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0E8D" w:rsidRPr="00ED5C7A" w:rsidRDefault="00ED5C7A" w:rsidP="00ED5C7A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ED5C7A">
        <w:rPr>
          <w:rFonts w:ascii="Times New Roman" w:hAnsi="Times New Roman" w:cs="Times New Roman"/>
          <w:b/>
          <w:sz w:val="28"/>
          <w:szCs w:val="28"/>
        </w:rPr>
        <w:t>Михайло Торчинський,</w:t>
      </w:r>
    </w:p>
    <w:p w:rsidR="00ED5C7A" w:rsidRDefault="00ED5C7A" w:rsidP="00ED5C7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доктор філологічних наук, професор</w:t>
      </w:r>
    </w:p>
    <w:p w:rsidR="00ED5C7A" w:rsidRDefault="00ED5C7A" w:rsidP="00ED5C7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Хмельницький національний університет</w:t>
      </w:r>
    </w:p>
    <w:p w:rsidR="00ED5C7A" w:rsidRDefault="00ED5C7A" w:rsidP="00ED5C7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5C7A">
        <w:rPr>
          <w:rFonts w:ascii="Times New Roman" w:hAnsi="Times New Roman" w:cs="Times New Roman"/>
          <w:b/>
          <w:sz w:val="28"/>
          <w:szCs w:val="28"/>
        </w:rPr>
        <w:t>ФУНКЦІОНУВАННЯ ВЛ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Pr="00ED5C7A">
        <w:rPr>
          <w:rFonts w:ascii="Times New Roman" w:hAnsi="Times New Roman" w:cs="Times New Roman"/>
          <w:b/>
          <w:sz w:val="28"/>
          <w:szCs w:val="28"/>
        </w:rPr>
        <w:t>СНИХ НАЗВ У СУЧАСНИХ УМОВАХ</w:t>
      </w:r>
    </w:p>
    <w:p w:rsidR="00ED5C7A" w:rsidRPr="00205CA1" w:rsidRDefault="00ED5C7A" w:rsidP="00ED5C7A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D5C7A">
        <w:rPr>
          <w:rFonts w:ascii="Times New Roman" w:hAnsi="Times New Roman" w:cs="Times New Roman"/>
          <w:b/>
          <w:i/>
          <w:sz w:val="28"/>
          <w:szCs w:val="28"/>
        </w:rPr>
        <w:t>Ключові слова:</w:t>
      </w:r>
      <w:r w:rsidR="00205CA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205CA1" w:rsidRPr="00205CA1">
        <w:rPr>
          <w:rFonts w:ascii="Times New Roman" w:hAnsi="Times New Roman" w:cs="Times New Roman"/>
          <w:i/>
          <w:sz w:val="28"/>
          <w:szCs w:val="28"/>
        </w:rPr>
        <w:t>ономастика, власні назви, функціонування, чистота мови</w:t>
      </w:r>
    </w:p>
    <w:p w:rsidR="00FE6104" w:rsidRDefault="00FE6104" w:rsidP="00ED5C7A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color w:val="151616"/>
          <w:sz w:val="28"/>
        </w:rPr>
      </w:pPr>
    </w:p>
    <w:p w:rsidR="00ED5C7A" w:rsidRDefault="00ED5C7A" w:rsidP="00ED5C7A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151616"/>
          <w:sz w:val="28"/>
        </w:rPr>
      </w:pPr>
      <w:r>
        <w:rPr>
          <w:rFonts w:ascii="Times New Roman" w:hAnsi="Times New Roman" w:cs="Times New Roman"/>
          <w:i/>
          <w:iCs/>
          <w:color w:val="151616"/>
          <w:sz w:val="28"/>
        </w:rPr>
        <w:t>С</w:t>
      </w:r>
      <w:r w:rsidRPr="00ED5C7A">
        <w:rPr>
          <w:rFonts w:ascii="Times New Roman" w:hAnsi="Times New Roman" w:cs="Times New Roman"/>
          <w:i/>
          <w:iCs/>
          <w:color w:val="151616"/>
          <w:sz w:val="28"/>
        </w:rPr>
        <w:t>утність проблеми, стан її дослідження</w:t>
      </w:r>
      <w:r>
        <w:rPr>
          <w:rFonts w:ascii="Times New Roman" w:hAnsi="Times New Roman" w:cs="Times New Roman"/>
          <w:i/>
          <w:iCs/>
          <w:color w:val="151616"/>
          <w:sz w:val="28"/>
        </w:rPr>
        <w:t xml:space="preserve">. </w:t>
      </w:r>
      <w:r w:rsidRPr="00ED5C7A">
        <w:rPr>
          <w:rFonts w:ascii="Times New Roman" w:hAnsi="Times New Roman" w:cs="Times New Roman"/>
          <w:iCs/>
          <w:color w:val="151616"/>
          <w:sz w:val="28"/>
        </w:rPr>
        <w:t>Власні назви як м</w:t>
      </w:r>
      <w:r>
        <w:rPr>
          <w:rFonts w:ascii="Times New Roman" w:hAnsi="Times New Roman" w:cs="Times New Roman"/>
          <w:iCs/>
          <w:color w:val="151616"/>
          <w:sz w:val="28"/>
        </w:rPr>
        <w:t xml:space="preserve">овні одиниці підпорядковуються дії усіх тих законів, які стосуються мови в цілому. Звичайно, основним державотворчим чинником є національна самосвідомість мешканців певних територій, і Україна у цьому плані не є винятком. Проте, зважаючи </w:t>
      </w:r>
      <w:r w:rsidR="00091E83">
        <w:rPr>
          <w:rFonts w:ascii="Times New Roman" w:hAnsi="Times New Roman" w:cs="Times New Roman"/>
          <w:iCs/>
          <w:color w:val="151616"/>
          <w:sz w:val="28"/>
        </w:rPr>
        <w:t>на с</w:t>
      </w:r>
      <w:r w:rsidR="00205CA1">
        <w:rPr>
          <w:rFonts w:ascii="Times New Roman" w:hAnsi="Times New Roman" w:cs="Times New Roman"/>
          <w:iCs/>
          <w:color w:val="151616"/>
          <w:sz w:val="28"/>
        </w:rPr>
        <w:t>ь</w:t>
      </w:r>
      <w:r w:rsidR="00091E83">
        <w:rPr>
          <w:rFonts w:ascii="Times New Roman" w:hAnsi="Times New Roman" w:cs="Times New Roman"/>
          <w:iCs/>
          <w:color w:val="151616"/>
          <w:sz w:val="28"/>
        </w:rPr>
        <w:t xml:space="preserve">огоденні умови, різко зростає і роль мови як могутнього засобу державотворення. І саме тому особливого значення набуває її чистота. </w:t>
      </w:r>
      <w:r w:rsidR="00205CA1">
        <w:rPr>
          <w:rFonts w:ascii="Times New Roman" w:hAnsi="Times New Roman" w:cs="Times New Roman"/>
          <w:iCs/>
          <w:color w:val="151616"/>
          <w:sz w:val="28"/>
        </w:rPr>
        <w:t>В ономастичному плані ц</w:t>
      </w:r>
      <w:r w:rsidR="00091E83">
        <w:rPr>
          <w:rFonts w:ascii="Times New Roman" w:hAnsi="Times New Roman" w:cs="Times New Roman"/>
          <w:iCs/>
          <w:color w:val="151616"/>
          <w:sz w:val="28"/>
        </w:rPr>
        <w:t xml:space="preserve">е означає, зокрема, що всі власні назви </w:t>
      </w:r>
      <w:r w:rsidR="00016EB7">
        <w:rPr>
          <w:rFonts w:ascii="Times New Roman" w:hAnsi="Times New Roman" w:cs="Times New Roman"/>
          <w:iCs/>
          <w:color w:val="151616"/>
          <w:sz w:val="28"/>
        </w:rPr>
        <w:t>повинні</w:t>
      </w:r>
      <w:r w:rsidR="00091E83">
        <w:rPr>
          <w:rFonts w:ascii="Times New Roman" w:hAnsi="Times New Roman" w:cs="Times New Roman"/>
          <w:iCs/>
          <w:color w:val="151616"/>
          <w:sz w:val="28"/>
        </w:rPr>
        <w:t xml:space="preserve"> </w:t>
      </w:r>
      <w:r w:rsidR="00205CA1">
        <w:rPr>
          <w:rFonts w:ascii="Times New Roman" w:hAnsi="Times New Roman" w:cs="Times New Roman"/>
          <w:iCs/>
          <w:color w:val="151616"/>
          <w:sz w:val="28"/>
        </w:rPr>
        <w:t>відповідати</w:t>
      </w:r>
      <w:r w:rsidR="00091E83">
        <w:rPr>
          <w:rFonts w:ascii="Times New Roman" w:hAnsi="Times New Roman" w:cs="Times New Roman"/>
          <w:iCs/>
          <w:color w:val="151616"/>
          <w:sz w:val="28"/>
        </w:rPr>
        <w:t xml:space="preserve"> певним стандартам, які стосуються їхньої структури, семантики, словотвору, мотивації тощо. </w:t>
      </w:r>
    </w:p>
    <w:p w:rsidR="00F2374D" w:rsidRPr="00205CA1" w:rsidRDefault="00091E83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iCs/>
          <w:color w:val="151616"/>
          <w:sz w:val="28"/>
        </w:rPr>
        <w:t xml:space="preserve">Звичайно, ономасти достатньо уваги приділяють </w:t>
      </w:r>
      <w:r w:rsidR="00F2374D">
        <w:rPr>
          <w:rFonts w:ascii="Times New Roman" w:hAnsi="Times New Roman" w:cs="Times New Roman"/>
          <w:iCs/>
          <w:color w:val="151616"/>
          <w:sz w:val="28"/>
        </w:rPr>
        <w:t xml:space="preserve">становленню нормативних форм українських пропріальних одиниць. </w:t>
      </w:r>
      <w:r w:rsidR="00F2374D">
        <w:rPr>
          <w:rFonts w:ascii="Times New Roman" w:hAnsi="Times New Roman" w:cs="Times New Roman"/>
          <w:sz w:val="28"/>
        </w:rPr>
        <w:t>Вважається, що «</w:t>
      </w:r>
      <w:r w:rsidR="00F2374D" w:rsidRPr="00600194">
        <w:rPr>
          <w:rFonts w:ascii="Times New Roman" w:hAnsi="Times New Roman" w:cs="Times New Roman"/>
          <w:sz w:val="28"/>
        </w:rPr>
        <w:t xml:space="preserve">для української ономастики найактуальнішими є такі суспільні проблеми: 1) стандартизація географічних назв, особливо </w:t>
      </w:r>
      <w:proofErr w:type="spellStart"/>
      <w:r w:rsidR="00F2374D" w:rsidRPr="00600194">
        <w:rPr>
          <w:rFonts w:ascii="Times New Roman" w:hAnsi="Times New Roman" w:cs="Times New Roman"/>
          <w:sz w:val="28"/>
        </w:rPr>
        <w:t>мікротопонімів</w:t>
      </w:r>
      <w:proofErr w:type="spellEnd"/>
      <w:r w:rsidR="00F2374D" w:rsidRPr="00600194">
        <w:rPr>
          <w:rFonts w:ascii="Times New Roman" w:hAnsi="Times New Roman" w:cs="Times New Roman"/>
          <w:sz w:val="28"/>
        </w:rPr>
        <w:t xml:space="preserve">; 2) передача українською мовою іншомовних назв і навпаки; 3) відновлення історичних топонімів, зокрема ойконімів та </w:t>
      </w:r>
      <w:proofErr w:type="spellStart"/>
      <w:r w:rsidR="00F2374D" w:rsidRPr="00600194">
        <w:rPr>
          <w:rFonts w:ascii="Times New Roman" w:hAnsi="Times New Roman" w:cs="Times New Roman"/>
          <w:sz w:val="28"/>
        </w:rPr>
        <w:t>урбанонімів</w:t>
      </w:r>
      <w:proofErr w:type="spellEnd"/>
      <w:r w:rsidR="00F2374D" w:rsidRPr="00600194">
        <w:rPr>
          <w:rFonts w:ascii="Times New Roman" w:hAnsi="Times New Roman" w:cs="Times New Roman"/>
          <w:sz w:val="28"/>
        </w:rPr>
        <w:t xml:space="preserve">; 4) дерусифікація українських топонімів й антропонімів; 5) дотримання державного статусу української мови ... в системі онімної номінації, </w:t>
      </w:r>
      <w:r w:rsidR="00F2374D">
        <w:rPr>
          <w:rFonts w:ascii="Times New Roman" w:hAnsi="Times New Roman" w:cs="Times New Roman"/>
          <w:sz w:val="28"/>
        </w:rPr>
        <w:t xml:space="preserve">особливо у </w:t>
      </w:r>
      <w:proofErr w:type="spellStart"/>
      <w:r w:rsidR="00F2374D">
        <w:rPr>
          <w:rFonts w:ascii="Times New Roman" w:hAnsi="Times New Roman" w:cs="Times New Roman"/>
          <w:sz w:val="28"/>
        </w:rPr>
        <w:t>фірмонімії</w:t>
      </w:r>
      <w:proofErr w:type="spellEnd"/>
      <w:r w:rsidR="00F2374D">
        <w:rPr>
          <w:rFonts w:ascii="Times New Roman" w:hAnsi="Times New Roman" w:cs="Times New Roman"/>
          <w:sz w:val="28"/>
        </w:rPr>
        <w:t>»</w:t>
      </w:r>
      <w:r w:rsidR="00F2374D" w:rsidRPr="00600194">
        <w:rPr>
          <w:rFonts w:ascii="Times New Roman" w:hAnsi="Times New Roman" w:cs="Times New Roman"/>
          <w:sz w:val="28"/>
        </w:rPr>
        <w:t xml:space="preserve"> [</w:t>
      </w:r>
      <w:r w:rsidR="00205CA1">
        <w:rPr>
          <w:rFonts w:ascii="Times New Roman" w:hAnsi="Times New Roman" w:cs="Times New Roman"/>
          <w:sz w:val="28"/>
        </w:rPr>
        <w:t>1, т. 2, с. </w:t>
      </w:r>
      <w:r w:rsidR="00F2374D" w:rsidRPr="00600194">
        <w:rPr>
          <w:rFonts w:ascii="Times New Roman" w:hAnsi="Times New Roman" w:cs="Times New Roman"/>
          <w:sz w:val="28"/>
        </w:rPr>
        <w:t>423</w:t>
      </w:r>
      <w:r w:rsidR="00205CA1">
        <w:rPr>
          <w:rFonts w:ascii="Times New Roman" w:hAnsi="Times New Roman" w:cs="Times New Roman"/>
          <w:sz w:val="28"/>
        </w:rPr>
        <w:t>].</w:t>
      </w:r>
    </w:p>
    <w:p w:rsidR="00F2374D" w:rsidRPr="000E3C67" w:rsidRDefault="00F2374D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>О. О. Белей підкреслив, що «</w:t>
      </w:r>
      <w:r w:rsidRPr="00600194">
        <w:rPr>
          <w:rFonts w:ascii="Times New Roman" w:hAnsi="Times New Roman" w:cs="Times New Roman"/>
          <w:sz w:val="28"/>
        </w:rPr>
        <w:t>підвищення культури мови у сфері новітнього українського ономастикону посттоталітарної доби ... можливе за таких умов:</w:t>
      </w:r>
      <w:r w:rsidR="00016EB7">
        <w:rPr>
          <w:rFonts w:ascii="Times New Roman" w:hAnsi="Times New Roman" w:cs="Times New Roman"/>
          <w:sz w:val="28"/>
        </w:rPr>
        <w:t xml:space="preserve"> </w:t>
      </w:r>
      <w:r w:rsidRPr="00600194">
        <w:rPr>
          <w:rFonts w:ascii="Times New Roman" w:hAnsi="Times New Roman" w:cs="Times New Roman"/>
          <w:sz w:val="28"/>
        </w:rPr>
        <w:t xml:space="preserve">1) детального структурування сучасного українського </w:t>
      </w:r>
      <w:proofErr w:type="spellStart"/>
      <w:r w:rsidRPr="00600194">
        <w:rPr>
          <w:rFonts w:ascii="Times New Roman" w:hAnsi="Times New Roman" w:cs="Times New Roman"/>
          <w:sz w:val="28"/>
        </w:rPr>
        <w:t>онімійного</w:t>
      </w:r>
      <w:proofErr w:type="spellEnd"/>
      <w:r w:rsidRPr="00600194">
        <w:rPr>
          <w:rFonts w:ascii="Times New Roman" w:hAnsi="Times New Roman" w:cs="Times New Roman"/>
          <w:sz w:val="28"/>
        </w:rPr>
        <w:t xml:space="preserve"> простору на підставі чинного українського законодавства у сфері мовного будівництва та відповідних документів загальноєвропейського масштабу;</w:t>
      </w:r>
      <w:r w:rsidR="00016EB7">
        <w:rPr>
          <w:rFonts w:ascii="Times New Roman" w:hAnsi="Times New Roman" w:cs="Times New Roman"/>
          <w:sz w:val="28"/>
        </w:rPr>
        <w:t xml:space="preserve"> </w:t>
      </w:r>
      <w:r w:rsidRPr="000E3C67">
        <w:rPr>
          <w:rFonts w:ascii="Times New Roman" w:hAnsi="Times New Roman" w:cs="Times New Roman"/>
          <w:sz w:val="28"/>
        </w:rPr>
        <w:t>2) </w:t>
      </w:r>
      <w:r w:rsidRPr="000E3C67">
        <w:rPr>
          <w:rFonts w:ascii="Times New Roman" w:hAnsi="Times New Roman" w:cs="Times New Roman"/>
          <w:sz w:val="28"/>
          <w:szCs w:val="28"/>
        </w:rPr>
        <w:t>приведення структури всіх українських онімів у відповідність до чинних норм українського правопису;</w:t>
      </w:r>
      <w:r w:rsidR="00016EB7">
        <w:rPr>
          <w:rFonts w:ascii="Times New Roman" w:hAnsi="Times New Roman" w:cs="Times New Roman"/>
          <w:sz w:val="28"/>
          <w:szCs w:val="28"/>
        </w:rPr>
        <w:t xml:space="preserve"> </w:t>
      </w:r>
      <w:r w:rsidRPr="000E3C67">
        <w:rPr>
          <w:rFonts w:ascii="Times New Roman" w:hAnsi="Times New Roman" w:cs="Times New Roman"/>
          <w:sz w:val="28"/>
          <w:szCs w:val="28"/>
        </w:rPr>
        <w:t xml:space="preserve">3) активної пропаганди найголовніших засад естетики власної назви» </w:t>
      </w:r>
      <w:r w:rsidRPr="000E3C67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05CA1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0E3C67">
        <w:rPr>
          <w:rFonts w:ascii="Times New Roman" w:hAnsi="Times New Roman" w:cs="Times New Roman"/>
          <w:sz w:val="28"/>
          <w:szCs w:val="28"/>
        </w:rPr>
        <w:t>, с. 146</w:t>
      </w:r>
      <w:r w:rsidRPr="000E3C67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0E3C6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A3534" w:rsidRDefault="00205CA1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Безперечно, реалізацію вказаних вище та інших завдань насамперед забезпечує юридичний аспект</w:t>
      </w:r>
      <w:r w:rsidR="006A3534">
        <w:rPr>
          <w:rFonts w:ascii="Times New Roman" w:hAnsi="Times New Roman" w:cs="Times New Roman"/>
          <w:sz w:val="28"/>
          <w:szCs w:val="28"/>
        </w:rPr>
        <w:t xml:space="preserve"> ономастичних студій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C4CEF">
        <w:rPr>
          <w:rFonts w:ascii="Times New Roman" w:hAnsi="Times New Roman" w:cs="Times New Roman"/>
          <w:sz w:val="28"/>
          <w:szCs w:val="28"/>
        </w:rPr>
        <w:t>«Аналіз української законодавчої бази у сфері мовного будівництва показує, що він здатний забезпечити правові аспекти належного функціонування національного ономастикону» [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DC4CEF">
        <w:rPr>
          <w:rFonts w:ascii="Times New Roman" w:hAnsi="Times New Roman" w:cs="Times New Roman"/>
          <w:sz w:val="28"/>
          <w:szCs w:val="28"/>
        </w:rPr>
        <w:t>, с. 168].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A3534">
        <w:rPr>
          <w:rFonts w:ascii="Times New Roman" w:hAnsi="Times New Roman" w:cs="Times New Roman"/>
          <w:sz w:val="28"/>
          <w:szCs w:val="28"/>
        </w:rPr>
        <w:t xml:space="preserve">На належному рівні перебуває і наукове підґрунтя, оскільки в «Українському правописі», </w:t>
      </w:r>
      <w:r w:rsidR="00016EB7">
        <w:rPr>
          <w:rFonts w:ascii="Times New Roman" w:hAnsi="Times New Roman" w:cs="Times New Roman"/>
          <w:sz w:val="28"/>
          <w:szCs w:val="28"/>
        </w:rPr>
        <w:t xml:space="preserve">в </w:t>
      </w:r>
      <w:r w:rsidR="006A3534">
        <w:rPr>
          <w:rFonts w:ascii="Times New Roman" w:hAnsi="Times New Roman" w:cs="Times New Roman"/>
          <w:sz w:val="28"/>
          <w:szCs w:val="28"/>
        </w:rPr>
        <w:t xml:space="preserve">численних науково-довідникових працях, монографіях, зокрема </w:t>
      </w:r>
      <w:r w:rsidR="00016EB7">
        <w:rPr>
          <w:rFonts w:ascii="Times New Roman" w:hAnsi="Times New Roman" w:cs="Times New Roman"/>
          <w:sz w:val="28"/>
          <w:szCs w:val="28"/>
        </w:rPr>
        <w:t xml:space="preserve">в </w:t>
      </w:r>
      <w:r w:rsidR="006A3534">
        <w:rPr>
          <w:rFonts w:ascii="Times New Roman" w:hAnsi="Times New Roman" w:cs="Times New Roman"/>
          <w:sz w:val="28"/>
          <w:szCs w:val="28"/>
        </w:rPr>
        <w:t>дисертаційних роботах, розроблено низку стандартів, які стосуються правопису, перекладу, відмінювання та</w:t>
      </w:r>
      <w:r w:rsidR="00016EB7">
        <w:rPr>
          <w:rFonts w:ascii="Times New Roman" w:hAnsi="Times New Roman" w:cs="Times New Roman"/>
          <w:sz w:val="28"/>
          <w:szCs w:val="28"/>
        </w:rPr>
        <w:t xml:space="preserve"> інших кодифікаційних атрибутів</w:t>
      </w:r>
      <w:r w:rsidR="006A3534">
        <w:rPr>
          <w:rFonts w:ascii="Times New Roman" w:hAnsi="Times New Roman" w:cs="Times New Roman"/>
          <w:sz w:val="28"/>
          <w:szCs w:val="28"/>
        </w:rPr>
        <w:t xml:space="preserve"> пропріальних одиниць.</w:t>
      </w:r>
      <w:r w:rsidR="00016EB7">
        <w:rPr>
          <w:rFonts w:ascii="Times New Roman" w:hAnsi="Times New Roman" w:cs="Times New Roman"/>
          <w:sz w:val="28"/>
          <w:szCs w:val="28"/>
        </w:rPr>
        <w:t xml:space="preserve"> Н</w:t>
      </w:r>
      <w:r w:rsidR="006A3534">
        <w:rPr>
          <w:rFonts w:ascii="Times New Roman" w:hAnsi="Times New Roman" w:cs="Times New Roman"/>
          <w:sz w:val="28"/>
          <w:szCs w:val="28"/>
        </w:rPr>
        <w:t>е всі постулати є науково достовірними, окремі з них мають бути переглянуті, доповнені або і взагалі повністю трансформовані</w:t>
      </w:r>
      <w:r w:rsidR="00EE3571" w:rsidRPr="00EE3571">
        <w:rPr>
          <w:rFonts w:ascii="Times New Roman" w:hAnsi="Times New Roman" w:cs="Times New Roman"/>
          <w:sz w:val="28"/>
          <w:szCs w:val="28"/>
        </w:rPr>
        <w:t xml:space="preserve"> </w:t>
      </w:r>
      <w:r w:rsidR="00EE3571">
        <w:rPr>
          <w:rFonts w:ascii="Times New Roman" w:hAnsi="Times New Roman" w:cs="Times New Roman"/>
          <w:sz w:val="28"/>
          <w:szCs w:val="28"/>
        </w:rPr>
        <w:t>(н</w:t>
      </w:r>
      <w:r w:rsidR="00EE3571" w:rsidRPr="00444857">
        <w:rPr>
          <w:rFonts w:ascii="Times New Roman" w:hAnsi="Times New Roman" w:cs="Times New Roman"/>
          <w:sz w:val="28"/>
          <w:szCs w:val="28"/>
        </w:rPr>
        <w:t xml:space="preserve">а нашу думку, потребують уточнення орфографічні норми, які стосуються написань з великої літери етнонімів, </w:t>
      </w:r>
      <w:proofErr w:type="spellStart"/>
      <w:r w:rsidR="00EE3571" w:rsidRPr="00444857">
        <w:rPr>
          <w:rFonts w:ascii="Times New Roman" w:hAnsi="Times New Roman" w:cs="Times New Roman"/>
          <w:sz w:val="28"/>
          <w:szCs w:val="28"/>
        </w:rPr>
        <w:t>катойконімів</w:t>
      </w:r>
      <w:proofErr w:type="spellEnd"/>
      <w:r w:rsidR="00EE3571" w:rsidRPr="00444857">
        <w:rPr>
          <w:rFonts w:ascii="Times New Roman" w:hAnsi="Times New Roman" w:cs="Times New Roman"/>
          <w:sz w:val="28"/>
          <w:szCs w:val="28"/>
        </w:rPr>
        <w:t xml:space="preserve">, </w:t>
      </w:r>
      <w:r w:rsidR="00EE3571">
        <w:rPr>
          <w:rFonts w:ascii="Times New Roman" w:hAnsi="Times New Roman" w:cs="Times New Roman"/>
          <w:sz w:val="28"/>
          <w:szCs w:val="28"/>
        </w:rPr>
        <w:t xml:space="preserve">найменувань почесних звань і посад тощо), </w:t>
      </w:r>
      <w:r w:rsidR="006A3534">
        <w:rPr>
          <w:rFonts w:ascii="Times New Roman" w:hAnsi="Times New Roman" w:cs="Times New Roman"/>
          <w:sz w:val="28"/>
          <w:szCs w:val="28"/>
        </w:rPr>
        <w:t>однак варто все таки стверджува</w:t>
      </w:r>
      <w:r w:rsidR="00016EB7">
        <w:rPr>
          <w:rFonts w:ascii="Times New Roman" w:hAnsi="Times New Roman" w:cs="Times New Roman"/>
          <w:sz w:val="28"/>
          <w:szCs w:val="28"/>
        </w:rPr>
        <w:t>ти, що є основа, на якій видається можливим</w:t>
      </w:r>
      <w:r w:rsidR="006A3534">
        <w:rPr>
          <w:rFonts w:ascii="Times New Roman" w:hAnsi="Times New Roman" w:cs="Times New Roman"/>
          <w:sz w:val="28"/>
          <w:szCs w:val="28"/>
        </w:rPr>
        <w:t xml:space="preserve"> подальший поступальний рух.</w:t>
      </w:r>
    </w:p>
    <w:p w:rsidR="00234F5A" w:rsidRDefault="00205CA1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Водночас </w:t>
      </w:r>
      <w:r w:rsidR="006A3534">
        <w:rPr>
          <w:rFonts w:ascii="Times New Roman" w:hAnsi="Times New Roman" w:cs="Times New Roman"/>
          <w:sz w:val="28"/>
          <w:szCs w:val="28"/>
        </w:rPr>
        <w:t xml:space="preserve">вагоме значення має і суспільний фактор, </w:t>
      </w:r>
      <w:r w:rsidR="00234F5A">
        <w:rPr>
          <w:rFonts w:ascii="Times New Roman" w:hAnsi="Times New Roman" w:cs="Times New Roman"/>
          <w:sz w:val="28"/>
          <w:szCs w:val="28"/>
        </w:rPr>
        <w:t xml:space="preserve">передусім </w:t>
      </w:r>
      <w:r w:rsidR="006A3534">
        <w:rPr>
          <w:rFonts w:ascii="Times New Roman" w:hAnsi="Times New Roman" w:cs="Times New Roman"/>
          <w:sz w:val="28"/>
          <w:szCs w:val="28"/>
        </w:rPr>
        <w:t>ставлення населення і влади до тієї ситуації, яка склалася в Україні у мовній царині</w:t>
      </w:r>
      <w:r w:rsidR="00234F5A">
        <w:rPr>
          <w:rFonts w:ascii="Times New Roman" w:hAnsi="Times New Roman" w:cs="Times New Roman"/>
          <w:sz w:val="28"/>
          <w:szCs w:val="28"/>
        </w:rPr>
        <w:t>, зокрема і в онімному середовищі. Звичайно, основною вимогою є дотримання україномовного оформлення ономастикону, проте саме тут і фі</w:t>
      </w:r>
      <w:r w:rsidR="00FE6104">
        <w:rPr>
          <w:rFonts w:ascii="Times New Roman" w:hAnsi="Times New Roman" w:cs="Times New Roman"/>
          <w:sz w:val="28"/>
          <w:szCs w:val="28"/>
        </w:rPr>
        <w:t>к</w:t>
      </w:r>
      <w:r w:rsidR="00234F5A">
        <w:rPr>
          <w:rFonts w:ascii="Times New Roman" w:hAnsi="Times New Roman" w:cs="Times New Roman"/>
          <w:sz w:val="28"/>
          <w:szCs w:val="28"/>
        </w:rPr>
        <w:t>сується</w:t>
      </w:r>
      <w:r w:rsidR="00FE6104">
        <w:rPr>
          <w:rFonts w:ascii="Times New Roman" w:hAnsi="Times New Roman" w:cs="Times New Roman"/>
          <w:sz w:val="28"/>
          <w:szCs w:val="28"/>
        </w:rPr>
        <w:t xml:space="preserve"> найбільше порушень: як власне мовних, так і ектралінгвальних.</w:t>
      </w:r>
    </w:p>
    <w:p w:rsidR="00FE6104" w:rsidRDefault="00FE6104" w:rsidP="00FE6104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color w:val="151616"/>
          <w:sz w:val="28"/>
        </w:rPr>
      </w:pPr>
      <w:r w:rsidRPr="00ED5C7A">
        <w:rPr>
          <w:rFonts w:ascii="Times New Roman" w:hAnsi="Times New Roman" w:cs="Times New Roman"/>
          <w:i/>
          <w:iCs/>
          <w:color w:val="151616"/>
          <w:sz w:val="28"/>
        </w:rPr>
        <w:t>Методологія, методи та дослідницькі інструменти</w:t>
      </w:r>
      <w:r>
        <w:rPr>
          <w:rFonts w:ascii="Times New Roman" w:hAnsi="Times New Roman" w:cs="Times New Roman"/>
          <w:i/>
          <w:iCs/>
          <w:color w:val="151616"/>
          <w:sz w:val="28"/>
        </w:rPr>
        <w:t xml:space="preserve">, </w:t>
      </w:r>
      <w:r w:rsidRPr="00ED5C7A">
        <w:rPr>
          <w:rFonts w:ascii="Times New Roman" w:hAnsi="Times New Roman" w:cs="Times New Roman"/>
          <w:i/>
          <w:iCs/>
          <w:color w:val="151616"/>
          <w:sz w:val="28"/>
        </w:rPr>
        <w:t>використані автором</w:t>
      </w:r>
      <w:r>
        <w:rPr>
          <w:rFonts w:ascii="Times New Roman" w:hAnsi="Times New Roman" w:cs="Times New Roman"/>
          <w:i/>
          <w:iCs/>
          <w:color w:val="151616"/>
          <w:sz w:val="28"/>
        </w:rPr>
        <w:t xml:space="preserve">. </w:t>
      </w:r>
      <w:r w:rsidRPr="00FE6104">
        <w:rPr>
          <w:rFonts w:ascii="Times New Roman" w:hAnsi="Times New Roman" w:cs="Times New Roman"/>
          <w:iCs/>
          <w:color w:val="151616"/>
          <w:sz w:val="28"/>
        </w:rPr>
        <w:t>Аналіз</w:t>
      </w:r>
      <w:r>
        <w:rPr>
          <w:rFonts w:ascii="Times New Roman" w:hAnsi="Times New Roman" w:cs="Times New Roman"/>
          <w:iCs/>
          <w:color w:val="151616"/>
          <w:sz w:val="28"/>
        </w:rPr>
        <w:t xml:space="preserve"> ситуації, яка нині склалася в Україні у справі дотримання ономастичних стандартів, і є основним завданням нашого дослідження. На жаль, немає уніфікованих рекомендацій, як </w:t>
      </w:r>
      <w:proofErr w:type="spellStart"/>
      <w:r>
        <w:rPr>
          <w:rFonts w:ascii="Times New Roman" w:hAnsi="Times New Roman" w:cs="Times New Roman"/>
          <w:iCs/>
          <w:color w:val="151616"/>
          <w:sz w:val="28"/>
        </w:rPr>
        <w:t>одномоментно</w:t>
      </w:r>
      <w:proofErr w:type="spellEnd"/>
      <w:r>
        <w:rPr>
          <w:rFonts w:ascii="Times New Roman" w:hAnsi="Times New Roman" w:cs="Times New Roman"/>
          <w:iCs/>
          <w:color w:val="151616"/>
          <w:sz w:val="28"/>
        </w:rPr>
        <w:t xml:space="preserve"> вирішити усі проблеми, тому можна лише висловити загальні побажання стосовно того, яким має бути масив українських власних назв.</w:t>
      </w:r>
    </w:p>
    <w:p w:rsidR="00266CCE" w:rsidRDefault="00266CCE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</w:t>
      </w:r>
      <w:r w:rsidR="00F2374D">
        <w:rPr>
          <w:rFonts w:ascii="Times New Roman" w:hAnsi="Times New Roman" w:cs="Times New Roman"/>
          <w:sz w:val="28"/>
          <w:szCs w:val="28"/>
        </w:rPr>
        <w:t>к підкреслював О. О. </w:t>
      </w:r>
      <w:proofErr w:type="spellStart"/>
      <w:r w:rsidR="00F2374D">
        <w:rPr>
          <w:rFonts w:ascii="Times New Roman" w:hAnsi="Times New Roman" w:cs="Times New Roman"/>
          <w:sz w:val="28"/>
          <w:szCs w:val="28"/>
        </w:rPr>
        <w:t>Белей</w:t>
      </w:r>
      <w:proofErr w:type="spellEnd"/>
      <w:r w:rsidR="00F2374D">
        <w:rPr>
          <w:rFonts w:ascii="Times New Roman" w:hAnsi="Times New Roman" w:cs="Times New Roman"/>
          <w:sz w:val="28"/>
          <w:szCs w:val="28"/>
        </w:rPr>
        <w:t xml:space="preserve"> ще 10 років тому, «с</w:t>
      </w:r>
      <w:r w:rsidR="00F2374D" w:rsidRPr="006F102A">
        <w:rPr>
          <w:rFonts w:ascii="Times New Roman" w:hAnsi="Times New Roman" w:cs="Times New Roman"/>
          <w:sz w:val="28"/>
          <w:szCs w:val="28"/>
        </w:rPr>
        <w:t>ерйозною проблемою у сфері правого регулювання питань мовної політики незалежної України залишається слабка ефективність чинного законодавства – масовими є факти його порушення, особливо у східних та південних регіонах У</w:t>
      </w:r>
      <w:r w:rsidR="00F2374D">
        <w:rPr>
          <w:rFonts w:ascii="Times New Roman" w:hAnsi="Times New Roman" w:cs="Times New Roman"/>
          <w:sz w:val="28"/>
          <w:szCs w:val="28"/>
        </w:rPr>
        <w:t>країни»</w:t>
      </w:r>
      <w:r w:rsidR="00F2374D" w:rsidRPr="006F102A">
        <w:rPr>
          <w:rFonts w:ascii="Times New Roman" w:hAnsi="Times New Roman" w:cs="Times New Roman"/>
          <w:sz w:val="28"/>
          <w:szCs w:val="28"/>
        </w:rPr>
        <w:t xml:space="preserve"> </w:t>
      </w:r>
      <w:r w:rsidR="00F2374D" w:rsidRPr="006F102A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374D" w:rsidRPr="006F102A">
        <w:rPr>
          <w:rFonts w:ascii="Times New Roman" w:hAnsi="Times New Roman" w:cs="Times New Roman"/>
          <w:sz w:val="28"/>
          <w:szCs w:val="28"/>
        </w:rPr>
        <w:t>, с. 168</w:t>
      </w:r>
      <w:r w:rsidR="00F2374D" w:rsidRPr="006F102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2374D" w:rsidRPr="006F102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66CCE" w:rsidRDefault="00266CCE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Основні недоречності проявляються серед антропонімів, топонімів та ергонімів.</w:t>
      </w:r>
    </w:p>
    <w:p w:rsidR="00266CCE" w:rsidRDefault="00266CCE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Зокрема, збільшується кількість фіксацій в офіційних документах імен на кшталт </w:t>
      </w:r>
      <w:proofErr w:type="spellStart"/>
      <w:r w:rsidRPr="00266CCE">
        <w:rPr>
          <w:rFonts w:ascii="Times New Roman" w:hAnsi="Times New Roman" w:cs="Times New Roman"/>
          <w:i/>
          <w:sz w:val="28"/>
          <w:szCs w:val="28"/>
        </w:rPr>
        <w:t>Акім</w:t>
      </w:r>
      <w:proofErr w:type="spellEnd"/>
      <w:r w:rsidRPr="00266CCE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66CCE">
        <w:rPr>
          <w:rFonts w:ascii="Times New Roman" w:hAnsi="Times New Roman" w:cs="Times New Roman"/>
          <w:i/>
          <w:sz w:val="28"/>
          <w:szCs w:val="28"/>
        </w:rPr>
        <w:t>Кіріл</w:t>
      </w:r>
      <w:proofErr w:type="spellEnd"/>
      <w:r w:rsidRPr="00266CCE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66CCE">
        <w:rPr>
          <w:rFonts w:ascii="Times New Roman" w:hAnsi="Times New Roman" w:cs="Times New Roman"/>
          <w:i/>
          <w:sz w:val="28"/>
          <w:szCs w:val="28"/>
        </w:rPr>
        <w:t>Нікіта</w:t>
      </w:r>
      <w:proofErr w:type="spellEnd"/>
      <w:r w:rsidRPr="00266CCE">
        <w:rPr>
          <w:rFonts w:ascii="Times New Roman" w:hAnsi="Times New Roman" w:cs="Times New Roman"/>
          <w:i/>
          <w:sz w:val="28"/>
          <w:szCs w:val="28"/>
        </w:rPr>
        <w:t xml:space="preserve">; Анна, Дар’я, </w:t>
      </w:r>
      <w:proofErr w:type="spellStart"/>
      <w:r w:rsidRPr="00266CCE">
        <w:rPr>
          <w:rFonts w:ascii="Times New Roman" w:hAnsi="Times New Roman" w:cs="Times New Roman"/>
          <w:i/>
          <w:sz w:val="28"/>
          <w:szCs w:val="28"/>
        </w:rPr>
        <w:t>Наталья</w:t>
      </w:r>
      <w:proofErr w:type="spellEnd"/>
      <w:r w:rsidR="00016EB7">
        <w:rPr>
          <w:rFonts w:ascii="Times New Roman" w:hAnsi="Times New Roman" w:cs="Times New Roman"/>
          <w:sz w:val="28"/>
          <w:szCs w:val="28"/>
        </w:rPr>
        <w:t xml:space="preserve"> тощо, тобто російськомовних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антропоформ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Безумовно, вони мають право на функціонування, однак лише тоді, коли так іменують прибульців із Російської Федерації. Що ж стосується українців, то така номінація є неповагою до давніх традицій українського народу, та й жодних підстав вважати ім’я </w:t>
      </w:r>
      <w:r w:rsidRPr="00266CCE">
        <w:rPr>
          <w:rFonts w:ascii="Times New Roman" w:hAnsi="Times New Roman" w:cs="Times New Roman"/>
          <w:i/>
          <w:sz w:val="28"/>
          <w:szCs w:val="28"/>
        </w:rPr>
        <w:t>Дарина</w:t>
      </w:r>
      <w:r>
        <w:rPr>
          <w:rFonts w:ascii="Times New Roman" w:hAnsi="Times New Roman" w:cs="Times New Roman"/>
          <w:sz w:val="28"/>
          <w:szCs w:val="28"/>
        </w:rPr>
        <w:t xml:space="preserve"> гіршим, ніж </w:t>
      </w:r>
      <w:r w:rsidRPr="00266CCE">
        <w:rPr>
          <w:rFonts w:ascii="Times New Roman" w:hAnsi="Times New Roman" w:cs="Times New Roman"/>
          <w:i/>
          <w:sz w:val="28"/>
          <w:szCs w:val="28"/>
        </w:rPr>
        <w:t>Дар’я</w:t>
      </w:r>
      <w:r>
        <w:rPr>
          <w:rFonts w:ascii="Times New Roman" w:hAnsi="Times New Roman" w:cs="Times New Roman"/>
          <w:sz w:val="28"/>
          <w:szCs w:val="28"/>
        </w:rPr>
        <w:t>, у нас немає.</w:t>
      </w:r>
    </w:p>
    <w:p w:rsidR="00266CCE" w:rsidRDefault="00266CCE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 само неправомірним є називання українських дітей </w:t>
      </w:r>
      <w:r w:rsidRPr="00EE3571">
        <w:rPr>
          <w:rFonts w:ascii="Times New Roman" w:hAnsi="Times New Roman" w:cs="Times New Roman"/>
          <w:i/>
          <w:sz w:val="28"/>
          <w:szCs w:val="28"/>
        </w:rPr>
        <w:t>Бобами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EE3571">
        <w:rPr>
          <w:rFonts w:ascii="Times New Roman" w:hAnsi="Times New Roman" w:cs="Times New Roman"/>
          <w:i/>
          <w:sz w:val="28"/>
          <w:szCs w:val="28"/>
        </w:rPr>
        <w:t>Джонами</w:t>
      </w:r>
      <w:r>
        <w:rPr>
          <w:rFonts w:ascii="Times New Roman" w:hAnsi="Times New Roman" w:cs="Times New Roman"/>
          <w:sz w:val="28"/>
          <w:szCs w:val="28"/>
        </w:rPr>
        <w:t xml:space="preserve"> або </w:t>
      </w:r>
      <w:r w:rsidRPr="00EE3571">
        <w:rPr>
          <w:rFonts w:ascii="Times New Roman" w:hAnsi="Times New Roman" w:cs="Times New Roman"/>
          <w:i/>
          <w:sz w:val="28"/>
          <w:szCs w:val="28"/>
        </w:rPr>
        <w:t>Елізабет</w:t>
      </w:r>
      <w:r>
        <w:rPr>
          <w:rFonts w:ascii="Times New Roman" w:hAnsi="Times New Roman" w:cs="Times New Roman"/>
          <w:sz w:val="28"/>
          <w:szCs w:val="28"/>
        </w:rPr>
        <w:t xml:space="preserve"> чи </w:t>
      </w:r>
      <w:r w:rsidRPr="00EE3571">
        <w:rPr>
          <w:rFonts w:ascii="Times New Roman" w:hAnsi="Times New Roman" w:cs="Times New Roman"/>
          <w:i/>
          <w:sz w:val="28"/>
          <w:szCs w:val="28"/>
        </w:rPr>
        <w:t>Мері</w:t>
      </w:r>
      <w:r>
        <w:rPr>
          <w:rFonts w:ascii="Times New Roman" w:hAnsi="Times New Roman" w:cs="Times New Roman"/>
          <w:sz w:val="28"/>
          <w:szCs w:val="28"/>
        </w:rPr>
        <w:t xml:space="preserve">, які не відповідають стандартам українського мовлення, зокрема чоловічі імена не утворюють форм по батькові, а жіночі – погано поєднуються з ними. Тричленна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антропоформула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попри намагання </w:t>
      </w:r>
      <w:r w:rsidR="00691E0B">
        <w:rPr>
          <w:rFonts w:ascii="Times New Roman" w:hAnsi="Times New Roman" w:cs="Times New Roman"/>
          <w:sz w:val="28"/>
          <w:szCs w:val="28"/>
        </w:rPr>
        <w:t xml:space="preserve">багатьох прозахідних діячів, залишається офіційно узаконеною, і хоча у попередні віки вона не була характерною для нашого народу, однак завдяки вродженій повазі до представників старшого покоління звертання типу </w:t>
      </w:r>
      <w:r w:rsidR="00691E0B" w:rsidRPr="00EE3571">
        <w:rPr>
          <w:rFonts w:ascii="Times New Roman" w:hAnsi="Times New Roman" w:cs="Times New Roman"/>
          <w:i/>
          <w:sz w:val="28"/>
          <w:szCs w:val="28"/>
        </w:rPr>
        <w:t>Маріє Іванівно</w:t>
      </w:r>
      <w:r w:rsidR="00691E0B">
        <w:rPr>
          <w:rFonts w:ascii="Times New Roman" w:hAnsi="Times New Roman" w:cs="Times New Roman"/>
          <w:sz w:val="28"/>
          <w:szCs w:val="28"/>
        </w:rPr>
        <w:t xml:space="preserve"> чи </w:t>
      </w:r>
      <w:r w:rsidR="00691E0B" w:rsidRPr="00EE3571">
        <w:rPr>
          <w:rFonts w:ascii="Times New Roman" w:hAnsi="Times New Roman" w:cs="Times New Roman"/>
          <w:i/>
          <w:sz w:val="28"/>
          <w:szCs w:val="28"/>
        </w:rPr>
        <w:t>Петре</w:t>
      </w:r>
      <w:r w:rsidR="00691E0B">
        <w:rPr>
          <w:rFonts w:ascii="Times New Roman" w:hAnsi="Times New Roman" w:cs="Times New Roman"/>
          <w:sz w:val="28"/>
          <w:szCs w:val="28"/>
        </w:rPr>
        <w:t xml:space="preserve"> </w:t>
      </w:r>
      <w:r w:rsidR="00691E0B" w:rsidRPr="00EE3571">
        <w:rPr>
          <w:rFonts w:ascii="Times New Roman" w:hAnsi="Times New Roman" w:cs="Times New Roman"/>
          <w:i/>
          <w:sz w:val="28"/>
          <w:szCs w:val="28"/>
        </w:rPr>
        <w:t>Семеновичу</w:t>
      </w:r>
      <w:r w:rsidR="00691E0B">
        <w:rPr>
          <w:rFonts w:ascii="Times New Roman" w:hAnsi="Times New Roman" w:cs="Times New Roman"/>
          <w:sz w:val="28"/>
          <w:szCs w:val="28"/>
        </w:rPr>
        <w:t xml:space="preserve"> у нас залишається найбільш популярним в офіційному вжитку.</w:t>
      </w:r>
    </w:p>
    <w:p w:rsidR="00691E0B" w:rsidRPr="00016EB7" w:rsidRDefault="00691E0B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16EB7">
        <w:rPr>
          <w:rFonts w:ascii="Times New Roman" w:hAnsi="Times New Roman" w:cs="Times New Roman"/>
          <w:spacing w:val="-6"/>
          <w:sz w:val="28"/>
          <w:szCs w:val="28"/>
        </w:rPr>
        <w:t xml:space="preserve">Знову ж таки, іншомовні імена мають право на побутування у так званих «мішаних» шлюбах, коли сім’ю створюють представники різних етносів і неможливо узгодити різнонаціональні особливості в </w:t>
      </w:r>
      <w:proofErr w:type="spellStart"/>
      <w:r w:rsidRPr="00016EB7">
        <w:rPr>
          <w:rFonts w:ascii="Times New Roman" w:hAnsi="Times New Roman" w:cs="Times New Roman"/>
          <w:spacing w:val="-6"/>
          <w:sz w:val="28"/>
          <w:szCs w:val="28"/>
        </w:rPr>
        <w:t>іменетворчому</w:t>
      </w:r>
      <w:proofErr w:type="spellEnd"/>
      <w:r w:rsidRPr="00016EB7">
        <w:rPr>
          <w:rFonts w:ascii="Times New Roman" w:hAnsi="Times New Roman" w:cs="Times New Roman"/>
          <w:spacing w:val="-6"/>
          <w:sz w:val="28"/>
          <w:szCs w:val="28"/>
        </w:rPr>
        <w:t xml:space="preserve"> процесі. Часто </w:t>
      </w:r>
      <w:r w:rsidRPr="00016EB7">
        <w:rPr>
          <w:rFonts w:ascii="Times New Roman" w:hAnsi="Times New Roman" w:cs="Times New Roman"/>
          <w:sz w:val="28"/>
          <w:szCs w:val="28"/>
        </w:rPr>
        <w:t xml:space="preserve">такі антропоніми є подвійними, наприклад, </w:t>
      </w:r>
      <w:proofErr w:type="spellStart"/>
      <w:r w:rsidRPr="00016EB7">
        <w:rPr>
          <w:rFonts w:ascii="Times New Roman" w:hAnsi="Times New Roman" w:cs="Times New Roman"/>
          <w:i/>
          <w:sz w:val="28"/>
          <w:szCs w:val="28"/>
        </w:rPr>
        <w:t>Ангеліна-Жаклін</w:t>
      </w:r>
      <w:proofErr w:type="spellEnd"/>
      <w:r w:rsidRPr="00016EB7">
        <w:rPr>
          <w:rFonts w:ascii="Times New Roman" w:hAnsi="Times New Roman" w:cs="Times New Roman"/>
          <w:sz w:val="28"/>
          <w:szCs w:val="28"/>
        </w:rPr>
        <w:t xml:space="preserve"> чи </w:t>
      </w:r>
      <w:r w:rsidRPr="00016EB7">
        <w:rPr>
          <w:rFonts w:ascii="Times New Roman" w:hAnsi="Times New Roman" w:cs="Times New Roman"/>
          <w:i/>
          <w:sz w:val="28"/>
          <w:szCs w:val="28"/>
        </w:rPr>
        <w:t>Василь</w:t>
      </w:r>
      <w:r w:rsidRPr="00016EB7">
        <w:rPr>
          <w:rFonts w:ascii="Times New Roman" w:hAnsi="Times New Roman" w:cs="Times New Roman"/>
          <w:sz w:val="28"/>
          <w:szCs w:val="28"/>
        </w:rPr>
        <w:t>-</w:t>
      </w:r>
      <w:r w:rsidRPr="00016EB7">
        <w:rPr>
          <w:rFonts w:ascii="Times New Roman" w:hAnsi="Times New Roman" w:cs="Times New Roman"/>
          <w:i/>
          <w:sz w:val="28"/>
          <w:szCs w:val="28"/>
        </w:rPr>
        <w:t>Пітер</w:t>
      </w:r>
      <w:r w:rsidRPr="00016EB7">
        <w:rPr>
          <w:rFonts w:ascii="Times New Roman" w:hAnsi="Times New Roman" w:cs="Times New Roman"/>
          <w:sz w:val="28"/>
          <w:szCs w:val="28"/>
        </w:rPr>
        <w:t>.</w:t>
      </w:r>
      <w:r w:rsidR="00574960" w:rsidRPr="00016EB7">
        <w:rPr>
          <w:rFonts w:ascii="Times New Roman" w:hAnsi="Times New Roman" w:cs="Times New Roman"/>
          <w:sz w:val="28"/>
          <w:szCs w:val="28"/>
        </w:rPr>
        <w:t xml:space="preserve"> Іноді фіксуються два різнонаціональні імені: одне офіційне, а інше церковне.</w:t>
      </w:r>
    </w:p>
    <w:p w:rsidR="00266CCE" w:rsidRDefault="00266CCE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Аналогічні помилки</w:t>
      </w:r>
      <w:r w:rsidR="00691E0B">
        <w:rPr>
          <w:rFonts w:ascii="Times New Roman" w:hAnsi="Times New Roman" w:cs="Times New Roman"/>
          <w:sz w:val="28"/>
          <w:szCs w:val="28"/>
        </w:rPr>
        <w:t xml:space="preserve"> фіксуються і у прізвищах, причому їх наявність значною мірою зумовлена недоліками</w:t>
      </w:r>
      <w:r w:rsidR="00574960">
        <w:rPr>
          <w:rFonts w:ascii="Times New Roman" w:hAnsi="Times New Roman" w:cs="Times New Roman"/>
          <w:sz w:val="28"/>
          <w:szCs w:val="28"/>
        </w:rPr>
        <w:t xml:space="preserve"> реєстрації чи перереєстрації у державних установах, звідки і походять форми українських прізвищ </w:t>
      </w:r>
      <w:r w:rsidR="00574960" w:rsidRPr="00574960">
        <w:rPr>
          <w:rFonts w:ascii="Times New Roman" w:hAnsi="Times New Roman" w:cs="Times New Roman"/>
          <w:i/>
          <w:sz w:val="28"/>
          <w:szCs w:val="28"/>
        </w:rPr>
        <w:t>Іванов</w:t>
      </w:r>
      <w:r w:rsidR="00574960">
        <w:rPr>
          <w:rFonts w:ascii="Times New Roman" w:hAnsi="Times New Roman" w:cs="Times New Roman"/>
          <w:sz w:val="28"/>
          <w:szCs w:val="28"/>
        </w:rPr>
        <w:t xml:space="preserve"> (замість </w:t>
      </w:r>
      <w:r w:rsidR="00574960" w:rsidRPr="00574960">
        <w:rPr>
          <w:rFonts w:ascii="Times New Roman" w:hAnsi="Times New Roman" w:cs="Times New Roman"/>
          <w:i/>
          <w:sz w:val="28"/>
          <w:szCs w:val="28"/>
        </w:rPr>
        <w:t>Іванів</w:t>
      </w:r>
      <w:r w:rsidR="00574960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574960" w:rsidRPr="00574960">
        <w:rPr>
          <w:rFonts w:ascii="Times New Roman" w:hAnsi="Times New Roman" w:cs="Times New Roman"/>
          <w:i/>
          <w:sz w:val="28"/>
          <w:szCs w:val="28"/>
        </w:rPr>
        <w:t>Моісєєнко</w:t>
      </w:r>
      <w:proofErr w:type="spellEnd"/>
      <w:r w:rsidR="00574960">
        <w:rPr>
          <w:rFonts w:ascii="Times New Roman" w:hAnsi="Times New Roman" w:cs="Times New Roman"/>
          <w:sz w:val="28"/>
          <w:szCs w:val="28"/>
        </w:rPr>
        <w:t xml:space="preserve"> (замість </w:t>
      </w:r>
      <w:proofErr w:type="spellStart"/>
      <w:r w:rsidR="00574960" w:rsidRPr="00574960">
        <w:rPr>
          <w:rFonts w:ascii="Times New Roman" w:hAnsi="Times New Roman" w:cs="Times New Roman"/>
          <w:i/>
          <w:sz w:val="28"/>
          <w:szCs w:val="28"/>
        </w:rPr>
        <w:t>Мойсієнко</w:t>
      </w:r>
      <w:proofErr w:type="spellEnd"/>
      <w:r w:rsidR="00574960">
        <w:rPr>
          <w:rFonts w:ascii="Times New Roman" w:hAnsi="Times New Roman" w:cs="Times New Roman"/>
          <w:sz w:val="28"/>
          <w:szCs w:val="28"/>
        </w:rPr>
        <w:t xml:space="preserve">) чи </w:t>
      </w:r>
      <w:proofErr w:type="spellStart"/>
      <w:r w:rsidR="00574960" w:rsidRPr="00574960">
        <w:rPr>
          <w:rFonts w:ascii="Times New Roman" w:hAnsi="Times New Roman" w:cs="Times New Roman"/>
          <w:i/>
          <w:sz w:val="28"/>
          <w:szCs w:val="28"/>
        </w:rPr>
        <w:t>Алексійчук</w:t>
      </w:r>
      <w:proofErr w:type="spellEnd"/>
      <w:r w:rsidR="00574960">
        <w:rPr>
          <w:rFonts w:ascii="Times New Roman" w:hAnsi="Times New Roman" w:cs="Times New Roman"/>
          <w:sz w:val="28"/>
          <w:szCs w:val="28"/>
        </w:rPr>
        <w:t xml:space="preserve"> (замість </w:t>
      </w:r>
      <w:proofErr w:type="spellStart"/>
      <w:r w:rsidR="00574960" w:rsidRPr="00574960">
        <w:rPr>
          <w:rFonts w:ascii="Times New Roman" w:hAnsi="Times New Roman" w:cs="Times New Roman"/>
          <w:i/>
          <w:sz w:val="28"/>
          <w:szCs w:val="28"/>
        </w:rPr>
        <w:t>Олексійчук</w:t>
      </w:r>
      <w:proofErr w:type="spellEnd"/>
      <w:r w:rsidR="00574960">
        <w:rPr>
          <w:rFonts w:ascii="Times New Roman" w:hAnsi="Times New Roman" w:cs="Times New Roman"/>
          <w:sz w:val="28"/>
          <w:szCs w:val="28"/>
        </w:rPr>
        <w:t>).</w:t>
      </w:r>
    </w:p>
    <w:p w:rsidR="00574960" w:rsidRDefault="00574960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Уніфікація однаково мотивованих прізвищ нереальна насамперед через неможливість узгодити всі юридичні нюанси, пов’язані із приватною власністю, спадкоємністю та подібними </w:t>
      </w:r>
      <w:proofErr w:type="gramStart"/>
      <w:r>
        <w:rPr>
          <w:rFonts w:ascii="Times New Roman" w:hAnsi="Times New Roman" w:cs="Times New Roman"/>
          <w:sz w:val="28"/>
          <w:szCs w:val="28"/>
        </w:rPr>
        <w:t>обставинами</w:t>
      </w:r>
      <w:proofErr w:type="gramEnd"/>
      <w:r>
        <w:rPr>
          <w:rFonts w:ascii="Times New Roman" w:hAnsi="Times New Roman" w:cs="Times New Roman"/>
          <w:sz w:val="28"/>
          <w:szCs w:val="28"/>
        </w:rPr>
        <w:t>, так що це, поки що, справа далекого минулого.</w:t>
      </w:r>
    </w:p>
    <w:p w:rsidR="00EE3571" w:rsidRDefault="00EE3571" w:rsidP="00F237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Український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топонімікон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теж значною мірою русифікований, що проявляється в існуванні, наприклад, ойконімів з росіянізмами в основах (</w:t>
      </w:r>
      <w:proofErr w:type="spellStart"/>
      <w:r w:rsidRPr="00EE3571">
        <w:rPr>
          <w:rFonts w:ascii="Times New Roman" w:hAnsi="Times New Roman" w:cs="Times New Roman"/>
          <w:i/>
          <w:sz w:val="28"/>
          <w:szCs w:val="28"/>
        </w:rPr>
        <w:t>Ізобільне</w:t>
      </w:r>
      <w:proofErr w:type="spellEnd"/>
      <w:r w:rsidRPr="00EE3571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E3571">
        <w:rPr>
          <w:rFonts w:ascii="Times New Roman" w:hAnsi="Times New Roman" w:cs="Times New Roman"/>
          <w:i/>
          <w:sz w:val="28"/>
          <w:szCs w:val="28"/>
        </w:rPr>
        <w:t>Родниківка</w:t>
      </w:r>
      <w:proofErr w:type="spellEnd"/>
      <w:r>
        <w:rPr>
          <w:rFonts w:ascii="Times New Roman" w:hAnsi="Times New Roman" w:cs="Times New Roman"/>
          <w:sz w:val="28"/>
          <w:szCs w:val="28"/>
        </w:rPr>
        <w:t>) чи російськомовним мовним оформленням ойконімів (</w:t>
      </w:r>
      <w:proofErr w:type="spellStart"/>
      <w:r w:rsidRPr="00EE3571">
        <w:rPr>
          <w:rFonts w:ascii="Times New Roman" w:hAnsi="Times New Roman" w:cs="Times New Roman"/>
          <w:i/>
          <w:sz w:val="28"/>
          <w:szCs w:val="28"/>
        </w:rPr>
        <w:t>Михайлово</w:t>
      </w:r>
      <w:proofErr w:type="spellEnd"/>
      <w:r w:rsidRPr="00EE3571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E3571">
        <w:rPr>
          <w:rFonts w:ascii="Times New Roman" w:hAnsi="Times New Roman" w:cs="Times New Roman"/>
          <w:i/>
          <w:sz w:val="28"/>
          <w:szCs w:val="28"/>
        </w:rPr>
        <w:t>Ульяновка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>).</w:t>
      </w:r>
    </w:p>
    <w:p w:rsidR="00016EB7" w:rsidRDefault="00016EB7" w:rsidP="00016EB7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151616"/>
          <w:sz w:val="28"/>
        </w:rPr>
      </w:pPr>
      <w:r>
        <w:rPr>
          <w:rFonts w:ascii="Times New Roman" w:hAnsi="Times New Roman" w:cs="Times New Roman"/>
          <w:iCs/>
          <w:color w:val="151616"/>
          <w:sz w:val="28"/>
        </w:rPr>
        <w:t>Саме у топонімії</w:t>
      </w:r>
      <w:r w:rsidRPr="00F2374D">
        <w:rPr>
          <w:rFonts w:ascii="Times New Roman" w:hAnsi="Times New Roman" w:cs="Times New Roman"/>
          <w:iCs/>
          <w:color w:val="151616"/>
          <w:sz w:val="28"/>
        </w:rPr>
        <w:t xml:space="preserve"> різко зростає </w:t>
      </w:r>
      <w:r>
        <w:rPr>
          <w:rFonts w:ascii="Times New Roman" w:hAnsi="Times New Roman" w:cs="Times New Roman"/>
          <w:iCs/>
          <w:color w:val="151616"/>
          <w:sz w:val="28"/>
        </w:rPr>
        <w:t>роль ектралінгвальних чинників, що, зокрема, проявляється у збереженні тих онімів, які «прославляють» реалії, характерні для попередніх етапів розвитку нашого суспільства.</w:t>
      </w:r>
      <w:r w:rsidRPr="00016EB7">
        <w:rPr>
          <w:rFonts w:ascii="Times New Roman" w:hAnsi="Times New Roman" w:cs="Times New Roman"/>
          <w:iCs/>
          <w:color w:val="151616"/>
          <w:sz w:val="28"/>
        </w:rPr>
        <w:t xml:space="preserve"> </w:t>
      </w:r>
      <w:r w:rsidR="000F61BA">
        <w:rPr>
          <w:rFonts w:ascii="Times New Roman" w:hAnsi="Times New Roman" w:cs="Times New Roman"/>
          <w:sz w:val="28"/>
          <w:szCs w:val="28"/>
        </w:rPr>
        <w:t xml:space="preserve">Наша думка тут категорична: не можна залишати на карті України ті назви, які вказують на гнобителів українського народу або на події, що вкрай негативно вплинули на наше життя. </w:t>
      </w:r>
      <w:r w:rsidR="000F61BA">
        <w:rPr>
          <w:rFonts w:ascii="Times New Roman" w:hAnsi="Times New Roman" w:cs="Times New Roman"/>
          <w:iCs/>
          <w:color w:val="151616"/>
          <w:sz w:val="28"/>
        </w:rPr>
        <w:t xml:space="preserve">Передусім не мають права на існування меморіальні назви (на кшталт сіл </w:t>
      </w:r>
      <w:r w:rsidR="000F61BA" w:rsidRPr="00016EB7">
        <w:rPr>
          <w:rFonts w:ascii="Times New Roman" w:hAnsi="Times New Roman" w:cs="Times New Roman"/>
          <w:i/>
          <w:iCs/>
          <w:color w:val="151616"/>
          <w:sz w:val="28"/>
        </w:rPr>
        <w:t>Ленінське</w:t>
      </w:r>
      <w:r w:rsidR="000F61BA">
        <w:rPr>
          <w:rFonts w:ascii="Times New Roman" w:hAnsi="Times New Roman" w:cs="Times New Roman"/>
          <w:iCs/>
          <w:color w:val="151616"/>
          <w:sz w:val="28"/>
        </w:rPr>
        <w:t xml:space="preserve">, </w:t>
      </w:r>
      <w:proofErr w:type="spellStart"/>
      <w:r w:rsidR="000F61BA" w:rsidRPr="00735D2F">
        <w:rPr>
          <w:rFonts w:ascii="Times New Roman" w:hAnsi="Times New Roman" w:cs="Times New Roman"/>
          <w:i/>
          <w:iCs/>
          <w:color w:val="151616"/>
          <w:sz w:val="28"/>
        </w:rPr>
        <w:t>Чапаєвка</w:t>
      </w:r>
      <w:proofErr w:type="spellEnd"/>
      <w:r w:rsidR="000F61BA">
        <w:rPr>
          <w:rFonts w:ascii="Times New Roman" w:hAnsi="Times New Roman" w:cs="Times New Roman"/>
          <w:iCs/>
          <w:color w:val="151616"/>
          <w:sz w:val="28"/>
        </w:rPr>
        <w:t xml:space="preserve">) чи ідеологічні (вулиця </w:t>
      </w:r>
      <w:r w:rsidR="000F61BA" w:rsidRPr="00735D2F">
        <w:rPr>
          <w:rFonts w:ascii="Times New Roman" w:hAnsi="Times New Roman" w:cs="Times New Roman"/>
          <w:i/>
          <w:iCs/>
          <w:color w:val="151616"/>
          <w:sz w:val="28"/>
        </w:rPr>
        <w:t>Комуністична</w:t>
      </w:r>
      <w:r w:rsidR="000F61BA">
        <w:rPr>
          <w:rFonts w:ascii="Times New Roman" w:hAnsi="Times New Roman" w:cs="Times New Roman"/>
          <w:iCs/>
          <w:color w:val="151616"/>
          <w:sz w:val="28"/>
        </w:rPr>
        <w:t xml:space="preserve">, село </w:t>
      </w:r>
      <w:r w:rsidR="000F61BA" w:rsidRPr="00735D2F">
        <w:rPr>
          <w:rFonts w:ascii="Times New Roman" w:hAnsi="Times New Roman" w:cs="Times New Roman"/>
          <w:i/>
          <w:iCs/>
          <w:color w:val="151616"/>
          <w:sz w:val="28"/>
        </w:rPr>
        <w:t>Радянське</w:t>
      </w:r>
      <w:r w:rsidR="000F61BA">
        <w:rPr>
          <w:rFonts w:ascii="Times New Roman" w:hAnsi="Times New Roman" w:cs="Times New Roman"/>
          <w:iCs/>
          <w:color w:val="151616"/>
          <w:sz w:val="28"/>
        </w:rPr>
        <w:t xml:space="preserve">). </w:t>
      </w:r>
      <w:r w:rsidR="000F61BA">
        <w:rPr>
          <w:rFonts w:ascii="Times New Roman" w:hAnsi="Times New Roman" w:cs="Times New Roman"/>
          <w:sz w:val="28"/>
          <w:szCs w:val="28"/>
        </w:rPr>
        <w:t xml:space="preserve">Тому можна лише вітати </w:t>
      </w:r>
      <w:proofErr w:type="spellStart"/>
      <w:r w:rsidR="000F61BA">
        <w:rPr>
          <w:rFonts w:ascii="Times New Roman" w:hAnsi="Times New Roman" w:cs="Times New Roman"/>
          <w:sz w:val="28"/>
          <w:szCs w:val="28"/>
        </w:rPr>
        <w:t>дерадянізацію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і декомунізацію українського ономастикону, що відбулися минулого року. </w:t>
      </w:r>
      <w:r w:rsidR="00735D2F">
        <w:rPr>
          <w:rFonts w:ascii="Times New Roman" w:hAnsi="Times New Roman" w:cs="Times New Roman"/>
          <w:iCs/>
          <w:color w:val="151616"/>
          <w:sz w:val="28"/>
        </w:rPr>
        <w:t xml:space="preserve">Цей процес, безумовно, має бути продовженим. І не варто «ховати» ідеологію минулого за новомодними вигадками (на зразок: назвати місто </w:t>
      </w:r>
      <w:proofErr w:type="spellStart"/>
      <w:r w:rsidR="00735D2F" w:rsidRPr="00735D2F">
        <w:rPr>
          <w:rFonts w:ascii="Times New Roman" w:hAnsi="Times New Roman" w:cs="Times New Roman"/>
          <w:i/>
          <w:iCs/>
          <w:color w:val="151616"/>
          <w:sz w:val="28"/>
        </w:rPr>
        <w:t>Єлисаветградом</w:t>
      </w:r>
      <w:proofErr w:type="spellEnd"/>
      <w:r w:rsidR="00735D2F">
        <w:rPr>
          <w:rFonts w:ascii="Times New Roman" w:hAnsi="Times New Roman" w:cs="Times New Roman"/>
          <w:iCs/>
          <w:color w:val="151616"/>
          <w:sz w:val="28"/>
        </w:rPr>
        <w:t xml:space="preserve">, оскільки ойконім нібито пов’язаний з ім’ям не російської імператриці, а святої, заступниці міста; або: село </w:t>
      </w:r>
      <w:proofErr w:type="spellStart"/>
      <w:r w:rsidR="00735D2F" w:rsidRPr="00735D2F">
        <w:rPr>
          <w:rFonts w:ascii="Times New Roman" w:hAnsi="Times New Roman" w:cs="Times New Roman"/>
          <w:i/>
          <w:iCs/>
          <w:color w:val="151616"/>
          <w:sz w:val="28"/>
        </w:rPr>
        <w:t>Комсольське</w:t>
      </w:r>
      <w:proofErr w:type="spellEnd"/>
      <w:r w:rsidR="00735D2F">
        <w:rPr>
          <w:rFonts w:ascii="Times New Roman" w:hAnsi="Times New Roman" w:cs="Times New Roman"/>
          <w:iCs/>
          <w:color w:val="151616"/>
          <w:sz w:val="28"/>
        </w:rPr>
        <w:t xml:space="preserve"> назване так не через зв’язок з так званим «Ленінським </w:t>
      </w:r>
      <w:r w:rsidR="00735D2F" w:rsidRPr="00735D2F">
        <w:rPr>
          <w:rFonts w:ascii="Times New Roman" w:hAnsi="Times New Roman" w:cs="Times New Roman"/>
          <w:b/>
          <w:iCs/>
          <w:color w:val="151616"/>
          <w:sz w:val="28"/>
        </w:rPr>
        <w:t>комсомолом</w:t>
      </w:r>
      <w:r w:rsidR="00735D2F">
        <w:rPr>
          <w:rFonts w:ascii="Times New Roman" w:hAnsi="Times New Roman" w:cs="Times New Roman"/>
          <w:iCs/>
          <w:color w:val="151616"/>
          <w:sz w:val="28"/>
        </w:rPr>
        <w:t>», а завдяки вказівці на «</w:t>
      </w:r>
      <w:r w:rsidR="00735D2F" w:rsidRPr="00735D2F">
        <w:rPr>
          <w:rFonts w:ascii="Times New Roman" w:hAnsi="Times New Roman" w:cs="Times New Roman"/>
          <w:b/>
          <w:iCs/>
          <w:color w:val="151616"/>
          <w:sz w:val="28"/>
        </w:rPr>
        <w:t>Ком</w:t>
      </w:r>
      <w:r w:rsidR="00735D2F">
        <w:rPr>
          <w:rFonts w:ascii="Times New Roman" w:hAnsi="Times New Roman" w:cs="Times New Roman"/>
          <w:iCs/>
          <w:color w:val="151616"/>
          <w:sz w:val="28"/>
        </w:rPr>
        <w:t xml:space="preserve">ітет </w:t>
      </w:r>
      <w:r w:rsidR="00735D2F" w:rsidRPr="00735D2F">
        <w:rPr>
          <w:rFonts w:ascii="Times New Roman" w:hAnsi="Times New Roman" w:cs="Times New Roman"/>
          <w:b/>
          <w:iCs/>
          <w:color w:val="151616"/>
          <w:sz w:val="28"/>
        </w:rPr>
        <w:t>со</w:t>
      </w:r>
      <w:r w:rsidR="00735D2F">
        <w:rPr>
          <w:rFonts w:ascii="Times New Roman" w:hAnsi="Times New Roman" w:cs="Times New Roman"/>
          <w:iCs/>
          <w:color w:val="151616"/>
          <w:sz w:val="28"/>
        </w:rPr>
        <w:t xml:space="preserve">лідарності </w:t>
      </w:r>
      <w:r w:rsidR="00735D2F" w:rsidRPr="00735D2F">
        <w:rPr>
          <w:rFonts w:ascii="Times New Roman" w:hAnsi="Times New Roman" w:cs="Times New Roman"/>
          <w:b/>
          <w:iCs/>
          <w:color w:val="151616"/>
          <w:sz w:val="28"/>
        </w:rPr>
        <w:t>мол</w:t>
      </w:r>
      <w:r w:rsidR="00735D2F">
        <w:rPr>
          <w:rFonts w:ascii="Times New Roman" w:hAnsi="Times New Roman" w:cs="Times New Roman"/>
          <w:iCs/>
          <w:color w:val="151616"/>
          <w:sz w:val="28"/>
        </w:rPr>
        <w:t xml:space="preserve">оді» тощо). </w:t>
      </w:r>
    </w:p>
    <w:p w:rsidR="00735D2F" w:rsidRDefault="00735D2F" w:rsidP="00735D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Слід також зазначити, що, наприклад, до процесу перейменування поселень, а також вулиць і площ </w:t>
      </w:r>
      <w:r w:rsidR="000F61BA">
        <w:rPr>
          <w:rFonts w:ascii="Times New Roman" w:hAnsi="Times New Roman" w:cs="Times New Roman"/>
          <w:sz w:val="28"/>
          <w:szCs w:val="28"/>
        </w:rPr>
        <w:t>рідко</w:t>
      </w:r>
      <w:r>
        <w:rPr>
          <w:rFonts w:ascii="Times New Roman" w:hAnsi="Times New Roman" w:cs="Times New Roman"/>
          <w:sz w:val="28"/>
          <w:szCs w:val="28"/>
        </w:rPr>
        <w:t xml:space="preserve"> залуч</w:t>
      </w:r>
      <w:r w:rsidR="000F61BA">
        <w:rPr>
          <w:rFonts w:ascii="Times New Roman" w:hAnsi="Times New Roman" w:cs="Times New Roman"/>
          <w:sz w:val="28"/>
          <w:szCs w:val="28"/>
        </w:rPr>
        <w:t>алися</w:t>
      </w:r>
      <w:r>
        <w:rPr>
          <w:rFonts w:ascii="Times New Roman" w:hAnsi="Times New Roman" w:cs="Times New Roman"/>
          <w:sz w:val="28"/>
          <w:szCs w:val="28"/>
        </w:rPr>
        <w:t xml:space="preserve"> фахівці з теорії номінації, що часто призводило до ухвалення рішень, які викликали незадоволення у населення.</w:t>
      </w:r>
      <w:r w:rsidR="000F61BA" w:rsidRPr="000F61BA">
        <w:rPr>
          <w:rFonts w:ascii="Times New Roman" w:hAnsi="Times New Roman" w:cs="Times New Roman"/>
          <w:sz w:val="28"/>
          <w:szCs w:val="28"/>
        </w:rPr>
        <w:t xml:space="preserve"> </w:t>
      </w:r>
      <w:r w:rsidR="000F61BA">
        <w:rPr>
          <w:rFonts w:ascii="Times New Roman" w:hAnsi="Times New Roman" w:cs="Times New Roman"/>
          <w:sz w:val="28"/>
          <w:szCs w:val="28"/>
        </w:rPr>
        <w:t xml:space="preserve">Водночас не можна стверджувати, що всі новостворені чи відновлені найменування порушують стандарти української ономастики. Наприклад, на Хмельниччині ойконіми мають традиційні форманти </w:t>
      </w:r>
      <w:proofErr w:type="spellStart"/>
      <w:r w:rsidR="000F61BA">
        <w:rPr>
          <w:rFonts w:ascii="Times New Roman" w:hAnsi="Times New Roman" w:cs="Times New Roman"/>
          <w:sz w:val="28"/>
          <w:szCs w:val="28"/>
        </w:rPr>
        <w:t>-</w:t>
      </w:r>
      <w:r w:rsidR="000F61BA" w:rsidRPr="000F61BA">
        <w:rPr>
          <w:rFonts w:ascii="Times New Roman" w:hAnsi="Times New Roman" w:cs="Times New Roman"/>
          <w:b/>
          <w:sz w:val="28"/>
          <w:szCs w:val="28"/>
        </w:rPr>
        <w:t>івці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(село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Петрівське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у Волочиському районі стало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Бутівці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, а </w:t>
      </w:r>
      <w:r w:rsidR="000F61BA" w:rsidRPr="000F61BA">
        <w:rPr>
          <w:rFonts w:ascii="Times New Roman" w:hAnsi="Times New Roman" w:cs="Times New Roman"/>
          <w:i/>
          <w:sz w:val="28"/>
          <w:szCs w:val="28"/>
        </w:rPr>
        <w:t>Радянське</w:t>
      </w:r>
      <w:r w:rsidR="000F61B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F61BA">
        <w:rPr>
          <w:rFonts w:ascii="Times New Roman" w:hAnsi="Times New Roman" w:cs="Times New Roman"/>
          <w:sz w:val="28"/>
          <w:szCs w:val="28"/>
        </w:rPr>
        <w:t>Деражнянському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районі –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Іванківці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0F61BA">
        <w:rPr>
          <w:rFonts w:ascii="Times New Roman" w:hAnsi="Times New Roman" w:cs="Times New Roman"/>
          <w:sz w:val="28"/>
          <w:szCs w:val="28"/>
        </w:rPr>
        <w:t>-</w:t>
      </w:r>
      <w:r w:rsidR="000F61BA" w:rsidRPr="000F61BA">
        <w:rPr>
          <w:rFonts w:ascii="Times New Roman" w:hAnsi="Times New Roman" w:cs="Times New Roman"/>
          <w:b/>
          <w:sz w:val="28"/>
          <w:szCs w:val="28"/>
        </w:rPr>
        <w:t>івка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(село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Петрівське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F61BA">
        <w:rPr>
          <w:rFonts w:ascii="Times New Roman" w:hAnsi="Times New Roman" w:cs="Times New Roman"/>
          <w:sz w:val="28"/>
          <w:szCs w:val="28"/>
        </w:rPr>
        <w:t>Дунаєвецькому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районі стало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Балинівка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Улянівка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F61BA">
        <w:rPr>
          <w:rFonts w:ascii="Times New Roman" w:hAnsi="Times New Roman" w:cs="Times New Roman"/>
          <w:sz w:val="28"/>
          <w:szCs w:val="28"/>
        </w:rPr>
        <w:t>Ізяславському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районі –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Гаврилівка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Улянове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F61BA">
        <w:rPr>
          <w:rFonts w:ascii="Times New Roman" w:hAnsi="Times New Roman" w:cs="Times New Roman"/>
          <w:sz w:val="28"/>
          <w:szCs w:val="28"/>
        </w:rPr>
        <w:t>Теофіпольському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районі – </w:t>
      </w:r>
      <w:r w:rsidR="000F61BA" w:rsidRPr="000F61BA">
        <w:rPr>
          <w:rFonts w:ascii="Times New Roman" w:hAnsi="Times New Roman" w:cs="Times New Roman"/>
          <w:i/>
          <w:sz w:val="28"/>
          <w:szCs w:val="28"/>
        </w:rPr>
        <w:t>Гаївка</w:t>
      </w:r>
      <w:r w:rsidR="000F61BA">
        <w:rPr>
          <w:rFonts w:ascii="Times New Roman" w:hAnsi="Times New Roman" w:cs="Times New Roman"/>
          <w:sz w:val="28"/>
          <w:szCs w:val="28"/>
        </w:rPr>
        <w:t xml:space="preserve">); фіксуються і назви-словосполучення (село </w:t>
      </w:r>
      <w:r w:rsidR="000F61BA" w:rsidRPr="000F61BA">
        <w:rPr>
          <w:rFonts w:ascii="Times New Roman" w:hAnsi="Times New Roman" w:cs="Times New Roman"/>
          <w:i/>
          <w:sz w:val="28"/>
          <w:szCs w:val="28"/>
        </w:rPr>
        <w:t>Жовтневе</w:t>
      </w:r>
      <w:r w:rsidR="000F61BA">
        <w:rPr>
          <w:rFonts w:ascii="Times New Roman" w:hAnsi="Times New Roman" w:cs="Times New Roman"/>
          <w:sz w:val="28"/>
          <w:szCs w:val="28"/>
        </w:rPr>
        <w:t xml:space="preserve"> Кам’янець-Подільського району отримало назву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Мукша</w:t>
      </w:r>
      <w:r w:rsidR="000F61BA">
        <w:rPr>
          <w:rFonts w:ascii="Times New Roman" w:hAnsi="Times New Roman" w:cs="Times New Roman"/>
          <w:sz w:val="28"/>
          <w:szCs w:val="28"/>
        </w:rPr>
        <w:t>-</w:t>
      </w:r>
      <w:r w:rsidR="000F61BA" w:rsidRPr="000F61BA">
        <w:rPr>
          <w:rFonts w:ascii="Times New Roman" w:hAnsi="Times New Roman" w:cs="Times New Roman"/>
          <w:i/>
          <w:sz w:val="28"/>
          <w:szCs w:val="28"/>
        </w:rPr>
        <w:lastRenderedPageBreak/>
        <w:t>Китайгородська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, від назви річки, а село </w:t>
      </w:r>
      <w:r w:rsidR="000F61BA" w:rsidRPr="000F61BA">
        <w:rPr>
          <w:rFonts w:ascii="Times New Roman" w:hAnsi="Times New Roman" w:cs="Times New Roman"/>
          <w:i/>
          <w:sz w:val="28"/>
          <w:szCs w:val="28"/>
        </w:rPr>
        <w:t>Жовтневе</w:t>
      </w:r>
      <w:r w:rsidR="000F61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61BA">
        <w:rPr>
          <w:rFonts w:ascii="Times New Roman" w:hAnsi="Times New Roman" w:cs="Times New Roman"/>
          <w:sz w:val="28"/>
          <w:szCs w:val="28"/>
        </w:rPr>
        <w:t>Красилівського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району стало </w:t>
      </w:r>
      <w:r w:rsidR="000F61BA" w:rsidRPr="000F61BA">
        <w:rPr>
          <w:rFonts w:ascii="Times New Roman" w:hAnsi="Times New Roman" w:cs="Times New Roman"/>
          <w:i/>
          <w:sz w:val="28"/>
          <w:szCs w:val="28"/>
        </w:rPr>
        <w:t xml:space="preserve">Новими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Терешками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; гарну назву </w:t>
      </w:r>
      <w:proofErr w:type="spellStart"/>
      <w:r w:rsidR="000F61BA" w:rsidRPr="000F61BA">
        <w:rPr>
          <w:rFonts w:ascii="Times New Roman" w:hAnsi="Times New Roman" w:cs="Times New Roman"/>
          <w:i/>
          <w:sz w:val="28"/>
          <w:szCs w:val="28"/>
        </w:rPr>
        <w:t>Прибузьке</w:t>
      </w:r>
      <w:proofErr w:type="spellEnd"/>
      <w:r w:rsidR="000F61BA">
        <w:rPr>
          <w:rFonts w:ascii="Times New Roman" w:hAnsi="Times New Roman" w:cs="Times New Roman"/>
          <w:sz w:val="28"/>
          <w:szCs w:val="28"/>
        </w:rPr>
        <w:t xml:space="preserve"> тепер має колишня </w:t>
      </w:r>
      <w:r w:rsidR="000F61BA" w:rsidRPr="000F61BA">
        <w:rPr>
          <w:rFonts w:ascii="Times New Roman" w:hAnsi="Times New Roman" w:cs="Times New Roman"/>
          <w:i/>
          <w:sz w:val="28"/>
          <w:szCs w:val="28"/>
        </w:rPr>
        <w:t>Червона Зірка</w:t>
      </w:r>
      <w:r w:rsidR="000F61BA">
        <w:rPr>
          <w:rFonts w:ascii="Times New Roman" w:hAnsi="Times New Roman" w:cs="Times New Roman"/>
          <w:sz w:val="28"/>
          <w:szCs w:val="28"/>
        </w:rPr>
        <w:t xml:space="preserve"> у Хмельницькому районі. </w:t>
      </w:r>
    </w:p>
    <w:p w:rsidR="00016EB7" w:rsidRDefault="00735D2F" w:rsidP="00016EB7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151616"/>
          <w:sz w:val="28"/>
        </w:rPr>
      </w:pPr>
      <w:r>
        <w:rPr>
          <w:rFonts w:ascii="Times New Roman" w:hAnsi="Times New Roman" w:cs="Times New Roman"/>
          <w:iCs/>
          <w:color w:val="151616"/>
          <w:sz w:val="28"/>
        </w:rPr>
        <w:t>Ідеологічно «неправильні» назви трапляються і серед інших розрядів онімів, насамперед – ергонімів (футбольна команда «</w:t>
      </w:r>
      <w:proofErr w:type="spellStart"/>
      <w:r w:rsidRPr="00016EB7">
        <w:rPr>
          <w:rFonts w:ascii="Times New Roman" w:hAnsi="Times New Roman" w:cs="Times New Roman"/>
          <w:i/>
          <w:iCs/>
          <w:color w:val="151616"/>
          <w:sz w:val="28"/>
        </w:rPr>
        <w:t>Кіровець</w:t>
      </w:r>
      <w:proofErr w:type="spellEnd"/>
      <w:r>
        <w:rPr>
          <w:rFonts w:ascii="Times New Roman" w:hAnsi="Times New Roman" w:cs="Times New Roman"/>
          <w:iCs/>
          <w:color w:val="151616"/>
          <w:sz w:val="28"/>
        </w:rPr>
        <w:t>», газета «</w:t>
      </w:r>
      <w:r w:rsidRPr="00735D2F">
        <w:rPr>
          <w:rFonts w:ascii="Times New Roman" w:hAnsi="Times New Roman" w:cs="Times New Roman"/>
          <w:i/>
          <w:iCs/>
          <w:color w:val="151616"/>
          <w:sz w:val="28"/>
        </w:rPr>
        <w:t>Комсомольська правда в Україні</w:t>
      </w:r>
      <w:r>
        <w:rPr>
          <w:rFonts w:ascii="Times New Roman" w:hAnsi="Times New Roman" w:cs="Times New Roman"/>
          <w:iCs/>
          <w:color w:val="151616"/>
          <w:sz w:val="28"/>
        </w:rPr>
        <w:t xml:space="preserve">»). Проте основним недоліком </w:t>
      </w:r>
      <w:proofErr w:type="spellStart"/>
      <w:r>
        <w:rPr>
          <w:rFonts w:ascii="Times New Roman" w:hAnsi="Times New Roman" w:cs="Times New Roman"/>
          <w:iCs/>
          <w:color w:val="151616"/>
          <w:sz w:val="28"/>
        </w:rPr>
        <w:t>ергономінацій</w:t>
      </w:r>
      <w:proofErr w:type="spellEnd"/>
      <w:r>
        <w:rPr>
          <w:rFonts w:ascii="Times New Roman" w:hAnsi="Times New Roman" w:cs="Times New Roman"/>
          <w:iCs/>
          <w:color w:val="151616"/>
          <w:sz w:val="28"/>
        </w:rPr>
        <w:t xml:space="preserve">, як свідчать численні дослідження вітчизняних ономастів, є все-таки засилля іншомовних найменувань фірм: як </w:t>
      </w:r>
      <w:proofErr w:type="spellStart"/>
      <w:r>
        <w:rPr>
          <w:rFonts w:ascii="Times New Roman" w:hAnsi="Times New Roman" w:cs="Times New Roman"/>
          <w:iCs/>
          <w:color w:val="151616"/>
          <w:sz w:val="28"/>
        </w:rPr>
        <w:t>російсько-</w:t>
      </w:r>
      <w:proofErr w:type="spellEnd"/>
      <w:r>
        <w:rPr>
          <w:rFonts w:ascii="Times New Roman" w:hAnsi="Times New Roman" w:cs="Times New Roman"/>
          <w:iCs/>
          <w:color w:val="151616"/>
          <w:sz w:val="28"/>
        </w:rPr>
        <w:t>, так і англомовних. Можна було б хоча продублювати таке найменування українською мовою (принаймні для спільни</w:t>
      </w:r>
      <w:r w:rsidR="00494B9D">
        <w:rPr>
          <w:rFonts w:ascii="Times New Roman" w:hAnsi="Times New Roman" w:cs="Times New Roman"/>
          <w:iCs/>
          <w:color w:val="151616"/>
          <w:sz w:val="28"/>
        </w:rPr>
        <w:t>х з іноземних капіталом інститу</w:t>
      </w:r>
      <w:r>
        <w:rPr>
          <w:rFonts w:ascii="Times New Roman" w:hAnsi="Times New Roman" w:cs="Times New Roman"/>
          <w:iCs/>
          <w:color w:val="151616"/>
          <w:sz w:val="28"/>
        </w:rPr>
        <w:t>цій), проте такі випадки є одиничними.</w:t>
      </w:r>
    </w:p>
    <w:p w:rsidR="00494B9D" w:rsidRPr="00F2374D" w:rsidRDefault="00494B9D" w:rsidP="00016EB7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151616"/>
          <w:sz w:val="28"/>
        </w:rPr>
      </w:pPr>
      <w:r>
        <w:rPr>
          <w:rFonts w:ascii="Times New Roman" w:hAnsi="Times New Roman" w:cs="Times New Roman"/>
          <w:iCs/>
          <w:color w:val="151616"/>
          <w:sz w:val="28"/>
        </w:rPr>
        <w:t>Безперечно, основним правилом при творенні нових номінацій має стати є україномовне оформлення та уникнення тих мотиваційних моментів, які не сприймаються значною частиною українського народу (найкращими, на нашу думку, є пропріальні одиниці, які вказують на місце розташування об’єкта, його характерні ознаки або атрибути, які у свідомості українського народу мають узвичаєне символічне значення.</w:t>
      </w:r>
    </w:p>
    <w:p w:rsidR="008A4044" w:rsidRDefault="00ED5C7A" w:rsidP="00506C90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151616"/>
          <w:sz w:val="28"/>
        </w:rPr>
      </w:pPr>
      <w:r w:rsidRPr="00ED5C7A">
        <w:rPr>
          <w:rFonts w:ascii="Times New Roman" w:hAnsi="Times New Roman" w:cs="Times New Roman"/>
          <w:i/>
          <w:iCs/>
          <w:color w:val="151616"/>
          <w:sz w:val="28"/>
        </w:rPr>
        <w:t>Висновки та результати дослідження</w:t>
      </w:r>
      <w:r w:rsidR="00506C90" w:rsidRPr="00506C90">
        <w:rPr>
          <w:rFonts w:ascii="Times New Roman" w:hAnsi="Times New Roman" w:cs="Times New Roman"/>
          <w:iCs/>
          <w:color w:val="151616"/>
          <w:sz w:val="28"/>
        </w:rPr>
        <w:t>. Отже,</w:t>
      </w:r>
      <w:r w:rsidR="00506C90">
        <w:rPr>
          <w:rFonts w:ascii="Times New Roman" w:hAnsi="Times New Roman" w:cs="Times New Roman"/>
          <w:i/>
          <w:iCs/>
          <w:color w:val="151616"/>
          <w:sz w:val="28"/>
        </w:rPr>
        <w:t xml:space="preserve"> </w:t>
      </w:r>
      <w:r w:rsidR="00506C90">
        <w:rPr>
          <w:rFonts w:ascii="Times New Roman" w:hAnsi="Times New Roman" w:cs="Times New Roman"/>
          <w:iCs/>
          <w:color w:val="151616"/>
          <w:sz w:val="28"/>
        </w:rPr>
        <w:t xml:space="preserve">ми повинні: 1) користуватися узвичаєними для нашої мови формами власних назв; 2) дотримуватися правил їх правопису і відмінювання; 3) робити все можливе для зменшення кількості іншомовних номінацій – як </w:t>
      </w:r>
      <w:proofErr w:type="spellStart"/>
      <w:r w:rsidR="00506C90">
        <w:rPr>
          <w:rFonts w:ascii="Times New Roman" w:hAnsi="Times New Roman" w:cs="Times New Roman"/>
          <w:iCs/>
          <w:color w:val="151616"/>
          <w:sz w:val="28"/>
        </w:rPr>
        <w:t>російсько-</w:t>
      </w:r>
      <w:proofErr w:type="spellEnd"/>
      <w:r w:rsidR="00506C90">
        <w:rPr>
          <w:rFonts w:ascii="Times New Roman" w:hAnsi="Times New Roman" w:cs="Times New Roman"/>
          <w:iCs/>
          <w:color w:val="151616"/>
          <w:sz w:val="28"/>
        </w:rPr>
        <w:t xml:space="preserve">, так і англомовних; 4) завершити процес декомунізації і </w:t>
      </w:r>
      <w:proofErr w:type="spellStart"/>
      <w:r w:rsidR="008A4044">
        <w:rPr>
          <w:rFonts w:ascii="Times New Roman" w:hAnsi="Times New Roman" w:cs="Times New Roman"/>
          <w:iCs/>
          <w:color w:val="151616"/>
          <w:sz w:val="28"/>
        </w:rPr>
        <w:t>де</w:t>
      </w:r>
      <w:r w:rsidR="00506C90">
        <w:rPr>
          <w:rFonts w:ascii="Times New Roman" w:hAnsi="Times New Roman" w:cs="Times New Roman"/>
          <w:iCs/>
          <w:color w:val="151616"/>
          <w:sz w:val="28"/>
        </w:rPr>
        <w:t>радянізації</w:t>
      </w:r>
      <w:proofErr w:type="spellEnd"/>
      <w:r w:rsidR="00506C90">
        <w:rPr>
          <w:rFonts w:ascii="Times New Roman" w:hAnsi="Times New Roman" w:cs="Times New Roman"/>
          <w:iCs/>
          <w:color w:val="151616"/>
          <w:sz w:val="28"/>
        </w:rPr>
        <w:t xml:space="preserve"> як у мо</w:t>
      </w:r>
      <w:r w:rsidR="008A4044">
        <w:rPr>
          <w:rFonts w:ascii="Times New Roman" w:hAnsi="Times New Roman" w:cs="Times New Roman"/>
          <w:iCs/>
          <w:color w:val="151616"/>
          <w:sz w:val="28"/>
        </w:rPr>
        <w:t xml:space="preserve">ві в цілому, так і в </w:t>
      </w:r>
      <w:proofErr w:type="spellStart"/>
      <w:r w:rsidR="008A4044">
        <w:rPr>
          <w:rFonts w:ascii="Times New Roman" w:hAnsi="Times New Roman" w:cs="Times New Roman"/>
          <w:iCs/>
          <w:color w:val="151616"/>
          <w:sz w:val="28"/>
        </w:rPr>
        <w:t>ономастиконі</w:t>
      </w:r>
      <w:proofErr w:type="spellEnd"/>
      <w:r w:rsidR="008A4044">
        <w:rPr>
          <w:rFonts w:ascii="Times New Roman" w:hAnsi="Times New Roman" w:cs="Times New Roman"/>
          <w:iCs/>
          <w:color w:val="151616"/>
          <w:sz w:val="28"/>
        </w:rPr>
        <w:t xml:space="preserve">; 5) орієнтуватися при творенні онімів-неологізмів на неполітичні номінації, які мають насамперед </w:t>
      </w:r>
      <w:proofErr w:type="spellStart"/>
      <w:r w:rsidR="008A4044">
        <w:rPr>
          <w:rFonts w:ascii="Times New Roman" w:hAnsi="Times New Roman" w:cs="Times New Roman"/>
          <w:iCs/>
          <w:color w:val="151616"/>
          <w:sz w:val="28"/>
        </w:rPr>
        <w:t>локативне</w:t>
      </w:r>
      <w:proofErr w:type="spellEnd"/>
      <w:r w:rsidR="008A4044">
        <w:rPr>
          <w:rFonts w:ascii="Times New Roman" w:hAnsi="Times New Roman" w:cs="Times New Roman"/>
          <w:iCs/>
          <w:color w:val="151616"/>
          <w:sz w:val="28"/>
        </w:rPr>
        <w:t>, квалітативне або символічне значення, підпорядковуються стандартам української граматики</w:t>
      </w:r>
    </w:p>
    <w:p w:rsidR="00ED5C7A" w:rsidRDefault="008A4044" w:rsidP="00494B9D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iCs/>
          <w:color w:val="151616"/>
          <w:sz w:val="28"/>
        </w:rPr>
      </w:pPr>
      <w:r>
        <w:rPr>
          <w:rFonts w:ascii="Times New Roman" w:hAnsi="Times New Roman" w:cs="Times New Roman"/>
          <w:i/>
          <w:iCs/>
          <w:color w:val="151616"/>
          <w:sz w:val="28"/>
        </w:rPr>
        <w:t>Спи</w:t>
      </w:r>
      <w:r w:rsidR="00ED5C7A" w:rsidRPr="00ED5C7A">
        <w:rPr>
          <w:rFonts w:ascii="Times New Roman" w:hAnsi="Times New Roman" w:cs="Times New Roman"/>
          <w:i/>
          <w:iCs/>
          <w:color w:val="151616"/>
          <w:sz w:val="28"/>
        </w:rPr>
        <w:t>сок використаних джерел</w:t>
      </w:r>
    </w:p>
    <w:p w:rsidR="00205CA1" w:rsidRPr="00205CA1" w:rsidRDefault="00205CA1" w:rsidP="00494B9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205CA1"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Słowiańska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onomastyka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Encyklopedia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pod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redakcją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Ewy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Rzetelskiej-Feleszko i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Аleksandry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Cieślikowej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przy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współ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J. 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Dumy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. –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Warzawa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Kraków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> : Wyd-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wo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Naukowe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Warszawskie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>, 2002 – 2003. – T. 1 – 2.</w:t>
      </w:r>
    </w:p>
    <w:p w:rsidR="00ED5C7A" w:rsidRPr="00ED5C7A" w:rsidRDefault="00205CA1" w:rsidP="00494B9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2. 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Белей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 xml:space="preserve"> О. Трансформація українського ономастикону посттоталітарного періоду на загальнослов’янському тлі / О. О. Белей. – </w:t>
      </w:r>
      <w:proofErr w:type="spellStart"/>
      <w:r w:rsidRPr="00205CA1">
        <w:rPr>
          <w:rFonts w:ascii="Times New Roman" w:hAnsi="Times New Roman" w:cs="Times New Roman"/>
          <w:sz w:val="24"/>
          <w:szCs w:val="24"/>
        </w:rPr>
        <w:t>Wrozław</w:t>
      </w:r>
      <w:proofErr w:type="spellEnd"/>
      <w:r w:rsidRPr="00205CA1">
        <w:rPr>
          <w:rFonts w:ascii="Times New Roman" w:hAnsi="Times New Roman" w:cs="Times New Roman"/>
          <w:sz w:val="24"/>
          <w:szCs w:val="24"/>
        </w:rPr>
        <w:t>, 2007. – 248 с.</w:t>
      </w:r>
    </w:p>
    <w:sectPr w:rsidR="00ED5C7A" w:rsidRPr="00ED5C7A" w:rsidSect="00ED5C7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F2629E"/>
    <w:multiLevelType w:val="hybridMultilevel"/>
    <w:tmpl w:val="06DC66E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hyphenationZone w:val="425"/>
  <w:characterSpacingControl w:val="doNotCompress"/>
  <w:compat>
    <w:useFELayout/>
  </w:compat>
  <w:rsids>
    <w:rsidRoot w:val="00ED5C7A"/>
    <w:rsid w:val="00016EB7"/>
    <w:rsid w:val="00091E83"/>
    <w:rsid w:val="000D739A"/>
    <w:rsid w:val="000F61BA"/>
    <w:rsid w:val="00205CA1"/>
    <w:rsid w:val="00234F5A"/>
    <w:rsid w:val="00266CCE"/>
    <w:rsid w:val="00494B9D"/>
    <w:rsid w:val="00506C90"/>
    <w:rsid w:val="00574960"/>
    <w:rsid w:val="00691E0B"/>
    <w:rsid w:val="006A3534"/>
    <w:rsid w:val="006E0E8D"/>
    <w:rsid w:val="00735D2F"/>
    <w:rsid w:val="008A4044"/>
    <w:rsid w:val="00D011A1"/>
    <w:rsid w:val="00E47D47"/>
    <w:rsid w:val="00ED5C7A"/>
    <w:rsid w:val="00EE3571"/>
    <w:rsid w:val="00F2374D"/>
    <w:rsid w:val="00FE61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E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4044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92C500-5DF4-439B-AD46-DF423C1F3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5</Pages>
  <Words>1272</Words>
  <Characters>8708</Characters>
  <Application>Microsoft Office Word</Application>
  <DocSecurity>0</DocSecurity>
  <Lines>150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5</cp:revision>
  <dcterms:created xsi:type="dcterms:W3CDTF">2017-04-13T08:29:00Z</dcterms:created>
  <dcterms:modified xsi:type="dcterms:W3CDTF">2017-06-12T09:05:00Z</dcterms:modified>
</cp:coreProperties>
</file>