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0D73" w:rsidRDefault="007A5B02" w:rsidP="00B80D73">
      <w:pPr>
        <w:spacing w:after="0" w:line="240" w:lineRule="auto"/>
        <w:ind w:firstLine="708"/>
        <w:jc w:val="both"/>
        <w:rPr>
          <w:rFonts w:ascii="Times New Roman" w:hAnsi="Times New Roman"/>
          <w:i/>
          <w:sz w:val="28"/>
          <w:szCs w:val="28"/>
        </w:rPr>
      </w:pPr>
      <w:r w:rsidRPr="007A5B02">
        <w:rPr>
          <w:rFonts w:ascii="Times New Roman" w:hAnsi="Times New Roman"/>
          <w:i/>
          <w:sz w:val="28"/>
          <w:szCs w:val="28"/>
        </w:rPr>
        <w:t>УДК 378.147:81'243:004.9</w:t>
      </w:r>
    </w:p>
    <w:p w:rsidR="007A5B02" w:rsidRPr="00B80D73" w:rsidRDefault="007A5B02" w:rsidP="00B80D73">
      <w:pPr>
        <w:spacing w:after="0" w:line="240" w:lineRule="auto"/>
        <w:ind w:firstLine="708"/>
        <w:jc w:val="both"/>
        <w:rPr>
          <w:rFonts w:ascii="Times New Roman" w:hAnsi="Times New Roman"/>
          <w:sz w:val="28"/>
          <w:szCs w:val="28"/>
          <w:highlight w:val="yellow"/>
        </w:rPr>
      </w:pPr>
    </w:p>
    <w:p w:rsidR="00D76524" w:rsidRPr="00D76524" w:rsidRDefault="00241FAD" w:rsidP="00D76524">
      <w:pPr>
        <w:spacing w:after="0" w:line="240" w:lineRule="auto"/>
        <w:ind w:firstLine="709"/>
        <w:jc w:val="both"/>
        <w:rPr>
          <w:rStyle w:val="orcid-id-https"/>
          <w:rFonts w:ascii="Times New Roman" w:hAnsi="Times New Roman" w:cs="Times New Roman"/>
          <w:b/>
          <w:sz w:val="28"/>
          <w:szCs w:val="28"/>
        </w:rPr>
      </w:pPr>
      <w:proofErr w:type="spellStart"/>
      <w:r w:rsidRPr="008670D4">
        <w:rPr>
          <w:rFonts w:ascii="Times New Roman" w:hAnsi="Times New Roman" w:cs="Times New Roman"/>
          <w:b/>
          <w:sz w:val="28"/>
          <w:szCs w:val="28"/>
        </w:rPr>
        <w:t>Рогульська</w:t>
      </w:r>
      <w:proofErr w:type="spellEnd"/>
      <w:r w:rsidRPr="008670D4">
        <w:rPr>
          <w:rFonts w:ascii="Times New Roman" w:hAnsi="Times New Roman" w:cs="Times New Roman"/>
          <w:b/>
          <w:sz w:val="28"/>
          <w:szCs w:val="28"/>
        </w:rPr>
        <w:t xml:space="preserve"> Оксана Олександрівна</w:t>
      </w:r>
      <w:r w:rsidR="00B80D73" w:rsidRPr="008670D4">
        <w:rPr>
          <w:rFonts w:ascii="Times New Roman" w:hAnsi="Times New Roman" w:cs="Times New Roman"/>
          <w:sz w:val="28"/>
          <w:szCs w:val="28"/>
        </w:rPr>
        <w:t xml:space="preserve"> док</w:t>
      </w:r>
      <w:r w:rsidRPr="008670D4">
        <w:rPr>
          <w:rFonts w:ascii="Times New Roman" w:hAnsi="Times New Roman" w:cs="Times New Roman"/>
          <w:sz w:val="28"/>
          <w:szCs w:val="28"/>
        </w:rPr>
        <w:t>тор педагогічних наук</w:t>
      </w:r>
      <w:r w:rsidR="00B80D73" w:rsidRPr="008670D4">
        <w:rPr>
          <w:rFonts w:ascii="Times New Roman" w:hAnsi="Times New Roman" w:cs="Times New Roman"/>
          <w:sz w:val="28"/>
          <w:szCs w:val="28"/>
        </w:rPr>
        <w:t xml:space="preserve">, професор, </w:t>
      </w:r>
      <w:r w:rsidRPr="008670D4">
        <w:rPr>
          <w:rFonts w:ascii="Times New Roman" w:hAnsi="Times New Roman" w:cs="Times New Roman"/>
          <w:sz w:val="28"/>
          <w:szCs w:val="28"/>
        </w:rPr>
        <w:t xml:space="preserve">професор кафедри іншомовної освіти і міжкультурної комунікації Хмельницького національного університету, м. Хмельницький, </w:t>
      </w:r>
      <w:proofErr w:type="spellStart"/>
      <w:r w:rsidRPr="008670D4">
        <w:rPr>
          <w:rFonts w:ascii="Times New Roman" w:hAnsi="Times New Roman" w:cs="Times New Roman"/>
          <w:sz w:val="28"/>
          <w:szCs w:val="28"/>
        </w:rPr>
        <w:t>тел</w:t>
      </w:r>
      <w:proofErr w:type="spellEnd"/>
      <w:r w:rsidRPr="008670D4">
        <w:rPr>
          <w:rFonts w:ascii="Times New Roman" w:hAnsi="Times New Roman" w:cs="Times New Roman"/>
          <w:sz w:val="28"/>
          <w:szCs w:val="28"/>
        </w:rPr>
        <w:t>.: (096) 886-08</w:t>
      </w:r>
      <w:r w:rsidR="00B80D73" w:rsidRPr="008670D4">
        <w:rPr>
          <w:rFonts w:ascii="Times New Roman" w:hAnsi="Times New Roman" w:cs="Times New Roman"/>
          <w:sz w:val="28"/>
          <w:szCs w:val="28"/>
        </w:rPr>
        <w:t>-</w:t>
      </w:r>
      <w:r w:rsidRPr="008670D4">
        <w:rPr>
          <w:rFonts w:ascii="Times New Roman" w:hAnsi="Times New Roman" w:cs="Times New Roman"/>
          <w:sz w:val="28"/>
          <w:szCs w:val="28"/>
        </w:rPr>
        <w:t>29</w:t>
      </w:r>
      <w:r w:rsidR="00B80D73" w:rsidRPr="008670D4">
        <w:rPr>
          <w:rFonts w:ascii="Times New Roman" w:hAnsi="Times New Roman" w:cs="Times New Roman"/>
          <w:sz w:val="28"/>
          <w:szCs w:val="28"/>
        </w:rPr>
        <w:t>, e-</w:t>
      </w:r>
      <w:proofErr w:type="spellStart"/>
      <w:r w:rsidR="00B80D73" w:rsidRPr="008670D4">
        <w:rPr>
          <w:rFonts w:ascii="Times New Roman" w:hAnsi="Times New Roman" w:cs="Times New Roman"/>
          <w:sz w:val="28"/>
          <w:szCs w:val="28"/>
        </w:rPr>
        <w:t>mail</w:t>
      </w:r>
      <w:proofErr w:type="spellEnd"/>
      <w:r w:rsidR="00B80D73" w:rsidRPr="008670D4">
        <w:rPr>
          <w:rFonts w:ascii="Times New Roman" w:hAnsi="Times New Roman" w:cs="Times New Roman"/>
          <w:sz w:val="28"/>
          <w:szCs w:val="28"/>
        </w:rPr>
        <w:t xml:space="preserve">: </w:t>
      </w:r>
      <w:hyperlink r:id="rId6" w:history="1">
        <w:r w:rsidRPr="008670D4">
          <w:rPr>
            <w:rStyle w:val="a7"/>
            <w:rFonts w:ascii="Times New Roman" w:hAnsi="Times New Roman" w:cs="Times New Roman"/>
            <w:sz w:val="28"/>
            <w:szCs w:val="28"/>
            <w:lang w:val="en-US"/>
          </w:rPr>
          <w:t>oxana</w:t>
        </w:r>
        <w:r w:rsidRPr="008670D4">
          <w:rPr>
            <w:rStyle w:val="a7"/>
            <w:rFonts w:ascii="Times New Roman" w:hAnsi="Times New Roman" w:cs="Times New Roman"/>
            <w:sz w:val="28"/>
            <w:szCs w:val="28"/>
          </w:rPr>
          <w:t>.</w:t>
        </w:r>
        <w:r w:rsidRPr="008670D4">
          <w:rPr>
            <w:rStyle w:val="a7"/>
            <w:rFonts w:ascii="Times New Roman" w:hAnsi="Times New Roman" w:cs="Times New Roman"/>
            <w:sz w:val="28"/>
            <w:szCs w:val="28"/>
            <w:lang w:val="en-US"/>
          </w:rPr>
          <w:t>rogulska</w:t>
        </w:r>
        <w:r w:rsidRPr="008670D4">
          <w:rPr>
            <w:rStyle w:val="a7"/>
            <w:rFonts w:ascii="Times New Roman" w:hAnsi="Times New Roman" w:cs="Times New Roman"/>
            <w:sz w:val="28"/>
            <w:szCs w:val="28"/>
          </w:rPr>
          <w:t>@gmail.com</w:t>
        </w:r>
      </w:hyperlink>
      <w:r w:rsidR="00B80D73" w:rsidRPr="008670D4">
        <w:rPr>
          <w:rFonts w:ascii="Times New Roman" w:hAnsi="Times New Roman" w:cs="Times New Roman"/>
          <w:sz w:val="28"/>
          <w:szCs w:val="28"/>
        </w:rPr>
        <w:t xml:space="preserve">, </w:t>
      </w:r>
      <w:hyperlink r:id="rId7" w:history="1">
        <w:r w:rsidR="00D76524" w:rsidRPr="00D76524">
          <w:rPr>
            <w:rStyle w:val="a7"/>
            <w:rFonts w:ascii="Times New Roman" w:hAnsi="Times New Roman" w:cs="Times New Roman"/>
            <w:iCs/>
            <w:sz w:val="28"/>
            <w:szCs w:val="28"/>
          </w:rPr>
          <w:t>http://orcid.org/</w:t>
        </w:r>
        <w:r w:rsidR="00D76524" w:rsidRPr="00D76524">
          <w:rPr>
            <w:rStyle w:val="a7"/>
            <w:rFonts w:ascii="Times New Roman" w:hAnsi="Times New Roman" w:cs="Times New Roman"/>
            <w:sz w:val="28"/>
            <w:szCs w:val="28"/>
          </w:rPr>
          <w:t>0000-0001-5603-0274</w:t>
        </w:r>
      </w:hyperlink>
    </w:p>
    <w:p w:rsidR="00B80D73" w:rsidRPr="008670D4" w:rsidRDefault="00B80D73" w:rsidP="00D76524">
      <w:pPr>
        <w:spacing w:after="0" w:line="240" w:lineRule="auto"/>
        <w:ind w:firstLine="709"/>
        <w:jc w:val="both"/>
        <w:rPr>
          <w:rFonts w:ascii="Times New Roman" w:hAnsi="Times New Roman" w:cs="Times New Roman"/>
          <w:b/>
          <w:sz w:val="28"/>
          <w:szCs w:val="28"/>
        </w:rPr>
      </w:pPr>
    </w:p>
    <w:p w:rsidR="00241FAD" w:rsidRPr="008670D4" w:rsidRDefault="00241FAD" w:rsidP="008670D4">
      <w:pPr>
        <w:spacing w:after="0" w:line="240" w:lineRule="auto"/>
        <w:ind w:firstLine="709"/>
        <w:jc w:val="both"/>
        <w:rPr>
          <w:rFonts w:ascii="Times New Roman" w:hAnsi="Times New Roman" w:cs="Times New Roman"/>
          <w:b/>
          <w:sz w:val="28"/>
          <w:szCs w:val="28"/>
        </w:rPr>
      </w:pPr>
      <w:proofErr w:type="spellStart"/>
      <w:r w:rsidRPr="008670D4">
        <w:rPr>
          <w:rFonts w:ascii="Times New Roman" w:hAnsi="Times New Roman" w:cs="Times New Roman"/>
          <w:b/>
          <w:sz w:val="28"/>
          <w:szCs w:val="28"/>
        </w:rPr>
        <w:t>Магдюк</w:t>
      </w:r>
      <w:proofErr w:type="spellEnd"/>
      <w:r w:rsidRPr="008670D4">
        <w:rPr>
          <w:rFonts w:ascii="Times New Roman" w:hAnsi="Times New Roman" w:cs="Times New Roman"/>
          <w:b/>
          <w:sz w:val="28"/>
          <w:szCs w:val="28"/>
        </w:rPr>
        <w:t xml:space="preserve"> Ольга Вікторівна </w:t>
      </w:r>
      <w:r w:rsidR="00E83A4F" w:rsidRPr="008670D4">
        <w:rPr>
          <w:rFonts w:ascii="Times New Roman" w:hAnsi="Times New Roman" w:cs="Times New Roman"/>
          <w:sz w:val="28"/>
          <w:szCs w:val="28"/>
        </w:rPr>
        <w:t>кандидат</w:t>
      </w:r>
      <w:r w:rsidRPr="008670D4">
        <w:rPr>
          <w:rFonts w:ascii="Times New Roman" w:hAnsi="Times New Roman" w:cs="Times New Roman"/>
          <w:sz w:val="28"/>
          <w:szCs w:val="28"/>
        </w:rPr>
        <w:t xml:space="preserve"> педагогічних наук</w:t>
      </w:r>
      <w:r w:rsidR="00E83A4F" w:rsidRPr="008670D4">
        <w:rPr>
          <w:rFonts w:ascii="Times New Roman" w:hAnsi="Times New Roman" w:cs="Times New Roman"/>
          <w:sz w:val="28"/>
          <w:szCs w:val="28"/>
        </w:rPr>
        <w:t>, доцент</w:t>
      </w:r>
      <w:r w:rsidRPr="008670D4">
        <w:rPr>
          <w:rFonts w:ascii="Times New Roman" w:hAnsi="Times New Roman" w:cs="Times New Roman"/>
          <w:sz w:val="28"/>
          <w:szCs w:val="28"/>
        </w:rPr>
        <w:t xml:space="preserve">, </w:t>
      </w:r>
      <w:r w:rsidR="00E83A4F" w:rsidRPr="008670D4">
        <w:rPr>
          <w:rFonts w:ascii="Times New Roman" w:hAnsi="Times New Roman" w:cs="Times New Roman"/>
          <w:sz w:val="28"/>
          <w:szCs w:val="28"/>
        </w:rPr>
        <w:t>доцент</w:t>
      </w:r>
      <w:r w:rsidRPr="008670D4">
        <w:rPr>
          <w:rFonts w:ascii="Times New Roman" w:hAnsi="Times New Roman" w:cs="Times New Roman"/>
          <w:sz w:val="28"/>
          <w:szCs w:val="28"/>
        </w:rPr>
        <w:t xml:space="preserve"> кафедри </w:t>
      </w:r>
      <w:r w:rsidR="00E83A4F" w:rsidRPr="008670D4">
        <w:rPr>
          <w:rFonts w:ascii="Times New Roman" w:hAnsi="Times New Roman" w:cs="Times New Roman"/>
          <w:sz w:val="28"/>
          <w:szCs w:val="28"/>
        </w:rPr>
        <w:t xml:space="preserve">іноземних мов </w:t>
      </w:r>
      <w:r w:rsidRPr="008670D4">
        <w:rPr>
          <w:rFonts w:ascii="Times New Roman" w:hAnsi="Times New Roman" w:cs="Times New Roman"/>
          <w:sz w:val="28"/>
          <w:szCs w:val="28"/>
        </w:rPr>
        <w:t>Хмельницького національного університету</w:t>
      </w:r>
      <w:r w:rsidR="008670D4">
        <w:rPr>
          <w:rFonts w:ascii="Times New Roman" w:hAnsi="Times New Roman" w:cs="Times New Roman"/>
          <w:sz w:val="28"/>
          <w:szCs w:val="28"/>
        </w:rPr>
        <w:t>, м. </w:t>
      </w:r>
      <w:r w:rsidRPr="008670D4">
        <w:rPr>
          <w:rFonts w:ascii="Times New Roman" w:hAnsi="Times New Roman" w:cs="Times New Roman"/>
          <w:sz w:val="28"/>
          <w:szCs w:val="28"/>
        </w:rPr>
        <w:t xml:space="preserve">Хмельницький, </w:t>
      </w:r>
      <w:proofErr w:type="spellStart"/>
      <w:r w:rsidRPr="008670D4">
        <w:rPr>
          <w:rFonts w:ascii="Times New Roman" w:hAnsi="Times New Roman" w:cs="Times New Roman"/>
          <w:sz w:val="28"/>
          <w:szCs w:val="28"/>
        </w:rPr>
        <w:t>тел</w:t>
      </w:r>
      <w:proofErr w:type="spellEnd"/>
      <w:r w:rsidRPr="008670D4">
        <w:rPr>
          <w:rFonts w:ascii="Times New Roman" w:hAnsi="Times New Roman" w:cs="Times New Roman"/>
          <w:sz w:val="28"/>
          <w:szCs w:val="28"/>
        </w:rPr>
        <w:t>.: (096</w:t>
      </w:r>
      <w:r w:rsidR="008670D4" w:rsidRPr="008670D4">
        <w:rPr>
          <w:rFonts w:ascii="Times New Roman" w:hAnsi="Times New Roman" w:cs="Times New Roman"/>
          <w:sz w:val="28"/>
          <w:szCs w:val="28"/>
        </w:rPr>
        <w:t xml:space="preserve">) </w:t>
      </w:r>
      <w:r w:rsidRPr="008670D4">
        <w:rPr>
          <w:rFonts w:ascii="Times New Roman" w:hAnsi="Times New Roman" w:cs="Times New Roman"/>
          <w:sz w:val="28"/>
          <w:szCs w:val="28"/>
        </w:rPr>
        <w:t>6</w:t>
      </w:r>
      <w:r w:rsidR="008670D4" w:rsidRPr="008670D4">
        <w:rPr>
          <w:rFonts w:ascii="Times New Roman" w:hAnsi="Times New Roman" w:cs="Times New Roman"/>
          <w:sz w:val="28"/>
          <w:szCs w:val="28"/>
        </w:rPr>
        <w:t>77-94</w:t>
      </w:r>
      <w:r w:rsidRPr="008670D4">
        <w:rPr>
          <w:rFonts w:ascii="Times New Roman" w:hAnsi="Times New Roman" w:cs="Times New Roman"/>
          <w:sz w:val="28"/>
          <w:szCs w:val="28"/>
        </w:rPr>
        <w:t>-</w:t>
      </w:r>
      <w:r w:rsidR="008670D4" w:rsidRPr="008670D4">
        <w:rPr>
          <w:rFonts w:ascii="Times New Roman" w:hAnsi="Times New Roman" w:cs="Times New Roman"/>
          <w:sz w:val="28"/>
          <w:szCs w:val="28"/>
        </w:rPr>
        <w:t>01</w:t>
      </w:r>
      <w:r w:rsidRPr="008670D4">
        <w:rPr>
          <w:rFonts w:ascii="Times New Roman" w:hAnsi="Times New Roman" w:cs="Times New Roman"/>
          <w:sz w:val="28"/>
          <w:szCs w:val="28"/>
        </w:rPr>
        <w:t>, e-</w:t>
      </w:r>
      <w:proofErr w:type="spellStart"/>
      <w:r w:rsidRPr="008670D4">
        <w:rPr>
          <w:rFonts w:ascii="Times New Roman" w:hAnsi="Times New Roman" w:cs="Times New Roman"/>
          <w:sz w:val="28"/>
          <w:szCs w:val="28"/>
        </w:rPr>
        <w:t>mail</w:t>
      </w:r>
      <w:proofErr w:type="spellEnd"/>
      <w:r w:rsidRPr="008670D4">
        <w:rPr>
          <w:rFonts w:ascii="Times New Roman" w:hAnsi="Times New Roman" w:cs="Times New Roman"/>
          <w:sz w:val="28"/>
          <w:szCs w:val="28"/>
        </w:rPr>
        <w:t xml:space="preserve">: </w:t>
      </w:r>
      <w:hyperlink r:id="rId8" w:history="1">
        <w:r w:rsidR="008670D4" w:rsidRPr="008670D4">
          <w:rPr>
            <w:rStyle w:val="a7"/>
            <w:rFonts w:ascii="Times New Roman" w:hAnsi="Times New Roman" w:cs="Times New Roman"/>
            <w:sz w:val="28"/>
            <w:szCs w:val="28"/>
            <w:lang w:val="en-US"/>
          </w:rPr>
          <w:t>tychynskao</w:t>
        </w:r>
        <w:r w:rsidR="008670D4" w:rsidRPr="008670D4">
          <w:rPr>
            <w:rStyle w:val="a7"/>
            <w:rFonts w:ascii="Times New Roman" w:hAnsi="Times New Roman" w:cs="Times New Roman"/>
            <w:sz w:val="28"/>
            <w:szCs w:val="28"/>
            <w:lang w:val="ru-RU"/>
          </w:rPr>
          <w:t>@</w:t>
        </w:r>
        <w:r w:rsidR="008670D4" w:rsidRPr="008670D4">
          <w:rPr>
            <w:rStyle w:val="a7"/>
            <w:rFonts w:ascii="Times New Roman" w:hAnsi="Times New Roman" w:cs="Times New Roman"/>
            <w:sz w:val="28"/>
            <w:szCs w:val="28"/>
            <w:lang w:val="en-US"/>
          </w:rPr>
          <w:t>ukr</w:t>
        </w:r>
        <w:r w:rsidR="008670D4" w:rsidRPr="008670D4">
          <w:rPr>
            <w:rStyle w:val="a7"/>
            <w:rFonts w:ascii="Times New Roman" w:hAnsi="Times New Roman" w:cs="Times New Roman"/>
            <w:sz w:val="28"/>
            <w:szCs w:val="28"/>
            <w:lang w:val="ru-RU"/>
          </w:rPr>
          <w:t>.</w:t>
        </w:r>
        <w:r w:rsidR="008670D4" w:rsidRPr="008670D4">
          <w:rPr>
            <w:rStyle w:val="a7"/>
            <w:rFonts w:ascii="Times New Roman" w:hAnsi="Times New Roman" w:cs="Times New Roman"/>
            <w:sz w:val="28"/>
            <w:szCs w:val="28"/>
            <w:lang w:val="en-US"/>
          </w:rPr>
          <w:t>net</w:t>
        </w:r>
      </w:hyperlink>
      <w:r w:rsidRPr="008670D4">
        <w:rPr>
          <w:rFonts w:ascii="Times New Roman" w:hAnsi="Times New Roman" w:cs="Times New Roman"/>
          <w:sz w:val="28"/>
          <w:szCs w:val="28"/>
        </w:rPr>
        <w:t xml:space="preserve">, </w:t>
      </w:r>
      <w:hyperlink r:id="rId9" w:history="1">
        <w:r w:rsidR="008670D4" w:rsidRPr="008670D4">
          <w:rPr>
            <w:rStyle w:val="a7"/>
            <w:rFonts w:ascii="Times New Roman" w:hAnsi="Times New Roman" w:cs="Times New Roman"/>
            <w:sz w:val="28"/>
            <w:szCs w:val="28"/>
          </w:rPr>
          <w:t>http://orcid.org/000-0002-6778-3586</w:t>
        </w:r>
      </w:hyperlink>
      <w:r w:rsidR="008670D4" w:rsidRPr="008670D4">
        <w:rPr>
          <w:rFonts w:ascii="Times New Roman" w:hAnsi="Times New Roman" w:cs="Times New Roman"/>
          <w:sz w:val="28"/>
          <w:szCs w:val="28"/>
        </w:rPr>
        <w:t xml:space="preserve"> </w:t>
      </w:r>
    </w:p>
    <w:p w:rsidR="008670D4" w:rsidRPr="008670D4" w:rsidRDefault="008670D4" w:rsidP="00987B18">
      <w:pPr>
        <w:spacing w:after="0" w:line="240" w:lineRule="auto"/>
        <w:ind w:firstLine="709"/>
        <w:jc w:val="center"/>
        <w:rPr>
          <w:rFonts w:ascii="Times New Roman" w:hAnsi="Times New Roman" w:cs="Times New Roman"/>
          <w:b/>
          <w:sz w:val="28"/>
          <w:szCs w:val="28"/>
        </w:rPr>
      </w:pPr>
    </w:p>
    <w:p w:rsidR="00A912F3" w:rsidRDefault="006073E6" w:rsidP="00987B18">
      <w:pPr>
        <w:spacing w:after="0" w:line="240" w:lineRule="auto"/>
        <w:ind w:firstLine="709"/>
        <w:jc w:val="center"/>
        <w:rPr>
          <w:rFonts w:ascii="Times New Roman" w:hAnsi="Times New Roman" w:cs="Times New Roman"/>
          <w:b/>
          <w:sz w:val="28"/>
          <w:szCs w:val="28"/>
        </w:rPr>
      </w:pPr>
      <w:r w:rsidRPr="006073E6">
        <w:rPr>
          <w:rFonts w:ascii="Times New Roman" w:hAnsi="Times New Roman" w:cs="Times New Roman"/>
          <w:b/>
          <w:sz w:val="28"/>
          <w:szCs w:val="28"/>
        </w:rPr>
        <w:t>ЦИФРОВІ ОСВІТНІ ІНСТРУМЕНТИ ЯК ЧИННИК ТРАНСФОРМАЦІЇ НАВЧАННЯ ІНОЗЕМНИХ МОВ У ЗВО</w:t>
      </w:r>
    </w:p>
    <w:p w:rsidR="00987B18" w:rsidRDefault="00987B18" w:rsidP="00987B18">
      <w:pPr>
        <w:spacing w:after="0" w:line="240" w:lineRule="auto"/>
        <w:ind w:firstLine="709"/>
        <w:jc w:val="center"/>
        <w:rPr>
          <w:rFonts w:ascii="Times New Roman" w:hAnsi="Times New Roman" w:cs="Times New Roman"/>
          <w:b/>
          <w:sz w:val="28"/>
          <w:szCs w:val="28"/>
        </w:rPr>
      </w:pPr>
    </w:p>
    <w:p w:rsidR="00B80D73" w:rsidRPr="00B50B8A" w:rsidRDefault="00B80D73" w:rsidP="00B50B8A">
      <w:pPr>
        <w:pStyle w:val="a3"/>
        <w:spacing w:before="0" w:beforeAutospacing="0" w:after="0" w:afterAutospacing="0"/>
        <w:ind w:firstLine="709"/>
        <w:jc w:val="both"/>
        <w:rPr>
          <w:sz w:val="28"/>
          <w:szCs w:val="28"/>
        </w:rPr>
      </w:pPr>
      <w:r w:rsidRPr="00B50B8A">
        <w:rPr>
          <w:rFonts w:eastAsiaTheme="minorHAnsi"/>
          <w:b/>
          <w:sz w:val="28"/>
          <w:szCs w:val="28"/>
          <w:lang w:eastAsia="en-US"/>
        </w:rPr>
        <w:t xml:space="preserve">Анотація. </w:t>
      </w:r>
      <w:r w:rsidRPr="00B50B8A">
        <w:rPr>
          <w:sz w:val="28"/>
          <w:szCs w:val="28"/>
        </w:rPr>
        <w:t>У статті здійснено комплексне теоретик</w:t>
      </w:r>
      <w:r w:rsidR="00583E8C">
        <w:rPr>
          <w:sz w:val="28"/>
          <w:szCs w:val="28"/>
        </w:rPr>
        <w:t>о-методологічне дослідження значення</w:t>
      </w:r>
      <w:r w:rsidRPr="00B50B8A">
        <w:rPr>
          <w:sz w:val="28"/>
          <w:szCs w:val="28"/>
        </w:rPr>
        <w:t xml:space="preserve"> цифрових освітніх інструментів (ЦОІ) як провідного чинника трансформації процесу навчання іноземних мов у закладах вищої освіти (ЗВО). Актуальність дослідження зумовлена стрімкою </w:t>
      </w:r>
      <w:proofErr w:type="spellStart"/>
      <w:r w:rsidRPr="00B50B8A">
        <w:rPr>
          <w:sz w:val="28"/>
          <w:szCs w:val="28"/>
        </w:rPr>
        <w:t>цифровізацією</w:t>
      </w:r>
      <w:proofErr w:type="spellEnd"/>
      <w:r w:rsidRPr="00B50B8A">
        <w:rPr>
          <w:sz w:val="28"/>
          <w:szCs w:val="28"/>
        </w:rPr>
        <w:t xml:space="preserve"> освітнього середовища та необхідністю подолання суперечності між технологічною насиченістю навчального процесу та недостатньою методичною готовністю викладачів до системного використання цифрового потенціалу.</w:t>
      </w:r>
    </w:p>
    <w:p w:rsidR="00B80D73" w:rsidRPr="00B50B8A" w:rsidRDefault="00BC1F5A" w:rsidP="00B50B8A">
      <w:pPr>
        <w:spacing w:after="0" w:line="240" w:lineRule="auto"/>
        <w:ind w:firstLine="709"/>
        <w:jc w:val="both"/>
        <w:rPr>
          <w:rFonts w:ascii="Times New Roman" w:eastAsia="Times New Roman" w:hAnsi="Times New Roman" w:cs="Times New Roman"/>
          <w:sz w:val="28"/>
          <w:szCs w:val="28"/>
        </w:rPr>
      </w:pPr>
      <w:r w:rsidRPr="00EC02BB">
        <w:rPr>
          <w:rFonts w:ascii="Times New Roman" w:hAnsi="Times New Roman" w:cs="Times New Roman"/>
          <w:sz w:val="28"/>
          <w:szCs w:val="28"/>
        </w:rPr>
        <w:t>У статті п</w:t>
      </w:r>
      <w:r w:rsidR="00B80D73" w:rsidRPr="00EC02BB">
        <w:rPr>
          <w:rFonts w:ascii="Times New Roman" w:hAnsi="Times New Roman" w:cs="Times New Roman"/>
          <w:sz w:val="28"/>
          <w:szCs w:val="28"/>
        </w:rPr>
        <w:t>роаналізовано ф</w:t>
      </w:r>
      <w:r w:rsidRPr="00EC02BB">
        <w:rPr>
          <w:rFonts w:ascii="Times New Roman" w:hAnsi="Times New Roman" w:cs="Times New Roman"/>
          <w:sz w:val="28"/>
          <w:szCs w:val="28"/>
        </w:rPr>
        <w:t>ункціональні характеристики ЦОІ</w:t>
      </w:r>
      <w:r w:rsidR="00B50B8A" w:rsidRPr="00EC02BB">
        <w:rPr>
          <w:rFonts w:ascii="Times New Roman" w:hAnsi="Times New Roman" w:cs="Times New Roman"/>
          <w:sz w:val="28"/>
          <w:szCs w:val="28"/>
        </w:rPr>
        <w:t xml:space="preserve"> (</w:t>
      </w:r>
      <w:r w:rsidR="00B50B8A" w:rsidRPr="00EC02BB">
        <w:rPr>
          <w:rFonts w:ascii="Times New Roman" w:eastAsia="Times New Roman" w:hAnsi="Times New Roman" w:cs="Times New Roman"/>
          <w:sz w:val="28"/>
          <w:szCs w:val="28"/>
        </w:rPr>
        <w:t xml:space="preserve">інтерактивність, </w:t>
      </w:r>
      <w:proofErr w:type="spellStart"/>
      <w:r w:rsidR="00B50B8A" w:rsidRPr="00EC02BB">
        <w:rPr>
          <w:rFonts w:ascii="Times New Roman" w:eastAsia="Times New Roman" w:hAnsi="Times New Roman" w:cs="Times New Roman"/>
          <w:sz w:val="28"/>
          <w:szCs w:val="28"/>
        </w:rPr>
        <w:t>мультимедійність</w:t>
      </w:r>
      <w:proofErr w:type="spellEnd"/>
      <w:r w:rsidR="00B50B8A" w:rsidRPr="00EC02BB">
        <w:rPr>
          <w:rFonts w:ascii="Times New Roman" w:eastAsia="Times New Roman" w:hAnsi="Times New Roman" w:cs="Times New Roman"/>
          <w:sz w:val="28"/>
          <w:szCs w:val="28"/>
        </w:rPr>
        <w:t xml:space="preserve">, адаптивність та персоналізація, </w:t>
      </w:r>
      <w:proofErr w:type="spellStart"/>
      <w:r w:rsidR="00B50B8A" w:rsidRPr="00EC02BB">
        <w:rPr>
          <w:rFonts w:ascii="Times New Roman" w:eastAsia="Times New Roman" w:hAnsi="Times New Roman" w:cs="Times New Roman"/>
          <w:sz w:val="28"/>
          <w:szCs w:val="28"/>
        </w:rPr>
        <w:t>гейміфікація</w:t>
      </w:r>
      <w:proofErr w:type="spellEnd"/>
      <w:r w:rsidR="00B50B8A" w:rsidRPr="00EC02BB">
        <w:rPr>
          <w:rFonts w:ascii="Times New Roman" w:eastAsia="Times New Roman" w:hAnsi="Times New Roman" w:cs="Times New Roman"/>
          <w:sz w:val="28"/>
          <w:szCs w:val="28"/>
        </w:rPr>
        <w:t xml:space="preserve">, </w:t>
      </w:r>
      <w:proofErr w:type="spellStart"/>
      <w:r w:rsidR="00B50B8A" w:rsidRPr="00EC02BB">
        <w:rPr>
          <w:rFonts w:ascii="Times New Roman" w:eastAsia="Times New Roman" w:hAnsi="Times New Roman" w:cs="Times New Roman"/>
          <w:sz w:val="28"/>
          <w:szCs w:val="28"/>
        </w:rPr>
        <w:t>колаборативність</w:t>
      </w:r>
      <w:proofErr w:type="spellEnd"/>
      <w:r w:rsidR="00B50B8A" w:rsidRPr="00EC02BB">
        <w:rPr>
          <w:rFonts w:ascii="Times New Roman" w:eastAsia="Times New Roman" w:hAnsi="Times New Roman" w:cs="Times New Roman"/>
          <w:sz w:val="28"/>
          <w:szCs w:val="28"/>
        </w:rPr>
        <w:t xml:space="preserve">, оперативність зворотного зв'язку, аналітичність, мобільність, </w:t>
      </w:r>
      <w:proofErr w:type="spellStart"/>
      <w:r w:rsidR="00B50B8A" w:rsidRPr="00EC02BB">
        <w:rPr>
          <w:rFonts w:ascii="Times New Roman" w:eastAsia="Times New Roman" w:hAnsi="Times New Roman" w:cs="Times New Roman"/>
          <w:sz w:val="28"/>
          <w:szCs w:val="28"/>
        </w:rPr>
        <w:t>інклюзивність</w:t>
      </w:r>
      <w:proofErr w:type="spellEnd"/>
      <w:r w:rsidR="00B50B8A" w:rsidRPr="00EC02BB">
        <w:rPr>
          <w:rFonts w:ascii="Times New Roman" w:eastAsia="Times New Roman" w:hAnsi="Times New Roman" w:cs="Times New Roman"/>
          <w:sz w:val="28"/>
          <w:szCs w:val="28"/>
        </w:rPr>
        <w:t xml:space="preserve"> та доступність, дидактична гнучкість</w:t>
      </w:r>
      <w:r w:rsidR="00B50B8A" w:rsidRPr="00EC02BB">
        <w:rPr>
          <w:rFonts w:ascii="Times New Roman" w:hAnsi="Times New Roman" w:cs="Times New Roman"/>
          <w:sz w:val="28"/>
          <w:szCs w:val="28"/>
        </w:rPr>
        <w:t>)</w:t>
      </w:r>
      <w:r w:rsidRPr="00EC02BB">
        <w:rPr>
          <w:rFonts w:ascii="Times New Roman" w:hAnsi="Times New Roman" w:cs="Times New Roman"/>
          <w:sz w:val="28"/>
          <w:szCs w:val="28"/>
        </w:rPr>
        <w:t>, представлена класифікація сучасних цифрових інструментів за їхнім дидактичним призначенням</w:t>
      </w:r>
      <w:r w:rsidR="00EC02BB" w:rsidRPr="00EC02BB">
        <w:rPr>
          <w:rFonts w:ascii="Times New Roman" w:hAnsi="Times New Roman" w:cs="Times New Roman"/>
          <w:sz w:val="28"/>
          <w:szCs w:val="28"/>
        </w:rPr>
        <w:t xml:space="preserve"> зокрема виокремлено групи платформ для </w:t>
      </w:r>
      <w:proofErr w:type="spellStart"/>
      <w:r w:rsidR="00EC02BB" w:rsidRPr="00EC02BB">
        <w:rPr>
          <w:rFonts w:ascii="Times New Roman" w:hAnsi="Times New Roman" w:cs="Times New Roman"/>
          <w:sz w:val="28"/>
          <w:szCs w:val="28"/>
        </w:rPr>
        <w:t>дрилінгу</w:t>
      </w:r>
      <w:proofErr w:type="spellEnd"/>
      <w:r w:rsidR="00EC02BB" w:rsidRPr="00EC02BB">
        <w:rPr>
          <w:rFonts w:ascii="Times New Roman" w:hAnsi="Times New Roman" w:cs="Times New Roman"/>
          <w:sz w:val="28"/>
          <w:szCs w:val="28"/>
        </w:rPr>
        <w:t xml:space="preserve">, </w:t>
      </w:r>
      <w:proofErr w:type="spellStart"/>
      <w:r w:rsidR="00EC02BB" w:rsidRPr="00EC02BB">
        <w:rPr>
          <w:rFonts w:ascii="Times New Roman" w:hAnsi="Times New Roman" w:cs="Times New Roman"/>
          <w:sz w:val="28"/>
          <w:szCs w:val="28"/>
        </w:rPr>
        <w:t>колаборації</w:t>
      </w:r>
      <w:proofErr w:type="spellEnd"/>
      <w:r w:rsidR="00EC02BB" w:rsidRPr="00EC02BB">
        <w:rPr>
          <w:rFonts w:ascii="Times New Roman" w:hAnsi="Times New Roman" w:cs="Times New Roman"/>
          <w:sz w:val="28"/>
          <w:szCs w:val="28"/>
        </w:rPr>
        <w:t xml:space="preserve">, </w:t>
      </w:r>
      <w:proofErr w:type="spellStart"/>
      <w:r w:rsidR="00EC02BB" w:rsidRPr="00EC02BB">
        <w:rPr>
          <w:rFonts w:ascii="Times New Roman" w:hAnsi="Times New Roman" w:cs="Times New Roman"/>
          <w:sz w:val="28"/>
          <w:szCs w:val="28"/>
        </w:rPr>
        <w:t>гейміфікації</w:t>
      </w:r>
      <w:proofErr w:type="spellEnd"/>
      <w:r w:rsidR="00EC02BB" w:rsidRPr="00EC02BB">
        <w:rPr>
          <w:rFonts w:ascii="Times New Roman" w:hAnsi="Times New Roman" w:cs="Times New Roman"/>
          <w:sz w:val="28"/>
          <w:szCs w:val="28"/>
        </w:rPr>
        <w:t xml:space="preserve"> та </w:t>
      </w:r>
      <w:proofErr w:type="spellStart"/>
      <w:r w:rsidR="00EC02BB" w:rsidRPr="00EC02BB">
        <w:rPr>
          <w:rFonts w:ascii="Times New Roman" w:hAnsi="Times New Roman" w:cs="Times New Roman"/>
          <w:sz w:val="28"/>
          <w:szCs w:val="28"/>
        </w:rPr>
        <w:t>імерсивного</w:t>
      </w:r>
      <w:proofErr w:type="spellEnd"/>
      <w:r w:rsidR="00EC02BB">
        <w:rPr>
          <w:rFonts w:ascii="Times New Roman" w:hAnsi="Times New Roman" w:cs="Times New Roman"/>
          <w:sz w:val="28"/>
          <w:szCs w:val="28"/>
        </w:rPr>
        <w:t xml:space="preserve"> навчання</w:t>
      </w:r>
      <w:r w:rsidRPr="00B50B8A">
        <w:rPr>
          <w:rFonts w:ascii="Times New Roman" w:hAnsi="Times New Roman" w:cs="Times New Roman"/>
          <w:sz w:val="28"/>
          <w:szCs w:val="28"/>
        </w:rPr>
        <w:t xml:space="preserve">. </w:t>
      </w:r>
      <w:r w:rsidR="00B80D73" w:rsidRPr="00B50B8A">
        <w:rPr>
          <w:rFonts w:ascii="Times New Roman" w:hAnsi="Times New Roman" w:cs="Times New Roman"/>
          <w:sz w:val="28"/>
          <w:szCs w:val="28"/>
        </w:rPr>
        <w:t>Особливу увагу приділено концептуальній синергії двох фундаментальних моделей: SAMR (</w:t>
      </w:r>
      <w:proofErr w:type="spellStart"/>
      <w:r w:rsidR="00B80D73" w:rsidRPr="00B50B8A">
        <w:rPr>
          <w:rFonts w:ascii="Times New Roman" w:hAnsi="Times New Roman" w:cs="Times New Roman"/>
          <w:sz w:val="28"/>
          <w:szCs w:val="28"/>
        </w:rPr>
        <w:t>Substitution</w:t>
      </w:r>
      <w:proofErr w:type="spellEnd"/>
      <w:r w:rsidR="00B80D73" w:rsidRPr="00B50B8A">
        <w:rPr>
          <w:rFonts w:ascii="Times New Roman" w:hAnsi="Times New Roman" w:cs="Times New Roman"/>
          <w:sz w:val="28"/>
          <w:szCs w:val="28"/>
        </w:rPr>
        <w:t xml:space="preserve">, </w:t>
      </w:r>
      <w:proofErr w:type="spellStart"/>
      <w:r w:rsidR="00B80D73" w:rsidRPr="00B50B8A">
        <w:rPr>
          <w:rFonts w:ascii="Times New Roman" w:hAnsi="Times New Roman" w:cs="Times New Roman"/>
          <w:sz w:val="28"/>
          <w:szCs w:val="28"/>
        </w:rPr>
        <w:t>Augmentation</w:t>
      </w:r>
      <w:proofErr w:type="spellEnd"/>
      <w:r w:rsidR="00B80D73" w:rsidRPr="00B50B8A">
        <w:rPr>
          <w:rFonts w:ascii="Times New Roman" w:hAnsi="Times New Roman" w:cs="Times New Roman"/>
          <w:sz w:val="28"/>
          <w:szCs w:val="28"/>
        </w:rPr>
        <w:t xml:space="preserve">, </w:t>
      </w:r>
      <w:proofErr w:type="spellStart"/>
      <w:r w:rsidR="00B80D73" w:rsidRPr="00B50B8A">
        <w:rPr>
          <w:rFonts w:ascii="Times New Roman" w:hAnsi="Times New Roman" w:cs="Times New Roman"/>
          <w:sz w:val="28"/>
          <w:szCs w:val="28"/>
        </w:rPr>
        <w:t>Modification</w:t>
      </w:r>
      <w:proofErr w:type="spellEnd"/>
      <w:r w:rsidR="00B80D73" w:rsidRPr="00B50B8A">
        <w:rPr>
          <w:rFonts w:ascii="Times New Roman" w:hAnsi="Times New Roman" w:cs="Times New Roman"/>
          <w:sz w:val="28"/>
          <w:szCs w:val="28"/>
        </w:rPr>
        <w:t xml:space="preserve">, </w:t>
      </w:r>
      <w:proofErr w:type="spellStart"/>
      <w:r w:rsidR="00B80D73" w:rsidRPr="00B50B8A">
        <w:rPr>
          <w:rFonts w:ascii="Times New Roman" w:hAnsi="Times New Roman" w:cs="Times New Roman"/>
          <w:sz w:val="28"/>
          <w:szCs w:val="28"/>
        </w:rPr>
        <w:t>Redefinition</w:t>
      </w:r>
      <w:proofErr w:type="spellEnd"/>
      <w:r w:rsidR="00B80D73" w:rsidRPr="00B50B8A">
        <w:rPr>
          <w:rFonts w:ascii="Times New Roman" w:hAnsi="Times New Roman" w:cs="Times New Roman"/>
          <w:sz w:val="28"/>
          <w:szCs w:val="28"/>
        </w:rPr>
        <w:t>) та TPACK (</w:t>
      </w:r>
      <w:proofErr w:type="spellStart"/>
      <w:r w:rsidR="00B80D73" w:rsidRPr="00B50B8A">
        <w:rPr>
          <w:rFonts w:ascii="Times New Roman" w:hAnsi="Times New Roman" w:cs="Times New Roman"/>
          <w:sz w:val="28"/>
          <w:szCs w:val="28"/>
        </w:rPr>
        <w:t>Technological</w:t>
      </w:r>
      <w:proofErr w:type="spellEnd"/>
      <w:r w:rsidR="00B80D73" w:rsidRPr="00B50B8A">
        <w:rPr>
          <w:rFonts w:ascii="Times New Roman" w:hAnsi="Times New Roman" w:cs="Times New Roman"/>
          <w:sz w:val="28"/>
          <w:szCs w:val="28"/>
        </w:rPr>
        <w:t xml:space="preserve"> </w:t>
      </w:r>
      <w:proofErr w:type="spellStart"/>
      <w:r w:rsidR="00B80D73" w:rsidRPr="00B50B8A">
        <w:rPr>
          <w:rFonts w:ascii="Times New Roman" w:hAnsi="Times New Roman" w:cs="Times New Roman"/>
          <w:sz w:val="28"/>
          <w:szCs w:val="28"/>
        </w:rPr>
        <w:t>Pedagogical</w:t>
      </w:r>
      <w:proofErr w:type="spellEnd"/>
      <w:r w:rsidR="00B80D73" w:rsidRPr="00B50B8A">
        <w:rPr>
          <w:rFonts w:ascii="Times New Roman" w:hAnsi="Times New Roman" w:cs="Times New Roman"/>
          <w:sz w:val="28"/>
          <w:szCs w:val="28"/>
        </w:rPr>
        <w:t xml:space="preserve"> </w:t>
      </w:r>
      <w:proofErr w:type="spellStart"/>
      <w:r w:rsidR="00B80D73" w:rsidRPr="00B50B8A">
        <w:rPr>
          <w:rFonts w:ascii="Times New Roman" w:hAnsi="Times New Roman" w:cs="Times New Roman"/>
          <w:sz w:val="28"/>
          <w:szCs w:val="28"/>
        </w:rPr>
        <w:t>Content</w:t>
      </w:r>
      <w:proofErr w:type="spellEnd"/>
      <w:r w:rsidR="00B80D73" w:rsidRPr="00B50B8A">
        <w:rPr>
          <w:rFonts w:ascii="Times New Roman" w:hAnsi="Times New Roman" w:cs="Times New Roman"/>
          <w:sz w:val="28"/>
          <w:szCs w:val="28"/>
        </w:rPr>
        <w:t xml:space="preserve"> </w:t>
      </w:r>
      <w:proofErr w:type="spellStart"/>
      <w:r w:rsidR="00B80D73" w:rsidRPr="00B50B8A">
        <w:rPr>
          <w:rFonts w:ascii="Times New Roman" w:hAnsi="Times New Roman" w:cs="Times New Roman"/>
          <w:sz w:val="28"/>
          <w:szCs w:val="28"/>
        </w:rPr>
        <w:t>Knowledge</w:t>
      </w:r>
      <w:proofErr w:type="spellEnd"/>
      <w:r w:rsidR="00B80D73" w:rsidRPr="00B50B8A">
        <w:rPr>
          <w:rFonts w:ascii="Times New Roman" w:hAnsi="Times New Roman" w:cs="Times New Roman"/>
          <w:sz w:val="28"/>
          <w:szCs w:val="28"/>
        </w:rPr>
        <w:t>). У роботі доведено, що ефективна інтеграція технологій залежить від рівня сформованості інтегрованих знань викладача, що дозволяє свідомо переходити від рівнів простого «покращення» до етапів глибокої «трансформації» навчальних завдань.</w:t>
      </w:r>
    </w:p>
    <w:p w:rsidR="00B80D73" w:rsidRPr="00B50B8A" w:rsidRDefault="00BC1F5A" w:rsidP="00B50B8A">
      <w:pPr>
        <w:pStyle w:val="a3"/>
        <w:spacing w:before="0" w:beforeAutospacing="0" w:after="0" w:afterAutospacing="0"/>
        <w:ind w:firstLine="709"/>
        <w:jc w:val="both"/>
        <w:rPr>
          <w:sz w:val="28"/>
          <w:szCs w:val="28"/>
        </w:rPr>
      </w:pPr>
      <w:r w:rsidRPr="00B50B8A">
        <w:rPr>
          <w:sz w:val="28"/>
          <w:szCs w:val="28"/>
        </w:rPr>
        <w:t>П</w:t>
      </w:r>
      <w:r w:rsidR="00B80D73" w:rsidRPr="00B50B8A">
        <w:rPr>
          <w:sz w:val="28"/>
          <w:szCs w:val="28"/>
        </w:rPr>
        <w:t xml:space="preserve">редставлено авторський алгоритм підвищення якості викладання, який передбачає поетапне перепроектування репродуктивних вправ у трансформаційні цифрові </w:t>
      </w:r>
      <w:proofErr w:type="spellStart"/>
      <w:r w:rsidR="00B80D73" w:rsidRPr="00B50B8A">
        <w:rPr>
          <w:sz w:val="28"/>
          <w:szCs w:val="28"/>
        </w:rPr>
        <w:t>проєкти</w:t>
      </w:r>
      <w:proofErr w:type="spellEnd"/>
      <w:r w:rsidR="00B80D73" w:rsidRPr="00B50B8A">
        <w:rPr>
          <w:sz w:val="28"/>
          <w:szCs w:val="28"/>
        </w:rPr>
        <w:t xml:space="preserve">, що стимулюють вищі когнітивні навички студентів згідно з таксономією </w:t>
      </w:r>
      <w:proofErr w:type="spellStart"/>
      <w:r w:rsidR="00B80D73" w:rsidRPr="00B50B8A">
        <w:rPr>
          <w:sz w:val="28"/>
          <w:szCs w:val="28"/>
        </w:rPr>
        <w:t>Блума</w:t>
      </w:r>
      <w:proofErr w:type="spellEnd"/>
      <w:r w:rsidR="00B80D73" w:rsidRPr="00B50B8A">
        <w:rPr>
          <w:sz w:val="28"/>
          <w:szCs w:val="28"/>
        </w:rPr>
        <w:t>.</w:t>
      </w:r>
    </w:p>
    <w:p w:rsidR="00B80D73" w:rsidRPr="00B50B8A" w:rsidRDefault="00B80D73" w:rsidP="00B50B8A">
      <w:pPr>
        <w:pStyle w:val="a3"/>
        <w:spacing w:before="0" w:beforeAutospacing="0" w:after="0" w:afterAutospacing="0"/>
        <w:ind w:firstLine="709"/>
        <w:jc w:val="both"/>
        <w:rPr>
          <w:sz w:val="28"/>
          <w:szCs w:val="28"/>
        </w:rPr>
      </w:pPr>
      <w:r w:rsidRPr="00B50B8A">
        <w:rPr>
          <w:sz w:val="28"/>
          <w:szCs w:val="28"/>
        </w:rPr>
        <w:t>Висновки дослідження підтверджують, що цифрові інструменти за умови їхнього фахового застосування розмивають межі між формальною та неформальною освітою, сприяючи реалізації концепції навчання пр</w:t>
      </w:r>
      <w:r w:rsidR="00BC1F5A" w:rsidRPr="00B50B8A">
        <w:rPr>
          <w:sz w:val="28"/>
          <w:szCs w:val="28"/>
        </w:rPr>
        <w:t>отягом життя</w:t>
      </w:r>
      <w:r w:rsidRPr="00B50B8A">
        <w:rPr>
          <w:sz w:val="28"/>
          <w:szCs w:val="28"/>
        </w:rPr>
        <w:t>.</w:t>
      </w:r>
    </w:p>
    <w:p w:rsidR="00B80D73" w:rsidRPr="00B80D73" w:rsidRDefault="00B80D73" w:rsidP="00B80D73">
      <w:pPr>
        <w:pStyle w:val="a3"/>
        <w:spacing w:before="0" w:beforeAutospacing="0" w:after="0" w:afterAutospacing="0"/>
        <w:ind w:firstLine="709"/>
        <w:jc w:val="both"/>
        <w:rPr>
          <w:sz w:val="28"/>
          <w:szCs w:val="28"/>
        </w:rPr>
      </w:pPr>
      <w:r w:rsidRPr="00B80D73">
        <w:rPr>
          <w:b/>
          <w:bCs/>
          <w:sz w:val="28"/>
          <w:szCs w:val="28"/>
        </w:rPr>
        <w:t>Ключові слова:</w:t>
      </w:r>
      <w:r w:rsidRPr="00B80D73">
        <w:rPr>
          <w:sz w:val="28"/>
          <w:szCs w:val="28"/>
        </w:rPr>
        <w:t xml:space="preserve"> цифрові освітні інструменти, трансформація навчання, іноземні мови, заклади вищої освіти, модель SAMR, мо</w:t>
      </w:r>
      <w:r w:rsidR="00B50B8A">
        <w:rPr>
          <w:sz w:val="28"/>
          <w:szCs w:val="28"/>
        </w:rPr>
        <w:t xml:space="preserve">дель TPACK, таксономія </w:t>
      </w:r>
      <w:proofErr w:type="spellStart"/>
      <w:r w:rsidR="00B50B8A">
        <w:rPr>
          <w:sz w:val="28"/>
          <w:szCs w:val="28"/>
        </w:rPr>
        <w:t>Блума</w:t>
      </w:r>
      <w:proofErr w:type="spellEnd"/>
      <w:r w:rsidR="00B50B8A">
        <w:rPr>
          <w:sz w:val="28"/>
          <w:szCs w:val="28"/>
        </w:rPr>
        <w:t>.</w:t>
      </w:r>
    </w:p>
    <w:p w:rsidR="007A5B02" w:rsidRPr="00D76524" w:rsidRDefault="00D76524" w:rsidP="00D76524">
      <w:pPr>
        <w:spacing w:after="0" w:line="240" w:lineRule="auto"/>
        <w:ind w:firstLine="709"/>
        <w:jc w:val="both"/>
        <w:rPr>
          <w:rStyle w:val="a7"/>
          <w:rFonts w:ascii="Times New Roman" w:hAnsi="Times New Roman" w:cs="Times New Roman"/>
          <w:b/>
          <w:color w:val="auto"/>
          <w:sz w:val="28"/>
          <w:szCs w:val="28"/>
          <w:u w:val="none"/>
        </w:rPr>
      </w:pPr>
      <w:proofErr w:type="spellStart"/>
      <w:r w:rsidRPr="00D76524">
        <w:rPr>
          <w:rFonts w:ascii="Times New Roman" w:hAnsi="Times New Roman" w:cs="Times New Roman"/>
          <w:b/>
          <w:sz w:val="28"/>
          <w:szCs w:val="28"/>
          <w:lang w:val="en-US"/>
        </w:rPr>
        <w:lastRenderedPageBreak/>
        <w:t>Rogulska</w:t>
      </w:r>
      <w:proofErr w:type="spellEnd"/>
      <w:r w:rsidR="007A5B02" w:rsidRPr="00D76524">
        <w:rPr>
          <w:rFonts w:ascii="Times New Roman" w:hAnsi="Times New Roman" w:cs="Times New Roman"/>
          <w:b/>
          <w:sz w:val="28"/>
          <w:szCs w:val="28"/>
        </w:rPr>
        <w:t xml:space="preserve"> </w:t>
      </w:r>
      <w:proofErr w:type="spellStart"/>
      <w:r w:rsidR="007A5B02" w:rsidRPr="00D76524">
        <w:rPr>
          <w:rFonts w:ascii="Times New Roman" w:hAnsi="Times New Roman" w:cs="Times New Roman"/>
          <w:b/>
          <w:sz w:val="28"/>
          <w:szCs w:val="28"/>
        </w:rPr>
        <w:t>Oksan</w:t>
      </w:r>
      <w:r w:rsidRPr="00D76524">
        <w:rPr>
          <w:rFonts w:ascii="Times New Roman" w:hAnsi="Times New Roman" w:cs="Times New Roman"/>
          <w:b/>
          <w:sz w:val="28"/>
          <w:szCs w:val="28"/>
        </w:rPr>
        <w:t>a</w:t>
      </w:r>
      <w:proofErr w:type="spellEnd"/>
      <w:r w:rsidRPr="00D76524">
        <w:rPr>
          <w:rFonts w:ascii="Times New Roman" w:hAnsi="Times New Roman" w:cs="Times New Roman"/>
          <w:b/>
          <w:sz w:val="28"/>
          <w:szCs w:val="28"/>
        </w:rPr>
        <w:t xml:space="preserve"> </w:t>
      </w:r>
      <w:proofErr w:type="spellStart"/>
      <w:r w:rsidRPr="00D76524">
        <w:rPr>
          <w:rFonts w:ascii="Times New Roman" w:hAnsi="Times New Roman" w:cs="Times New Roman"/>
          <w:b/>
          <w:sz w:val="28"/>
          <w:szCs w:val="28"/>
        </w:rPr>
        <w:t>Oleksandrivna</w:t>
      </w:r>
      <w:proofErr w:type="spellEnd"/>
      <w:r w:rsidRPr="00D76524">
        <w:rPr>
          <w:rFonts w:ascii="Times New Roman" w:hAnsi="Times New Roman" w:cs="Times New Roman"/>
          <w:b/>
          <w:sz w:val="28"/>
          <w:szCs w:val="28"/>
        </w:rPr>
        <w:t xml:space="preserve"> </w:t>
      </w:r>
      <w:proofErr w:type="spellStart"/>
      <w:r w:rsidR="007A5B02" w:rsidRPr="00D76524">
        <w:rPr>
          <w:rFonts w:ascii="Times New Roman" w:eastAsia="Times New Roman" w:hAnsi="Times New Roman" w:cs="Times New Roman"/>
          <w:bCs/>
          <w:sz w:val="28"/>
          <w:szCs w:val="28"/>
          <w:lang w:eastAsia="uk-UA"/>
        </w:rPr>
        <w:t>Doctor</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of</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Pedagogical</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Sciences</w:t>
      </w:r>
      <w:proofErr w:type="spellEnd"/>
      <w:r w:rsidR="007A5B02" w:rsidRPr="00D76524">
        <w:rPr>
          <w:rFonts w:ascii="Times New Roman" w:hAnsi="Times New Roman" w:cs="Times New Roman"/>
          <w:sz w:val="28"/>
          <w:szCs w:val="28"/>
        </w:rPr>
        <w:t xml:space="preserve">, </w:t>
      </w:r>
      <w:r w:rsidR="007A5B02" w:rsidRPr="00D76524">
        <w:rPr>
          <w:rFonts w:ascii="Times New Roman" w:hAnsi="Times New Roman" w:cs="Times New Roman"/>
          <w:sz w:val="28"/>
          <w:szCs w:val="28"/>
          <w:lang w:val="en-US"/>
        </w:rPr>
        <w:t xml:space="preserve">Full </w:t>
      </w:r>
      <w:proofErr w:type="spellStart"/>
      <w:r w:rsidR="007A5B02" w:rsidRPr="00D76524">
        <w:rPr>
          <w:rFonts w:ascii="Times New Roman" w:hAnsi="Times New Roman" w:cs="Times New Roman"/>
          <w:sz w:val="28"/>
          <w:szCs w:val="28"/>
        </w:rPr>
        <w:t>Professor</w:t>
      </w:r>
      <w:proofErr w:type="spellEnd"/>
      <w:r w:rsidR="007A5B02" w:rsidRPr="00D76524">
        <w:rPr>
          <w:rFonts w:ascii="Times New Roman" w:hAnsi="Times New Roman" w:cs="Times New Roman"/>
          <w:sz w:val="28"/>
          <w:szCs w:val="28"/>
        </w:rPr>
        <w:t>,</w:t>
      </w:r>
      <w:r w:rsidR="007A5B02" w:rsidRPr="00D76524">
        <w:rPr>
          <w:rFonts w:ascii="Times New Roman" w:hAnsi="Times New Roman" w:cs="Times New Roman"/>
          <w:sz w:val="28"/>
          <w:szCs w:val="28"/>
          <w:lang w:val="en-US"/>
        </w:rPr>
        <w:t xml:space="preserve"> Full </w:t>
      </w:r>
      <w:proofErr w:type="spellStart"/>
      <w:r w:rsidR="007A5B02" w:rsidRPr="00D76524">
        <w:rPr>
          <w:rFonts w:ascii="Times New Roman" w:hAnsi="Times New Roman" w:cs="Times New Roman"/>
          <w:sz w:val="28"/>
          <w:szCs w:val="28"/>
        </w:rPr>
        <w:t>Professor</w:t>
      </w:r>
      <w:proofErr w:type="spellEnd"/>
      <w:r w:rsidR="007A5B02" w:rsidRPr="00D76524">
        <w:rPr>
          <w:rFonts w:ascii="Times New Roman" w:hAnsi="Times New Roman" w:cs="Times New Roman"/>
          <w:sz w:val="28"/>
          <w:szCs w:val="28"/>
        </w:rPr>
        <w:t xml:space="preserve"> </w:t>
      </w:r>
      <w:proofErr w:type="spellStart"/>
      <w:r w:rsidR="007A5B02" w:rsidRPr="00D76524">
        <w:rPr>
          <w:rFonts w:ascii="Times New Roman" w:hAnsi="Times New Roman" w:cs="Times New Roman"/>
          <w:sz w:val="28"/>
          <w:szCs w:val="28"/>
        </w:rPr>
        <w:t>of</w:t>
      </w:r>
      <w:proofErr w:type="spellEnd"/>
      <w:r w:rsidR="007A5B02" w:rsidRPr="00D76524">
        <w:rPr>
          <w:rFonts w:ascii="Times New Roman" w:hAnsi="Times New Roman" w:cs="Times New Roman"/>
          <w:sz w:val="28"/>
          <w:szCs w:val="28"/>
        </w:rPr>
        <w:t xml:space="preserve"> </w:t>
      </w:r>
      <w:proofErr w:type="spellStart"/>
      <w:r w:rsidR="007A5B02" w:rsidRPr="00D76524">
        <w:rPr>
          <w:rFonts w:ascii="Times New Roman" w:hAnsi="Times New Roman" w:cs="Times New Roman"/>
          <w:sz w:val="28"/>
          <w:szCs w:val="28"/>
        </w:rPr>
        <w:t>the</w:t>
      </w:r>
      <w:proofErr w:type="spellEnd"/>
      <w:r w:rsidRPr="00D76524">
        <w:rPr>
          <w:rFonts w:ascii="Times New Roman" w:hAnsi="Times New Roman" w:cs="Times New Roman"/>
          <w:b/>
          <w:sz w:val="28"/>
          <w:szCs w:val="28"/>
          <w:lang w:val="en-US"/>
        </w:rPr>
        <w:t xml:space="preserve"> </w:t>
      </w:r>
      <w:proofErr w:type="spellStart"/>
      <w:r w:rsidR="007A5B02" w:rsidRPr="00D76524">
        <w:rPr>
          <w:rFonts w:ascii="Times New Roman" w:eastAsia="Times New Roman" w:hAnsi="Times New Roman" w:cs="Times New Roman"/>
          <w:bCs/>
          <w:sz w:val="28"/>
          <w:szCs w:val="28"/>
          <w:lang w:eastAsia="uk-UA"/>
        </w:rPr>
        <w:t>Department</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of</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Foreign</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Language</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Education</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and</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Intercultural</w:t>
      </w:r>
      <w:proofErr w:type="spellEnd"/>
      <w:r w:rsidR="007A5B02" w:rsidRPr="00D76524">
        <w:rPr>
          <w:rFonts w:ascii="Times New Roman" w:eastAsia="Times New Roman" w:hAnsi="Times New Roman" w:cs="Times New Roman"/>
          <w:bCs/>
          <w:sz w:val="28"/>
          <w:szCs w:val="28"/>
          <w:lang w:eastAsia="uk-UA"/>
        </w:rPr>
        <w:t xml:space="preserve"> </w:t>
      </w:r>
      <w:proofErr w:type="spellStart"/>
      <w:r w:rsidR="007A5B02" w:rsidRPr="00D76524">
        <w:rPr>
          <w:rFonts w:ascii="Times New Roman" w:eastAsia="Times New Roman" w:hAnsi="Times New Roman" w:cs="Times New Roman"/>
          <w:bCs/>
          <w:sz w:val="28"/>
          <w:szCs w:val="28"/>
          <w:lang w:eastAsia="uk-UA"/>
        </w:rPr>
        <w:t>Communication</w:t>
      </w:r>
      <w:proofErr w:type="spellEnd"/>
      <w:r w:rsidR="007A5B02" w:rsidRPr="00D76524">
        <w:rPr>
          <w:rFonts w:ascii="Times New Roman" w:eastAsia="Times New Roman" w:hAnsi="Times New Roman" w:cs="Times New Roman"/>
          <w:bCs/>
          <w:sz w:val="28"/>
          <w:szCs w:val="28"/>
          <w:lang w:eastAsia="uk-UA"/>
        </w:rPr>
        <w:t>,</w:t>
      </w:r>
      <w:r w:rsidRPr="00D76524">
        <w:rPr>
          <w:rFonts w:ascii="Times New Roman" w:hAnsi="Times New Roman" w:cs="Times New Roman"/>
          <w:b/>
          <w:sz w:val="28"/>
          <w:szCs w:val="28"/>
          <w:lang w:val="en-US"/>
        </w:rPr>
        <w:t xml:space="preserve"> </w:t>
      </w:r>
      <w:proofErr w:type="spellStart"/>
      <w:r w:rsidR="007A5B02" w:rsidRPr="00D76524">
        <w:rPr>
          <w:rFonts w:ascii="Times New Roman" w:hAnsi="Times New Roman" w:cs="Times New Roman"/>
          <w:sz w:val="28"/>
          <w:szCs w:val="28"/>
        </w:rPr>
        <w:t>Khmelnytskyi</w:t>
      </w:r>
      <w:proofErr w:type="spellEnd"/>
      <w:r w:rsidR="007A5B02" w:rsidRPr="00D76524">
        <w:rPr>
          <w:rFonts w:ascii="Times New Roman" w:hAnsi="Times New Roman" w:cs="Times New Roman"/>
          <w:sz w:val="28"/>
          <w:szCs w:val="28"/>
        </w:rPr>
        <w:t xml:space="preserve"> </w:t>
      </w:r>
      <w:proofErr w:type="spellStart"/>
      <w:r w:rsidR="007A5B02" w:rsidRPr="00D76524">
        <w:rPr>
          <w:rFonts w:ascii="Times New Roman" w:hAnsi="Times New Roman" w:cs="Times New Roman"/>
          <w:sz w:val="28"/>
          <w:szCs w:val="28"/>
        </w:rPr>
        <w:t>National</w:t>
      </w:r>
      <w:proofErr w:type="spellEnd"/>
      <w:r w:rsidR="007A5B02" w:rsidRPr="00D76524">
        <w:rPr>
          <w:rFonts w:ascii="Times New Roman" w:hAnsi="Times New Roman" w:cs="Times New Roman"/>
          <w:sz w:val="28"/>
          <w:szCs w:val="28"/>
        </w:rPr>
        <w:t xml:space="preserve"> </w:t>
      </w:r>
      <w:proofErr w:type="spellStart"/>
      <w:r w:rsidR="007A5B02" w:rsidRPr="00D76524">
        <w:rPr>
          <w:rFonts w:ascii="Times New Roman" w:hAnsi="Times New Roman" w:cs="Times New Roman"/>
          <w:sz w:val="28"/>
          <w:szCs w:val="28"/>
        </w:rPr>
        <w:t>University</w:t>
      </w:r>
      <w:proofErr w:type="spellEnd"/>
      <w:r w:rsidR="007A5B02" w:rsidRPr="00D76524">
        <w:rPr>
          <w:rFonts w:ascii="Times New Roman" w:hAnsi="Times New Roman" w:cs="Times New Roman"/>
          <w:sz w:val="28"/>
          <w:szCs w:val="28"/>
        </w:rPr>
        <w:t xml:space="preserve">, </w:t>
      </w:r>
      <w:proofErr w:type="spellStart"/>
      <w:r w:rsidR="007A5B02" w:rsidRPr="00D76524">
        <w:rPr>
          <w:rFonts w:ascii="Times New Roman" w:hAnsi="Times New Roman" w:cs="Times New Roman"/>
          <w:sz w:val="28"/>
          <w:szCs w:val="28"/>
        </w:rPr>
        <w:t>Khmelnytskyi</w:t>
      </w:r>
      <w:proofErr w:type="spellEnd"/>
      <w:r w:rsidR="007A5B02" w:rsidRPr="00D76524">
        <w:rPr>
          <w:rFonts w:ascii="Times New Roman" w:hAnsi="Times New Roman" w:cs="Times New Roman"/>
          <w:sz w:val="28"/>
          <w:szCs w:val="28"/>
        </w:rPr>
        <w:t xml:space="preserve">, </w:t>
      </w:r>
      <w:proofErr w:type="spellStart"/>
      <w:r w:rsidRPr="00D76524">
        <w:rPr>
          <w:rFonts w:ascii="Times New Roman" w:hAnsi="Times New Roman" w:cs="Times New Roman"/>
          <w:sz w:val="28"/>
          <w:szCs w:val="28"/>
        </w:rPr>
        <w:t>tel</w:t>
      </w:r>
      <w:proofErr w:type="spellEnd"/>
      <w:r w:rsidRPr="00D76524">
        <w:rPr>
          <w:rFonts w:ascii="Times New Roman" w:hAnsi="Times New Roman" w:cs="Times New Roman"/>
          <w:sz w:val="28"/>
          <w:szCs w:val="28"/>
        </w:rPr>
        <w:t>.: (096) 886-08-29,</w:t>
      </w:r>
      <w:r w:rsidR="007A5B02" w:rsidRPr="00D76524">
        <w:rPr>
          <w:rFonts w:ascii="Times New Roman" w:hAnsi="Times New Roman" w:cs="Times New Roman"/>
          <w:sz w:val="28"/>
          <w:szCs w:val="28"/>
        </w:rPr>
        <w:t xml:space="preserve"> e-</w:t>
      </w:r>
      <w:proofErr w:type="spellStart"/>
      <w:r w:rsidR="007A5B02" w:rsidRPr="00D76524">
        <w:rPr>
          <w:rFonts w:ascii="Times New Roman" w:hAnsi="Times New Roman" w:cs="Times New Roman"/>
          <w:sz w:val="28"/>
          <w:szCs w:val="28"/>
        </w:rPr>
        <w:t>mail</w:t>
      </w:r>
      <w:proofErr w:type="spellEnd"/>
      <w:r w:rsidR="007A5B02" w:rsidRPr="00D76524">
        <w:rPr>
          <w:rFonts w:ascii="Times New Roman" w:hAnsi="Times New Roman" w:cs="Times New Roman"/>
          <w:sz w:val="28"/>
          <w:szCs w:val="28"/>
        </w:rPr>
        <w:t xml:space="preserve">: </w:t>
      </w:r>
      <w:hyperlink r:id="rId10" w:history="1">
        <w:r w:rsidR="007A5B02" w:rsidRPr="00D76524">
          <w:rPr>
            <w:rStyle w:val="a7"/>
            <w:rFonts w:ascii="Times New Roman" w:hAnsi="Times New Roman" w:cs="Times New Roman"/>
            <w:sz w:val="28"/>
            <w:szCs w:val="28"/>
          </w:rPr>
          <w:t>oxana.rogulska@gmail.com</w:t>
        </w:r>
      </w:hyperlink>
      <w:r w:rsidR="007A5B02" w:rsidRPr="00D76524">
        <w:rPr>
          <w:rFonts w:ascii="Times New Roman" w:hAnsi="Times New Roman" w:cs="Times New Roman"/>
          <w:sz w:val="28"/>
          <w:szCs w:val="28"/>
        </w:rPr>
        <w:t xml:space="preserve">, </w:t>
      </w:r>
      <w:hyperlink r:id="rId11" w:history="1">
        <w:r w:rsidR="007A5B02" w:rsidRPr="00D76524">
          <w:rPr>
            <w:rStyle w:val="a7"/>
            <w:rFonts w:ascii="Times New Roman" w:hAnsi="Times New Roman" w:cs="Times New Roman"/>
            <w:iCs/>
            <w:sz w:val="28"/>
            <w:szCs w:val="28"/>
          </w:rPr>
          <w:t>http://orcid.org/</w:t>
        </w:r>
        <w:r w:rsidR="007A5B02" w:rsidRPr="00D76524">
          <w:rPr>
            <w:rStyle w:val="a7"/>
            <w:rFonts w:ascii="Times New Roman" w:hAnsi="Times New Roman" w:cs="Times New Roman"/>
            <w:sz w:val="28"/>
            <w:szCs w:val="28"/>
          </w:rPr>
          <w:t>0000-0001-5603-0274</w:t>
        </w:r>
      </w:hyperlink>
    </w:p>
    <w:p w:rsidR="007A5B02" w:rsidRPr="000F4BC6" w:rsidRDefault="007A5B02" w:rsidP="007A5B02">
      <w:pPr>
        <w:spacing w:after="0" w:line="240" w:lineRule="auto"/>
        <w:jc w:val="both"/>
        <w:rPr>
          <w:rStyle w:val="go"/>
          <w:rFonts w:ascii="Times New Roman" w:hAnsi="Times New Roman" w:cs="Times New Roman"/>
          <w:sz w:val="28"/>
          <w:szCs w:val="28"/>
        </w:rPr>
      </w:pPr>
    </w:p>
    <w:p w:rsidR="007A5B02" w:rsidRPr="00D76524" w:rsidRDefault="007A5B02" w:rsidP="00D76524">
      <w:pPr>
        <w:spacing w:after="0" w:line="240" w:lineRule="auto"/>
        <w:ind w:firstLine="709"/>
        <w:jc w:val="both"/>
        <w:rPr>
          <w:rFonts w:ascii="Times New Roman" w:eastAsia="Times New Roman" w:hAnsi="Times New Roman" w:cs="Times New Roman"/>
          <w:b/>
          <w:sz w:val="28"/>
          <w:szCs w:val="28"/>
        </w:rPr>
      </w:pPr>
      <w:r w:rsidRPr="00D76524">
        <w:rPr>
          <w:rFonts w:ascii="Times New Roman" w:eastAsia="Times New Roman" w:hAnsi="Times New Roman" w:cs="Times New Roman"/>
          <w:b/>
          <w:sz w:val="28"/>
          <w:szCs w:val="28"/>
        </w:rPr>
        <w:t>M</w:t>
      </w:r>
      <w:r w:rsidR="00D76524" w:rsidRPr="00D76524">
        <w:rPr>
          <w:rFonts w:ascii="Times New Roman" w:eastAsia="Times New Roman" w:hAnsi="Times New Roman" w:cs="Times New Roman"/>
          <w:b/>
          <w:sz w:val="28"/>
          <w:szCs w:val="28"/>
          <w:lang w:val="en-US"/>
        </w:rPr>
        <w:t>ah</w:t>
      </w:r>
      <w:r w:rsidR="00D76524" w:rsidRPr="00D76524">
        <w:rPr>
          <w:rFonts w:ascii="Times New Roman" w:eastAsia="Times New Roman" w:hAnsi="Times New Roman" w:cs="Times New Roman"/>
          <w:b/>
          <w:bCs/>
          <w:sz w:val="28"/>
          <w:szCs w:val="28"/>
          <w:lang w:eastAsia="uk-UA"/>
        </w:rPr>
        <w:t>d</w:t>
      </w:r>
      <w:proofErr w:type="spellStart"/>
      <w:r w:rsidR="00D76524" w:rsidRPr="00D76524">
        <w:rPr>
          <w:rFonts w:ascii="Times New Roman" w:eastAsia="Times New Roman" w:hAnsi="Times New Roman" w:cs="Times New Roman"/>
          <w:b/>
          <w:sz w:val="28"/>
          <w:szCs w:val="28"/>
          <w:lang w:val="en-US"/>
        </w:rPr>
        <w:t>iuk</w:t>
      </w:r>
      <w:proofErr w:type="spellEnd"/>
      <w:r w:rsidR="00D76524" w:rsidRPr="00D76524">
        <w:rPr>
          <w:rFonts w:ascii="Times New Roman" w:eastAsia="Times New Roman" w:hAnsi="Times New Roman" w:cs="Times New Roman"/>
          <w:b/>
          <w:sz w:val="28"/>
          <w:szCs w:val="28"/>
        </w:rPr>
        <w:t xml:space="preserve"> </w:t>
      </w:r>
      <w:proofErr w:type="spellStart"/>
      <w:r w:rsidR="00D76524" w:rsidRPr="00D76524">
        <w:rPr>
          <w:rFonts w:ascii="Times New Roman" w:eastAsia="Times New Roman" w:hAnsi="Times New Roman" w:cs="Times New Roman"/>
          <w:b/>
          <w:sz w:val="28"/>
          <w:szCs w:val="28"/>
        </w:rPr>
        <w:t>OlhaViktorivna</w:t>
      </w:r>
      <w:proofErr w:type="spellEnd"/>
      <w:r w:rsidR="00D76524" w:rsidRPr="00D76524">
        <w:rPr>
          <w:rFonts w:ascii="Times New Roman" w:eastAsia="Times New Roman" w:hAnsi="Times New Roman" w:cs="Times New Roman"/>
          <w:b/>
          <w:sz w:val="28"/>
          <w:szCs w:val="28"/>
        </w:rPr>
        <w:t xml:space="preserve"> </w:t>
      </w:r>
      <w:proofErr w:type="spellStart"/>
      <w:r w:rsidRPr="00D76524">
        <w:rPr>
          <w:rFonts w:ascii="Times New Roman" w:eastAsia="Times New Roman" w:hAnsi="Times New Roman" w:cs="Times New Roman"/>
          <w:bCs/>
          <w:sz w:val="28"/>
          <w:szCs w:val="28"/>
          <w:lang w:eastAsia="uk-UA"/>
        </w:rPr>
        <w:t>PhDin</w:t>
      </w:r>
      <w:proofErr w:type="spellEnd"/>
      <w:r w:rsidRPr="00D76524">
        <w:rPr>
          <w:rFonts w:ascii="Times New Roman" w:eastAsia="Times New Roman" w:hAnsi="Times New Roman" w:cs="Times New Roman"/>
          <w:bCs/>
          <w:sz w:val="28"/>
          <w:szCs w:val="28"/>
          <w:lang w:eastAsia="uk-UA"/>
        </w:rPr>
        <w:t xml:space="preserve"> </w:t>
      </w:r>
      <w:proofErr w:type="spellStart"/>
      <w:r w:rsidRPr="00D76524">
        <w:rPr>
          <w:rFonts w:ascii="Times New Roman" w:eastAsia="Times New Roman" w:hAnsi="Times New Roman" w:cs="Times New Roman"/>
          <w:bCs/>
          <w:sz w:val="28"/>
          <w:szCs w:val="28"/>
          <w:lang w:eastAsia="uk-UA"/>
        </w:rPr>
        <w:t>Pedagogy</w:t>
      </w:r>
      <w:proofErr w:type="spellEnd"/>
      <w:r w:rsidRPr="00D76524">
        <w:rPr>
          <w:rFonts w:ascii="Times New Roman" w:hAnsi="Times New Roman" w:cs="Times New Roman"/>
          <w:sz w:val="28"/>
          <w:szCs w:val="28"/>
        </w:rPr>
        <w:t xml:space="preserve">, </w:t>
      </w:r>
      <w:proofErr w:type="spellStart"/>
      <w:r w:rsidRPr="00D76524">
        <w:rPr>
          <w:rFonts w:ascii="Times New Roman" w:hAnsi="Times New Roman" w:cs="Times New Roman"/>
          <w:sz w:val="28"/>
          <w:szCs w:val="28"/>
        </w:rPr>
        <w:t>Associate</w:t>
      </w:r>
      <w:proofErr w:type="spellEnd"/>
      <w:r w:rsidRPr="00D76524">
        <w:rPr>
          <w:rFonts w:ascii="Times New Roman" w:hAnsi="Times New Roman" w:cs="Times New Roman"/>
          <w:sz w:val="28"/>
          <w:szCs w:val="28"/>
        </w:rPr>
        <w:t xml:space="preserve"> </w:t>
      </w:r>
      <w:proofErr w:type="spellStart"/>
      <w:r w:rsidRPr="00D76524">
        <w:rPr>
          <w:rFonts w:ascii="Times New Roman" w:hAnsi="Times New Roman" w:cs="Times New Roman"/>
          <w:sz w:val="28"/>
          <w:szCs w:val="28"/>
        </w:rPr>
        <w:t>Professor</w:t>
      </w:r>
      <w:proofErr w:type="spellEnd"/>
      <w:r w:rsidRPr="00D76524">
        <w:rPr>
          <w:rFonts w:ascii="Times New Roman" w:hAnsi="Times New Roman" w:cs="Times New Roman"/>
          <w:sz w:val="28"/>
          <w:szCs w:val="28"/>
        </w:rPr>
        <w:t xml:space="preserve">, </w:t>
      </w:r>
      <w:proofErr w:type="spellStart"/>
      <w:r w:rsidRPr="00D76524">
        <w:rPr>
          <w:rFonts w:ascii="Times New Roman" w:hAnsi="Times New Roman" w:cs="Times New Roman"/>
          <w:sz w:val="28"/>
          <w:szCs w:val="28"/>
        </w:rPr>
        <w:t>Associate</w:t>
      </w:r>
      <w:proofErr w:type="spellEnd"/>
      <w:r w:rsidRPr="00D76524">
        <w:rPr>
          <w:rFonts w:ascii="Times New Roman" w:hAnsi="Times New Roman" w:cs="Times New Roman"/>
          <w:sz w:val="28"/>
          <w:szCs w:val="28"/>
        </w:rPr>
        <w:t xml:space="preserve"> </w:t>
      </w:r>
      <w:proofErr w:type="spellStart"/>
      <w:r w:rsidRPr="00D76524">
        <w:rPr>
          <w:rFonts w:ascii="Times New Roman" w:hAnsi="Times New Roman" w:cs="Times New Roman"/>
          <w:sz w:val="28"/>
          <w:szCs w:val="28"/>
        </w:rPr>
        <w:t>Professor</w:t>
      </w:r>
      <w:proofErr w:type="spellEnd"/>
      <w:r w:rsidRPr="00D76524">
        <w:rPr>
          <w:rFonts w:ascii="Times New Roman" w:hAnsi="Times New Roman" w:cs="Times New Roman"/>
          <w:sz w:val="28"/>
          <w:szCs w:val="28"/>
        </w:rPr>
        <w:t xml:space="preserve"> </w:t>
      </w:r>
      <w:proofErr w:type="spellStart"/>
      <w:r w:rsidRPr="00D76524">
        <w:rPr>
          <w:rFonts w:ascii="Times New Roman" w:hAnsi="Times New Roman" w:cs="Times New Roman"/>
          <w:sz w:val="28"/>
          <w:szCs w:val="28"/>
        </w:rPr>
        <w:t>of</w:t>
      </w:r>
      <w:proofErr w:type="spellEnd"/>
      <w:r w:rsidRPr="00D76524">
        <w:rPr>
          <w:rFonts w:ascii="Times New Roman" w:hAnsi="Times New Roman" w:cs="Times New Roman"/>
          <w:sz w:val="28"/>
          <w:szCs w:val="28"/>
        </w:rPr>
        <w:t xml:space="preserve"> </w:t>
      </w:r>
      <w:proofErr w:type="spellStart"/>
      <w:r w:rsidRPr="00D76524">
        <w:rPr>
          <w:rFonts w:ascii="Times New Roman" w:hAnsi="Times New Roman" w:cs="Times New Roman"/>
          <w:sz w:val="28"/>
          <w:szCs w:val="28"/>
        </w:rPr>
        <w:t>the</w:t>
      </w:r>
      <w:proofErr w:type="spellEnd"/>
      <w:r w:rsidR="00D76524" w:rsidRPr="00D76524">
        <w:rPr>
          <w:rFonts w:ascii="Times New Roman" w:eastAsia="Times New Roman" w:hAnsi="Times New Roman" w:cs="Times New Roman"/>
          <w:b/>
          <w:sz w:val="28"/>
          <w:szCs w:val="28"/>
          <w:lang w:val="en-US"/>
        </w:rPr>
        <w:t xml:space="preserve"> </w:t>
      </w:r>
      <w:proofErr w:type="spellStart"/>
      <w:r w:rsidRPr="00D76524">
        <w:rPr>
          <w:rFonts w:ascii="Times New Roman" w:eastAsia="Times New Roman" w:hAnsi="Times New Roman" w:cs="Times New Roman"/>
          <w:sz w:val="28"/>
          <w:szCs w:val="28"/>
        </w:rPr>
        <w:t>Department</w:t>
      </w:r>
      <w:proofErr w:type="spellEnd"/>
      <w:r w:rsidRPr="00D76524">
        <w:rPr>
          <w:rFonts w:ascii="Times New Roman" w:eastAsia="Times New Roman" w:hAnsi="Times New Roman" w:cs="Times New Roman"/>
          <w:sz w:val="28"/>
          <w:szCs w:val="28"/>
        </w:rPr>
        <w:t xml:space="preserve"> </w:t>
      </w:r>
      <w:proofErr w:type="spellStart"/>
      <w:r w:rsidRPr="00D76524">
        <w:rPr>
          <w:rFonts w:ascii="Times New Roman" w:eastAsia="Times New Roman" w:hAnsi="Times New Roman" w:cs="Times New Roman"/>
          <w:sz w:val="28"/>
          <w:szCs w:val="28"/>
        </w:rPr>
        <w:t>of</w:t>
      </w:r>
      <w:proofErr w:type="spellEnd"/>
      <w:r w:rsidRPr="00D76524">
        <w:rPr>
          <w:rFonts w:ascii="Times New Roman" w:eastAsia="Times New Roman" w:hAnsi="Times New Roman" w:cs="Times New Roman"/>
          <w:sz w:val="28"/>
          <w:szCs w:val="28"/>
        </w:rPr>
        <w:t xml:space="preserve"> </w:t>
      </w:r>
      <w:proofErr w:type="spellStart"/>
      <w:r w:rsidRPr="00D76524">
        <w:rPr>
          <w:rFonts w:ascii="Times New Roman" w:eastAsia="Times New Roman" w:hAnsi="Times New Roman" w:cs="Times New Roman"/>
          <w:sz w:val="28"/>
          <w:szCs w:val="28"/>
        </w:rPr>
        <w:t>Foreign</w:t>
      </w:r>
      <w:proofErr w:type="spellEnd"/>
      <w:r w:rsidRPr="00D76524">
        <w:rPr>
          <w:rFonts w:ascii="Times New Roman" w:eastAsia="Times New Roman" w:hAnsi="Times New Roman" w:cs="Times New Roman"/>
          <w:sz w:val="28"/>
          <w:szCs w:val="28"/>
        </w:rPr>
        <w:t xml:space="preserve"> </w:t>
      </w:r>
      <w:proofErr w:type="spellStart"/>
      <w:r w:rsidRPr="00D76524">
        <w:rPr>
          <w:rFonts w:ascii="Times New Roman" w:eastAsia="Times New Roman" w:hAnsi="Times New Roman" w:cs="Times New Roman"/>
          <w:sz w:val="28"/>
          <w:szCs w:val="28"/>
        </w:rPr>
        <w:t>Languages</w:t>
      </w:r>
      <w:proofErr w:type="spellEnd"/>
      <w:r w:rsidRPr="00D76524">
        <w:rPr>
          <w:rFonts w:ascii="Times New Roman" w:eastAsia="Times New Roman" w:hAnsi="Times New Roman" w:cs="Times New Roman"/>
          <w:sz w:val="28"/>
          <w:szCs w:val="28"/>
        </w:rPr>
        <w:t>,</w:t>
      </w:r>
      <w:r w:rsidR="00D76524" w:rsidRPr="00D76524">
        <w:rPr>
          <w:rFonts w:ascii="Times New Roman" w:eastAsia="Times New Roman" w:hAnsi="Times New Roman" w:cs="Times New Roman"/>
          <w:b/>
          <w:sz w:val="28"/>
          <w:szCs w:val="28"/>
          <w:lang w:val="en-US"/>
        </w:rPr>
        <w:t xml:space="preserve"> </w:t>
      </w:r>
      <w:proofErr w:type="spellStart"/>
      <w:r w:rsidRPr="00D76524">
        <w:rPr>
          <w:rFonts w:ascii="Times New Roman" w:eastAsia="Times New Roman" w:hAnsi="Times New Roman" w:cs="Times New Roman"/>
          <w:sz w:val="28"/>
          <w:szCs w:val="28"/>
        </w:rPr>
        <w:t>Khmelnytskyi</w:t>
      </w:r>
      <w:proofErr w:type="spellEnd"/>
      <w:r w:rsidRPr="00D76524">
        <w:rPr>
          <w:rFonts w:ascii="Times New Roman" w:eastAsia="Times New Roman" w:hAnsi="Times New Roman" w:cs="Times New Roman"/>
          <w:sz w:val="28"/>
          <w:szCs w:val="28"/>
        </w:rPr>
        <w:t xml:space="preserve"> </w:t>
      </w:r>
      <w:proofErr w:type="spellStart"/>
      <w:r w:rsidRPr="00D76524">
        <w:rPr>
          <w:rFonts w:ascii="Times New Roman" w:eastAsia="Times New Roman" w:hAnsi="Times New Roman" w:cs="Times New Roman"/>
          <w:sz w:val="28"/>
          <w:szCs w:val="28"/>
        </w:rPr>
        <w:t>National</w:t>
      </w:r>
      <w:proofErr w:type="spellEnd"/>
      <w:r w:rsidRPr="00D76524">
        <w:rPr>
          <w:rFonts w:ascii="Times New Roman" w:eastAsia="Times New Roman" w:hAnsi="Times New Roman" w:cs="Times New Roman"/>
          <w:sz w:val="28"/>
          <w:szCs w:val="28"/>
        </w:rPr>
        <w:t xml:space="preserve"> </w:t>
      </w:r>
      <w:proofErr w:type="spellStart"/>
      <w:r w:rsidRPr="00D76524">
        <w:rPr>
          <w:rFonts w:ascii="Times New Roman" w:eastAsia="Times New Roman" w:hAnsi="Times New Roman" w:cs="Times New Roman"/>
          <w:sz w:val="28"/>
          <w:szCs w:val="28"/>
        </w:rPr>
        <w:t>University</w:t>
      </w:r>
      <w:proofErr w:type="spellEnd"/>
      <w:r w:rsidRPr="00D76524">
        <w:rPr>
          <w:rFonts w:ascii="Times New Roman" w:eastAsia="Times New Roman" w:hAnsi="Times New Roman" w:cs="Times New Roman"/>
          <w:sz w:val="28"/>
          <w:szCs w:val="28"/>
        </w:rPr>
        <w:t>,</w:t>
      </w:r>
      <w:r w:rsidR="00D76524" w:rsidRPr="00D76524">
        <w:rPr>
          <w:rFonts w:ascii="Times New Roman" w:eastAsia="Times New Roman" w:hAnsi="Times New Roman" w:cs="Times New Roman"/>
          <w:sz w:val="28"/>
          <w:szCs w:val="28"/>
        </w:rPr>
        <w:t xml:space="preserve"> </w:t>
      </w:r>
      <w:proofErr w:type="spellStart"/>
      <w:r w:rsidR="00D76524" w:rsidRPr="00D76524">
        <w:rPr>
          <w:rFonts w:ascii="Times New Roman" w:hAnsi="Times New Roman" w:cs="Times New Roman"/>
          <w:sz w:val="28"/>
          <w:szCs w:val="28"/>
        </w:rPr>
        <w:t>Khmelnytskyi</w:t>
      </w:r>
      <w:proofErr w:type="spellEnd"/>
      <w:r w:rsidR="00D76524" w:rsidRPr="00D76524">
        <w:rPr>
          <w:rFonts w:ascii="Times New Roman" w:hAnsi="Times New Roman" w:cs="Times New Roman"/>
          <w:sz w:val="28"/>
          <w:szCs w:val="28"/>
        </w:rPr>
        <w:t xml:space="preserve">, </w:t>
      </w:r>
      <w:proofErr w:type="spellStart"/>
      <w:r w:rsidR="00D76524" w:rsidRPr="00D76524">
        <w:rPr>
          <w:rFonts w:ascii="Times New Roman" w:hAnsi="Times New Roman" w:cs="Times New Roman"/>
          <w:sz w:val="28"/>
          <w:szCs w:val="28"/>
        </w:rPr>
        <w:t>tel</w:t>
      </w:r>
      <w:proofErr w:type="spellEnd"/>
      <w:r w:rsidR="00D76524" w:rsidRPr="00D76524">
        <w:rPr>
          <w:rFonts w:ascii="Times New Roman" w:hAnsi="Times New Roman" w:cs="Times New Roman"/>
          <w:sz w:val="28"/>
          <w:szCs w:val="28"/>
        </w:rPr>
        <w:t>.: (096) 677-94-01, e-</w:t>
      </w:r>
      <w:proofErr w:type="spellStart"/>
      <w:r w:rsidR="00D76524" w:rsidRPr="00D76524">
        <w:rPr>
          <w:rFonts w:ascii="Times New Roman" w:hAnsi="Times New Roman" w:cs="Times New Roman"/>
          <w:sz w:val="28"/>
          <w:szCs w:val="28"/>
        </w:rPr>
        <w:t>mail</w:t>
      </w:r>
      <w:proofErr w:type="spellEnd"/>
      <w:r w:rsidR="00D76524" w:rsidRPr="00D76524">
        <w:rPr>
          <w:rFonts w:ascii="Times New Roman" w:hAnsi="Times New Roman" w:cs="Times New Roman"/>
          <w:sz w:val="28"/>
          <w:szCs w:val="28"/>
        </w:rPr>
        <w:t xml:space="preserve">: </w:t>
      </w:r>
      <w:hyperlink r:id="rId12" w:history="1">
        <w:r w:rsidR="00D76524" w:rsidRPr="00D76524">
          <w:rPr>
            <w:rStyle w:val="a7"/>
            <w:rFonts w:ascii="Times New Roman" w:hAnsi="Times New Roman" w:cs="Times New Roman"/>
            <w:iCs/>
            <w:sz w:val="28"/>
            <w:szCs w:val="28"/>
          </w:rPr>
          <w:t>tychynskao@ukr.net</w:t>
        </w:r>
      </w:hyperlink>
      <w:r w:rsidR="00D76524" w:rsidRPr="00D76524">
        <w:rPr>
          <w:rStyle w:val="a7"/>
          <w:rFonts w:ascii="Times New Roman" w:hAnsi="Times New Roman" w:cs="Times New Roman"/>
          <w:iCs/>
          <w:sz w:val="28"/>
          <w:szCs w:val="28"/>
        </w:rPr>
        <w:t xml:space="preserve">, </w:t>
      </w:r>
      <w:r w:rsidR="00D76524" w:rsidRPr="00D76524">
        <w:rPr>
          <w:rFonts w:ascii="Times New Roman" w:hAnsi="Times New Roman" w:cs="Times New Roman"/>
          <w:iCs/>
          <w:color w:val="0000FF"/>
          <w:sz w:val="28"/>
          <w:szCs w:val="28"/>
          <w:u w:val="single"/>
        </w:rPr>
        <w:t xml:space="preserve"> </w:t>
      </w:r>
      <w:hyperlink r:id="rId13" w:history="1">
        <w:r w:rsidRPr="00D76524">
          <w:rPr>
            <w:rStyle w:val="a7"/>
            <w:rFonts w:ascii="Times New Roman" w:hAnsi="Times New Roman" w:cs="Times New Roman"/>
            <w:iCs/>
            <w:sz w:val="28"/>
            <w:szCs w:val="28"/>
          </w:rPr>
          <w:t>http://orcid.org/000-0002-6778-3586</w:t>
        </w:r>
      </w:hyperlink>
    </w:p>
    <w:p w:rsidR="00B80D73" w:rsidRPr="00B80D73" w:rsidRDefault="00B80D73" w:rsidP="00D76524">
      <w:pPr>
        <w:spacing w:after="0" w:line="240" w:lineRule="auto"/>
        <w:jc w:val="both"/>
        <w:rPr>
          <w:rFonts w:ascii="Times New Roman" w:hAnsi="Times New Roman"/>
          <w:b/>
          <w:sz w:val="28"/>
          <w:szCs w:val="28"/>
          <w:highlight w:val="yellow"/>
        </w:rPr>
      </w:pPr>
    </w:p>
    <w:p w:rsidR="00987B18" w:rsidRPr="00987B18" w:rsidRDefault="00987B18" w:rsidP="00B814A8">
      <w:pPr>
        <w:pStyle w:val="a3"/>
        <w:spacing w:before="0" w:beforeAutospacing="0" w:after="0" w:afterAutospacing="0"/>
        <w:ind w:firstLine="709"/>
        <w:jc w:val="both"/>
        <w:rPr>
          <w:b/>
          <w:sz w:val="28"/>
          <w:szCs w:val="28"/>
        </w:rPr>
      </w:pPr>
      <w:r w:rsidRPr="00987B18">
        <w:rPr>
          <w:b/>
          <w:sz w:val="28"/>
          <w:szCs w:val="28"/>
        </w:rPr>
        <w:t>DIGITAL EDUCATIONAL TOOLS AS A FACTOR IN THE TRANSFORMATION OF FOREIGN LANGUAGE TEACHING IN HIGHER EDUCATION INSTITUTIONS</w:t>
      </w:r>
    </w:p>
    <w:p w:rsidR="00987B18" w:rsidRDefault="00987B18" w:rsidP="00B814A8">
      <w:pPr>
        <w:pStyle w:val="a3"/>
        <w:spacing w:before="0" w:beforeAutospacing="0" w:after="0" w:afterAutospacing="0"/>
        <w:ind w:firstLine="709"/>
        <w:jc w:val="both"/>
      </w:pPr>
    </w:p>
    <w:p w:rsidR="00B814A8" w:rsidRPr="00B814A8" w:rsidRDefault="00B80D73" w:rsidP="00B814A8">
      <w:pPr>
        <w:pStyle w:val="a3"/>
        <w:spacing w:before="0" w:beforeAutospacing="0" w:after="0" w:afterAutospacing="0"/>
        <w:ind w:firstLine="709"/>
        <w:jc w:val="both"/>
        <w:rPr>
          <w:sz w:val="28"/>
          <w:szCs w:val="28"/>
        </w:rPr>
      </w:pPr>
      <w:r w:rsidRPr="00B814A8">
        <w:rPr>
          <w:b/>
          <w:sz w:val="28"/>
          <w:szCs w:val="28"/>
          <w:lang w:val="en"/>
        </w:rPr>
        <w:t>Abstract.</w:t>
      </w:r>
      <w:r w:rsidR="00B814A8" w:rsidRPr="00B814A8">
        <w:rPr>
          <w:b/>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article</w:t>
      </w:r>
      <w:proofErr w:type="spellEnd"/>
      <w:r w:rsidR="00B814A8" w:rsidRPr="00B814A8">
        <w:rPr>
          <w:sz w:val="28"/>
          <w:szCs w:val="28"/>
        </w:rPr>
        <w:t xml:space="preserve"> </w:t>
      </w:r>
      <w:proofErr w:type="spellStart"/>
      <w:r w:rsidR="00B814A8" w:rsidRPr="00B814A8">
        <w:rPr>
          <w:sz w:val="28"/>
          <w:szCs w:val="28"/>
        </w:rPr>
        <w:t>presents</w:t>
      </w:r>
      <w:proofErr w:type="spellEnd"/>
      <w:r w:rsidR="00B814A8" w:rsidRPr="00B814A8">
        <w:rPr>
          <w:sz w:val="28"/>
          <w:szCs w:val="28"/>
        </w:rPr>
        <w:t xml:space="preserve"> a </w:t>
      </w:r>
      <w:proofErr w:type="spellStart"/>
      <w:r w:rsidR="00B814A8" w:rsidRPr="00B814A8">
        <w:rPr>
          <w:sz w:val="28"/>
          <w:szCs w:val="28"/>
        </w:rPr>
        <w:t>comprehensive</w:t>
      </w:r>
      <w:proofErr w:type="spellEnd"/>
      <w:r w:rsidR="00B814A8" w:rsidRPr="00B814A8">
        <w:rPr>
          <w:sz w:val="28"/>
          <w:szCs w:val="28"/>
        </w:rPr>
        <w:t xml:space="preserve"> </w:t>
      </w:r>
      <w:proofErr w:type="spellStart"/>
      <w:r w:rsidR="00B814A8" w:rsidRPr="00B814A8">
        <w:rPr>
          <w:sz w:val="28"/>
          <w:szCs w:val="28"/>
        </w:rPr>
        <w:t>theoretical</w:t>
      </w:r>
      <w:proofErr w:type="spellEnd"/>
      <w:r w:rsidR="00B814A8" w:rsidRPr="00B814A8">
        <w:rPr>
          <w:sz w:val="28"/>
          <w:szCs w:val="28"/>
        </w:rPr>
        <w:t xml:space="preserve"> </w:t>
      </w:r>
      <w:proofErr w:type="spellStart"/>
      <w:r w:rsidR="00B814A8" w:rsidRPr="00B814A8">
        <w:rPr>
          <w:sz w:val="28"/>
          <w:szCs w:val="28"/>
        </w:rPr>
        <w:t>and</w:t>
      </w:r>
      <w:proofErr w:type="spellEnd"/>
      <w:r w:rsidR="00B814A8" w:rsidRPr="00B814A8">
        <w:rPr>
          <w:sz w:val="28"/>
          <w:szCs w:val="28"/>
        </w:rPr>
        <w:t xml:space="preserve"> </w:t>
      </w:r>
      <w:proofErr w:type="spellStart"/>
      <w:r w:rsidR="00B814A8" w:rsidRPr="00B814A8">
        <w:rPr>
          <w:sz w:val="28"/>
          <w:szCs w:val="28"/>
        </w:rPr>
        <w:t>methodological</w:t>
      </w:r>
      <w:proofErr w:type="spellEnd"/>
      <w:r w:rsidR="00B814A8" w:rsidRPr="00B814A8">
        <w:rPr>
          <w:sz w:val="28"/>
          <w:szCs w:val="28"/>
        </w:rPr>
        <w:t xml:space="preserve"> </w:t>
      </w:r>
      <w:proofErr w:type="spellStart"/>
      <w:r w:rsidR="00B814A8" w:rsidRPr="00B814A8">
        <w:rPr>
          <w:sz w:val="28"/>
          <w:szCs w:val="28"/>
        </w:rPr>
        <w:t>study</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role</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digital</w:t>
      </w:r>
      <w:proofErr w:type="spellEnd"/>
      <w:r w:rsidR="00B814A8" w:rsidRPr="00B814A8">
        <w:rPr>
          <w:sz w:val="28"/>
          <w:szCs w:val="28"/>
        </w:rPr>
        <w:t xml:space="preserve"> </w:t>
      </w:r>
      <w:proofErr w:type="spellStart"/>
      <w:r w:rsidR="00B814A8" w:rsidRPr="00B814A8">
        <w:rPr>
          <w:sz w:val="28"/>
          <w:szCs w:val="28"/>
        </w:rPr>
        <w:t>educational</w:t>
      </w:r>
      <w:proofErr w:type="spellEnd"/>
      <w:r w:rsidR="00B814A8" w:rsidRPr="00B814A8">
        <w:rPr>
          <w:sz w:val="28"/>
          <w:szCs w:val="28"/>
        </w:rPr>
        <w:t xml:space="preserve"> </w:t>
      </w:r>
      <w:proofErr w:type="spellStart"/>
      <w:r w:rsidR="00B814A8" w:rsidRPr="00B814A8">
        <w:rPr>
          <w:sz w:val="28"/>
          <w:szCs w:val="28"/>
        </w:rPr>
        <w:t>tools</w:t>
      </w:r>
      <w:proofErr w:type="spellEnd"/>
      <w:r w:rsidR="00B814A8" w:rsidRPr="00B814A8">
        <w:rPr>
          <w:sz w:val="28"/>
          <w:szCs w:val="28"/>
        </w:rPr>
        <w:t xml:space="preserve"> (</w:t>
      </w:r>
      <w:proofErr w:type="spellStart"/>
      <w:r w:rsidR="00B814A8" w:rsidRPr="00B814A8">
        <w:rPr>
          <w:sz w:val="28"/>
          <w:szCs w:val="28"/>
        </w:rPr>
        <w:t>DETs</w:t>
      </w:r>
      <w:proofErr w:type="spellEnd"/>
      <w:r w:rsidR="00B814A8" w:rsidRPr="00B814A8">
        <w:rPr>
          <w:sz w:val="28"/>
          <w:szCs w:val="28"/>
        </w:rPr>
        <w:t xml:space="preserve">) </w:t>
      </w:r>
      <w:proofErr w:type="spellStart"/>
      <w:r w:rsidR="00B814A8" w:rsidRPr="00B814A8">
        <w:rPr>
          <w:sz w:val="28"/>
          <w:szCs w:val="28"/>
        </w:rPr>
        <w:t>as</w:t>
      </w:r>
      <w:proofErr w:type="spellEnd"/>
      <w:r w:rsidR="00B814A8" w:rsidRPr="00B814A8">
        <w:rPr>
          <w:sz w:val="28"/>
          <w:szCs w:val="28"/>
        </w:rPr>
        <w:t xml:space="preserve"> a </w:t>
      </w:r>
      <w:proofErr w:type="spellStart"/>
      <w:r w:rsidR="00B814A8" w:rsidRPr="00B814A8">
        <w:rPr>
          <w:sz w:val="28"/>
          <w:szCs w:val="28"/>
        </w:rPr>
        <w:t>pivotal</w:t>
      </w:r>
      <w:proofErr w:type="spellEnd"/>
      <w:r w:rsidR="00B814A8" w:rsidRPr="00B814A8">
        <w:rPr>
          <w:sz w:val="28"/>
          <w:szCs w:val="28"/>
        </w:rPr>
        <w:t xml:space="preserve"> </w:t>
      </w:r>
      <w:proofErr w:type="spellStart"/>
      <w:r w:rsidR="00B814A8" w:rsidRPr="00B814A8">
        <w:rPr>
          <w:sz w:val="28"/>
          <w:szCs w:val="28"/>
        </w:rPr>
        <w:t>factor</w:t>
      </w:r>
      <w:proofErr w:type="spellEnd"/>
      <w:r w:rsidR="00B814A8" w:rsidRPr="00B814A8">
        <w:rPr>
          <w:sz w:val="28"/>
          <w:szCs w:val="28"/>
        </w:rPr>
        <w:t xml:space="preserve"> </w:t>
      </w:r>
      <w:proofErr w:type="spellStart"/>
      <w:r w:rsidR="00B814A8" w:rsidRPr="00B814A8">
        <w:rPr>
          <w:sz w:val="28"/>
          <w:szCs w:val="28"/>
        </w:rPr>
        <w:t>in</w:t>
      </w:r>
      <w:proofErr w:type="spellEnd"/>
      <w:r w:rsidR="00B814A8" w:rsidRPr="00B814A8">
        <w:rPr>
          <w:sz w:val="28"/>
          <w:szCs w:val="28"/>
        </w:rPr>
        <w:t xml:space="preserve"> </w:t>
      </w:r>
      <w:proofErr w:type="spellStart"/>
      <w:r w:rsidR="00B814A8" w:rsidRPr="00B814A8">
        <w:rPr>
          <w:sz w:val="28"/>
          <w:szCs w:val="28"/>
        </w:rPr>
        <w:t>transforming</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process</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foreign</w:t>
      </w:r>
      <w:proofErr w:type="spellEnd"/>
      <w:r w:rsidR="00B814A8" w:rsidRPr="00B814A8">
        <w:rPr>
          <w:sz w:val="28"/>
          <w:szCs w:val="28"/>
        </w:rPr>
        <w:t xml:space="preserve"> </w:t>
      </w:r>
      <w:proofErr w:type="spellStart"/>
      <w:r w:rsidR="00B814A8" w:rsidRPr="00B814A8">
        <w:rPr>
          <w:sz w:val="28"/>
          <w:szCs w:val="28"/>
        </w:rPr>
        <w:t>language</w:t>
      </w:r>
      <w:proofErr w:type="spellEnd"/>
      <w:r w:rsidR="00B814A8" w:rsidRPr="00B814A8">
        <w:rPr>
          <w:sz w:val="28"/>
          <w:szCs w:val="28"/>
        </w:rPr>
        <w:t xml:space="preserve"> </w:t>
      </w:r>
      <w:proofErr w:type="spellStart"/>
      <w:r w:rsidR="00B814A8" w:rsidRPr="00B814A8">
        <w:rPr>
          <w:sz w:val="28"/>
          <w:szCs w:val="28"/>
        </w:rPr>
        <w:t>teaching</w:t>
      </w:r>
      <w:proofErr w:type="spellEnd"/>
      <w:r w:rsidR="00B814A8" w:rsidRPr="00B814A8">
        <w:rPr>
          <w:sz w:val="28"/>
          <w:szCs w:val="28"/>
        </w:rPr>
        <w:t xml:space="preserve"> </w:t>
      </w:r>
      <w:proofErr w:type="spellStart"/>
      <w:r w:rsidR="00B814A8" w:rsidRPr="00B814A8">
        <w:rPr>
          <w:sz w:val="28"/>
          <w:szCs w:val="28"/>
        </w:rPr>
        <w:t>in</w:t>
      </w:r>
      <w:proofErr w:type="spellEnd"/>
      <w:r w:rsidR="00B814A8" w:rsidRPr="00B814A8">
        <w:rPr>
          <w:sz w:val="28"/>
          <w:szCs w:val="28"/>
        </w:rPr>
        <w:t xml:space="preserve"> </w:t>
      </w:r>
      <w:proofErr w:type="spellStart"/>
      <w:r w:rsidR="00B814A8" w:rsidRPr="00B814A8">
        <w:rPr>
          <w:sz w:val="28"/>
          <w:szCs w:val="28"/>
        </w:rPr>
        <w:t>higher</w:t>
      </w:r>
      <w:proofErr w:type="spellEnd"/>
      <w:r w:rsidR="00B814A8" w:rsidRPr="00B814A8">
        <w:rPr>
          <w:sz w:val="28"/>
          <w:szCs w:val="28"/>
        </w:rPr>
        <w:t xml:space="preserve"> </w:t>
      </w:r>
      <w:proofErr w:type="spellStart"/>
      <w:r w:rsidR="00B814A8" w:rsidRPr="00B814A8">
        <w:rPr>
          <w:sz w:val="28"/>
          <w:szCs w:val="28"/>
        </w:rPr>
        <w:t>education</w:t>
      </w:r>
      <w:proofErr w:type="spellEnd"/>
      <w:r w:rsidR="00B814A8" w:rsidRPr="00B814A8">
        <w:rPr>
          <w:sz w:val="28"/>
          <w:szCs w:val="28"/>
        </w:rPr>
        <w:t xml:space="preserve"> </w:t>
      </w:r>
      <w:proofErr w:type="spellStart"/>
      <w:r w:rsidR="00B814A8" w:rsidRPr="00B814A8">
        <w:rPr>
          <w:sz w:val="28"/>
          <w:szCs w:val="28"/>
        </w:rPr>
        <w:t>institutions</w:t>
      </w:r>
      <w:proofErr w:type="spellEnd"/>
      <w:r w:rsidR="00B814A8" w:rsidRPr="00B814A8">
        <w:rPr>
          <w:sz w:val="28"/>
          <w:szCs w:val="28"/>
        </w:rPr>
        <w:t xml:space="preserve"> (</w:t>
      </w:r>
      <w:proofErr w:type="spellStart"/>
      <w:r w:rsidR="00B814A8" w:rsidRPr="00B814A8">
        <w:rPr>
          <w:sz w:val="28"/>
          <w:szCs w:val="28"/>
        </w:rPr>
        <w:t>HEIs</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relevance</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study</w:t>
      </w:r>
      <w:proofErr w:type="spellEnd"/>
      <w:r w:rsidR="00B814A8" w:rsidRPr="00B814A8">
        <w:rPr>
          <w:sz w:val="28"/>
          <w:szCs w:val="28"/>
        </w:rPr>
        <w:t xml:space="preserve"> </w:t>
      </w:r>
      <w:proofErr w:type="spellStart"/>
      <w:r w:rsidR="00B814A8" w:rsidRPr="00B814A8">
        <w:rPr>
          <w:sz w:val="28"/>
          <w:szCs w:val="28"/>
        </w:rPr>
        <w:t>is</w:t>
      </w:r>
      <w:proofErr w:type="spellEnd"/>
      <w:r w:rsidR="00B814A8" w:rsidRPr="00B814A8">
        <w:rPr>
          <w:sz w:val="28"/>
          <w:szCs w:val="28"/>
        </w:rPr>
        <w:t xml:space="preserve"> </w:t>
      </w:r>
      <w:proofErr w:type="spellStart"/>
      <w:r w:rsidR="00B814A8" w:rsidRPr="00B814A8">
        <w:rPr>
          <w:sz w:val="28"/>
          <w:szCs w:val="28"/>
        </w:rPr>
        <w:t>driven</w:t>
      </w:r>
      <w:proofErr w:type="spellEnd"/>
      <w:r w:rsidR="00B814A8" w:rsidRPr="00B814A8">
        <w:rPr>
          <w:sz w:val="28"/>
          <w:szCs w:val="28"/>
        </w:rPr>
        <w:t xml:space="preserve"> </w:t>
      </w:r>
      <w:proofErr w:type="spellStart"/>
      <w:r w:rsidR="00B814A8" w:rsidRPr="00B814A8">
        <w:rPr>
          <w:sz w:val="28"/>
          <w:szCs w:val="28"/>
        </w:rPr>
        <w:t>by</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rapid</w:t>
      </w:r>
      <w:proofErr w:type="spellEnd"/>
      <w:r w:rsidR="00B814A8" w:rsidRPr="00B814A8">
        <w:rPr>
          <w:sz w:val="28"/>
          <w:szCs w:val="28"/>
        </w:rPr>
        <w:t xml:space="preserve"> </w:t>
      </w:r>
      <w:proofErr w:type="spellStart"/>
      <w:r w:rsidR="00B814A8" w:rsidRPr="00B814A8">
        <w:rPr>
          <w:sz w:val="28"/>
          <w:szCs w:val="28"/>
        </w:rPr>
        <w:t>digitalization</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educational</w:t>
      </w:r>
      <w:proofErr w:type="spellEnd"/>
      <w:r w:rsidR="00B814A8" w:rsidRPr="00B814A8">
        <w:rPr>
          <w:sz w:val="28"/>
          <w:szCs w:val="28"/>
        </w:rPr>
        <w:t xml:space="preserve"> </w:t>
      </w:r>
      <w:proofErr w:type="spellStart"/>
      <w:r w:rsidR="00B814A8" w:rsidRPr="00B814A8">
        <w:rPr>
          <w:sz w:val="28"/>
          <w:szCs w:val="28"/>
        </w:rPr>
        <w:t>environment</w:t>
      </w:r>
      <w:proofErr w:type="spellEnd"/>
      <w:r w:rsidR="00B814A8" w:rsidRPr="00B814A8">
        <w:rPr>
          <w:sz w:val="28"/>
          <w:szCs w:val="28"/>
        </w:rPr>
        <w:t xml:space="preserve"> </w:t>
      </w:r>
      <w:proofErr w:type="spellStart"/>
      <w:r w:rsidR="00B814A8" w:rsidRPr="00B814A8">
        <w:rPr>
          <w:sz w:val="28"/>
          <w:szCs w:val="28"/>
        </w:rPr>
        <w:t>and</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urgent</w:t>
      </w:r>
      <w:proofErr w:type="spellEnd"/>
      <w:r w:rsidR="00B814A8" w:rsidRPr="00B814A8">
        <w:rPr>
          <w:sz w:val="28"/>
          <w:szCs w:val="28"/>
        </w:rPr>
        <w:t xml:space="preserve"> </w:t>
      </w:r>
      <w:proofErr w:type="spellStart"/>
      <w:r w:rsidR="00B814A8" w:rsidRPr="00B814A8">
        <w:rPr>
          <w:sz w:val="28"/>
          <w:szCs w:val="28"/>
        </w:rPr>
        <w:t>need</w:t>
      </w:r>
      <w:proofErr w:type="spellEnd"/>
      <w:r w:rsidR="00B814A8" w:rsidRPr="00B814A8">
        <w:rPr>
          <w:sz w:val="28"/>
          <w:szCs w:val="28"/>
        </w:rPr>
        <w:t xml:space="preserve"> </w:t>
      </w:r>
      <w:proofErr w:type="spellStart"/>
      <w:r w:rsidR="00B814A8" w:rsidRPr="00B814A8">
        <w:rPr>
          <w:sz w:val="28"/>
          <w:szCs w:val="28"/>
        </w:rPr>
        <w:t>to</w:t>
      </w:r>
      <w:proofErr w:type="spellEnd"/>
      <w:r w:rsidR="00B814A8" w:rsidRPr="00B814A8">
        <w:rPr>
          <w:sz w:val="28"/>
          <w:szCs w:val="28"/>
        </w:rPr>
        <w:t xml:space="preserve"> </w:t>
      </w:r>
      <w:proofErr w:type="spellStart"/>
      <w:r w:rsidR="00B814A8" w:rsidRPr="00B814A8">
        <w:rPr>
          <w:sz w:val="28"/>
          <w:szCs w:val="28"/>
        </w:rPr>
        <w:t>address</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contradiction</w:t>
      </w:r>
      <w:proofErr w:type="spellEnd"/>
      <w:r w:rsidR="00B814A8" w:rsidRPr="00B814A8">
        <w:rPr>
          <w:sz w:val="28"/>
          <w:szCs w:val="28"/>
        </w:rPr>
        <w:t xml:space="preserve"> </w:t>
      </w:r>
      <w:proofErr w:type="spellStart"/>
      <w:r w:rsidR="00B814A8" w:rsidRPr="00B814A8">
        <w:rPr>
          <w:sz w:val="28"/>
          <w:szCs w:val="28"/>
        </w:rPr>
        <w:t>between</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high</w:t>
      </w:r>
      <w:proofErr w:type="spellEnd"/>
      <w:r w:rsidR="00B814A8" w:rsidRPr="00B814A8">
        <w:rPr>
          <w:sz w:val="28"/>
          <w:szCs w:val="28"/>
        </w:rPr>
        <w:t xml:space="preserve"> </w:t>
      </w:r>
      <w:proofErr w:type="spellStart"/>
      <w:r w:rsidR="00B814A8" w:rsidRPr="00B814A8">
        <w:rPr>
          <w:sz w:val="28"/>
          <w:szCs w:val="28"/>
        </w:rPr>
        <w:t>technological</w:t>
      </w:r>
      <w:proofErr w:type="spellEnd"/>
      <w:r w:rsidR="00B814A8" w:rsidRPr="00B814A8">
        <w:rPr>
          <w:sz w:val="28"/>
          <w:szCs w:val="28"/>
        </w:rPr>
        <w:t xml:space="preserve"> </w:t>
      </w:r>
      <w:proofErr w:type="spellStart"/>
      <w:r w:rsidR="00B814A8" w:rsidRPr="00B814A8">
        <w:rPr>
          <w:sz w:val="28"/>
          <w:szCs w:val="28"/>
        </w:rPr>
        <w:t>saturation</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learning</w:t>
      </w:r>
      <w:proofErr w:type="spellEnd"/>
      <w:r w:rsidR="00B814A8" w:rsidRPr="00B814A8">
        <w:rPr>
          <w:sz w:val="28"/>
          <w:szCs w:val="28"/>
        </w:rPr>
        <w:t xml:space="preserve"> </w:t>
      </w:r>
      <w:proofErr w:type="spellStart"/>
      <w:r w:rsidR="00B814A8" w:rsidRPr="00B814A8">
        <w:rPr>
          <w:sz w:val="28"/>
          <w:szCs w:val="28"/>
        </w:rPr>
        <w:t>process</w:t>
      </w:r>
      <w:proofErr w:type="spellEnd"/>
      <w:r w:rsidR="00B814A8" w:rsidRPr="00B814A8">
        <w:rPr>
          <w:sz w:val="28"/>
          <w:szCs w:val="28"/>
        </w:rPr>
        <w:t xml:space="preserve"> </w:t>
      </w:r>
      <w:proofErr w:type="spellStart"/>
      <w:r w:rsidR="00B814A8" w:rsidRPr="00B814A8">
        <w:rPr>
          <w:sz w:val="28"/>
          <w:szCs w:val="28"/>
        </w:rPr>
        <w:t>and</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insufficient</w:t>
      </w:r>
      <w:proofErr w:type="spellEnd"/>
      <w:r w:rsidR="00B814A8" w:rsidRPr="00B814A8">
        <w:rPr>
          <w:sz w:val="28"/>
          <w:szCs w:val="28"/>
        </w:rPr>
        <w:t xml:space="preserve"> </w:t>
      </w:r>
      <w:proofErr w:type="spellStart"/>
      <w:r w:rsidR="00B814A8" w:rsidRPr="00B814A8">
        <w:rPr>
          <w:sz w:val="28"/>
          <w:szCs w:val="28"/>
        </w:rPr>
        <w:t>methodological</w:t>
      </w:r>
      <w:proofErr w:type="spellEnd"/>
      <w:r w:rsidR="00B814A8" w:rsidRPr="00B814A8">
        <w:rPr>
          <w:sz w:val="28"/>
          <w:szCs w:val="28"/>
        </w:rPr>
        <w:t xml:space="preserve"> </w:t>
      </w:r>
      <w:proofErr w:type="spellStart"/>
      <w:r w:rsidR="00B814A8" w:rsidRPr="00B814A8">
        <w:rPr>
          <w:sz w:val="28"/>
          <w:szCs w:val="28"/>
        </w:rPr>
        <w:t>readiness</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educators</w:t>
      </w:r>
      <w:proofErr w:type="spellEnd"/>
      <w:r w:rsidR="00B814A8" w:rsidRPr="00B814A8">
        <w:rPr>
          <w:sz w:val="28"/>
          <w:szCs w:val="28"/>
        </w:rPr>
        <w:t xml:space="preserve"> </w:t>
      </w:r>
      <w:proofErr w:type="spellStart"/>
      <w:r w:rsidR="00B814A8" w:rsidRPr="00B814A8">
        <w:rPr>
          <w:sz w:val="28"/>
          <w:szCs w:val="28"/>
        </w:rPr>
        <w:t>for</w:t>
      </w:r>
      <w:proofErr w:type="spellEnd"/>
      <w:r w:rsidR="00B814A8" w:rsidRPr="00B814A8">
        <w:rPr>
          <w:sz w:val="28"/>
          <w:szCs w:val="28"/>
        </w:rPr>
        <w:t xml:space="preserve"> </w:t>
      </w:r>
      <w:proofErr w:type="spellStart"/>
      <w:r w:rsidR="00B814A8" w:rsidRPr="00B814A8">
        <w:rPr>
          <w:sz w:val="28"/>
          <w:szCs w:val="28"/>
        </w:rPr>
        <w:t>the</w:t>
      </w:r>
      <w:proofErr w:type="spellEnd"/>
      <w:r w:rsidR="00B814A8" w:rsidRPr="00B814A8">
        <w:rPr>
          <w:sz w:val="28"/>
          <w:szCs w:val="28"/>
        </w:rPr>
        <w:t xml:space="preserve"> </w:t>
      </w:r>
      <w:proofErr w:type="spellStart"/>
      <w:r w:rsidR="00B814A8" w:rsidRPr="00B814A8">
        <w:rPr>
          <w:sz w:val="28"/>
          <w:szCs w:val="28"/>
        </w:rPr>
        <w:t>systemic</w:t>
      </w:r>
      <w:proofErr w:type="spellEnd"/>
      <w:r w:rsidR="00B814A8" w:rsidRPr="00B814A8">
        <w:rPr>
          <w:sz w:val="28"/>
          <w:szCs w:val="28"/>
        </w:rPr>
        <w:t xml:space="preserve"> </w:t>
      </w:r>
      <w:proofErr w:type="spellStart"/>
      <w:r w:rsidR="00B814A8" w:rsidRPr="00B814A8">
        <w:rPr>
          <w:sz w:val="28"/>
          <w:szCs w:val="28"/>
        </w:rPr>
        <w:t>utilization</w:t>
      </w:r>
      <w:proofErr w:type="spellEnd"/>
      <w:r w:rsidR="00B814A8" w:rsidRPr="00B814A8">
        <w:rPr>
          <w:sz w:val="28"/>
          <w:szCs w:val="28"/>
        </w:rPr>
        <w:t xml:space="preserve"> </w:t>
      </w:r>
      <w:proofErr w:type="spellStart"/>
      <w:r w:rsidR="00B814A8" w:rsidRPr="00B814A8">
        <w:rPr>
          <w:sz w:val="28"/>
          <w:szCs w:val="28"/>
        </w:rPr>
        <w:t>of</w:t>
      </w:r>
      <w:proofErr w:type="spellEnd"/>
      <w:r w:rsidR="00B814A8" w:rsidRPr="00B814A8">
        <w:rPr>
          <w:sz w:val="28"/>
          <w:szCs w:val="28"/>
        </w:rPr>
        <w:t xml:space="preserve"> </w:t>
      </w:r>
      <w:proofErr w:type="spellStart"/>
      <w:r w:rsidR="00B814A8" w:rsidRPr="00B814A8">
        <w:rPr>
          <w:sz w:val="28"/>
          <w:szCs w:val="28"/>
        </w:rPr>
        <w:t>digital</w:t>
      </w:r>
      <w:proofErr w:type="spellEnd"/>
      <w:r w:rsidR="00B814A8" w:rsidRPr="00B814A8">
        <w:rPr>
          <w:sz w:val="28"/>
          <w:szCs w:val="28"/>
        </w:rPr>
        <w:t xml:space="preserve"> </w:t>
      </w:r>
      <w:proofErr w:type="spellStart"/>
      <w:r w:rsidR="00B814A8" w:rsidRPr="00B814A8">
        <w:rPr>
          <w:sz w:val="28"/>
          <w:szCs w:val="28"/>
        </w:rPr>
        <w:t>potential</w:t>
      </w:r>
      <w:proofErr w:type="spellEnd"/>
      <w:r w:rsidR="00B814A8" w:rsidRPr="00B814A8">
        <w:rPr>
          <w:sz w:val="28"/>
          <w:szCs w:val="28"/>
        </w:rPr>
        <w:t>.</w:t>
      </w:r>
    </w:p>
    <w:p w:rsidR="00B814A8" w:rsidRPr="00BA4A36" w:rsidRDefault="00B814A8" w:rsidP="00B814A8">
      <w:pPr>
        <w:pStyle w:val="a3"/>
        <w:spacing w:before="0" w:beforeAutospacing="0" w:after="0" w:afterAutospacing="0"/>
        <w:ind w:firstLine="709"/>
        <w:jc w:val="both"/>
        <w:rPr>
          <w:sz w:val="28"/>
          <w:szCs w:val="28"/>
        </w:rPr>
      </w:pPr>
      <w:proofErr w:type="spellStart"/>
      <w:r w:rsidRPr="00B814A8">
        <w:rPr>
          <w:sz w:val="28"/>
          <w:szCs w:val="28"/>
        </w:rPr>
        <w:t>The</w:t>
      </w:r>
      <w:proofErr w:type="spellEnd"/>
      <w:r w:rsidRPr="00B814A8">
        <w:rPr>
          <w:sz w:val="28"/>
          <w:szCs w:val="28"/>
        </w:rPr>
        <w:t xml:space="preserve"> </w:t>
      </w:r>
      <w:proofErr w:type="spellStart"/>
      <w:r w:rsidRPr="00B814A8">
        <w:rPr>
          <w:sz w:val="28"/>
          <w:szCs w:val="28"/>
        </w:rPr>
        <w:t>paper</w:t>
      </w:r>
      <w:proofErr w:type="spellEnd"/>
      <w:r w:rsidRPr="00B814A8">
        <w:rPr>
          <w:sz w:val="28"/>
          <w:szCs w:val="28"/>
        </w:rPr>
        <w:t xml:space="preserve"> </w:t>
      </w:r>
      <w:proofErr w:type="spellStart"/>
      <w:r w:rsidRPr="00B814A8">
        <w:rPr>
          <w:sz w:val="28"/>
          <w:szCs w:val="28"/>
        </w:rPr>
        <w:t>analyzes</w:t>
      </w:r>
      <w:proofErr w:type="spellEnd"/>
      <w:r w:rsidRPr="00B814A8">
        <w:rPr>
          <w:sz w:val="28"/>
          <w:szCs w:val="28"/>
        </w:rPr>
        <w:t xml:space="preserve"> </w:t>
      </w:r>
      <w:proofErr w:type="spellStart"/>
      <w:r w:rsidRPr="00B814A8">
        <w:rPr>
          <w:sz w:val="28"/>
          <w:szCs w:val="28"/>
        </w:rPr>
        <w:t>the</w:t>
      </w:r>
      <w:proofErr w:type="spellEnd"/>
      <w:r w:rsidRPr="00B814A8">
        <w:rPr>
          <w:sz w:val="28"/>
          <w:szCs w:val="28"/>
        </w:rPr>
        <w:t xml:space="preserve"> </w:t>
      </w:r>
      <w:proofErr w:type="spellStart"/>
      <w:r w:rsidRPr="00B814A8">
        <w:rPr>
          <w:sz w:val="28"/>
          <w:szCs w:val="28"/>
        </w:rPr>
        <w:t>functional</w:t>
      </w:r>
      <w:proofErr w:type="spellEnd"/>
      <w:r w:rsidRPr="00B814A8">
        <w:rPr>
          <w:sz w:val="28"/>
          <w:szCs w:val="28"/>
        </w:rPr>
        <w:t xml:space="preserve"> </w:t>
      </w:r>
      <w:proofErr w:type="spellStart"/>
      <w:r w:rsidRPr="00B814A8">
        <w:rPr>
          <w:sz w:val="28"/>
          <w:szCs w:val="28"/>
        </w:rPr>
        <w:t>characteristics</w:t>
      </w:r>
      <w:proofErr w:type="spellEnd"/>
      <w:r w:rsidRPr="00B814A8">
        <w:rPr>
          <w:sz w:val="28"/>
          <w:szCs w:val="28"/>
        </w:rPr>
        <w:t xml:space="preserve"> </w:t>
      </w:r>
      <w:proofErr w:type="spellStart"/>
      <w:r w:rsidRPr="00B814A8">
        <w:rPr>
          <w:sz w:val="28"/>
          <w:szCs w:val="28"/>
        </w:rPr>
        <w:t>of</w:t>
      </w:r>
      <w:proofErr w:type="spellEnd"/>
      <w:r w:rsidRPr="00B814A8">
        <w:rPr>
          <w:sz w:val="28"/>
          <w:szCs w:val="28"/>
        </w:rPr>
        <w:t xml:space="preserve"> </w:t>
      </w:r>
      <w:proofErr w:type="spellStart"/>
      <w:r w:rsidRPr="00B814A8">
        <w:rPr>
          <w:sz w:val="28"/>
          <w:szCs w:val="28"/>
        </w:rPr>
        <w:t>DETs</w:t>
      </w:r>
      <w:proofErr w:type="spellEnd"/>
      <w:r w:rsidRPr="00B814A8">
        <w:rPr>
          <w:sz w:val="28"/>
          <w:szCs w:val="28"/>
        </w:rPr>
        <w:t xml:space="preserve">, </w:t>
      </w:r>
      <w:proofErr w:type="spellStart"/>
      <w:r w:rsidRPr="00B814A8">
        <w:rPr>
          <w:sz w:val="28"/>
          <w:szCs w:val="28"/>
        </w:rPr>
        <w:t>including</w:t>
      </w:r>
      <w:proofErr w:type="spellEnd"/>
      <w:r w:rsidRPr="00B814A8">
        <w:rPr>
          <w:sz w:val="28"/>
          <w:szCs w:val="28"/>
        </w:rPr>
        <w:t xml:space="preserve"> </w:t>
      </w:r>
      <w:proofErr w:type="spellStart"/>
      <w:r w:rsidRPr="00B814A8">
        <w:rPr>
          <w:sz w:val="28"/>
          <w:szCs w:val="28"/>
        </w:rPr>
        <w:t>interactivity</w:t>
      </w:r>
      <w:proofErr w:type="spellEnd"/>
      <w:r w:rsidRPr="00B814A8">
        <w:rPr>
          <w:sz w:val="28"/>
          <w:szCs w:val="28"/>
        </w:rPr>
        <w:t xml:space="preserve">, </w:t>
      </w:r>
      <w:proofErr w:type="spellStart"/>
      <w:r w:rsidRPr="00B814A8">
        <w:rPr>
          <w:sz w:val="28"/>
          <w:szCs w:val="28"/>
        </w:rPr>
        <w:t>multimedia</w:t>
      </w:r>
      <w:proofErr w:type="spellEnd"/>
      <w:r w:rsidRPr="00B814A8">
        <w:rPr>
          <w:sz w:val="28"/>
          <w:szCs w:val="28"/>
        </w:rPr>
        <w:t xml:space="preserve">, </w:t>
      </w:r>
      <w:proofErr w:type="spellStart"/>
      <w:r w:rsidRPr="00B814A8">
        <w:rPr>
          <w:sz w:val="28"/>
          <w:szCs w:val="28"/>
        </w:rPr>
        <w:t>adaptability</w:t>
      </w:r>
      <w:proofErr w:type="spellEnd"/>
      <w:r w:rsidRPr="00B814A8">
        <w:rPr>
          <w:sz w:val="28"/>
          <w:szCs w:val="28"/>
        </w:rPr>
        <w:t xml:space="preserve"> </w:t>
      </w:r>
      <w:proofErr w:type="spellStart"/>
      <w:r w:rsidRPr="00B814A8">
        <w:rPr>
          <w:sz w:val="28"/>
          <w:szCs w:val="28"/>
        </w:rPr>
        <w:t>and</w:t>
      </w:r>
      <w:proofErr w:type="spellEnd"/>
      <w:r w:rsidRPr="00B814A8">
        <w:rPr>
          <w:sz w:val="28"/>
          <w:szCs w:val="28"/>
        </w:rPr>
        <w:t xml:space="preserve"> </w:t>
      </w:r>
      <w:proofErr w:type="spellStart"/>
      <w:r w:rsidRPr="00B814A8">
        <w:rPr>
          <w:sz w:val="28"/>
          <w:szCs w:val="28"/>
        </w:rPr>
        <w:t>personalization</w:t>
      </w:r>
      <w:proofErr w:type="spellEnd"/>
      <w:r w:rsidRPr="00B814A8">
        <w:rPr>
          <w:sz w:val="28"/>
          <w:szCs w:val="28"/>
        </w:rPr>
        <w:t xml:space="preserve">, </w:t>
      </w:r>
      <w:proofErr w:type="spellStart"/>
      <w:r w:rsidRPr="00B814A8">
        <w:rPr>
          <w:sz w:val="28"/>
          <w:szCs w:val="28"/>
        </w:rPr>
        <w:t>gamification</w:t>
      </w:r>
      <w:proofErr w:type="spellEnd"/>
      <w:r w:rsidRPr="00B814A8">
        <w:rPr>
          <w:sz w:val="28"/>
          <w:szCs w:val="28"/>
        </w:rPr>
        <w:t xml:space="preserve">, </w:t>
      </w:r>
      <w:proofErr w:type="spellStart"/>
      <w:r w:rsidRPr="00B814A8">
        <w:rPr>
          <w:sz w:val="28"/>
          <w:szCs w:val="28"/>
        </w:rPr>
        <w:t>collaborativeness</w:t>
      </w:r>
      <w:proofErr w:type="spellEnd"/>
      <w:r w:rsidRPr="00B814A8">
        <w:rPr>
          <w:sz w:val="28"/>
          <w:szCs w:val="28"/>
        </w:rPr>
        <w:t xml:space="preserve">, </w:t>
      </w:r>
      <w:proofErr w:type="spellStart"/>
      <w:r w:rsidRPr="00B814A8">
        <w:rPr>
          <w:sz w:val="28"/>
          <w:szCs w:val="28"/>
        </w:rPr>
        <w:t>promptness</w:t>
      </w:r>
      <w:proofErr w:type="spellEnd"/>
      <w:r w:rsidRPr="00B814A8">
        <w:rPr>
          <w:sz w:val="28"/>
          <w:szCs w:val="28"/>
        </w:rPr>
        <w:t xml:space="preserve"> </w:t>
      </w:r>
      <w:proofErr w:type="spellStart"/>
      <w:r w:rsidRPr="00B814A8">
        <w:rPr>
          <w:sz w:val="28"/>
          <w:szCs w:val="28"/>
        </w:rPr>
        <w:t>of</w:t>
      </w:r>
      <w:proofErr w:type="spellEnd"/>
      <w:r w:rsidRPr="00B814A8">
        <w:rPr>
          <w:sz w:val="28"/>
          <w:szCs w:val="28"/>
        </w:rPr>
        <w:t xml:space="preserve"> </w:t>
      </w:r>
      <w:proofErr w:type="spellStart"/>
      <w:r w:rsidRPr="00B814A8">
        <w:rPr>
          <w:sz w:val="28"/>
          <w:szCs w:val="28"/>
        </w:rPr>
        <w:t>feedback</w:t>
      </w:r>
      <w:proofErr w:type="spellEnd"/>
      <w:r w:rsidRPr="00B814A8">
        <w:rPr>
          <w:sz w:val="28"/>
          <w:szCs w:val="28"/>
        </w:rPr>
        <w:t xml:space="preserve">, </w:t>
      </w:r>
      <w:proofErr w:type="spellStart"/>
      <w:r w:rsidRPr="00B814A8">
        <w:rPr>
          <w:sz w:val="28"/>
          <w:szCs w:val="28"/>
        </w:rPr>
        <w:t>analyticity</w:t>
      </w:r>
      <w:proofErr w:type="spellEnd"/>
      <w:r w:rsidRPr="00B814A8">
        <w:rPr>
          <w:sz w:val="28"/>
          <w:szCs w:val="28"/>
        </w:rPr>
        <w:t xml:space="preserve">, </w:t>
      </w:r>
      <w:proofErr w:type="spellStart"/>
      <w:r w:rsidRPr="00B814A8">
        <w:rPr>
          <w:sz w:val="28"/>
          <w:szCs w:val="28"/>
        </w:rPr>
        <w:t>mobility</w:t>
      </w:r>
      <w:proofErr w:type="spellEnd"/>
      <w:r w:rsidRPr="00B814A8">
        <w:rPr>
          <w:sz w:val="28"/>
          <w:szCs w:val="28"/>
        </w:rPr>
        <w:t xml:space="preserve">, </w:t>
      </w:r>
      <w:proofErr w:type="spellStart"/>
      <w:r w:rsidRPr="00B814A8">
        <w:rPr>
          <w:sz w:val="28"/>
          <w:szCs w:val="28"/>
        </w:rPr>
        <w:t>inclusiveness</w:t>
      </w:r>
      <w:proofErr w:type="spellEnd"/>
      <w:r w:rsidRPr="00B814A8">
        <w:rPr>
          <w:sz w:val="28"/>
          <w:szCs w:val="28"/>
        </w:rPr>
        <w:t xml:space="preserve"> </w:t>
      </w:r>
      <w:proofErr w:type="spellStart"/>
      <w:r w:rsidRPr="00B814A8">
        <w:rPr>
          <w:sz w:val="28"/>
          <w:szCs w:val="28"/>
        </w:rPr>
        <w:t>and</w:t>
      </w:r>
      <w:proofErr w:type="spellEnd"/>
      <w:r w:rsidRPr="00B814A8">
        <w:rPr>
          <w:sz w:val="28"/>
          <w:szCs w:val="28"/>
        </w:rPr>
        <w:t xml:space="preserve"> </w:t>
      </w:r>
      <w:proofErr w:type="spellStart"/>
      <w:r w:rsidRPr="00B814A8">
        <w:rPr>
          <w:sz w:val="28"/>
          <w:szCs w:val="28"/>
        </w:rPr>
        <w:t>accessibility</w:t>
      </w:r>
      <w:proofErr w:type="spellEnd"/>
      <w:r w:rsidRPr="00B814A8">
        <w:rPr>
          <w:sz w:val="28"/>
          <w:szCs w:val="28"/>
        </w:rPr>
        <w:t xml:space="preserve">, </w:t>
      </w:r>
      <w:proofErr w:type="spellStart"/>
      <w:r w:rsidRPr="00B814A8">
        <w:rPr>
          <w:sz w:val="28"/>
          <w:szCs w:val="28"/>
        </w:rPr>
        <w:t>and</w:t>
      </w:r>
      <w:proofErr w:type="spellEnd"/>
      <w:r w:rsidRPr="00B814A8">
        <w:rPr>
          <w:sz w:val="28"/>
          <w:szCs w:val="28"/>
        </w:rPr>
        <w:t xml:space="preserve"> </w:t>
      </w:r>
      <w:proofErr w:type="spellStart"/>
      <w:r w:rsidRPr="00B814A8">
        <w:rPr>
          <w:sz w:val="28"/>
          <w:szCs w:val="28"/>
        </w:rPr>
        <w:t>didactic</w:t>
      </w:r>
      <w:proofErr w:type="spellEnd"/>
      <w:r w:rsidRPr="00B814A8">
        <w:rPr>
          <w:sz w:val="28"/>
          <w:szCs w:val="28"/>
        </w:rPr>
        <w:t xml:space="preserve"> </w:t>
      </w:r>
      <w:proofErr w:type="spellStart"/>
      <w:r w:rsidRPr="00B814A8">
        <w:rPr>
          <w:sz w:val="28"/>
          <w:szCs w:val="28"/>
        </w:rPr>
        <w:t>flexibility</w:t>
      </w:r>
      <w:proofErr w:type="spellEnd"/>
      <w:r w:rsidRPr="00B814A8">
        <w:rPr>
          <w:sz w:val="28"/>
          <w:szCs w:val="28"/>
        </w:rPr>
        <w:t xml:space="preserve">. A </w:t>
      </w:r>
      <w:proofErr w:type="spellStart"/>
      <w:r w:rsidRPr="00B814A8">
        <w:rPr>
          <w:sz w:val="28"/>
          <w:szCs w:val="28"/>
        </w:rPr>
        <w:t>classification</w:t>
      </w:r>
      <w:proofErr w:type="spellEnd"/>
      <w:r w:rsidRPr="00B814A8">
        <w:rPr>
          <w:sz w:val="28"/>
          <w:szCs w:val="28"/>
        </w:rPr>
        <w:t xml:space="preserve"> </w:t>
      </w:r>
      <w:proofErr w:type="spellStart"/>
      <w:r w:rsidRPr="00B814A8">
        <w:rPr>
          <w:sz w:val="28"/>
          <w:szCs w:val="28"/>
        </w:rPr>
        <w:t>of</w:t>
      </w:r>
      <w:proofErr w:type="spellEnd"/>
      <w:r w:rsidRPr="00B814A8">
        <w:rPr>
          <w:sz w:val="28"/>
          <w:szCs w:val="28"/>
        </w:rPr>
        <w:t xml:space="preserve"> </w:t>
      </w:r>
      <w:proofErr w:type="spellStart"/>
      <w:r w:rsidRPr="00B814A8">
        <w:rPr>
          <w:sz w:val="28"/>
          <w:szCs w:val="28"/>
        </w:rPr>
        <w:t>modern</w:t>
      </w:r>
      <w:proofErr w:type="spellEnd"/>
      <w:r w:rsidRPr="00B814A8">
        <w:rPr>
          <w:sz w:val="28"/>
          <w:szCs w:val="28"/>
        </w:rPr>
        <w:t xml:space="preserve"> </w:t>
      </w:r>
      <w:proofErr w:type="spellStart"/>
      <w:r w:rsidRPr="00B814A8">
        <w:rPr>
          <w:sz w:val="28"/>
          <w:szCs w:val="28"/>
        </w:rPr>
        <w:t>digital</w:t>
      </w:r>
      <w:proofErr w:type="spellEnd"/>
      <w:r w:rsidRPr="00B814A8">
        <w:rPr>
          <w:sz w:val="28"/>
          <w:szCs w:val="28"/>
        </w:rPr>
        <w:t xml:space="preserve"> </w:t>
      </w:r>
      <w:proofErr w:type="spellStart"/>
      <w:r w:rsidRPr="00B814A8">
        <w:rPr>
          <w:sz w:val="28"/>
          <w:szCs w:val="28"/>
        </w:rPr>
        <w:t>tools</w:t>
      </w:r>
      <w:proofErr w:type="spellEnd"/>
      <w:r w:rsidRPr="00B814A8">
        <w:rPr>
          <w:sz w:val="28"/>
          <w:szCs w:val="28"/>
        </w:rPr>
        <w:t xml:space="preserve"> </w:t>
      </w:r>
      <w:proofErr w:type="spellStart"/>
      <w:r w:rsidRPr="00B814A8">
        <w:rPr>
          <w:sz w:val="28"/>
          <w:szCs w:val="28"/>
        </w:rPr>
        <w:t>based</w:t>
      </w:r>
      <w:proofErr w:type="spellEnd"/>
      <w:r w:rsidRPr="00B814A8">
        <w:rPr>
          <w:sz w:val="28"/>
          <w:szCs w:val="28"/>
        </w:rPr>
        <w:t xml:space="preserve"> </w:t>
      </w:r>
      <w:proofErr w:type="spellStart"/>
      <w:r w:rsidRPr="00B814A8">
        <w:rPr>
          <w:sz w:val="28"/>
          <w:szCs w:val="28"/>
        </w:rPr>
        <w:t>on</w:t>
      </w:r>
      <w:proofErr w:type="spellEnd"/>
      <w:r w:rsidRPr="00B814A8">
        <w:rPr>
          <w:sz w:val="28"/>
          <w:szCs w:val="28"/>
        </w:rPr>
        <w:t xml:space="preserve"> </w:t>
      </w:r>
      <w:proofErr w:type="spellStart"/>
      <w:r w:rsidRPr="00B814A8">
        <w:rPr>
          <w:sz w:val="28"/>
          <w:szCs w:val="28"/>
        </w:rPr>
        <w:t>their</w:t>
      </w:r>
      <w:proofErr w:type="spellEnd"/>
      <w:r w:rsidRPr="00B814A8">
        <w:rPr>
          <w:sz w:val="28"/>
          <w:szCs w:val="28"/>
        </w:rPr>
        <w:t xml:space="preserve"> </w:t>
      </w:r>
      <w:proofErr w:type="spellStart"/>
      <w:r w:rsidRPr="00B814A8">
        <w:rPr>
          <w:sz w:val="28"/>
          <w:szCs w:val="28"/>
        </w:rPr>
        <w:t>didactic</w:t>
      </w:r>
      <w:proofErr w:type="spellEnd"/>
      <w:r w:rsidRPr="00B814A8">
        <w:rPr>
          <w:sz w:val="28"/>
          <w:szCs w:val="28"/>
        </w:rPr>
        <w:t xml:space="preserve"> </w:t>
      </w:r>
      <w:proofErr w:type="spellStart"/>
      <w:r w:rsidRPr="00B814A8">
        <w:rPr>
          <w:sz w:val="28"/>
          <w:szCs w:val="28"/>
        </w:rPr>
        <w:t>purpose</w:t>
      </w:r>
      <w:proofErr w:type="spellEnd"/>
      <w:r w:rsidRPr="00B814A8">
        <w:rPr>
          <w:sz w:val="28"/>
          <w:szCs w:val="28"/>
        </w:rPr>
        <w:t xml:space="preserve"> </w:t>
      </w:r>
      <w:proofErr w:type="spellStart"/>
      <w:r w:rsidRPr="00B814A8">
        <w:rPr>
          <w:sz w:val="28"/>
          <w:szCs w:val="28"/>
        </w:rPr>
        <w:t>is</w:t>
      </w:r>
      <w:proofErr w:type="spellEnd"/>
      <w:r w:rsidRPr="00B814A8">
        <w:rPr>
          <w:sz w:val="28"/>
          <w:szCs w:val="28"/>
        </w:rPr>
        <w:t xml:space="preserve"> </w:t>
      </w:r>
      <w:proofErr w:type="spellStart"/>
      <w:r w:rsidRPr="00B814A8">
        <w:rPr>
          <w:sz w:val="28"/>
          <w:szCs w:val="28"/>
        </w:rPr>
        <w:t>presented</w:t>
      </w:r>
      <w:proofErr w:type="spellEnd"/>
      <w:r w:rsidRPr="00B814A8">
        <w:rPr>
          <w:sz w:val="28"/>
          <w:szCs w:val="28"/>
        </w:rPr>
        <w:t xml:space="preserve">, </w:t>
      </w:r>
      <w:proofErr w:type="spellStart"/>
      <w:r w:rsidRPr="00B814A8">
        <w:rPr>
          <w:sz w:val="28"/>
          <w:szCs w:val="28"/>
        </w:rPr>
        <w:t>specifically</w:t>
      </w:r>
      <w:proofErr w:type="spellEnd"/>
      <w:r w:rsidRPr="00B814A8">
        <w:rPr>
          <w:sz w:val="28"/>
          <w:szCs w:val="28"/>
        </w:rPr>
        <w:t xml:space="preserve"> </w:t>
      </w:r>
      <w:proofErr w:type="spellStart"/>
      <w:r w:rsidRPr="00B814A8">
        <w:rPr>
          <w:sz w:val="28"/>
          <w:szCs w:val="28"/>
        </w:rPr>
        <w:t>identifying</w:t>
      </w:r>
      <w:proofErr w:type="spellEnd"/>
      <w:r w:rsidRPr="00B814A8">
        <w:rPr>
          <w:sz w:val="28"/>
          <w:szCs w:val="28"/>
        </w:rPr>
        <w:t xml:space="preserve"> </w:t>
      </w:r>
      <w:proofErr w:type="spellStart"/>
      <w:r w:rsidRPr="00B814A8">
        <w:rPr>
          <w:sz w:val="28"/>
          <w:szCs w:val="28"/>
        </w:rPr>
        <w:t>groups</w:t>
      </w:r>
      <w:proofErr w:type="spellEnd"/>
      <w:r w:rsidRPr="00B814A8">
        <w:rPr>
          <w:sz w:val="28"/>
          <w:szCs w:val="28"/>
        </w:rPr>
        <w:t xml:space="preserve"> </w:t>
      </w:r>
      <w:proofErr w:type="spellStart"/>
      <w:r w:rsidRPr="00B814A8">
        <w:rPr>
          <w:sz w:val="28"/>
          <w:szCs w:val="28"/>
        </w:rPr>
        <w:t>of</w:t>
      </w:r>
      <w:proofErr w:type="spellEnd"/>
      <w:r w:rsidRPr="00B814A8">
        <w:rPr>
          <w:sz w:val="28"/>
          <w:szCs w:val="28"/>
        </w:rPr>
        <w:t xml:space="preserve"> </w:t>
      </w:r>
      <w:proofErr w:type="spellStart"/>
      <w:r w:rsidRPr="00B814A8">
        <w:rPr>
          <w:sz w:val="28"/>
          <w:szCs w:val="28"/>
        </w:rPr>
        <w:t>platforms</w:t>
      </w:r>
      <w:proofErr w:type="spellEnd"/>
      <w:r w:rsidRPr="00B814A8">
        <w:rPr>
          <w:sz w:val="28"/>
          <w:szCs w:val="28"/>
        </w:rPr>
        <w:t xml:space="preserve"> </w:t>
      </w:r>
      <w:proofErr w:type="spellStart"/>
      <w:r w:rsidRPr="00B814A8">
        <w:rPr>
          <w:sz w:val="28"/>
          <w:szCs w:val="28"/>
        </w:rPr>
        <w:t>for</w:t>
      </w:r>
      <w:proofErr w:type="spellEnd"/>
      <w:r w:rsidRPr="00B814A8">
        <w:rPr>
          <w:sz w:val="28"/>
          <w:szCs w:val="28"/>
        </w:rPr>
        <w:t xml:space="preserve"> </w:t>
      </w:r>
      <w:proofErr w:type="spellStart"/>
      <w:r w:rsidRPr="00B814A8">
        <w:rPr>
          <w:sz w:val="28"/>
          <w:szCs w:val="28"/>
        </w:rPr>
        <w:t>drilling</w:t>
      </w:r>
      <w:proofErr w:type="spellEnd"/>
      <w:r w:rsidRPr="00B814A8">
        <w:rPr>
          <w:sz w:val="28"/>
          <w:szCs w:val="28"/>
        </w:rPr>
        <w:t xml:space="preserve">, </w:t>
      </w:r>
      <w:proofErr w:type="spellStart"/>
      <w:r w:rsidRPr="00B814A8">
        <w:rPr>
          <w:sz w:val="28"/>
          <w:szCs w:val="28"/>
        </w:rPr>
        <w:t>collaboration</w:t>
      </w:r>
      <w:proofErr w:type="spellEnd"/>
      <w:r w:rsidRPr="00B814A8">
        <w:rPr>
          <w:sz w:val="28"/>
          <w:szCs w:val="28"/>
        </w:rPr>
        <w:t xml:space="preserve">, </w:t>
      </w:r>
      <w:proofErr w:type="spellStart"/>
      <w:r w:rsidRPr="00B814A8">
        <w:rPr>
          <w:sz w:val="28"/>
          <w:szCs w:val="28"/>
        </w:rPr>
        <w:t>gamification</w:t>
      </w:r>
      <w:proofErr w:type="spellEnd"/>
      <w:r w:rsidRPr="00B814A8">
        <w:rPr>
          <w:sz w:val="28"/>
          <w:szCs w:val="28"/>
        </w:rPr>
        <w:t xml:space="preserve">, </w:t>
      </w:r>
      <w:proofErr w:type="spellStart"/>
      <w:r w:rsidRPr="00B814A8">
        <w:rPr>
          <w:sz w:val="28"/>
          <w:szCs w:val="28"/>
        </w:rPr>
        <w:t>and</w:t>
      </w:r>
      <w:proofErr w:type="spellEnd"/>
      <w:r w:rsidRPr="00B814A8">
        <w:rPr>
          <w:sz w:val="28"/>
          <w:szCs w:val="28"/>
        </w:rPr>
        <w:t xml:space="preserve"> </w:t>
      </w:r>
      <w:proofErr w:type="spellStart"/>
      <w:r w:rsidRPr="00B814A8">
        <w:rPr>
          <w:sz w:val="28"/>
          <w:szCs w:val="28"/>
        </w:rPr>
        <w:t>immersive</w:t>
      </w:r>
      <w:proofErr w:type="spellEnd"/>
      <w:r w:rsidRPr="00B814A8">
        <w:rPr>
          <w:sz w:val="28"/>
          <w:szCs w:val="28"/>
        </w:rPr>
        <w:t xml:space="preserve"> </w:t>
      </w:r>
      <w:proofErr w:type="spellStart"/>
      <w:r w:rsidRPr="00B814A8">
        <w:rPr>
          <w:sz w:val="28"/>
          <w:szCs w:val="28"/>
        </w:rPr>
        <w:t>learning</w:t>
      </w:r>
      <w:proofErr w:type="spellEnd"/>
      <w:r w:rsidRPr="00B814A8">
        <w:rPr>
          <w:sz w:val="28"/>
          <w:szCs w:val="28"/>
        </w:rPr>
        <w:t xml:space="preserve">. </w:t>
      </w:r>
      <w:proofErr w:type="spellStart"/>
      <w:r w:rsidRPr="00B814A8">
        <w:rPr>
          <w:sz w:val="28"/>
          <w:szCs w:val="28"/>
        </w:rPr>
        <w:t>Particular</w:t>
      </w:r>
      <w:proofErr w:type="spellEnd"/>
      <w:r w:rsidRPr="00B814A8">
        <w:rPr>
          <w:sz w:val="28"/>
          <w:szCs w:val="28"/>
        </w:rPr>
        <w:t xml:space="preserve"> </w:t>
      </w:r>
      <w:proofErr w:type="spellStart"/>
      <w:r w:rsidRPr="00B814A8">
        <w:rPr>
          <w:sz w:val="28"/>
          <w:szCs w:val="28"/>
        </w:rPr>
        <w:t>attention</w:t>
      </w:r>
      <w:proofErr w:type="spellEnd"/>
      <w:r w:rsidRPr="00B814A8">
        <w:rPr>
          <w:sz w:val="28"/>
          <w:szCs w:val="28"/>
        </w:rPr>
        <w:t xml:space="preserve"> </w:t>
      </w:r>
      <w:proofErr w:type="spellStart"/>
      <w:r w:rsidRPr="00B814A8">
        <w:rPr>
          <w:sz w:val="28"/>
          <w:szCs w:val="28"/>
        </w:rPr>
        <w:t>is</w:t>
      </w:r>
      <w:proofErr w:type="spellEnd"/>
      <w:r w:rsidRPr="00B814A8">
        <w:rPr>
          <w:sz w:val="28"/>
          <w:szCs w:val="28"/>
        </w:rPr>
        <w:t xml:space="preserve"> </w:t>
      </w:r>
      <w:proofErr w:type="spellStart"/>
      <w:r w:rsidRPr="00B814A8">
        <w:rPr>
          <w:sz w:val="28"/>
          <w:szCs w:val="28"/>
        </w:rPr>
        <w:t>paid</w:t>
      </w:r>
      <w:proofErr w:type="spellEnd"/>
      <w:r w:rsidRPr="00B814A8">
        <w:rPr>
          <w:sz w:val="28"/>
          <w:szCs w:val="28"/>
        </w:rPr>
        <w:t xml:space="preserve"> </w:t>
      </w:r>
      <w:proofErr w:type="spellStart"/>
      <w:r w:rsidRPr="00B814A8">
        <w:rPr>
          <w:sz w:val="28"/>
          <w:szCs w:val="28"/>
        </w:rPr>
        <w:t>to</w:t>
      </w:r>
      <w:proofErr w:type="spellEnd"/>
      <w:r w:rsidRPr="00B814A8">
        <w:rPr>
          <w:sz w:val="28"/>
          <w:szCs w:val="28"/>
        </w:rPr>
        <w:t xml:space="preserve"> </w:t>
      </w:r>
      <w:proofErr w:type="spellStart"/>
      <w:r w:rsidRPr="00B814A8">
        <w:rPr>
          <w:sz w:val="28"/>
          <w:szCs w:val="28"/>
        </w:rPr>
        <w:t>the</w:t>
      </w:r>
      <w:proofErr w:type="spellEnd"/>
      <w:r w:rsidRPr="00B814A8">
        <w:rPr>
          <w:sz w:val="28"/>
          <w:szCs w:val="28"/>
        </w:rPr>
        <w:t xml:space="preserve"> </w:t>
      </w:r>
      <w:proofErr w:type="spellStart"/>
      <w:r w:rsidRPr="00B814A8">
        <w:rPr>
          <w:sz w:val="28"/>
          <w:szCs w:val="28"/>
        </w:rPr>
        <w:t>conceptual</w:t>
      </w:r>
      <w:proofErr w:type="spellEnd"/>
      <w:r w:rsidRPr="00B814A8">
        <w:rPr>
          <w:sz w:val="28"/>
          <w:szCs w:val="28"/>
        </w:rPr>
        <w:t xml:space="preserve"> </w:t>
      </w:r>
      <w:proofErr w:type="spellStart"/>
      <w:r w:rsidRPr="00B814A8">
        <w:rPr>
          <w:sz w:val="28"/>
          <w:szCs w:val="28"/>
        </w:rPr>
        <w:t>synergy</w:t>
      </w:r>
      <w:proofErr w:type="spellEnd"/>
      <w:r w:rsidRPr="00B814A8">
        <w:rPr>
          <w:sz w:val="28"/>
          <w:szCs w:val="28"/>
        </w:rPr>
        <w:t xml:space="preserve"> </w:t>
      </w:r>
      <w:proofErr w:type="spellStart"/>
      <w:r w:rsidRPr="00B814A8">
        <w:rPr>
          <w:sz w:val="28"/>
          <w:szCs w:val="28"/>
        </w:rPr>
        <w:t>of</w:t>
      </w:r>
      <w:proofErr w:type="spellEnd"/>
      <w:r w:rsidRPr="00B814A8">
        <w:rPr>
          <w:sz w:val="28"/>
          <w:szCs w:val="28"/>
        </w:rPr>
        <w:t xml:space="preserve"> </w:t>
      </w:r>
      <w:proofErr w:type="spellStart"/>
      <w:r w:rsidRPr="00B814A8">
        <w:rPr>
          <w:sz w:val="28"/>
          <w:szCs w:val="28"/>
        </w:rPr>
        <w:t>two</w:t>
      </w:r>
      <w:proofErr w:type="spellEnd"/>
      <w:r w:rsidRPr="00B814A8">
        <w:rPr>
          <w:sz w:val="28"/>
          <w:szCs w:val="28"/>
        </w:rPr>
        <w:t xml:space="preserve"> </w:t>
      </w:r>
      <w:proofErr w:type="spellStart"/>
      <w:r w:rsidRPr="00B814A8">
        <w:rPr>
          <w:sz w:val="28"/>
          <w:szCs w:val="28"/>
        </w:rPr>
        <w:t>fundamental</w:t>
      </w:r>
      <w:proofErr w:type="spellEnd"/>
      <w:r w:rsidRPr="00B814A8">
        <w:rPr>
          <w:sz w:val="28"/>
          <w:szCs w:val="28"/>
        </w:rPr>
        <w:t xml:space="preserve"> </w:t>
      </w:r>
      <w:proofErr w:type="spellStart"/>
      <w:r w:rsidRPr="00B814A8">
        <w:rPr>
          <w:sz w:val="28"/>
          <w:szCs w:val="28"/>
        </w:rPr>
        <w:t>models</w:t>
      </w:r>
      <w:proofErr w:type="spellEnd"/>
      <w:r w:rsidRPr="00B814A8">
        <w:rPr>
          <w:sz w:val="28"/>
          <w:szCs w:val="28"/>
        </w:rPr>
        <w:t>: SAMR (</w:t>
      </w:r>
      <w:proofErr w:type="spellStart"/>
      <w:r w:rsidRPr="00B814A8">
        <w:rPr>
          <w:sz w:val="28"/>
          <w:szCs w:val="28"/>
        </w:rPr>
        <w:t>Substitution</w:t>
      </w:r>
      <w:proofErr w:type="spellEnd"/>
      <w:r w:rsidRPr="00B814A8">
        <w:rPr>
          <w:sz w:val="28"/>
          <w:szCs w:val="28"/>
        </w:rPr>
        <w:t xml:space="preserve">, </w:t>
      </w:r>
      <w:proofErr w:type="spellStart"/>
      <w:r w:rsidRPr="00B814A8">
        <w:rPr>
          <w:sz w:val="28"/>
          <w:szCs w:val="28"/>
        </w:rPr>
        <w:t>Augmentation</w:t>
      </w:r>
      <w:proofErr w:type="spellEnd"/>
      <w:r w:rsidRPr="00B814A8">
        <w:rPr>
          <w:sz w:val="28"/>
          <w:szCs w:val="28"/>
        </w:rPr>
        <w:t xml:space="preserve">, </w:t>
      </w:r>
      <w:proofErr w:type="spellStart"/>
      <w:r w:rsidRPr="00B814A8">
        <w:rPr>
          <w:sz w:val="28"/>
          <w:szCs w:val="28"/>
        </w:rPr>
        <w:t>Modification</w:t>
      </w:r>
      <w:proofErr w:type="spellEnd"/>
      <w:r w:rsidRPr="00B814A8">
        <w:rPr>
          <w:sz w:val="28"/>
          <w:szCs w:val="28"/>
        </w:rPr>
        <w:t xml:space="preserve">, </w:t>
      </w:r>
      <w:proofErr w:type="spellStart"/>
      <w:r w:rsidRPr="00B814A8">
        <w:rPr>
          <w:sz w:val="28"/>
          <w:szCs w:val="28"/>
        </w:rPr>
        <w:t>Redefinition</w:t>
      </w:r>
      <w:proofErr w:type="spellEnd"/>
      <w:r w:rsidRPr="00B814A8">
        <w:rPr>
          <w:sz w:val="28"/>
          <w:szCs w:val="28"/>
        </w:rPr>
        <w:t xml:space="preserve">) </w:t>
      </w:r>
      <w:proofErr w:type="spellStart"/>
      <w:r w:rsidRPr="00B814A8">
        <w:rPr>
          <w:sz w:val="28"/>
          <w:szCs w:val="28"/>
        </w:rPr>
        <w:t>and</w:t>
      </w:r>
      <w:proofErr w:type="spellEnd"/>
      <w:r w:rsidRPr="00B814A8">
        <w:rPr>
          <w:sz w:val="28"/>
          <w:szCs w:val="28"/>
        </w:rPr>
        <w:t xml:space="preserve"> TPACK (</w:t>
      </w:r>
      <w:proofErr w:type="spellStart"/>
      <w:r w:rsidRPr="00B814A8">
        <w:rPr>
          <w:sz w:val="28"/>
          <w:szCs w:val="28"/>
        </w:rPr>
        <w:t>Technological</w:t>
      </w:r>
      <w:proofErr w:type="spellEnd"/>
      <w:r w:rsidRPr="00B814A8">
        <w:rPr>
          <w:sz w:val="28"/>
          <w:szCs w:val="28"/>
        </w:rPr>
        <w:t xml:space="preserve"> </w:t>
      </w:r>
      <w:proofErr w:type="spellStart"/>
      <w:r w:rsidRPr="00B814A8">
        <w:rPr>
          <w:sz w:val="28"/>
          <w:szCs w:val="28"/>
        </w:rPr>
        <w:t>Pedagogical</w:t>
      </w:r>
      <w:proofErr w:type="spellEnd"/>
      <w:r w:rsidRPr="00B814A8">
        <w:rPr>
          <w:sz w:val="28"/>
          <w:szCs w:val="28"/>
        </w:rPr>
        <w:t xml:space="preserve"> </w:t>
      </w:r>
      <w:proofErr w:type="spellStart"/>
      <w:r w:rsidRPr="00B814A8">
        <w:rPr>
          <w:sz w:val="28"/>
          <w:szCs w:val="28"/>
        </w:rPr>
        <w:t>Content</w:t>
      </w:r>
      <w:proofErr w:type="spellEnd"/>
      <w:r w:rsidRPr="00B814A8">
        <w:rPr>
          <w:sz w:val="28"/>
          <w:szCs w:val="28"/>
        </w:rPr>
        <w:t xml:space="preserve"> </w:t>
      </w:r>
      <w:proofErr w:type="spellStart"/>
      <w:r w:rsidRPr="00B814A8">
        <w:rPr>
          <w:sz w:val="28"/>
          <w:szCs w:val="28"/>
        </w:rPr>
        <w:t>Knowledge</w:t>
      </w:r>
      <w:proofErr w:type="spellEnd"/>
      <w:r w:rsidRPr="00B814A8">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study</w:t>
      </w:r>
      <w:proofErr w:type="spellEnd"/>
      <w:r w:rsidRPr="00BA4A36">
        <w:rPr>
          <w:sz w:val="28"/>
          <w:szCs w:val="28"/>
        </w:rPr>
        <w:t xml:space="preserve"> </w:t>
      </w:r>
      <w:proofErr w:type="spellStart"/>
      <w:r w:rsidRPr="00BA4A36">
        <w:rPr>
          <w:sz w:val="28"/>
          <w:szCs w:val="28"/>
        </w:rPr>
        <w:t>proves</w:t>
      </w:r>
      <w:proofErr w:type="spellEnd"/>
      <w:r w:rsidRPr="00BA4A36">
        <w:rPr>
          <w:sz w:val="28"/>
          <w:szCs w:val="28"/>
        </w:rPr>
        <w:t xml:space="preserve"> </w:t>
      </w:r>
      <w:proofErr w:type="spellStart"/>
      <w:r w:rsidRPr="00BA4A36">
        <w:rPr>
          <w:sz w:val="28"/>
          <w:szCs w:val="28"/>
        </w:rPr>
        <w:t>that</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effective</w:t>
      </w:r>
      <w:proofErr w:type="spellEnd"/>
      <w:r w:rsidRPr="00BA4A36">
        <w:rPr>
          <w:sz w:val="28"/>
          <w:szCs w:val="28"/>
        </w:rPr>
        <w:t xml:space="preserve"> </w:t>
      </w:r>
      <w:proofErr w:type="spellStart"/>
      <w:r w:rsidRPr="00BA4A36">
        <w:rPr>
          <w:sz w:val="28"/>
          <w:szCs w:val="28"/>
        </w:rPr>
        <w:t>integration</w:t>
      </w:r>
      <w:proofErr w:type="spellEnd"/>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Pr="00BA4A36">
        <w:rPr>
          <w:sz w:val="28"/>
          <w:szCs w:val="28"/>
        </w:rPr>
        <w:t>technologies</w:t>
      </w:r>
      <w:proofErr w:type="spellEnd"/>
      <w:r w:rsidRPr="00BA4A36">
        <w:rPr>
          <w:sz w:val="28"/>
          <w:szCs w:val="28"/>
        </w:rPr>
        <w:t xml:space="preserve"> </w:t>
      </w:r>
      <w:proofErr w:type="spellStart"/>
      <w:r w:rsidRPr="00BA4A36">
        <w:rPr>
          <w:sz w:val="28"/>
          <w:szCs w:val="28"/>
        </w:rPr>
        <w:t>depends</w:t>
      </w:r>
      <w:proofErr w:type="spellEnd"/>
      <w:r w:rsidRPr="00BA4A36">
        <w:rPr>
          <w:sz w:val="28"/>
          <w:szCs w:val="28"/>
        </w:rPr>
        <w:t xml:space="preserve"> </w:t>
      </w:r>
      <w:proofErr w:type="spellStart"/>
      <w:r w:rsidRPr="00BA4A36">
        <w:rPr>
          <w:sz w:val="28"/>
          <w:szCs w:val="28"/>
        </w:rPr>
        <w:t>on</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level</w:t>
      </w:r>
      <w:proofErr w:type="spellEnd"/>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00BA4A36" w:rsidRPr="00BA4A36">
        <w:rPr>
          <w:sz w:val="28"/>
          <w:szCs w:val="28"/>
        </w:rPr>
        <w:t>the</w:t>
      </w:r>
      <w:proofErr w:type="spellEnd"/>
      <w:r w:rsidR="00BA4A36" w:rsidRPr="00BA4A36">
        <w:rPr>
          <w:sz w:val="28"/>
          <w:szCs w:val="28"/>
        </w:rPr>
        <w:t xml:space="preserve"> </w:t>
      </w:r>
      <w:proofErr w:type="spellStart"/>
      <w:r w:rsidR="00BA4A36" w:rsidRPr="00BA4A36">
        <w:rPr>
          <w:sz w:val="28"/>
          <w:szCs w:val="28"/>
        </w:rPr>
        <w:t>teacher’</w:t>
      </w:r>
      <w:r w:rsidRPr="00BA4A36">
        <w:rPr>
          <w:sz w:val="28"/>
          <w:szCs w:val="28"/>
        </w:rPr>
        <w:t>s</w:t>
      </w:r>
      <w:proofErr w:type="spellEnd"/>
      <w:r w:rsidRPr="00BA4A36">
        <w:rPr>
          <w:sz w:val="28"/>
          <w:szCs w:val="28"/>
        </w:rPr>
        <w:t xml:space="preserve"> </w:t>
      </w:r>
      <w:proofErr w:type="spellStart"/>
      <w:r w:rsidRPr="00BA4A36">
        <w:rPr>
          <w:sz w:val="28"/>
          <w:szCs w:val="28"/>
        </w:rPr>
        <w:t>integrated</w:t>
      </w:r>
      <w:proofErr w:type="spellEnd"/>
      <w:r w:rsidRPr="00BA4A36">
        <w:rPr>
          <w:sz w:val="28"/>
          <w:szCs w:val="28"/>
        </w:rPr>
        <w:t xml:space="preserve"> </w:t>
      </w:r>
      <w:proofErr w:type="spellStart"/>
      <w:r w:rsidRPr="00BA4A36">
        <w:rPr>
          <w:sz w:val="28"/>
          <w:szCs w:val="28"/>
        </w:rPr>
        <w:t>knowledge</w:t>
      </w:r>
      <w:proofErr w:type="spellEnd"/>
      <w:r w:rsidRPr="00BA4A36">
        <w:rPr>
          <w:sz w:val="28"/>
          <w:szCs w:val="28"/>
        </w:rPr>
        <w:t xml:space="preserve">, </w:t>
      </w:r>
      <w:proofErr w:type="spellStart"/>
      <w:r w:rsidRPr="00BA4A36">
        <w:rPr>
          <w:sz w:val="28"/>
          <w:szCs w:val="28"/>
        </w:rPr>
        <w:t>which</w:t>
      </w:r>
      <w:proofErr w:type="spellEnd"/>
      <w:r w:rsidRPr="00BA4A36">
        <w:rPr>
          <w:sz w:val="28"/>
          <w:szCs w:val="28"/>
        </w:rPr>
        <w:t xml:space="preserve"> </w:t>
      </w:r>
      <w:proofErr w:type="spellStart"/>
      <w:r w:rsidRPr="00BA4A36">
        <w:rPr>
          <w:sz w:val="28"/>
          <w:szCs w:val="28"/>
        </w:rPr>
        <w:t>enables</w:t>
      </w:r>
      <w:proofErr w:type="spellEnd"/>
      <w:r w:rsidRPr="00BA4A36">
        <w:rPr>
          <w:sz w:val="28"/>
          <w:szCs w:val="28"/>
        </w:rPr>
        <w:t xml:space="preserve"> a </w:t>
      </w:r>
      <w:proofErr w:type="spellStart"/>
      <w:r w:rsidRPr="00BA4A36">
        <w:rPr>
          <w:sz w:val="28"/>
          <w:szCs w:val="28"/>
        </w:rPr>
        <w:t>conscious</w:t>
      </w:r>
      <w:proofErr w:type="spellEnd"/>
      <w:r w:rsidRPr="00BA4A36">
        <w:rPr>
          <w:sz w:val="28"/>
          <w:szCs w:val="28"/>
        </w:rPr>
        <w:t xml:space="preserve"> </w:t>
      </w:r>
      <w:proofErr w:type="spellStart"/>
      <w:r w:rsidRPr="00BA4A36">
        <w:rPr>
          <w:sz w:val="28"/>
          <w:szCs w:val="28"/>
        </w:rPr>
        <w:t>transition</w:t>
      </w:r>
      <w:proofErr w:type="spellEnd"/>
      <w:r w:rsidRPr="00BA4A36">
        <w:rPr>
          <w:sz w:val="28"/>
          <w:szCs w:val="28"/>
        </w:rPr>
        <w:t xml:space="preserve"> </w:t>
      </w:r>
      <w:proofErr w:type="spellStart"/>
      <w:r w:rsidRPr="00BA4A36">
        <w:rPr>
          <w:sz w:val="28"/>
          <w:szCs w:val="28"/>
        </w:rPr>
        <w:t>from</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levels</w:t>
      </w:r>
      <w:proofErr w:type="spellEnd"/>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Pr="00BA4A36">
        <w:rPr>
          <w:sz w:val="28"/>
          <w:szCs w:val="28"/>
        </w:rPr>
        <w:t>simple</w:t>
      </w:r>
      <w:proofErr w:type="spellEnd"/>
      <w:r w:rsidRPr="00BA4A36">
        <w:rPr>
          <w:sz w:val="28"/>
          <w:szCs w:val="28"/>
        </w:rPr>
        <w:t xml:space="preserve"> </w:t>
      </w:r>
      <w:r w:rsidR="00BA4A36" w:rsidRPr="00BA4A36">
        <w:rPr>
          <w:sz w:val="28"/>
          <w:szCs w:val="28"/>
          <w:lang w:val="en-US"/>
        </w:rPr>
        <w:t>“</w:t>
      </w:r>
      <w:proofErr w:type="spellStart"/>
      <w:r w:rsidR="00BA4A36" w:rsidRPr="00BA4A36">
        <w:rPr>
          <w:sz w:val="28"/>
          <w:szCs w:val="28"/>
        </w:rPr>
        <w:t>enhancement</w:t>
      </w:r>
      <w:proofErr w:type="spellEnd"/>
      <w:r w:rsidR="00BA4A36" w:rsidRPr="00BA4A36">
        <w:rPr>
          <w:sz w:val="28"/>
          <w:szCs w:val="28"/>
          <w:lang w:val="en-US"/>
        </w:rPr>
        <w:t>”</w:t>
      </w:r>
      <w:r w:rsidRPr="00BA4A36">
        <w:rPr>
          <w:sz w:val="28"/>
          <w:szCs w:val="28"/>
        </w:rPr>
        <w:t xml:space="preserve"> </w:t>
      </w:r>
      <w:proofErr w:type="spellStart"/>
      <w:r w:rsidRPr="00BA4A36">
        <w:rPr>
          <w:sz w:val="28"/>
          <w:szCs w:val="28"/>
        </w:rPr>
        <w:t>to</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stages</w:t>
      </w:r>
      <w:proofErr w:type="spellEnd"/>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Pr="00BA4A36">
        <w:rPr>
          <w:sz w:val="28"/>
          <w:szCs w:val="28"/>
        </w:rPr>
        <w:t>profound</w:t>
      </w:r>
      <w:proofErr w:type="spellEnd"/>
      <w:r w:rsidRPr="00BA4A36">
        <w:rPr>
          <w:sz w:val="28"/>
          <w:szCs w:val="28"/>
        </w:rPr>
        <w:t xml:space="preserve"> </w:t>
      </w:r>
      <w:r w:rsidR="00BA4A36" w:rsidRPr="00BA4A36">
        <w:rPr>
          <w:sz w:val="28"/>
          <w:szCs w:val="28"/>
          <w:lang w:val="en-US"/>
        </w:rPr>
        <w:t>“</w:t>
      </w:r>
      <w:proofErr w:type="spellStart"/>
      <w:r w:rsidR="00BA4A36" w:rsidRPr="00BA4A36">
        <w:rPr>
          <w:sz w:val="28"/>
          <w:szCs w:val="28"/>
        </w:rPr>
        <w:t>transformation</w:t>
      </w:r>
      <w:proofErr w:type="spellEnd"/>
      <w:r w:rsidR="00BA4A36" w:rsidRPr="00BA4A36">
        <w:rPr>
          <w:sz w:val="28"/>
          <w:szCs w:val="28"/>
          <w:lang w:val="en-US"/>
        </w:rPr>
        <w:t>”</w:t>
      </w:r>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Pr="00BA4A36">
        <w:rPr>
          <w:sz w:val="28"/>
          <w:szCs w:val="28"/>
        </w:rPr>
        <w:t>learning</w:t>
      </w:r>
      <w:proofErr w:type="spellEnd"/>
      <w:r w:rsidRPr="00BA4A36">
        <w:rPr>
          <w:sz w:val="28"/>
          <w:szCs w:val="28"/>
        </w:rPr>
        <w:t xml:space="preserve"> </w:t>
      </w:r>
      <w:proofErr w:type="spellStart"/>
      <w:r w:rsidRPr="00BA4A36">
        <w:rPr>
          <w:sz w:val="28"/>
          <w:szCs w:val="28"/>
        </w:rPr>
        <w:t>tasks</w:t>
      </w:r>
      <w:proofErr w:type="spellEnd"/>
      <w:r w:rsidRPr="00BA4A36">
        <w:rPr>
          <w:sz w:val="28"/>
          <w:szCs w:val="28"/>
        </w:rPr>
        <w:t>.</w:t>
      </w:r>
    </w:p>
    <w:p w:rsidR="00B814A8" w:rsidRPr="00BA4A36" w:rsidRDefault="00B814A8" w:rsidP="00B814A8">
      <w:pPr>
        <w:pStyle w:val="a3"/>
        <w:spacing w:before="0" w:beforeAutospacing="0" w:after="0" w:afterAutospacing="0"/>
        <w:ind w:firstLine="709"/>
        <w:jc w:val="both"/>
        <w:rPr>
          <w:sz w:val="28"/>
          <w:szCs w:val="28"/>
        </w:rPr>
      </w:pPr>
      <w:proofErr w:type="spellStart"/>
      <w:r w:rsidRPr="00BA4A36">
        <w:rPr>
          <w:sz w:val="28"/>
          <w:szCs w:val="28"/>
        </w:rPr>
        <w:t>The</w:t>
      </w:r>
      <w:proofErr w:type="spellEnd"/>
      <w:r w:rsidRPr="00BA4A36">
        <w:rPr>
          <w:sz w:val="28"/>
          <w:szCs w:val="28"/>
        </w:rPr>
        <w:t xml:space="preserve"> </w:t>
      </w:r>
      <w:proofErr w:type="spellStart"/>
      <w:r w:rsidR="00BA4A36" w:rsidRPr="00BA4A36">
        <w:rPr>
          <w:sz w:val="28"/>
          <w:szCs w:val="28"/>
        </w:rPr>
        <w:t>author</w:t>
      </w:r>
      <w:proofErr w:type="spellEnd"/>
      <w:r w:rsidR="00BA4A36" w:rsidRPr="00BA4A36">
        <w:rPr>
          <w:sz w:val="28"/>
          <w:szCs w:val="28"/>
          <w:lang w:val="en-US"/>
        </w:rPr>
        <w:t>’</w:t>
      </w:r>
      <w:r w:rsidRPr="00BA4A36">
        <w:rPr>
          <w:sz w:val="28"/>
          <w:szCs w:val="28"/>
        </w:rPr>
        <w:t xml:space="preserve">s </w:t>
      </w:r>
      <w:proofErr w:type="spellStart"/>
      <w:r w:rsidRPr="00BA4A36">
        <w:rPr>
          <w:sz w:val="28"/>
          <w:szCs w:val="28"/>
        </w:rPr>
        <w:t>algorithm</w:t>
      </w:r>
      <w:proofErr w:type="spellEnd"/>
      <w:r w:rsidRPr="00BA4A36">
        <w:rPr>
          <w:sz w:val="28"/>
          <w:szCs w:val="28"/>
        </w:rPr>
        <w:t xml:space="preserve"> </w:t>
      </w:r>
      <w:proofErr w:type="spellStart"/>
      <w:r w:rsidRPr="00BA4A36">
        <w:rPr>
          <w:sz w:val="28"/>
          <w:szCs w:val="28"/>
        </w:rPr>
        <w:t>for</w:t>
      </w:r>
      <w:proofErr w:type="spellEnd"/>
      <w:r w:rsidRPr="00BA4A36">
        <w:rPr>
          <w:sz w:val="28"/>
          <w:szCs w:val="28"/>
        </w:rPr>
        <w:t xml:space="preserve"> </w:t>
      </w:r>
      <w:proofErr w:type="spellStart"/>
      <w:r w:rsidRPr="00BA4A36">
        <w:rPr>
          <w:sz w:val="28"/>
          <w:szCs w:val="28"/>
        </w:rPr>
        <w:t>improving</w:t>
      </w:r>
      <w:proofErr w:type="spellEnd"/>
      <w:r w:rsidRPr="00BA4A36">
        <w:rPr>
          <w:sz w:val="28"/>
          <w:szCs w:val="28"/>
        </w:rPr>
        <w:t xml:space="preserve"> </w:t>
      </w:r>
      <w:proofErr w:type="spellStart"/>
      <w:r w:rsidRPr="00BA4A36">
        <w:rPr>
          <w:sz w:val="28"/>
          <w:szCs w:val="28"/>
        </w:rPr>
        <w:t>teaching</w:t>
      </w:r>
      <w:proofErr w:type="spellEnd"/>
      <w:r w:rsidRPr="00BA4A36">
        <w:rPr>
          <w:sz w:val="28"/>
          <w:szCs w:val="28"/>
        </w:rPr>
        <w:t xml:space="preserve"> </w:t>
      </w:r>
      <w:proofErr w:type="spellStart"/>
      <w:r w:rsidRPr="00BA4A36">
        <w:rPr>
          <w:sz w:val="28"/>
          <w:szCs w:val="28"/>
        </w:rPr>
        <w:t>quality</w:t>
      </w:r>
      <w:proofErr w:type="spellEnd"/>
      <w:r w:rsidRPr="00BA4A36">
        <w:rPr>
          <w:sz w:val="28"/>
          <w:szCs w:val="28"/>
        </w:rPr>
        <w:t xml:space="preserve"> </w:t>
      </w:r>
      <w:proofErr w:type="spellStart"/>
      <w:r w:rsidRPr="00BA4A36">
        <w:rPr>
          <w:sz w:val="28"/>
          <w:szCs w:val="28"/>
        </w:rPr>
        <w:t>is</w:t>
      </w:r>
      <w:proofErr w:type="spellEnd"/>
      <w:r w:rsidRPr="00BA4A36">
        <w:rPr>
          <w:sz w:val="28"/>
          <w:szCs w:val="28"/>
        </w:rPr>
        <w:t xml:space="preserve"> </w:t>
      </w:r>
      <w:proofErr w:type="spellStart"/>
      <w:r w:rsidRPr="00BA4A36">
        <w:rPr>
          <w:sz w:val="28"/>
          <w:szCs w:val="28"/>
        </w:rPr>
        <w:t>presented</w:t>
      </w:r>
      <w:proofErr w:type="spellEnd"/>
      <w:r w:rsidRPr="00BA4A36">
        <w:rPr>
          <w:sz w:val="28"/>
          <w:szCs w:val="28"/>
        </w:rPr>
        <w:t xml:space="preserve">, </w:t>
      </w:r>
      <w:proofErr w:type="spellStart"/>
      <w:r w:rsidRPr="00BA4A36">
        <w:rPr>
          <w:sz w:val="28"/>
          <w:szCs w:val="28"/>
        </w:rPr>
        <w:t>which</w:t>
      </w:r>
      <w:proofErr w:type="spellEnd"/>
      <w:r w:rsidRPr="00BA4A36">
        <w:rPr>
          <w:sz w:val="28"/>
          <w:szCs w:val="28"/>
        </w:rPr>
        <w:t xml:space="preserve"> </w:t>
      </w:r>
      <w:proofErr w:type="spellStart"/>
      <w:r w:rsidRPr="00BA4A36">
        <w:rPr>
          <w:sz w:val="28"/>
          <w:szCs w:val="28"/>
        </w:rPr>
        <w:t>involves</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step-by-step</w:t>
      </w:r>
      <w:proofErr w:type="spellEnd"/>
      <w:r w:rsidRPr="00BA4A36">
        <w:rPr>
          <w:sz w:val="28"/>
          <w:szCs w:val="28"/>
        </w:rPr>
        <w:t xml:space="preserve"> </w:t>
      </w:r>
      <w:proofErr w:type="spellStart"/>
      <w:r w:rsidRPr="00BA4A36">
        <w:rPr>
          <w:sz w:val="28"/>
          <w:szCs w:val="28"/>
        </w:rPr>
        <w:t>redesign</w:t>
      </w:r>
      <w:proofErr w:type="spellEnd"/>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Pr="00BA4A36">
        <w:rPr>
          <w:sz w:val="28"/>
          <w:szCs w:val="28"/>
        </w:rPr>
        <w:t>reproductive</w:t>
      </w:r>
      <w:proofErr w:type="spellEnd"/>
      <w:r w:rsidRPr="00BA4A36">
        <w:rPr>
          <w:sz w:val="28"/>
          <w:szCs w:val="28"/>
        </w:rPr>
        <w:t xml:space="preserve"> </w:t>
      </w:r>
      <w:proofErr w:type="spellStart"/>
      <w:r w:rsidRPr="00BA4A36">
        <w:rPr>
          <w:sz w:val="28"/>
          <w:szCs w:val="28"/>
        </w:rPr>
        <w:t>exercises</w:t>
      </w:r>
      <w:proofErr w:type="spellEnd"/>
      <w:r w:rsidRPr="00BA4A36">
        <w:rPr>
          <w:sz w:val="28"/>
          <w:szCs w:val="28"/>
        </w:rPr>
        <w:t xml:space="preserve"> </w:t>
      </w:r>
      <w:proofErr w:type="spellStart"/>
      <w:r w:rsidRPr="00BA4A36">
        <w:rPr>
          <w:sz w:val="28"/>
          <w:szCs w:val="28"/>
        </w:rPr>
        <w:t>into</w:t>
      </w:r>
      <w:proofErr w:type="spellEnd"/>
      <w:r w:rsidRPr="00BA4A36">
        <w:rPr>
          <w:sz w:val="28"/>
          <w:szCs w:val="28"/>
        </w:rPr>
        <w:t xml:space="preserve"> </w:t>
      </w:r>
      <w:proofErr w:type="spellStart"/>
      <w:r w:rsidRPr="00BA4A36">
        <w:rPr>
          <w:sz w:val="28"/>
          <w:szCs w:val="28"/>
        </w:rPr>
        <w:t>transformational</w:t>
      </w:r>
      <w:proofErr w:type="spellEnd"/>
      <w:r w:rsidRPr="00BA4A36">
        <w:rPr>
          <w:sz w:val="28"/>
          <w:szCs w:val="28"/>
        </w:rPr>
        <w:t xml:space="preserve"> </w:t>
      </w:r>
      <w:proofErr w:type="spellStart"/>
      <w:r w:rsidRPr="00BA4A36">
        <w:rPr>
          <w:sz w:val="28"/>
          <w:szCs w:val="28"/>
        </w:rPr>
        <w:t>digital</w:t>
      </w:r>
      <w:proofErr w:type="spellEnd"/>
      <w:r w:rsidRPr="00BA4A36">
        <w:rPr>
          <w:sz w:val="28"/>
          <w:szCs w:val="28"/>
        </w:rPr>
        <w:t xml:space="preserve"> </w:t>
      </w:r>
      <w:proofErr w:type="spellStart"/>
      <w:r w:rsidRPr="00BA4A36">
        <w:rPr>
          <w:sz w:val="28"/>
          <w:szCs w:val="28"/>
        </w:rPr>
        <w:t>projects</w:t>
      </w:r>
      <w:proofErr w:type="spellEnd"/>
      <w:r w:rsidRPr="00BA4A36">
        <w:rPr>
          <w:sz w:val="28"/>
          <w:szCs w:val="28"/>
        </w:rPr>
        <w:t xml:space="preserve"> </w:t>
      </w:r>
      <w:proofErr w:type="spellStart"/>
      <w:r w:rsidRPr="00BA4A36">
        <w:rPr>
          <w:sz w:val="28"/>
          <w:szCs w:val="28"/>
        </w:rPr>
        <w:t>that</w:t>
      </w:r>
      <w:proofErr w:type="spellEnd"/>
      <w:r w:rsidRPr="00BA4A36">
        <w:rPr>
          <w:sz w:val="28"/>
          <w:szCs w:val="28"/>
        </w:rPr>
        <w:t xml:space="preserve"> </w:t>
      </w:r>
      <w:proofErr w:type="spellStart"/>
      <w:r w:rsidRPr="00BA4A36">
        <w:rPr>
          <w:sz w:val="28"/>
          <w:szCs w:val="28"/>
        </w:rPr>
        <w:t>stimulate</w:t>
      </w:r>
      <w:proofErr w:type="spellEnd"/>
      <w:r w:rsidRPr="00BA4A36">
        <w:rPr>
          <w:sz w:val="28"/>
          <w:szCs w:val="28"/>
        </w:rPr>
        <w:t xml:space="preserve"> </w:t>
      </w:r>
      <w:proofErr w:type="spellStart"/>
      <w:r w:rsidRPr="00BA4A36">
        <w:rPr>
          <w:sz w:val="28"/>
          <w:szCs w:val="28"/>
        </w:rPr>
        <w:t>students</w:t>
      </w:r>
      <w:proofErr w:type="spellEnd"/>
      <w:r w:rsidRPr="00BA4A36">
        <w:rPr>
          <w:sz w:val="28"/>
          <w:szCs w:val="28"/>
        </w:rPr>
        <w:t xml:space="preserve">' </w:t>
      </w:r>
      <w:proofErr w:type="spellStart"/>
      <w:r w:rsidRPr="00BA4A36">
        <w:rPr>
          <w:sz w:val="28"/>
          <w:szCs w:val="28"/>
        </w:rPr>
        <w:t>higher-order</w:t>
      </w:r>
      <w:proofErr w:type="spellEnd"/>
      <w:r w:rsidRPr="00BA4A36">
        <w:rPr>
          <w:sz w:val="28"/>
          <w:szCs w:val="28"/>
        </w:rPr>
        <w:t xml:space="preserve"> </w:t>
      </w:r>
      <w:proofErr w:type="spellStart"/>
      <w:r w:rsidRPr="00BA4A36">
        <w:rPr>
          <w:sz w:val="28"/>
          <w:szCs w:val="28"/>
        </w:rPr>
        <w:t>cognitive</w:t>
      </w:r>
      <w:proofErr w:type="spellEnd"/>
      <w:r w:rsidRPr="00BA4A36">
        <w:rPr>
          <w:sz w:val="28"/>
          <w:szCs w:val="28"/>
        </w:rPr>
        <w:t xml:space="preserve"> </w:t>
      </w:r>
      <w:proofErr w:type="spellStart"/>
      <w:r w:rsidRPr="00BA4A36">
        <w:rPr>
          <w:sz w:val="28"/>
          <w:szCs w:val="28"/>
        </w:rPr>
        <w:t>skills</w:t>
      </w:r>
      <w:proofErr w:type="spellEnd"/>
      <w:r w:rsidRPr="00BA4A36">
        <w:rPr>
          <w:sz w:val="28"/>
          <w:szCs w:val="28"/>
        </w:rPr>
        <w:t xml:space="preserve"> </w:t>
      </w:r>
      <w:proofErr w:type="spellStart"/>
      <w:r w:rsidRPr="00BA4A36">
        <w:rPr>
          <w:sz w:val="28"/>
          <w:szCs w:val="28"/>
        </w:rPr>
        <w:t>according</w:t>
      </w:r>
      <w:proofErr w:type="spellEnd"/>
      <w:r w:rsidRPr="00BA4A36">
        <w:rPr>
          <w:sz w:val="28"/>
          <w:szCs w:val="28"/>
        </w:rPr>
        <w:t xml:space="preserve"> </w:t>
      </w:r>
      <w:proofErr w:type="spellStart"/>
      <w:r w:rsidRPr="00BA4A36">
        <w:rPr>
          <w:sz w:val="28"/>
          <w:szCs w:val="28"/>
        </w:rPr>
        <w:t>to</w:t>
      </w:r>
      <w:proofErr w:type="spellEnd"/>
      <w:r w:rsidRPr="00BA4A36">
        <w:rPr>
          <w:sz w:val="28"/>
          <w:szCs w:val="28"/>
        </w:rPr>
        <w:t xml:space="preserve"> </w:t>
      </w:r>
      <w:proofErr w:type="spellStart"/>
      <w:r w:rsidRPr="00BA4A36">
        <w:rPr>
          <w:sz w:val="28"/>
          <w:szCs w:val="28"/>
        </w:rPr>
        <w:t>Bloom's</w:t>
      </w:r>
      <w:proofErr w:type="spellEnd"/>
      <w:r w:rsidRPr="00BA4A36">
        <w:rPr>
          <w:sz w:val="28"/>
          <w:szCs w:val="28"/>
        </w:rPr>
        <w:t xml:space="preserve"> </w:t>
      </w:r>
      <w:proofErr w:type="spellStart"/>
      <w:r w:rsidRPr="00BA4A36">
        <w:rPr>
          <w:sz w:val="28"/>
          <w:szCs w:val="28"/>
        </w:rPr>
        <w:t>taxonomy</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study's</w:t>
      </w:r>
      <w:proofErr w:type="spellEnd"/>
      <w:r w:rsidRPr="00BA4A36">
        <w:rPr>
          <w:sz w:val="28"/>
          <w:szCs w:val="28"/>
        </w:rPr>
        <w:t xml:space="preserve"> </w:t>
      </w:r>
      <w:proofErr w:type="spellStart"/>
      <w:r w:rsidRPr="00BA4A36">
        <w:rPr>
          <w:sz w:val="28"/>
          <w:szCs w:val="28"/>
        </w:rPr>
        <w:t>conclusions</w:t>
      </w:r>
      <w:proofErr w:type="spellEnd"/>
      <w:r w:rsidRPr="00BA4A36">
        <w:rPr>
          <w:sz w:val="28"/>
          <w:szCs w:val="28"/>
        </w:rPr>
        <w:t xml:space="preserve"> </w:t>
      </w:r>
      <w:proofErr w:type="spellStart"/>
      <w:r w:rsidRPr="00BA4A36">
        <w:rPr>
          <w:sz w:val="28"/>
          <w:szCs w:val="28"/>
        </w:rPr>
        <w:t>confirm</w:t>
      </w:r>
      <w:proofErr w:type="spellEnd"/>
      <w:r w:rsidRPr="00BA4A36">
        <w:rPr>
          <w:sz w:val="28"/>
          <w:szCs w:val="28"/>
        </w:rPr>
        <w:t xml:space="preserve"> </w:t>
      </w:r>
      <w:proofErr w:type="spellStart"/>
      <w:r w:rsidRPr="00BA4A36">
        <w:rPr>
          <w:sz w:val="28"/>
          <w:szCs w:val="28"/>
        </w:rPr>
        <w:t>that</w:t>
      </w:r>
      <w:proofErr w:type="spellEnd"/>
      <w:r w:rsidRPr="00BA4A36">
        <w:rPr>
          <w:sz w:val="28"/>
          <w:szCs w:val="28"/>
        </w:rPr>
        <w:t xml:space="preserve"> </w:t>
      </w:r>
      <w:proofErr w:type="spellStart"/>
      <w:r w:rsidRPr="00BA4A36">
        <w:rPr>
          <w:sz w:val="28"/>
          <w:szCs w:val="28"/>
        </w:rPr>
        <w:t>digital</w:t>
      </w:r>
      <w:proofErr w:type="spellEnd"/>
      <w:r w:rsidRPr="00BA4A36">
        <w:rPr>
          <w:sz w:val="28"/>
          <w:szCs w:val="28"/>
        </w:rPr>
        <w:t xml:space="preserve"> </w:t>
      </w:r>
      <w:proofErr w:type="spellStart"/>
      <w:r w:rsidRPr="00BA4A36">
        <w:rPr>
          <w:sz w:val="28"/>
          <w:szCs w:val="28"/>
        </w:rPr>
        <w:t>tools</w:t>
      </w:r>
      <w:proofErr w:type="spellEnd"/>
      <w:r w:rsidRPr="00BA4A36">
        <w:rPr>
          <w:sz w:val="28"/>
          <w:szCs w:val="28"/>
        </w:rPr>
        <w:t xml:space="preserve">, </w:t>
      </w:r>
      <w:proofErr w:type="spellStart"/>
      <w:r w:rsidRPr="00BA4A36">
        <w:rPr>
          <w:sz w:val="28"/>
          <w:szCs w:val="28"/>
        </w:rPr>
        <w:t>provided</w:t>
      </w:r>
      <w:proofErr w:type="spellEnd"/>
      <w:r w:rsidRPr="00BA4A36">
        <w:rPr>
          <w:sz w:val="28"/>
          <w:szCs w:val="28"/>
        </w:rPr>
        <w:t xml:space="preserve"> </w:t>
      </w:r>
      <w:proofErr w:type="spellStart"/>
      <w:r w:rsidRPr="00BA4A36">
        <w:rPr>
          <w:sz w:val="28"/>
          <w:szCs w:val="28"/>
        </w:rPr>
        <w:t>they</w:t>
      </w:r>
      <w:proofErr w:type="spellEnd"/>
      <w:r w:rsidRPr="00BA4A36">
        <w:rPr>
          <w:sz w:val="28"/>
          <w:szCs w:val="28"/>
        </w:rPr>
        <w:t xml:space="preserve"> </w:t>
      </w:r>
      <w:proofErr w:type="spellStart"/>
      <w:r w:rsidRPr="00BA4A36">
        <w:rPr>
          <w:sz w:val="28"/>
          <w:szCs w:val="28"/>
        </w:rPr>
        <w:t>are</w:t>
      </w:r>
      <w:proofErr w:type="spellEnd"/>
      <w:r w:rsidRPr="00BA4A36">
        <w:rPr>
          <w:sz w:val="28"/>
          <w:szCs w:val="28"/>
        </w:rPr>
        <w:t xml:space="preserve"> </w:t>
      </w:r>
      <w:proofErr w:type="spellStart"/>
      <w:r w:rsidRPr="00BA4A36">
        <w:rPr>
          <w:sz w:val="28"/>
          <w:szCs w:val="28"/>
        </w:rPr>
        <w:t>applied</w:t>
      </w:r>
      <w:proofErr w:type="spellEnd"/>
      <w:r w:rsidRPr="00BA4A36">
        <w:rPr>
          <w:sz w:val="28"/>
          <w:szCs w:val="28"/>
        </w:rPr>
        <w:t xml:space="preserve"> </w:t>
      </w:r>
      <w:proofErr w:type="spellStart"/>
      <w:r w:rsidRPr="00BA4A36">
        <w:rPr>
          <w:sz w:val="28"/>
          <w:szCs w:val="28"/>
        </w:rPr>
        <w:t>professionally</w:t>
      </w:r>
      <w:proofErr w:type="spellEnd"/>
      <w:r w:rsidRPr="00BA4A36">
        <w:rPr>
          <w:sz w:val="28"/>
          <w:szCs w:val="28"/>
        </w:rPr>
        <w:t xml:space="preserve">, </w:t>
      </w:r>
      <w:proofErr w:type="spellStart"/>
      <w:r w:rsidRPr="00BA4A36">
        <w:rPr>
          <w:sz w:val="28"/>
          <w:szCs w:val="28"/>
        </w:rPr>
        <w:t>blur</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boundaries</w:t>
      </w:r>
      <w:proofErr w:type="spellEnd"/>
      <w:r w:rsidRPr="00BA4A36">
        <w:rPr>
          <w:sz w:val="28"/>
          <w:szCs w:val="28"/>
        </w:rPr>
        <w:t xml:space="preserve"> </w:t>
      </w:r>
      <w:proofErr w:type="spellStart"/>
      <w:r w:rsidRPr="00BA4A36">
        <w:rPr>
          <w:sz w:val="28"/>
          <w:szCs w:val="28"/>
        </w:rPr>
        <w:t>between</w:t>
      </w:r>
      <w:proofErr w:type="spellEnd"/>
      <w:r w:rsidRPr="00BA4A36">
        <w:rPr>
          <w:sz w:val="28"/>
          <w:szCs w:val="28"/>
        </w:rPr>
        <w:t xml:space="preserve"> </w:t>
      </w:r>
      <w:proofErr w:type="spellStart"/>
      <w:r w:rsidRPr="00BA4A36">
        <w:rPr>
          <w:sz w:val="28"/>
          <w:szCs w:val="28"/>
        </w:rPr>
        <w:t>formal</w:t>
      </w:r>
      <w:proofErr w:type="spellEnd"/>
      <w:r w:rsidRPr="00BA4A36">
        <w:rPr>
          <w:sz w:val="28"/>
          <w:szCs w:val="28"/>
        </w:rPr>
        <w:t xml:space="preserve"> </w:t>
      </w:r>
      <w:proofErr w:type="spellStart"/>
      <w:r w:rsidRPr="00BA4A36">
        <w:rPr>
          <w:sz w:val="28"/>
          <w:szCs w:val="28"/>
        </w:rPr>
        <w:t>and</w:t>
      </w:r>
      <w:proofErr w:type="spellEnd"/>
      <w:r w:rsidRPr="00BA4A36">
        <w:rPr>
          <w:sz w:val="28"/>
          <w:szCs w:val="28"/>
        </w:rPr>
        <w:t xml:space="preserve"> </w:t>
      </w:r>
      <w:proofErr w:type="spellStart"/>
      <w:r w:rsidRPr="00BA4A36">
        <w:rPr>
          <w:sz w:val="28"/>
          <w:szCs w:val="28"/>
        </w:rPr>
        <w:t>non-formal</w:t>
      </w:r>
      <w:proofErr w:type="spellEnd"/>
      <w:r w:rsidRPr="00BA4A36">
        <w:rPr>
          <w:sz w:val="28"/>
          <w:szCs w:val="28"/>
        </w:rPr>
        <w:t xml:space="preserve"> </w:t>
      </w:r>
      <w:proofErr w:type="spellStart"/>
      <w:r w:rsidRPr="00BA4A36">
        <w:rPr>
          <w:sz w:val="28"/>
          <w:szCs w:val="28"/>
        </w:rPr>
        <w:t>education</w:t>
      </w:r>
      <w:proofErr w:type="spellEnd"/>
      <w:r w:rsidRPr="00BA4A36">
        <w:rPr>
          <w:sz w:val="28"/>
          <w:szCs w:val="28"/>
        </w:rPr>
        <w:t xml:space="preserve">, </w:t>
      </w:r>
      <w:proofErr w:type="spellStart"/>
      <w:r w:rsidRPr="00BA4A36">
        <w:rPr>
          <w:sz w:val="28"/>
          <w:szCs w:val="28"/>
        </w:rPr>
        <w:t>contributing</w:t>
      </w:r>
      <w:proofErr w:type="spellEnd"/>
      <w:r w:rsidRPr="00BA4A36">
        <w:rPr>
          <w:sz w:val="28"/>
          <w:szCs w:val="28"/>
        </w:rPr>
        <w:t xml:space="preserve"> </w:t>
      </w:r>
      <w:proofErr w:type="spellStart"/>
      <w:r w:rsidRPr="00BA4A36">
        <w:rPr>
          <w:sz w:val="28"/>
          <w:szCs w:val="28"/>
        </w:rPr>
        <w:t>to</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implementation</w:t>
      </w:r>
      <w:proofErr w:type="spellEnd"/>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Pr="00BA4A36">
        <w:rPr>
          <w:sz w:val="28"/>
          <w:szCs w:val="28"/>
        </w:rPr>
        <w:t>the</w:t>
      </w:r>
      <w:proofErr w:type="spellEnd"/>
      <w:r w:rsidRPr="00BA4A36">
        <w:rPr>
          <w:sz w:val="28"/>
          <w:szCs w:val="28"/>
        </w:rPr>
        <w:t xml:space="preserve"> </w:t>
      </w:r>
      <w:proofErr w:type="spellStart"/>
      <w:r w:rsidRPr="00BA4A36">
        <w:rPr>
          <w:sz w:val="28"/>
          <w:szCs w:val="28"/>
        </w:rPr>
        <w:t>lifelong</w:t>
      </w:r>
      <w:proofErr w:type="spellEnd"/>
      <w:r w:rsidRPr="00BA4A36">
        <w:rPr>
          <w:sz w:val="28"/>
          <w:szCs w:val="28"/>
        </w:rPr>
        <w:t xml:space="preserve"> </w:t>
      </w:r>
      <w:proofErr w:type="spellStart"/>
      <w:r w:rsidRPr="00BA4A36">
        <w:rPr>
          <w:sz w:val="28"/>
          <w:szCs w:val="28"/>
        </w:rPr>
        <w:t>learning</w:t>
      </w:r>
      <w:proofErr w:type="spellEnd"/>
      <w:r w:rsidRPr="00BA4A36">
        <w:rPr>
          <w:sz w:val="28"/>
          <w:szCs w:val="28"/>
        </w:rPr>
        <w:t xml:space="preserve"> </w:t>
      </w:r>
      <w:proofErr w:type="spellStart"/>
      <w:r w:rsidRPr="00BA4A36">
        <w:rPr>
          <w:sz w:val="28"/>
          <w:szCs w:val="28"/>
        </w:rPr>
        <w:t>concept</w:t>
      </w:r>
      <w:proofErr w:type="spellEnd"/>
      <w:r w:rsidRPr="00BA4A36">
        <w:rPr>
          <w:sz w:val="28"/>
          <w:szCs w:val="28"/>
        </w:rPr>
        <w:t>.</w:t>
      </w:r>
    </w:p>
    <w:p w:rsidR="00B814A8" w:rsidRPr="00B814A8" w:rsidRDefault="00B814A8" w:rsidP="00B814A8">
      <w:pPr>
        <w:pStyle w:val="a3"/>
        <w:spacing w:before="0" w:beforeAutospacing="0" w:after="0" w:afterAutospacing="0"/>
        <w:ind w:firstLine="709"/>
        <w:jc w:val="both"/>
        <w:rPr>
          <w:sz w:val="28"/>
          <w:szCs w:val="28"/>
        </w:rPr>
      </w:pPr>
      <w:proofErr w:type="spellStart"/>
      <w:r w:rsidRPr="00BA4A36">
        <w:rPr>
          <w:b/>
          <w:bCs/>
          <w:sz w:val="28"/>
          <w:szCs w:val="28"/>
        </w:rPr>
        <w:t>Keywords</w:t>
      </w:r>
      <w:proofErr w:type="spellEnd"/>
      <w:r w:rsidRPr="00BA4A36">
        <w:rPr>
          <w:b/>
          <w:bCs/>
          <w:sz w:val="28"/>
          <w:szCs w:val="28"/>
        </w:rPr>
        <w:t>:</w:t>
      </w:r>
      <w:r w:rsidRPr="00BA4A36">
        <w:rPr>
          <w:sz w:val="28"/>
          <w:szCs w:val="28"/>
        </w:rPr>
        <w:t xml:space="preserve"> </w:t>
      </w:r>
      <w:proofErr w:type="spellStart"/>
      <w:r w:rsidRPr="00BA4A36">
        <w:rPr>
          <w:sz w:val="28"/>
          <w:szCs w:val="28"/>
        </w:rPr>
        <w:t>digital</w:t>
      </w:r>
      <w:proofErr w:type="spellEnd"/>
      <w:r w:rsidRPr="00BA4A36">
        <w:rPr>
          <w:sz w:val="28"/>
          <w:szCs w:val="28"/>
        </w:rPr>
        <w:t xml:space="preserve"> </w:t>
      </w:r>
      <w:proofErr w:type="spellStart"/>
      <w:r w:rsidRPr="00BA4A36">
        <w:rPr>
          <w:sz w:val="28"/>
          <w:szCs w:val="28"/>
        </w:rPr>
        <w:t>educational</w:t>
      </w:r>
      <w:proofErr w:type="spellEnd"/>
      <w:r w:rsidRPr="00BA4A36">
        <w:rPr>
          <w:sz w:val="28"/>
          <w:szCs w:val="28"/>
        </w:rPr>
        <w:t xml:space="preserve"> </w:t>
      </w:r>
      <w:proofErr w:type="spellStart"/>
      <w:r w:rsidRPr="00BA4A36">
        <w:rPr>
          <w:sz w:val="28"/>
          <w:szCs w:val="28"/>
        </w:rPr>
        <w:t>tools</w:t>
      </w:r>
      <w:proofErr w:type="spellEnd"/>
      <w:r w:rsidRPr="00BA4A36">
        <w:rPr>
          <w:sz w:val="28"/>
          <w:szCs w:val="28"/>
        </w:rPr>
        <w:t xml:space="preserve">, </w:t>
      </w:r>
      <w:proofErr w:type="spellStart"/>
      <w:r w:rsidRPr="00BA4A36">
        <w:rPr>
          <w:sz w:val="28"/>
          <w:szCs w:val="28"/>
        </w:rPr>
        <w:t>transformation</w:t>
      </w:r>
      <w:proofErr w:type="spellEnd"/>
      <w:r w:rsidRPr="00BA4A36">
        <w:rPr>
          <w:sz w:val="28"/>
          <w:szCs w:val="28"/>
        </w:rPr>
        <w:t xml:space="preserve"> </w:t>
      </w:r>
      <w:proofErr w:type="spellStart"/>
      <w:r w:rsidRPr="00BA4A36">
        <w:rPr>
          <w:sz w:val="28"/>
          <w:szCs w:val="28"/>
        </w:rPr>
        <w:t>of</w:t>
      </w:r>
      <w:proofErr w:type="spellEnd"/>
      <w:r w:rsidRPr="00BA4A36">
        <w:rPr>
          <w:sz w:val="28"/>
          <w:szCs w:val="28"/>
        </w:rPr>
        <w:t xml:space="preserve"> </w:t>
      </w:r>
      <w:proofErr w:type="spellStart"/>
      <w:r w:rsidRPr="00BA4A36">
        <w:rPr>
          <w:sz w:val="28"/>
          <w:szCs w:val="28"/>
        </w:rPr>
        <w:t>learning</w:t>
      </w:r>
      <w:proofErr w:type="spellEnd"/>
      <w:r w:rsidRPr="00BA4A36">
        <w:rPr>
          <w:sz w:val="28"/>
          <w:szCs w:val="28"/>
        </w:rPr>
        <w:t xml:space="preserve">, </w:t>
      </w:r>
      <w:proofErr w:type="spellStart"/>
      <w:r w:rsidRPr="00BA4A36">
        <w:rPr>
          <w:sz w:val="28"/>
          <w:szCs w:val="28"/>
        </w:rPr>
        <w:t>foreign</w:t>
      </w:r>
      <w:proofErr w:type="spellEnd"/>
      <w:r w:rsidRPr="00BA4A36">
        <w:rPr>
          <w:sz w:val="28"/>
          <w:szCs w:val="28"/>
        </w:rPr>
        <w:t xml:space="preserve"> </w:t>
      </w:r>
      <w:proofErr w:type="spellStart"/>
      <w:r w:rsidRPr="00BA4A36">
        <w:rPr>
          <w:sz w:val="28"/>
          <w:szCs w:val="28"/>
        </w:rPr>
        <w:t>languages</w:t>
      </w:r>
      <w:proofErr w:type="spellEnd"/>
      <w:r w:rsidRPr="00BA4A36">
        <w:rPr>
          <w:sz w:val="28"/>
          <w:szCs w:val="28"/>
        </w:rPr>
        <w:t xml:space="preserve">, </w:t>
      </w:r>
      <w:proofErr w:type="spellStart"/>
      <w:r w:rsidRPr="00BA4A36">
        <w:rPr>
          <w:sz w:val="28"/>
          <w:szCs w:val="28"/>
        </w:rPr>
        <w:t>higher</w:t>
      </w:r>
      <w:proofErr w:type="spellEnd"/>
      <w:r w:rsidRPr="00BA4A36">
        <w:rPr>
          <w:sz w:val="28"/>
          <w:szCs w:val="28"/>
        </w:rPr>
        <w:t xml:space="preserve"> </w:t>
      </w:r>
      <w:proofErr w:type="spellStart"/>
      <w:r w:rsidRPr="00BA4A36">
        <w:rPr>
          <w:sz w:val="28"/>
          <w:szCs w:val="28"/>
        </w:rPr>
        <w:t>education</w:t>
      </w:r>
      <w:proofErr w:type="spellEnd"/>
      <w:r w:rsidRPr="00BA4A36">
        <w:rPr>
          <w:sz w:val="28"/>
          <w:szCs w:val="28"/>
        </w:rPr>
        <w:t xml:space="preserve"> </w:t>
      </w:r>
      <w:proofErr w:type="spellStart"/>
      <w:r w:rsidRPr="00BA4A36">
        <w:rPr>
          <w:sz w:val="28"/>
          <w:szCs w:val="28"/>
        </w:rPr>
        <w:t>institutions</w:t>
      </w:r>
      <w:proofErr w:type="spellEnd"/>
      <w:r w:rsidRPr="00BA4A36">
        <w:rPr>
          <w:sz w:val="28"/>
          <w:szCs w:val="28"/>
        </w:rPr>
        <w:t xml:space="preserve">, SAMR </w:t>
      </w:r>
      <w:proofErr w:type="spellStart"/>
      <w:r w:rsidRPr="00BA4A36">
        <w:rPr>
          <w:sz w:val="28"/>
          <w:szCs w:val="28"/>
        </w:rPr>
        <w:t>model</w:t>
      </w:r>
      <w:proofErr w:type="spellEnd"/>
      <w:r w:rsidRPr="00BA4A36">
        <w:rPr>
          <w:sz w:val="28"/>
          <w:szCs w:val="28"/>
        </w:rPr>
        <w:t xml:space="preserve">, TPACK </w:t>
      </w:r>
      <w:proofErr w:type="spellStart"/>
      <w:r w:rsidRPr="00BA4A36">
        <w:rPr>
          <w:sz w:val="28"/>
          <w:szCs w:val="28"/>
        </w:rPr>
        <w:t>model</w:t>
      </w:r>
      <w:proofErr w:type="spellEnd"/>
      <w:r w:rsidRPr="00BA4A36">
        <w:rPr>
          <w:sz w:val="28"/>
          <w:szCs w:val="28"/>
        </w:rPr>
        <w:t xml:space="preserve">, </w:t>
      </w:r>
      <w:proofErr w:type="spellStart"/>
      <w:r w:rsidR="00BA4A36" w:rsidRPr="00BA4A36">
        <w:rPr>
          <w:sz w:val="28"/>
          <w:szCs w:val="28"/>
        </w:rPr>
        <w:t>Bloom’</w:t>
      </w:r>
      <w:r w:rsidRPr="00BA4A36">
        <w:rPr>
          <w:sz w:val="28"/>
          <w:szCs w:val="28"/>
        </w:rPr>
        <w:t>s</w:t>
      </w:r>
      <w:proofErr w:type="spellEnd"/>
      <w:r w:rsidRPr="00BA4A36">
        <w:rPr>
          <w:sz w:val="28"/>
          <w:szCs w:val="28"/>
        </w:rPr>
        <w:t xml:space="preserve"> </w:t>
      </w:r>
      <w:proofErr w:type="spellStart"/>
      <w:r w:rsidRPr="00BA4A36">
        <w:rPr>
          <w:sz w:val="28"/>
          <w:szCs w:val="28"/>
        </w:rPr>
        <w:t>taxonomy</w:t>
      </w:r>
      <w:proofErr w:type="spellEnd"/>
      <w:r w:rsidRPr="00BA4A36">
        <w:rPr>
          <w:sz w:val="28"/>
          <w:szCs w:val="28"/>
        </w:rPr>
        <w:t>.</w:t>
      </w:r>
    </w:p>
    <w:p w:rsidR="00B80D73" w:rsidRDefault="00B80D73" w:rsidP="00987B18">
      <w:pPr>
        <w:spacing w:after="0" w:line="360" w:lineRule="auto"/>
        <w:rPr>
          <w:rFonts w:ascii="Times New Roman" w:eastAsia="Times New Roman" w:hAnsi="Times New Roman" w:cs="Times New Roman"/>
          <w:sz w:val="28"/>
          <w:szCs w:val="28"/>
        </w:rPr>
      </w:pPr>
    </w:p>
    <w:p w:rsidR="00DC1033" w:rsidRPr="00EC02BB" w:rsidRDefault="00DC1033" w:rsidP="00EC02BB">
      <w:pPr>
        <w:spacing w:after="0" w:line="240" w:lineRule="auto"/>
        <w:ind w:firstLine="709"/>
        <w:jc w:val="both"/>
        <w:rPr>
          <w:rFonts w:ascii="Times New Roman" w:hAnsi="Times New Roman"/>
          <w:color w:val="000000"/>
          <w:sz w:val="28"/>
          <w:szCs w:val="28"/>
        </w:rPr>
      </w:pPr>
      <w:r w:rsidRPr="005A78A5">
        <w:rPr>
          <w:rFonts w:ascii="Times New Roman" w:hAnsi="Times New Roman"/>
          <w:b/>
          <w:sz w:val="28"/>
          <w:szCs w:val="28"/>
        </w:rPr>
        <w:t>Постановка проблеми.</w:t>
      </w:r>
      <w:r w:rsidRPr="005A78A5">
        <w:rPr>
          <w:rFonts w:ascii="Times New Roman" w:hAnsi="Times New Roman"/>
          <w:color w:val="000000"/>
          <w:sz w:val="28"/>
          <w:szCs w:val="28"/>
        </w:rPr>
        <w:t xml:space="preserve"> </w:t>
      </w:r>
      <w:r w:rsidR="008E7CE5" w:rsidRPr="008E7CE5">
        <w:rPr>
          <w:rFonts w:ascii="Times New Roman" w:hAnsi="Times New Roman" w:cs="Times New Roman"/>
          <w:sz w:val="28"/>
          <w:szCs w:val="28"/>
        </w:rPr>
        <w:t xml:space="preserve">Сучасний етап розвитку вищої освіти характеризується інтенсивною </w:t>
      </w:r>
      <w:proofErr w:type="spellStart"/>
      <w:r w:rsidR="008E7CE5" w:rsidRPr="008E7CE5">
        <w:rPr>
          <w:rFonts w:ascii="Times New Roman" w:hAnsi="Times New Roman" w:cs="Times New Roman"/>
          <w:sz w:val="28"/>
          <w:szCs w:val="28"/>
        </w:rPr>
        <w:t>цифровізацією</w:t>
      </w:r>
      <w:proofErr w:type="spellEnd"/>
      <w:r w:rsidR="008E7CE5" w:rsidRPr="008E7CE5">
        <w:rPr>
          <w:rFonts w:ascii="Times New Roman" w:hAnsi="Times New Roman" w:cs="Times New Roman"/>
          <w:sz w:val="28"/>
          <w:szCs w:val="28"/>
        </w:rPr>
        <w:t xml:space="preserve">, яка кардинально змінює </w:t>
      </w:r>
      <w:r w:rsidR="008E7CE5" w:rsidRPr="008E7CE5">
        <w:rPr>
          <w:rFonts w:ascii="Times New Roman" w:hAnsi="Times New Roman" w:cs="Times New Roman"/>
          <w:sz w:val="28"/>
          <w:szCs w:val="28"/>
        </w:rPr>
        <w:lastRenderedPageBreak/>
        <w:t xml:space="preserve">парадигму взаємодії між викладачем та студентом. Проте швидка інтеграція цифрових освітніх інструментів (ЦОІ) у навчальний процес часто має стихійний характер, що породжує низку суперечностей між наявним технічним потенціалом платформ та реальним рівнем їхнього методичного застосування. Зокрема, спостерігається розрив між фрагментарним використанням технологій для спрощення традиційних завдань та необхідністю фундаментальної </w:t>
      </w:r>
      <w:proofErr w:type="spellStart"/>
      <w:r w:rsidR="008E7CE5" w:rsidRPr="008E7CE5">
        <w:rPr>
          <w:rFonts w:ascii="Times New Roman" w:hAnsi="Times New Roman" w:cs="Times New Roman"/>
          <w:sz w:val="28"/>
          <w:szCs w:val="28"/>
        </w:rPr>
        <w:t>реконцептуалізації</w:t>
      </w:r>
      <w:proofErr w:type="spellEnd"/>
      <w:r w:rsidR="008E7CE5" w:rsidRPr="008E7CE5">
        <w:rPr>
          <w:rFonts w:ascii="Times New Roman" w:hAnsi="Times New Roman" w:cs="Times New Roman"/>
          <w:sz w:val="28"/>
          <w:szCs w:val="28"/>
        </w:rPr>
        <w:t xml:space="preserve"> навчання на засадах моделей SAMR і TPACK, що забезпечили б перехід від репродуктивного засвоєння знань до продуктивної когнітивної діяльності.</w:t>
      </w:r>
      <w:r w:rsidR="00EC02BB">
        <w:rPr>
          <w:rFonts w:ascii="Times New Roman" w:hAnsi="Times New Roman"/>
          <w:color w:val="000000"/>
          <w:sz w:val="28"/>
          <w:szCs w:val="28"/>
        </w:rPr>
        <w:t xml:space="preserve"> </w:t>
      </w:r>
      <w:r w:rsidR="008E7CE5">
        <w:rPr>
          <w:rFonts w:ascii="Times New Roman" w:eastAsia="Times New Roman" w:hAnsi="Times New Roman" w:cs="Times New Roman"/>
          <w:sz w:val="28"/>
          <w:szCs w:val="28"/>
        </w:rPr>
        <w:t>Відтак, а</w:t>
      </w:r>
      <w:r w:rsidR="00FB6C1F">
        <w:rPr>
          <w:rFonts w:ascii="Times New Roman" w:eastAsia="Times New Roman" w:hAnsi="Times New Roman" w:cs="Times New Roman"/>
          <w:sz w:val="28"/>
          <w:szCs w:val="28"/>
        </w:rPr>
        <w:t>ктуальність публікації</w:t>
      </w:r>
      <w:r w:rsidR="00FB6C1F" w:rsidRPr="00FB6C1F">
        <w:rPr>
          <w:rFonts w:ascii="Times New Roman" w:eastAsia="Times New Roman" w:hAnsi="Times New Roman" w:cs="Times New Roman"/>
          <w:sz w:val="28"/>
          <w:szCs w:val="28"/>
        </w:rPr>
        <w:t xml:space="preserve"> зумовлена стрімкою </w:t>
      </w:r>
      <w:proofErr w:type="spellStart"/>
      <w:r w:rsidR="00FB6C1F" w:rsidRPr="00FB6C1F">
        <w:rPr>
          <w:rFonts w:ascii="Times New Roman" w:eastAsia="Times New Roman" w:hAnsi="Times New Roman" w:cs="Times New Roman"/>
          <w:sz w:val="28"/>
          <w:szCs w:val="28"/>
        </w:rPr>
        <w:t>цифровізацією</w:t>
      </w:r>
      <w:proofErr w:type="spellEnd"/>
      <w:r w:rsidR="00FB6C1F" w:rsidRPr="00FB6C1F">
        <w:rPr>
          <w:rFonts w:ascii="Times New Roman" w:eastAsia="Times New Roman" w:hAnsi="Times New Roman" w:cs="Times New Roman"/>
          <w:sz w:val="28"/>
          <w:szCs w:val="28"/>
        </w:rPr>
        <w:t xml:space="preserve"> глобального освітнього простору та необхідністю докорінного перегляду традиційних </w:t>
      </w:r>
      <w:proofErr w:type="spellStart"/>
      <w:r w:rsidR="00FB6C1F" w:rsidRPr="00FB6C1F">
        <w:rPr>
          <w:rFonts w:ascii="Times New Roman" w:eastAsia="Times New Roman" w:hAnsi="Times New Roman" w:cs="Times New Roman"/>
          <w:sz w:val="28"/>
          <w:szCs w:val="28"/>
        </w:rPr>
        <w:t>методик</w:t>
      </w:r>
      <w:proofErr w:type="spellEnd"/>
      <w:r w:rsidR="00FB6C1F" w:rsidRPr="00FB6C1F">
        <w:rPr>
          <w:rFonts w:ascii="Times New Roman" w:eastAsia="Times New Roman" w:hAnsi="Times New Roman" w:cs="Times New Roman"/>
          <w:sz w:val="28"/>
          <w:szCs w:val="28"/>
        </w:rPr>
        <w:t xml:space="preserve"> викладання іноземних мов. </w:t>
      </w:r>
    </w:p>
    <w:p w:rsidR="008E7CE5" w:rsidRPr="00B814A8" w:rsidRDefault="008E7CE5" w:rsidP="00B814A8">
      <w:pPr>
        <w:pStyle w:val="a3"/>
        <w:spacing w:before="0" w:beforeAutospacing="0" w:after="0" w:afterAutospacing="0"/>
        <w:ind w:firstLine="709"/>
        <w:jc w:val="both"/>
        <w:rPr>
          <w:sz w:val="28"/>
          <w:szCs w:val="28"/>
        </w:rPr>
      </w:pPr>
      <w:r w:rsidRPr="00EC02BB">
        <w:rPr>
          <w:b/>
          <w:sz w:val="28"/>
          <w:szCs w:val="28"/>
        </w:rPr>
        <w:t xml:space="preserve">Аналіз останніх досліджень і публікацій. </w:t>
      </w:r>
      <w:r w:rsidRPr="00B814A8">
        <w:rPr>
          <w:sz w:val="28"/>
          <w:szCs w:val="28"/>
        </w:rPr>
        <w:t xml:space="preserve">Проблема інтеграції цифрових технологій в освітній процес перебуває у центрі уваги багатьох сучасних вітчизняних та зарубіжних науковців. Теоретико-методологічний фундамент дослідження базується на концептуальній моделі </w:t>
      </w:r>
      <w:r w:rsidRPr="00B814A8">
        <w:rPr>
          <w:bCs/>
          <w:sz w:val="28"/>
          <w:szCs w:val="28"/>
        </w:rPr>
        <w:t>TPACK</w:t>
      </w:r>
      <w:r w:rsidRPr="00B814A8">
        <w:rPr>
          <w:sz w:val="28"/>
          <w:szCs w:val="28"/>
        </w:rPr>
        <w:t xml:space="preserve">, розробленій </w:t>
      </w:r>
      <w:r w:rsidR="00EC02BB" w:rsidRPr="00B814A8">
        <w:rPr>
          <w:bCs/>
          <w:sz w:val="28"/>
          <w:szCs w:val="28"/>
        </w:rPr>
        <w:t>П. </w:t>
      </w:r>
      <w:proofErr w:type="spellStart"/>
      <w:r w:rsidRPr="00B814A8">
        <w:rPr>
          <w:bCs/>
          <w:sz w:val="28"/>
          <w:szCs w:val="28"/>
        </w:rPr>
        <w:t>Мішрою</w:t>
      </w:r>
      <w:proofErr w:type="spellEnd"/>
      <w:r w:rsidRPr="00B814A8">
        <w:rPr>
          <w:bCs/>
          <w:sz w:val="28"/>
          <w:szCs w:val="28"/>
        </w:rPr>
        <w:t xml:space="preserve"> та М. </w:t>
      </w:r>
      <w:proofErr w:type="spellStart"/>
      <w:r w:rsidRPr="00B814A8">
        <w:rPr>
          <w:bCs/>
          <w:sz w:val="28"/>
          <w:szCs w:val="28"/>
        </w:rPr>
        <w:t>Колером</w:t>
      </w:r>
      <w:proofErr w:type="spellEnd"/>
      <w:r w:rsidRPr="00B814A8">
        <w:rPr>
          <w:sz w:val="28"/>
          <w:szCs w:val="28"/>
        </w:rPr>
        <w:t xml:space="preserve"> (</w:t>
      </w:r>
      <w:r w:rsidRPr="00B814A8">
        <w:rPr>
          <w:iCs/>
          <w:sz w:val="28"/>
          <w:szCs w:val="28"/>
        </w:rPr>
        <w:t xml:space="preserve">P. </w:t>
      </w:r>
      <w:proofErr w:type="spellStart"/>
      <w:r w:rsidRPr="00B814A8">
        <w:rPr>
          <w:iCs/>
          <w:sz w:val="28"/>
          <w:szCs w:val="28"/>
        </w:rPr>
        <w:t>Mishra</w:t>
      </w:r>
      <w:proofErr w:type="spellEnd"/>
      <w:r w:rsidRPr="00B814A8">
        <w:rPr>
          <w:iCs/>
          <w:sz w:val="28"/>
          <w:szCs w:val="28"/>
        </w:rPr>
        <w:t xml:space="preserve">, M. </w:t>
      </w:r>
      <w:proofErr w:type="spellStart"/>
      <w:r w:rsidRPr="00B814A8">
        <w:rPr>
          <w:iCs/>
          <w:sz w:val="28"/>
          <w:szCs w:val="28"/>
        </w:rPr>
        <w:t>Koehler</w:t>
      </w:r>
      <w:proofErr w:type="spellEnd"/>
      <w:r w:rsidRPr="00B814A8">
        <w:rPr>
          <w:sz w:val="28"/>
          <w:szCs w:val="28"/>
        </w:rPr>
        <w:t xml:space="preserve">), яка визначає структуру знань викладача, необхідну для ефективної </w:t>
      </w:r>
      <w:proofErr w:type="spellStart"/>
      <w:r w:rsidRPr="00B814A8">
        <w:rPr>
          <w:sz w:val="28"/>
          <w:szCs w:val="28"/>
        </w:rPr>
        <w:t>цифровізації</w:t>
      </w:r>
      <w:proofErr w:type="spellEnd"/>
      <w:r w:rsidRPr="00B814A8">
        <w:rPr>
          <w:sz w:val="28"/>
          <w:szCs w:val="28"/>
        </w:rPr>
        <w:t xml:space="preserve"> навчання. Ієрархічний підхід до трансформації навчальних завдань за допомогою технологій детально описаний у моделі </w:t>
      </w:r>
      <w:r w:rsidRPr="00B814A8">
        <w:rPr>
          <w:bCs/>
          <w:sz w:val="28"/>
          <w:szCs w:val="28"/>
        </w:rPr>
        <w:t xml:space="preserve">SAMR Р. </w:t>
      </w:r>
      <w:proofErr w:type="spellStart"/>
      <w:r w:rsidRPr="00B814A8">
        <w:rPr>
          <w:bCs/>
          <w:sz w:val="28"/>
          <w:szCs w:val="28"/>
        </w:rPr>
        <w:t>Пуентедури</w:t>
      </w:r>
      <w:proofErr w:type="spellEnd"/>
      <w:r w:rsidRPr="00B814A8">
        <w:rPr>
          <w:sz w:val="28"/>
          <w:szCs w:val="28"/>
        </w:rPr>
        <w:t xml:space="preserve"> (</w:t>
      </w:r>
      <w:r w:rsidRPr="00B814A8">
        <w:rPr>
          <w:iCs/>
          <w:sz w:val="28"/>
          <w:szCs w:val="28"/>
        </w:rPr>
        <w:t xml:space="preserve">R. </w:t>
      </w:r>
      <w:proofErr w:type="spellStart"/>
      <w:r w:rsidRPr="00B814A8">
        <w:rPr>
          <w:iCs/>
          <w:sz w:val="28"/>
          <w:szCs w:val="28"/>
        </w:rPr>
        <w:t>Puentedura</w:t>
      </w:r>
      <w:proofErr w:type="spellEnd"/>
      <w:r w:rsidRPr="00B814A8">
        <w:rPr>
          <w:sz w:val="28"/>
          <w:szCs w:val="28"/>
        </w:rPr>
        <w:t>).</w:t>
      </w:r>
      <w:r w:rsidR="00B814A8" w:rsidRPr="00B814A8">
        <w:rPr>
          <w:sz w:val="28"/>
          <w:szCs w:val="28"/>
        </w:rPr>
        <w:t xml:space="preserve"> </w:t>
      </w:r>
      <w:r w:rsidRPr="00B814A8">
        <w:rPr>
          <w:sz w:val="28"/>
          <w:szCs w:val="28"/>
        </w:rPr>
        <w:t>Питання цифрової трансформації дидактичних систем та впровадження інновац</w:t>
      </w:r>
      <w:r w:rsidR="00B814A8" w:rsidRPr="00B814A8">
        <w:rPr>
          <w:sz w:val="28"/>
          <w:szCs w:val="28"/>
        </w:rPr>
        <w:t>ійних інструментів у З</w:t>
      </w:r>
      <w:r w:rsidR="00B814A8" w:rsidRPr="00B814A8">
        <w:rPr>
          <w:bCs/>
          <w:sz w:val="28"/>
          <w:szCs w:val="28"/>
        </w:rPr>
        <w:t>В</w:t>
      </w:r>
      <w:r w:rsidR="00B814A8" w:rsidRPr="00B814A8">
        <w:rPr>
          <w:sz w:val="28"/>
          <w:szCs w:val="28"/>
        </w:rPr>
        <w:t>О</w:t>
      </w:r>
      <w:r w:rsidRPr="00B814A8">
        <w:rPr>
          <w:sz w:val="28"/>
          <w:szCs w:val="28"/>
        </w:rPr>
        <w:t xml:space="preserve"> досліджували такі вчені, як </w:t>
      </w:r>
      <w:r w:rsidRPr="00B814A8">
        <w:rPr>
          <w:bCs/>
          <w:sz w:val="28"/>
          <w:szCs w:val="28"/>
        </w:rPr>
        <w:t>В. Биков</w:t>
      </w:r>
      <w:r w:rsidRPr="00B814A8">
        <w:rPr>
          <w:sz w:val="28"/>
          <w:szCs w:val="28"/>
        </w:rPr>
        <w:t xml:space="preserve">, </w:t>
      </w:r>
      <w:r w:rsidRPr="00B814A8">
        <w:rPr>
          <w:bCs/>
          <w:sz w:val="28"/>
          <w:szCs w:val="28"/>
        </w:rPr>
        <w:t xml:space="preserve">О. </w:t>
      </w:r>
      <w:proofErr w:type="spellStart"/>
      <w:r w:rsidRPr="00B814A8">
        <w:rPr>
          <w:bCs/>
          <w:sz w:val="28"/>
          <w:szCs w:val="28"/>
        </w:rPr>
        <w:t>Спірін</w:t>
      </w:r>
      <w:proofErr w:type="spellEnd"/>
      <w:r w:rsidRPr="00B814A8">
        <w:rPr>
          <w:sz w:val="28"/>
          <w:szCs w:val="28"/>
        </w:rPr>
        <w:t>. Важливий внесок у розробку</w:t>
      </w:r>
      <w:r w:rsidR="00B814A8" w:rsidRPr="00B814A8">
        <w:rPr>
          <w:sz w:val="28"/>
          <w:szCs w:val="28"/>
        </w:rPr>
        <w:t xml:space="preserve"> </w:t>
      </w:r>
      <w:proofErr w:type="spellStart"/>
      <w:r w:rsidR="00B814A8" w:rsidRPr="00B814A8">
        <w:rPr>
          <w:sz w:val="28"/>
          <w:szCs w:val="28"/>
        </w:rPr>
        <w:t>методик</w:t>
      </w:r>
      <w:proofErr w:type="spellEnd"/>
      <w:r w:rsidR="00B814A8" w:rsidRPr="00B814A8">
        <w:rPr>
          <w:sz w:val="28"/>
          <w:szCs w:val="28"/>
        </w:rPr>
        <w:t xml:space="preserve"> використання ЦОІ зробили</w:t>
      </w:r>
      <w:r w:rsidRPr="00B814A8">
        <w:rPr>
          <w:sz w:val="28"/>
          <w:szCs w:val="28"/>
        </w:rPr>
        <w:t xml:space="preserve"> </w:t>
      </w:r>
      <w:r w:rsidR="00B814A8" w:rsidRPr="00B814A8">
        <w:rPr>
          <w:bCs/>
          <w:sz w:val="28"/>
          <w:szCs w:val="28"/>
        </w:rPr>
        <w:t>Р. Гуревич</w:t>
      </w:r>
      <w:r w:rsidR="00B814A8" w:rsidRPr="00B814A8">
        <w:rPr>
          <w:sz w:val="28"/>
          <w:szCs w:val="28"/>
        </w:rPr>
        <w:t xml:space="preserve">, </w:t>
      </w:r>
      <w:r w:rsidR="00B814A8" w:rsidRPr="00B814A8">
        <w:rPr>
          <w:bCs/>
          <w:sz w:val="28"/>
          <w:szCs w:val="28"/>
        </w:rPr>
        <w:t xml:space="preserve">М. </w:t>
      </w:r>
      <w:proofErr w:type="spellStart"/>
      <w:r w:rsidR="00B814A8" w:rsidRPr="00B814A8">
        <w:rPr>
          <w:bCs/>
          <w:sz w:val="28"/>
          <w:szCs w:val="28"/>
        </w:rPr>
        <w:t>Жалдак</w:t>
      </w:r>
      <w:proofErr w:type="spellEnd"/>
      <w:r w:rsidR="00B814A8" w:rsidRPr="00B814A8">
        <w:rPr>
          <w:sz w:val="28"/>
          <w:szCs w:val="28"/>
        </w:rPr>
        <w:t xml:space="preserve">, </w:t>
      </w:r>
      <w:r w:rsidR="00B814A8" w:rsidRPr="00B814A8">
        <w:rPr>
          <w:bCs/>
          <w:sz w:val="28"/>
          <w:szCs w:val="28"/>
        </w:rPr>
        <w:t>Н. </w:t>
      </w:r>
      <w:r w:rsidRPr="00B814A8">
        <w:rPr>
          <w:bCs/>
          <w:sz w:val="28"/>
          <w:szCs w:val="28"/>
        </w:rPr>
        <w:t>Морзе</w:t>
      </w:r>
      <w:r w:rsidRPr="00B814A8">
        <w:rPr>
          <w:sz w:val="28"/>
          <w:szCs w:val="28"/>
        </w:rPr>
        <w:t>, розглядаючи технології як засіб інтенсифікації навчання.</w:t>
      </w:r>
    </w:p>
    <w:p w:rsidR="00B7653F" w:rsidRPr="00EC02BB" w:rsidRDefault="008E7CE5" w:rsidP="00EC02BB">
      <w:pPr>
        <w:pStyle w:val="a3"/>
        <w:spacing w:before="0" w:beforeAutospacing="0" w:after="0" w:afterAutospacing="0"/>
        <w:ind w:firstLine="709"/>
        <w:jc w:val="both"/>
        <w:rPr>
          <w:sz w:val="28"/>
          <w:szCs w:val="28"/>
        </w:rPr>
      </w:pPr>
      <w:r w:rsidRPr="00EC02BB">
        <w:rPr>
          <w:sz w:val="28"/>
          <w:szCs w:val="28"/>
        </w:rPr>
        <w:t>Водночас, незважаючи на ґрунтовність напрацювань, питання к</w:t>
      </w:r>
      <w:r w:rsidR="00B814A8">
        <w:rPr>
          <w:sz w:val="28"/>
          <w:szCs w:val="28"/>
        </w:rPr>
        <w:t>ореляції професійної компетентності</w:t>
      </w:r>
      <w:r w:rsidRPr="00EC02BB">
        <w:rPr>
          <w:sz w:val="28"/>
          <w:szCs w:val="28"/>
        </w:rPr>
        <w:t xml:space="preserve"> викладача (за моделлю TPACK) та його здатності до якісної трансформації завдань (за моделлю SAMR) потребує глибшого вивчення. Більшість досліджень фокусуються на технічному аспекті використання інструментів, тоді як методичний</w:t>
      </w:r>
      <w:r w:rsidR="00B814A8">
        <w:rPr>
          <w:sz w:val="28"/>
          <w:szCs w:val="28"/>
        </w:rPr>
        <w:t xml:space="preserve"> алгоритм переходу від етапів «покращення» до «т</w:t>
      </w:r>
      <w:r w:rsidRPr="00EC02BB">
        <w:rPr>
          <w:sz w:val="28"/>
          <w:szCs w:val="28"/>
        </w:rPr>
        <w:t>рансформації» у викладанні конкретних дисциплін залишається недостатньо розкритим.</w:t>
      </w:r>
    </w:p>
    <w:p w:rsidR="00DC1033" w:rsidRPr="00EC02BB" w:rsidRDefault="008E7CE5" w:rsidP="00EC02BB">
      <w:pPr>
        <w:pStyle w:val="a3"/>
        <w:spacing w:before="0" w:beforeAutospacing="0" w:after="0" w:afterAutospacing="0"/>
        <w:ind w:firstLine="709"/>
        <w:jc w:val="both"/>
        <w:rPr>
          <w:sz w:val="28"/>
          <w:szCs w:val="28"/>
        </w:rPr>
      </w:pPr>
      <w:r w:rsidRPr="00EC02BB">
        <w:rPr>
          <w:b/>
          <w:sz w:val="28"/>
          <w:szCs w:val="28"/>
        </w:rPr>
        <w:t>Мета статті –</w:t>
      </w:r>
      <w:r w:rsidR="00E5192C" w:rsidRPr="00EC02BB">
        <w:rPr>
          <w:b/>
          <w:sz w:val="28"/>
          <w:szCs w:val="28"/>
        </w:rPr>
        <w:t xml:space="preserve"> </w:t>
      </w:r>
      <w:r w:rsidR="00B7653F" w:rsidRPr="00EC02BB">
        <w:rPr>
          <w:sz w:val="28"/>
          <w:szCs w:val="28"/>
        </w:rPr>
        <w:t xml:space="preserve">розглянути </w:t>
      </w:r>
      <w:r w:rsidR="004216BC" w:rsidRPr="00EC02BB">
        <w:rPr>
          <w:sz w:val="28"/>
          <w:szCs w:val="28"/>
        </w:rPr>
        <w:t>функціональні характеристики цифрови</w:t>
      </w:r>
      <w:r w:rsidR="00B7653F" w:rsidRPr="00EC02BB">
        <w:rPr>
          <w:sz w:val="28"/>
          <w:szCs w:val="28"/>
        </w:rPr>
        <w:t xml:space="preserve">х освітніх інструментів; </w:t>
      </w:r>
      <w:r w:rsidR="00BA4A36">
        <w:rPr>
          <w:sz w:val="28"/>
          <w:szCs w:val="28"/>
        </w:rPr>
        <w:t>запропонувати класифікацію</w:t>
      </w:r>
      <w:r w:rsidR="00E5192C" w:rsidRPr="00EC02BB">
        <w:rPr>
          <w:sz w:val="28"/>
          <w:szCs w:val="28"/>
        </w:rPr>
        <w:t xml:space="preserve"> с</w:t>
      </w:r>
      <w:r w:rsidR="00B7653F" w:rsidRPr="00EC02BB">
        <w:rPr>
          <w:sz w:val="28"/>
          <w:szCs w:val="28"/>
        </w:rPr>
        <w:t>учасн</w:t>
      </w:r>
      <w:r w:rsidR="00BA4A36">
        <w:rPr>
          <w:sz w:val="28"/>
          <w:szCs w:val="28"/>
        </w:rPr>
        <w:t>их цифрових</w:t>
      </w:r>
      <w:r w:rsidR="00B7653F" w:rsidRPr="00EC02BB">
        <w:rPr>
          <w:sz w:val="28"/>
          <w:szCs w:val="28"/>
        </w:rPr>
        <w:t xml:space="preserve"> освітні</w:t>
      </w:r>
      <w:r w:rsidR="00BA4A36">
        <w:rPr>
          <w:sz w:val="28"/>
          <w:szCs w:val="28"/>
        </w:rPr>
        <w:t>х інструментів</w:t>
      </w:r>
      <w:r w:rsidR="00E5192C" w:rsidRPr="00EC02BB">
        <w:rPr>
          <w:sz w:val="28"/>
          <w:szCs w:val="28"/>
        </w:rPr>
        <w:t xml:space="preserve"> за їхнім дидактичним призначенням; розкрити методичний потенціал цифрових освітніх інструментів через призму синергії моделей </w:t>
      </w:r>
      <w:r w:rsidR="00E5192C" w:rsidRPr="00EC02BB">
        <w:rPr>
          <w:bCs/>
          <w:sz w:val="28"/>
          <w:szCs w:val="28"/>
        </w:rPr>
        <w:t>SAMR</w:t>
      </w:r>
      <w:r w:rsidR="00E5192C" w:rsidRPr="00EC02BB">
        <w:rPr>
          <w:sz w:val="28"/>
          <w:szCs w:val="28"/>
        </w:rPr>
        <w:t xml:space="preserve"> та </w:t>
      </w:r>
      <w:r w:rsidR="00E5192C" w:rsidRPr="00EC02BB">
        <w:rPr>
          <w:bCs/>
          <w:sz w:val="28"/>
          <w:szCs w:val="28"/>
        </w:rPr>
        <w:t>TPACK</w:t>
      </w:r>
      <w:r w:rsidR="00BA4A36">
        <w:rPr>
          <w:sz w:val="28"/>
          <w:szCs w:val="28"/>
        </w:rPr>
        <w:t xml:space="preserve">; </w:t>
      </w:r>
      <w:r w:rsidR="00E5192C" w:rsidRPr="00EC02BB">
        <w:rPr>
          <w:sz w:val="28"/>
          <w:szCs w:val="28"/>
        </w:rPr>
        <w:t xml:space="preserve">визначити алгоритм підвищення якості викладання шляхом переходу від репродуктивних методів до трансформаційних цифрових </w:t>
      </w:r>
      <w:proofErr w:type="spellStart"/>
      <w:r w:rsidR="00E5192C" w:rsidRPr="00EC02BB">
        <w:rPr>
          <w:sz w:val="28"/>
          <w:szCs w:val="28"/>
        </w:rPr>
        <w:t>проєктів</w:t>
      </w:r>
      <w:proofErr w:type="spellEnd"/>
      <w:r w:rsidR="00E5192C" w:rsidRPr="00EC02BB">
        <w:rPr>
          <w:sz w:val="28"/>
          <w:szCs w:val="28"/>
        </w:rPr>
        <w:t>.</w:t>
      </w:r>
    </w:p>
    <w:p w:rsidR="0080632B" w:rsidRDefault="008E7CE5" w:rsidP="00B814A8">
      <w:pPr>
        <w:spacing w:after="0" w:line="240" w:lineRule="auto"/>
        <w:ind w:firstLine="709"/>
        <w:jc w:val="both"/>
        <w:rPr>
          <w:rFonts w:ascii="Times New Roman" w:eastAsia="Times New Roman" w:hAnsi="Times New Roman" w:cs="Times New Roman"/>
          <w:sz w:val="28"/>
          <w:szCs w:val="28"/>
        </w:rPr>
      </w:pPr>
      <w:r w:rsidRPr="005A78A5">
        <w:rPr>
          <w:rFonts w:ascii="Times New Roman" w:hAnsi="Times New Roman"/>
          <w:b/>
          <w:sz w:val="28"/>
          <w:szCs w:val="28"/>
        </w:rPr>
        <w:t>Виклад основного матеріалу.</w:t>
      </w:r>
      <w:r w:rsidRPr="005A78A5">
        <w:rPr>
          <w:rFonts w:ascii="Times New Roman" w:hAnsi="Times New Roman"/>
          <w:color w:val="000000"/>
          <w:sz w:val="28"/>
          <w:szCs w:val="28"/>
        </w:rPr>
        <w:t xml:space="preserve"> </w:t>
      </w:r>
      <w:r w:rsidR="00854485" w:rsidRPr="008E7CE5">
        <w:rPr>
          <w:rFonts w:ascii="Times New Roman" w:eastAsia="Times New Roman" w:hAnsi="Times New Roman" w:cs="Times New Roman"/>
          <w:sz w:val="28"/>
          <w:szCs w:val="28"/>
        </w:rPr>
        <w:t>Ци</w:t>
      </w:r>
      <w:r w:rsidR="00FB6C1F" w:rsidRPr="008E7CE5">
        <w:rPr>
          <w:rFonts w:ascii="Times New Roman" w:eastAsia="Times New Roman" w:hAnsi="Times New Roman" w:cs="Times New Roman"/>
          <w:sz w:val="28"/>
          <w:szCs w:val="28"/>
        </w:rPr>
        <w:t>фровий освітній інструмент</w:t>
      </w:r>
      <w:r w:rsidR="00FB6C1F">
        <w:rPr>
          <w:rFonts w:ascii="Times New Roman" w:eastAsia="Times New Roman" w:hAnsi="Times New Roman" w:cs="Times New Roman"/>
          <w:sz w:val="28"/>
          <w:szCs w:val="28"/>
        </w:rPr>
        <w:t xml:space="preserve"> –</w:t>
      </w:r>
      <w:r w:rsidR="00854485" w:rsidRPr="00854485">
        <w:rPr>
          <w:rFonts w:ascii="Times New Roman" w:eastAsia="Times New Roman" w:hAnsi="Times New Roman" w:cs="Times New Roman"/>
          <w:sz w:val="28"/>
          <w:szCs w:val="28"/>
        </w:rPr>
        <w:t xml:space="preserve"> це програмне забезпечення, онлайн-сервіс або платформа, яка спеціально розроблена або адаптована для вирішення освітніх завдань. </w:t>
      </w:r>
      <w:r w:rsidR="00FB6C1F" w:rsidRPr="00FB6C1F">
        <w:rPr>
          <w:rFonts w:ascii="Times New Roman" w:eastAsia="Times New Roman" w:hAnsi="Times New Roman" w:cs="Times New Roman"/>
          <w:sz w:val="28"/>
          <w:szCs w:val="28"/>
        </w:rPr>
        <w:t>У сучасних умовах ц</w:t>
      </w:r>
      <w:r>
        <w:rPr>
          <w:rFonts w:ascii="Times New Roman" w:eastAsia="Times New Roman" w:hAnsi="Times New Roman" w:cs="Times New Roman"/>
          <w:sz w:val="28"/>
          <w:szCs w:val="28"/>
        </w:rPr>
        <w:t>ифрові освітні інструменти</w:t>
      </w:r>
      <w:r w:rsidR="00FB6C1F" w:rsidRPr="00FB6C1F">
        <w:rPr>
          <w:rFonts w:ascii="Times New Roman" w:eastAsia="Times New Roman" w:hAnsi="Times New Roman" w:cs="Times New Roman"/>
          <w:sz w:val="28"/>
          <w:szCs w:val="28"/>
        </w:rPr>
        <w:t xml:space="preserve"> перестають бути лише допоміжними засобами візуалізації і стають стратегічним чинником трансформації всієї дидактичної системи.</w:t>
      </w:r>
      <w:r w:rsidR="00212CDE">
        <w:rPr>
          <w:rFonts w:ascii="Times New Roman" w:eastAsia="Times New Roman" w:hAnsi="Times New Roman" w:cs="Times New Roman"/>
          <w:sz w:val="28"/>
          <w:szCs w:val="28"/>
        </w:rPr>
        <w:t xml:space="preserve"> </w:t>
      </w:r>
    </w:p>
    <w:p w:rsidR="00390F31" w:rsidRDefault="0080632B" w:rsidP="00390F31">
      <w:pPr>
        <w:spacing w:after="0" w:line="240" w:lineRule="auto"/>
        <w:ind w:firstLine="709"/>
        <w:jc w:val="both"/>
        <w:rPr>
          <w:rFonts w:ascii="Times New Roman" w:eastAsia="Times New Roman" w:hAnsi="Times New Roman" w:cs="Times New Roman"/>
          <w:sz w:val="28"/>
          <w:szCs w:val="28"/>
        </w:rPr>
      </w:pPr>
      <w:r w:rsidRPr="0080632B">
        <w:rPr>
          <w:rFonts w:ascii="Times New Roman" w:eastAsia="Times New Roman" w:hAnsi="Times New Roman" w:cs="Times New Roman"/>
          <w:sz w:val="28"/>
          <w:szCs w:val="28"/>
        </w:rPr>
        <w:t>Ефективність ЦОІ зумовлена</w:t>
      </w:r>
      <w:r w:rsidR="00390F31">
        <w:rPr>
          <w:rFonts w:ascii="Times New Roman" w:eastAsia="Times New Roman" w:hAnsi="Times New Roman" w:cs="Times New Roman"/>
          <w:sz w:val="28"/>
          <w:szCs w:val="28"/>
        </w:rPr>
        <w:t xml:space="preserve"> низкою ключових характеристик:</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r w:rsidRPr="00390F31">
        <w:rPr>
          <w:rFonts w:ascii="Times New Roman" w:eastAsia="Times New Roman" w:hAnsi="Times New Roman" w:cs="Times New Roman"/>
          <w:i/>
          <w:sz w:val="28"/>
          <w:szCs w:val="28"/>
        </w:rPr>
        <w:t>інтерактивність</w:t>
      </w:r>
      <w:r w:rsidRPr="00390F31">
        <w:rPr>
          <w:rFonts w:ascii="Times New Roman" w:eastAsia="Times New Roman" w:hAnsi="Times New Roman" w:cs="Times New Roman"/>
          <w:sz w:val="28"/>
          <w:szCs w:val="28"/>
        </w:rPr>
        <w:t xml:space="preserve"> – </w:t>
      </w:r>
      <w:r w:rsidR="0080632B" w:rsidRPr="00390F31">
        <w:rPr>
          <w:rFonts w:ascii="Times New Roman" w:eastAsia="Times New Roman" w:hAnsi="Times New Roman" w:cs="Times New Roman"/>
          <w:sz w:val="28"/>
          <w:szCs w:val="28"/>
        </w:rPr>
        <w:t xml:space="preserve">перехід від пасивного споживання контенту до активної суб'єктної діяльності, де система </w:t>
      </w:r>
      <w:proofErr w:type="spellStart"/>
      <w:r w:rsidR="0080632B" w:rsidRPr="00390F31">
        <w:rPr>
          <w:rFonts w:ascii="Times New Roman" w:eastAsia="Times New Roman" w:hAnsi="Times New Roman" w:cs="Times New Roman"/>
          <w:sz w:val="28"/>
          <w:szCs w:val="28"/>
        </w:rPr>
        <w:t>адаптивно</w:t>
      </w:r>
      <w:proofErr w:type="spellEnd"/>
      <w:r w:rsidR="0080632B" w:rsidRPr="00390F31">
        <w:rPr>
          <w:rFonts w:ascii="Times New Roman" w:eastAsia="Times New Roman" w:hAnsi="Times New Roman" w:cs="Times New Roman"/>
          <w:sz w:val="28"/>
          <w:szCs w:val="28"/>
        </w:rPr>
        <w:t xml:space="preserve"> </w:t>
      </w:r>
      <w:r w:rsidRPr="00390F31">
        <w:rPr>
          <w:rFonts w:ascii="Times New Roman" w:eastAsia="Times New Roman" w:hAnsi="Times New Roman" w:cs="Times New Roman"/>
          <w:sz w:val="28"/>
          <w:szCs w:val="28"/>
        </w:rPr>
        <w:t>реагує на кожну дію користувача</w:t>
      </w:r>
      <w:r>
        <w:rPr>
          <w:rFonts w:ascii="Times New Roman" w:eastAsia="Times New Roman" w:hAnsi="Times New Roman" w:cs="Times New Roman"/>
          <w:sz w:val="28"/>
          <w:szCs w:val="28"/>
        </w:rPr>
        <w:t>;</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proofErr w:type="spellStart"/>
      <w:r w:rsidRPr="00390F31">
        <w:rPr>
          <w:rFonts w:ascii="Times New Roman" w:eastAsia="Times New Roman" w:hAnsi="Times New Roman" w:cs="Times New Roman"/>
          <w:i/>
          <w:sz w:val="28"/>
          <w:szCs w:val="28"/>
        </w:rPr>
        <w:lastRenderedPageBreak/>
        <w:t>м</w:t>
      </w:r>
      <w:r w:rsidR="0080632B" w:rsidRPr="00390F31">
        <w:rPr>
          <w:rFonts w:ascii="Times New Roman" w:eastAsia="Times New Roman" w:hAnsi="Times New Roman" w:cs="Times New Roman"/>
          <w:i/>
          <w:sz w:val="28"/>
          <w:szCs w:val="28"/>
        </w:rPr>
        <w:t>ультимедійність</w:t>
      </w:r>
      <w:proofErr w:type="spellEnd"/>
      <w:r w:rsidRPr="00390F31">
        <w:rPr>
          <w:rFonts w:ascii="Times New Roman" w:eastAsia="Times New Roman" w:hAnsi="Times New Roman" w:cs="Times New Roman"/>
          <w:sz w:val="28"/>
          <w:szCs w:val="28"/>
        </w:rPr>
        <w:t xml:space="preserve"> – </w:t>
      </w:r>
      <w:r w:rsidR="0080632B" w:rsidRPr="00390F31">
        <w:rPr>
          <w:rFonts w:ascii="Times New Roman" w:eastAsia="Times New Roman" w:hAnsi="Times New Roman" w:cs="Times New Roman"/>
          <w:sz w:val="28"/>
          <w:szCs w:val="28"/>
        </w:rPr>
        <w:t xml:space="preserve">синергія різних каналів передачі інформації (тексту, аудіо, відео, анімації), що сприяє </w:t>
      </w:r>
      <w:proofErr w:type="spellStart"/>
      <w:r w:rsidR="0080632B" w:rsidRPr="00390F31">
        <w:rPr>
          <w:rFonts w:ascii="Times New Roman" w:eastAsia="Times New Roman" w:hAnsi="Times New Roman" w:cs="Times New Roman"/>
          <w:sz w:val="28"/>
          <w:szCs w:val="28"/>
        </w:rPr>
        <w:t>полімодальному</w:t>
      </w:r>
      <w:proofErr w:type="spellEnd"/>
      <w:r w:rsidR="0080632B" w:rsidRPr="00390F31">
        <w:rPr>
          <w:rFonts w:ascii="Times New Roman" w:eastAsia="Times New Roman" w:hAnsi="Times New Roman" w:cs="Times New Roman"/>
          <w:sz w:val="28"/>
          <w:szCs w:val="28"/>
        </w:rPr>
        <w:t xml:space="preserve"> сприйняттю матері</w:t>
      </w:r>
      <w:r>
        <w:rPr>
          <w:rFonts w:ascii="Times New Roman" w:eastAsia="Times New Roman" w:hAnsi="Times New Roman" w:cs="Times New Roman"/>
          <w:sz w:val="28"/>
          <w:szCs w:val="28"/>
        </w:rPr>
        <w:t>алу та глибшому засвоєнню знань;</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r w:rsidRPr="00390F31">
        <w:rPr>
          <w:rFonts w:ascii="Times New Roman" w:eastAsia="Times New Roman" w:hAnsi="Times New Roman" w:cs="Times New Roman"/>
          <w:i/>
          <w:sz w:val="28"/>
          <w:szCs w:val="28"/>
        </w:rPr>
        <w:t>а</w:t>
      </w:r>
      <w:r w:rsidR="0080632B" w:rsidRPr="00390F31">
        <w:rPr>
          <w:rFonts w:ascii="Times New Roman" w:eastAsia="Times New Roman" w:hAnsi="Times New Roman" w:cs="Times New Roman"/>
          <w:i/>
          <w:sz w:val="28"/>
          <w:szCs w:val="28"/>
        </w:rPr>
        <w:t>даптивність та персоналізація</w:t>
      </w:r>
      <w:r w:rsidRPr="00390F31">
        <w:rPr>
          <w:rFonts w:ascii="Times New Roman" w:eastAsia="Times New Roman" w:hAnsi="Times New Roman" w:cs="Times New Roman"/>
          <w:sz w:val="28"/>
          <w:szCs w:val="28"/>
        </w:rPr>
        <w:t xml:space="preserve"> –</w:t>
      </w:r>
      <w:r w:rsidR="0080632B" w:rsidRPr="00390F31">
        <w:rPr>
          <w:rFonts w:ascii="Times New Roman" w:eastAsia="Times New Roman" w:hAnsi="Times New Roman" w:cs="Times New Roman"/>
          <w:sz w:val="28"/>
          <w:szCs w:val="28"/>
        </w:rPr>
        <w:t xml:space="preserve"> можливість гнучкого налаштування параметрів навчання (темпу, рівня складності, траєкторії) відповідно до індивідуальн</w:t>
      </w:r>
      <w:r>
        <w:rPr>
          <w:rFonts w:ascii="Times New Roman" w:eastAsia="Times New Roman" w:hAnsi="Times New Roman" w:cs="Times New Roman"/>
          <w:sz w:val="28"/>
          <w:szCs w:val="28"/>
        </w:rPr>
        <w:t>их когнітивних потреб здобувача;</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proofErr w:type="spellStart"/>
      <w:r w:rsidRPr="00390F31">
        <w:rPr>
          <w:rFonts w:ascii="Times New Roman" w:eastAsia="Times New Roman" w:hAnsi="Times New Roman" w:cs="Times New Roman"/>
          <w:i/>
          <w:sz w:val="28"/>
          <w:szCs w:val="28"/>
        </w:rPr>
        <w:t>г</w:t>
      </w:r>
      <w:r w:rsidR="0080632B" w:rsidRPr="00390F31">
        <w:rPr>
          <w:rFonts w:ascii="Times New Roman" w:eastAsia="Times New Roman" w:hAnsi="Times New Roman" w:cs="Times New Roman"/>
          <w:i/>
          <w:sz w:val="28"/>
          <w:szCs w:val="28"/>
        </w:rPr>
        <w:t>ейміфік</w:t>
      </w:r>
      <w:r w:rsidRPr="00390F31">
        <w:rPr>
          <w:rFonts w:ascii="Times New Roman" w:eastAsia="Times New Roman" w:hAnsi="Times New Roman" w:cs="Times New Roman"/>
          <w:i/>
          <w:sz w:val="28"/>
          <w:szCs w:val="28"/>
        </w:rPr>
        <w:t>ація</w:t>
      </w:r>
      <w:proofErr w:type="spellEnd"/>
      <w:r w:rsidRPr="00390F31">
        <w:rPr>
          <w:rFonts w:ascii="Times New Roman" w:eastAsia="Times New Roman" w:hAnsi="Times New Roman" w:cs="Times New Roman"/>
          <w:i/>
          <w:sz w:val="28"/>
          <w:szCs w:val="28"/>
        </w:rPr>
        <w:t xml:space="preserve"> </w:t>
      </w:r>
      <w:r w:rsidRPr="00390F31">
        <w:rPr>
          <w:rFonts w:ascii="Times New Roman" w:eastAsia="Times New Roman" w:hAnsi="Times New Roman" w:cs="Times New Roman"/>
          <w:sz w:val="28"/>
          <w:szCs w:val="28"/>
        </w:rPr>
        <w:t xml:space="preserve">– </w:t>
      </w:r>
      <w:r w:rsidR="0080632B" w:rsidRPr="00390F31">
        <w:rPr>
          <w:rFonts w:ascii="Times New Roman" w:eastAsia="Times New Roman" w:hAnsi="Times New Roman" w:cs="Times New Roman"/>
          <w:sz w:val="28"/>
          <w:szCs w:val="28"/>
        </w:rPr>
        <w:t xml:space="preserve">інтеграція ігрових механік (балів, рівнів, </w:t>
      </w:r>
      <w:proofErr w:type="spellStart"/>
      <w:r w:rsidR="0080632B" w:rsidRPr="00390F31">
        <w:rPr>
          <w:rFonts w:ascii="Times New Roman" w:eastAsia="Times New Roman" w:hAnsi="Times New Roman" w:cs="Times New Roman"/>
          <w:sz w:val="28"/>
          <w:szCs w:val="28"/>
        </w:rPr>
        <w:t>лідербордів</w:t>
      </w:r>
      <w:proofErr w:type="spellEnd"/>
      <w:r w:rsidR="0080632B" w:rsidRPr="00390F31">
        <w:rPr>
          <w:rFonts w:ascii="Times New Roman" w:eastAsia="Times New Roman" w:hAnsi="Times New Roman" w:cs="Times New Roman"/>
          <w:sz w:val="28"/>
          <w:szCs w:val="28"/>
        </w:rPr>
        <w:t>) у навчальний контекст для підвищення внутр</w:t>
      </w:r>
      <w:r>
        <w:rPr>
          <w:rFonts w:ascii="Times New Roman" w:eastAsia="Times New Roman" w:hAnsi="Times New Roman" w:cs="Times New Roman"/>
          <w:sz w:val="28"/>
          <w:szCs w:val="28"/>
        </w:rPr>
        <w:t xml:space="preserve">ішньої мотивації та </w:t>
      </w:r>
      <w:proofErr w:type="spellStart"/>
      <w:r>
        <w:rPr>
          <w:rFonts w:ascii="Times New Roman" w:eastAsia="Times New Roman" w:hAnsi="Times New Roman" w:cs="Times New Roman"/>
          <w:sz w:val="28"/>
          <w:szCs w:val="28"/>
        </w:rPr>
        <w:t>залученості</w:t>
      </w:r>
      <w:proofErr w:type="spellEnd"/>
      <w:r>
        <w:rPr>
          <w:rFonts w:ascii="Times New Roman" w:eastAsia="Times New Roman" w:hAnsi="Times New Roman" w:cs="Times New Roman"/>
          <w:sz w:val="28"/>
          <w:szCs w:val="28"/>
        </w:rPr>
        <w:t>;</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proofErr w:type="spellStart"/>
      <w:r w:rsidRPr="00390F31">
        <w:rPr>
          <w:rFonts w:ascii="Times New Roman" w:eastAsia="Times New Roman" w:hAnsi="Times New Roman" w:cs="Times New Roman"/>
          <w:i/>
          <w:sz w:val="28"/>
          <w:szCs w:val="28"/>
        </w:rPr>
        <w:t>к</w:t>
      </w:r>
      <w:r w:rsidR="0080632B" w:rsidRPr="00390F31">
        <w:rPr>
          <w:rFonts w:ascii="Times New Roman" w:eastAsia="Times New Roman" w:hAnsi="Times New Roman" w:cs="Times New Roman"/>
          <w:i/>
          <w:sz w:val="28"/>
          <w:szCs w:val="28"/>
        </w:rPr>
        <w:t>олаборативність</w:t>
      </w:r>
      <w:proofErr w:type="spellEnd"/>
      <w:r w:rsidR="0080632B" w:rsidRPr="00390F31">
        <w:rPr>
          <w:rFonts w:ascii="Times New Roman" w:eastAsia="Times New Roman" w:hAnsi="Times New Roman" w:cs="Times New Roman"/>
          <w:i/>
          <w:sz w:val="28"/>
          <w:szCs w:val="28"/>
        </w:rPr>
        <w:t xml:space="preserve"> </w:t>
      </w:r>
      <w:r w:rsidRPr="00390F31">
        <w:rPr>
          <w:rFonts w:ascii="Times New Roman" w:eastAsia="Times New Roman" w:hAnsi="Times New Roman" w:cs="Times New Roman"/>
          <w:i/>
          <w:sz w:val="28"/>
          <w:szCs w:val="28"/>
        </w:rPr>
        <w:t>(спільна робота)</w:t>
      </w:r>
      <w:r w:rsidRPr="00390F31">
        <w:rPr>
          <w:rFonts w:ascii="Times New Roman" w:eastAsia="Times New Roman" w:hAnsi="Times New Roman" w:cs="Times New Roman"/>
          <w:sz w:val="28"/>
          <w:szCs w:val="28"/>
        </w:rPr>
        <w:t xml:space="preserve"> – </w:t>
      </w:r>
      <w:r w:rsidR="0080632B" w:rsidRPr="00390F31">
        <w:rPr>
          <w:rFonts w:ascii="Times New Roman" w:eastAsia="Times New Roman" w:hAnsi="Times New Roman" w:cs="Times New Roman"/>
          <w:sz w:val="28"/>
          <w:szCs w:val="28"/>
        </w:rPr>
        <w:t>підтримка групової динаміки та забезпечення ефекти</w:t>
      </w:r>
      <w:r w:rsidRPr="00390F31">
        <w:rPr>
          <w:rFonts w:ascii="Times New Roman" w:eastAsia="Times New Roman" w:hAnsi="Times New Roman" w:cs="Times New Roman"/>
          <w:sz w:val="28"/>
          <w:szCs w:val="28"/>
        </w:rPr>
        <w:t>вної взаємодії за моделлю «студент</w:t>
      </w:r>
      <w:r w:rsidR="0080632B" w:rsidRPr="00390F31">
        <w:rPr>
          <w:rFonts w:ascii="Times New Roman" w:eastAsia="Times New Roman" w:hAnsi="Times New Roman" w:cs="Times New Roman"/>
          <w:sz w:val="28"/>
          <w:szCs w:val="28"/>
        </w:rPr>
        <w:t>-</w:t>
      </w:r>
      <w:r w:rsidRPr="00390F31">
        <w:rPr>
          <w:rFonts w:ascii="Times New Roman" w:eastAsia="Times New Roman" w:hAnsi="Times New Roman" w:cs="Times New Roman"/>
          <w:sz w:val="28"/>
          <w:szCs w:val="28"/>
        </w:rPr>
        <w:t>студент</w:t>
      </w:r>
      <w:r w:rsidR="0080632B" w:rsidRPr="00390F31">
        <w:rPr>
          <w:rFonts w:ascii="Times New Roman" w:eastAsia="Times New Roman" w:hAnsi="Times New Roman" w:cs="Times New Roman"/>
          <w:sz w:val="28"/>
          <w:szCs w:val="28"/>
        </w:rPr>
        <w:t>», що є критично важливим для формуванн</w:t>
      </w:r>
      <w:r>
        <w:rPr>
          <w:rFonts w:ascii="Times New Roman" w:eastAsia="Times New Roman" w:hAnsi="Times New Roman" w:cs="Times New Roman"/>
          <w:sz w:val="28"/>
          <w:szCs w:val="28"/>
        </w:rPr>
        <w:t>я комунікативної компетентності;</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r w:rsidRPr="00390F31">
        <w:rPr>
          <w:rFonts w:ascii="Times New Roman" w:eastAsia="Times New Roman" w:hAnsi="Times New Roman" w:cs="Times New Roman"/>
          <w:i/>
          <w:sz w:val="28"/>
          <w:szCs w:val="28"/>
        </w:rPr>
        <w:t>оперативність зворотного зв'язку</w:t>
      </w:r>
      <w:r w:rsidRPr="00390F31">
        <w:rPr>
          <w:rFonts w:ascii="Times New Roman" w:eastAsia="Times New Roman" w:hAnsi="Times New Roman" w:cs="Times New Roman"/>
          <w:sz w:val="28"/>
          <w:szCs w:val="28"/>
        </w:rPr>
        <w:t xml:space="preserve"> – </w:t>
      </w:r>
      <w:r w:rsidR="0080632B" w:rsidRPr="00390F31">
        <w:rPr>
          <w:rFonts w:ascii="Times New Roman" w:eastAsia="Times New Roman" w:hAnsi="Times New Roman" w:cs="Times New Roman"/>
          <w:sz w:val="28"/>
          <w:szCs w:val="28"/>
        </w:rPr>
        <w:t>мит</w:t>
      </w:r>
      <w:r w:rsidRPr="00390F31">
        <w:rPr>
          <w:rFonts w:ascii="Times New Roman" w:eastAsia="Times New Roman" w:hAnsi="Times New Roman" w:cs="Times New Roman"/>
          <w:sz w:val="28"/>
          <w:szCs w:val="28"/>
        </w:rPr>
        <w:t>тєва реакція системи на дії студента</w:t>
      </w:r>
      <w:r w:rsidR="0080632B" w:rsidRPr="00390F31">
        <w:rPr>
          <w:rFonts w:ascii="Times New Roman" w:eastAsia="Times New Roman" w:hAnsi="Times New Roman" w:cs="Times New Roman"/>
          <w:sz w:val="28"/>
          <w:szCs w:val="28"/>
        </w:rPr>
        <w:t xml:space="preserve">, що забезпечує «когнітивну корекцію» та дозволяє </w:t>
      </w:r>
      <w:proofErr w:type="spellStart"/>
      <w:r w:rsidR="0080632B" w:rsidRPr="00390F31">
        <w:rPr>
          <w:rFonts w:ascii="Times New Roman" w:eastAsia="Times New Roman" w:hAnsi="Times New Roman" w:cs="Times New Roman"/>
          <w:sz w:val="28"/>
          <w:szCs w:val="28"/>
        </w:rPr>
        <w:t>оперативно</w:t>
      </w:r>
      <w:proofErr w:type="spellEnd"/>
      <w:r w:rsidR="0080632B" w:rsidRPr="00390F31">
        <w:rPr>
          <w:rFonts w:ascii="Times New Roman" w:eastAsia="Times New Roman" w:hAnsi="Times New Roman" w:cs="Times New Roman"/>
          <w:sz w:val="28"/>
          <w:szCs w:val="28"/>
        </w:rPr>
        <w:t xml:space="preserve"> усувати </w:t>
      </w:r>
      <w:r>
        <w:rPr>
          <w:rFonts w:ascii="Times New Roman" w:eastAsia="Times New Roman" w:hAnsi="Times New Roman" w:cs="Times New Roman"/>
          <w:sz w:val="28"/>
          <w:szCs w:val="28"/>
        </w:rPr>
        <w:t>прогалини в розумінні матеріалу;</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r w:rsidRPr="00390F31">
        <w:rPr>
          <w:rFonts w:ascii="Times New Roman" w:eastAsia="Times New Roman" w:hAnsi="Times New Roman" w:cs="Times New Roman"/>
          <w:i/>
          <w:sz w:val="28"/>
          <w:szCs w:val="28"/>
        </w:rPr>
        <w:t>а</w:t>
      </w:r>
      <w:r w:rsidR="0080632B" w:rsidRPr="00390F31">
        <w:rPr>
          <w:rFonts w:ascii="Times New Roman" w:eastAsia="Times New Roman" w:hAnsi="Times New Roman" w:cs="Times New Roman"/>
          <w:i/>
          <w:sz w:val="28"/>
          <w:szCs w:val="28"/>
        </w:rPr>
        <w:t>наліт</w:t>
      </w:r>
      <w:r w:rsidRPr="00390F31">
        <w:rPr>
          <w:rFonts w:ascii="Times New Roman" w:eastAsia="Times New Roman" w:hAnsi="Times New Roman" w:cs="Times New Roman"/>
          <w:i/>
          <w:sz w:val="28"/>
          <w:szCs w:val="28"/>
        </w:rPr>
        <w:t>ичність</w:t>
      </w:r>
      <w:r w:rsidRPr="00390F31">
        <w:rPr>
          <w:rFonts w:ascii="Times New Roman" w:eastAsia="Times New Roman" w:hAnsi="Times New Roman" w:cs="Times New Roman"/>
          <w:sz w:val="28"/>
          <w:szCs w:val="28"/>
        </w:rPr>
        <w:t xml:space="preserve"> – </w:t>
      </w:r>
      <w:r w:rsidR="0080632B" w:rsidRPr="00390F31">
        <w:rPr>
          <w:rFonts w:ascii="Times New Roman" w:eastAsia="Times New Roman" w:hAnsi="Times New Roman" w:cs="Times New Roman"/>
          <w:sz w:val="28"/>
          <w:szCs w:val="28"/>
        </w:rPr>
        <w:t xml:space="preserve">здатність інструменту до збору та візуалізації даних про прогрес навчання, що дозволяє викладачу здійснювати </w:t>
      </w:r>
      <w:proofErr w:type="spellStart"/>
      <w:r w:rsidR="0080632B" w:rsidRPr="00390F31">
        <w:rPr>
          <w:rFonts w:ascii="Times New Roman" w:eastAsia="Times New Roman" w:hAnsi="Times New Roman" w:cs="Times New Roman"/>
          <w:sz w:val="28"/>
          <w:szCs w:val="28"/>
        </w:rPr>
        <w:t>предиктивний</w:t>
      </w:r>
      <w:proofErr w:type="spellEnd"/>
      <w:r w:rsidR="0080632B" w:rsidRPr="00390F31">
        <w:rPr>
          <w:rFonts w:ascii="Times New Roman" w:eastAsia="Times New Roman" w:hAnsi="Times New Roman" w:cs="Times New Roman"/>
          <w:sz w:val="28"/>
          <w:szCs w:val="28"/>
        </w:rPr>
        <w:t xml:space="preserve"> моніторинг та вча</w:t>
      </w:r>
      <w:r>
        <w:rPr>
          <w:rFonts w:ascii="Times New Roman" w:eastAsia="Times New Roman" w:hAnsi="Times New Roman" w:cs="Times New Roman"/>
          <w:sz w:val="28"/>
          <w:szCs w:val="28"/>
        </w:rPr>
        <w:t>сно коригувати освітню програму;</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r w:rsidRPr="00390F31">
        <w:rPr>
          <w:rFonts w:ascii="Times New Roman" w:eastAsia="Times New Roman" w:hAnsi="Times New Roman" w:cs="Times New Roman"/>
          <w:i/>
          <w:sz w:val="28"/>
          <w:szCs w:val="28"/>
        </w:rPr>
        <w:t>м</w:t>
      </w:r>
      <w:r w:rsidR="0080632B" w:rsidRPr="00390F31">
        <w:rPr>
          <w:rFonts w:ascii="Times New Roman" w:eastAsia="Times New Roman" w:hAnsi="Times New Roman" w:cs="Times New Roman"/>
          <w:i/>
          <w:sz w:val="28"/>
          <w:szCs w:val="28"/>
        </w:rPr>
        <w:t>о</w:t>
      </w:r>
      <w:r w:rsidR="00B50B8A" w:rsidRPr="00390F31">
        <w:rPr>
          <w:rFonts w:ascii="Times New Roman" w:eastAsia="Times New Roman" w:hAnsi="Times New Roman" w:cs="Times New Roman"/>
          <w:i/>
          <w:sz w:val="28"/>
          <w:szCs w:val="28"/>
        </w:rPr>
        <w:t>більність</w:t>
      </w:r>
      <w:r w:rsidRPr="00390F31">
        <w:rPr>
          <w:rFonts w:ascii="Times New Roman" w:eastAsia="Times New Roman" w:hAnsi="Times New Roman" w:cs="Times New Roman"/>
          <w:i/>
          <w:sz w:val="28"/>
          <w:szCs w:val="28"/>
        </w:rPr>
        <w:t xml:space="preserve"> </w:t>
      </w:r>
      <w:r w:rsidRPr="00390F31">
        <w:rPr>
          <w:rFonts w:ascii="Times New Roman" w:eastAsia="Times New Roman" w:hAnsi="Times New Roman" w:cs="Times New Roman"/>
          <w:sz w:val="28"/>
          <w:szCs w:val="28"/>
        </w:rPr>
        <w:t xml:space="preserve">– </w:t>
      </w:r>
      <w:r w:rsidR="0080632B" w:rsidRPr="00390F31">
        <w:rPr>
          <w:rFonts w:ascii="Times New Roman" w:eastAsia="Times New Roman" w:hAnsi="Times New Roman" w:cs="Times New Roman"/>
          <w:sz w:val="28"/>
          <w:szCs w:val="28"/>
        </w:rPr>
        <w:t>забезпечення доступу до ресурсів за принципом «будь-коли та будь-де», що розмиває межі між формальною та неформальною освітою в меж</w:t>
      </w:r>
      <w:r w:rsidR="00B50B8A" w:rsidRPr="00390F31">
        <w:rPr>
          <w:rFonts w:ascii="Times New Roman" w:eastAsia="Times New Roman" w:hAnsi="Times New Roman" w:cs="Times New Roman"/>
          <w:sz w:val="28"/>
          <w:szCs w:val="28"/>
        </w:rPr>
        <w:t>ах концепції навчання протягом життя</w:t>
      </w:r>
      <w:r>
        <w:rPr>
          <w:rFonts w:ascii="Times New Roman" w:eastAsia="Times New Roman" w:hAnsi="Times New Roman" w:cs="Times New Roman"/>
          <w:sz w:val="28"/>
          <w:szCs w:val="28"/>
        </w:rPr>
        <w:t>;</w:t>
      </w:r>
    </w:p>
    <w:p w:rsidR="00390F31"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proofErr w:type="spellStart"/>
      <w:r w:rsidRPr="00390F31">
        <w:rPr>
          <w:rFonts w:ascii="Times New Roman" w:eastAsia="Times New Roman" w:hAnsi="Times New Roman" w:cs="Times New Roman"/>
          <w:i/>
          <w:sz w:val="28"/>
          <w:szCs w:val="28"/>
        </w:rPr>
        <w:t>інклюзивність</w:t>
      </w:r>
      <w:proofErr w:type="spellEnd"/>
      <w:r w:rsidRPr="00390F31">
        <w:rPr>
          <w:rFonts w:ascii="Times New Roman" w:eastAsia="Times New Roman" w:hAnsi="Times New Roman" w:cs="Times New Roman"/>
          <w:i/>
          <w:sz w:val="28"/>
          <w:szCs w:val="28"/>
        </w:rPr>
        <w:t xml:space="preserve"> та доступність</w:t>
      </w:r>
      <w:r w:rsidRPr="00390F31">
        <w:rPr>
          <w:rFonts w:ascii="Times New Roman" w:eastAsia="Times New Roman" w:hAnsi="Times New Roman" w:cs="Times New Roman"/>
          <w:sz w:val="28"/>
          <w:szCs w:val="28"/>
        </w:rPr>
        <w:t xml:space="preserve"> – </w:t>
      </w:r>
      <w:r w:rsidR="0080632B" w:rsidRPr="00390F31">
        <w:rPr>
          <w:rFonts w:ascii="Times New Roman" w:eastAsia="Times New Roman" w:hAnsi="Times New Roman" w:cs="Times New Roman"/>
          <w:sz w:val="28"/>
          <w:szCs w:val="28"/>
        </w:rPr>
        <w:t>відповідність стандартам універсального дизайну (екранні диктори, субтитри, налаштування контрастності), що забезпечує рівні можливост</w:t>
      </w:r>
      <w:r>
        <w:rPr>
          <w:rFonts w:ascii="Times New Roman" w:eastAsia="Times New Roman" w:hAnsi="Times New Roman" w:cs="Times New Roman"/>
          <w:sz w:val="28"/>
          <w:szCs w:val="28"/>
        </w:rPr>
        <w:t>і для всіх категорій здобувачів;</w:t>
      </w:r>
    </w:p>
    <w:p w:rsidR="0080632B" w:rsidRPr="00390F31" w:rsidRDefault="00390F31" w:rsidP="00390F31">
      <w:pPr>
        <w:pStyle w:val="a6"/>
        <w:numPr>
          <w:ilvl w:val="0"/>
          <w:numId w:val="46"/>
        </w:numPr>
        <w:spacing w:after="0" w:line="240" w:lineRule="auto"/>
        <w:ind w:left="12" w:firstLine="697"/>
        <w:jc w:val="both"/>
        <w:rPr>
          <w:rFonts w:ascii="Times New Roman" w:eastAsia="Times New Roman" w:hAnsi="Times New Roman" w:cs="Times New Roman"/>
          <w:sz w:val="28"/>
          <w:szCs w:val="28"/>
        </w:rPr>
      </w:pPr>
      <w:r w:rsidRPr="00390F31">
        <w:rPr>
          <w:rFonts w:ascii="Times New Roman" w:eastAsia="Times New Roman" w:hAnsi="Times New Roman" w:cs="Times New Roman"/>
          <w:i/>
          <w:sz w:val="28"/>
          <w:szCs w:val="28"/>
        </w:rPr>
        <w:t>дидактична гнучкість</w:t>
      </w:r>
      <w:r w:rsidRPr="00390F31">
        <w:rPr>
          <w:rFonts w:ascii="Times New Roman" w:eastAsia="Times New Roman" w:hAnsi="Times New Roman" w:cs="Times New Roman"/>
          <w:sz w:val="28"/>
          <w:szCs w:val="28"/>
        </w:rPr>
        <w:t xml:space="preserve"> – </w:t>
      </w:r>
      <w:r w:rsidR="0080632B" w:rsidRPr="00390F31">
        <w:rPr>
          <w:rFonts w:ascii="Times New Roman" w:eastAsia="Times New Roman" w:hAnsi="Times New Roman" w:cs="Times New Roman"/>
          <w:sz w:val="28"/>
          <w:szCs w:val="28"/>
        </w:rPr>
        <w:t>можливість оперативного авторського редагування кон</w:t>
      </w:r>
      <w:r>
        <w:rPr>
          <w:rFonts w:ascii="Times New Roman" w:eastAsia="Times New Roman" w:hAnsi="Times New Roman" w:cs="Times New Roman"/>
          <w:sz w:val="28"/>
          <w:szCs w:val="28"/>
        </w:rPr>
        <w:t xml:space="preserve">тенту, створення </w:t>
      </w:r>
      <w:r w:rsidR="0080632B" w:rsidRPr="00390F31">
        <w:rPr>
          <w:rFonts w:ascii="Times New Roman" w:eastAsia="Times New Roman" w:hAnsi="Times New Roman" w:cs="Times New Roman"/>
          <w:sz w:val="28"/>
          <w:szCs w:val="28"/>
        </w:rPr>
        <w:t>тестів та впровадження власних матеріалів, що робить інструмент ун</w:t>
      </w:r>
      <w:r w:rsidR="00042EDE">
        <w:rPr>
          <w:rFonts w:ascii="Times New Roman" w:eastAsia="Times New Roman" w:hAnsi="Times New Roman" w:cs="Times New Roman"/>
          <w:sz w:val="28"/>
          <w:szCs w:val="28"/>
        </w:rPr>
        <w:t xml:space="preserve">іверсальним конструктором знань </w:t>
      </w:r>
      <w:r w:rsidR="00042EDE">
        <w:rPr>
          <w:rFonts w:ascii="Times New Roman" w:eastAsia="Times New Roman" w:hAnsi="Times New Roman" w:cs="Times New Roman"/>
          <w:sz w:val="28"/>
          <w:szCs w:val="28"/>
          <w:lang w:val="ru-RU"/>
        </w:rPr>
        <w:t>[</w:t>
      </w:r>
      <w:r w:rsidR="00042EDE" w:rsidRPr="00042EDE">
        <w:rPr>
          <w:rFonts w:ascii="Times New Roman" w:eastAsia="Times New Roman" w:hAnsi="Times New Roman" w:cs="Times New Roman"/>
          <w:sz w:val="28"/>
          <w:szCs w:val="28"/>
          <w:lang w:val="ru-RU"/>
        </w:rPr>
        <w:t>1</w:t>
      </w:r>
      <w:r w:rsidR="00042EDE">
        <w:rPr>
          <w:rFonts w:ascii="Times New Roman" w:eastAsia="Times New Roman" w:hAnsi="Times New Roman" w:cs="Times New Roman"/>
          <w:sz w:val="28"/>
          <w:szCs w:val="28"/>
          <w:lang w:val="ru-RU"/>
        </w:rPr>
        <w:t>].</w:t>
      </w:r>
    </w:p>
    <w:p w:rsidR="0080632B" w:rsidRDefault="0080632B" w:rsidP="00390F31">
      <w:pPr>
        <w:spacing w:after="0" w:line="240" w:lineRule="auto"/>
        <w:ind w:firstLine="709"/>
        <w:jc w:val="both"/>
        <w:rPr>
          <w:rFonts w:ascii="Times New Roman" w:eastAsia="Times New Roman" w:hAnsi="Times New Roman" w:cs="Times New Roman"/>
          <w:sz w:val="28"/>
          <w:szCs w:val="28"/>
          <w:lang w:eastAsia="uk-UA"/>
        </w:rPr>
      </w:pPr>
      <w:r w:rsidRPr="0080632B">
        <w:rPr>
          <w:rFonts w:ascii="Times New Roman" w:eastAsia="Times New Roman" w:hAnsi="Times New Roman" w:cs="Times New Roman"/>
          <w:sz w:val="28"/>
          <w:szCs w:val="28"/>
          <w:lang w:eastAsia="uk-UA"/>
        </w:rPr>
        <w:t>У науковому дискурсі цифрові освітні інструменти диф</w:t>
      </w:r>
      <w:r w:rsidR="00390F31">
        <w:rPr>
          <w:rFonts w:ascii="Times New Roman" w:eastAsia="Times New Roman" w:hAnsi="Times New Roman" w:cs="Times New Roman"/>
          <w:sz w:val="28"/>
          <w:szCs w:val="28"/>
          <w:lang w:eastAsia="uk-UA"/>
        </w:rPr>
        <w:t xml:space="preserve">еренціюють за їхнім </w:t>
      </w:r>
      <w:r w:rsidRPr="0080632B">
        <w:rPr>
          <w:rFonts w:ascii="Times New Roman" w:eastAsia="Times New Roman" w:hAnsi="Times New Roman" w:cs="Times New Roman"/>
          <w:sz w:val="28"/>
          <w:szCs w:val="28"/>
          <w:lang w:eastAsia="uk-UA"/>
        </w:rPr>
        <w:t xml:space="preserve">дидактичним призначенням. Це дозволяє викладачеві здійснювати обґрунтований вибір програмного забезпечення відповідно до поставлених навчальних </w:t>
      </w:r>
      <w:r w:rsidR="00042EDE">
        <w:rPr>
          <w:rFonts w:ascii="Times New Roman" w:eastAsia="Times New Roman" w:hAnsi="Times New Roman" w:cs="Times New Roman"/>
          <w:sz w:val="28"/>
          <w:szCs w:val="28"/>
          <w:lang w:eastAsia="uk-UA"/>
        </w:rPr>
        <w:t xml:space="preserve">цілей та очікуваних результатів </w:t>
      </w:r>
      <w:r w:rsidR="00042EDE">
        <w:rPr>
          <w:rFonts w:ascii="Times New Roman" w:eastAsia="Times New Roman" w:hAnsi="Times New Roman" w:cs="Times New Roman"/>
          <w:sz w:val="28"/>
          <w:szCs w:val="28"/>
          <w:lang w:val="ru-RU"/>
        </w:rPr>
        <w:t>[</w:t>
      </w:r>
      <w:r w:rsidR="00042EDE" w:rsidRPr="00042EDE">
        <w:rPr>
          <w:rFonts w:ascii="Times New Roman" w:eastAsia="Times New Roman" w:hAnsi="Times New Roman" w:cs="Times New Roman"/>
          <w:sz w:val="28"/>
          <w:szCs w:val="28"/>
          <w:lang w:val="ru-RU"/>
        </w:rPr>
        <w:t>1</w:t>
      </w:r>
      <w:r w:rsidR="00042EDE">
        <w:rPr>
          <w:rFonts w:ascii="Times New Roman" w:eastAsia="Times New Roman" w:hAnsi="Times New Roman" w:cs="Times New Roman"/>
          <w:sz w:val="28"/>
          <w:szCs w:val="28"/>
          <w:lang w:val="ru-RU"/>
        </w:rPr>
        <w:t>; 2; 3].</w:t>
      </w:r>
    </w:p>
    <w:p w:rsidR="00390F31" w:rsidRPr="00212CDE" w:rsidRDefault="00390F31" w:rsidP="00390F31">
      <w:pPr>
        <w:spacing w:after="0" w:line="240" w:lineRule="auto"/>
        <w:ind w:firstLine="709"/>
        <w:jc w:val="both"/>
        <w:rPr>
          <w:rFonts w:ascii="Times New Roman" w:eastAsia="Times New Roman" w:hAnsi="Times New Roman" w:cs="Times New Roman"/>
          <w:sz w:val="28"/>
          <w:szCs w:val="28"/>
        </w:rPr>
      </w:pPr>
    </w:p>
    <w:tbl>
      <w:tblPr>
        <w:tblStyle w:val="a5"/>
        <w:tblW w:w="0" w:type="auto"/>
        <w:tblLook w:val="04A0" w:firstRow="1" w:lastRow="0" w:firstColumn="1" w:lastColumn="0" w:noHBand="0" w:noVBand="1"/>
      </w:tblPr>
      <w:tblGrid>
        <w:gridCol w:w="2405"/>
        <w:gridCol w:w="5103"/>
        <w:gridCol w:w="2121"/>
      </w:tblGrid>
      <w:tr w:rsidR="005D7E07" w:rsidRPr="00587BD0" w:rsidTr="00587BD0">
        <w:trPr>
          <w:trHeight w:val="464"/>
        </w:trPr>
        <w:tc>
          <w:tcPr>
            <w:tcW w:w="2405" w:type="dxa"/>
            <w:vAlign w:val="center"/>
          </w:tcPr>
          <w:p w:rsidR="005D7E07" w:rsidRPr="00587BD0" w:rsidRDefault="005D7E07" w:rsidP="00587BD0">
            <w:pPr>
              <w:jc w:val="center"/>
              <w:rPr>
                <w:rFonts w:ascii="Times New Roman" w:hAnsi="Times New Roman" w:cs="Times New Roman"/>
                <w:i/>
                <w:sz w:val="28"/>
                <w:szCs w:val="28"/>
              </w:rPr>
            </w:pPr>
            <w:r w:rsidRPr="00587BD0">
              <w:rPr>
                <w:rFonts w:ascii="Times New Roman" w:hAnsi="Times New Roman" w:cs="Times New Roman"/>
                <w:i/>
                <w:sz w:val="28"/>
                <w:szCs w:val="28"/>
              </w:rPr>
              <w:t>Категорія</w:t>
            </w:r>
          </w:p>
        </w:tc>
        <w:tc>
          <w:tcPr>
            <w:tcW w:w="5103" w:type="dxa"/>
            <w:vAlign w:val="center"/>
          </w:tcPr>
          <w:p w:rsidR="005D7E07" w:rsidRPr="00587BD0" w:rsidRDefault="005D7E07" w:rsidP="00587BD0">
            <w:pPr>
              <w:jc w:val="center"/>
              <w:rPr>
                <w:rFonts w:ascii="Times New Roman" w:hAnsi="Times New Roman" w:cs="Times New Roman"/>
                <w:i/>
                <w:sz w:val="28"/>
                <w:szCs w:val="28"/>
              </w:rPr>
            </w:pPr>
            <w:r w:rsidRPr="00587BD0">
              <w:rPr>
                <w:rFonts w:ascii="Times New Roman" w:hAnsi="Times New Roman" w:cs="Times New Roman"/>
                <w:i/>
                <w:sz w:val="28"/>
                <w:szCs w:val="28"/>
              </w:rPr>
              <w:t>Дидактична мета</w:t>
            </w:r>
          </w:p>
        </w:tc>
        <w:tc>
          <w:tcPr>
            <w:tcW w:w="2121" w:type="dxa"/>
            <w:vAlign w:val="center"/>
          </w:tcPr>
          <w:p w:rsidR="005D7E07" w:rsidRPr="00587BD0" w:rsidRDefault="005D7E07" w:rsidP="00587BD0">
            <w:pPr>
              <w:jc w:val="center"/>
              <w:rPr>
                <w:rFonts w:ascii="Times New Roman" w:hAnsi="Times New Roman" w:cs="Times New Roman"/>
                <w:i/>
                <w:sz w:val="28"/>
                <w:szCs w:val="28"/>
              </w:rPr>
            </w:pPr>
            <w:r w:rsidRPr="00587BD0">
              <w:rPr>
                <w:rFonts w:ascii="Times New Roman" w:hAnsi="Times New Roman" w:cs="Times New Roman"/>
                <w:i/>
                <w:sz w:val="28"/>
                <w:szCs w:val="28"/>
              </w:rPr>
              <w:t>Приклади</w:t>
            </w:r>
          </w:p>
        </w:tc>
      </w:tr>
      <w:tr w:rsidR="0080632B" w:rsidRPr="00587BD0" w:rsidTr="00587BD0">
        <w:trPr>
          <w:trHeight w:val="860"/>
        </w:trPr>
        <w:tc>
          <w:tcPr>
            <w:tcW w:w="2405" w:type="dxa"/>
          </w:tcPr>
          <w:p w:rsidR="00EC02BB" w:rsidRPr="00587BD0" w:rsidRDefault="0080632B" w:rsidP="0080632B">
            <w:pPr>
              <w:rPr>
                <w:rFonts w:ascii="Times New Roman" w:hAnsi="Times New Roman" w:cs="Times New Roman"/>
                <w:bCs/>
                <w:i/>
                <w:sz w:val="28"/>
                <w:szCs w:val="28"/>
              </w:rPr>
            </w:pPr>
            <w:r w:rsidRPr="00587BD0">
              <w:rPr>
                <w:rFonts w:ascii="Times New Roman" w:hAnsi="Times New Roman" w:cs="Times New Roman"/>
                <w:bCs/>
                <w:i/>
                <w:sz w:val="28"/>
                <w:szCs w:val="28"/>
              </w:rPr>
              <w:t xml:space="preserve">Інструменти </w:t>
            </w:r>
            <w:proofErr w:type="spellStart"/>
            <w:r w:rsidRPr="00587BD0">
              <w:rPr>
                <w:rFonts w:ascii="Times New Roman" w:hAnsi="Times New Roman" w:cs="Times New Roman"/>
                <w:bCs/>
                <w:i/>
                <w:sz w:val="28"/>
                <w:szCs w:val="28"/>
              </w:rPr>
              <w:t>дрилінгу</w:t>
            </w:r>
            <w:proofErr w:type="spellEnd"/>
            <w:r w:rsidRPr="00587BD0">
              <w:rPr>
                <w:rFonts w:ascii="Times New Roman" w:hAnsi="Times New Roman" w:cs="Times New Roman"/>
                <w:bCs/>
                <w:i/>
                <w:sz w:val="28"/>
                <w:szCs w:val="28"/>
              </w:rPr>
              <w:t xml:space="preserve"> та тренінгу</w:t>
            </w:r>
          </w:p>
          <w:p w:rsidR="0080632B" w:rsidRPr="00587BD0" w:rsidRDefault="0080632B" w:rsidP="0080632B">
            <w:pPr>
              <w:rPr>
                <w:rFonts w:ascii="Times New Roman" w:hAnsi="Times New Roman" w:cs="Times New Roman"/>
                <w:i/>
                <w:sz w:val="28"/>
                <w:szCs w:val="28"/>
              </w:rPr>
            </w:pPr>
          </w:p>
        </w:tc>
        <w:tc>
          <w:tcPr>
            <w:tcW w:w="5103" w:type="dxa"/>
          </w:tcPr>
          <w:p w:rsidR="0080632B" w:rsidRPr="00587BD0" w:rsidRDefault="0080632B" w:rsidP="0080632B">
            <w:pPr>
              <w:rPr>
                <w:rFonts w:ascii="Times New Roman" w:hAnsi="Times New Roman" w:cs="Times New Roman"/>
                <w:sz w:val="28"/>
                <w:szCs w:val="28"/>
              </w:rPr>
            </w:pPr>
            <w:r w:rsidRPr="00587BD0">
              <w:rPr>
                <w:rFonts w:ascii="Times New Roman" w:hAnsi="Times New Roman" w:cs="Times New Roman"/>
                <w:sz w:val="28"/>
                <w:szCs w:val="28"/>
              </w:rPr>
              <w:t>Інтенсифікація процесу закріплення навичок через багаторазове повторення; автоматизація</w:t>
            </w:r>
            <w:r w:rsidR="00583E8C">
              <w:rPr>
                <w:rFonts w:ascii="Times New Roman" w:hAnsi="Times New Roman" w:cs="Times New Roman"/>
                <w:sz w:val="28"/>
                <w:szCs w:val="28"/>
              </w:rPr>
              <w:t xml:space="preserve"> </w:t>
            </w:r>
            <w:proofErr w:type="spellStart"/>
            <w:r w:rsidR="00583E8C">
              <w:rPr>
                <w:rFonts w:ascii="Times New Roman" w:hAnsi="Times New Roman" w:cs="Times New Roman"/>
                <w:sz w:val="28"/>
                <w:szCs w:val="28"/>
              </w:rPr>
              <w:t>мовних</w:t>
            </w:r>
            <w:proofErr w:type="spellEnd"/>
            <w:r w:rsidR="00583E8C">
              <w:rPr>
                <w:rFonts w:ascii="Times New Roman" w:hAnsi="Times New Roman" w:cs="Times New Roman"/>
                <w:sz w:val="28"/>
                <w:szCs w:val="28"/>
              </w:rPr>
              <w:t xml:space="preserve"> та когнітивних дій.</w:t>
            </w:r>
          </w:p>
        </w:tc>
        <w:tc>
          <w:tcPr>
            <w:tcW w:w="2121" w:type="dxa"/>
          </w:tcPr>
          <w:p w:rsidR="0080632B" w:rsidRPr="00587BD0" w:rsidRDefault="0080632B" w:rsidP="0080632B">
            <w:pPr>
              <w:rPr>
                <w:rFonts w:ascii="Times New Roman" w:hAnsi="Times New Roman" w:cs="Times New Roman"/>
                <w:sz w:val="28"/>
                <w:szCs w:val="28"/>
              </w:rPr>
            </w:pPr>
            <w:proofErr w:type="spellStart"/>
            <w:r w:rsidRPr="00587BD0">
              <w:rPr>
                <w:rFonts w:ascii="Times New Roman" w:hAnsi="Times New Roman" w:cs="Times New Roman"/>
                <w:sz w:val="28"/>
                <w:szCs w:val="28"/>
              </w:rPr>
              <w:t>Quizlet</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Duolingo</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Wordwall</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Bluebird</w:t>
            </w:r>
            <w:proofErr w:type="spellEnd"/>
          </w:p>
        </w:tc>
      </w:tr>
      <w:tr w:rsidR="0080632B" w:rsidRPr="00587BD0" w:rsidTr="00587BD0">
        <w:trPr>
          <w:trHeight w:val="1758"/>
        </w:trPr>
        <w:tc>
          <w:tcPr>
            <w:tcW w:w="2405" w:type="dxa"/>
          </w:tcPr>
          <w:p w:rsidR="00EC02BB" w:rsidRPr="00587BD0" w:rsidRDefault="0080632B" w:rsidP="0080632B">
            <w:pPr>
              <w:rPr>
                <w:rFonts w:ascii="Times New Roman" w:hAnsi="Times New Roman" w:cs="Times New Roman"/>
                <w:bCs/>
                <w:i/>
                <w:sz w:val="28"/>
                <w:szCs w:val="28"/>
              </w:rPr>
            </w:pPr>
            <w:r w:rsidRPr="00587BD0">
              <w:rPr>
                <w:rFonts w:ascii="Times New Roman" w:hAnsi="Times New Roman" w:cs="Times New Roman"/>
                <w:bCs/>
                <w:i/>
                <w:sz w:val="28"/>
                <w:szCs w:val="28"/>
              </w:rPr>
              <w:t>Системи управління навчанням (LMS)</w:t>
            </w:r>
          </w:p>
          <w:p w:rsidR="0080632B" w:rsidRPr="00587BD0" w:rsidRDefault="0080632B" w:rsidP="0080632B">
            <w:pPr>
              <w:rPr>
                <w:rFonts w:ascii="Times New Roman" w:hAnsi="Times New Roman" w:cs="Times New Roman"/>
                <w:i/>
                <w:sz w:val="28"/>
                <w:szCs w:val="28"/>
              </w:rPr>
            </w:pPr>
          </w:p>
        </w:tc>
        <w:tc>
          <w:tcPr>
            <w:tcW w:w="5103" w:type="dxa"/>
          </w:tcPr>
          <w:p w:rsidR="00390F31" w:rsidRPr="00587BD0" w:rsidRDefault="0080632B" w:rsidP="0080632B">
            <w:pPr>
              <w:rPr>
                <w:rFonts w:ascii="Times New Roman" w:hAnsi="Times New Roman" w:cs="Times New Roman"/>
                <w:sz w:val="28"/>
                <w:szCs w:val="28"/>
              </w:rPr>
            </w:pPr>
            <w:r w:rsidRPr="00587BD0">
              <w:rPr>
                <w:rFonts w:ascii="Times New Roman" w:hAnsi="Times New Roman" w:cs="Times New Roman"/>
                <w:sz w:val="28"/>
                <w:szCs w:val="28"/>
              </w:rPr>
              <w:t xml:space="preserve">Комплексна організація освітнього середовища: адміністрування, моніторинг прогресу, структурування та </w:t>
            </w:r>
            <w:proofErr w:type="spellStart"/>
            <w:r w:rsidRPr="00587BD0">
              <w:rPr>
                <w:rFonts w:ascii="Times New Roman" w:hAnsi="Times New Roman" w:cs="Times New Roman"/>
                <w:sz w:val="28"/>
                <w:szCs w:val="28"/>
              </w:rPr>
              <w:t>репозиторій</w:t>
            </w:r>
            <w:proofErr w:type="spellEnd"/>
            <w:r w:rsidRPr="00587BD0">
              <w:rPr>
                <w:rFonts w:ascii="Times New Roman" w:hAnsi="Times New Roman" w:cs="Times New Roman"/>
                <w:sz w:val="28"/>
                <w:szCs w:val="28"/>
              </w:rPr>
              <w:t xml:space="preserve"> навчальних матеріалів.</w:t>
            </w:r>
          </w:p>
          <w:p w:rsidR="0080632B" w:rsidRPr="00587BD0" w:rsidRDefault="0080632B" w:rsidP="0080632B">
            <w:pPr>
              <w:rPr>
                <w:rFonts w:ascii="Times New Roman" w:hAnsi="Times New Roman" w:cs="Times New Roman"/>
                <w:sz w:val="28"/>
                <w:szCs w:val="28"/>
              </w:rPr>
            </w:pPr>
          </w:p>
        </w:tc>
        <w:tc>
          <w:tcPr>
            <w:tcW w:w="2121" w:type="dxa"/>
          </w:tcPr>
          <w:p w:rsidR="0080632B" w:rsidRPr="00587BD0" w:rsidRDefault="0080632B" w:rsidP="0080632B">
            <w:pPr>
              <w:rPr>
                <w:rFonts w:ascii="Times New Roman" w:hAnsi="Times New Roman" w:cs="Times New Roman"/>
                <w:sz w:val="28"/>
                <w:szCs w:val="28"/>
              </w:rPr>
            </w:pPr>
            <w:proofErr w:type="spellStart"/>
            <w:r w:rsidRPr="00587BD0">
              <w:rPr>
                <w:rFonts w:ascii="Times New Roman" w:hAnsi="Times New Roman" w:cs="Times New Roman"/>
                <w:sz w:val="28"/>
                <w:szCs w:val="28"/>
              </w:rPr>
              <w:t>Moodle</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Google</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Classroom</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Canvas</w:t>
            </w:r>
            <w:proofErr w:type="spellEnd"/>
            <w:r w:rsidRPr="00587BD0">
              <w:rPr>
                <w:rFonts w:ascii="Times New Roman" w:hAnsi="Times New Roman" w:cs="Times New Roman"/>
                <w:sz w:val="28"/>
                <w:szCs w:val="28"/>
              </w:rPr>
              <w:t xml:space="preserve">, Microsoft </w:t>
            </w:r>
            <w:proofErr w:type="spellStart"/>
            <w:r w:rsidRPr="00587BD0">
              <w:rPr>
                <w:rFonts w:ascii="Times New Roman" w:hAnsi="Times New Roman" w:cs="Times New Roman"/>
                <w:sz w:val="28"/>
                <w:szCs w:val="28"/>
              </w:rPr>
              <w:t>Teams</w:t>
            </w:r>
            <w:proofErr w:type="spellEnd"/>
          </w:p>
        </w:tc>
      </w:tr>
      <w:tr w:rsidR="0080632B" w:rsidRPr="00587BD0" w:rsidTr="00587BD0">
        <w:tc>
          <w:tcPr>
            <w:tcW w:w="2405" w:type="dxa"/>
          </w:tcPr>
          <w:p w:rsidR="00390F31" w:rsidRPr="00587BD0" w:rsidRDefault="0080632B" w:rsidP="0080632B">
            <w:pPr>
              <w:rPr>
                <w:rFonts w:ascii="Times New Roman" w:hAnsi="Times New Roman" w:cs="Times New Roman"/>
                <w:bCs/>
                <w:i/>
                <w:sz w:val="28"/>
                <w:szCs w:val="28"/>
              </w:rPr>
            </w:pPr>
            <w:r w:rsidRPr="00587BD0">
              <w:rPr>
                <w:rFonts w:ascii="Times New Roman" w:hAnsi="Times New Roman" w:cs="Times New Roman"/>
                <w:bCs/>
                <w:i/>
                <w:sz w:val="28"/>
                <w:szCs w:val="28"/>
              </w:rPr>
              <w:t xml:space="preserve">Платформи для </w:t>
            </w:r>
            <w:proofErr w:type="spellStart"/>
            <w:r w:rsidRPr="00587BD0">
              <w:rPr>
                <w:rFonts w:ascii="Times New Roman" w:hAnsi="Times New Roman" w:cs="Times New Roman"/>
                <w:bCs/>
                <w:i/>
                <w:sz w:val="28"/>
                <w:szCs w:val="28"/>
              </w:rPr>
              <w:t>колаборації</w:t>
            </w:r>
            <w:proofErr w:type="spellEnd"/>
          </w:p>
          <w:p w:rsidR="0080632B" w:rsidRPr="00587BD0" w:rsidRDefault="0080632B" w:rsidP="0080632B">
            <w:pPr>
              <w:rPr>
                <w:rFonts w:ascii="Times New Roman" w:hAnsi="Times New Roman" w:cs="Times New Roman"/>
                <w:i/>
                <w:sz w:val="28"/>
                <w:szCs w:val="28"/>
              </w:rPr>
            </w:pPr>
          </w:p>
        </w:tc>
        <w:tc>
          <w:tcPr>
            <w:tcW w:w="5103" w:type="dxa"/>
          </w:tcPr>
          <w:p w:rsidR="0080632B" w:rsidRPr="00587BD0" w:rsidRDefault="0080632B" w:rsidP="0080632B">
            <w:pPr>
              <w:rPr>
                <w:rFonts w:ascii="Times New Roman" w:hAnsi="Times New Roman" w:cs="Times New Roman"/>
                <w:sz w:val="28"/>
                <w:szCs w:val="28"/>
              </w:rPr>
            </w:pPr>
            <w:r w:rsidRPr="00587BD0">
              <w:rPr>
                <w:rFonts w:ascii="Times New Roman" w:hAnsi="Times New Roman" w:cs="Times New Roman"/>
                <w:sz w:val="28"/>
                <w:szCs w:val="28"/>
              </w:rPr>
              <w:t xml:space="preserve">Забезпечення інтерактивної взаємодії учасників, </w:t>
            </w:r>
            <w:proofErr w:type="spellStart"/>
            <w:r w:rsidRPr="00587BD0">
              <w:rPr>
                <w:rFonts w:ascii="Times New Roman" w:hAnsi="Times New Roman" w:cs="Times New Roman"/>
                <w:sz w:val="28"/>
                <w:szCs w:val="28"/>
              </w:rPr>
              <w:t>фасилітація</w:t>
            </w:r>
            <w:proofErr w:type="spellEnd"/>
            <w:r w:rsidRPr="00587BD0">
              <w:rPr>
                <w:rFonts w:ascii="Times New Roman" w:hAnsi="Times New Roman" w:cs="Times New Roman"/>
                <w:sz w:val="28"/>
                <w:szCs w:val="28"/>
              </w:rPr>
              <w:t xml:space="preserve"> групової проектної діяльності, спільна генерація та візуалізація ідей.</w:t>
            </w:r>
          </w:p>
        </w:tc>
        <w:tc>
          <w:tcPr>
            <w:tcW w:w="2121" w:type="dxa"/>
          </w:tcPr>
          <w:p w:rsidR="0080632B" w:rsidRPr="00587BD0" w:rsidRDefault="0080632B" w:rsidP="0080632B">
            <w:pPr>
              <w:rPr>
                <w:rFonts w:ascii="Times New Roman" w:hAnsi="Times New Roman" w:cs="Times New Roman"/>
                <w:sz w:val="28"/>
                <w:szCs w:val="28"/>
              </w:rPr>
            </w:pPr>
            <w:proofErr w:type="spellStart"/>
            <w:r w:rsidRPr="00587BD0">
              <w:rPr>
                <w:rFonts w:ascii="Times New Roman" w:hAnsi="Times New Roman" w:cs="Times New Roman"/>
                <w:sz w:val="28"/>
                <w:szCs w:val="28"/>
              </w:rPr>
              <w:t>Google</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Workspace</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Miro</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Padlet</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Slack</w:t>
            </w:r>
            <w:proofErr w:type="spellEnd"/>
          </w:p>
        </w:tc>
      </w:tr>
      <w:tr w:rsidR="0080632B" w:rsidRPr="00587BD0" w:rsidTr="00587BD0">
        <w:trPr>
          <w:trHeight w:val="1205"/>
        </w:trPr>
        <w:tc>
          <w:tcPr>
            <w:tcW w:w="2405" w:type="dxa"/>
          </w:tcPr>
          <w:p w:rsidR="0080632B" w:rsidRPr="00587BD0" w:rsidRDefault="0080632B" w:rsidP="0080632B">
            <w:pPr>
              <w:rPr>
                <w:rFonts w:ascii="Times New Roman" w:hAnsi="Times New Roman" w:cs="Times New Roman"/>
                <w:bCs/>
                <w:i/>
                <w:sz w:val="28"/>
                <w:szCs w:val="28"/>
              </w:rPr>
            </w:pPr>
            <w:proofErr w:type="spellStart"/>
            <w:r w:rsidRPr="00587BD0">
              <w:rPr>
                <w:rFonts w:ascii="Times New Roman" w:hAnsi="Times New Roman" w:cs="Times New Roman"/>
                <w:bCs/>
                <w:i/>
                <w:sz w:val="28"/>
                <w:szCs w:val="28"/>
              </w:rPr>
              <w:lastRenderedPageBreak/>
              <w:t>Гейміфіковані</w:t>
            </w:r>
            <w:proofErr w:type="spellEnd"/>
            <w:r w:rsidRPr="00587BD0">
              <w:rPr>
                <w:rFonts w:ascii="Times New Roman" w:hAnsi="Times New Roman" w:cs="Times New Roman"/>
                <w:bCs/>
                <w:i/>
                <w:sz w:val="28"/>
                <w:szCs w:val="28"/>
              </w:rPr>
              <w:t xml:space="preserve"> середовища</w:t>
            </w:r>
          </w:p>
        </w:tc>
        <w:tc>
          <w:tcPr>
            <w:tcW w:w="5103" w:type="dxa"/>
          </w:tcPr>
          <w:p w:rsidR="0080632B" w:rsidRPr="00587BD0" w:rsidRDefault="0080632B" w:rsidP="0080632B">
            <w:pPr>
              <w:rPr>
                <w:rFonts w:ascii="Times New Roman" w:hAnsi="Times New Roman" w:cs="Times New Roman"/>
                <w:sz w:val="28"/>
                <w:szCs w:val="28"/>
              </w:rPr>
            </w:pPr>
            <w:r w:rsidRPr="00587BD0">
              <w:rPr>
                <w:rFonts w:ascii="Times New Roman" w:hAnsi="Times New Roman" w:cs="Times New Roman"/>
                <w:sz w:val="28"/>
                <w:szCs w:val="28"/>
              </w:rPr>
              <w:t xml:space="preserve">Стимулювання внутрішньої мотивації та підвищення рівня </w:t>
            </w:r>
            <w:proofErr w:type="spellStart"/>
            <w:r w:rsidRPr="00587BD0">
              <w:rPr>
                <w:rFonts w:ascii="Times New Roman" w:hAnsi="Times New Roman" w:cs="Times New Roman"/>
                <w:sz w:val="28"/>
                <w:szCs w:val="28"/>
              </w:rPr>
              <w:t>залученості</w:t>
            </w:r>
            <w:proofErr w:type="spellEnd"/>
            <w:r w:rsidRPr="00587BD0">
              <w:rPr>
                <w:rFonts w:ascii="Times New Roman" w:hAnsi="Times New Roman" w:cs="Times New Roman"/>
                <w:sz w:val="28"/>
                <w:szCs w:val="28"/>
              </w:rPr>
              <w:t xml:space="preserve"> здобувачів через інтеграцію ігрових механік та змагальних елементів.</w:t>
            </w:r>
          </w:p>
        </w:tc>
        <w:tc>
          <w:tcPr>
            <w:tcW w:w="2121" w:type="dxa"/>
          </w:tcPr>
          <w:p w:rsidR="0080632B" w:rsidRPr="00587BD0" w:rsidRDefault="0080632B" w:rsidP="0080632B">
            <w:pPr>
              <w:rPr>
                <w:rFonts w:ascii="Times New Roman" w:hAnsi="Times New Roman" w:cs="Times New Roman"/>
                <w:sz w:val="28"/>
                <w:szCs w:val="28"/>
              </w:rPr>
            </w:pPr>
            <w:proofErr w:type="spellStart"/>
            <w:r w:rsidRPr="00587BD0">
              <w:rPr>
                <w:rFonts w:ascii="Times New Roman" w:hAnsi="Times New Roman" w:cs="Times New Roman"/>
                <w:sz w:val="28"/>
                <w:szCs w:val="28"/>
              </w:rPr>
              <w:t>Kahoot</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ClassDojo</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Baamboozle</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Blooket</w:t>
            </w:r>
            <w:proofErr w:type="spellEnd"/>
          </w:p>
        </w:tc>
      </w:tr>
      <w:tr w:rsidR="0080632B" w:rsidRPr="00587BD0" w:rsidTr="00587BD0">
        <w:trPr>
          <w:trHeight w:val="1170"/>
        </w:trPr>
        <w:tc>
          <w:tcPr>
            <w:tcW w:w="2405" w:type="dxa"/>
          </w:tcPr>
          <w:p w:rsidR="0080632B" w:rsidRPr="00587BD0" w:rsidRDefault="0080632B" w:rsidP="0080632B">
            <w:pPr>
              <w:rPr>
                <w:rFonts w:ascii="Times New Roman" w:hAnsi="Times New Roman" w:cs="Times New Roman"/>
                <w:bCs/>
                <w:i/>
                <w:sz w:val="28"/>
                <w:szCs w:val="28"/>
              </w:rPr>
            </w:pPr>
            <w:r w:rsidRPr="00587BD0">
              <w:rPr>
                <w:rFonts w:ascii="Times New Roman" w:hAnsi="Times New Roman" w:cs="Times New Roman"/>
                <w:bCs/>
                <w:i/>
                <w:sz w:val="28"/>
                <w:szCs w:val="28"/>
              </w:rPr>
              <w:t xml:space="preserve">Технології </w:t>
            </w:r>
            <w:proofErr w:type="spellStart"/>
            <w:r w:rsidRPr="00587BD0">
              <w:rPr>
                <w:rFonts w:ascii="Times New Roman" w:hAnsi="Times New Roman" w:cs="Times New Roman"/>
                <w:bCs/>
                <w:i/>
                <w:sz w:val="28"/>
                <w:szCs w:val="28"/>
              </w:rPr>
              <w:t>імерсивного</w:t>
            </w:r>
            <w:proofErr w:type="spellEnd"/>
            <w:r w:rsidRPr="00587BD0">
              <w:rPr>
                <w:rFonts w:ascii="Times New Roman" w:hAnsi="Times New Roman" w:cs="Times New Roman"/>
                <w:bCs/>
                <w:i/>
                <w:sz w:val="28"/>
                <w:szCs w:val="28"/>
              </w:rPr>
              <w:t xml:space="preserve"> навчання (VR/AR)</w:t>
            </w:r>
          </w:p>
        </w:tc>
        <w:tc>
          <w:tcPr>
            <w:tcW w:w="5103" w:type="dxa"/>
          </w:tcPr>
          <w:p w:rsidR="0080632B" w:rsidRPr="00587BD0" w:rsidRDefault="0080632B" w:rsidP="0080632B">
            <w:pPr>
              <w:rPr>
                <w:rFonts w:ascii="Times New Roman" w:hAnsi="Times New Roman" w:cs="Times New Roman"/>
                <w:sz w:val="28"/>
                <w:szCs w:val="28"/>
              </w:rPr>
            </w:pPr>
            <w:r w:rsidRPr="00587BD0">
              <w:rPr>
                <w:rFonts w:ascii="Times New Roman" w:hAnsi="Times New Roman" w:cs="Times New Roman"/>
                <w:sz w:val="28"/>
                <w:szCs w:val="28"/>
              </w:rPr>
              <w:t>Моделювання автентичних ситуацій; віртуальне занурення в іншомовне чи професійне середовище для безпечної апробації складних навичок.</w:t>
            </w:r>
          </w:p>
        </w:tc>
        <w:tc>
          <w:tcPr>
            <w:tcW w:w="2121" w:type="dxa"/>
          </w:tcPr>
          <w:p w:rsidR="0080632B" w:rsidRPr="00587BD0" w:rsidRDefault="0080632B" w:rsidP="0080632B">
            <w:pPr>
              <w:rPr>
                <w:rFonts w:ascii="Times New Roman" w:hAnsi="Times New Roman" w:cs="Times New Roman"/>
                <w:sz w:val="28"/>
                <w:szCs w:val="28"/>
              </w:rPr>
            </w:pPr>
            <w:proofErr w:type="spellStart"/>
            <w:r w:rsidRPr="00587BD0">
              <w:rPr>
                <w:rFonts w:ascii="Times New Roman" w:hAnsi="Times New Roman" w:cs="Times New Roman"/>
                <w:sz w:val="28"/>
                <w:szCs w:val="28"/>
              </w:rPr>
              <w:t>Labster</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Google</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Arts</w:t>
            </w:r>
            <w:proofErr w:type="spellEnd"/>
            <w:r w:rsidRPr="00587BD0">
              <w:rPr>
                <w:rFonts w:ascii="Times New Roman" w:hAnsi="Times New Roman" w:cs="Times New Roman"/>
                <w:sz w:val="28"/>
                <w:szCs w:val="28"/>
              </w:rPr>
              <w:t xml:space="preserve"> &amp; </w:t>
            </w:r>
            <w:proofErr w:type="spellStart"/>
            <w:r w:rsidRPr="00587BD0">
              <w:rPr>
                <w:rFonts w:ascii="Times New Roman" w:hAnsi="Times New Roman" w:cs="Times New Roman"/>
                <w:sz w:val="28"/>
                <w:szCs w:val="28"/>
              </w:rPr>
              <w:t>Culture</w:t>
            </w:r>
            <w:proofErr w:type="spellEnd"/>
            <w:r w:rsidRPr="00587BD0">
              <w:rPr>
                <w:rFonts w:ascii="Times New Roman" w:hAnsi="Times New Roman" w:cs="Times New Roman"/>
                <w:sz w:val="28"/>
                <w:szCs w:val="28"/>
              </w:rPr>
              <w:t xml:space="preserve">, </w:t>
            </w:r>
            <w:proofErr w:type="spellStart"/>
            <w:r w:rsidRPr="00587BD0">
              <w:rPr>
                <w:rFonts w:ascii="Times New Roman" w:hAnsi="Times New Roman" w:cs="Times New Roman"/>
                <w:sz w:val="28"/>
                <w:szCs w:val="28"/>
              </w:rPr>
              <w:t>Mondly</w:t>
            </w:r>
            <w:proofErr w:type="spellEnd"/>
            <w:r w:rsidRPr="00587BD0">
              <w:rPr>
                <w:rFonts w:ascii="Times New Roman" w:hAnsi="Times New Roman" w:cs="Times New Roman"/>
                <w:sz w:val="28"/>
                <w:szCs w:val="28"/>
              </w:rPr>
              <w:t xml:space="preserve"> VR</w:t>
            </w:r>
          </w:p>
        </w:tc>
      </w:tr>
    </w:tbl>
    <w:p w:rsidR="00BF348D" w:rsidRDefault="00BF348D" w:rsidP="00990E03">
      <w:pPr>
        <w:spacing w:after="0" w:line="360" w:lineRule="auto"/>
        <w:ind w:firstLine="709"/>
        <w:jc w:val="both"/>
        <w:rPr>
          <w:rFonts w:ascii="Times New Roman" w:eastAsia="Times New Roman" w:hAnsi="Times New Roman" w:cs="Times New Roman"/>
          <w:sz w:val="28"/>
          <w:szCs w:val="28"/>
          <w:lang w:eastAsia="uk-UA"/>
        </w:rPr>
      </w:pPr>
    </w:p>
    <w:p w:rsidR="00587BD0" w:rsidRPr="0007469F" w:rsidRDefault="00A4113F" w:rsidP="00E95612">
      <w:pPr>
        <w:spacing w:after="0" w:line="240" w:lineRule="auto"/>
        <w:ind w:firstLine="709"/>
        <w:jc w:val="both"/>
        <w:rPr>
          <w:rFonts w:ascii="Times New Roman" w:hAnsi="Times New Roman" w:cs="Times New Roman"/>
          <w:sz w:val="28"/>
          <w:szCs w:val="28"/>
        </w:rPr>
      </w:pPr>
      <w:r w:rsidRPr="00990E03">
        <w:rPr>
          <w:rFonts w:ascii="Times New Roman" w:eastAsia="Times New Roman" w:hAnsi="Times New Roman" w:cs="Times New Roman"/>
          <w:sz w:val="28"/>
          <w:szCs w:val="28"/>
          <w:lang w:eastAsia="uk-UA"/>
        </w:rPr>
        <w:t>Найважливіш</w:t>
      </w:r>
      <w:r w:rsidR="009D65A6" w:rsidRPr="00990E03">
        <w:rPr>
          <w:rFonts w:ascii="Times New Roman" w:eastAsia="Times New Roman" w:hAnsi="Times New Roman" w:cs="Times New Roman"/>
          <w:sz w:val="28"/>
          <w:szCs w:val="28"/>
          <w:lang w:eastAsia="uk-UA"/>
        </w:rPr>
        <w:t xml:space="preserve">им аспектом є те, як </w:t>
      </w:r>
      <w:r w:rsidRPr="00990E03">
        <w:rPr>
          <w:rFonts w:ascii="Times New Roman" w:eastAsia="Times New Roman" w:hAnsi="Times New Roman" w:cs="Times New Roman"/>
          <w:sz w:val="28"/>
          <w:szCs w:val="28"/>
          <w:lang w:eastAsia="uk-UA"/>
        </w:rPr>
        <w:t>інструмент</w:t>
      </w:r>
      <w:r w:rsidR="009D65A6" w:rsidRPr="00990E03">
        <w:rPr>
          <w:rFonts w:ascii="Times New Roman" w:eastAsia="Times New Roman" w:hAnsi="Times New Roman" w:cs="Times New Roman"/>
          <w:sz w:val="28"/>
          <w:szCs w:val="28"/>
          <w:lang w:eastAsia="uk-UA"/>
        </w:rPr>
        <w:t xml:space="preserve">, який ми </w:t>
      </w:r>
      <w:r w:rsidRPr="00990E03">
        <w:rPr>
          <w:rFonts w:ascii="Times New Roman" w:eastAsia="Times New Roman" w:hAnsi="Times New Roman" w:cs="Times New Roman"/>
          <w:sz w:val="28"/>
          <w:szCs w:val="28"/>
          <w:lang w:eastAsia="uk-UA"/>
        </w:rPr>
        <w:t>використовуємо</w:t>
      </w:r>
      <w:r w:rsidR="009D65A6" w:rsidRPr="00990E03">
        <w:rPr>
          <w:rFonts w:ascii="Times New Roman" w:eastAsia="Times New Roman" w:hAnsi="Times New Roman" w:cs="Times New Roman"/>
          <w:sz w:val="28"/>
          <w:szCs w:val="28"/>
          <w:lang w:eastAsia="uk-UA"/>
        </w:rPr>
        <w:t xml:space="preserve"> на заняттях, </w:t>
      </w:r>
      <w:r w:rsidRPr="00990E03">
        <w:rPr>
          <w:rFonts w:ascii="Times New Roman" w:eastAsia="Times New Roman" w:hAnsi="Times New Roman" w:cs="Times New Roman"/>
          <w:sz w:val="28"/>
          <w:szCs w:val="28"/>
          <w:lang w:eastAsia="uk-UA"/>
        </w:rPr>
        <w:t xml:space="preserve">змінює навчання. Для цього </w:t>
      </w:r>
      <w:r w:rsidR="00D57CF0" w:rsidRPr="00990E03">
        <w:rPr>
          <w:rFonts w:ascii="Times New Roman" w:eastAsia="Times New Roman" w:hAnsi="Times New Roman" w:cs="Times New Roman"/>
          <w:sz w:val="28"/>
          <w:szCs w:val="28"/>
          <w:lang w:eastAsia="uk-UA"/>
        </w:rPr>
        <w:t xml:space="preserve">пропонуємо розглянути </w:t>
      </w:r>
      <w:r w:rsidRPr="00990E03">
        <w:rPr>
          <w:rFonts w:ascii="Times New Roman" w:eastAsia="Times New Roman" w:hAnsi="Times New Roman" w:cs="Times New Roman"/>
          <w:sz w:val="28"/>
          <w:szCs w:val="28"/>
          <w:lang w:eastAsia="uk-UA"/>
        </w:rPr>
        <w:t xml:space="preserve">модель </w:t>
      </w:r>
      <w:r w:rsidRPr="00990E03">
        <w:rPr>
          <w:rFonts w:ascii="Times New Roman" w:eastAsia="Times New Roman" w:hAnsi="Times New Roman" w:cs="Times New Roman"/>
          <w:bCs/>
          <w:sz w:val="28"/>
          <w:szCs w:val="28"/>
          <w:lang w:eastAsia="uk-UA"/>
        </w:rPr>
        <w:t>SAMR</w:t>
      </w:r>
      <w:r w:rsidR="009664C6" w:rsidRPr="00990E03">
        <w:rPr>
          <w:rFonts w:ascii="Times New Roman" w:hAnsi="Times New Roman" w:cs="Times New Roman"/>
          <w:sz w:val="28"/>
          <w:szCs w:val="28"/>
        </w:rPr>
        <w:t xml:space="preserve"> </w:t>
      </w:r>
      <w:r w:rsidR="009664C6" w:rsidRPr="00BF348D">
        <w:rPr>
          <w:rFonts w:ascii="Times New Roman" w:eastAsia="Times New Roman" w:hAnsi="Times New Roman" w:cs="Times New Roman"/>
          <w:bCs/>
          <w:i/>
          <w:sz w:val="28"/>
          <w:szCs w:val="28"/>
          <w:lang w:eastAsia="uk-UA"/>
        </w:rPr>
        <w:t>(</w:t>
      </w:r>
      <w:proofErr w:type="spellStart"/>
      <w:r w:rsidR="009664C6" w:rsidRPr="00BF348D">
        <w:rPr>
          <w:rFonts w:ascii="Times New Roman" w:eastAsia="Times New Roman" w:hAnsi="Times New Roman" w:cs="Times New Roman"/>
          <w:bCs/>
          <w:i/>
          <w:sz w:val="28"/>
          <w:szCs w:val="28"/>
          <w:lang w:eastAsia="uk-UA"/>
        </w:rPr>
        <w:t>Substitution</w:t>
      </w:r>
      <w:proofErr w:type="spellEnd"/>
      <w:r w:rsidR="009664C6" w:rsidRPr="00BF348D">
        <w:rPr>
          <w:rFonts w:ascii="Times New Roman" w:eastAsia="Times New Roman" w:hAnsi="Times New Roman" w:cs="Times New Roman"/>
          <w:bCs/>
          <w:i/>
          <w:sz w:val="28"/>
          <w:szCs w:val="28"/>
          <w:lang w:eastAsia="uk-UA"/>
        </w:rPr>
        <w:t xml:space="preserve"> (заміна), </w:t>
      </w:r>
      <w:proofErr w:type="spellStart"/>
      <w:r w:rsidR="009664C6" w:rsidRPr="00BF348D">
        <w:rPr>
          <w:rFonts w:ascii="Times New Roman" w:eastAsia="Times New Roman" w:hAnsi="Times New Roman" w:cs="Times New Roman"/>
          <w:bCs/>
          <w:i/>
          <w:sz w:val="28"/>
          <w:szCs w:val="28"/>
          <w:lang w:eastAsia="uk-UA"/>
        </w:rPr>
        <w:t>Augmentation</w:t>
      </w:r>
      <w:proofErr w:type="spellEnd"/>
      <w:r w:rsidR="009664C6" w:rsidRPr="00BF348D">
        <w:rPr>
          <w:rFonts w:ascii="Times New Roman" w:eastAsia="Times New Roman" w:hAnsi="Times New Roman" w:cs="Times New Roman"/>
          <w:bCs/>
          <w:i/>
          <w:sz w:val="28"/>
          <w:szCs w:val="28"/>
          <w:lang w:eastAsia="uk-UA"/>
        </w:rPr>
        <w:t xml:space="preserve"> (</w:t>
      </w:r>
      <w:r w:rsidR="00E95612" w:rsidRPr="00E95612">
        <w:rPr>
          <w:rFonts w:ascii="Times New Roman" w:eastAsia="Times New Roman" w:hAnsi="Times New Roman" w:cs="Times New Roman"/>
          <w:bCs/>
          <w:i/>
          <w:sz w:val="28"/>
          <w:szCs w:val="28"/>
          <w:lang w:eastAsia="uk-UA"/>
        </w:rPr>
        <w:t>примноження/покращення</w:t>
      </w:r>
      <w:r w:rsidR="009664C6" w:rsidRPr="00BF348D">
        <w:rPr>
          <w:rFonts w:ascii="Times New Roman" w:eastAsia="Times New Roman" w:hAnsi="Times New Roman" w:cs="Times New Roman"/>
          <w:bCs/>
          <w:i/>
          <w:sz w:val="28"/>
          <w:szCs w:val="28"/>
          <w:lang w:eastAsia="uk-UA"/>
        </w:rPr>
        <w:t xml:space="preserve">), </w:t>
      </w:r>
      <w:proofErr w:type="spellStart"/>
      <w:r w:rsidR="009664C6" w:rsidRPr="00BF348D">
        <w:rPr>
          <w:rFonts w:ascii="Times New Roman" w:eastAsia="Times New Roman" w:hAnsi="Times New Roman" w:cs="Times New Roman"/>
          <w:bCs/>
          <w:i/>
          <w:sz w:val="28"/>
          <w:szCs w:val="28"/>
          <w:lang w:eastAsia="uk-UA"/>
        </w:rPr>
        <w:t>Modification</w:t>
      </w:r>
      <w:proofErr w:type="spellEnd"/>
      <w:r w:rsidR="009664C6" w:rsidRPr="00BF348D">
        <w:rPr>
          <w:rFonts w:ascii="Times New Roman" w:eastAsia="Times New Roman" w:hAnsi="Times New Roman" w:cs="Times New Roman"/>
          <w:bCs/>
          <w:i/>
          <w:sz w:val="28"/>
          <w:szCs w:val="28"/>
          <w:lang w:eastAsia="uk-UA"/>
        </w:rPr>
        <w:t xml:space="preserve"> (модифікація) та </w:t>
      </w:r>
      <w:proofErr w:type="spellStart"/>
      <w:r w:rsidR="009664C6" w:rsidRPr="00BF348D">
        <w:rPr>
          <w:rFonts w:ascii="Times New Roman" w:eastAsia="Times New Roman" w:hAnsi="Times New Roman" w:cs="Times New Roman"/>
          <w:bCs/>
          <w:i/>
          <w:sz w:val="28"/>
          <w:szCs w:val="28"/>
          <w:lang w:eastAsia="uk-UA"/>
        </w:rPr>
        <w:t>Redefinition</w:t>
      </w:r>
      <w:proofErr w:type="spellEnd"/>
      <w:r w:rsidR="009664C6" w:rsidRPr="00BF348D">
        <w:rPr>
          <w:rFonts w:ascii="Times New Roman" w:eastAsia="Times New Roman" w:hAnsi="Times New Roman" w:cs="Times New Roman"/>
          <w:bCs/>
          <w:i/>
          <w:sz w:val="28"/>
          <w:szCs w:val="28"/>
          <w:lang w:eastAsia="uk-UA"/>
        </w:rPr>
        <w:t xml:space="preserve"> (перетворення/переосмислення)</w:t>
      </w:r>
      <w:r w:rsidRPr="00990E03">
        <w:rPr>
          <w:rFonts w:ascii="Times New Roman" w:eastAsia="Times New Roman" w:hAnsi="Times New Roman" w:cs="Times New Roman"/>
          <w:sz w:val="28"/>
          <w:szCs w:val="28"/>
          <w:lang w:eastAsia="uk-UA"/>
        </w:rPr>
        <w:t>, розробле</w:t>
      </w:r>
      <w:r w:rsidR="004C4AEE" w:rsidRPr="00990E03">
        <w:rPr>
          <w:rFonts w:ascii="Times New Roman" w:eastAsia="Times New Roman" w:hAnsi="Times New Roman" w:cs="Times New Roman"/>
          <w:sz w:val="28"/>
          <w:szCs w:val="28"/>
          <w:lang w:eastAsia="uk-UA"/>
        </w:rPr>
        <w:t xml:space="preserve">ну доктором Рубеном </w:t>
      </w:r>
      <w:proofErr w:type="spellStart"/>
      <w:r w:rsidR="004C4AEE" w:rsidRPr="00990E03">
        <w:rPr>
          <w:rFonts w:ascii="Times New Roman" w:eastAsia="Times New Roman" w:hAnsi="Times New Roman" w:cs="Times New Roman"/>
          <w:sz w:val="28"/>
          <w:szCs w:val="28"/>
          <w:lang w:eastAsia="uk-UA"/>
        </w:rPr>
        <w:t>Пуентедурою</w:t>
      </w:r>
      <w:proofErr w:type="spellEnd"/>
      <w:r w:rsidR="004C4AEE" w:rsidRPr="00990E03">
        <w:rPr>
          <w:rFonts w:ascii="Times New Roman" w:eastAsia="Times New Roman" w:hAnsi="Times New Roman" w:cs="Times New Roman"/>
          <w:sz w:val="28"/>
          <w:szCs w:val="28"/>
          <w:lang w:eastAsia="uk-UA"/>
        </w:rPr>
        <w:t xml:space="preserve"> </w:t>
      </w:r>
      <w:r w:rsidR="004C4AEE" w:rsidRPr="00990E03">
        <w:rPr>
          <w:rFonts w:ascii="Times New Roman" w:hAnsi="Times New Roman" w:cs="Times New Roman"/>
          <w:bCs/>
          <w:sz w:val="28"/>
          <w:szCs w:val="28"/>
        </w:rPr>
        <w:t>(</w:t>
      </w:r>
      <w:proofErr w:type="spellStart"/>
      <w:r w:rsidR="004C4AEE" w:rsidRPr="00990E03">
        <w:rPr>
          <w:rFonts w:ascii="Times New Roman" w:hAnsi="Times New Roman" w:cs="Times New Roman"/>
          <w:bCs/>
          <w:sz w:val="28"/>
          <w:szCs w:val="28"/>
        </w:rPr>
        <w:t>Ruben</w:t>
      </w:r>
      <w:proofErr w:type="spellEnd"/>
      <w:r w:rsidR="004C4AEE" w:rsidRPr="00990E03">
        <w:rPr>
          <w:rFonts w:ascii="Times New Roman" w:hAnsi="Times New Roman" w:cs="Times New Roman"/>
          <w:bCs/>
          <w:sz w:val="28"/>
          <w:szCs w:val="28"/>
        </w:rPr>
        <w:t xml:space="preserve"> </w:t>
      </w:r>
      <w:proofErr w:type="spellStart"/>
      <w:r w:rsidR="004C4AEE" w:rsidRPr="00990E03">
        <w:rPr>
          <w:rFonts w:ascii="Times New Roman" w:hAnsi="Times New Roman" w:cs="Times New Roman"/>
          <w:bCs/>
          <w:sz w:val="28"/>
          <w:szCs w:val="28"/>
        </w:rPr>
        <w:t>Puentedura</w:t>
      </w:r>
      <w:proofErr w:type="spellEnd"/>
      <w:r w:rsidR="004C4AEE" w:rsidRPr="00990E03">
        <w:rPr>
          <w:rFonts w:ascii="Times New Roman" w:hAnsi="Times New Roman" w:cs="Times New Roman"/>
          <w:bCs/>
          <w:sz w:val="28"/>
          <w:szCs w:val="28"/>
        </w:rPr>
        <w:t xml:space="preserve">). </w:t>
      </w:r>
      <w:r w:rsidR="007575BF" w:rsidRPr="00990E03">
        <w:rPr>
          <w:rFonts w:ascii="Times New Roman" w:hAnsi="Times New Roman" w:cs="Times New Roman"/>
          <w:sz w:val="28"/>
          <w:szCs w:val="28"/>
        </w:rPr>
        <w:t xml:space="preserve">Модель </w:t>
      </w:r>
      <w:r w:rsidR="007575BF" w:rsidRPr="00990E03">
        <w:rPr>
          <w:rFonts w:ascii="Times New Roman" w:hAnsi="Times New Roman" w:cs="Times New Roman"/>
          <w:bCs/>
          <w:sz w:val="28"/>
          <w:szCs w:val="28"/>
        </w:rPr>
        <w:t>SAMR</w:t>
      </w:r>
      <w:r w:rsidR="009D65A6" w:rsidRPr="00990E03">
        <w:rPr>
          <w:rFonts w:ascii="Times New Roman" w:hAnsi="Times New Roman" w:cs="Times New Roman"/>
          <w:sz w:val="28"/>
          <w:szCs w:val="28"/>
        </w:rPr>
        <w:t xml:space="preserve"> –</w:t>
      </w:r>
      <w:r w:rsidR="007575BF" w:rsidRPr="00990E03">
        <w:rPr>
          <w:rFonts w:ascii="Times New Roman" w:hAnsi="Times New Roman" w:cs="Times New Roman"/>
          <w:sz w:val="28"/>
          <w:szCs w:val="28"/>
        </w:rPr>
        <w:t xml:space="preserve"> це</w:t>
      </w:r>
      <w:r w:rsidR="004C4AEE" w:rsidRPr="00990E03">
        <w:rPr>
          <w:rFonts w:ascii="Times New Roman" w:hAnsi="Times New Roman" w:cs="Times New Roman"/>
          <w:sz w:val="28"/>
          <w:szCs w:val="28"/>
        </w:rPr>
        <w:t xml:space="preserve"> концептуальна рамка</w:t>
      </w:r>
      <w:r w:rsidR="007575BF" w:rsidRPr="00990E03">
        <w:rPr>
          <w:rFonts w:ascii="Times New Roman" w:hAnsi="Times New Roman" w:cs="Times New Roman"/>
          <w:sz w:val="28"/>
          <w:szCs w:val="28"/>
        </w:rPr>
        <w:t>, яка допомагає в</w:t>
      </w:r>
      <w:r w:rsidR="004C4AEE" w:rsidRPr="00990E03">
        <w:rPr>
          <w:rFonts w:ascii="Times New Roman" w:hAnsi="Times New Roman" w:cs="Times New Roman"/>
          <w:sz w:val="28"/>
          <w:szCs w:val="28"/>
        </w:rPr>
        <w:t xml:space="preserve">икладачу </w:t>
      </w:r>
      <w:r w:rsidR="007575BF" w:rsidRPr="00990E03">
        <w:rPr>
          <w:rFonts w:ascii="Times New Roman" w:hAnsi="Times New Roman" w:cs="Times New Roman"/>
          <w:sz w:val="28"/>
          <w:szCs w:val="28"/>
        </w:rPr>
        <w:t>оцінити, як саме технології інтегруються в освітній процес. Вона показує шлях від простої заміни паперу на екран до повної трансформації навчання.</w:t>
      </w:r>
      <w:r w:rsidR="009D65A6" w:rsidRPr="00990E03">
        <w:rPr>
          <w:rFonts w:ascii="Times New Roman" w:hAnsi="Times New Roman" w:cs="Times New Roman"/>
          <w:sz w:val="28"/>
          <w:szCs w:val="28"/>
        </w:rPr>
        <w:t xml:space="preserve"> М</w:t>
      </w:r>
      <w:r w:rsidR="007575BF" w:rsidRPr="00990E03">
        <w:rPr>
          <w:rFonts w:ascii="Times New Roman" w:hAnsi="Times New Roman" w:cs="Times New Roman"/>
          <w:sz w:val="28"/>
          <w:szCs w:val="28"/>
        </w:rPr>
        <w:t>одель складається з чотирьох рівнів, я</w:t>
      </w:r>
      <w:r w:rsidR="00990E03" w:rsidRPr="00990E03">
        <w:rPr>
          <w:rFonts w:ascii="Times New Roman" w:hAnsi="Times New Roman" w:cs="Times New Roman"/>
          <w:sz w:val="28"/>
          <w:szCs w:val="28"/>
        </w:rPr>
        <w:t>кі поділяються на дві категорії, а саме:</w:t>
      </w:r>
      <w:r w:rsidR="007575BF" w:rsidRPr="00990E03">
        <w:rPr>
          <w:rFonts w:ascii="Times New Roman" w:hAnsi="Times New Roman" w:cs="Times New Roman"/>
          <w:sz w:val="28"/>
          <w:szCs w:val="28"/>
        </w:rPr>
        <w:t xml:space="preserve"> </w:t>
      </w:r>
      <w:r w:rsidR="009D65A6" w:rsidRPr="0007469F">
        <w:rPr>
          <w:rFonts w:ascii="Times New Roman" w:hAnsi="Times New Roman" w:cs="Times New Roman"/>
          <w:bCs/>
          <w:i/>
          <w:sz w:val="28"/>
          <w:szCs w:val="28"/>
        </w:rPr>
        <w:t>п</w:t>
      </w:r>
      <w:r w:rsidR="007575BF" w:rsidRPr="0007469F">
        <w:rPr>
          <w:rFonts w:ascii="Times New Roman" w:hAnsi="Times New Roman" w:cs="Times New Roman"/>
          <w:bCs/>
          <w:i/>
          <w:sz w:val="28"/>
          <w:szCs w:val="28"/>
        </w:rPr>
        <w:t>окращення</w:t>
      </w:r>
      <w:r w:rsidR="007575BF" w:rsidRPr="0007469F">
        <w:rPr>
          <w:rFonts w:ascii="Times New Roman" w:hAnsi="Times New Roman" w:cs="Times New Roman"/>
          <w:i/>
          <w:sz w:val="28"/>
          <w:szCs w:val="28"/>
        </w:rPr>
        <w:t xml:space="preserve"> </w:t>
      </w:r>
      <w:r w:rsidR="0007469F" w:rsidRPr="0007469F">
        <w:rPr>
          <w:rFonts w:ascii="Times New Roman" w:hAnsi="Times New Roman" w:cs="Times New Roman"/>
          <w:i/>
          <w:sz w:val="28"/>
          <w:szCs w:val="28"/>
        </w:rPr>
        <w:t>(</w:t>
      </w:r>
      <w:proofErr w:type="spellStart"/>
      <w:r w:rsidR="0007469F" w:rsidRPr="0007469F">
        <w:rPr>
          <w:rFonts w:ascii="Times New Roman" w:hAnsi="Times New Roman" w:cs="Times New Roman"/>
          <w:i/>
          <w:sz w:val="28"/>
          <w:szCs w:val="28"/>
        </w:rPr>
        <w:t>e</w:t>
      </w:r>
      <w:r w:rsidR="007575BF" w:rsidRPr="0007469F">
        <w:rPr>
          <w:rFonts w:ascii="Times New Roman" w:hAnsi="Times New Roman" w:cs="Times New Roman"/>
          <w:i/>
          <w:sz w:val="28"/>
          <w:szCs w:val="28"/>
        </w:rPr>
        <w:t>nhancement</w:t>
      </w:r>
      <w:proofErr w:type="spellEnd"/>
      <w:r w:rsidR="007575BF" w:rsidRPr="0007469F">
        <w:rPr>
          <w:rFonts w:ascii="Times New Roman" w:hAnsi="Times New Roman" w:cs="Times New Roman"/>
          <w:i/>
          <w:sz w:val="28"/>
          <w:szCs w:val="28"/>
        </w:rPr>
        <w:t xml:space="preserve">) та </w:t>
      </w:r>
      <w:r w:rsidR="009D65A6" w:rsidRPr="0007469F">
        <w:rPr>
          <w:rFonts w:ascii="Times New Roman" w:hAnsi="Times New Roman" w:cs="Times New Roman"/>
          <w:i/>
          <w:sz w:val="28"/>
          <w:szCs w:val="28"/>
        </w:rPr>
        <w:t>т</w:t>
      </w:r>
      <w:r w:rsidR="007575BF" w:rsidRPr="0007469F">
        <w:rPr>
          <w:rFonts w:ascii="Times New Roman" w:hAnsi="Times New Roman" w:cs="Times New Roman"/>
          <w:i/>
          <w:sz w:val="28"/>
          <w:szCs w:val="28"/>
        </w:rPr>
        <w:t>рансформація</w:t>
      </w:r>
      <w:r w:rsidR="0007469F" w:rsidRPr="0007469F">
        <w:rPr>
          <w:rFonts w:ascii="Times New Roman" w:hAnsi="Times New Roman" w:cs="Times New Roman"/>
          <w:i/>
          <w:sz w:val="28"/>
          <w:szCs w:val="28"/>
        </w:rPr>
        <w:t xml:space="preserve"> (</w:t>
      </w:r>
      <w:proofErr w:type="spellStart"/>
      <w:r w:rsidR="0007469F" w:rsidRPr="0007469F">
        <w:rPr>
          <w:rFonts w:ascii="Times New Roman" w:hAnsi="Times New Roman" w:cs="Times New Roman"/>
          <w:i/>
          <w:sz w:val="28"/>
          <w:szCs w:val="28"/>
        </w:rPr>
        <w:t>t</w:t>
      </w:r>
      <w:r w:rsidR="007575BF" w:rsidRPr="0007469F">
        <w:rPr>
          <w:rFonts w:ascii="Times New Roman" w:hAnsi="Times New Roman" w:cs="Times New Roman"/>
          <w:i/>
          <w:sz w:val="28"/>
          <w:szCs w:val="28"/>
        </w:rPr>
        <w:t>ransformation</w:t>
      </w:r>
      <w:proofErr w:type="spellEnd"/>
      <w:r w:rsidR="007575BF" w:rsidRPr="0007469F">
        <w:rPr>
          <w:rFonts w:ascii="Times New Roman" w:hAnsi="Times New Roman" w:cs="Times New Roman"/>
          <w:i/>
          <w:sz w:val="28"/>
          <w:szCs w:val="28"/>
        </w:rPr>
        <w:t>)</w:t>
      </w:r>
      <w:r w:rsidR="00042EDE">
        <w:rPr>
          <w:rFonts w:ascii="Times New Roman" w:hAnsi="Times New Roman" w:cs="Times New Roman"/>
          <w:i/>
          <w:sz w:val="28"/>
          <w:szCs w:val="28"/>
        </w:rPr>
        <w:t xml:space="preserve"> </w:t>
      </w:r>
      <w:r w:rsidR="00042EDE" w:rsidRPr="00042EDE">
        <w:rPr>
          <w:rFonts w:ascii="Times New Roman" w:eastAsia="Times New Roman" w:hAnsi="Times New Roman" w:cs="Times New Roman"/>
          <w:sz w:val="28"/>
          <w:szCs w:val="28"/>
        </w:rPr>
        <w:t>[</w:t>
      </w:r>
      <w:r w:rsidR="00042EDE">
        <w:rPr>
          <w:rFonts w:ascii="Times New Roman" w:eastAsia="Times New Roman" w:hAnsi="Times New Roman" w:cs="Times New Roman"/>
          <w:sz w:val="28"/>
          <w:szCs w:val="28"/>
        </w:rPr>
        <w:t>8</w:t>
      </w:r>
      <w:r w:rsidR="00042EDE" w:rsidRPr="00042EDE">
        <w:rPr>
          <w:rFonts w:ascii="Times New Roman" w:eastAsia="Times New Roman" w:hAnsi="Times New Roman" w:cs="Times New Roman"/>
          <w:sz w:val="28"/>
          <w:szCs w:val="28"/>
        </w:rPr>
        <w:t>]</w:t>
      </w:r>
      <w:r w:rsidR="007575BF" w:rsidRPr="0007469F">
        <w:rPr>
          <w:rFonts w:ascii="Times New Roman" w:hAnsi="Times New Roman" w:cs="Times New Roman"/>
          <w:i/>
          <w:sz w:val="28"/>
          <w:szCs w:val="28"/>
        </w:rPr>
        <w:t>.</w:t>
      </w:r>
      <w:r w:rsidR="009664C6" w:rsidRPr="0007469F">
        <w:rPr>
          <w:rFonts w:ascii="Times New Roman" w:hAnsi="Times New Roman" w:cs="Times New Roman"/>
          <w:sz w:val="28"/>
          <w:szCs w:val="28"/>
        </w:rPr>
        <w:t xml:space="preserve"> Розглянемо їх детальніше.</w:t>
      </w:r>
    </w:p>
    <w:p w:rsidR="00B11710" w:rsidRPr="0007469F" w:rsidRDefault="00B11710" w:rsidP="00E95612">
      <w:pPr>
        <w:pStyle w:val="a3"/>
        <w:spacing w:before="0" w:beforeAutospacing="0" w:after="0" w:afterAutospacing="0"/>
        <w:ind w:firstLine="709"/>
        <w:jc w:val="both"/>
        <w:rPr>
          <w:rFonts w:eastAsiaTheme="minorHAnsi"/>
          <w:sz w:val="28"/>
          <w:szCs w:val="28"/>
          <w:lang w:eastAsia="en-US"/>
        </w:rPr>
      </w:pPr>
      <w:r w:rsidRPr="0007469F">
        <w:rPr>
          <w:rFonts w:eastAsiaTheme="minorHAnsi"/>
          <w:i/>
          <w:sz w:val="28"/>
          <w:szCs w:val="28"/>
          <w:lang w:eastAsia="en-US"/>
        </w:rPr>
        <w:t>1. Кате</w:t>
      </w:r>
      <w:r w:rsidR="00FE0090" w:rsidRPr="0007469F">
        <w:rPr>
          <w:rFonts w:eastAsiaTheme="minorHAnsi"/>
          <w:i/>
          <w:sz w:val="28"/>
          <w:szCs w:val="28"/>
          <w:lang w:eastAsia="en-US"/>
        </w:rPr>
        <w:t>горія п</w:t>
      </w:r>
      <w:r w:rsidRPr="0007469F">
        <w:rPr>
          <w:rFonts w:eastAsiaTheme="minorHAnsi"/>
          <w:i/>
          <w:sz w:val="28"/>
          <w:szCs w:val="28"/>
          <w:lang w:eastAsia="en-US"/>
        </w:rPr>
        <w:t xml:space="preserve">окращення </w:t>
      </w:r>
      <w:r w:rsidR="0007469F" w:rsidRPr="0007469F">
        <w:rPr>
          <w:rFonts w:eastAsiaTheme="minorHAnsi"/>
          <w:i/>
          <w:sz w:val="28"/>
          <w:szCs w:val="28"/>
          <w:lang w:eastAsia="en-US"/>
        </w:rPr>
        <w:t>(</w:t>
      </w:r>
      <w:proofErr w:type="spellStart"/>
      <w:r w:rsidR="0007469F" w:rsidRPr="0007469F">
        <w:rPr>
          <w:rFonts w:eastAsiaTheme="minorHAnsi"/>
          <w:i/>
          <w:sz w:val="28"/>
          <w:szCs w:val="28"/>
          <w:lang w:eastAsia="en-US"/>
        </w:rPr>
        <w:t>e</w:t>
      </w:r>
      <w:r w:rsidRPr="0007469F">
        <w:rPr>
          <w:rFonts w:eastAsiaTheme="minorHAnsi"/>
          <w:i/>
          <w:sz w:val="28"/>
          <w:szCs w:val="28"/>
          <w:lang w:eastAsia="en-US"/>
        </w:rPr>
        <w:t>nhancement</w:t>
      </w:r>
      <w:proofErr w:type="spellEnd"/>
      <w:r w:rsidRPr="0007469F">
        <w:rPr>
          <w:rFonts w:eastAsiaTheme="minorHAnsi"/>
          <w:i/>
          <w:sz w:val="28"/>
          <w:szCs w:val="28"/>
          <w:lang w:eastAsia="en-US"/>
        </w:rPr>
        <w:t>)</w:t>
      </w:r>
      <w:r w:rsidR="00FE0090" w:rsidRPr="0007469F">
        <w:rPr>
          <w:rFonts w:eastAsiaTheme="minorHAnsi"/>
          <w:i/>
          <w:sz w:val="28"/>
          <w:szCs w:val="28"/>
          <w:lang w:eastAsia="en-US"/>
        </w:rPr>
        <w:t xml:space="preserve">. </w:t>
      </w:r>
      <w:r w:rsidRPr="0007469F">
        <w:rPr>
          <w:rFonts w:eastAsiaTheme="minorHAnsi"/>
          <w:sz w:val="28"/>
          <w:szCs w:val="28"/>
          <w:lang w:eastAsia="en-US"/>
        </w:rPr>
        <w:t>На цій стадії цифрові інструменти оптимізують освітній процес, проте дидактична сутність та структура навчальних завдань залишаються незмінними.</w:t>
      </w:r>
    </w:p>
    <w:p w:rsidR="00FE0090" w:rsidRPr="0007469F" w:rsidRDefault="00FE0090" w:rsidP="00E95612">
      <w:pPr>
        <w:pStyle w:val="a3"/>
        <w:spacing w:before="0" w:beforeAutospacing="0" w:after="0" w:afterAutospacing="0"/>
        <w:ind w:firstLine="709"/>
        <w:jc w:val="both"/>
        <w:rPr>
          <w:rFonts w:eastAsiaTheme="minorHAnsi"/>
          <w:sz w:val="28"/>
          <w:szCs w:val="28"/>
          <w:lang w:eastAsia="en-US"/>
        </w:rPr>
      </w:pPr>
      <w:r w:rsidRPr="0007469F">
        <w:rPr>
          <w:rFonts w:eastAsiaTheme="minorHAnsi"/>
          <w:i/>
          <w:sz w:val="28"/>
          <w:szCs w:val="28"/>
          <w:lang w:eastAsia="en-US"/>
        </w:rPr>
        <w:t xml:space="preserve">S </w:t>
      </w:r>
      <w:r w:rsidR="00E95612" w:rsidRPr="0007469F">
        <w:rPr>
          <w:rFonts w:eastAsiaTheme="minorHAnsi"/>
          <w:i/>
          <w:sz w:val="28"/>
          <w:szCs w:val="28"/>
          <w:lang w:eastAsia="en-US"/>
        </w:rPr>
        <w:t xml:space="preserve">– </w:t>
      </w:r>
      <w:proofErr w:type="spellStart"/>
      <w:r w:rsidR="00E95612" w:rsidRPr="0007469F">
        <w:rPr>
          <w:rFonts w:eastAsiaTheme="minorHAnsi"/>
          <w:i/>
          <w:sz w:val="28"/>
          <w:szCs w:val="28"/>
          <w:lang w:eastAsia="en-US"/>
        </w:rPr>
        <w:t>Substitution</w:t>
      </w:r>
      <w:proofErr w:type="spellEnd"/>
      <w:r w:rsidR="00E95612" w:rsidRPr="0007469F">
        <w:rPr>
          <w:rFonts w:eastAsiaTheme="minorHAnsi"/>
          <w:i/>
          <w:sz w:val="28"/>
          <w:szCs w:val="28"/>
          <w:lang w:eastAsia="en-US"/>
        </w:rPr>
        <w:t xml:space="preserve"> (з</w:t>
      </w:r>
      <w:r w:rsidRPr="0007469F">
        <w:rPr>
          <w:rFonts w:eastAsiaTheme="minorHAnsi"/>
          <w:i/>
          <w:sz w:val="28"/>
          <w:szCs w:val="28"/>
          <w:lang w:eastAsia="en-US"/>
        </w:rPr>
        <w:t xml:space="preserve">аміна) – </w:t>
      </w:r>
      <w:r w:rsidRPr="0007469F">
        <w:rPr>
          <w:rFonts w:eastAsiaTheme="minorHAnsi"/>
          <w:sz w:val="28"/>
          <w:szCs w:val="28"/>
          <w:lang w:eastAsia="en-US"/>
        </w:rPr>
        <w:t>т</w:t>
      </w:r>
      <w:r w:rsidR="00B11710" w:rsidRPr="0007469F">
        <w:rPr>
          <w:rFonts w:eastAsiaTheme="minorHAnsi"/>
          <w:sz w:val="28"/>
          <w:szCs w:val="28"/>
          <w:lang w:eastAsia="en-US"/>
        </w:rPr>
        <w:t xml:space="preserve">ехнологія виступає прямим замінником традиційного інструментарію без </w:t>
      </w:r>
      <w:r w:rsidRPr="0007469F">
        <w:rPr>
          <w:rFonts w:eastAsiaTheme="minorHAnsi"/>
          <w:sz w:val="28"/>
          <w:szCs w:val="28"/>
          <w:lang w:eastAsia="en-US"/>
        </w:rPr>
        <w:t>функціональних змін у методиці. С</w:t>
      </w:r>
      <w:r w:rsidR="00B11710" w:rsidRPr="0007469F">
        <w:rPr>
          <w:rFonts w:eastAsiaTheme="minorHAnsi"/>
          <w:sz w:val="28"/>
          <w:szCs w:val="28"/>
          <w:lang w:eastAsia="en-US"/>
        </w:rPr>
        <w:t>тудент набирає текст есе у текстовому редакторі (MS Word) замість написання від руки. Змінюється лише форма фіксації інформації, тоді як характер діяльності залишається ідентичним.</w:t>
      </w:r>
    </w:p>
    <w:p w:rsidR="00E95612" w:rsidRPr="0007469F" w:rsidRDefault="00B11710" w:rsidP="00E95612">
      <w:pPr>
        <w:pStyle w:val="a3"/>
        <w:spacing w:before="0" w:beforeAutospacing="0" w:after="0" w:afterAutospacing="0"/>
        <w:ind w:firstLine="709"/>
        <w:jc w:val="both"/>
        <w:rPr>
          <w:rFonts w:eastAsiaTheme="minorHAnsi"/>
          <w:sz w:val="28"/>
          <w:szCs w:val="28"/>
          <w:lang w:eastAsia="en-US"/>
        </w:rPr>
      </w:pPr>
      <w:r w:rsidRPr="0007469F">
        <w:rPr>
          <w:rFonts w:eastAsiaTheme="minorHAnsi"/>
          <w:i/>
          <w:sz w:val="28"/>
          <w:szCs w:val="28"/>
          <w:lang w:eastAsia="en-US"/>
        </w:rPr>
        <w:t xml:space="preserve">A </w:t>
      </w:r>
      <w:r w:rsidR="00E95612" w:rsidRPr="0007469F">
        <w:rPr>
          <w:rFonts w:eastAsiaTheme="minorHAnsi"/>
          <w:i/>
          <w:sz w:val="28"/>
          <w:szCs w:val="28"/>
          <w:lang w:eastAsia="en-US"/>
        </w:rPr>
        <w:t>–</w:t>
      </w:r>
      <w:r w:rsidRPr="0007469F">
        <w:rPr>
          <w:rFonts w:eastAsiaTheme="minorHAnsi"/>
          <w:i/>
          <w:sz w:val="28"/>
          <w:szCs w:val="28"/>
          <w:lang w:eastAsia="en-US"/>
        </w:rPr>
        <w:t xml:space="preserve"> </w:t>
      </w:r>
      <w:proofErr w:type="spellStart"/>
      <w:r w:rsidRPr="0007469F">
        <w:rPr>
          <w:rFonts w:eastAsiaTheme="minorHAnsi"/>
          <w:i/>
          <w:sz w:val="28"/>
          <w:szCs w:val="28"/>
          <w:lang w:eastAsia="en-US"/>
        </w:rPr>
        <w:t>Augmenta</w:t>
      </w:r>
      <w:r w:rsidR="00E95612" w:rsidRPr="0007469F">
        <w:rPr>
          <w:rFonts w:eastAsiaTheme="minorHAnsi"/>
          <w:i/>
          <w:sz w:val="28"/>
          <w:szCs w:val="28"/>
          <w:lang w:eastAsia="en-US"/>
        </w:rPr>
        <w:t>tion</w:t>
      </w:r>
      <w:proofErr w:type="spellEnd"/>
      <w:r w:rsidR="00E95612" w:rsidRPr="0007469F">
        <w:rPr>
          <w:rFonts w:eastAsiaTheme="minorHAnsi"/>
          <w:i/>
          <w:sz w:val="28"/>
          <w:szCs w:val="28"/>
          <w:lang w:eastAsia="en-US"/>
        </w:rPr>
        <w:t xml:space="preserve"> (примноження/покращення) – </w:t>
      </w:r>
      <w:r w:rsidR="00E95612" w:rsidRPr="0007469F">
        <w:rPr>
          <w:rFonts w:eastAsiaTheme="minorHAnsi"/>
          <w:sz w:val="28"/>
          <w:szCs w:val="28"/>
          <w:lang w:eastAsia="en-US"/>
        </w:rPr>
        <w:t>т</w:t>
      </w:r>
      <w:r w:rsidRPr="0007469F">
        <w:rPr>
          <w:rFonts w:eastAsiaTheme="minorHAnsi"/>
          <w:sz w:val="28"/>
          <w:szCs w:val="28"/>
          <w:lang w:eastAsia="en-US"/>
        </w:rPr>
        <w:t>ехнологія інтегрується як замінник із певним функціональним розширенням, що підвищує продуктивність.</w:t>
      </w:r>
      <w:r w:rsidR="00E95612" w:rsidRPr="0007469F">
        <w:rPr>
          <w:rFonts w:eastAsiaTheme="minorHAnsi"/>
          <w:sz w:val="28"/>
          <w:szCs w:val="28"/>
          <w:lang w:eastAsia="en-US"/>
        </w:rPr>
        <w:t xml:space="preserve"> </w:t>
      </w:r>
      <w:r w:rsidRPr="0007469F">
        <w:rPr>
          <w:rFonts w:eastAsiaTheme="minorHAnsi"/>
          <w:sz w:val="28"/>
          <w:szCs w:val="28"/>
          <w:lang w:eastAsia="en-US"/>
        </w:rPr>
        <w:t>Використання вбудованих інструментів перевірки орфографії, тезаурусів або засобів форматування. Педагогічна мета не змінюється, проте процес стає більш динамічним та ефективним.</w:t>
      </w:r>
    </w:p>
    <w:p w:rsidR="00B11710" w:rsidRPr="00E95612" w:rsidRDefault="00E95612" w:rsidP="00E95612">
      <w:pPr>
        <w:pStyle w:val="a3"/>
        <w:spacing w:before="0" w:beforeAutospacing="0" w:after="0" w:afterAutospacing="0"/>
        <w:ind w:firstLine="709"/>
        <w:jc w:val="both"/>
        <w:rPr>
          <w:rFonts w:eastAsiaTheme="minorHAnsi"/>
          <w:sz w:val="28"/>
          <w:szCs w:val="28"/>
          <w:lang w:eastAsia="en-US"/>
        </w:rPr>
      </w:pPr>
      <w:r w:rsidRPr="0007469F">
        <w:rPr>
          <w:rFonts w:eastAsiaTheme="minorHAnsi"/>
          <w:i/>
          <w:sz w:val="28"/>
          <w:szCs w:val="28"/>
          <w:lang w:eastAsia="en-US"/>
        </w:rPr>
        <w:t>2. Категорія т</w:t>
      </w:r>
      <w:r w:rsidR="00B11710" w:rsidRPr="0007469F">
        <w:rPr>
          <w:rFonts w:eastAsiaTheme="minorHAnsi"/>
          <w:i/>
          <w:sz w:val="28"/>
          <w:szCs w:val="28"/>
          <w:lang w:eastAsia="en-US"/>
        </w:rPr>
        <w:t xml:space="preserve">рансформація </w:t>
      </w:r>
      <w:r w:rsidR="0007469F" w:rsidRPr="0007469F">
        <w:rPr>
          <w:rFonts w:eastAsiaTheme="minorHAnsi"/>
          <w:i/>
          <w:sz w:val="28"/>
          <w:szCs w:val="28"/>
          <w:lang w:eastAsia="en-US"/>
        </w:rPr>
        <w:t>(</w:t>
      </w:r>
      <w:proofErr w:type="spellStart"/>
      <w:r w:rsidR="0007469F" w:rsidRPr="0007469F">
        <w:rPr>
          <w:rFonts w:eastAsiaTheme="minorHAnsi"/>
          <w:i/>
          <w:sz w:val="28"/>
          <w:szCs w:val="28"/>
          <w:lang w:eastAsia="en-US"/>
        </w:rPr>
        <w:t>t</w:t>
      </w:r>
      <w:r w:rsidR="00B11710" w:rsidRPr="0007469F">
        <w:rPr>
          <w:rFonts w:eastAsiaTheme="minorHAnsi"/>
          <w:i/>
          <w:sz w:val="28"/>
          <w:szCs w:val="28"/>
          <w:lang w:eastAsia="en-US"/>
        </w:rPr>
        <w:t>ransformation</w:t>
      </w:r>
      <w:proofErr w:type="spellEnd"/>
      <w:r w:rsidR="00B11710" w:rsidRPr="0007469F">
        <w:rPr>
          <w:rFonts w:eastAsiaTheme="minorHAnsi"/>
          <w:i/>
          <w:sz w:val="28"/>
          <w:szCs w:val="28"/>
          <w:lang w:eastAsia="en-US"/>
        </w:rPr>
        <w:t>)</w:t>
      </w:r>
      <w:r w:rsidRPr="0007469F">
        <w:rPr>
          <w:rFonts w:eastAsiaTheme="minorHAnsi"/>
          <w:sz w:val="28"/>
          <w:szCs w:val="28"/>
          <w:lang w:eastAsia="en-US"/>
        </w:rPr>
        <w:t xml:space="preserve">. </w:t>
      </w:r>
      <w:r w:rsidR="00B11710" w:rsidRPr="0007469F">
        <w:rPr>
          <w:rFonts w:eastAsiaTheme="minorHAnsi"/>
          <w:sz w:val="28"/>
          <w:szCs w:val="28"/>
          <w:lang w:eastAsia="en-US"/>
        </w:rPr>
        <w:t>На цих рівнях цифрові технології виступають каталізатором докорінних змін у способах</w:t>
      </w:r>
      <w:r w:rsidR="00B11710" w:rsidRPr="00E95612">
        <w:rPr>
          <w:rFonts w:eastAsiaTheme="minorHAnsi"/>
          <w:sz w:val="28"/>
          <w:szCs w:val="28"/>
          <w:lang w:eastAsia="en-US"/>
        </w:rPr>
        <w:t xml:space="preserve"> взаємодії та методах навчання.</w:t>
      </w:r>
    </w:p>
    <w:p w:rsidR="00B11710" w:rsidRPr="00E95612" w:rsidRDefault="00B11710" w:rsidP="00E95612">
      <w:pPr>
        <w:pStyle w:val="a3"/>
        <w:spacing w:before="0" w:beforeAutospacing="0" w:after="0" w:afterAutospacing="0"/>
        <w:ind w:firstLine="709"/>
        <w:jc w:val="both"/>
        <w:rPr>
          <w:rFonts w:eastAsiaTheme="minorHAnsi"/>
          <w:sz w:val="28"/>
          <w:szCs w:val="28"/>
          <w:lang w:eastAsia="en-US"/>
        </w:rPr>
      </w:pPr>
      <w:r w:rsidRPr="00B11710">
        <w:rPr>
          <w:rFonts w:eastAsiaTheme="minorHAnsi"/>
          <w:i/>
          <w:sz w:val="28"/>
          <w:szCs w:val="28"/>
          <w:lang w:eastAsia="en-US"/>
        </w:rPr>
        <w:t xml:space="preserve">M </w:t>
      </w:r>
      <w:r w:rsidR="00E95612">
        <w:rPr>
          <w:rFonts w:eastAsiaTheme="minorHAnsi"/>
          <w:i/>
          <w:sz w:val="28"/>
          <w:szCs w:val="28"/>
          <w:lang w:eastAsia="en-US"/>
        </w:rPr>
        <w:t xml:space="preserve">– </w:t>
      </w:r>
      <w:proofErr w:type="spellStart"/>
      <w:r w:rsidR="00E95612">
        <w:rPr>
          <w:rFonts w:eastAsiaTheme="minorHAnsi"/>
          <w:i/>
          <w:sz w:val="28"/>
          <w:szCs w:val="28"/>
          <w:lang w:eastAsia="en-US"/>
        </w:rPr>
        <w:t>Modification</w:t>
      </w:r>
      <w:proofErr w:type="spellEnd"/>
      <w:r w:rsidR="00E95612">
        <w:rPr>
          <w:rFonts w:eastAsiaTheme="minorHAnsi"/>
          <w:i/>
          <w:sz w:val="28"/>
          <w:szCs w:val="28"/>
          <w:lang w:eastAsia="en-US"/>
        </w:rPr>
        <w:t xml:space="preserve"> (м</w:t>
      </w:r>
      <w:r w:rsidRPr="00B11710">
        <w:rPr>
          <w:rFonts w:eastAsiaTheme="minorHAnsi"/>
          <w:i/>
          <w:sz w:val="28"/>
          <w:szCs w:val="28"/>
          <w:lang w:eastAsia="en-US"/>
        </w:rPr>
        <w:t>одифікація)</w:t>
      </w:r>
      <w:r w:rsidR="00E95612" w:rsidRPr="00E95612">
        <w:rPr>
          <w:rFonts w:eastAsiaTheme="minorHAnsi"/>
          <w:i/>
          <w:sz w:val="28"/>
          <w:szCs w:val="28"/>
          <w:lang w:eastAsia="en-US"/>
        </w:rPr>
        <w:t xml:space="preserve"> </w:t>
      </w:r>
      <w:r w:rsidR="00E95612">
        <w:rPr>
          <w:rFonts w:eastAsiaTheme="minorHAnsi"/>
          <w:i/>
          <w:sz w:val="28"/>
          <w:szCs w:val="28"/>
          <w:lang w:eastAsia="en-US"/>
        </w:rPr>
        <w:t xml:space="preserve">– </w:t>
      </w:r>
      <w:r w:rsidR="00E95612" w:rsidRPr="00E95612">
        <w:rPr>
          <w:rFonts w:eastAsiaTheme="minorHAnsi"/>
          <w:sz w:val="28"/>
          <w:szCs w:val="28"/>
          <w:lang w:eastAsia="en-US"/>
        </w:rPr>
        <w:t>т</w:t>
      </w:r>
      <w:r w:rsidRPr="00E95612">
        <w:rPr>
          <w:rFonts w:eastAsiaTheme="minorHAnsi"/>
          <w:sz w:val="28"/>
          <w:szCs w:val="28"/>
          <w:lang w:eastAsia="en-US"/>
        </w:rPr>
        <w:t>ехнологічне рішення дозволяє здійснити сут</w:t>
      </w:r>
      <w:r w:rsidR="00E95612" w:rsidRPr="00E95612">
        <w:rPr>
          <w:rFonts w:eastAsiaTheme="minorHAnsi"/>
          <w:sz w:val="28"/>
          <w:szCs w:val="28"/>
          <w:lang w:eastAsia="en-US"/>
        </w:rPr>
        <w:t>тєве перепроектування завдання.</w:t>
      </w:r>
      <w:r w:rsidRPr="00E95612">
        <w:rPr>
          <w:rFonts w:eastAsiaTheme="minorHAnsi"/>
          <w:sz w:val="28"/>
          <w:szCs w:val="28"/>
          <w:lang w:eastAsia="en-US"/>
        </w:rPr>
        <w:t xml:space="preserve"> Замість індивідуального написання тексту впроваджується колективна робота у хмарних сервісах (</w:t>
      </w:r>
      <w:proofErr w:type="spellStart"/>
      <w:r w:rsidRPr="00E95612">
        <w:rPr>
          <w:rFonts w:eastAsiaTheme="minorHAnsi"/>
          <w:sz w:val="28"/>
          <w:szCs w:val="28"/>
          <w:lang w:eastAsia="en-US"/>
        </w:rPr>
        <w:t>Google</w:t>
      </w:r>
      <w:proofErr w:type="spellEnd"/>
      <w:r w:rsidRPr="00E95612">
        <w:rPr>
          <w:rFonts w:eastAsiaTheme="minorHAnsi"/>
          <w:sz w:val="28"/>
          <w:szCs w:val="28"/>
          <w:lang w:eastAsia="en-US"/>
        </w:rPr>
        <w:t xml:space="preserve"> </w:t>
      </w:r>
      <w:proofErr w:type="spellStart"/>
      <w:r w:rsidRPr="00E95612">
        <w:rPr>
          <w:rFonts w:eastAsiaTheme="minorHAnsi"/>
          <w:sz w:val="28"/>
          <w:szCs w:val="28"/>
          <w:lang w:eastAsia="en-US"/>
        </w:rPr>
        <w:t>Docs</w:t>
      </w:r>
      <w:proofErr w:type="spellEnd"/>
      <w:r w:rsidRPr="00E95612">
        <w:rPr>
          <w:rFonts w:eastAsiaTheme="minorHAnsi"/>
          <w:sz w:val="28"/>
          <w:szCs w:val="28"/>
          <w:lang w:eastAsia="en-US"/>
        </w:rPr>
        <w:t xml:space="preserve">). Студенти синхронно редагують матеріал та рецензують ідеї колег у реальному часі. Виникає якісно новий елемент </w:t>
      </w:r>
      <w:r w:rsidR="00E95612">
        <w:rPr>
          <w:rFonts w:eastAsiaTheme="minorHAnsi"/>
          <w:i/>
          <w:sz w:val="28"/>
          <w:szCs w:val="28"/>
          <w:lang w:eastAsia="en-US"/>
        </w:rPr>
        <w:t>–</w:t>
      </w:r>
      <w:r w:rsidRPr="00E95612">
        <w:rPr>
          <w:rFonts w:eastAsiaTheme="minorHAnsi"/>
          <w:sz w:val="28"/>
          <w:szCs w:val="28"/>
          <w:lang w:eastAsia="en-US"/>
        </w:rPr>
        <w:t xml:space="preserve"> інтерактивна </w:t>
      </w:r>
      <w:proofErr w:type="spellStart"/>
      <w:r w:rsidRPr="00E95612">
        <w:rPr>
          <w:rFonts w:eastAsiaTheme="minorHAnsi"/>
          <w:sz w:val="28"/>
          <w:szCs w:val="28"/>
          <w:lang w:eastAsia="en-US"/>
        </w:rPr>
        <w:t>колаборація</w:t>
      </w:r>
      <w:proofErr w:type="spellEnd"/>
      <w:r w:rsidRPr="00E95612">
        <w:rPr>
          <w:rFonts w:eastAsiaTheme="minorHAnsi"/>
          <w:sz w:val="28"/>
          <w:szCs w:val="28"/>
          <w:lang w:eastAsia="en-US"/>
        </w:rPr>
        <w:t>, що є технічно неможливою у паперовому форматі.</w:t>
      </w:r>
    </w:p>
    <w:p w:rsidR="00E95612" w:rsidRPr="00042EDE" w:rsidRDefault="00B11710" w:rsidP="00E95612">
      <w:pPr>
        <w:pStyle w:val="a3"/>
        <w:spacing w:before="0" w:beforeAutospacing="0" w:after="0" w:afterAutospacing="0"/>
        <w:ind w:firstLine="709"/>
        <w:jc w:val="both"/>
        <w:rPr>
          <w:rFonts w:eastAsiaTheme="minorHAnsi"/>
          <w:sz w:val="28"/>
          <w:szCs w:val="28"/>
          <w:lang w:eastAsia="en-US"/>
        </w:rPr>
      </w:pPr>
      <w:r w:rsidRPr="00B11710">
        <w:rPr>
          <w:rFonts w:eastAsiaTheme="minorHAnsi"/>
          <w:i/>
          <w:sz w:val="28"/>
          <w:szCs w:val="28"/>
          <w:lang w:eastAsia="en-US"/>
        </w:rPr>
        <w:t xml:space="preserve">R </w:t>
      </w:r>
      <w:r w:rsidR="00E95612">
        <w:rPr>
          <w:rFonts w:eastAsiaTheme="minorHAnsi"/>
          <w:i/>
          <w:sz w:val="28"/>
          <w:szCs w:val="28"/>
          <w:lang w:eastAsia="en-US"/>
        </w:rPr>
        <w:t>–</w:t>
      </w:r>
      <w:r w:rsidRPr="00B11710">
        <w:rPr>
          <w:rFonts w:eastAsiaTheme="minorHAnsi"/>
          <w:i/>
          <w:sz w:val="28"/>
          <w:szCs w:val="28"/>
          <w:lang w:eastAsia="en-US"/>
        </w:rPr>
        <w:t xml:space="preserve"> </w:t>
      </w:r>
      <w:proofErr w:type="spellStart"/>
      <w:r w:rsidRPr="00B11710">
        <w:rPr>
          <w:rFonts w:eastAsiaTheme="minorHAnsi"/>
          <w:i/>
          <w:sz w:val="28"/>
          <w:szCs w:val="28"/>
          <w:lang w:eastAsia="en-US"/>
        </w:rPr>
        <w:t>Redefinition</w:t>
      </w:r>
      <w:proofErr w:type="spellEnd"/>
      <w:r w:rsidRPr="00B11710">
        <w:rPr>
          <w:rFonts w:eastAsiaTheme="minorHAnsi"/>
          <w:i/>
          <w:sz w:val="28"/>
          <w:szCs w:val="28"/>
          <w:lang w:eastAsia="en-US"/>
        </w:rPr>
        <w:t xml:space="preserve"> </w:t>
      </w:r>
      <w:r w:rsidR="00E95612">
        <w:rPr>
          <w:rFonts w:eastAsiaTheme="minorHAnsi"/>
          <w:i/>
          <w:sz w:val="28"/>
          <w:szCs w:val="28"/>
          <w:lang w:eastAsia="en-US"/>
        </w:rPr>
        <w:t xml:space="preserve">(перетворення/переосмислення) – </w:t>
      </w:r>
      <w:r w:rsidR="00E95612" w:rsidRPr="00E95612">
        <w:rPr>
          <w:rFonts w:eastAsiaTheme="minorHAnsi"/>
          <w:sz w:val="28"/>
          <w:szCs w:val="28"/>
          <w:lang w:eastAsia="en-US"/>
        </w:rPr>
        <w:t>н</w:t>
      </w:r>
      <w:r w:rsidRPr="00E95612">
        <w:rPr>
          <w:rFonts w:eastAsiaTheme="minorHAnsi"/>
          <w:sz w:val="28"/>
          <w:szCs w:val="28"/>
          <w:lang w:eastAsia="en-US"/>
        </w:rPr>
        <w:t>айвищий рівень інтеграції, що дозволяє реалізувати принципово нові навчальні завдання, які раніше були неможл</w:t>
      </w:r>
      <w:r w:rsidR="00E95612">
        <w:rPr>
          <w:rFonts w:eastAsiaTheme="minorHAnsi"/>
          <w:sz w:val="28"/>
          <w:szCs w:val="28"/>
          <w:lang w:eastAsia="en-US"/>
        </w:rPr>
        <w:t xml:space="preserve">ивими без цифрового середовища. </w:t>
      </w:r>
      <w:r w:rsidRPr="00E95612">
        <w:rPr>
          <w:rFonts w:eastAsiaTheme="minorHAnsi"/>
          <w:sz w:val="28"/>
          <w:szCs w:val="28"/>
          <w:lang w:eastAsia="en-US"/>
        </w:rPr>
        <w:t xml:space="preserve">Створення мультимедійного </w:t>
      </w:r>
      <w:proofErr w:type="spellStart"/>
      <w:r w:rsidRPr="00E95612">
        <w:rPr>
          <w:rFonts w:eastAsiaTheme="minorHAnsi"/>
          <w:sz w:val="28"/>
          <w:szCs w:val="28"/>
          <w:lang w:eastAsia="en-US"/>
        </w:rPr>
        <w:t>лонгріду</w:t>
      </w:r>
      <w:proofErr w:type="spellEnd"/>
      <w:r w:rsidRPr="00E95612">
        <w:rPr>
          <w:rFonts w:eastAsiaTheme="minorHAnsi"/>
          <w:sz w:val="28"/>
          <w:szCs w:val="28"/>
          <w:lang w:eastAsia="en-US"/>
        </w:rPr>
        <w:t xml:space="preserve"> з інтегрованими </w:t>
      </w:r>
      <w:proofErr w:type="spellStart"/>
      <w:r w:rsidRPr="00E95612">
        <w:rPr>
          <w:rFonts w:eastAsiaTheme="minorHAnsi"/>
          <w:sz w:val="28"/>
          <w:szCs w:val="28"/>
          <w:lang w:eastAsia="en-US"/>
        </w:rPr>
        <w:t>геоданими</w:t>
      </w:r>
      <w:proofErr w:type="spellEnd"/>
      <w:r w:rsidRPr="00E95612">
        <w:rPr>
          <w:rFonts w:eastAsiaTheme="minorHAnsi"/>
          <w:sz w:val="28"/>
          <w:szCs w:val="28"/>
          <w:lang w:eastAsia="en-US"/>
        </w:rPr>
        <w:t xml:space="preserve">, подкастами та результатами </w:t>
      </w:r>
      <w:proofErr w:type="spellStart"/>
      <w:r w:rsidRPr="00E95612">
        <w:rPr>
          <w:rFonts w:eastAsiaTheme="minorHAnsi"/>
          <w:sz w:val="28"/>
          <w:szCs w:val="28"/>
          <w:lang w:eastAsia="en-US"/>
        </w:rPr>
        <w:t>відеоінтерв'ю</w:t>
      </w:r>
      <w:proofErr w:type="spellEnd"/>
      <w:r w:rsidRPr="00E95612">
        <w:rPr>
          <w:rFonts w:eastAsiaTheme="minorHAnsi"/>
          <w:sz w:val="28"/>
          <w:szCs w:val="28"/>
          <w:lang w:eastAsia="en-US"/>
        </w:rPr>
        <w:t xml:space="preserve"> з міжнародними експертами. Публікація продукту </w:t>
      </w:r>
      <w:r w:rsidRPr="00E95612">
        <w:rPr>
          <w:rFonts w:eastAsiaTheme="minorHAnsi"/>
          <w:sz w:val="28"/>
          <w:szCs w:val="28"/>
          <w:lang w:eastAsia="en-US"/>
        </w:rPr>
        <w:lastRenderedPageBreak/>
        <w:t xml:space="preserve">для реальної аудиторії виводить навчання за межі аудиторії, надаючи йому ознак автентичного </w:t>
      </w:r>
      <w:proofErr w:type="spellStart"/>
      <w:r w:rsidRPr="00E95612">
        <w:rPr>
          <w:rFonts w:eastAsiaTheme="minorHAnsi"/>
          <w:sz w:val="28"/>
          <w:szCs w:val="28"/>
          <w:lang w:eastAsia="en-US"/>
        </w:rPr>
        <w:t>проєкту</w:t>
      </w:r>
      <w:proofErr w:type="spellEnd"/>
      <w:r w:rsidRPr="00E95612">
        <w:rPr>
          <w:rFonts w:eastAsiaTheme="minorHAnsi"/>
          <w:sz w:val="28"/>
          <w:szCs w:val="28"/>
          <w:lang w:eastAsia="en-US"/>
        </w:rPr>
        <w:t xml:space="preserve"> з висок</w:t>
      </w:r>
      <w:r w:rsidR="00042EDE">
        <w:rPr>
          <w:rFonts w:eastAsiaTheme="minorHAnsi"/>
          <w:sz w:val="28"/>
          <w:szCs w:val="28"/>
          <w:lang w:eastAsia="en-US"/>
        </w:rPr>
        <w:t xml:space="preserve">им рівнем соціальної значущості </w:t>
      </w:r>
      <w:r w:rsidR="00042EDE" w:rsidRPr="00042EDE">
        <w:rPr>
          <w:sz w:val="28"/>
          <w:szCs w:val="28"/>
        </w:rPr>
        <w:t>[</w:t>
      </w:r>
      <w:r w:rsidR="00042EDE">
        <w:rPr>
          <w:sz w:val="28"/>
          <w:szCs w:val="28"/>
        </w:rPr>
        <w:t>8</w:t>
      </w:r>
      <w:r w:rsidR="00042EDE" w:rsidRPr="00042EDE">
        <w:rPr>
          <w:sz w:val="28"/>
          <w:szCs w:val="28"/>
        </w:rPr>
        <w:t>].</w:t>
      </w:r>
    </w:p>
    <w:p w:rsidR="00E541C0" w:rsidRDefault="00E95612" w:rsidP="00E541C0">
      <w:pPr>
        <w:pStyle w:val="a3"/>
        <w:spacing w:before="0" w:beforeAutospacing="0" w:after="0" w:afterAutospacing="0"/>
        <w:ind w:firstLine="709"/>
        <w:jc w:val="both"/>
        <w:rPr>
          <w:rFonts w:eastAsiaTheme="minorHAnsi"/>
          <w:sz w:val="28"/>
          <w:szCs w:val="28"/>
          <w:lang w:eastAsia="en-US"/>
        </w:rPr>
      </w:pPr>
      <w:r w:rsidRPr="00E95612">
        <w:rPr>
          <w:sz w:val="28"/>
          <w:szCs w:val="28"/>
        </w:rPr>
        <w:t>Така трансформація дозволяє вийти за межі традиційної аудиторії, роблячи процес вивчення мови автентичним, комунікативно спрямованим та орієнтованим на реальну соціальну взаємодію у глобальному цифровому просторі.</w:t>
      </w:r>
      <w:r w:rsidR="00E541C0">
        <w:rPr>
          <w:rFonts w:eastAsiaTheme="minorHAnsi"/>
          <w:sz w:val="28"/>
          <w:szCs w:val="28"/>
          <w:lang w:eastAsia="en-US"/>
        </w:rPr>
        <w:t xml:space="preserve"> </w:t>
      </w:r>
    </w:p>
    <w:p w:rsidR="00BF348D" w:rsidRPr="00E541C0" w:rsidRDefault="00E541C0" w:rsidP="00E541C0">
      <w:pPr>
        <w:pStyle w:val="a3"/>
        <w:spacing w:before="0" w:beforeAutospacing="0" w:after="0" w:afterAutospacing="0"/>
        <w:ind w:firstLine="709"/>
        <w:jc w:val="both"/>
        <w:rPr>
          <w:rFonts w:eastAsiaTheme="minorHAnsi"/>
          <w:sz w:val="28"/>
          <w:szCs w:val="28"/>
          <w:lang w:eastAsia="en-US"/>
        </w:rPr>
      </w:pPr>
      <w:r w:rsidRPr="00E541C0">
        <w:rPr>
          <w:sz w:val="28"/>
          <w:szCs w:val="28"/>
        </w:rPr>
        <w:t xml:space="preserve">Проте трансформація навчання полягає не лише у зміні форми завдань, а передусім у підвищенні рівня когнітивної активності здобувачів освіти. Саме тому слід зауважити, що синтез моделі SAMR та цифрової таксономії </w:t>
      </w:r>
      <w:proofErr w:type="spellStart"/>
      <w:r w:rsidRPr="00E541C0">
        <w:rPr>
          <w:sz w:val="28"/>
          <w:szCs w:val="28"/>
        </w:rPr>
        <w:t>Блума</w:t>
      </w:r>
      <w:proofErr w:type="spellEnd"/>
      <w:r w:rsidRPr="00E541C0">
        <w:rPr>
          <w:sz w:val="28"/>
          <w:szCs w:val="28"/>
        </w:rPr>
        <w:t xml:space="preserve"> є однією з найефективніших концептуальних схем</w:t>
      </w:r>
      <w:r>
        <w:rPr>
          <w:rFonts w:eastAsiaTheme="minorHAnsi"/>
          <w:sz w:val="28"/>
          <w:szCs w:val="28"/>
          <w:lang w:eastAsia="en-US"/>
        </w:rPr>
        <w:t xml:space="preserve"> </w:t>
      </w:r>
      <w:r w:rsidR="00BF348D" w:rsidRPr="00E541C0">
        <w:rPr>
          <w:sz w:val="28"/>
          <w:szCs w:val="28"/>
        </w:rPr>
        <w:t>у сучасній педагогіці. Він дозволяє чітко побачити взаємозв’язок між технічною складністю інструменту та глибиною когнітивної обробки інформації.</w:t>
      </w:r>
      <w:r w:rsidR="00545C5D" w:rsidRPr="00E541C0">
        <w:rPr>
          <w:sz w:val="28"/>
          <w:szCs w:val="28"/>
        </w:rPr>
        <w:t xml:space="preserve"> Пропонуємо розглянути рис. 1.</w:t>
      </w:r>
    </w:p>
    <w:p w:rsidR="00BF348D" w:rsidRPr="00E541C0" w:rsidRDefault="00BF348D" w:rsidP="00545C5D">
      <w:pPr>
        <w:spacing w:after="0" w:line="360" w:lineRule="auto"/>
        <w:jc w:val="center"/>
      </w:pPr>
      <w:r w:rsidRPr="00E541C0">
        <w:rPr>
          <w:noProof/>
          <w:lang w:eastAsia="uk-UA"/>
        </w:rPr>
        <w:drawing>
          <wp:inline distT="0" distB="0" distL="0" distR="0">
            <wp:extent cx="5600700" cy="2761700"/>
            <wp:effectExtent l="0" t="0" r="0" b="635"/>
            <wp:docPr id="1" name="Рисунок 1" descr="C:\Users\user\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Desktop\Снимок.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225" cy="2767383"/>
                    </a:xfrm>
                    <a:prstGeom prst="rect">
                      <a:avLst/>
                    </a:prstGeom>
                    <a:noFill/>
                    <a:ln>
                      <a:noFill/>
                    </a:ln>
                  </pic:spPr>
                </pic:pic>
              </a:graphicData>
            </a:graphic>
          </wp:inline>
        </w:drawing>
      </w:r>
    </w:p>
    <w:p w:rsidR="00545C5D" w:rsidRPr="00E541C0" w:rsidRDefault="00545C5D" w:rsidP="00545C5D">
      <w:pPr>
        <w:spacing w:after="0" w:line="360" w:lineRule="auto"/>
        <w:ind w:firstLine="709"/>
        <w:jc w:val="center"/>
        <w:rPr>
          <w:rFonts w:ascii="Times New Roman" w:hAnsi="Times New Roman" w:cs="Times New Roman"/>
          <w:sz w:val="28"/>
          <w:szCs w:val="28"/>
        </w:rPr>
      </w:pPr>
      <w:r w:rsidRPr="00E541C0">
        <w:rPr>
          <w:rFonts w:ascii="Times New Roman" w:hAnsi="Times New Roman" w:cs="Times New Roman"/>
          <w:sz w:val="28"/>
          <w:szCs w:val="28"/>
        </w:rPr>
        <w:t xml:space="preserve">Рис. 1 Кореляція рівнів моделі SAMR та таксономії </w:t>
      </w:r>
      <w:proofErr w:type="spellStart"/>
      <w:r w:rsidRPr="00E541C0">
        <w:rPr>
          <w:rFonts w:ascii="Times New Roman" w:hAnsi="Times New Roman" w:cs="Times New Roman"/>
          <w:sz w:val="28"/>
          <w:szCs w:val="28"/>
        </w:rPr>
        <w:t>Блума</w:t>
      </w:r>
      <w:proofErr w:type="spellEnd"/>
      <w:r w:rsidRPr="00E541C0">
        <w:rPr>
          <w:rFonts w:ascii="Times New Roman" w:hAnsi="Times New Roman" w:cs="Times New Roman"/>
          <w:sz w:val="28"/>
          <w:szCs w:val="28"/>
        </w:rPr>
        <w:t>.</w:t>
      </w:r>
    </w:p>
    <w:p w:rsidR="0037330F" w:rsidRPr="00042EDE" w:rsidRDefault="00B11710" w:rsidP="004B57DE">
      <w:pPr>
        <w:pStyle w:val="a3"/>
        <w:spacing w:before="0" w:beforeAutospacing="0" w:after="0" w:afterAutospacing="0"/>
        <w:ind w:firstLine="709"/>
        <w:jc w:val="both"/>
        <w:rPr>
          <w:bCs/>
          <w:sz w:val="28"/>
          <w:szCs w:val="28"/>
        </w:rPr>
      </w:pPr>
      <w:r w:rsidRPr="004B57DE">
        <w:rPr>
          <w:sz w:val="28"/>
          <w:szCs w:val="28"/>
        </w:rPr>
        <w:t>Зазначений синтез структурований за двома ключовими</w:t>
      </w:r>
      <w:r w:rsidR="0037330F" w:rsidRPr="004B57DE">
        <w:rPr>
          <w:sz w:val="28"/>
          <w:szCs w:val="28"/>
        </w:rPr>
        <w:t xml:space="preserve"> </w:t>
      </w:r>
      <w:r w:rsidR="004B57DE" w:rsidRPr="004B57DE">
        <w:rPr>
          <w:sz w:val="28"/>
          <w:szCs w:val="28"/>
        </w:rPr>
        <w:t>категоріями, а саме</w:t>
      </w:r>
      <w:r w:rsidR="00545C5D" w:rsidRPr="004B57DE">
        <w:rPr>
          <w:sz w:val="28"/>
          <w:szCs w:val="28"/>
        </w:rPr>
        <w:t xml:space="preserve">: </w:t>
      </w:r>
      <w:r w:rsidR="004B57DE" w:rsidRPr="004B57DE">
        <w:rPr>
          <w:bCs/>
          <w:sz w:val="28"/>
          <w:szCs w:val="28"/>
        </w:rPr>
        <w:t>зона покращення (</w:t>
      </w:r>
      <w:proofErr w:type="spellStart"/>
      <w:r w:rsidR="004B57DE" w:rsidRPr="004B57DE">
        <w:rPr>
          <w:bCs/>
          <w:sz w:val="28"/>
          <w:szCs w:val="28"/>
        </w:rPr>
        <w:t>Enhancement</w:t>
      </w:r>
      <w:proofErr w:type="spellEnd"/>
      <w:r w:rsidR="004B57DE" w:rsidRPr="004B57DE">
        <w:rPr>
          <w:bCs/>
          <w:sz w:val="28"/>
          <w:szCs w:val="28"/>
        </w:rPr>
        <w:t>), яка</w:t>
      </w:r>
      <w:r w:rsidR="0037330F" w:rsidRPr="004B57DE">
        <w:rPr>
          <w:bCs/>
          <w:sz w:val="28"/>
          <w:szCs w:val="28"/>
        </w:rPr>
        <w:t xml:space="preserve"> орієнтована на розвиток логічних операцій нижчого порядку (запам'ятовув</w:t>
      </w:r>
      <w:r w:rsidR="004B57DE" w:rsidRPr="004B57DE">
        <w:rPr>
          <w:bCs/>
          <w:sz w:val="28"/>
          <w:szCs w:val="28"/>
        </w:rPr>
        <w:t>ання, розуміння, застосування) та з</w:t>
      </w:r>
      <w:r w:rsidR="0037330F" w:rsidRPr="004B57DE">
        <w:rPr>
          <w:bCs/>
          <w:sz w:val="28"/>
          <w:szCs w:val="28"/>
        </w:rPr>
        <w:t>она</w:t>
      </w:r>
      <w:r w:rsidR="004B57DE" w:rsidRPr="004B57DE">
        <w:rPr>
          <w:bCs/>
          <w:sz w:val="28"/>
          <w:szCs w:val="28"/>
        </w:rPr>
        <w:t xml:space="preserve"> трансформації (</w:t>
      </w:r>
      <w:proofErr w:type="spellStart"/>
      <w:r w:rsidR="004B57DE" w:rsidRPr="004B57DE">
        <w:rPr>
          <w:bCs/>
          <w:sz w:val="28"/>
          <w:szCs w:val="28"/>
        </w:rPr>
        <w:t>Transformation</w:t>
      </w:r>
      <w:proofErr w:type="spellEnd"/>
      <w:r w:rsidR="004B57DE" w:rsidRPr="004B57DE">
        <w:rPr>
          <w:bCs/>
          <w:sz w:val="28"/>
          <w:szCs w:val="28"/>
        </w:rPr>
        <w:t>),</w:t>
      </w:r>
      <w:r w:rsidR="0037330F" w:rsidRPr="004B57DE">
        <w:rPr>
          <w:bCs/>
          <w:sz w:val="28"/>
          <w:szCs w:val="28"/>
        </w:rPr>
        <w:t xml:space="preserve"> спрямована на активізацію вищих когнітивних навичок (аналіз</w:t>
      </w:r>
      <w:r w:rsidR="00042EDE">
        <w:rPr>
          <w:bCs/>
          <w:sz w:val="28"/>
          <w:szCs w:val="28"/>
        </w:rPr>
        <w:t>, оцінювання, синтез/створення)</w:t>
      </w:r>
      <w:r w:rsidR="00042EDE" w:rsidRPr="00042EDE">
        <w:rPr>
          <w:sz w:val="28"/>
          <w:szCs w:val="28"/>
        </w:rPr>
        <w:t>.</w:t>
      </w:r>
    </w:p>
    <w:p w:rsidR="00042EDE" w:rsidRDefault="0037330F" w:rsidP="00042EDE">
      <w:pPr>
        <w:pStyle w:val="a3"/>
        <w:spacing w:before="0" w:beforeAutospacing="0" w:after="0" w:afterAutospacing="0"/>
        <w:ind w:firstLine="709"/>
        <w:jc w:val="both"/>
        <w:rPr>
          <w:sz w:val="28"/>
          <w:szCs w:val="28"/>
        </w:rPr>
      </w:pPr>
      <w:r w:rsidRPr="004B57DE">
        <w:rPr>
          <w:sz w:val="28"/>
          <w:szCs w:val="28"/>
        </w:rPr>
        <w:t xml:space="preserve">Аналіз </w:t>
      </w:r>
      <w:r w:rsidR="004B57DE">
        <w:rPr>
          <w:sz w:val="28"/>
          <w:szCs w:val="28"/>
        </w:rPr>
        <w:t xml:space="preserve">взаємодії цих моделей доводить, що </w:t>
      </w:r>
      <w:r w:rsidRPr="004B57DE">
        <w:rPr>
          <w:sz w:val="28"/>
          <w:szCs w:val="28"/>
        </w:rPr>
        <w:t xml:space="preserve">результативність освітнього </w:t>
      </w:r>
      <w:r w:rsidRPr="00A951CE">
        <w:rPr>
          <w:sz w:val="28"/>
          <w:szCs w:val="28"/>
        </w:rPr>
        <w:t xml:space="preserve">процесу </w:t>
      </w:r>
      <w:proofErr w:type="spellStart"/>
      <w:r w:rsidRPr="00A951CE">
        <w:rPr>
          <w:sz w:val="28"/>
          <w:szCs w:val="28"/>
        </w:rPr>
        <w:t>детермінується</w:t>
      </w:r>
      <w:proofErr w:type="spellEnd"/>
      <w:r w:rsidRPr="00A951CE">
        <w:rPr>
          <w:sz w:val="28"/>
          <w:szCs w:val="28"/>
        </w:rPr>
        <w:t xml:space="preserve"> не технічною наявністю цифрових пристроїв, а складністю когнітивного завдання, реалізацію якого вони забезпечують. Трансформація дидактичної системи відбувається лише за умови, кол</w:t>
      </w:r>
      <w:r w:rsidR="004B57DE" w:rsidRPr="00A951CE">
        <w:rPr>
          <w:sz w:val="28"/>
          <w:szCs w:val="28"/>
        </w:rPr>
        <w:t>и перехід на вищі щаблі SAMR («м</w:t>
      </w:r>
      <w:r w:rsidRPr="00A951CE">
        <w:rPr>
          <w:sz w:val="28"/>
          <w:szCs w:val="28"/>
        </w:rPr>
        <w:t>о</w:t>
      </w:r>
      <w:r w:rsidR="004B57DE" w:rsidRPr="00A951CE">
        <w:rPr>
          <w:sz w:val="28"/>
          <w:szCs w:val="28"/>
        </w:rPr>
        <w:t>дифікація» та «п</w:t>
      </w:r>
      <w:r w:rsidRPr="00A951CE">
        <w:rPr>
          <w:sz w:val="28"/>
          <w:szCs w:val="28"/>
        </w:rPr>
        <w:t>еретворення») безпосередньо стимулює перехід студента до вищих рівнів пі</w:t>
      </w:r>
      <w:r w:rsidR="00042EDE">
        <w:rPr>
          <w:sz w:val="28"/>
          <w:szCs w:val="28"/>
        </w:rPr>
        <w:t xml:space="preserve">знавальної діяльності за </w:t>
      </w:r>
      <w:proofErr w:type="spellStart"/>
      <w:r w:rsidR="00042EDE">
        <w:rPr>
          <w:sz w:val="28"/>
          <w:szCs w:val="28"/>
        </w:rPr>
        <w:t>Блумом</w:t>
      </w:r>
      <w:proofErr w:type="spellEnd"/>
      <w:r w:rsidR="00042EDE">
        <w:rPr>
          <w:sz w:val="28"/>
          <w:szCs w:val="28"/>
        </w:rPr>
        <w:t xml:space="preserve"> </w:t>
      </w:r>
      <w:r w:rsidR="00042EDE" w:rsidRPr="00042EDE">
        <w:rPr>
          <w:sz w:val="28"/>
          <w:szCs w:val="28"/>
        </w:rPr>
        <w:t>[</w:t>
      </w:r>
      <w:r w:rsidR="00042EDE">
        <w:rPr>
          <w:sz w:val="28"/>
          <w:szCs w:val="28"/>
        </w:rPr>
        <w:t>4; 8</w:t>
      </w:r>
      <w:r w:rsidR="00042EDE" w:rsidRPr="00042EDE">
        <w:rPr>
          <w:sz w:val="28"/>
          <w:szCs w:val="28"/>
        </w:rPr>
        <w:t>].</w:t>
      </w:r>
    </w:p>
    <w:p w:rsidR="0007469F" w:rsidRDefault="00A951CE" w:rsidP="00042EDE">
      <w:pPr>
        <w:pStyle w:val="a3"/>
        <w:spacing w:before="0" w:beforeAutospacing="0" w:after="0" w:afterAutospacing="0"/>
        <w:ind w:firstLine="709"/>
        <w:jc w:val="both"/>
        <w:rPr>
          <w:bCs/>
          <w:i/>
          <w:sz w:val="28"/>
          <w:szCs w:val="28"/>
        </w:rPr>
      </w:pPr>
      <w:r w:rsidRPr="00A951CE">
        <w:rPr>
          <w:sz w:val="28"/>
          <w:szCs w:val="28"/>
        </w:rPr>
        <w:t xml:space="preserve">Для того щоб викладач міг успішно здійснити описаний перехід від простої заміни до повного переосмислення, він повинен володіти не просто навичками роботи з комп’ютером, а особливим типом професійної експертизи. Найкраще цей фундамент описує модель </w:t>
      </w:r>
      <w:r w:rsidRPr="00A951CE">
        <w:rPr>
          <w:bCs/>
          <w:sz w:val="28"/>
          <w:szCs w:val="28"/>
        </w:rPr>
        <w:t>TPACK</w:t>
      </w:r>
      <w:r w:rsidR="00042EDE">
        <w:rPr>
          <w:sz w:val="28"/>
          <w:szCs w:val="28"/>
        </w:rPr>
        <w:t xml:space="preserve"> </w:t>
      </w:r>
      <w:r w:rsidR="00042EDE" w:rsidRPr="00042EDE">
        <w:rPr>
          <w:sz w:val="28"/>
          <w:szCs w:val="28"/>
        </w:rPr>
        <w:t>[</w:t>
      </w:r>
      <w:r w:rsidR="00042EDE">
        <w:rPr>
          <w:sz w:val="28"/>
          <w:szCs w:val="28"/>
        </w:rPr>
        <w:t>7</w:t>
      </w:r>
      <w:r w:rsidR="00042EDE" w:rsidRPr="00042EDE">
        <w:rPr>
          <w:sz w:val="28"/>
          <w:szCs w:val="28"/>
        </w:rPr>
        <w:t>].</w:t>
      </w:r>
    </w:p>
    <w:p w:rsidR="0046148F" w:rsidRDefault="00B11710" w:rsidP="0007469F">
      <w:pPr>
        <w:pStyle w:val="a8"/>
        <w:ind w:firstLine="709"/>
        <w:jc w:val="both"/>
        <w:rPr>
          <w:rFonts w:ascii="Times New Roman" w:hAnsi="Times New Roman" w:cs="Times New Roman"/>
          <w:sz w:val="28"/>
          <w:szCs w:val="28"/>
        </w:rPr>
      </w:pPr>
      <w:r w:rsidRPr="00A951CE">
        <w:rPr>
          <w:rFonts w:ascii="Times New Roman" w:hAnsi="Times New Roman" w:cs="Times New Roman"/>
          <w:sz w:val="28"/>
          <w:szCs w:val="28"/>
        </w:rPr>
        <w:t>У той час як модель SAMR фокусується на векторі трансформації навчальних завдань, концепція TPACK (</w:t>
      </w:r>
      <w:proofErr w:type="spellStart"/>
      <w:r w:rsidRPr="00A951CE">
        <w:rPr>
          <w:rFonts w:ascii="Times New Roman" w:hAnsi="Times New Roman" w:cs="Times New Roman"/>
          <w:sz w:val="28"/>
          <w:szCs w:val="28"/>
        </w:rPr>
        <w:t>Technological</w:t>
      </w:r>
      <w:proofErr w:type="spellEnd"/>
      <w:r w:rsidRPr="00A951CE">
        <w:rPr>
          <w:rFonts w:ascii="Times New Roman" w:hAnsi="Times New Roman" w:cs="Times New Roman"/>
          <w:sz w:val="28"/>
          <w:szCs w:val="28"/>
        </w:rPr>
        <w:t xml:space="preserve"> </w:t>
      </w:r>
      <w:proofErr w:type="spellStart"/>
      <w:r w:rsidRPr="00A951CE">
        <w:rPr>
          <w:rFonts w:ascii="Times New Roman" w:hAnsi="Times New Roman" w:cs="Times New Roman"/>
          <w:sz w:val="28"/>
          <w:szCs w:val="28"/>
        </w:rPr>
        <w:t>Pedagogical</w:t>
      </w:r>
      <w:proofErr w:type="spellEnd"/>
      <w:r w:rsidRPr="00A951CE">
        <w:rPr>
          <w:rFonts w:ascii="Times New Roman" w:hAnsi="Times New Roman" w:cs="Times New Roman"/>
          <w:sz w:val="28"/>
          <w:szCs w:val="28"/>
        </w:rPr>
        <w:t xml:space="preserve"> </w:t>
      </w:r>
      <w:proofErr w:type="spellStart"/>
      <w:r w:rsidRPr="00A951CE">
        <w:rPr>
          <w:rFonts w:ascii="Times New Roman" w:hAnsi="Times New Roman" w:cs="Times New Roman"/>
          <w:sz w:val="28"/>
          <w:szCs w:val="28"/>
        </w:rPr>
        <w:t>Content</w:t>
      </w:r>
      <w:proofErr w:type="spellEnd"/>
      <w:r w:rsidRPr="00A951CE">
        <w:rPr>
          <w:rFonts w:ascii="Times New Roman" w:hAnsi="Times New Roman" w:cs="Times New Roman"/>
          <w:sz w:val="28"/>
          <w:szCs w:val="28"/>
        </w:rPr>
        <w:t xml:space="preserve"> </w:t>
      </w:r>
      <w:proofErr w:type="spellStart"/>
      <w:r w:rsidRPr="00A951CE">
        <w:rPr>
          <w:rFonts w:ascii="Times New Roman" w:hAnsi="Times New Roman" w:cs="Times New Roman"/>
          <w:sz w:val="28"/>
          <w:szCs w:val="28"/>
        </w:rPr>
        <w:t>Knowledge</w:t>
      </w:r>
      <w:proofErr w:type="spellEnd"/>
      <w:r w:rsidRPr="00A951CE">
        <w:rPr>
          <w:rFonts w:ascii="Times New Roman" w:hAnsi="Times New Roman" w:cs="Times New Roman"/>
          <w:sz w:val="28"/>
          <w:szCs w:val="28"/>
        </w:rPr>
        <w:t>), розробл</w:t>
      </w:r>
      <w:r w:rsidR="00A951CE" w:rsidRPr="00A951CE">
        <w:rPr>
          <w:rFonts w:ascii="Times New Roman" w:hAnsi="Times New Roman" w:cs="Times New Roman"/>
          <w:sz w:val="28"/>
          <w:szCs w:val="28"/>
        </w:rPr>
        <w:t xml:space="preserve">ена П. </w:t>
      </w:r>
      <w:proofErr w:type="spellStart"/>
      <w:r w:rsidR="00A951CE" w:rsidRPr="00A951CE">
        <w:rPr>
          <w:rFonts w:ascii="Times New Roman" w:hAnsi="Times New Roman" w:cs="Times New Roman"/>
          <w:sz w:val="28"/>
          <w:szCs w:val="28"/>
        </w:rPr>
        <w:t>Мішрою</w:t>
      </w:r>
      <w:proofErr w:type="spellEnd"/>
      <w:r w:rsidR="00A951CE" w:rsidRPr="00A951CE">
        <w:rPr>
          <w:rFonts w:ascii="Times New Roman" w:hAnsi="Times New Roman" w:cs="Times New Roman"/>
          <w:sz w:val="28"/>
          <w:szCs w:val="28"/>
        </w:rPr>
        <w:t xml:space="preserve"> та М. </w:t>
      </w:r>
      <w:proofErr w:type="spellStart"/>
      <w:r w:rsidR="00A951CE" w:rsidRPr="00A951CE">
        <w:rPr>
          <w:rFonts w:ascii="Times New Roman" w:hAnsi="Times New Roman" w:cs="Times New Roman"/>
          <w:sz w:val="28"/>
          <w:szCs w:val="28"/>
        </w:rPr>
        <w:t>Колером</w:t>
      </w:r>
      <w:proofErr w:type="spellEnd"/>
      <w:r w:rsidR="00A951CE" w:rsidRPr="00A951CE">
        <w:rPr>
          <w:rFonts w:ascii="Times New Roman" w:hAnsi="Times New Roman" w:cs="Times New Roman"/>
          <w:sz w:val="28"/>
          <w:szCs w:val="28"/>
        </w:rPr>
        <w:t xml:space="preserve"> (P. </w:t>
      </w:r>
      <w:proofErr w:type="spellStart"/>
      <w:r w:rsidRPr="00A951CE">
        <w:rPr>
          <w:rFonts w:ascii="Times New Roman" w:hAnsi="Times New Roman" w:cs="Times New Roman"/>
          <w:sz w:val="28"/>
          <w:szCs w:val="28"/>
        </w:rPr>
        <w:t>Mishra</w:t>
      </w:r>
      <w:proofErr w:type="spellEnd"/>
      <w:r w:rsidRPr="00A951CE">
        <w:rPr>
          <w:rFonts w:ascii="Times New Roman" w:hAnsi="Times New Roman" w:cs="Times New Roman"/>
          <w:sz w:val="28"/>
          <w:szCs w:val="28"/>
        </w:rPr>
        <w:t xml:space="preserve">, M. </w:t>
      </w:r>
      <w:proofErr w:type="spellStart"/>
      <w:r w:rsidRPr="00A951CE">
        <w:rPr>
          <w:rFonts w:ascii="Times New Roman" w:hAnsi="Times New Roman" w:cs="Times New Roman"/>
          <w:sz w:val="28"/>
          <w:szCs w:val="28"/>
        </w:rPr>
        <w:t>Koehler</w:t>
      </w:r>
      <w:proofErr w:type="spellEnd"/>
      <w:r w:rsidRPr="00A951CE">
        <w:rPr>
          <w:rFonts w:ascii="Times New Roman" w:hAnsi="Times New Roman" w:cs="Times New Roman"/>
          <w:sz w:val="28"/>
          <w:szCs w:val="28"/>
        </w:rPr>
        <w:t xml:space="preserve">), </w:t>
      </w:r>
      <w:r w:rsidRPr="00A951CE">
        <w:rPr>
          <w:rFonts w:ascii="Times New Roman" w:hAnsi="Times New Roman" w:cs="Times New Roman"/>
          <w:sz w:val="28"/>
          <w:szCs w:val="28"/>
        </w:rPr>
        <w:lastRenderedPageBreak/>
        <w:t>розкриває зміст професійної компетентності викладача, необхідної для здійснення такої трансформації. Автори стверджують, що для ефективного впровадження цифрових освітніх інструментів (ЦОІ) недостатньо володіти лише технічними навичками роботи з програмни</w:t>
      </w:r>
      <w:r w:rsidR="00042EDE">
        <w:rPr>
          <w:rFonts w:ascii="Times New Roman" w:hAnsi="Times New Roman" w:cs="Times New Roman"/>
          <w:sz w:val="28"/>
          <w:szCs w:val="28"/>
        </w:rPr>
        <w:t xml:space="preserve">м забезпеченням (див. рис. 2) </w:t>
      </w:r>
      <w:r w:rsidR="00042EDE" w:rsidRPr="00042EDE">
        <w:rPr>
          <w:rFonts w:ascii="Times New Roman" w:eastAsia="Times New Roman" w:hAnsi="Times New Roman" w:cs="Times New Roman"/>
          <w:sz w:val="28"/>
          <w:szCs w:val="28"/>
        </w:rPr>
        <w:t>[</w:t>
      </w:r>
      <w:r w:rsidR="00042EDE">
        <w:rPr>
          <w:sz w:val="28"/>
          <w:szCs w:val="28"/>
        </w:rPr>
        <w:t>7</w:t>
      </w:r>
      <w:r w:rsidR="00042EDE" w:rsidRPr="00042EDE">
        <w:rPr>
          <w:rFonts w:ascii="Times New Roman" w:eastAsia="Times New Roman" w:hAnsi="Times New Roman" w:cs="Times New Roman"/>
          <w:sz w:val="28"/>
          <w:szCs w:val="28"/>
        </w:rPr>
        <w:t>].</w:t>
      </w:r>
    </w:p>
    <w:p w:rsidR="00A951CE" w:rsidRPr="00A951CE" w:rsidRDefault="00A951CE" w:rsidP="00A951CE">
      <w:pPr>
        <w:pStyle w:val="a8"/>
        <w:jc w:val="center"/>
        <w:rPr>
          <w:rFonts w:ascii="Times New Roman" w:hAnsi="Times New Roman" w:cs="Times New Roman"/>
          <w:bCs/>
          <w:i/>
          <w:sz w:val="28"/>
          <w:szCs w:val="28"/>
        </w:rPr>
      </w:pPr>
      <w:r>
        <w:rPr>
          <w:noProof/>
          <w:lang w:eastAsia="uk-UA"/>
        </w:rPr>
        <w:drawing>
          <wp:inline distT="0" distB="0" distL="0" distR="0" wp14:anchorId="0820B3BE" wp14:editId="699C2BDB">
            <wp:extent cx="2932652" cy="2962275"/>
            <wp:effectExtent l="0" t="0" r="1270" b="0"/>
            <wp:docPr id="3" name="Рисунок 3" descr="TPACK mode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TPACK model diagra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48462" cy="2978245"/>
                    </a:xfrm>
                    <a:prstGeom prst="rect">
                      <a:avLst/>
                    </a:prstGeom>
                    <a:noFill/>
                    <a:ln>
                      <a:noFill/>
                    </a:ln>
                  </pic:spPr>
                </pic:pic>
              </a:graphicData>
            </a:graphic>
          </wp:inline>
        </w:drawing>
      </w:r>
    </w:p>
    <w:p w:rsidR="005B2F82" w:rsidRDefault="005B2F82" w:rsidP="00A951CE">
      <w:pPr>
        <w:pStyle w:val="a3"/>
        <w:spacing w:before="0" w:beforeAutospacing="0" w:after="0" w:afterAutospacing="0"/>
        <w:jc w:val="center"/>
        <w:rPr>
          <w:sz w:val="28"/>
          <w:szCs w:val="28"/>
        </w:rPr>
      </w:pPr>
      <w:r w:rsidRPr="005B2F82">
        <w:rPr>
          <w:sz w:val="28"/>
          <w:szCs w:val="28"/>
        </w:rPr>
        <w:t>Рис.2 Модель знань викладача для ефективної інтеграції технологій (TPACK)</w:t>
      </w:r>
    </w:p>
    <w:p w:rsidR="00A951CE" w:rsidRPr="005B2F82" w:rsidRDefault="00A951CE" w:rsidP="00A951CE">
      <w:pPr>
        <w:pStyle w:val="a3"/>
        <w:spacing w:before="0" w:beforeAutospacing="0" w:after="0" w:afterAutospacing="0"/>
        <w:jc w:val="center"/>
        <w:rPr>
          <w:sz w:val="28"/>
          <w:szCs w:val="28"/>
        </w:rPr>
      </w:pPr>
    </w:p>
    <w:p w:rsidR="00C442BD" w:rsidRPr="00A951CE" w:rsidRDefault="00C442BD" w:rsidP="00A951CE">
      <w:pPr>
        <w:pStyle w:val="a3"/>
        <w:spacing w:before="0" w:beforeAutospacing="0" w:after="0" w:afterAutospacing="0"/>
        <w:ind w:firstLine="709"/>
        <w:jc w:val="both"/>
        <w:rPr>
          <w:i/>
          <w:sz w:val="28"/>
          <w:szCs w:val="28"/>
        </w:rPr>
      </w:pPr>
      <w:r w:rsidRPr="00C442BD">
        <w:rPr>
          <w:sz w:val="28"/>
          <w:szCs w:val="28"/>
        </w:rPr>
        <w:t>Розглянемо складники представленої моделі детальніше. Ефективна інтеграція цифрових інструментів в освітній процес базується на синергії трьох фундаментальних сфер знань викладача</w:t>
      </w:r>
      <w:r w:rsidR="00B36601">
        <w:rPr>
          <w:sz w:val="28"/>
          <w:szCs w:val="28"/>
        </w:rPr>
        <w:t>, а саме</w:t>
      </w:r>
      <w:r w:rsidRPr="00C442BD">
        <w:rPr>
          <w:sz w:val="28"/>
          <w:szCs w:val="28"/>
        </w:rPr>
        <w:t xml:space="preserve">: </w:t>
      </w:r>
      <w:r w:rsidRPr="00A951CE">
        <w:rPr>
          <w:i/>
          <w:sz w:val="28"/>
          <w:szCs w:val="28"/>
        </w:rPr>
        <w:t>змістової, педагогічної та технологічної.</w:t>
      </w:r>
    </w:p>
    <w:p w:rsidR="00C442BD" w:rsidRPr="00C442BD" w:rsidRDefault="00C442BD" w:rsidP="00A951CE">
      <w:pPr>
        <w:pStyle w:val="a3"/>
        <w:spacing w:before="0" w:beforeAutospacing="0" w:after="0" w:afterAutospacing="0"/>
        <w:ind w:firstLine="709"/>
        <w:jc w:val="both"/>
        <w:rPr>
          <w:sz w:val="28"/>
          <w:szCs w:val="28"/>
        </w:rPr>
      </w:pPr>
      <w:r w:rsidRPr="0007469F">
        <w:rPr>
          <w:i/>
          <w:sz w:val="28"/>
          <w:szCs w:val="28"/>
        </w:rPr>
        <w:t xml:space="preserve">1. Змістове </w:t>
      </w:r>
      <w:r w:rsidR="00A951CE" w:rsidRPr="0007469F">
        <w:rPr>
          <w:i/>
          <w:sz w:val="28"/>
          <w:szCs w:val="28"/>
        </w:rPr>
        <w:t>знання (</w:t>
      </w:r>
      <w:proofErr w:type="spellStart"/>
      <w:r w:rsidR="00A951CE" w:rsidRPr="0007469F">
        <w:rPr>
          <w:i/>
          <w:sz w:val="28"/>
          <w:szCs w:val="28"/>
        </w:rPr>
        <w:t>Content</w:t>
      </w:r>
      <w:proofErr w:type="spellEnd"/>
      <w:r w:rsidR="00A951CE" w:rsidRPr="0007469F">
        <w:rPr>
          <w:i/>
          <w:sz w:val="28"/>
          <w:szCs w:val="28"/>
        </w:rPr>
        <w:t xml:space="preserve"> </w:t>
      </w:r>
      <w:proofErr w:type="spellStart"/>
      <w:r w:rsidR="00A951CE" w:rsidRPr="0007469F">
        <w:rPr>
          <w:i/>
          <w:sz w:val="28"/>
          <w:szCs w:val="28"/>
        </w:rPr>
        <w:t>Knowledge</w:t>
      </w:r>
      <w:proofErr w:type="spellEnd"/>
      <w:r w:rsidR="00A951CE" w:rsidRPr="0007469F">
        <w:rPr>
          <w:i/>
          <w:sz w:val="28"/>
          <w:szCs w:val="28"/>
        </w:rPr>
        <w:t>, CK)</w:t>
      </w:r>
      <w:r w:rsidR="00A951CE">
        <w:rPr>
          <w:sz w:val="28"/>
          <w:szCs w:val="28"/>
        </w:rPr>
        <w:t xml:space="preserve"> –</w:t>
      </w:r>
      <w:r w:rsidRPr="00C442BD">
        <w:rPr>
          <w:sz w:val="28"/>
          <w:szCs w:val="28"/>
        </w:rPr>
        <w:t xml:space="preserve"> це когнітивний базис викладача, що включає глибоке </w:t>
      </w:r>
      <w:r w:rsidR="00532ADB">
        <w:rPr>
          <w:sz w:val="28"/>
          <w:szCs w:val="28"/>
        </w:rPr>
        <w:t xml:space="preserve">володіння предметом викладання, </w:t>
      </w:r>
      <w:r w:rsidRPr="00C442BD">
        <w:rPr>
          <w:sz w:val="28"/>
          <w:szCs w:val="28"/>
        </w:rPr>
        <w:t>теоретичними концепціями, фактами, законами та науковими принципами конкретної дисципліни.</w:t>
      </w:r>
    </w:p>
    <w:p w:rsidR="00C442BD" w:rsidRDefault="00C442BD" w:rsidP="00A951CE">
      <w:pPr>
        <w:pStyle w:val="a3"/>
        <w:spacing w:before="0" w:beforeAutospacing="0" w:after="0" w:afterAutospacing="0"/>
        <w:ind w:firstLine="709"/>
        <w:jc w:val="both"/>
        <w:rPr>
          <w:sz w:val="28"/>
          <w:szCs w:val="28"/>
        </w:rPr>
      </w:pPr>
      <w:r w:rsidRPr="0007469F">
        <w:rPr>
          <w:i/>
          <w:sz w:val="28"/>
          <w:szCs w:val="28"/>
        </w:rPr>
        <w:t>2. Педагогічне знання (</w:t>
      </w:r>
      <w:proofErr w:type="spellStart"/>
      <w:r w:rsidRPr="0007469F">
        <w:rPr>
          <w:i/>
          <w:sz w:val="28"/>
          <w:szCs w:val="28"/>
        </w:rPr>
        <w:t>Pedagogical</w:t>
      </w:r>
      <w:proofErr w:type="spellEnd"/>
      <w:r w:rsidRPr="0007469F">
        <w:rPr>
          <w:i/>
          <w:sz w:val="28"/>
          <w:szCs w:val="28"/>
        </w:rPr>
        <w:t xml:space="preserve"> </w:t>
      </w:r>
      <w:proofErr w:type="spellStart"/>
      <w:r w:rsidRPr="0007469F">
        <w:rPr>
          <w:i/>
          <w:sz w:val="28"/>
          <w:szCs w:val="28"/>
        </w:rPr>
        <w:t>Knowledge</w:t>
      </w:r>
      <w:proofErr w:type="spellEnd"/>
      <w:r w:rsidRPr="0007469F">
        <w:rPr>
          <w:i/>
          <w:sz w:val="28"/>
          <w:szCs w:val="28"/>
        </w:rPr>
        <w:t>, PK)</w:t>
      </w:r>
      <w:r w:rsidRPr="00C442BD">
        <w:rPr>
          <w:sz w:val="28"/>
          <w:szCs w:val="28"/>
        </w:rPr>
        <w:t xml:space="preserve"> </w:t>
      </w:r>
      <w:r w:rsidR="00A951CE">
        <w:rPr>
          <w:sz w:val="28"/>
          <w:szCs w:val="28"/>
        </w:rPr>
        <w:t>–</w:t>
      </w:r>
      <w:r w:rsidRPr="00C442BD">
        <w:rPr>
          <w:sz w:val="28"/>
          <w:szCs w:val="28"/>
        </w:rPr>
        <w:t xml:space="preserve"> розуміння дидактичних закономірностей, методів та стратегій навчання. Воно охоплює навички управління аудиторією, знання психології навчання та здатність адаптувати навчаль</w:t>
      </w:r>
      <w:r>
        <w:rPr>
          <w:sz w:val="28"/>
          <w:szCs w:val="28"/>
        </w:rPr>
        <w:t>ний процес до потреб студентів.</w:t>
      </w:r>
    </w:p>
    <w:p w:rsidR="00C442BD" w:rsidRDefault="00C442BD" w:rsidP="00A951CE">
      <w:pPr>
        <w:pStyle w:val="a3"/>
        <w:spacing w:before="0" w:beforeAutospacing="0" w:after="0" w:afterAutospacing="0"/>
        <w:ind w:firstLine="709"/>
        <w:jc w:val="both"/>
        <w:rPr>
          <w:sz w:val="28"/>
          <w:szCs w:val="28"/>
        </w:rPr>
      </w:pPr>
      <w:r w:rsidRPr="0007469F">
        <w:rPr>
          <w:i/>
          <w:sz w:val="28"/>
          <w:szCs w:val="28"/>
        </w:rPr>
        <w:t>3. Технологічне знання (</w:t>
      </w:r>
      <w:proofErr w:type="spellStart"/>
      <w:r w:rsidRPr="0007469F">
        <w:rPr>
          <w:i/>
          <w:sz w:val="28"/>
          <w:szCs w:val="28"/>
        </w:rPr>
        <w:t>Technological</w:t>
      </w:r>
      <w:proofErr w:type="spellEnd"/>
      <w:r w:rsidRPr="0007469F">
        <w:rPr>
          <w:i/>
          <w:sz w:val="28"/>
          <w:szCs w:val="28"/>
        </w:rPr>
        <w:t xml:space="preserve"> </w:t>
      </w:r>
      <w:proofErr w:type="spellStart"/>
      <w:r w:rsidRPr="0007469F">
        <w:rPr>
          <w:i/>
          <w:sz w:val="28"/>
          <w:szCs w:val="28"/>
        </w:rPr>
        <w:t>Knowledge</w:t>
      </w:r>
      <w:proofErr w:type="spellEnd"/>
      <w:r w:rsidRPr="0007469F">
        <w:rPr>
          <w:i/>
          <w:sz w:val="28"/>
          <w:szCs w:val="28"/>
        </w:rPr>
        <w:t>, TK)</w:t>
      </w:r>
      <w:r w:rsidRPr="00C442BD">
        <w:rPr>
          <w:sz w:val="28"/>
          <w:szCs w:val="28"/>
        </w:rPr>
        <w:t xml:space="preserve"> </w:t>
      </w:r>
      <w:r w:rsidR="00A951CE">
        <w:rPr>
          <w:sz w:val="28"/>
          <w:szCs w:val="28"/>
        </w:rPr>
        <w:t>–</w:t>
      </w:r>
      <w:r w:rsidRPr="00C442BD">
        <w:rPr>
          <w:sz w:val="28"/>
          <w:szCs w:val="28"/>
        </w:rPr>
        <w:t xml:space="preserve"> володіння сучасним цифровим інструментарієм, програмним забезпеченням та обладнанням. Це знання не лише технічних характеристик, а й операційних можливостей інструментів у загальноосвітньому контексті.</w:t>
      </w:r>
    </w:p>
    <w:p w:rsidR="00D458AD" w:rsidRPr="00D458AD" w:rsidRDefault="00C442BD" w:rsidP="00A951CE">
      <w:pPr>
        <w:pStyle w:val="a3"/>
        <w:spacing w:before="0" w:beforeAutospacing="0" w:after="0" w:afterAutospacing="0"/>
        <w:ind w:firstLine="709"/>
        <w:jc w:val="both"/>
        <w:rPr>
          <w:sz w:val="28"/>
          <w:szCs w:val="28"/>
        </w:rPr>
      </w:pPr>
      <w:r w:rsidRPr="0007469F">
        <w:rPr>
          <w:i/>
          <w:sz w:val="28"/>
          <w:szCs w:val="28"/>
        </w:rPr>
        <w:t>Педагогічно-змістове знання (</w:t>
      </w:r>
      <w:proofErr w:type="spellStart"/>
      <w:r w:rsidRPr="0007469F">
        <w:rPr>
          <w:i/>
          <w:sz w:val="28"/>
          <w:szCs w:val="28"/>
        </w:rPr>
        <w:t>Pedagogical</w:t>
      </w:r>
      <w:proofErr w:type="spellEnd"/>
      <w:r w:rsidRPr="0007469F">
        <w:rPr>
          <w:i/>
          <w:sz w:val="28"/>
          <w:szCs w:val="28"/>
        </w:rPr>
        <w:t xml:space="preserve"> </w:t>
      </w:r>
      <w:proofErr w:type="spellStart"/>
      <w:r w:rsidRPr="0007469F">
        <w:rPr>
          <w:i/>
          <w:sz w:val="28"/>
          <w:szCs w:val="28"/>
        </w:rPr>
        <w:t>Content</w:t>
      </w:r>
      <w:proofErr w:type="spellEnd"/>
      <w:r w:rsidRPr="0007469F">
        <w:rPr>
          <w:i/>
          <w:sz w:val="28"/>
          <w:szCs w:val="28"/>
        </w:rPr>
        <w:t xml:space="preserve"> </w:t>
      </w:r>
      <w:proofErr w:type="spellStart"/>
      <w:r w:rsidRPr="0007469F">
        <w:rPr>
          <w:i/>
          <w:sz w:val="28"/>
          <w:szCs w:val="28"/>
        </w:rPr>
        <w:t>Knowledge</w:t>
      </w:r>
      <w:proofErr w:type="spellEnd"/>
      <w:r w:rsidRPr="0007469F">
        <w:rPr>
          <w:i/>
          <w:sz w:val="28"/>
          <w:szCs w:val="28"/>
        </w:rPr>
        <w:t>, PCK)</w:t>
      </w:r>
      <w:r w:rsidR="0007469F" w:rsidRPr="0007469F">
        <w:rPr>
          <w:sz w:val="28"/>
          <w:szCs w:val="28"/>
        </w:rPr>
        <w:t xml:space="preserve"> </w:t>
      </w:r>
      <w:r w:rsidR="0007469F">
        <w:rPr>
          <w:sz w:val="28"/>
          <w:szCs w:val="28"/>
        </w:rPr>
        <w:t>–</w:t>
      </w:r>
      <w:r w:rsidR="0007469F" w:rsidRPr="00C442BD">
        <w:rPr>
          <w:sz w:val="28"/>
          <w:szCs w:val="28"/>
        </w:rPr>
        <w:t xml:space="preserve"> </w:t>
      </w:r>
      <w:r w:rsidRPr="0007469F">
        <w:rPr>
          <w:i/>
          <w:sz w:val="28"/>
          <w:szCs w:val="28"/>
        </w:rPr>
        <w:t xml:space="preserve"> </w:t>
      </w:r>
      <w:r w:rsidRPr="00C442BD">
        <w:rPr>
          <w:sz w:val="28"/>
          <w:szCs w:val="28"/>
        </w:rPr>
        <w:t xml:space="preserve">відображає професійну компетентність викладача у сфері гармонізації змісту навчальної дисципліни з адекватними методами його викладання. Воно охоплює фундаментальні аспекти дидактичного процесу: від стратегічного проектування навчальних програм до об’єктивного оцінювання та аналізу навчальних досягнень студентів. Ключова мета PCK полягає в оптимізації освітньої практики через встановлення стійких структурних </w:t>
      </w:r>
      <w:proofErr w:type="spellStart"/>
      <w:r w:rsidRPr="00C442BD">
        <w:rPr>
          <w:sz w:val="28"/>
          <w:szCs w:val="28"/>
        </w:rPr>
        <w:t>зв'язків</w:t>
      </w:r>
      <w:proofErr w:type="spellEnd"/>
      <w:r w:rsidRPr="00C442BD">
        <w:rPr>
          <w:sz w:val="28"/>
          <w:szCs w:val="28"/>
        </w:rPr>
        <w:t xml:space="preserve"> між теоретичним наповненням курсу та педагогічним інструментарієм, що забезпечує його ефективну трансляцію.</w:t>
      </w:r>
    </w:p>
    <w:p w:rsidR="00C442BD" w:rsidRDefault="00C442BD" w:rsidP="00A951CE">
      <w:pPr>
        <w:pStyle w:val="a3"/>
        <w:spacing w:before="0" w:beforeAutospacing="0" w:after="0" w:afterAutospacing="0"/>
        <w:ind w:firstLine="709"/>
        <w:jc w:val="both"/>
        <w:rPr>
          <w:sz w:val="28"/>
          <w:szCs w:val="28"/>
        </w:rPr>
      </w:pPr>
      <w:r w:rsidRPr="0007469F">
        <w:rPr>
          <w:i/>
          <w:sz w:val="28"/>
          <w:szCs w:val="28"/>
        </w:rPr>
        <w:lastRenderedPageBreak/>
        <w:t>Технологічно-змістове знання (</w:t>
      </w:r>
      <w:proofErr w:type="spellStart"/>
      <w:r w:rsidR="00583E8C" w:rsidRPr="0007469F">
        <w:rPr>
          <w:i/>
          <w:sz w:val="28"/>
          <w:szCs w:val="28"/>
        </w:rPr>
        <w:t>Tech</w:t>
      </w:r>
      <w:r w:rsidR="00583E8C">
        <w:rPr>
          <w:i/>
          <w:sz w:val="28"/>
          <w:szCs w:val="28"/>
        </w:rPr>
        <w:t>nological</w:t>
      </w:r>
      <w:proofErr w:type="spellEnd"/>
      <w:r w:rsidR="00583E8C">
        <w:rPr>
          <w:i/>
          <w:sz w:val="28"/>
          <w:szCs w:val="28"/>
        </w:rPr>
        <w:t xml:space="preserve"> </w:t>
      </w:r>
      <w:proofErr w:type="spellStart"/>
      <w:r w:rsidR="00583E8C" w:rsidRPr="0007469F">
        <w:rPr>
          <w:i/>
          <w:sz w:val="28"/>
          <w:szCs w:val="28"/>
        </w:rPr>
        <w:t>Content</w:t>
      </w:r>
      <w:proofErr w:type="spellEnd"/>
      <w:r w:rsidR="00583E8C">
        <w:rPr>
          <w:i/>
          <w:sz w:val="28"/>
          <w:szCs w:val="28"/>
        </w:rPr>
        <w:t xml:space="preserve"> </w:t>
      </w:r>
      <w:proofErr w:type="spellStart"/>
      <w:r w:rsidR="00583E8C">
        <w:rPr>
          <w:i/>
          <w:sz w:val="28"/>
          <w:szCs w:val="28"/>
        </w:rPr>
        <w:t>Knowledge</w:t>
      </w:r>
      <w:proofErr w:type="spellEnd"/>
      <w:r w:rsidR="00583E8C">
        <w:rPr>
          <w:i/>
          <w:sz w:val="28"/>
          <w:szCs w:val="28"/>
        </w:rPr>
        <w:t xml:space="preserve">, </w:t>
      </w:r>
      <w:r w:rsidRPr="0007469F">
        <w:rPr>
          <w:i/>
          <w:sz w:val="28"/>
          <w:szCs w:val="28"/>
        </w:rPr>
        <w:t xml:space="preserve">TCK) </w:t>
      </w:r>
      <w:r w:rsidR="0007469F">
        <w:rPr>
          <w:sz w:val="28"/>
          <w:szCs w:val="28"/>
        </w:rPr>
        <w:t>–</w:t>
      </w:r>
      <w:r w:rsidR="0007469F" w:rsidRPr="00C442BD">
        <w:rPr>
          <w:sz w:val="28"/>
          <w:szCs w:val="28"/>
        </w:rPr>
        <w:t xml:space="preserve"> </w:t>
      </w:r>
      <w:r w:rsidRPr="00C442BD">
        <w:rPr>
          <w:sz w:val="28"/>
          <w:szCs w:val="28"/>
        </w:rPr>
        <w:t xml:space="preserve">відображає розуміння викладачем фундаментального взаємозв'язку між змістом навчальної дисципліни та технологічними засобами, що використовуються для його представлення. Цей компонент описує когнітивну здатність фахівця усвідомлювати, як цифрові інструменти </w:t>
      </w:r>
      <w:r w:rsidRPr="00532ADB">
        <w:rPr>
          <w:sz w:val="28"/>
          <w:szCs w:val="28"/>
        </w:rPr>
        <w:t xml:space="preserve">та </w:t>
      </w:r>
      <w:r w:rsidR="00532ADB" w:rsidRPr="00532ADB">
        <w:rPr>
          <w:sz w:val="28"/>
          <w:szCs w:val="28"/>
        </w:rPr>
        <w:t>предметна галузь</w:t>
      </w:r>
      <w:r w:rsidRPr="00C442BD">
        <w:rPr>
          <w:sz w:val="28"/>
          <w:szCs w:val="28"/>
        </w:rPr>
        <w:t xml:space="preserve"> можуть взаємно детермінувати, збагачувати або обмежувати один одного.</w:t>
      </w:r>
    </w:p>
    <w:p w:rsidR="00684249" w:rsidRDefault="00583E8C" w:rsidP="00532ADB">
      <w:pPr>
        <w:pStyle w:val="a3"/>
        <w:spacing w:before="0" w:beforeAutospacing="0" w:after="0" w:afterAutospacing="0"/>
        <w:ind w:firstLine="709"/>
        <w:jc w:val="both"/>
        <w:rPr>
          <w:sz w:val="28"/>
          <w:szCs w:val="28"/>
        </w:rPr>
      </w:pPr>
      <w:r w:rsidRPr="00583E8C">
        <w:rPr>
          <w:i/>
          <w:sz w:val="28"/>
          <w:szCs w:val="28"/>
        </w:rPr>
        <w:t>Т</w:t>
      </w:r>
      <w:r w:rsidRPr="00583E8C">
        <w:rPr>
          <w:i/>
          <w:sz w:val="28"/>
          <w:szCs w:val="28"/>
        </w:rPr>
        <w:t>ехнологічно-педагогічне знання</w:t>
      </w:r>
      <w:r w:rsidRPr="00684249">
        <w:rPr>
          <w:sz w:val="28"/>
          <w:szCs w:val="28"/>
        </w:rPr>
        <w:t xml:space="preserve"> </w:t>
      </w:r>
      <w:r>
        <w:rPr>
          <w:i/>
          <w:sz w:val="28"/>
          <w:szCs w:val="28"/>
        </w:rPr>
        <w:t>(</w:t>
      </w:r>
      <w:proofErr w:type="spellStart"/>
      <w:r w:rsidR="00ED56E8" w:rsidRPr="0007469F">
        <w:rPr>
          <w:i/>
          <w:sz w:val="28"/>
          <w:szCs w:val="28"/>
        </w:rPr>
        <w:t>Techn</w:t>
      </w:r>
      <w:r>
        <w:rPr>
          <w:i/>
          <w:sz w:val="28"/>
          <w:szCs w:val="28"/>
        </w:rPr>
        <w:t>ological</w:t>
      </w:r>
      <w:proofErr w:type="spellEnd"/>
      <w:r>
        <w:rPr>
          <w:i/>
          <w:sz w:val="28"/>
          <w:szCs w:val="28"/>
        </w:rPr>
        <w:t xml:space="preserve"> </w:t>
      </w:r>
      <w:proofErr w:type="spellStart"/>
      <w:r>
        <w:rPr>
          <w:i/>
          <w:sz w:val="28"/>
          <w:szCs w:val="28"/>
        </w:rPr>
        <w:t>Pedagogical</w:t>
      </w:r>
      <w:proofErr w:type="spellEnd"/>
      <w:r>
        <w:rPr>
          <w:i/>
          <w:sz w:val="28"/>
          <w:szCs w:val="28"/>
        </w:rPr>
        <w:t xml:space="preserve"> </w:t>
      </w:r>
      <w:proofErr w:type="spellStart"/>
      <w:r>
        <w:rPr>
          <w:i/>
          <w:sz w:val="28"/>
          <w:szCs w:val="28"/>
        </w:rPr>
        <w:t>Knowledge</w:t>
      </w:r>
      <w:proofErr w:type="spellEnd"/>
      <w:r>
        <w:rPr>
          <w:i/>
          <w:sz w:val="28"/>
          <w:szCs w:val="28"/>
        </w:rPr>
        <w:t xml:space="preserve">, </w:t>
      </w:r>
      <w:bookmarkStart w:id="0" w:name="_GoBack"/>
      <w:bookmarkEnd w:id="0"/>
      <w:r w:rsidR="00ED56E8" w:rsidRPr="0007469F">
        <w:rPr>
          <w:i/>
          <w:sz w:val="28"/>
          <w:szCs w:val="28"/>
        </w:rPr>
        <w:t xml:space="preserve">TPK) </w:t>
      </w:r>
      <w:r w:rsidR="00ED56E8" w:rsidRPr="00684249">
        <w:rPr>
          <w:sz w:val="28"/>
          <w:szCs w:val="28"/>
        </w:rPr>
        <w:t>–</w:t>
      </w:r>
      <w:r>
        <w:rPr>
          <w:sz w:val="28"/>
          <w:szCs w:val="28"/>
        </w:rPr>
        <w:t xml:space="preserve"> </w:t>
      </w:r>
      <w:r w:rsidR="00684249" w:rsidRPr="00684249">
        <w:rPr>
          <w:sz w:val="28"/>
          <w:szCs w:val="28"/>
        </w:rPr>
        <w:t xml:space="preserve">відображає глибоке розуміння </w:t>
      </w:r>
      <w:proofErr w:type="spellStart"/>
      <w:r w:rsidR="00684249" w:rsidRPr="00684249">
        <w:rPr>
          <w:sz w:val="28"/>
          <w:szCs w:val="28"/>
        </w:rPr>
        <w:t>взаємодетермінації</w:t>
      </w:r>
      <w:proofErr w:type="spellEnd"/>
      <w:r w:rsidR="00684249" w:rsidRPr="00684249">
        <w:rPr>
          <w:sz w:val="28"/>
          <w:szCs w:val="28"/>
        </w:rPr>
        <w:t xml:space="preserve"> технологічних інструментів та педагогічних методів у навчальному процесі. Даний тип знання охоплює здатність фахівця прогнозувати трансформацію освітнього досвіду під впливом конкретних цифрових рішень, ідентифікуючи при цьому виникаючі дидактичн</w:t>
      </w:r>
      <w:r w:rsidR="00684249">
        <w:rPr>
          <w:sz w:val="28"/>
          <w:szCs w:val="28"/>
        </w:rPr>
        <w:t>і можливості</w:t>
      </w:r>
      <w:r w:rsidR="00684249" w:rsidRPr="00684249">
        <w:rPr>
          <w:sz w:val="28"/>
          <w:szCs w:val="28"/>
        </w:rPr>
        <w:t xml:space="preserve"> та </w:t>
      </w:r>
      <w:r w:rsidR="00684249">
        <w:rPr>
          <w:sz w:val="28"/>
          <w:szCs w:val="28"/>
        </w:rPr>
        <w:t>технологічно зумовлені ліміти (</w:t>
      </w:r>
      <w:r w:rsidR="00684249" w:rsidRPr="00684249">
        <w:rPr>
          <w:sz w:val="28"/>
          <w:szCs w:val="28"/>
        </w:rPr>
        <w:t>межі, які неможливо обійти через технічні характеристики інструменту</w:t>
      </w:r>
      <w:r w:rsidR="00684249">
        <w:rPr>
          <w:sz w:val="28"/>
          <w:szCs w:val="28"/>
        </w:rPr>
        <w:t>)</w:t>
      </w:r>
      <w:r w:rsidR="00684249" w:rsidRPr="00684249">
        <w:rPr>
          <w:sz w:val="28"/>
          <w:szCs w:val="28"/>
        </w:rPr>
        <w:t>.</w:t>
      </w:r>
    </w:p>
    <w:p w:rsidR="009B0453" w:rsidRDefault="00684249" w:rsidP="009B0453">
      <w:pPr>
        <w:pStyle w:val="a3"/>
        <w:spacing w:before="0" w:beforeAutospacing="0" w:after="0" w:afterAutospacing="0"/>
        <w:ind w:firstLine="709"/>
        <w:jc w:val="both"/>
        <w:rPr>
          <w:sz w:val="28"/>
          <w:szCs w:val="28"/>
        </w:rPr>
      </w:pPr>
      <w:r>
        <w:rPr>
          <w:sz w:val="28"/>
          <w:szCs w:val="28"/>
        </w:rPr>
        <w:t xml:space="preserve">Відтак, </w:t>
      </w:r>
      <w:r w:rsidR="00C442BD">
        <w:rPr>
          <w:sz w:val="28"/>
          <w:szCs w:val="28"/>
        </w:rPr>
        <w:t>с</w:t>
      </w:r>
      <w:r w:rsidR="00C442BD" w:rsidRPr="00C442BD">
        <w:rPr>
          <w:sz w:val="28"/>
          <w:szCs w:val="28"/>
        </w:rPr>
        <w:t xml:space="preserve">правжня освітня інновація локалізується </w:t>
      </w:r>
      <w:r w:rsidR="00C442BD" w:rsidRPr="008E7CE5">
        <w:rPr>
          <w:sz w:val="28"/>
          <w:szCs w:val="28"/>
        </w:rPr>
        <w:t xml:space="preserve">в центральній </w:t>
      </w:r>
      <w:r w:rsidR="008E7CE5" w:rsidRPr="008E7CE5">
        <w:rPr>
          <w:sz w:val="28"/>
          <w:szCs w:val="28"/>
        </w:rPr>
        <w:t>зоні –</w:t>
      </w:r>
      <w:r w:rsidR="00C442BD" w:rsidRPr="008E7CE5">
        <w:rPr>
          <w:sz w:val="28"/>
          <w:szCs w:val="28"/>
        </w:rPr>
        <w:t xml:space="preserve"> TPACK, де викладач демонструє здатність інтегрувати</w:t>
      </w:r>
      <w:r w:rsidR="00C442BD" w:rsidRPr="00C442BD">
        <w:rPr>
          <w:sz w:val="28"/>
          <w:szCs w:val="28"/>
        </w:rPr>
        <w:t xml:space="preserve"> релевантні технології для розкриття складних концептів через оптимальні методичні стратегії. Ефективна трансформація іншомовної освіти стає можливою лише за умови досягнення синергії між усіма компонентами знань. Високий рівень TPACK дозволяє педагогу свідомо здійснювати </w:t>
      </w:r>
      <w:r w:rsidR="00532ADB">
        <w:rPr>
          <w:sz w:val="28"/>
          <w:szCs w:val="28"/>
        </w:rPr>
        <w:t>перехід між рівнями моделі SAMR,</w:t>
      </w:r>
      <w:r w:rsidR="00C442BD" w:rsidRPr="00C442BD">
        <w:rPr>
          <w:sz w:val="28"/>
          <w:szCs w:val="28"/>
        </w:rPr>
        <w:t xml:space="preserve"> від функціональної заміни (</w:t>
      </w:r>
      <w:proofErr w:type="spellStart"/>
      <w:r w:rsidR="00C442BD" w:rsidRPr="00C442BD">
        <w:rPr>
          <w:sz w:val="28"/>
          <w:szCs w:val="28"/>
        </w:rPr>
        <w:t>Substitution</w:t>
      </w:r>
      <w:proofErr w:type="spellEnd"/>
      <w:r w:rsidR="00C442BD" w:rsidRPr="00C442BD">
        <w:rPr>
          <w:sz w:val="28"/>
          <w:szCs w:val="28"/>
        </w:rPr>
        <w:t>) до повного перепроектування (</w:t>
      </w:r>
      <w:proofErr w:type="spellStart"/>
      <w:r w:rsidR="00C442BD" w:rsidRPr="00C442BD">
        <w:rPr>
          <w:sz w:val="28"/>
          <w:szCs w:val="28"/>
        </w:rPr>
        <w:t>Redefinition</w:t>
      </w:r>
      <w:proofErr w:type="spellEnd"/>
      <w:r w:rsidR="00C442BD" w:rsidRPr="00C442BD">
        <w:rPr>
          <w:sz w:val="28"/>
          <w:szCs w:val="28"/>
        </w:rPr>
        <w:t>) дидактичного процесу. У такому контексті цифрові інструменти еволюціонують із пасивних джерел інформації в активні інтерактивні середовища, що забезпечують комплексне формування іншомовно</w:t>
      </w:r>
      <w:r w:rsidR="00042EDE">
        <w:rPr>
          <w:sz w:val="28"/>
          <w:szCs w:val="28"/>
        </w:rPr>
        <w:t xml:space="preserve">ї комунікативної компетентності </w:t>
      </w:r>
      <w:r w:rsidR="00042EDE" w:rsidRPr="00042EDE">
        <w:rPr>
          <w:sz w:val="28"/>
          <w:szCs w:val="28"/>
        </w:rPr>
        <w:t>[</w:t>
      </w:r>
      <w:r w:rsidR="00042EDE">
        <w:rPr>
          <w:sz w:val="28"/>
          <w:szCs w:val="28"/>
        </w:rPr>
        <w:t>7</w:t>
      </w:r>
      <w:r w:rsidR="00042EDE" w:rsidRPr="00042EDE">
        <w:rPr>
          <w:sz w:val="28"/>
          <w:szCs w:val="28"/>
        </w:rPr>
        <w:t>].</w:t>
      </w:r>
    </w:p>
    <w:p w:rsidR="009B0453" w:rsidRDefault="009B0453" w:rsidP="009B0453">
      <w:pPr>
        <w:pStyle w:val="a3"/>
        <w:spacing w:before="0" w:beforeAutospacing="0" w:after="0" w:afterAutospacing="0"/>
        <w:ind w:firstLine="709"/>
        <w:jc w:val="both"/>
        <w:rPr>
          <w:sz w:val="28"/>
          <w:szCs w:val="28"/>
        </w:rPr>
      </w:pPr>
      <w:r w:rsidRPr="009B0453">
        <w:rPr>
          <w:sz w:val="28"/>
          <w:szCs w:val="28"/>
        </w:rPr>
        <w:t xml:space="preserve">Хочемо запропонувати </w:t>
      </w:r>
      <w:r w:rsidR="00B7653F" w:rsidRPr="009B0453">
        <w:rPr>
          <w:sz w:val="28"/>
          <w:szCs w:val="28"/>
        </w:rPr>
        <w:t>покроковий алгоритм переходу від репродуктивних метод</w:t>
      </w:r>
      <w:r w:rsidRPr="009B0453">
        <w:rPr>
          <w:sz w:val="28"/>
          <w:szCs w:val="28"/>
        </w:rPr>
        <w:t xml:space="preserve">ів до трансформаційних </w:t>
      </w:r>
      <w:proofErr w:type="spellStart"/>
      <w:r w:rsidRPr="009B0453">
        <w:rPr>
          <w:sz w:val="28"/>
          <w:szCs w:val="28"/>
        </w:rPr>
        <w:t>проєктів</w:t>
      </w:r>
      <w:proofErr w:type="spellEnd"/>
      <w:r w:rsidRPr="009B0453">
        <w:rPr>
          <w:sz w:val="28"/>
          <w:szCs w:val="28"/>
        </w:rPr>
        <w:t xml:space="preserve">. </w:t>
      </w:r>
      <w:r w:rsidR="00B7653F" w:rsidRPr="009B0453">
        <w:rPr>
          <w:sz w:val="28"/>
          <w:szCs w:val="28"/>
        </w:rPr>
        <w:t>Цей алгоритм є практичним інструментом для викладача, що дозволяє свідомо підвищувати рівень когнітивної складності завдань за допомогою цифрових технологій.</w:t>
      </w:r>
    </w:p>
    <w:p w:rsidR="00B37908" w:rsidRDefault="00B7653F" w:rsidP="009B0453">
      <w:pPr>
        <w:pStyle w:val="a3"/>
        <w:spacing w:before="0" w:beforeAutospacing="0" w:after="0" w:afterAutospacing="0"/>
        <w:ind w:firstLine="709"/>
        <w:jc w:val="both"/>
        <w:rPr>
          <w:sz w:val="28"/>
          <w:szCs w:val="28"/>
        </w:rPr>
      </w:pPr>
      <w:r w:rsidRPr="009B0453">
        <w:rPr>
          <w:i/>
          <w:sz w:val="28"/>
          <w:szCs w:val="28"/>
        </w:rPr>
        <w:t xml:space="preserve">Етап 1. Діагностика та цілепокладання </w:t>
      </w:r>
      <w:r w:rsidR="009B0453" w:rsidRPr="009B0453">
        <w:rPr>
          <w:i/>
          <w:sz w:val="28"/>
          <w:szCs w:val="28"/>
        </w:rPr>
        <w:t>(р</w:t>
      </w:r>
      <w:r w:rsidRPr="009B0453">
        <w:rPr>
          <w:i/>
          <w:sz w:val="28"/>
          <w:szCs w:val="28"/>
        </w:rPr>
        <w:t>івень CK + PK)</w:t>
      </w:r>
      <w:r w:rsidR="009B0453" w:rsidRPr="009B0453">
        <w:rPr>
          <w:i/>
          <w:sz w:val="28"/>
          <w:szCs w:val="28"/>
        </w:rPr>
        <w:t>.</w:t>
      </w:r>
      <w:r w:rsidR="009B0453">
        <w:rPr>
          <w:i/>
          <w:sz w:val="28"/>
          <w:szCs w:val="28"/>
        </w:rPr>
        <w:t xml:space="preserve"> </w:t>
      </w:r>
      <w:r w:rsidR="009B0453">
        <w:rPr>
          <w:sz w:val="28"/>
          <w:szCs w:val="28"/>
        </w:rPr>
        <w:t>Викладач аналізує тему (з</w:t>
      </w:r>
      <w:r w:rsidRPr="009B0453">
        <w:rPr>
          <w:sz w:val="28"/>
          <w:szCs w:val="28"/>
        </w:rPr>
        <w:t xml:space="preserve">містове знання) та обирає рівень за таксономією </w:t>
      </w:r>
      <w:proofErr w:type="spellStart"/>
      <w:r w:rsidRPr="009B0453">
        <w:rPr>
          <w:sz w:val="28"/>
          <w:szCs w:val="28"/>
        </w:rPr>
        <w:t>Блума</w:t>
      </w:r>
      <w:proofErr w:type="spellEnd"/>
      <w:r w:rsidRPr="009B0453">
        <w:rPr>
          <w:sz w:val="28"/>
          <w:szCs w:val="28"/>
        </w:rPr>
        <w:t>.</w:t>
      </w:r>
    </w:p>
    <w:p w:rsidR="00B7653F" w:rsidRPr="009B0453" w:rsidRDefault="00B7653F" w:rsidP="009B0453">
      <w:pPr>
        <w:pStyle w:val="a3"/>
        <w:spacing w:before="0" w:beforeAutospacing="0" w:after="0" w:afterAutospacing="0"/>
        <w:ind w:firstLine="709"/>
        <w:jc w:val="both"/>
        <w:rPr>
          <w:sz w:val="28"/>
          <w:szCs w:val="28"/>
        </w:rPr>
      </w:pPr>
      <w:r w:rsidRPr="009B0453">
        <w:rPr>
          <w:i/>
          <w:sz w:val="28"/>
          <w:szCs w:val="28"/>
        </w:rPr>
        <w:t>Репродуктивна мета</w:t>
      </w:r>
      <w:r w:rsidR="009B0453">
        <w:rPr>
          <w:sz w:val="28"/>
          <w:szCs w:val="28"/>
        </w:rPr>
        <w:t xml:space="preserve"> – </w:t>
      </w:r>
      <w:r w:rsidRPr="009B0453">
        <w:rPr>
          <w:sz w:val="28"/>
          <w:szCs w:val="28"/>
        </w:rPr>
        <w:t>запам’ятати нові слова (нижчий рівень).</w:t>
      </w:r>
    </w:p>
    <w:p w:rsidR="009B0453" w:rsidRDefault="009B0453" w:rsidP="009B0453">
      <w:pPr>
        <w:spacing w:after="0"/>
        <w:ind w:firstLine="709"/>
        <w:jc w:val="both"/>
        <w:rPr>
          <w:rFonts w:ascii="Times New Roman" w:hAnsi="Times New Roman" w:cs="Times New Roman"/>
          <w:sz w:val="28"/>
          <w:szCs w:val="28"/>
        </w:rPr>
      </w:pPr>
      <w:r>
        <w:rPr>
          <w:rFonts w:ascii="Times New Roman" w:hAnsi="Times New Roman" w:cs="Times New Roman"/>
          <w:i/>
          <w:sz w:val="28"/>
          <w:szCs w:val="28"/>
        </w:rPr>
        <w:t xml:space="preserve">Трансформаційна мета – </w:t>
      </w:r>
      <w:r w:rsidR="00B7653F" w:rsidRPr="009B0453">
        <w:rPr>
          <w:rFonts w:ascii="Times New Roman" w:hAnsi="Times New Roman" w:cs="Times New Roman"/>
          <w:sz w:val="28"/>
          <w:szCs w:val="28"/>
        </w:rPr>
        <w:t>застосувати слова у власному креативному контексті (вищий рівень).</w:t>
      </w:r>
    </w:p>
    <w:p w:rsidR="00B7653F" w:rsidRPr="009B0453" w:rsidRDefault="00B7653F" w:rsidP="009B0453">
      <w:pPr>
        <w:spacing w:after="0"/>
        <w:ind w:firstLine="709"/>
        <w:jc w:val="both"/>
        <w:rPr>
          <w:rFonts w:ascii="Times New Roman" w:hAnsi="Times New Roman" w:cs="Times New Roman"/>
          <w:sz w:val="28"/>
          <w:szCs w:val="28"/>
        </w:rPr>
      </w:pPr>
      <w:r w:rsidRPr="009B0453">
        <w:rPr>
          <w:rFonts w:ascii="Times New Roman" w:hAnsi="Times New Roman" w:cs="Times New Roman"/>
          <w:i/>
          <w:sz w:val="28"/>
          <w:szCs w:val="28"/>
        </w:rPr>
        <w:t>Етап 2. Вибір технологічного рішення (Рівень TK + TCK)</w:t>
      </w:r>
      <w:r w:rsidR="009B0453" w:rsidRPr="009B0453">
        <w:rPr>
          <w:rFonts w:ascii="Times New Roman" w:hAnsi="Times New Roman" w:cs="Times New Roman"/>
          <w:i/>
          <w:sz w:val="28"/>
          <w:szCs w:val="28"/>
        </w:rPr>
        <w:t>.</w:t>
      </w:r>
      <w:r w:rsidR="009B0453">
        <w:rPr>
          <w:rFonts w:ascii="Times New Roman" w:hAnsi="Times New Roman" w:cs="Times New Roman"/>
          <w:sz w:val="28"/>
          <w:szCs w:val="28"/>
        </w:rPr>
        <w:t xml:space="preserve"> </w:t>
      </w:r>
      <w:r w:rsidRPr="009B0453">
        <w:rPr>
          <w:rFonts w:ascii="Times New Roman" w:hAnsi="Times New Roman" w:cs="Times New Roman"/>
          <w:sz w:val="28"/>
          <w:szCs w:val="28"/>
        </w:rPr>
        <w:t>На основі класифікації ЦОІ викладач обирає інструмент, який не просто замінює папір, а додає нові можливості.</w:t>
      </w:r>
    </w:p>
    <w:p w:rsidR="00B7653F" w:rsidRPr="009B0453" w:rsidRDefault="009B0453" w:rsidP="009B0453">
      <w:pPr>
        <w:spacing w:after="0"/>
        <w:ind w:firstLine="709"/>
        <w:rPr>
          <w:rFonts w:ascii="Times New Roman" w:hAnsi="Times New Roman" w:cs="Times New Roman"/>
          <w:sz w:val="28"/>
          <w:szCs w:val="28"/>
        </w:rPr>
      </w:pPr>
      <w:r>
        <w:rPr>
          <w:rFonts w:ascii="Times New Roman" w:hAnsi="Times New Roman" w:cs="Times New Roman"/>
          <w:i/>
          <w:sz w:val="28"/>
          <w:szCs w:val="28"/>
        </w:rPr>
        <w:t>S (</w:t>
      </w:r>
      <w:proofErr w:type="spellStart"/>
      <w:r>
        <w:rPr>
          <w:rFonts w:ascii="Times New Roman" w:hAnsi="Times New Roman" w:cs="Times New Roman"/>
          <w:i/>
          <w:sz w:val="28"/>
          <w:szCs w:val="28"/>
        </w:rPr>
        <w:t>Substitution</w:t>
      </w:r>
      <w:proofErr w:type="spellEnd"/>
      <w:r>
        <w:rPr>
          <w:rFonts w:ascii="Times New Roman" w:hAnsi="Times New Roman" w:cs="Times New Roman"/>
          <w:i/>
          <w:sz w:val="28"/>
          <w:szCs w:val="28"/>
        </w:rPr>
        <w:t>) – з</w:t>
      </w:r>
      <w:r w:rsidR="00B7653F" w:rsidRPr="009B0453">
        <w:rPr>
          <w:rFonts w:ascii="Times New Roman" w:hAnsi="Times New Roman" w:cs="Times New Roman"/>
          <w:sz w:val="28"/>
          <w:szCs w:val="28"/>
        </w:rPr>
        <w:t xml:space="preserve">амість паперового словника </w:t>
      </w:r>
      <w:r>
        <w:rPr>
          <w:rFonts w:ascii="Times New Roman" w:hAnsi="Times New Roman" w:cs="Times New Roman"/>
          <w:sz w:val="28"/>
          <w:szCs w:val="28"/>
        </w:rPr>
        <w:t>–</w:t>
      </w:r>
      <w:r w:rsidR="00B7653F" w:rsidRPr="009B0453">
        <w:rPr>
          <w:rFonts w:ascii="Times New Roman" w:hAnsi="Times New Roman" w:cs="Times New Roman"/>
          <w:sz w:val="28"/>
          <w:szCs w:val="28"/>
        </w:rPr>
        <w:t xml:space="preserve"> PDF-файл.</w:t>
      </w:r>
    </w:p>
    <w:p w:rsidR="00B7653F" w:rsidRPr="009B0453" w:rsidRDefault="00B7653F" w:rsidP="009B0453">
      <w:pPr>
        <w:spacing w:after="0"/>
        <w:ind w:firstLine="709"/>
        <w:rPr>
          <w:rFonts w:ascii="Times New Roman" w:hAnsi="Times New Roman" w:cs="Times New Roman"/>
          <w:sz w:val="28"/>
          <w:szCs w:val="28"/>
        </w:rPr>
      </w:pPr>
      <w:r w:rsidRPr="009B0453">
        <w:rPr>
          <w:rFonts w:ascii="Times New Roman" w:hAnsi="Times New Roman" w:cs="Times New Roman"/>
          <w:i/>
          <w:sz w:val="28"/>
          <w:szCs w:val="28"/>
        </w:rPr>
        <w:t>A (</w:t>
      </w:r>
      <w:proofErr w:type="spellStart"/>
      <w:r w:rsidRPr="009B0453">
        <w:rPr>
          <w:rFonts w:ascii="Times New Roman" w:hAnsi="Times New Roman" w:cs="Times New Roman"/>
          <w:i/>
          <w:sz w:val="28"/>
          <w:szCs w:val="28"/>
        </w:rPr>
        <w:t>Augmentation</w:t>
      </w:r>
      <w:proofErr w:type="spellEnd"/>
      <w:r w:rsidRPr="009B0453">
        <w:rPr>
          <w:rFonts w:ascii="Times New Roman" w:hAnsi="Times New Roman" w:cs="Times New Roman"/>
          <w:i/>
          <w:sz w:val="28"/>
          <w:szCs w:val="28"/>
        </w:rPr>
        <w:t>)</w:t>
      </w:r>
      <w:r w:rsidR="009B0453">
        <w:rPr>
          <w:rFonts w:ascii="Times New Roman" w:hAnsi="Times New Roman" w:cs="Times New Roman"/>
          <w:sz w:val="28"/>
          <w:szCs w:val="28"/>
        </w:rPr>
        <w:t xml:space="preserve"> – замість PDF –</w:t>
      </w:r>
      <w:r w:rsidRPr="009B0453">
        <w:rPr>
          <w:rFonts w:ascii="Times New Roman" w:hAnsi="Times New Roman" w:cs="Times New Roman"/>
          <w:sz w:val="28"/>
          <w:szCs w:val="28"/>
        </w:rPr>
        <w:t xml:space="preserve"> інтерактивні картки в </w:t>
      </w:r>
      <w:proofErr w:type="spellStart"/>
      <w:r w:rsidRPr="009B0453">
        <w:rPr>
          <w:rFonts w:ascii="Times New Roman" w:hAnsi="Times New Roman" w:cs="Times New Roman"/>
          <w:sz w:val="28"/>
          <w:szCs w:val="28"/>
        </w:rPr>
        <w:t>Quizlet</w:t>
      </w:r>
      <w:proofErr w:type="spellEnd"/>
      <w:r w:rsidRPr="009B0453">
        <w:rPr>
          <w:rFonts w:ascii="Times New Roman" w:hAnsi="Times New Roman" w:cs="Times New Roman"/>
          <w:sz w:val="28"/>
          <w:szCs w:val="28"/>
        </w:rPr>
        <w:t xml:space="preserve"> із вимовою.</w:t>
      </w:r>
    </w:p>
    <w:p w:rsidR="00B7653F" w:rsidRPr="00B37908" w:rsidRDefault="00B7653F" w:rsidP="00B37908">
      <w:pPr>
        <w:spacing w:after="0" w:line="240" w:lineRule="auto"/>
        <w:ind w:firstLine="709"/>
        <w:jc w:val="both"/>
        <w:rPr>
          <w:rFonts w:ascii="Times New Roman" w:hAnsi="Times New Roman" w:cs="Times New Roman"/>
          <w:i/>
          <w:sz w:val="28"/>
          <w:szCs w:val="28"/>
        </w:rPr>
      </w:pPr>
      <w:r w:rsidRPr="00B37908">
        <w:rPr>
          <w:rFonts w:ascii="Times New Roman" w:hAnsi="Times New Roman" w:cs="Times New Roman"/>
          <w:i/>
          <w:sz w:val="28"/>
          <w:szCs w:val="28"/>
        </w:rPr>
        <w:t xml:space="preserve">Етап 3. </w:t>
      </w:r>
      <w:proofErr w:type="spellStart"/>
      <w:r w:rsidRPr="00B37908">
        <w:rPr>
          <w:rFonts w:ascii="Times New Roman" w:hAnsi="Times New Roman" w:cs="Times New Roman"/>
          <w:i/>
          <w:sz w:val="28"/>
          <w:szCs w:val="28"/>
        </w:rPr>
        <w:t>Реконцептуалізація</w:t>
      </w:r>
      <w:proofErr w:type="spellEnd"/>
      <w:r w:rsidRPr="00B37908">
        <w:rPr>
          <w:rFonts w:ascii="Times New Roman" w:hAnsi="Times New Roman" w:cs="Times New Roman"/>
          <w:i/>
          <w:sz w:val="28"/>
          <w:szCs w:val="28"/>
        </w:rPr>
        <w:t xml:space="preserve"> завдання (Рівень TPK + </w:t>
      </w:r>
      <w:proofErr w:type="spellStart"/>
      <w:r w:rsidRPr="00B37908">
        <w:rPr>
          <w:rFonts w:ascii="Times New Roman" w:hAnsi="Times New Roman" w:cs="Times New Roman"/>
          <w:i/>
          <w:sz w:val="28"/>
          <w:szCs w:val="28"/>
        </w:rPr>
        <w:t>Modification</w:t>
      </w:r>
      <w:proofErr w:type="spellEnd"/>
      <w:r w:rsidRPr="00B37908">
        <w:rPr>
          <w:rFonts w:ascii="Times New Roman" w:hAnsi="Times New Roman" w:cs="Times New Roman"/>
          <w:i/>
          <w:sz w:val="28"/>
          <w:szCs w:val="28"/>
        </w:rPr>
        <w:t>)</w:t>
      </w:r>
      <w:r w:rsidR="00B37908">
        <w:rPr>
          <w:rFonts w:ascii="Times New Roman" w:hAnsi="Times New Roman" w:cs="Times New Roman"/>
          <w:i/>
          <w:sz w:val="28"/>
          <w:szCs w:val="28"/>
        </w:rPr>
        <w:t xml:space="preserve">. </w:t>
      </w:r>
      <w:r w:rsidRPr="009B0453">
        <w:rPr>
          <w:rFonts w:ascii="Times New Roman" w:hAnsi="Times New Roman" w:cs="Times New Roman"/>
          <w:sz w:val="28"/>
          <w:szCs w:val="28"/>
        </w:rPr>
        <w:t>Викладач змінює структуру взаємодії. Завдання стає соціальним та інтерактивним.</w:t>
      </w:r>
    </w:p>
    <w:p w:rsidR="00B37908" w:rsidRDefault="00B7653F" w:rsidP="00B37908">
      <w:pPr>
        <w:spacing w:after="0" w:line="240" w:lineRule="auto"/>
        <w:ind w:firstLine="709"/>
        <w:jc w:val="both"/>
        <w:rPr>
          <w:rFonts w:ascii="Times New Roman" w:hAnsi="Times New Roman" w:cs="Times New Roman"/>
          <w:sz w:val="28"/>
          <w:szCs w:val="28"/>
        </w:rPr>
      </w:pPr>
      <w:r w:rsidRPr="00B37908">
        <w:rPr>
          <w:rFonts w:ascii="Times New Roman" w:hAnsi="Times New Roman" w:cs="Times New Roman"/>
          <w:i/>
          <w:sz w:val="28"/>
          <w:szCs w:val="28"/>
        </w:rPr>
        <w:t>M (</w:t>
      </w:r>
      <w:proofErr w:type="spellStart"/>
      <w:r w:rsidRPr="00B37908">
        <w:rPr>
          <w:rFonts w:ascii="Times New Roman" w:hAnsi="Times New Roman" w:cs="Times New Roman"/>
          <w:i/>
          <w:sz w:val="28"/>
          <w:szCs w:val="28"/>
        </w:rPr>
        <w:t>Modification</w:t>
      </w:r>
      <w:proofErr w:type="spellEnd"/>
      <w:r w:rsidRPr="00B37908">
        <w:rPr>
          <w:rFonts w:ascii="Times New Roman" w:hAnsi="Times New Roman" w:cs="Times New Roman"/>
          <w:i/>
          <w:sz w:val="28"/>
          <w:szCs w:val="28"/>
        </w:rPr>
        <w:t>)</w:t>
      </w:r>
      <w:r w:rsidR="00B37908">
        <w:rPr>
          <w:rFonts w:ascii="Times New Roman" w:hAnsi="Times New Roman" w:cs="Times New Roman"/>
          <w:i/>
          <w:sz w:val="28"/>
          <w:szCs w:val="28"/>
        </w:rPr>
        <w:t xml:space="preserve"> – </w:t>
      </w:r>
      <w:r w:rsidR="00B37908">
        <w:rPr>
          <w:rFonts w:ascii="Times New Roman" w:hAnsi="Times New Roman" w:cs="Times New Roman"/>
          <w:sz w:val="28"/>
          <w:szCs w:val="28"/>
        </w:rPr>
        <w:t>с</w:t>
      </w:r>
      <w:r w:rsidRPr="009B0453">
        <w:rPr>
          <w:rFonts w:ascii="Times New Roman" w:hAnsi="Times New Roman" w:cs="Times New Roman"/>
          <w:sz w:val="28"/>
          <w:szCs w:val="28"/>
        </w:rPr>
        <w:t xml:space="preserve">туденти не просто вчать слова, а спільно створюють ментальну карту теми в </w:t>
      </w:r>
      <w:proofErr w:type="spellStart"/>
      <w:r w:rsidRPr="009B0453">
        <w:rPr>
          <w:rFonts w:ascii="Times New Roman" w:hAnsi="Times New Roman" w:cs="Times New Roman"/>
          <w:sz w:val="28"/>
          <w:szCs w:val="28"/>
        </w:rPr>
        <w:t>Miro</w:t>
      </w:r>
      <w:proofErr w:type="spellEnd"/>
      <w:r w:rsidRPr="009B0453">
        <w:rPr>
          <w:rFonts w:ascii="Times New Roman" w:hAnsi="Times New Roman" w:cs="Times New Roman"/>
          <w:sz w:val="28"/>
          <w:szCs w:val="28"/>
        </w:rPr>
        <w:t xml:space="preserve"> або груповий </w:t>
      </w:r>
      <w:proofErr w:type="spellStart"/>
      <w:r w:rsidRPr="009B0453">
        <w:rPr>
          <w:rFonts w:ascii="Times New Roman" w:hAnsi="Times New Roman" w:cs="Times New Roman"/>
          <w:sz w:val="28"/>
          <w:szCs w:val="28"/>
        </w:rPr>
        <w:t>проєкт</w:t>
      </w:r>
      <w:proofErr w:type="spellEnd"/>
      <w:r w:rsidRPr="009B0453">
        <w:rPr>
          <w:rFonts w:ascii="Times New Roman" w:hAnsi="Times New Roman" w:cs="Times New Roman"/>
          <w:sz w:val="28"/>
          <w:szCs w:val="28"/>
        </w:rPr>
        <w:t xml:space="preserve"> у </w:t>
      </w:r>
      <w:proofErr w:type="spellStart"/>
      <w:r w:rsidRPr="009B0453">
        <w:rPr>
          <w:rFonts w:ascii="Times New Roman" w:hAnsi="Times New Roman" w:cs="Times New Roman"/>
          <w:sz w:val="28"/>
          <w:szCs w:val="28"/>
        </w:rPr>
        <w:t>Google</w:t>
      </w:r>
      <w:proofErr w:type="spellEnd"/>
      <w:r w:rsidRPr="009B0453">
        <w:rPr>
          <w:rFonts w:ascii="Times New Roman" w:hAnsi="Times New Roman" w:cs="Times New Roman"/>
          <w:sz w:val="28"/>
          <w:szCs w:val="28"/>
        </w:rPr>
        <w:t xml:space="preserve"> </w:t>
      </w:r>
      <w:proofErr w:type="spellStart"/>
      <w:r w:rsidRPr="009B0453">
        <w:rPr>
          <w:rFonts w:ascii="Times New Roman" w:hAnsi="Times New Roman" w:cs="Times New Roman"/>
          <w:sz w:val="28"/>
          <w:szCs w:val="28"/>
        </w:rPr>
        <w:t>Docs</w:t>
      </w:r>
      <w:proofErr w:type="spellEnd"/>
      <w:r w:rsidRPr="009B0453">
        <w:rPr>
          <w:rFonts w:ascii="Times New Roman" w:hAnsi="Times New Roman" w:cs="Times New Roman"/>
          <w:sz w:val="28"/>
          <w:szCs w:val="28"/>
        </w:rPr>
        <w:t>, де кожен відповідає за свою частину дослідження.</w:t>
      </w:r>
    </w:p>
    <w:p w:rsidR="00F10813" w:rsidRDefault="00B7653F" w:rsidP="00F10813">
      <w:pPr>
        <w:spacing w:after="0" w:line="240" w:lineRule="auto"/>
        <w:ind w:firstLine="709"/>
        <w:jc w:val="both"/>
        <w:rPr>
          <w:rFonts w:ascii="Times New Roman" w:hAnsi="Times New Roman" w:cs="Times New Roman"/>
          <w:i/>
          <w:sz w:val="28"/>
          <w:szCs w:val="28"/>
        </w:rPr>
      </w:pPr>
      <w:r w:rsidRPr="00B37908">
        <w:rPr>
          <w:rFonts w:ascii="Times New Roman" w:hAnsi="Times New Roman" w:cs="Times New Roman"/>
          <w:i/>
          <w:sz w:val="28"/>
          <w:szCs w:val="28"/>
        </w:rPr>
        <w:lastRenderedPageBreak/>
        <w:t xml:space="preserve">Етап 4. Створення нового освітнього продукту (Рівень TPACK + </w:t>
      </w:r>
      <w:proofErr w:type="spellStart"/>
      <w:r w:rsidRPr="00B37908">
        <w:rPr>
          <w:rFonts w:ascii="Times New Roman" w:hAnsi="Times New Roman" w:cs="Times New Roman"/>
          <w:i/>
          <w:sz w:val="28"/>
          <w:szCs w:val="28"/>
        </w:rPr>
        <w:t>Redefinition</w:t>
      </w:r>
      <w:proofErr w:type="spellEnd"/>
      <w:r w:rsidRPr="00B37908">
        <w:rPr>
          <w:rFonts w:ascii="Times New Roman" w:hAnsi="Times New Roman" w:cs="Times New Roman"/>
          <w:i/>
          <w:sz w:val="28"/>
          <w:szCs w:val="28"/>
        </w:rPr>
        <w:t>)</w:t>
      </w:r>
      <w:r w:rsidR="00B37908">
        <w:rPr>
          <w:rFonts w:ascii="Times New Roman" w:hAnsi="Times New Roman" w:cs="Times New Roman"/>
          <w:i/>
          <w:sz w:val="28"/>
          <w:szCs w:val="28"/>
        </w:rPr>
        <w:t>.</w:t>
      </w:r>
      <w:r w:rsidRPr="009B0453">
        <w:rPr>
          <w:rFonts w:ascii="Times New Roman" w:hAnsi="Times New Roman" w:cs="Times New Roman"/>
          <w:sz w:val="28"/>
          <w:szCs w:val="28"/>
        </w:rPr>
        <w:t xml:space="preserve">Завдання виходить за межі аудиторії та набуває ознак реального </w:t>
      </w:r>
      <w:proofErr w:type="spellStart"/>
      <w:r w:rsidRPr="009B0453">
        <w:rPr>
          <w:rFonts w:ascii="Times New Roman" w:hAnsi="Times New Roman" w:cs="Times New Roman"/>
          <w:sz w:val="28"/>
          <w:szCs w:val="28"/>
        </w:rPr>
        <w:t>проєкту</w:t>
      </w:r>
      <w:proofErr w:type="spellEnd"/>
      <w:r w:rsidRPr="009B0453">
        <w:rPr>
          <w:rFonts w:ascii="Times New Roman" w:hAnsi="Times New Roman" w:cs="Times New Roman"/>
          <w:sz w:val="28"/>
          <w:szCs w:val="28"/>
        </w:rPr>
        <w:t>.</w:t>
      </w:r>
    </w:p>
    <w:p w:rsidR="00F10813" w:rsidRDefault="00B7653F" w:rsidP="00F10813">
      <w:pPr>
        <w:spacing w:after="0" w:line="240" w:lineRule="auto"/>
        <w:ind w:firstLine="709"/>
        <w:jc w:val="both"/>
        <w:rPr>
          <w:rFonts w:ascii="Times New Roman" w:hAnsi="Times New Roman" w:cs="Times New Roman"/>
          <w:sz w:val="28"/>
          <w:szCs w:val="28"/>
        </w:rPr>
      </w:pPr>
      <w:r w:rsidRPr="00B37908">
        <w:rPr>
          <w:rFonts w:ascii="Times New Roman" w:hAnsi="Times New Roman" w:cs="Times New Roman"/>
          <w:i/>
          <w:sz w:val="28"/>
          <w:szCs w:val="28"/>
        </w:rPr>
        <w:t>R (</w:t>
      </w:r>
      <w:proofErr w:type="spellStart"/>
      <w:r w:rsidRPr="00B37908">
        <w:rPr>
          <w:rFonts w:ascii="Times New Roman" w:hAnsi="Times New Roman" w:cs="Times New Roman"/>
          <w:i/>
          <w:sz w:val="28"/>
          <w:szCs w:val="28"/>
        </w:rPr>
        <w:t>Redefinition</w:t>
      </w:r>
      <w:proofErr w:type="spellEnd"/>
      <w:r w:rsidRPr="00B37908">
        <w:rPr>
          <w:rFonts w:ascii="Times New Roman" w:hAnsi="Times New Roman" w:cs="Times New Roman"/>
          <w:i/>
          <w:sz w:val="28"/>
          <w:szCs w:val="28"/>
        </w:rPr>
        <w:t>)</w:t>
      </w:r>
      <w:r w:rsidR="00B37908">
        <w:rPr>
          <w:rFonts w:ascii="Times New Roman" w:hAnsi="Times New Roman" w:cs="Times New Roman"/>
          <w:i/>
          <w:sz w:val="28"/>
          <w:szCs w:val="28"/>
        </w:rPr>
        <w:t xml:space="preserve"> – </w:t>
      </w:r>
      <w:r w:rsidR="00B37908">
        <w:rPr>
          <w:rFonts w:ascii="Times New Roman" w:hAnsi="Times New Roman" w:cs="Times New Roman"/>
          <w:sz w:val="28"/>
          <w:szCs w:val="28"/>
        </w:rPr>
        <w:t>с</w:t>
      </w:r>
      <w:r w:rsidRPr="009B0453">
        <w:rPr>
          <w:rFonts w:ascii="Times New Roman" w:hAnsi="Times New Roman" w:cs="Times New Roman"/>
          <w:sz w:val="28"/>
          <w:szCs w:val="28"/>
        </w:rPr>
        <w:t xml:space="preserve">творення мультимедійного </w:t>
      </w:r>
      <w:proofErr w:type="spellStart"/>
      <w:r w:rsidRPr="009B0453">
        <w:rPr>
          <w:rFonts w:ascii="Times New Roman" w:hAnsi="Times New Roman" w:cs="Times New Roman"/>
          <w:sz w:val="28"/>
          <w:szCs w:val="28"/>
        </w:rPr>
        <w:t>лонгріду</w:t>
      </w:r>
      <w:proofErr w:type="spellEnd"/>
      <w:r w:rsidRPr="009B0453">
        <w:rPr>
          <w:rFonts w:ascii="Times New Roman" w:hAnsi="Times New Roman" w:cs="Times New Roman"/>
          <w:sz w:val="28"/>
          <w:szCs w:val="28"/>
        </w:rPr>
        <w:t xml:space="preserve"> або </w:t>
      </w:r>
      <w:proofErr w:type="spellStart"/>
      <w:r w:rsidRPr="009B0453">
        <w:rPr>
          <w:rFonts w:ascii="Times New Roman" w:hAnsi="Times New Roman" w:cs="Times New Roman"/>
          <w:sz w:val="28"/>
          <w:szCs w:val="28"/>
        </w:rPr>
        <w:t>відеоподкаст</w:t>
      </w:r>
      <w:r w:rsidR="00B37908">
        <w:rPr>
          <w:rFonts w:ascii="Times New Roman" w:hAnsi="Times New Roman" w:cs="Times New Roman"/>
          <w:sz w:val="28"/>
          <w:szCs w:val="28"/>
        </w:rPr>
        <w:t>у</w:t>
      </w:r>
      <w:proofErr w:type="spellEnd"/>
      <w:r w:rsidR="00B37908">
        <w:rPr>
          <w:rFonts w:ascii="Times New Roman" w:hAnsi="Times New Roman" w:cs="Times New Roman"/>
          <w:sz w:val="28"/>
          <w:szCs w:val="28"/>
        </w:rPr>
        <w:t xml:space="preserve">. Наприклад, студенти </w:t>
      </w:r>
      <w:r w:rsidRPr="009B0453">
        <w:rPr>
          <w:rFonts w:ascii="Times New Roman" w:hAnsi="Times New Roman" w:cs="Times New Roman"/>
          <w:sz w:val="28"/>
          <w:szCs w:val="28"/>
        </w:rPr>
        <w:t xml:space="preserve">записують інтерв’ю з носієм мови через </w:t>
      </w:r>
      <w:proofErr w:type="spellStart"/>
      <w:r w:rsidRPr="009B0453">
        <w:rPr>
          <w:rFonts w:ascii="Times New Roman" w:hAnsi="Times New Roman" w:cs="Times New Roman"/>
          <w:sz w:val="28"/>
          <w:szCs w:val="28"/>
        </w:rPr>
        <w:t>Zoom</w:t>
      </w:r>
      <w:proofErr w:type="spellEnd"/>
      <w:r w:rsidRPr="009B0453">
        <w:rPr>
          <w:rFonts w:ascii="Times New Roman" w:hAnsi="Times New Roman" w:cs="Times New Roman"/>
          <w:sz w:val="28"/>
          <w:szCs w:val="28"/>
        </w:rPr>
        <w:t>, монтують його та публікують як навчальний ресурс для інших студентів.</w:t>
      </w:r>
    </w:p>
    <w:p w:rsidR="00B7653F" w:rsidRDefault="00B7653F" w:rsidP="00F10813">
      <w:pPr>
        <w:spacing w:after="0" w:line="240" w:lineRule="auto"/>
        <w:ind w:firstLine="709"/>
        <w:jc w:val="both"/>
        <w:rPr>
          <w:rFonts w:ascii="Times New Roman" w:hAnsi="Times New Roman" w:cs="Times New Roman"/>
          <w:sz w:val="28"/>
          <w:szCs w:val="28"/>
        </w:rPr>
      </w:pPr>
      <w:r w:rsidRPr="00F10813">
        <w:rPr>
          <w:rFonts w:ascii="Times New Roman" w:hAnsi="Times New Roman" w:cs="Times New Roman"/>
          <w:sz w:val="28"/>
          <w:szCs w:val="28"/>
        </w:rPr>
        <w:t>Приклад трансформації завдання</w:t>
      </w:r>
      <w:r w:rsidR="00F10813" w:rsidRPr="00F10813">
        <w:rPr>
          <w:rFonts w:ascii="Times New Roman" w:hAnsi="Times New Roman" w:cs="Times New Roman"/>
          <w:sz w:val="28"/>
          <w:szCs w:val="28"/>
        </w:rPr>
        <w:t xml:space="preserve"> з дисципліни «Аналітичне читання» на тему </w:t>
      </w:r>
      <w:r w:rsidRPr="00F10813">
        <w:rPr>
          <w:rFonts w:ascii="Times New Roman" w:hAnsi="Times New Roman" w:cs="Times New Roman"/>
          <w:sz w:val="28"/>
          <w:szCs w:val="28"/>
        </w:rPr>
        <w:t>«Мій улюблений письменник»</w:t>
      </w:r>
      <w:r w:rsidR="00F10813">
        <w:rPr>
          <w:rFonts w:ascii="Times New Roman" w:hAnsi="Times New Roman" w:cs="Times New Roman"/>
          <w:sz w:val="28"/>
          <w:szCs w:val="28"/>
        </w:rPr>
        <w:t>.</w:t>
      </w:r>
    </w:p>
    <w:p w:rsidR="00F10813" w:rsidRDefault="00F10813" w:rsidP="00F10813">
      <w:pPr>
        <w:spacing w:after="0" w:line="240" w:lineRule="auto"/>
        <w:ind w:firstLine="709"/>
        <w:jc w:val="both"/>
        <w:rPr>
          <w:rFonts w:ascii="Times New Roman" w:hAnsi="Times New Roman" w:cs="Times New Roman"/>
          <w:sz w:val="28"/>
          <w:szCs w:val="28"/>
        </w:rPr>
      </w:pPr>
    </w:p>
    <w:tbl>
      <w:tblPr>
        <w:tblStyle w:val="a5"/>
        <w:tblW w:w="0" w:type="auto"/>
        <w:tblLook w:val="04A0" w:firstRow="1" w:lastRow="0" w:firstColumn="1" w:lastColumn="0" w:noHBand="0" w:noVBand="1"/>
      </w:tblPr>
      <w:tblGrid>
        <w:gridCol w:w="1788"/>
        <w:gridCol w:w="2158"/>
        <w:gridCol w:w="3309"/>
        <w:gridCol w:w="2374"/>
      </w:tblGrid>
      <w:tr w:rsidR="00F10813" w:rsidTr="00F10813">
        <w:tc>
          <w:tcPr>
            <w:tcW w:w="1787" w:type="dxa"/>
            <w:vAlign w:val="center"/>
          </w:tcPr>
          <w:p w:rsidR="00F10813" w:rsidRPr="00F10813" w:rsidRDefault="00F10813" w:rsidP="00F10813">
            <w:pPr>
              <w:jc w:val="center"/>
              <w:rPr>
                <w:rFonts w:ascii="Times New Roman" w:hAnsi="Times New Roman" w:cs="Times New Roman"/>
                <w:i/>
                <w:sz w:val="28"/>
                <w:szCs w:val="28"/>
              </w:rPr>
            </w:pPr>
            <w:r w:rsidRPr="00F10813">
              <w:rPr>
                <w:rFonts w:ascii="Times New Roman" w:hAnsi="Times New Roman" w:cs="Times New Roman"/>
                <w:i/>
                <w:sz w:val="28"/>
                <w:szCs w:val="28"/>
              </w:rPr>
              <w:t>Рівень SAMR</w:t>
            </w:r>
          </w:p>
        </w:tc>
        <w:tc>
          <w:tcPr>
            <w:tcW w:w="2177" w:type="dxa"/>
            <w:vAlign w:val="center"/>
          </w:tcPr>
          <w:p w:rsidR="00F10813" w:rsidRPr="00F10813" w:rsidRDefault="00F10813" w:rsidP="00F10813">
            <w:pPr>
              <w:jc w:val="center"/>
              <w:rPr>
                <w:rFonts w:ascii="Times New Roman" w:hAnsi="Times New Roman" w:cs="Times New Roman"/>
                <w:i/>
                <w:sz w:val="28"/>
                <w:szCs w:val="28"/>
              </w:rPr>
            </w:pPr>
            <w:r w:rsidRPr="00F10813">
              <w:rPr>
                <w:rFonts w:ascii="Times New Roman" w:hAnsi="Times New Roman" w:cs="Times New Roman"/>
                <w:i/>
                <w:sz w:val="28"/>
                <w:szCs w:val="28"/>
              </w:rPr>
              <w:t>Традиційний метод</w:t>
            </w:r>
          </w:p>
        </w:tc>
        <w:tc>
          <w:tcPr>
            <w:tcW w:w="3402" w:type="dxa"/>
            <w:vAlign w:val="center"/>
          </w:tcPr>
          <w:p w:rsidR="00F10813" w:rsidRPr="00F10813" w:rsidRDefault="00F10813" w:rsidP="00F10813">
            <w:pPr>
              <w:jc w:val="center"/>
              <w:rPr>
                <w:rFonts w:ascii="Times New Roman" w:hAnsi="Times New Roman" w:cs="Times New Roman"/>
                <w:i/>
                <w:sz w:val="28"/>
                <w:szCs w:val="28"/>
              </w:rPr>
            </w:pPr>
            <w:r w:rsidRPr="00F10813">
              <w:rPr>
                <w:rFonts w:ascii="Times New Roman" w:hAnsi="Times New Roman" w:cs="Times New Roman"/>
                <w:i/>
                <w:sz w:val="28"/>
                <w:szCs w:val="28"/>
              </w:rPr>
              <w:t>Цифрова трансформація (Алгоритм)</w:t>
            </w:r>
          </w:p>
        </w:tc>
        <w:tc>
          <w:tcPr>
            <w:tcW w:w="2263" w:type="dxa"/>
            <w:vAlign w:val="center"/>
          </w:tcPr>
          <w:p w:rsidR="00F10813" w:rsidRPr="00F10813" w:rsidRDefault="00F10813" w:rsidP="00F10813">
            <w:pPr>
              <w:jc w:val="center"/>
              <w:rPr>
                <w:rFonts w:ascii="Times New Roman" w:hAnsi="Times New Roman" w:cs="Times New Roman"/>
                <w:i/>
                <w:sz w:val="28"/>
                <w:szCs w:val="28"/>
              </w:rPr>
            </w:pPr>
            <w:r w:rsidRPr="00F10813">
              <w:rPr>
                <w:rFonts w:ascii="Times New Roman" w:hAnsi="Times New Roman" w:cs="Times New Roman"/>
                <w:i/>
                <w:sz w:val="28"/>
                <w:szCs w:val="28"/>
              </w:rPr>
              <w:t>Когнітивний рівень (</w:t>
            </w:r>
            <w:proofErr w:type="spellStart"/>
            <w:r w:rsidRPr="00F10813">
              <w:rPr>
                <w:rFonts w:ascii="Times New Roman" w:hAnsi="Times New Roman" w:cs="Times New Roman"/>
                <w:i/>
                <w:sz w:val="28"/>
                <w:szCs w:val="28"/>
              </w:rPr>
              <w:t>Блум</w:t>
            </w:r>
            <w:proofErr w:type="spellEnd"/>
            <w:r w:rsidRPr="00F10813">
              <w:rPr>
                <w:rFonts w:ascii="Times New Roman" w:hAnsi="Times New Roman" w:cs="Times New Roman"/>
                <w:i/>
                <w:sz w:val="28"/>
                <w:szCs w:val="28"/>
              </w:rPr>
              <w:t>)</w:t>
            </w:r>
          </w:p>
        </w:tc>
      </w:tr>
      <w:tr w:rsidR="00F10813" w:rsidTr="00F10813">
        <w:tc>
          <w:tcPr>
            <w:tcW w:w="1787" w:type="dxa"/>
            <w:vAlign w:val="center"/>
          </w:tcPr>
          <w:p w:rsidR="00F10813" w:rsidRPr="00F10813" w:rsidRDefault="00F10813" w:rsidP="00F10813">
            <w:pPr>
              <w:rPr>
                <w:rFonts w:ascii="Times New Roman" w:hAnsi="Times New Roman" w:cs="Times New Roman"/>
                <w:i/>
                <w:sz w:val="28"/>
                <w:szCs w:val="28"/>
              </w:rPr>
            </w:pPr>
            <w:proofErr w:type="spellStart"/>
            <w:r w:rsidRPr="00F10813">
              <w:rPr>
                <w:rFonts w:ascii="Times New Roman" w:hAnsi="Times New Roman" w:cs="Times New Roman"/>
                <w:i/>
                <w:sz w:val="28"/>
                <w:szCs w:val="28"/>
              </w:rPr>
              <w:t>Substitution</w:t>
            </w:r>
            <w:proofErr w:type="spellEnd"/>
          </w:p>
        </w:tc>
        <w:tc>
          <w:tcPr>
            <w:tcW w:w="2177" w:type="dxa"/>
            <w:vAlign w:val="center"/>
          </w:tcPr>
          <w:p w:rsidR="00F10813" w:rsidRPr="00F10813" w:rsidRDefault="00F10813" w:rsidP="00F10813">
            <w:pPr>
              <w:rPr>
                <w:rFonts w:ascii="Times New Roman" w:hAnsi="Times New Roman" w:cs="Times New Roman"/>
                <w:sz w:val="28"/>
                <w:szCs w:val="28"/>
              </w:rPr>
            </w:pPr>
            <w:r w:rsidRPr="00F10813">
              <w:rPr>
                <w:rFonts w:ascii="Times New Roman" w:hAnsi="Times New Roman" w:cs="Times New Roman"/>
                <w:sz w:val="28"/>
                <w:szCs w:val="28"/>
              </w:rPr>
              <w:t>Написання тексту в зошиті.</w:t>
            </w:r>
          </w:p>
        </w:tc>
        <w:tc>
          <w:tcPr>
            <w:tcW w:w="3402" w:type="dxa"/>
            <w:vAlign w:val="center"/>
          </w:tcPr>
          <w:p w:rsidR="00F10813" w:rsidRPr="00F10813" w:rsidRDefault="00F10813" w:rsidP="00F10813">
            <w:pPr>
              <w:rPr>
                <w:rFonts w:ascii="Times New Roman" w:hAnsi="Times New Roman" w:cs="Times New Roman"/>
                <w:sz w:val="28"/>
                <w:szCs w:val="28"/>
              </w:rPr>
            </w:pPr>
            <w:r w:rsidRPr="00F10813">
              <w:rPr>
                <w:rFonts w:ascii="Times New Roman" w:hAnsi="Times New Roman" w:cs="Times New Roman"/>
                <w:sz w:val="28"/>
                <w:szCs w:val="28"/>
              </w:rPr>
              <w:t>Набір тексту в MS Word.</w:t>
            </w:r>
          </w:p>
        </w:tc>
        <w:tc>
          <w:tcPr>
            <w:tcW w:w="2263" w:type="dxa"/>
            <w:vAlign w:val="center"/>
          </w:tcPr>
          <w:p w:rsidR="00F10813" w:rsidRPr="00F10813" w:rsidRDefault="00F10813" w:rsidP="00F10813">
            <w:pPr>
              <w:rPr>
                <w:rFonts w:ascii="Times New Roman" w:hAnsi="Times New Roman" w:cs="Times New Roman"/>
                <w:sz w:val="28"/>
                <w:szCs w:val="28"/>
              </w:rPr>
            </w:pPr>
            <w:r w:rsidRPr="00F10813">
              <w:rPr>
                <w:rFonts w:ascii="Times New Roman" w:hAnsi="Times New Roman" w:cs="Times New Roman"/>
                <w:sz w:val="28"/>
                <w:szCs w:val="28"/>
              </w:rPr>
              <w:t>Запам’ятовування</w:t>
            </w:r>
          </w:p>
        </w:tc>
      </w:tr>
      <w:tr w:rsidR="00F10813" w:rsidTr="00F10813">
        <w:tc>
          <w:tcPr>
            <w:tcW w:w="1787" w:type="dxa"/>
            <w:vAlign w:val="center"/>
          </w:tcPr>
          <w:p w:rsidR="00F10813" w:rsidRPr="00F10813" w:rsidRDefault="00F10813" w:rsidP="00F10813">
            <w:pPr>
              <w:rPr>
                <w:rFonts w:ascii="Times New Roman" w:hAnsi="Times New Roman" w:cs="Times New Roman"/>
                <w:i/>
                <w:sz w:val="28"/>
                <w:szCs w:val="28"/>
              </w:rPr>
            </w:pPr>
            <w:proofErr w:type="spellStart"/>
            <w:r w:rsidRPr="00F10813">
              <w:rPr>
                <w:rFonts w:ascii="Times New Roman" w:hAnsi="Times New Roman" w:cs="Times New Roman"/>
                <w:i/>
                <w:sz w:val="28"/>
                <w:szCs w:val="28"/>
              </w:rPr>
              <w:t>Augmentation</w:t>
            </w:r>
            <w:proofErr w:type="spellEnd"/>
          </w:p>
        </w:tc>
        <w:tc>
          <w:tcPr>
            <w:tcW w:w="2177" w:type="dxa"/>
            <w:vAlign w:val="center"/>
          </w:tcPr>
          <w:p w:rsidR="00F10813" w:rsidRPr="00F10813" w:rsidRDefault="00F10813" w:rsidP="00F10813">
            <w:pPr>
              <w:rPr>
                <w:rFonts w:ascii="Times New Roman" w:hAnsi="Times New Roman" w:cs="Times New Roman"/>
                <w:sz w:val="28"/>
                <w:szCs w:val="28"/>
              </w:rPr>
            </w:pPr>
            <w:r w:rsidRPr="00F10813">
              <w:rPr>
                <w:rFonts w:ascii="Times New Roman" w:hAnsi="Times New Roman" w:cs="Times New Roman"/>
                <w:sz w:val="28"/>
                <w:szCs w:val="28"/>
              </w:rPr>
              <w:t>Використання словника.</w:t>
            </w:r>
          </w:p>
        </w:tc>
        <w:tc>
          <w:tcPr>
            <w:tcW w:w="3402" w:type="dxa"/>
            <w:vAlign w:val="center"/>
          </w:tcPr>
          <w:p w:rsidR="00F10813" w:rsidRPr="00F10813" w:rsidRDefault="00F10813" w:rsidP="00892792">
            <w:pPr>
              <w:rPr>
                <w:rFonts w:ascii="Times New Roman" w:hAnsi="Times New Roman" w:cs="Times New Roman"/>
                <w:sz w:val="28"/>
                <w:szCs w:val="28"/>
              </w:rPr>
            </w:pPr>
            <w:r w:rsidRPr="00F10813">
              <w:rPr>
                <w:rFonts w:ascii="Times New Roman" w:hAnsi="Times New Roman" w:cs="Times New Roman"/>
                <w:sz w:val="28"/>
                <w:szCs w:val="28"/>
              </w:rPr>
              <w:t>Користування онлайн-перекладачами та перевіркою правопису.</w:t>
            </w:r>
          </w:p>
        </w:tc>
        <w:tc>
          <w:tcPr>
            <w:tcW w:w="2263" w:type="dxa"/>
            <w:vAlign w:val="center"/>
          </w:tcPr>
          <w:p w:rsidR="00F10813" w:rsidRPr="00F10813" w:rsidRDefault="00F10813" w:rsidP="00F10813">
            <w:pPr>
              <w:rPr>
                <w:rFonts w:ascii="Times New Roman" w:hAnsi="Times New Roman" w:cs="Times New Roman"/>
                <w:sz w:val="28"/>
                <w:szCs w:val="28"/>
              </w:rPr>
            </w:pPr>
            <w:r w:rsidRPr="00F10813">
              <w:rPr>
                <w:rFonts w:ascii="Times New Roman" w:hAnsi="Times New Roman" w:cs="Times New Roman"/>
                <w:sz w:val="28"/>
                <w:szCs w:val="28"/>
              </w:rPr>
              <w:t>Розуміння</w:t>
            </w:r>
          </w:p>
        </w:tc>
      </w:tr>
      <w:tr w:rsidR="00F10813" w:rsidTr="00F10813">
        <w:tc>
          <w:tcPr>
            <w:tcW w:w="1787" w:type="dxa"/>
            <w:vAlign w:val="center"/>
          </w:tcPr>
          <w:p w:rsidR="00F10813" w:rsidRPr="00F10813" w:rsidRDefault="00F10813" w:rsidP="00F10813">
            <w:pPr>
              <w:rPr>
                <w:rFonts w:ascii="Times New Roman" w:hAnsi="Times New Roman" w:cs="Times New Roman"/>
                <w:i/>
                <w:sz w:val="28"/>
                <w:szCs w:val="28"/>
              </w:rPr>
            </w:pPr>
            <w:proofErr w:type="spellStart"/>
            <w:r w:rsidRPr="00F10813">
              <w:rPr>
                <w:rFonts w:ascii="Times New Roman" w:hAnsi="Times New Roman" w:cs="Times New Roman"/>
                <w:i/>
                <w:sz w:val="28"/>
                <w:szCs w:val="28"/>
              </w:rPr>
              <w:t>Modification</w:t>
            </w:r>
            <w:proofErr w:type="spellEnd"/>
          </w:p>
        </w:tc>
        <w:tc>
          <w:tcPr>
            <w:tcW w:w="2177" w:type="dxa"/>
            <w:vAlign w:val="center"/>
          </w:tcPr>
          <w:p w:rsidR="00F10813" w:rsidRPr="00F10813" w:rsidRDefault="00F10813" w:rsidP="00F10813">
            <w:pPr>
              <w:rPr>
                <w:rFonts w:ascii="Times New Roman" w:hAnsi="Times New Roman" w:cs="Times New Roman"/>
                <w:sz w:val="28"/>
                <w:szCs w:val="28"/>
              </w:rPr>
            </w:pPr>
            <w:r>
              <w:rPr>
                <w:rFonts w:ascii="Times New Roman" w:hAnsi="Times New Roman" w:cs="Times New Roman"/>
                <w:sz w:val="28"/>
                <w:szCs w:val="28"/>
              </w:rPr>
              <w:t>Читання тексту перед аудиторією</w:t>
            </w:r>
            <w:r w:rsidRPr="00F10813">
              <w:rPr>
                <w:rFonts w:ascii="Times New Roman" w:hAnsi="Times New Roman" w:cs="Times New Roman"/>
                <w:sz w:val="28"/>
                <w:szCs w:val="28"/>
              </w:rPr>
              <w:t>.</w:t>
            </w:r>
          </w:p>
        </w:tc>
        <w:tc>
          <w:tcPr>
            <w:tcW w:w="3402" w:type="dxa"/>
            <w:vAlign w:val="center"/>
          </w:tcPr>
          <w:p w:rsidR="00F10813" w:rsidRPr="00F10813" w:rsidRDefault="00F10813" w:rsidP="00892792">
            <w:pPr>
              <w:rPr>
                <w:rFonts w:ascii="Times New Roman" w:hAnsi="Times New Roman" w:cs="Times New Roman"/>
                <w:sz w:val="28"/>
                <w:szCs w:val="28"/>
              </w:rPr>
            </w:pPr>
            <w:r w:rsidRPr="00F10813">
              <w:rPr>
                <w:rFonts w:ascii="Times New Roman" w:hAnsi="Times New Roman" w:cs="Times New Roman"/>
                <w:sz w:val="28"/>
                <w:szCs w:val="28"/>
              </w:rPr>
              <w:t xml:space="preserve">Створення інтерактивної презентації з аудіо-супроводом та спільним обговоренням у </w:t>
            </w:r>
            <w:proofErr w:type="spellStart"/>
            <w:r w:rsidRPr="00F10813">
              <w:rPr>
                <w:rFonts w:ascii="Times New Roman" w:hAnsi="Times New Roman" w:cs="Times New Roman"/>
                <w:sz w:val="28"/>
                <w:szCs w:val="28"/>
              </w:rPr>
              <w:t>Padlet</w:t>
            </w:r>
            <w:proofErr w:type="spellEnd"/>
            <w:r w:rsidRPr="00F10813">
              <w:rPr>
                <w:rFonts w:ascii="Times New Roman" w:hAnsi="Times New Roman" w:cs="Times New Roman"/>
                <w:sz w:val="28"/>
                <w:szCs w:val="28"/>
              </w:rPr>
              <w:t>.</w:t>
            </w:r>
          </w:p>
        </w:tc>
        <w:tc>
          <w:tcPr>
            <w:tcW w:w="2263" w:type="dxa"/>
            <w:vAlign w:val="center"/>
          </w:tcPr>
          <w:p w:rsidR="00F10813" w:rsidRPr="00F10813" w:rsidRDefault="00F10813" w:rsidP="00F10813">
            <w:pPr>
              <w:rPr>
                <w:rFonts w:ascii="Times New Roman" w:hAnsi="Times New Roman" w:cs="Times New Roman"/>
                <w:sz w:val="28"/>
                <w:szCs w:val="28"/>
              </w:rPr>
            </w:pPr>
            <w:r w:rsidRPr="00F10813">
              <w:rPr>
                <w:rFonts w:ascii="Times New Roman" w:hAnsi="Times New Roman" w:cs="Times New Roman"/>
                <w:sz w:val="28"/>
                <w:szCs w:val="28"/>
              </w:rPr>
              <w:t>Аналіз</w:t>
            </w:r>
          </w:p>
        </w:tc>
      </w:tr>
      <w:tr w:rsidR="00F10813" w:rsidTr="00F10813">
        <w:tc>
          <w:tcPr>
            <w:tcW w:w="1787" w:type="dxa"/>
            <w:vAlign w:val="center"/>
          </w:tcPr>
          <w:p w:rsidR="00F10813" w:rsidRPr="00F10813" w:rsidRDefault="00F10813" w:rsidP="00F10813">
            <w:pPr>
              <w:rPr>
                <w:rFonts w:ascii="Times New Roman" w:hAnsi="Times New Roman" w:cs="Times New Roman"/>
                <w:i/>
                <w:sz w:val="28"/>
                <w:szCs w:val="28"/>
              </w:rPr>
            </w:pPr>
            <w:proofErr w:type="spellStart"/>
            <w:r w:rsidRPr="00F10813">
              <w:rPr>
                <w:rFonts w:ascii="Times New Roman" w:hAnsi="Times New Roman" w:cs="Times New Roman"/>
                <w:i/>
                <w:sz w:val="28"/>
                <w:szCs w:val="28"/>
              </w:rPr>
              <w:t>Redefinition</w:t>
            </w:r>
            <w:proofErr w:type="spellEnd"/>
          </w:p>
        </w:tc>
        <w:tc>
          <w:tcPr>
            <w:tcW w:w="2177" w:type="dxa"/>
            <w:vAlign w:val="center"/>
          </w:tcPr>
          <w:p w:rsidR="00F10813" w:rsidRPr="00F10813" w:rsidRDefault="00F10813" w:rsidP="00F10813">
            <w:pPr>
              <w:rPr>
                <w:rFonts w:ascii="Times New Roman" w:hAnsi="Times New Roman" w:cs="Times New Roman"/>
                <w:sz w:val="28"/>
                <w:szCs w:val="28"/>
              </w:rPr>
            </w:pPr>
            <w:r w:rsidRPr="00F10813">
              <w:rPr>
                <w:rFonts w:ascii="Times New Roman" w:hAnsi="Times New Roman" w:cs="Times New Roman"/>
                <w:sz w:val="28"/>
                <w:szCs w:val="28"/>
              </w:rPr>
              <w:t>Реферат про автора.</w:t>
            </w:r>
          </w:p>
        </w:tc>
        <w:tc>
          <w:tcPr>
            <w:tcW w:w="3402" w:type="dxa"/>
            <w:vAlign w:val="center"/>
          </w:tcPr>
          <w:p w:rsidR="00F10813" w:rsidRPr="00F10813" w:rsidRDefault="00F10813" w:rsidP="00892792">
            <w:pPr>
              <w:rPr>
                <w:rFonts w:ascii="Times New Roman" w:hAnsi="Times New Roman" w:cs="Times New Roman"/>
                <w:sz w:val="28"/>
                <w:szCs w:val="28"/>
              </w:rPr>
            </w:pPr>
            <w:r w:rsidRPr="00F10813">
              <w:rPr>
                <w:rFonts w:ascii="Times New Roman" w:hAnsi="Times New Roman" w:cs="Times New Roman"/>
                <w:sz w:val="28"/>
                <w:szCs w:val="28"/>
              </w:rPr>
              <w:t>Створення віртуальної екскурсії будинком-музеєм письменника або дискусійного блогу від імені персонажа.</w:t>
            </w:r>
          </w:p>
        </w:tc>
        <w:tc>
          <w:tcPr>
            <w:tcW w:w="2263" w:type="dxa"/>
            <w:vAlign w:val="center"/>
          </w:tcPr>
          <w:p w:rsidR="00F10813" w:rsidRPr="00F10813" w:rsidRDefault="00892792" w:rsidP="00F10813">
            <w:pPr>
              <w:rPr>
                <w:rFonts w:ascii="Times New Roman" w:hAnsi="Times New Roman" w:cs="Times New Roman"/>
                <w:sz w:val="28"/>
                <w:szCs w:val="28"/>
              </w:rPr>
            </w:pPr>
            <w:r>
              <w:rPr>
                <w:rFonts w:ascii="Times New Roman" w:hAnsi="Times New Roman" w:cs="Times New Roman"/>
                <w:sz w:val="28"/>
                <w:szCs w:val="28"/>
              </w:rPr>
              <w:t>Створення (т</w:t>
            </w:r>
            <w:r w:rsidR="00F10813" w:rsidRPr="00F10813">
              <w:rPr>
                <w:rFonts w:ascii="Times New Roman" w:hAnsi="Times New Roman" w:cs="Times New Roman"/>
                <w:sz w:val="28"/>
                <w:szCs w:val="28"/>
              </w:rPr>
              <w:t>рансформація)</w:t>
            </w:r>
          </w:p>
        </w:tc>
      </w:tr>
    </w:tbl>
    <w:p w:rsidR="0007469F" w:rsidRDefault="0007469F" w:rsidP="00892792">
      <w:pPr>
        <w:pStyle w:val="a3"/>
        <w:spacing w:before="0" w:beforeAutospacing="0" w:after="0" w:afterAutospacing="0"/>
        <w:ind w:firstLine="709"/>
        <w:jc w:val="both"/>
        <w:rPr>
          <w:sz w:val="28"/>
          <w:szCs w:val="28"/>
        </w:rPr>
      </w:pPr>
    </w:p>
    <w:p w:rsidR="00892792" w:rsidRDefault="00F10813" w:rsidP="00892792">
      <w:pPr>
        <w:pStyle w:val="a3"/>
        <w:spacing w:before="0" w:beforeAutospacing="0" w:after="0" w:afterAutospacing="0"/>
        <w:ind w:firstLine="709"/>
        <w:jc w:val="both"/>
        <w:rPr>
          <w:sz w:val="28"/>
          <w:szCs w:val="28"/>
        </w:rPr>
      </w:pPr>
      <w:r w:rsidRPr="00F10813">
        <w:rPr>
          <w:sz w:val="28"/>
          <w:szCs w:val="28"/>
        </w:rPr>
        <w:t>Отже, п</w:t>
      </w:r>
      <w:r w:rsidR="00B7653F" w:rsidRPr="00F10813">
        <w:rPr>
          <w:sz w:val="28"/>
          <w:szCs w:val="28"/>
        </w:rPr>
        <w:t xml:space="preserve">ерехід від репродукції до трансформації відбувається тоді, коли технологія перестає бути «електронним папером» і стає середовищем для </w:t>
      </w:r>
      <w:proofErr w:type="spellStart"/>
      <w:r w:rsidR="00B7653F" w:rsidRPr="00892792">
        <w:rPr>
          <w:bCs/>
          <w:sz w:val="28"/>
          <w:szCs w:val="28"/>
        </w:rPr>
        <w:t>колаборації</w:t>
      </w:r>
      <w:proofErr w:type="spellEnd"/>
      <w:r w:rsidR="00B7653F" w:rsidRPr="00892792">
        <w:rPr>
          <w:bCs/>
          <w:sz w:val="28"/>
          <w:szCs w:val="28"/>
        </w:rPr>
        <w:t>, критичного аналізу та творчості</w:t>
      </w:r>
      <w:r w:rsidR="00B7653F" w:rsidRPr="00892792">
        <w:rPr>
          <w:sz w:val="28"/>
          <w:szCs w:val="28"/>
        </w:rPr>
        <w:t xml:space="preserve">. Ключовим моментом є готовність викладача (його рівень </w:t>
      </w:r>
      <w:r w:rsidR="00B7653F" w:rsidRPr="00892792">
        <w:rPr>
          <w:bCs/>
          <w:sz w:val="28"/>
          <w:szCs w:val="28"/>
        </w:rPr>
        <w:t>TPACK</w:t>
      </w:r>
      <w:r w:rsidR="00B7653F" w:rsidRPr="00892792">
        <w:rPr>
          <w:sz w:val="28"/>
          <w:szCs w:val="28"/>
        </w:rPr>
        <w:t>) свідомо делегувати частину когнітивної роботи цифровому інструменту, вивільняючи час для глибшої рефлексії студентів.</w:t>
      </w:r>
    </w:p>
    <w:p w:rsidR="00892792" w:rsidRDefault="00892792" w:rsidP="00892792">
      <w:pPr>
        <w:pStyle w:val="a3"/>
        <w:spacing w:before="0" w:beforeAutospacing="0" w:after="0" w:afterAutospacing="0"/>
        <w:ind w:firstLine="709"/>
        <w:jc w:val="both"/>
        <w:rPr>
          <w:sz w:val="28"/>
          <w:szCs w:val="28"/>
        </w:rPr>
      </w:pPr>
      <w:r w:rsidRPr="00892792">
        <w:rPr>
          <w:b/>
          <w:sz w:val="28"/>
          <w:szCs w:val="28"/>
        </w:rPr>
        <w:t>Висновки.</w:t>
      </w:r>
      <w:r w:rsidRPr="00892792">
        <w:rPr>
          <w:sz w:val="28"/>
          <w:szCs w:val="28"/>
        </w:rPr>
        <w:t xml:space="preserve"> </w:t>
      </w:r>
      <w:r w:rsidR="00987B18" w:rsidRPr="00987B18">
        <w:rPr>
          <w:sz w:val="28"/>
          <w:szCs w:val="28"/>
        </w:rPr>
        <w:t xml:space="preserve">Доведено, що цифрові освітні інструменти (ЦОІ) є не просто технічними засобами супроводу, а фундаментальним чинником трансформації навчання іноземних мов у ЗВО. Їх ефективність визначається набором функціональних характеристик, серед яких ключовими є </w:t>
      </w:r>
      <w:r w:rsidRPr="00EC02BB">
        <w:rPr>
          <w:sz w:val="28"/>
          <w:szCs w:val="28"/>
        </w:rPr>
        <w:t xml:space="preserve">(інтерактивність, </w:t>
      </w:r>
      <w:proofErr w:type="spellStart"/>
      <w:r w:rsidRPr="00EC02BB">
        <w:rPr>
          <w:sz w:val="28"/>
          <w:szCs w:val="28"/>
        </w:rPr>
        <w:t>мультимедійність</w:t>
      </w:r>
      <w:proofErr w:type="spellEnd"/>
      <w:r w:rsidRPr="00EC02BB">
        <w:rPr>
          <w:sz w:val="28"/>
          <w:szCs w:val="28"/>
        </w:rPr>
        <w:t xml:space="preserve">, адаптивність та персоналізація, </w:t>
      </w:r>
      <w:proofErr w:type="spellStart"/>
      <w:r w:rsidRPr="00EC02BB">
        <w:rPr>
          <w:sz w:val="28"/>
          <w:szCs w:val="28"/>
        </w:rPr>
        <w:t>гейміфікація</w:t>
      </w:r>
      <w:proofErr w:type="spellEnd"/>
      <w:r w:rsidRPr="00EC02BB">
        <w:rPr>
          <w:sz w:val="28"/>
          <w:szCs w:val="28"/>
        </w:rPr>
        <w:t xml:space="preserve">, </w:t>
      </w:r>
      <w:proofErr w:type="spellStart"/>
      <w:r w:rsidRPr="00EC02BB">
        <w:rPr>
          <w:sz w:val="28"/>
          <w:szCs w:val="28"/>
        </w:rPr>
        <w:t>колаборативність</w:t>
      </w:r>
      <w:proofErr w:type="spellEnd"/>
      <w:r w:rsidRPr="00EC02BB">
        <w:rPr>
          <w:sz w:val="28"/>
          <w:szCs w:val="28"/>
        </w:rPr>
        <w:t xml:space="preserve">, оперативність зворотного зв'язку, аналітичність, мобільність, </w:t>
      </w:r>
      <w:proofErr w:type="spellStart"/>
      <w:r w:rsidRPr="00EC02BB">
        <w:rPr>
          <w:sz w:val="28"/>
          <w:szCs w:val="28"/>
        </w:rPr>
        <w:t>інклюзивність</w:t>
      </w:r>
      <w:proofErr w:type="spellEnd"/>
      <w:r w:rsidRPr="00EC02BB">
        <w:rPr>
          <w:sz w:val="28"/>
          <w:szCs w:val="28"/>
        </w:rPr>
        <w:t xml:space="preserve"> та доступність, дидактична гнучкість)</w:t>
      </w:r>
      <w:r>
        <w:rPr>
          <w:sz w:val="28"/>
          <w:szCs w:val="28"/>
        </w:rPr>
        <w:t xml:space="preserve">. </w:t>
      </w:r>
    </w:p>
    <w:p w:rsidR="00892792" w:rsidRDefault="00987B18" w:rsidP="00892792">
      <w:pPr>
        <w:pStyle w:val="a3"/>
        <w:spacing w:before="0" w:beforeAutospacing="0" w:after="0" w:afterAutospacing="0"/>
        <w:ind w:firstLine="709"/>
        <w:jc w:val="both"/>
        <w:rPr>
          <w:sz w:val="28"/>
          <w:szCs w:val="28"/>
        </w:rPr>
      </w:pPr>
      <w:r w:rsidRPr="00987B18">
        <w:rPr>
          <w:sz w:val="28"/>
          <w:szCs w:val="28"/>
        </w:rPr>
        <w:t xml:space="preserve">Запропонована класифікація ЦОІ (інструменти для </w:t>
      </w:r>
      <w:proofErr w:type="spellStart"/>
      <w:r w:rsidRPr="00987B18">
        <w:rPr>
          <w:sz w:val="28"/>
          <w:szCs w:val="28"/>
        </w:rPr>
        <w:t>дрилінгу</w:t>
      </w:r>
      <w:proofErr w:type="spellEnd"/>
      <w:r w:rsidRPr="00987B18">
        <w:rPr>
          <w:sz w:val="28"/>
          <w:szCs w:val="28"/>
        </w:rPr>
        <w:t xml:space="preserve">, </w:t>
      </w:r>
      <w:proofErr w:type="spellStart"/>
      <w:r w:rsidRPr="00987B18">
        <w:rPr>
          <w:sz w:val="28"/>
          <w:szCs w:val="28"/>
        </w:rPr>
        <w:t>колаборації</w:t>
      </w:r>
      <w:proofErr w:type="spellEnd"/>
      <w:r w:rsidRPr="00987B18">
        <w:rPr>
          <w:sz w:val="28"/>
          <w:szCs w:val="28"/>
        </w:rPr>
        <w:t xml:space="preserve">, </w:t>
      </w:r>
      <w:proofErr w:type="spellStart"/>
      <w:r w:rsidRPr="00987B18">
        <w:rPr>
          <w:sz w:val="28"/>
          <w:szCs w:val="28"/>
        </w:rPr>
        <w:t>гейміфікації</w:t>
      </w:r>
      <w:proofErr w:type="spellEnd"/>
      <w:r w:rsidRPr="00987B18">
        <w:rPr>
          <w:sz w:val="28"/>
          <w:szCs w:val="28"/>
        </w:rPr>
        <w:t xml:space="preserve"> та симуляції) дозволяє викладачеві здійснювати обґрунтований вибір програмного забезпечення залежно від етапу формування іншомовної компетентності та поставленої дидактичної мети.</w:t>
      </w:r>
      <w:r w:rsidR="00892792">
        <w:rPr>
          <w:sz w:val="28"/>
          <w:szCs w:val="28"/>
        </w:rPr>
        <w:t xml:space="preserve"> </w:t>
      </w:r>
    </w:p>
    <w:p w:rsidR="00892792" w:rsidRDefault="00987B18" w:rsidP="00892792">
      <w:pPr>
        <w:pStyle w:val="a3"/>
        <w:spacing w:before="0" w:beforeAutospacing="0" w:after="0" w:afterAutospacing="0"/>
        <w:ind w:firstLine="709"/>
        <w:jc w:val="both"/>
        <w:rPr>
          <w:sz w:val="28"/>
          <w:szCs w:val="28"/>
        </w:rPr>
      </w:pPr>
      <w:r w:rsidRPr="00987B18">
        <w:rPr>
          <w:sz w:val="28"/>
          <w:szCs w:val="28"/>
        </w:rPr>
        <w:t xml:space="preserve">У ході аналізу встановлено пряму кореляцію між рівнями моделі </w:t>
      </w:r>
      <w:r w:rsidRPr="00987B18">
        <w:rPr>
          <w:bCs/>
          <w:sz w:val="28"/>
          <w:szCs w:val="28"/>
        </w:rPr>
        <w:t>SAMR</w:t>
      </w:r>
      <w:r w:rsidRPr="00987B18">
        <w:rPr>
          <w:sz w:val="28"/>
          <w:szCs w:val="28"/>
        </w:rPr>
        <w:t xml:space="preserve"> та компонентами знань викладача </w:t>
      </w:r>
      <w:r w:rsidRPr="00987B18">
        <w:rPr>
          <w:bCs/>
          <w:sz w:val="28"/>
          <w:szCs w:val="28"/>
        </w:rPr>
        <w:t>TPACK</w:t>
      </w:r>
      <w:r w:rsidRPr="00987B18">
        <w:rPr>
          <w:sz w:val="28"/>
          <w:szCs w:val="28"/>
        </w:rPr>
        <w:t xml:space="preserve">. Успішна трансформація навчання </w:t>
      </w:r>
      <w:r w:rsidRPr="00987B18">
        <w:rPr>
          <w:i/>
          <w:sz w:val="28"/>
          <w:szCs w:val="28"/>
        </w:rPr>
        <w:t xml:space="preserve">(рівні </w:t>
      </w:r>
      <w:proofErr w:type="spellStart"/>
      <w:r w:rsidRPr="00987B18">
        <w:rPr>
          <w:i/>
          <w:sz w:val="28"/>
          <w:szCs w:val="28"/>
        </w:rPr>
        <w:t>Modification</w:t>
      </w:r>
      <w:proofErr w:type="spellEnd"/>
      <w:r w:rsidRPr="00987B18">
        <w:rPr>
          <w:i/>
          <w:sz w:val="28"/>
          <w:szCs w:val="28"/>
        </w:rPr>
        <w:t xml:space="preserve"> та </w:t>
      </w:r>
      <w:proofErr w:type="spellStart"/>
      <w:r w:rsidRPr="00987B18">
        <w:rPr>
          <w:i/>
          <w:sz w:val="28"/>
          <w:szCs w:val="28"/>
        </w:rPr>
        <w:t>Redefinition</w:t>
      </w:r>
      <w:proofErr w:type="spellEnd"/>
      <w:r w:rsidRPr="00987B18">
        <w:rPr>
          <w:i/>
          <w:sz w:val="28"/>
          <w:szCs w:val="28"/>
        </w:rPr>
        <w:t>)</w:t>
      </w:r>
      <w:r w:rsidRPr="00987B18">
        <w:rPr>
          <w:sz w:val="28"/>
          <w:szCs w:val="28"/>
        </w:rPr>
        <w:t xml:space="preserve"> можлива лише за умови високого рівня сформованості інтегрованої технологічно-педагогічної компетентності педагога, </w:t>
      </w:r>
      <w:r w:rsidRPr="00987B18">
        <w:rPr>
          <w:sz w:val="28"/>
          <w:szCs w:val="28"/>
        </w:rPr>
        <w:lastRenderedPageBreak/>
        <w:t>що дозволяє йому виступати дизайнером нового освітнього досвіду, а не лише користувачем інструментів.</w:t>
      </w:r>
    </w:p>
    <w:p w:rsidR="00B7653F" w:rsidRPr="00892792" w:rsidRDefault="00987B18" w:rsidP="00892792">
      <w:pPr>
        <w:pStyle w:val="a3"/>
        <w:spacing w:before="0" w:beforeAutospacing="0" w:after="0" w:afterAutospacing="0"/>
        <w:ind w:firstLine="709"/>
        <w:jc w:val="both"/>
        <w:rPr>
          <w:sz w:val="28"/>
          <w:szCs w:val="28"/>
        </w:rPr>
      </w:pPr>
      <w:r w:rsidRPr="00987B18">
        <w:rPr>
          <w:sz w:val="28"/>
          <w:szCs w:val="28"/>
        </w:rPr>
        <w:t xml:space="preserve">Розроблений алгоритм переходу від репродуктивних методів до трансформаційних </w:t>
      </w:r>
      <w:proofErr w:type="spellStart"/>
      <w:r w:rsidRPr="00987B18">
        <w:rPr>
          <w:sz w:val="28"/>
          <w:szCs w:val="28"/>
        </w:rPr>
        <w:t>проєктів</w:t>
      </w:r>
      <w:proofErr w:type="spellEnd"/>
      <w:r w:rsidRPr="00987B18">
        <w:rPr>
          <w:sz w:val="28"/>
          <w:szCs w:val="28"/>
        </w:rPr>
        <w:t xml:space="preserve"> забезпечує поступове ускладнення когнітивної </w:t>
      </w:r>
      <w:r w:rsidR="00892792">
        <w:rPr>
          <w:sz w:val="28"/>
          <w:szCs w:val="28"/>
        </w:rPr>
        <w:t>діяльності студентів –</w:t>
      </w:r>
      <w:r w:rsidRPr="00987B18">
        <w:rPr>
          <w:sz w:val="28"/>
          <w:szCs w:val="28"/>
        </w:rPr>
        <w:t xml:space="preserve"> від механічного запам’ятовування (</w:t>
      </w:r>
      <w:proofErr w:type="spellStart"/>
      <w:r w:rsidRPr="00987B18">
        <w:rPr>
          <w:sz w:val="28"/>
          <w:szCs w:val="28"/>
        </w:rPr>
        <w:t>дрилінг</w:t>
      </w:r>
      <w:proofErr w:type="spellEnd"/>
      <w:r w:rsidRPr="00987B18">
        <w:rPr>
          <w:sz w:val="28"/>
          <w:szCs w:val="28"/>
        </w:rPr>
        <w:t xml:space="preserve">) до створення унікального іншомовного </w:t>
      </w:r>
      <w:r w:rsidR="00892792">
        <w:rPr>
          <w:sz w:val="28"/>
          <w:szCs w:val="28"/>
        </w:rPr>
        <w:t>контенту (</w:t>
      </w:r>
      <w:r w:rsidRPr="00987B18">
        <w:rPr>
          <w:sz w:val="28"/>
          <w:szCs w:val="28"/>
        </w:rPr>
        <w:t>віртуальні симуляції). Це сприяє розвитку критичного мислення</w:t>
      </w:r>
      <w:r w:rsidR="00892792">
        <w:rPr>
          <w:sz w:val="28"/>
          <w:szCs w:val="28"/>
        </w:rPr>
        <w:t xml:space="preserve"> та креативності. Відтак, ц</w:t>
      </w:r>
      <w:r w:rsidRPr="00987B18">
        <w:rPr>
          <w:sz w:val="28"/>
          <w:szCs w:val="28"/>
        </w:rPr>
        <w:t xml:space="preserve">ифрова трансформація освіти зміщує акценти з пасивного споживання інформації на активну </w:t>
      </w:r>
      <w:proofErr w:type="spellStart"/>
      <w:r w:rsidRPr="00987B18">
        <w:rPr>
          <w:sz w:val="28"/>
          <w:szCs w:val="28"/>
        </w:rPr>
        <w:t>колаборацію</w:t>
      </w:r>
      <w:proofErr w:type="spellEnd"/>
      <w:r w:rsidRPr="00987B18">
        <w:rPr>
          <w:sz w:val="28"/>
          <w:szCs w:val="28"/>
        </w:rPr>
        <w:t xml:space="preserve"> та творчість. </w:t>
      </w:r>
    </w:p>
    <w:p w:rsidR="0007469F" w:rsidRDefault="0007469F" w:rsidP="00892792">
      <w:pPr>
        <w:spacing w:after="0" w:line="240" w:lineRule="auto"/>
        <w:ind w:firstLine="709"/>
        <w:rPr>
          <w:rFonts w:ascii="Times New Roman" w:hAnsi="Times New Roman"/>
          <w:b/>
          <w:i/>
          <w:sz w:val="24"/>
          <w:szCs w:val="24"/>
        </w:rPr>
      </w:pPr>
    </w:p>
    <w:p w:rsidR="008E7CE5" w:rsidRDefault="008E7CE5" w:rsidP="00892792">
      <w:pPr>
        <w:spacing w:after="0" w:line="240" w:lineRule="auto"/>
        <w:ind w:firstLine="709"/>
        <w:rPr>
          <w:rFonts w:ascii="Times New Roman" w:hAnsi="Times New Roman"/>
          <w:b/>
          <w:i/>
          <w:sz w:val="24"/>
          <w:szCs w:val="24"/>
        </w:rPr>
      </w:pPr>
      <w:r w:rsidRPr="005A78A5">
        <w:rPr>
          <w:rFonts w:ascii="Times New Roman" w:hAnsi="Times New Roman"/>
          <w:b/>
          <w:i/>
          <w:sz w:val="24"/>
          <w:szCs w:val="24"/>
        </w:rPr>
        <w:t>Література:</w:t>
      </w:r>
    </w:p>
    <w:p w:rsidR="003E6BBC" w:rsidRPr="00892792" w:rsidRDefault="003E6BBC" w:rsidP="00892792">
      <w:pPr>
        <w:pStyle w:val="a3"/>
        <w:numPr>
          <w:ilvl w:val="0"/>
          <w:numId w:val="47"/>
        </w:numPr>
        <w:spacing w:before="0" w:beforeAutospacing="0" w:after="0" w:afterAutospacing="0"/>
        <w:ind w:left="0" w:firstLine="709"/>
        <w:jc w:val="both"/>
      </w:pPr>
      <w:r w:rsidRPr="00892792">
        <w:t xml:space="preserve">Биков В. Ю. Цифрова трансформація суспільства і розвиток комп’ютерно-технологічної платформи освіти і науки. </w:t>
      </w:r>
      <w:r w:rsidRPr="00892792">
        <w:rPr>
          <w:i/>
          <w:iCs/>
        </w:rPr>
        <w:t>Інформаційні технології і засоби навчання</w:t>
      </w:r>
      <w:r w:rsidR="00023300">
        <w:t>. 2019. Т. </w:t>
      </w:r>
      <w:r w:rsidRPr="00892792">
        <w:t>70, № 2. С. 1–26.</w:t>
      </w:r>
    </w:p>
    <w:p w:rsidR="003E6BBC" w:rsidRPr="00892792" w:rsidRDefault="003E6BBC" w:rsidP="00892792">
      <w:pPr>
        <w:pStyle w:val="a3"/>
        <w:numPr>
          <w:ilvl w:val="0"/>
          <w:numId w:val="47"/>
        </w:numPr>
        <w:spacing w:before="0" w:beforeAutospacing="0" w:after="0" w:afterAutospacing="0"/>
        <w:ind w:left="0" w:firstLine="709"/>
        <w:jc w:val="both"/>
      </w:pPr>
      <w:r w:rsidRPr="00892792">
        <w:t xml:space="preserve">Морзе Н. В., Глазунова О. Г. Модель електронного навчального курсу в </w:t>
      </w:r>
      <w:proofErr w:type="spellStart"/>
      <w:r w:rsidRPr="00892792">
        <w:t>ресурсно</w:t>
      </w:r>
      <w:proofErr w:type="spellEnd"/>
      <w:r w:rsidRPr="00892792">
        <w:t xml:space="preserve">-орієнтованому навчанні. </w:t>
      </w:r>
      <w:r w:rsidRPr="00892792">
        <w:rPr>
          <w:i/>
          <w:iCs/>
        </w:rPr>
        <w:t>Інформаційні технології і засоби навчання</w:t>
      </w:r>
      <w:r w:rsidRPr="00892792">
        <w:t xml:space="preserve">. 2012. Т. 27, № 1. URL: </w:t>
      </w:r>
      <w:hyperlink w:tgtFrame="_blank" w:history="1">
        <w:r w:rsidRPr="00892792">
          <w:rPr>
            <w:rStyle w:val="a7"/>
          </w:rPr>
          <w:t>http://journal.iitta.gov.ua/index.php/itlt/article/view/638</w:t>
        </w:r>
      </w:hyperlink>
      <w:r w:rsidRPr="00892792">
        <w:t xml:space="preserve"> (дата звернення: 17.02.2026).</w:t>
      </w:r>
    </w:p>
    <w:p w:rsidR="003E6BBC" w:rsidRPr="00892792" w:rsidRDefault="003E6BBC" w:rsidP="00892792">
      <w:pPr>
        <w:pStyle w:val="a3"/>
        <w:numPr>
          <w:ilvl w:val="0"/>
          <w:numId w:val="47"/>
        </w:numPr>
        <w:spacing w:before="0" w:beforeAutospacing="0" w:after="0" w:afterAutospacing="0"/>
        <w:ind w:left="0" w:firstLine="709"/>
        <w:jc w:val="both"/>
      </w:pPr>
      <w:proofErr w:type="spellStart"/>
      <w:r w:rsidRPr="00892792">
        <w:t>Співаковський</w:t>
      </w:r>
      <w:proofErr w:type="spellEnd"/>
      <w:r w:rsidRPr="00892792">
        <w:t xml:space="preserve"> О. В. Інформаційні технології в освіті : </w:t>
      </w:r>
      <w:proofErr w:type="spellStart"/>
      <w:r w:rsidRPr="00892792">
        <w:t>навч</w:t>
      </w:r>
      <w:proofErr w:type="spellEnd"/>
      <w:r w:rsidRPr="00892792">
        <w:t xml:space="preserve">. </w:t>
      </w:r>
      <w:proofErr w:type="spellStart"/>
      <w:r w:rsidRPr="00892792">
        <w:t>посіб</w:t>
      </w:r>
      <w:proofErr w:type="spellEnd"/>
      <w:r w:rsidRPr="00892792">
        <w:t>. Херсон : ХДУ, 2015. 244 с.</w:t>
      </w:r>
    </w:p>
    <w:p w:rsidR="003E6BBC" w:rsidRPr="00892792" w:rsidRDefault="003E6BBC" w:rsidP="00892792">
      <w:pPr>
        <w:pStyle w:val="a3"/>
        <w:numPr>
          <w:ilvl w:val="0"/>
          <w:numId w:val="47"/>
        </w:numPr>
        <w:spacing w:before="0" w:beforeAutospacing="0" w:after="0" w:afterAutospacing="0"/>
        <w:ind w:left="0" w:firstLine="709"/>
        <w:jc w:val="both"/>
      </w:pPr>
      <w:proofErr w:type="spellStart"/>
      <w:r w:rsidRPr="00892792">
        <w:t>Bloom</w:t>
      </w:r>
      <w:proofErr w:type="spellEnd"/>
      <w:r w:rsidRPr="00892792">
        <w:t xml:space="preserve"> B. S. </w:t>
      </w:r>
      <w:proofErr w:type="spellStart"/>
      <w:r w:rsidRPr="00892792">
        <w:t>Taxonomy</w:t>
      </w:r>
      <w:proofErr w:type="spellEnd"/>
      <w:r w:rsidRPr="00892792">
        <w:t xml:space="preserve"> </w:t>
      </w:r>
      <w:proofErr w:type="spellStart"/>
      <w:r w:rsidRPr="00892792">
        <w:t>of</w:t>
      </w:r>
      <w:proofErr w:type="spellEnd"/>
      <w:r w:rsidRPr="00892792">
        <w:t xml:space="preserve"> </w:t>
      </w:r>
      <w:proofErr w:type="spellStart"/>
      <w:r w:rsidRPr="00892792">
        <w:t>Educational</w:t>
      </w:r>
      <w:proofErr w:type="spellEnd"/>
      <w:r w:rsidRPr="00892792">
        <w:t xml:space="preserve"> </w:t>
      </w:r>
      <w:proofErr w:type="spellStart"/>
      <w:r w:rsidRPr="00892792">
        <w:t>Objectives</w:t>
      </w:r>
      <w:proofErr w:type="spellEnd"/>
      <w:r w:rsidRPr="00892792">
        <w:t xml:space="preserve">: </w:t>
      </w:r>
      <w:proofErr w:type="spellStart"/>
      <w:r w:rsidRPr="00892792">
        <w:t>The</w:t>
      </w:r>
      <w:proofErr w:type="spellEnd"/>
      <w:r w:rsidRPr="00892792">
        <w:t xml:space="preserve"> </w:t>
      </w:r>
      <w:proofErr w:type="spellStart"/>
      <w:r w:rsidRPr="00892792">
        <w:t>Classification</w:t>
      </w:r>
      <w:proofErr w:type="spellEnd"/>
      <w:r w:rsidRPr="00892792">
        <w:t xml:space="preserve"> </w:t>
      </w:r>
      <w:proofErr w:type="spellStart"/>
      <w:r w:rsidRPr="00892792">
        <w:t>of</w:t>
      </w:r>
      <w:proofErr w:type="spellEnd"/>
      <w:r w:rsidRPr="00892792">
        <w:t xml:space="preserve"> </w:t>
      </w:r>
      <w:proofErr w:type="spellStart"/>
      <w:r w:rsidRPr="00892792">
        <w:t>Educational</w:t>
      </w:r>
      <w:proofErr w:type="spellEnd"/>
      <w:r w:rsidRPr="00892792">
        <w:t xml:space="preserve"> </w:t>
      </w:r>
      <w:proofErr w:type="spellStart"/>
      <w:r w:rsidRPr="00892792">
        <w:t>Goals</w:t>
      </w:r>
      <w:proofErr w:type="spellEnd"/>
      <w:r w:rsidRPr="00892792">
        <w:t xml:space="preserve">. </w:t>
      </w:r>
      <w:proofErr w:type="spellStart"/>
      <w:r w:rsidRPr="00892792">
        <w:t>New</w:t>
      </w:r>
      <w:proofErr w:type="spellEnd"/>
      <w:r w:rsidRPr="00892792">
        <w:t xml:space="preserve"> </w:t>
      </w:r>
      <w:proofErr w:type="spellStart"/>
      <w:r w:rsidRPr="00892792">
        <w:t>York</w:t>
      </w:r>
      <w:proofErr w:type="spellEnd"/>
      <w:r w:rsidRPr="00892792">
        <w:t xml:space="preserve"> : </w:t>
      </w:r>
      <w:proofErr w:type="spellStart"/>
      <w:r w:rsidRPr="00892792">
        <w:t>Longmans</w:t>
      </w:r>
      <w:proofErr w:type="spellEnd"/>
      <w:r w:rsidRPr="00892792">
        <w:t xml:space="preserve">, </w:t>
      </w:r>
      <w:proofErr w:type="spellStart"/>
      <w:r w:rsidRPr="00892792">
        <w:t>Green</w:t>
      </w:r>
      <w:proofErr w:type="spellEnd"/>
      <w:r w:rsidRPr="00892792">
        <w:t>, 1956. 207 p.</w:t>
      </w:r>
    </w:p>
    <w:p w:rsidR="003E6BBC" w:rsidRPr="00892792" w:rsidRDefault="003E6BBC" w:rsidP="00892792">
      <w:pPr>
        <w:pStyle w:val="a3"/>
        <w:numPr>
          <w:ilvl w:val="0"/>
          <w:numId w:val="47"/>
        </w:numPr>
        <w:spacing w:before="0" w:beforeAutospacing="0" w:after="0" w:afterAutospacing="0"/>
        <w:ind w:left="0" w:firstLine="709"/>
        <w:jc w:val="both"/>
      </w:pPr>
      <w:proofErr w:type="spellStart"/>
      <w:r w:rsidRPr="00892792">
        <w:t>Common</w:t>
      </w:r>
      <w:proofErr w:type="spellEnd"/>
      <w:r w:rsidRPr="00892792">
        <w:t xml:space="preserve"> </w:t>
      </w:r>
      <w:proofErr w:type="spellStart"/>
      <w:r w:rsidRPr="00892792">
        <w:t>European</w:t>
      </w:r>
      <w:proofErr w:type="spellEnd"/>
      <w:r w:rsidRPr="00892792">
        <w:t xml:space="preserve"> </w:t>
      </w:r>
      <w:proofErr w:type="spellStart"/>
      <w:r w:rsidRPr="00892792">
        <w:t>Framework</w:t>
      </w:r>
      <w:proofErr w:type="spellEnd"/>
      <w:r w:rsidRPr="00892792">
        <w:t xml:space="preserve"> </w:t>
      </w:r>
      <w:proofErr w:type="spellStart"/>
      <w:r w:rsidRPr="00892792">
        <w:t>of</w:t>
      </w:r>
      <w:proofErr w:type="spellEnd"/>
      <w:r w:rsidRPr="00892792">
        <w:t xml:space="preserve"> </w:t>
      </w:r>
      <w:proofErr w:type="spellStart"/>
      <w:r w:rsidRPr="00892792">
        <w:t>Reference</w:t>
      </w:r>
      <w:proofErr w:type="spellEnd"/>
      <w:r w:rsidRPr="00892792">
        <w:t xml:space="preserve"> </w:t>
      </w:r>
      <w:proofErr w:type="spellStart"/>
      <w:r w:rsidRPr="00892792">
        <w:t>for</w:t>
      </w:r>
      <w:proofErr w:type="spellEnd"/>
      <w:r w:rsidRPr="00892792">
        <w:t xml:space="preserve"> </w:t>
      </w:r>
      <w:proofErr w:type="spellStart"/>
      <w:r w:rsidRPr="00892792">
        <w:t>Languages</w:t>
      </w:r>
      <w:proofErr w:type="spellEnd"/>
      <w:r w:rsidRPr="00892792">
        <w:t xml:space="preserve">: </w:t>
      </w:r>
      <w:proofErr w:type="spellStart"/>
      <w:r w:rsidRPr="00892792">
        <w:t>Learning</w:t>
      </w:r>
      <w:proofErr w:type="spellEnd"/>
      <w:r w:rsidRPr="00892792">
        <w:t xml:space="preserve">, </w:t>
      </w:r>
      <w:proofErr w:type="spellStart"/>
      <w:r w:rsidRPr="00892792">
        <w:t>teaching</w:t>
      </w:r>
      <w:proofErr w:type="spellEnd"/>
      <w:r w:rsidRPr="00892792">
        <w:t xml:space="preserve">, </w:t>
      </w:r>
      <w:proofErr w:type="spellStart"/>
      <w:r w:rsidRPr="00892792">
        <w:t>assessment</w:t>
      </w:r>
      <w:proofErr w:type="spellEnd"/>
      <w:r w:rsidRPr="00892792">
        <w:t xml:space="preserve">. </w:t>
      </w:r>
      <w:proofErr w:type="spellStart"/>
      <w:r w:rsidRPr="00892792">
        <w:t>Companion</w:t>
      </w:r>
      <w:proofErr w:type="spellEnd"/>
      <w:r w:rsidRPr="00892792">
        <w:t xml:space="preserve"> </w:t>
      </w:r>
      <w:proofErr w:type="spellStart"/>
      <w:r w:rsidRPr="00892792">
        <w:t>volume</w:t>
      </w:r>
      <w:proofErr w:type="spellEnd"/>
      <w:r w:rsidRPr="00892792">
        <w:t xml:space="preserve">. </w:t>
      </w:r>
      <w:proofErr w:type="spellStart"/>
      <w:r w:rsidRPr="00892792">
        <w:t>Council</w:t>
      </w:r>
      <w:proofErr w:type="spellEnd"/>
      <w:r w:rsidRPr="00892792">
        <w:t xml:space="preserve"> </w:t>
      </w:r>
      <w:proofErr w:type="spellStart"/>
      <w:r w:rsidRPr="00892792">
        <w:t>of</w:t>
      </w:r>
      <w:proofErr w:type="spellEnd"/>
      <w:r w:rsidRPr="00892792">
        <w:t xml:space="preserve"> </w:t>
      </w:r>
      <w:proofErr w:type="spellStart"/>
      <w:r w:rsidRPr="00892792">
        <w:t>Europe</w:t>
      </w:r>
      <w:proofErr w:type="spellEnd"/>
      <w:r w:rsidRPr="00892792">
        <w:t xml:space="preserve"> </w:t>
      </w:r>
      <w:proofErr w:type="spellStart"/>
      <w:r w:rsidRPr="00892792">
        <w:t>Publishing</w:t>
      </w:r>
      <w:proofErr w:type="spellEnd"/>
      <w:r w:rsidRPr="00892792">
        <w:t xml:space="preserve">, </w:t>
      </w:r>
      <w:proofErr w:type="spellStart"/>
      <w:r w:rsidRPr="00892792">
        <w:t>Strasbourg</w:t>
      </w:r>
      <w:proofErr w:type="spellEnd"/>
      <w:r w:rsidRPr="00892792">
        <w:t xml:space="preserve">, 2020. 273 p. URL: </w:t>
      </w:r>
      <w:hyperlink w:tgtFrame="_blank" w:history="1">
        <w:r w:rsidRPr="00892792">
          <w:rPr>
            <w:rStyle w:val="a7"/>
          </w:rPr>
          <w:t>https://rm.coe.int/common-european-framework-of-reference-for-languages-learning-teaching/16809ea0d4</w:t>
        </w:r>
      </w:hyperlink>
      <w:r w:rsidRPr="00892792">
        <w:t xml:space="preserve"> (дата звернення: 17.02.2026).</w:t>
      </w:r>
    </w:p>
    <w:p w:rsidR="003E6BBC" w:rsidRPr="00892792" w:rsidRDefault="003E6BBC" w:rsidP="00892792">
      <w:pPr>
        <w:pStyle w:val="a3"/>
        <w:numPr>
          <w:ilvl w:val="0"/>
          <w:numId w:val="47"/>
        </w:numPr>
        <w:spacing w:before="0" w:beforeAutospacing="0" w:after="0" w:afterAutospacing="0"/>
        <w:ind w:left="0" w:firstLine="709"/>
        <w:jc w:val="both"/>
      </w:pPr>
      <w:proofErr w:type="spellStart"/>
      <w:r w:rsidRPr="00892792">
        <w:t>Harris</w:t>
      </w:r>
      <w:proofErr w:type="spellEnd"/>
      <w:r w:rsidRPr="00892792">
        <w:t xml:space="preserve"> J., </w:t>
      </w:r>
      <w:proofErr w:type="spellStart"/>
      <w:r w:rsidRPr="00892792">
        <w:t>Hofer</w:t>
      </w:r>
      <w:proofErr w:type="spellEnd"/>
      <w:r w:rsidRPr="00892792">
        <w:t xml:space="preserve"> M. </w:t>
      </w:r>
      <w:proofErr w:type="spellStart"/>
      <w:r w:rsidRPr="00892792">
        <w:t>Instructional</w:t>
      </w:r>
      <w:proofErr w:type="spellEnd"/>
      <w:r w:rsidRPr="00892792">
        <w:t xml:space="preserve"> </w:t>
      </w:r>
      <w:proofErr w:type="spellStart"/>
      <w:r w:rsidRPr="00892792">
        <w:t>planning</w:t>
      </w:r>
      <w:proofErr w:type="spellEnd"/>
      <w:r w:rsidRPr="00892792">
        <w:t xml:space="preserve"> </w:t>
      </w:r>
      <w:proofErr w:type="spellStart"/>
      <w:r w:rsidRPr="00892792">
        <w:t>with</w:t>
      </w:r>
      <w:proofErr w:type="spellEnd"/>
      <w:r w:rsidRPr="00892792">
        <w:t xml:space="preserve"> </w:t>
      </w:r>
      <w:proofErr w:type="spellStart"/>
      <w:r w:rsidRPr="00892792">
        <w:t>technology</w:t>
      </w:r>
      <w:proofErr w:type="spellEnd"/>
      <w:r w:rsidRPr="00892792">
        <w:t>: TPACK-</w:t>
      </w:r>
      <w:proofErr w:type="spellStart"/>
      <w:r w:rsidRPr="00892792">
        <w:t>based</w:t>
      </w:r>
      <w:proofErr w:type="spellEnd"/>
      <w:r w:rsidRPr="00892792">
        <w:t xml:space="preserve"> </w:t>
      </w:r>
      <w:proofErr w:type="spellStart"/>
      <w:r w:rsidRPr="00892792">
        <w:t>case</w:t>
      </w:r>
      <w:proofErr w:type="spellEnd"/>
      <w:r w:rsidRPr="00892792">
        <w:t xml:space="preserve"> </w:t>
      </w:r>
      <w:proofErr w:type="spellStart"/>
      <w:r w:rsidRPr="00892792">
        <w:t>studies</w:t>
      </w:r>
      <w:proofErr w:type="spellEnd"/>
      <w:r w:rsidRPr="00892792">
        <w:t xml:space="preserve"> </w:t>
      </w:r>
      <w:proofErr w:type="spellStart"/>
      <w:r w:rsidRPr="00892792">
        <w:t>for</w:t>
      </w:r>
      <w:proofErr w:type="spellEnd"/>
      <w:r w:rsidRPr="00892792">
        <w:t xml:space="preserve"> </w:t>
      </w:r>
      <w:proofErr w:type="spellStart"/>
      <w:r w:rsidRPr="00892792">
        <w:t>learning-driven</w:t>
      </w:r>
      <w:proofErr w:type="spellEnd"/>
      <w:r w:rsidRPr="00892792">
        <w:t xml:space="preserve"> </w:t>
      </w:r>
      <w:proofErr w:type="spellStart"/>
      <w:r w:rsidRPr="00892792">
        <w:t>activity</w:t>
      </w:r>
      <w:proofErr w:type="spellEnd"/>
      <w:r w:rsidRPr="00892792">
        <w:t xml:space="preserve"> </w:t>
      </w:r>
      <w:proofErr w:type="spellStart"/>
      <w:r w:rsidRPr="00892792">
        <w:t>selection</w:t>
      </w:r>
      <w:proofErr w:type="spellEnd"/>
      <w:r w:rsidRPr="00892792">
        <w:t xml:space="preserve">. </w:t>
      </w:r>
      <w:proofErr w:type="spellStart"/>
      <w:r w:rsidRPr="00892792">
        <w:rPr>
          <w:i/>
          <w:iCs/>
        </w:rPr>
        <w:t>Journal</w:t>
      </w:r>
      <w:proofErr w:type="spellEnd"/>
      <w:r w:rsidRPr="00892792">
        <w:rPr>
          <w:i/>
          <w:iCs/>
        </w:rPr>
        <w:t xml:space="preserve"> </w:t>
      </w:r>
      <w:proofErr w:type="spellStart"/>
      <w:r w:rsidRPr="00892792">
        <w:rPr>
          <w:i/>
          <w:iCs/>
        </w:rPr>
        <w:t>of</w:t>
      </w:r>
      <w:proofErr w:type="spellEnd"/>
      <w:r w:rsidRPr="00892792">
        <w:rPr>
          <w:i/>
          <w:iCs/>
        </w:rPr>
        <w:t xml:space="preserve"> </w:t>
      </w:r>
      <w:proofErr w:type="spellStart"/>
      <w:r w:rsidRPr="00892792">
        <w:rPr>
          <w:i/>
          <w:iCs/>
        </w:rPr>
        <w:t>Technology</w:t>
      </w:r>
      <w:proofErr w:type="spellEnd"/>
      <w:r w:rsidRPr="00892792">
        <w:rPr>
          <w:i/>
          <w:iCs/>
        </w:rPr>
        <w:t xml:space="preserve"> </w:t>
      </w:r>
      <w:proofErr w:type="spellStart"/>
      <w:r w:rsidRPr="00892792">
        <w:rPr>
          <w:i/>
          <w:iCs/>
        </w:rPr>
        <w:t>and</w:t>
      </w:r>
      <w:proofErr w:type="spellEnd"/>
      <w:r w:rsidRPr="00892792">
        <w:rPr>
          <w:i/>
          <w:iCs/>
        </w:rPr>
        <w:t xml:space="preserve"> </w:t>
      </w:r>
      <w:proofErr w:type="spellStart"/>
      <w:r w:rsidRPr="00892792">
        <w:rPr>
          <w:i/>
          <w:iCs/>
        </w:rPr>
        <w:t>Teacher</w:t>
      </w:r>
      <w:proofErr w:type="spellEnd"/>
      <w:r w:rsidRPr="00892792">
        <w:rPr>
          <w:i/>
          <w:iCs/>
        </w:rPr>
        <w:t xml:space="preserve"> </w:t>
      </w:r>
      <w:proofErr w:type="spellStart"/>
      <w:r w:rsidRPr="00892792">
        <w:rPr>
          <w:i/>
          <w:iCs/>
        </w:rPr>
        <w:t>Education</w:t>
      </w:r>
      <w:proofErr w:type="spellEnd"/>
      <w:r w:rsidRPr="00892792">
        <w:t xml:space="preserve">. 2011. </w:t>
      </w:r>
      <w:proofErr w:type="spellStart"/>
      <w:r w:rsidRPr="00892792">
        <w:t>Vol</w:t>
      </w:r>
      <w:proofErr w:type="spellEnd"/>
      <w:r w:rsidRPr="00892792">
        <w:t>. 19, № 2. P. 211–229.</w:t>
      </w:r>
    </w:p>
    <w:p w:rsidR="003E6BBC" w:rsidRPr="00892792" w:rsidRDefault="003E6BBC" w:rsidP="00892792">
      <w:pPr>
        <w:pStyle w:val="a3"/>
        <w:numPr>
          <w:ilvl w:val="0"/>
          <w:numId w:val="47"/>
        </w:numPr>
        <w:spacing w:before="0" w:beforeAutospacing="0" w:after="0" w:afterAutospacing="0"/>
        <w:ind w:left="0" w:firstLine="709"/>
        <w:jc w:val="both"/>
      </w:pPr>
      <w:proofErr w:type="spellStart"/>
      <w:r w:rsidRPr="00892792">
        <w:t>Koehler</w:t>
      </w:r>
      <w:proofErr w:type="spellEnd"/>
      <w:r w:rsidRPr="00892792">
        <w:t xml:space="preserve"> M. J., </w:t>
      </w:r>
      <w:proofErr w:type="spellStart"/>
      <w:r w:rsidRPr="00892792">
        <w:t>Mishra</w:t>
      </w:r>
      <w:proofErr w:type="spellEnd"/>
      <w:r w:rsidRPr="00892792">
        <w:t xml:space="preserve"> P. </w:t>
      </w:r>
      <w:proofErr w:type="spellStart"/>
      <w:r w:rsidRPr="00892792">
        <w:t>What</w:t>
      </w:r>
      <w:proofErr w:type="spellEnd"/>
      <w:r w:rsidRPr="00892792">
        <w:t xml:space="preserve"> </w:t>
      </w:r>
      <w:proofErr w:type="spellStart"/>
      <w:r w:rsidRPr="00892792">
        <w:t>is</w:t>
      </w:r>
      <w:proofErr w:type="spellEnd"/>
      <w:r w:rsidRPr="00892792">
        <w:t xml:space="preserve"> </w:t>
      </w:r>
      <w:proofErr w:type="spellStart"/>
      <w:r w:rsidRPr="00892792">
        <w:t>Technological</w:t>
      </w:r>
      <w:proofErr w:type="spellEnd"/>
      <w:r w:rsidRPr="00892792">
        <w:t xml:space="preserve"> </w:t>
      </w:r>
      <w:proofErr w:type="spellStart"/>
      <w:r w:rsidRPr="00892792">
        <w:t>Pedagogical</w:t>
      </w:r>
      <w:proofErr w:type="spellEnd"/>
      <w:r w:rsidRPr="00892792">
        <w:t xml:space="preserve"> </w:t>
      </w:r>
      <w:proofErr w:type="spellStart"/>
      <w:r w:rsidRPr="00892792">
        <w:t>Content</w:t>
      </w:r>
      <w:proofErr w:type="spellEnd"/>
      <w:r w:rsidRPr="00892792">
        <w:t xml:space="preserve"> </w:t>
      </w:r>
      <w:proofErr w:type="spellStart"/>
      <w:r w:rsidRPr="00892792">
        <w:t>Knowledge</w:t>
      </w:r>
      <w:proofErr w:type="spellEnd"/>
      <w:r w:rsidRPr="00892792">
        <w:t xml:space="preserve"> (TPACK)? </w:t>
      </w:r>
      <w:proofErr w:type="spellStart"/>
      <w:r w:rsidRPr="00892792">
        <w:rPr>
          <w:i/>
          <w:iCs/>
        </w:rPr>
        <w:t>Contemporary</w:t>
      </w:r>
      <w:proofErr w:type="spellEnd"/>
      <w:r w:rsidRPr="00892792">
        <w:rPr>
          <w:i/>
          <w:iCs/>
        </w:rPr>
        <w:t xml:space="preserve"> </w:t>
      </w:r>
      <w:proofErr w:type="spellStart"/>
      <w:r w:rsidRPr="00892792">
        <w:rPr>
          <w:i/>
          <w:iCs/>
        </w:rPr>
        <w:t>Issues</w:t>
      </w:r>
      <w:proofErr w:type="spellEnd"/>
      <w:r w:rsidRPr="00892792">
        <w:rPr>
          <w:i/>
          <w:iCs/>
        </w:rPr>
        <w:t xml:space="preserve"> </w:t>
      </w:r>
      <w:proofErr w:type="spellStart"/>
      <w:r w:rsidRPr="00892792">
        <w:rPr>
          <w:i/>
          <w:iCs/>
        </w:rPr>
        <w:t>in</w:t>
      </w:r>
      <w:proofErr w:type="spellEnd"/>
      <w:r w:rsidRPr="00892792">
        <w:rPr>
          <w:i/>
          <w:iCs/>
        </w:rPr>
        <w:t xml:space="preserve"> </w:t>
      </w:r>
      <w:proofErr w:type="spellStart"/>
      <w:r w:rsidRPr="00892792">
        <w:rPr>
          <w:i/>
          <w:iCs/>
        </w:rPr>
        <w:t>Technology</w:t>
      </w:r>
      <w:proofErr w:type="spellEnd"/>
      <w:r w:rsidRPr="00892792">
        <w:rPr>
          <w:i/>
          <w:iCs/>
        </w:rPr>
        <w:t xml:space="preserve"> </w:t>
      </w:r>
      <w:proofErr w:type="spellStart"/>
      <w:r w:rsidRPr="00892792">
        <w:rPr>
          <w:i/>
          <w:iCs/>
        </w:rPr>
        <w:t>and</w:t>
      </w:r>
      <w:proofErr w:type="spellEnd"/>
      <w:r w:rsidRPr="00892792">
        <w:rPr>
          <w:i/>
          <w:iCs/>
        </w:rPr>
        <w:t xml:space="preserve"> </w:t>
      </w:r>
      <w:proofErr w:type="spellStart"/>
      <w:r w:rsidRPr="00892792">
        <w:rPr>
          <w:i/>
          <w:iCs/>
        </w:rPr>
        <w:t>Teacher</w:t>
      </w:r>
      <w:proofErr w:type="spellEnd"/>
      <w:r w:rsidRPr="00892792">
        <w:rPr>
          <w:i/>
          <w:iCs/>
        </w:rPr>
        <w:t xml:space="preserve"> </w:t>
      </w:r>
      <w:proofErr w:type="spellStart"/>
      <w:r w:rsidRPr="00892792">
        <w:rPr>
          <w:i/>
          <w:iCs/>
        </w:rPr>
        <w:t>Education</w:t>
      </w:r>
      <w:proofErr w:type="spellEnd"/>
      <w:r w:rsidRPr="00892792">
        <w:t xml:space="preserve">. 2009. </w:t>
      </w:r>
      <w:proofErr w:type="spellStart"/>
      <w:r w:rsidRPr="00892792">
        <w:t>Vol</w:t>
      </w:r>
      <w:proofErr w:type="spellEnd"/>
      <w:r w:rsidRPr="00892792">
        <w:t>. 9, № 1. P. 60–70.</w:t>
      </w:r>
    </w:p>
    <w:p w:rsidR="003E6BBC" w:rsidRPr="00892792" w:rsidRDefault="003E6BBC" w:rsidP="00892792">
      <w:pPr>
        <w:pStyle w:val="a3"/>
        <w:numPr>
          <w:ilvl w:val="0"/>
          <w:numId w:val="47"/>
        </w:numPr>
        <w:spacing w:before="0" w:beforeAutospacing="0" w:after="0" w:afterAutospacing="0"/>
        <w:ind w:left="0" w:firstLine="709"/>
        <w:jc w:val="both"/>
      </w:pPr>
      <w:proofErr w:type="spellStart"/>
      <w:r w:rsidRPr="00892792">
        <w:t>Puentedura</w:t>
      </w:r>
      <w:proofErr w:type="spellEnd"/>
      <w:r w:rsidRPr="00892792">
        <w:t xml:space="preserve"> R. R. SAMR: A </w:t>
      </w:r>
      <w:proofErr w:type="spellStart"/>
      <w:r w:rsidRPr="00892792">
        <w:t>User’s</w:t>
      </w:r>
      <w:proofErr w:type="spellEnd"/>
      <w:r w:rsidRPr="00892792">
        <w:t xml:space="preserve"> </w:t>
      </w:r>
      <w:proofErr w:type="spellStart"/>
      <w:r w:rsidRPr="00892792">
        <w:t>Guide</w:t>
      </w:r>
      <w:proofErr w:type="spellEnd"/>
      <w:r w:rsidRPr="00892792">
        <w:t xml:space="preserve">. 2013. URL: </w:t>
      </w:r>
      <w:hyperlink w:tgtFrame="_blank" w:history="1">
        <w:r w:rsidRPr="00892792">
          <w:rPr>
            <w:rStyle w:val="a7"/>
          </w:rPr>
          <w:t>http://www.hippasus.com/rrpweblog/archives/2013/08/28/SAMR_ABriefIntroduction.pdf</w:t>
        </w:r>
      </w:hyperlink>
      <w:r w:rsidRPr="00892792">
        <w:t xml:space="preserve"> (дата звернення: 17.02.2026).</w:t>
      </w:r>
    </w:p>
    <w:p w:rsidR="008E7CE5" w:rsidRPr="005A78A5" w:rsidRDefault="008E7CE5" w:rsidP="00023300">
      <w:pPr>
        <w:spacing w:after="0" w:line="240" w:lineRule="auto"/>
        <w:rPr>
          <w:rFonts w:ascii="Times New Roman" w:hAnsi="Times New Roman"/>
          <w:b/>
          <w:i/>
          <w:sz w:val="24"/>
          <w:szCs w:val="24"/>
        </w:rPr>
      </w:pPr>
    </w:p>
    <w:p w:rsidR="008E7CE5" w:rsidRPr="00023300" w:rsidRDefault="008E7CE5" w:rsidP="00023300">
      <w:pPr>
        <w:spacing w:after="0"/>
        <w:ind w:firstLine="709"/>
        <w:rPr>
          <w:rFonts w:ascii="Times New Roman" w:hAnsi="Times New Roman" w:cs="Times New Roman"/>
          <w:b/>
          <w:sz w:val="24"/>
          <w:szCs w:val="24"/>
        </w:rPr>
      </w:pPr>
      <w:proofErr w:type="spellStart"/>
      <w:r w:rsidRPr="00023300">
        <w:rPr>
          <w:rFonts w:ascii="Times New Roman" w:hAnsi="Times New Roman" w:cs="Times New Roman"/>
          <w:b/>
          <w:sz w:val="24"/>
          <w:szCs w:val="24"/>
        </w:rPr>
        <w:t>References</w:t>
      </w:r>
      <w:proofErr w:type="spellEnd"/>
      <w:r w:rsidRPr="00023300">
        <w:rPr>
          <w:rFonts w:ascii="Times New Roman" w:hAnsi="Times New Roman" w:cs="Times New Roman"/>
          <w:b/>
          <w:sz w:val="24"/>
          <w:szCs w:val="24"/>
        </w:rPr>
        <w:t>:</w:t>
      </w:r>
    </w:p>
    <w:p w:rsidR="003E6BBC" w:rsidRDefault="003E6BBC" w:rsidP="00D76524">
      <w:pPr>
        <w:pStyle w:val="a3"/>
        <w:numPr>
          <w:ilvl w:val="1"/>
          <w:numId w:val="50"/>
        </w:numPr>
        <w:spacing w:before="0" w:beforeAutospacing="0" w:after="0" w:afterAutospacing="0"/>
        <w:ind w:left="0" w:firstLine="709"/>
        <w:jc w:val="both"/>
      </w:pPr>
      <w:proofErr w:type="spellStart"/>
      <w:r>
        <w:t>Bykov</w:t>
      </w:r>
      <w:proofErr w:type="spellEnd"/>
      <w:r>
        <w:t xml:space="preserve">, V. </w:t>
      </w:r>
      <w:proofErr w:type="spellStart"/>
      <w:r>
        <w:t>Yu</w:t>
      </w:r>
      <w:proofErr w:type="spellEnd"/>
      <w:r>
        <w:t xml:space="preserve">. (2019). </w:t>
      </w:r>
      <w:proofErr w:type="spellStart"/>
      <w:r>
        <w:t>Tsyfrova</w:t>
      </w:r>
      <w:proofErr w:type="spellEnd"/>
      <w:r>
        <w:t xml:space="preserve"> </w:t>
      </w:r>
      <w:proofErr w:type="spellStart"/>
      <w:r>
        <w:t>transformatsiia</w:t>
      </w:r>
      <w:proofErr w:type="spellEnd"/>
      <w:r>
        <w:t xml:space="preserve"> </w:t>
      </w:r>
      <w:proofErr w:type="spellStart"/>
      <w:r>
        <w:t>suspilstva</w:t>
      </w:r>
      <w:proofErr w:type="spellEnd"/>
      <w:r>
        <w:t xml:space="preserve"> i </w:t>
      </w:r>
      <w:proofErr w:type="spellStart"/>
      <w:r>
        <w:t>rozvytok</w:t>
      </w:r>
      <w:proofErr w:type="spellEnd"/>
      <w:r>
        <w:t xml:space="preserve"> </w:t>
      </w:r>
      <w:proofErr w:type="spellStart"/>
      <w:r>
        <w:t>kompiuterno-tekhnolohichnoi</w:t>
      </w:r>
      <w:proofErr w:type="spellEnd"/>
      <w:r>
        <w:t xml:space="preserve"> </w:t>
      </w:r>
      <w:proofErr w:type="spellStart"/>
      <w:r>
        <w:t>platformy</w:t>
      </w:r>
      <w:proofErr w:type="spellEnd"/>
      <w:r>
        <w:t xml:space="preserve"> </w:t>
      </w:r>
      <w:proofErr w:type="spellStart"/>
      <w:r>
        <w:t>osvity</w:t>
      </w:r>
      <w:proofErr w:type="spellEnd"/>
      <w:r>
        <w:t xml:space="preserve"> i </w:t>
      </w:r>
      <w:proofErr w:type="spellStart"/>
      <w:r>
        <w:t>nauky</w:t>
      </w:r>
      <w:proofErr w:type="spellEnd"/>
      <w:r>
        <w:t xml:space="preserve"> [</w:t>
      </w:r>
      <w:proofErr w:type="spellStart"/>
      <w:r>
        <w:t>Digital</w:t>
      </w:r>
      <w:proofErr w:type="spellEnd"/>
      <w:r>
        <w:t xml:space="preserve"> </w:t>
      </w:r>
      <w:proofErr w:type="spellStart"/>
      <w:r>
        <w:t>transformation</w:t>
      </w:r>
      <w:proofErr w:type="spellEnd"/>
      <w:r>
        <w:t xml:space="preserve"> </w:t>
      </w:r>
      <w:proofErr w:type="spellStart"/>
      <w:r>
        <w:t>of</w:t>
      </w:r>
      <w:proofErr w:type="spellEnd"/>
      <w:r>
        <w:t xml:space="preserve"> </w:t>
      </w:r>
      <w:proofErr w:type="spellStart"/>
      <w:r>
        <w:t>society</w:t>
      </w:r>
      <w:proofErr w:type="spellEnd"/>
      <w:r>
        <w:t xml:space="preserve"> </w:t>
      </w:r>
      <w:proofErr w:type="spellStart"/>
      <w:r>
        <w:t>and</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the</w:t>
      </w:r>
      <w:proofErr w:type="spellEnd"/>
      <w:r>
        <w:t xml:space="preserve"> </w:t>
      </w:r>
      <w:proofErr w:type="spellStart"/>
      <w:r>
        <w:t>computer-technological</w:t>
      </w:r>
      <w:proofErr w:type="spellEnd"/>
      <w:r>
        <w:t xml:space="preserve"> </w:t>
      </w:r>
      <w:proofErr w:type="spellStart"/>
      <w:r>
        <w:t>platform</w:t>
      </w:r>
      <w:proofErr w:type="spellEnd"/>
      <w:r>
        <w:t xml:space="preserve"> </w:t>
      </w:r>
      <w:proofErr w:type="spellStart"/>
      <w:r>
        <w:t>of</w:t>
      </w:r>
      <w:proofErr w:type="spellEnd"/>
      <w:r>
        <w:t xml:space="preserve"> </w:t>
      </w:r>
      <w:proofErr w:type="spellStart"/>
      <w:r>
        <w:t>education</w:t>
      </w:r>
      <w:proofErr w:type="spellEnd"/>
      <w:r>
        <w:t xml:space="preserve"> </w:t>
      </w:r>
      <w:proofErr w:type="spellStart"/>
      <w:r>
        <w:t>and</w:t>
      </w:r>
      <w:proofErr w:type="spellEnd"/>
      <w:r>
        <w:t xml:space="preserve"> </w:t>
      </w:r>
      <w:proofErr w:type="spellStart"/>
      <w:r>
        <w:t>science</w:t>
      </w:r>
      <w:proofErr w:type="spellEnd"/>
      <w:r>
        <w:t xml:space="preserve">]. </w:t>
      </w:r>
      <w:proofErr w:type="spellStart"/>
      <w:r>
        <w:rPr>
          <w:i/>
          <w:iCs/>
        </w:rPr>
        <w:t>Information</w:t>
      </w:r>
      <w:proofErr w:type="spellEnd"/>
      <w:r>
        <w:rPr>
          <w:i/>
          <w:iCs/>
        </w:rPr>
        <w:t xml:space="preserve"> Technologies </w:t>
      </w:r>
      <w:proofErr w:type="spellStart"/>
      <w:r>
        <w:rPr>
          <w:i/>
          <w:iCs/>
        </w:rPr>
        <w:t>and</w:t>
      </w:r>
      <w:proofErr w:type="spellEnd"/>
      <w:r>
        <w:rPr>
          <w:i/>
          <w:iCs/>
        </w:rPr>
        <w:t xml:space="preserve"> </w:t>
      </w:r>
      <w:proofErr w:type="spellStart"/>
      <w:r>
        <w:rPr>
          <w:i/>
          <w:iCs/>
        </w:rPr>
        <w:t>Learning</w:t>
      </w:r>
      <w:proofErr w:type="spellEnd"/>
      <w:r>
        <w:rPr>
          <w:i/>
          <w:iCs/>
        </w:rPr>
        <w:t xml:space="preserve"> </w:t>
      </w:r>
      <w:proofErr w:type="spellStart"/>
      <w:r>
        <w:rPr>
          <w:i/>
          <w:iCs/>
        </w:rPr>
        <w:t>Tools</w:t>
      </w:r>
      <w:proofErr w:type="spellEnd"/>
      <w:r>
        <w:t>, 70(2), 1–26. (</w:t>
      </w:r>
      <w:proofErr w:type="spellStart"/>
      <w:r>
        <w:t>in</w:t>
      </w:r>
      <w:proofErr w:type="spellEnd"/>
      <w:r>
        <w:t xml:space="preserve"> </w:t>
      </w:r>
      <w:proofErr w:type="spellStart"/>
      <w:r>
        <w:t>Ukrainian</w:t>
      </w:r>
      <w:proofErr w:type="spellEnd"/>
      <w:r>
        <w:t>).</w:t>
      </w:r>
    </w:p>
    <w:p w:rsidR="003E6BBC" w:rsidRDefault="003E6BBC" w:rsidP="00D76524">
      <w:pPr>
        <w:pStyle w:val="a3"/>
        <w:numPr>
          <w:ilvl w:val="1"/>
          <w:numId w:val="50"/>
        </w:numPr>
        <w:spacing w:before="0" w:beforeAutospacing="0" w:after="0" w:afterAutospacing="0"/>
        <w:ind w:left="0" w:firstLine="709"/>
        <w:jc w:val="both"/>
      </w:pPr>
      <w:proofErr w:type="spellStart"/>
      <w:r>
        <w:t>Morze</w:t>
      </w:r>
      <w:proofErr w:type="spellEnd"/>
      <w:r>
        <w:t xml:space="preserve">, N. V., &amp; </w:t>
      </w:r>
      <w:proofErr w:type="spellStart"/>
      <w:r>
        <w:t>Glazunova</w:t>
      </w:r>
      <w:proofErr w:type="spellEnd"/>
      <w:r>
        <w:t xml:space="preserve">, O. G. (2012). </w:t>
      </w:r>
      <w:proofErr w:type="spellStart"/>
      <w:r>
        <w:t>Model</w:t>
      </w:r>
      <w:proofErr w:type="spellEnd"/>
      <w:r>
        <w:t xml:space="preserve"> </w:t>
      </w:r>
      <w:proofErr w:type="spellStart"/>
      <w:r>
        <w:t>elektronnoho</w:t>
      </w:r>
      <w:proofErr w:type="spellEnd"/>
      <w:r>
        <w:t xml:space="preserve"> </w:t>
      </w:r>
      <w:proofErr w:type="spellStart"/>
      <w:r>
        <w:t>navchalnoho</w:t>
      </w:r>
      <w:proofErr w:type="spellEnd"/>
      <w:r>
        <w:t xml:space="preserve"> </w:t>
      </w:r>
      <w:proofErr w:type="spellStart"/>
      <w:r>
        <w:t>kursu</w:t>
      </w:r>
      <w:proofErr w:type="spellEnd"/>
      <w:r>
        <w:t xml:space="preserve"> v </w:t>
      </w:r>
      <w:proofErr w:type="spellStart"/>
      <w:r>
        <w:t>resursno-oriientovanomu</w:t>
      </w:r>
      <w:proofErr w:type="spellEnd"/>
      <w:r>
        <w:t xml:space="preserve"> </w:t>
      </w:r>
      <w:proofErr w:type="spellStart"/>
      <w:r>
        <w:t>navchanni</w:t>
      </w:r>
      <w:proofErr w:type="spellEnd"/>
      <w:r>
        <w:t xml:space="preserve"> [</w:t>
      </w:r>
      <w:proofErr w:type="spellStart"/>
      <w:r>
        <w:t>Model</w:t>
      </w:r>
      <w:proofErr w:type="spellEnd"/>
      <w:r>
        <w:t xml:space="preserve"> </w:t>
      </w:r>
      <w:proofErr w:type="spellStart"/>
      <w:r>
        <w:t>of</w:t>
      </w:r>
      <w:proofErr w:type="spellEnd"/>
      <w:r>
        <w:t xml:space="preserve"> </w:t>
      </w:r>
      <w:proofErr w:type="spellStart"/>
      <w:r>
        <w:t>the</w:t>
      </w:r>
      <w:proofErr w:type="spellEnd"/>
      <w:r>
        <w:t xml:space="preserve"> </w:t>
      </w:r>
      <w:proofErr w:type="spellStart"/>
      <w:r>
        <w:t>electronic</w:t>
      </w:r>
      <w:proofErr w:type="spellEnd"/>
      <w:r>
        <w:t xml:space="preserve"> </w:t>
      </w:r>
      <w:proofErr w:type="spellStart"/>
      <w:r>
        <w:t>training</w:t>
      </w:r>
      <w:proofErr w:type="spellEnd"/>
      <w:r>
        <w:t xml:space="preserve"> </w:t>
      </w:r>
      <w:proofErr w:type="spellStart"/>
      <w:r>
        <w:t>course</w:t>
      </w:r>
      <w:proofErr w:type="spellEnd"/>
      <w:r>
        <w:t xml:space="preserve"> </w:t>
      </w:r>
      <w:proofErr w:type="spellStart"/>
      <w:r>
        <w:t>in</w:t>
      </w:r>
      <w:proofErr w:type="spellEnd"/>
      <w:r>
        <w:t xml:space="preserve"> </w:t>
      </w:r>
      <w:proofErr w:type="spellStart"/>
      <w:r>
        <w:t>resource-oriented</w:t>
      </w:r>
      <w:proofErr w:type="spellEnd"/>
      <w:r>
        <w:t xml:space="preserve"> </w:t>
      </w:r>
      <w:proofErr w:type="spellStart"/>
      <w:r>
        <w:t>learning</w:t>
      </w:r>
      <w:proofErr w:type="spellEnd"/>
      <w:r>
        <w:t xml:space="preserve">]. </w:t>
      </w:r>
      <w:proofErr w:type="spellStart"/>
      <w:r>
        <w:rPr>
          <w:i/>
          <w:iCs/>
        </w:rPr>
        <w:t>Information</w:t>
      </w:r>
      <w:proofErr w:type="spellEnd"/>
      <w:r>
        <w:rPr>
          <w:i/>
          <w:iCs/>
        </w:rPr>
        <w:t xml:space="preserve"> Technologies </w:t>
      </w:r>
      <w:proofErr w:type="spellStart"/>
      <w:r>
        <w:rPr>
          <w:i/>
          <w:iCs/>
        </w:rPr>
        <w:t>and</w:t>
      </w:r>
      <w:proofErr w:type="spellEnd"/>
      <w:r>
        <w:rPr>
          <w:i/>
          <w:iCs/>
        </w:rPr>
        <w:t xml:space="preserve"> </w:t>
      </w:r>
      <w:proofErr w:type="spellStart"/>
      <w:r>
        <w:rPr>
          <w:i/>
          <w:iCs/>
        </w:rPr>
        <w:t>Learning</w:t>
      </w:r>
      <w:proofErr w:type="spellEnd"/>
      <w:r>
        <w:rPr>
          <w:i/>
          <w:iCs/>
        </w:rPr>
        <w:t xml:space="preserve"> </w:t>
      </w:r>
      <w:proofErr w:type="spellStart"/>
      <w:r>
        <w:rPr>
          <w:i/>
          <w:iCs/>
        </w:rPr>
        <w:t>Tools</w:t>
      </w:r>
      <w:proofErr w:type="spellEnd"/>
      <w:r>
        <w:t xml:space="preserve">, 27(1). URL: </w:t>
      </w:r>
      <w:hyperlink w:tgtFrame="_blank" w:history="1">
        <w:r>
          <w:rPr>
            <w:rStyle w:val="a7"/>
          </w:rPr>
          <w:t>http://journal.iitta.gov.ua/index.php/itlt/article/view/638</w:t>
        </w:r>
      </w:hyperlink>
      <w:r>
        <w:t xml:space="preserve"> (</w:t>
      </w:r>
      <w:proofErr w:type="spellStart"/>
      <w:r>
        <w:t>Accessed</w:t>
      </w:r>
      <w:proofErr w:type="spellEnd"/>
      <w:r>
        <w:t>: 17.02.2026). (</w:t>
      </w:r>
      <w:proofErr w:type="spellStart"/>
      <w:r>
        <w:t>in</w:t>
      </w:r>
      <w:proofErr w:type="spellEnd"/>
      <w:r>
        <w:t xml:space="preserve"> </w:t>
      </w:r>
      <w:proofErr w:type="spellStart"/>
      <w:r>
        <w:t>Ukrainian</w:t>
      </w:r>
      <w:proofErr w:type="spellEnd"/>
      <w:r>
        <w:t>).</w:t>
      </w:r>
    </w:p>
    <w:p w:rsidR="003E6BBC" w:rsidRDefault="003E6BBC" w:rsidP="00D76524">
      <w:pPr>
        <w:pStyle w:val="a3"/>
        <w:numPr>
          <w:ilvl w:val="1"/>
          <w:numId w:val="50"/>
        </w:numPr>
        <w:spacing w:before="0" w:beforeAutospacing="0" w:after="0" w:afterAutospacing="0"/>
        <w:ind w:left="0" w:firstLine="709"/>
        <w:jc w:val="both"/>
      </w:pPr>
      <w:proofErr w:type="spellStart"/>
      <w:r>
        <w:t>Spivakovskyi</w:t>
      </w:r>
      <w:proofErr w:type="spellEnd"/>
      <w:r>
        <w:t xml:space="preserve">, O. V. (2015). </w:t>
      </w:r>
      <w:proofErr w:type="spellStart"/>
      <w:r>
        <w:rPr>
          <w:i/>
          <w:iCs/>
        </w:rPr>
        <w:t>Informatsiini</w:t>
      </w:r>
      <w:proofErr w:type="spellEnd"/>
      <w:r>
        <w:rPr>
          <w:i/>
          <w:iCs/>
        </w:rPr>
        <w:t xml:space="preserve"> </w:t>
      </w:r>
      <w:proofErr w:type="spellStart"/>
      <w:r>
        <w:rPr>
          <w:i/>
          <w:iCs/>
        </w:rPr>
        <w:t>tekhnolohii</w:t>
      </w:r>
      <w:proofErr w:type="spellEnd"/>
      <w:r>
        <w:rPr>
          <w:i/>
          <w:iCs/>
        </w:rPr>
        <w:t xml:space="preserve"> v </w:t>
      </w:r>
      <w:proofErr w:type="spellStart"/>
      <w:r>
        <w:rPr>
          <w:i/>
          <w:iCs/>
        </w:rPr>
        <w:t>osviti</w:t>
      </w:r>
      <w:proofErr w:type="spellEnd"/>
      <w:r>
        <w:t xml:space="preserve"> [</w:t>
      </w:r>
      <w:proofErr w:type="spellStart"/>
      <w:r>
        <w:t>Information</w:t>
      </w:r>
      <w:proofErr w:type="spellEnd"/>
      <w:r>
        <w:t xml:space="preserve"> </w:t>
      </w:r>
      <w:proofErr w:type="spellStart"/>
      <w:r>
        <w:t>technologies</w:t>
      </w:r>
      <w:proofErr w:type="spellEnd"/>
      <w:r>
        <w:t xml:space="preserve"> </w:t>
      </w:r>
      <w:proofErr w:type="spellStart"/>
      <w:r>
        <w:t>in</w:t>
      </w:r>
      <w:proofErr w:type="spellEnd"/>
      <w:r>
        <w:t xml:space="preserve"> </w:t>
      </w:r>
      <w:proofErr w:type="spellStart"/>
      <w:r>
        <w:t>education</w:t>
      </w:r>
      <w:proofErr w:type="spellEnd"/>
      <w:r>
        <w:t xml:space="preserve">]: </w:t>
      </w:r>
      <w:proofErr w:type="spellStart"/>
      <w:r>
        <w:t>navch</w:t>
      </w:r>
      <w:proofErr w:type="spellEnd"/>
      <w:r>
        <w:t xml:space="preserve">. </w:t>
      </w:r>
      <w:proofErr w:type="spellStart"/>
      <w:r>
        <w:t>posib</w:t>
      </w:r>
      <w:proofErr w:type="spellEnd"/>
      <w:r>
        <w:t xml:space="preserve">. </w:t>
      </w:r>
      <w:proofErr w:type="spellStart"/>
      <w:r>
        <w:t>Kherson</w:t>
      </w:r>
      <w:proofErr w:type="spellEnd"/>
      <w:r>
        <w:t xml:space="preserve">: </w:t>
      </w:r>
      <w:proofErr w:type="spellStart"/>
      <w:r>
        <w:t>KhDU</w:t>
      </w:r>
      <w:proofErr w:type="spellEnd"/>
      <w:r>
        <w:t>. 244 p. (</w:t>
      </w:r>
      <w:proofErr w:type="spellStart"/>
      <w:r>
        <w:t>in</w:t>
      </w:r>
      <w:proofErr w:type="spellEnd"/>
      <w:r>
        <w:t xml:space="preserve"> </w:t>
      </w:r>
      <w:proofErr w:type="spellStart"/>
      <w:r>
        <w:t>Ukrainian</w:t>
      </w:r>
      <w:proofErr w:type="spellEnd"/>
      <w:r>
        <w:t>).</w:t>
      </w:r>
    </w:p>
    <w:p w:rsidR="003E6BBC" w:rsidRDefault="003E6BBC" w:rsidP="00D76524">
      <w:pPr>
        <w:pStyle w:val="a3"/>
        <w:numPr>
          <w:ilvl w:val="1"/>
          <w:numId w:val="50"/>
        </w:numPr>
        <w:spacing w:before="0" w:beforeAutospacing="0" w:after="0" w:afterAutospacing="0"/>
        <w:ind w:left="0" w:firstLine="709"/>
        <w:jc w:val="both"/>
      </w:pPr>
      <w:proofErr w:type="spellStart"/>
      <w:r>
        <w:t>Bloom</w:t>
      </w:r>
      <w:proofErr w:type="spellEnd"/>
      <w:r>
        <w:t xml:space="preserve">, B. S. (1956). </w:t>
      </w:r>
      <w:proofErr w:type="spellStart"/>
      <w:r>
        <w:rPr>
          <w:i/>
          <w:iCs/>
        </w:rPr>
        <w:t>Taxonomy</w:t>
      </w:r>
      <w:proofErr w:type="spellEnd"/>
      <w:r>
        <w:rPr>
          <w:i/>
          <w:iCs/>
        </w:rPr>
        <w:t xml:space="preserve"> </w:t>
      </w:r>
      <w:proofErr w:type="spellStart"/>
      <w:r>
        <w:rPr>
          <w:i/>
          <w:iCs/>
        </w:rPr>
        <w:t>of</w:t>
      </w:r>
      <w:proofErr w:type="spellEnd"/>
      <w:r>
        <w:rPr>
          <w:i/>
          <w:iCs/>
        </w:rPr>
        <w:t xml:space="preserve"> </w:t>
      </w:r>
      <w:proofErr w:type="spellStart"/>
      <w:r>
        <w:rPr>
          <w:i/>
          <w:iCs/>
        </w:rPr>
        <w:t>Educational</w:t>
      </w:r>
      <w:proofErr w:type="spellEnd"/>
      <w:r>
        <w:rPr>
          <w:i/>
          <w:iCs/>
        </w:rPr>
        <w:t xml:space="preserve"> </w:t>
      </w:r>
      <w:proofErr w:type="spellStart"/>
      <w:r>
        <w:rPr>
          <w:i/>
          <w:iCs/>
        </w:rPr>
        <w:t>Objectives</w:t>
      </w:r>
      <w:proofErr w:type="spellEnd"/>
      <w:r>
        <w:rPr>
          <w:i/>
          <w:iCs/>
        </w:rPr>
        <w:t xml:space="preserve">: </w:t>
      </w:r>
      <w:proofErr w:type="spellStart"/>
      <w:r>
        <w:rPr>
          <w:i/>
          <w:iCs/>
        </w:rPr>
        <w:t>The</w:t>
      </w:r>
      <w:proofErr w:type="spellEnd"/>
      <w:r>
        <w:rPr>
          <w:i/>
          <w:iCs/>
        </w:rPr>
        <w:t xml:space="preserve"> </w:t>
      </w:r>
      <w:proofErr w:type="spellStart"/>
      <w:r>
        <w:rPr>
          <w:i/>
          <w:iCs/>
        </w:rPr>
        <w:t>Classification</w:t>
      </w:r>
      <w:proofErr w:type="spellEnd"/>
      <w:r>
        <w:rPr>
          <w:i/>
          <w:iCs/>
        </w:rPr>
        <w:t xml:space="preserve"> </w:t>
      </w:r>
      <w:proofErr w:type="spellStart"/>
      <w:r>
        <w:rPr>
          <w:i/>
          <w:iCs/>
        </w:rPr>
        <w:t>of</w:t>
      </w:r>
      <w:proofErr w:type="spellEnd"/>
      <w:r>
        <w:rPr>
          <w:i/>
          <w:iCs/>
        </w:rPr>
        <w:t xml:space="preserve"> </w:t>
      </w:r>
      <w:proofErr w:type="spellStart"/>
      <w:r>
        <w:rPr>
          <w:i/>
          <w:iCs/>
        </w:rPr>
        <w:t>Educational</w:t>
      </w:r>
      <w:proofErr w:type="spellEnd"/>
      <w:r>
        <w:rPr>
          <w:i/>
          <w:iCs/>
        </w:rPr>
        <w:t xml:space="preserve"> </w:t>
      </w:r>
      <w:proofErr w:type="spellStart"/>
      <w:r>
        <w:rPr>
          <w:i/>
          <w:iCs/>
        </w:rPr>
        <w:t>Goals</w:t>
      </w:r>
      <w:proofErr w:type="spellEnd"/>
      <w:r>
        <w:t xml:space="preserve">. </w:t>
      </w:r>
      <w:proofErr w:type="spellStart"/>
      <w:r>
        <w:t>New</w:t>
      </w:r>
      <w:proofErr w:type="spellEnd"/>
      <w:r>
        <w:t xml:space="preserve"> </w:t>
      </w:r>
      <w:proofErr w:type="spellStart"/>
      <w:r>
        <w:t>York</w:t>
      </w:r>
      <w:proofErr w:type="spellEnd"/>
      <w:r>
        <w:t xml:space="preserve">: </w:t>
      </w:r>
      <w:proofErr w:type="spellStart"/>
      <w:r>
        <w:t>Longmans</w:t>
      </w:r>
      <w:proofErr w:type="spellEnd"/>
      <w:r>
        <w:t xml:space="preserve">, </w:t>
      </w:r>
      <w:proofErr w:type="spellStart"/>
      <w:r>
        <w:t>Green</w:t>
      </w:r>
      <w:proofErr w:type="spellEnd"/>
      <w:r>
        <w:t>. 207 p.</w:t>
      </w:r>
    </w:p>
    <w:p w:rsidR="003E6BBC" w:rsidRDefault="003E6BBC" w:rsidP="00D76524">
      <w:pPr>
        <w:pStyle w:val="a3"/>
        <w:numPr>
          <w:ilvl w:val="1"/>
          <w:numId w:val="50"/>
        </w:numPr>
        <w:spacing w:before="0" w:beforeAutospacing="0" w:after="0" w:afterAutospacing="0"/>
        <w:ind w:left="0" w:firstLine="709"/>
        <w:jc w:val="both"/>
      </w:pPr>
      <w:proofErr w:type="spellStart"/>
      <w:r>
        <w:t>Common</w:t>
      </w:r>
      <w:proofErr w:type="spellEnd"/>
      <w:r>
        <w:t xml:space="preserve"> </w:t>
      </w:r>
      <w:proofErr w:type="spellStart"/>
      <w:r>
        <w:t>European</w:t>
      </w:r>
      <w:proofErr w:type="spellEnd"/>
      <w:r>
        <w:t xml:space="preserve"> </w:t>
      </w:r>
      <w:proofErr w:type="spellStart"/>
      <w:r>
        <w:t>Framework</w:t>
      </w:r>
      <w:proofErr w:type="spellEnd"/>
      <w:r>
        <w:t xml:space="preserve"> </w:t>
      </w:r>
      <w:proofErr w:type="spellStart"/>
      <w:r>
        <w:t>of</w:t>
      </w:r>
      <w:proofErr w:type="spellEnd"/>
      <w:r>
        <w:t xml:space="preserve"> </w:t>
      </w:r>
      <w:proofErr w:type="spellStart"/>
      <w:r>
        <w:t>Reference</w:t>
      </w:r>
      <w:proofErr w:type="spellEnd"/>
      <w:r>
        <w:t xml:space="preserve"> </w:t>
      </w:r>
      <w:proofErr w:type="spellStart"/>
      <w:r>
        <w:t>for</w:t>
      </w:r>
      <w:proofErr w:type="spellEnd"/>
      <w:r>
        <w:t xml:space="preserve"> </w:t>
      </w:r>
      <w:proofErr w:type="spellStart"/>
      <w:r>
        <w:t>Languages</w:t>
      </w:r>
      <w:proofErr w:type="spellEnd"/>
      <w:r>
        <w:t xml:space="preserve">: </w:t>
      </w:r>
      <w:proofErr w:type="spellStart"/>
      <w:r>
        <w:t>Learning</w:t>
      </w:r>
      <w:proofErr w:type="spellEnd"/>
      <w:r>
        <w:t xml:space="preserve">, </w:t>
      </w:r>
      <w:proofErr w:type="spellStart"/>
      <w:r>
        <w:t>teaching</w:t>
      </w:r>
      <w:proofErr w:type="spellEnd"/>
      <w:r>
        <w:t xml:space="preserve">, </w:t>
      </w:r>
      <w:proofErr w:type="spellStart"/>
      <w:r>
        <w:t>assessment</w:t>
      </w:r>
      <w:proofErr w:type="spellEnd"/>
      <w:r>
        <w:t xml:space="preserve"> (2020). </w:t>
      </w:r>
      <w:proofErr w:type="spellStart"/>
      <w:r>
        <w:t>Companion</w:t>
      </w:r>
      <w:proofErr w:type="spellEnd"/>
      <w:r>
        <w:t xml:space="preserve"> </w:t>
      </w:r>
      <w:proofErr w:type="spellStart"/>
      <w:r>
        <w:t>volume</w:t>
      </w:r>
      <w:proofErr w:type="spellEnd"/>
      <w:r>
        <w:t xml:space="preserve">. </w:t>
      </w:r>
      <w:proofErr w:type="spellStart"/>
      <w:r>
        <w:t>Council</w:t>
      </w:r>
      <w:proofErr w:type="spellEnd"/>
      <w:r>
        <w:t xml:space="preserve"> </w:t>
      </w:r>
      <w:proofErr w:type="spellStart"/>
      <w:r>
        <w:t>of</w:t>
      </w:r>
      <w:proofErr w:type="spellEnd"/>
      <w:r>
        <w:t xml:space="preserve"> </w:t>
      </w:r>
      <w:proofErr w:type="spellStart"/>
      <w:r>
        <w:t>Europe</w:t>
      </w:r>
      <w:proofErr w:type="spellEnd"/>
      <w:r>
        <w:t xml:space="preserve"> </w:t>
      </w:r>
      <w:proofErr w:type="spellStart"/>
      <w:r>
        <w:t>Publishing</w:t>
      </w:r>
      <w:proofErr w:type="spellEnd"/>
      <w:r>
        <w:t xml:space="preserve">, </w:t>
      </w:r>
      <w:proofErr w:type="spellStart"/>
      <w:r>
        <w:t>Strasbourg</w:t>
      </w:r>
      <w:proofErr w:type="spellEnd"/>
      <w:r>
        <w:t xml:space="preserve">. 273 p. URL: </w:t>
      </w:r>
      <w:hyperlink w:tgtFrame="_blank" w:history="1">
        <w:r>
          <w:rPr>
            <w:rStyle w:val="a7"/>
          </w:rPr>
          <w:t>https://rm.coe.int/common-european-framework-of-reference-for-languages-learning-teaching/16809ea0d4</w:t>
        </w:r>
      </w:hyperlink>
      <w:r>
        <w:t xml:space="preserve"> (</w:t>
      </w:r>
      <w:proofErr w:type="spellStart"/>
      <w:r>
        <w:t>Accessed</w:t>
      </w:r>
      <w:proofErr w:type="spellEnd"/>
      <w:r>
        <w:t>: 17.02.2026).</w:t>
      </w:r>
    </w:p>
    <w:p w:rsidR="003E6BBC" w:rsidRDefault="003E6BBC" w:rsidP="00D76524">
      <w:pPr>
        <w:pStyle w:val="a3"/>
        <w:numPr>
          <w:ilvl w:val="1"/>
          <w:numId w:val="50"/>
        </w:numPr>
        <w:spacing w:before="0" w:beforeAutospacing="0" w:after="0" w:afterAutospacing="0"/>
        <w:ind w:left="0" w:firstLine="709"/>
        <w:jc w:val="both"/>
      </w:pPr>
      <w:proofErr w:type="spellStart"/>
      <w:r>
        <w:lastRenderedPageBreak/>
        <w:t>Harris</w:t>
      </w:r>
      <w:proofErr w:type="spellEnd"/>
      <w:r>
        <w:t xml:space="preserve">, J., &amp; </w:t>
      </w:r>
      <w:proofErr w:type="spellStart"/>
      <w:r>
        <w:t>Hofer</w:t>
      </w:r>
      <w:proofErr w:type="spellEnd"/>
      <w:r>
        <w:t xml:space="preserve">, M. (2011). </w:t>
      </w:r>
      <w:proofErr w:type="spellStart"/>
      <w:r>
        <w:t>Instructional</w:t>
      </w:r>
      <w:proofErr w:type="spellEnd"/>
      <w:r>
        <w:t xml:space="preserve"> </w:t>
      </w:r>
      <w:proofErr w:type="spellStart"/>
      <w:r>
        <w:t>planning</w:t>
      </w:r>
      <w:proofErr w:type="spellEnd"/>
      <w:r>
        <w:t xml:space="preserve"> </w:t>
      </w:r>
      <w:proofErr w:type="spellStart"/>
      <w:r>
        <w:t>with</w:t>
      </w:r>
      <w:proofErr w:type="spellEnd"/>
      <w:r>
        <w:t xml:space="preserve"> </w:t>
      </w:r>
      <w:proofErr w:type="spellStart"/>
      <w:r>
        <w:t>technology</w:t>
      </w:r>
      <w:proofErr w:type="spellEnd"/>
      <w:r>
        <w:t>: TPACK-</w:t>
      </w:r>
      <w:proofErr w:type="spellStart"/>
      <w:r>
        <w:t>based</w:t>
      </w:r>
      <w:proofErr w:type="spellEnd"/>
      <w:r>
        <w:t xml:space="preserve"> </w:t>
      </w:r>
      <w:proofErr w:type="spellStart"/>
      <w:r>
        <w:t>case</w:t>
      </w:r>
      <w:proofErr w:type="spellEnd"/>
      <w:r>
        <w:t xml:space="preserve"> </w:t>
      </w:r>
      <w:proofErr w:type="spellStart"/>
      <w:r>
        <w:t>studies</w:t>
      </w:r>
      <w:proofErr w:type="spellEnd"/>
      <w:r>
        <w:t xml:space="preserve"> </w:t>
      </w:r>
      <w:proofErr w:type="spellStart"/>
      <w:r>
        <w:t>for</w:t>
      </w:r>
      <w:proofErr w:type="spellEnd"/>
      <w:r>
        <w:t xml:space="preserve"> </w:t>
      </w:r>
      <w:proofErr w:type="spellStart"/>
      <w:r>
        <w:t>learning-driven</w:t>
      </w:r>
      <w:proofErr w:type="spellEnd"/>
      <w:r>
        <w:t xml:space="preserve"> </w:t>
      </w:r>
      <w:proofErr w:type="spellStart"/>
      <w:r>
        <w:t>activity</w:t>
      </w:r>
      <w:proofErr w:type="spellEnd"/>
      <w:r>
        <w:t xml:space="preserve"> </w:t>
      </w:r>
      <w:proofErr w:type="spellStart"/>
      <w:r>
        <w:t>selection</w:t>
      </w:r>
      <w:proofErr w:type="spellEnd"/>
      <w:r>
        <w:t xml:space="preserve">. </w:t>
      </w:r>
      <w:proofErr w:type="spellStart"/>
      <w:r>
        <w:rPr>
          <w:i/>
          <w:iCs/>
        </w:rPr>
        <w:t>Journal</w:t>
      </w:r>
      <w:proofErr w:type="spellEnd"/>
      <w:r>
        <w:rPr>
          <w:i/>
          <w:iCs/>
        </w:rPr>
        <w:t xml:space="preserve"> </w:t>
      </w:r>
      <w:proofErr w:type="spellStart"/>
      <w:r>
        <w:rPr>
          <w:i/>
          <w:iCs/>
        </w:rPr>
        <w:t>of</w:t>
      </w:r>
      <w:proofErr w:type="spellEnd"/>
      <w:r>
        <w:rPr>
          <w:i/>
          <w:iCs/>
        </w:rPr>
        <w:t xml:space="preserve"> </w:t>
      </w:r>
      <w:proofErr w:type="spellStart"/>
      <w:r>
        <w:rPr>
          <w:i/>
          <w:iCs/>
        </w:rPr>
        <w:t>Technology</w:t>
      </w:r>
      <w:proofErr w:type="spellEnd"/>
      <w:r>
        <w:rPr>
          <w:i/>
          <w:iCs/>
        </w:rPr>
        <w:t xml:space="preserve"> </w:t>
      </w:r>
      <w:proofErr w:type="spellStart"/>
      <w:r>
        <w:rPr>
          <w:i/>
          <w:iCs/>
        </w:rPr>
        <w:t>and</w:t>
      </w:r>
      <w:proofErr w:type="spellEnd"/>
      <w:r>
        <w:rPr>
          <w:i/>
          <w:iCs/>
        </w:rPr>
        <w:t xml:space="preserve"> </w:t>
      </w:r>
      <w:proofErr w:type="spellStart"/>
      <w:r>
        <w:rPr>
          <w:i/>
          <w:iCs/>
        </w:rPr>
        <w:t>Teacher</w:t>
      </w:r>
      <w:proofErr w:type="spellEnd"/>
      <w:r>
        <w:rPr>
          <w:i/>
          <w:iCs/>
        </w:rPr>
        <w:t xml:space="preserve"> </w:t>
      </w:r>
      <w:proofErr w:type="spellStart"/>
      <w:r>
        <w:rPr>
          <w:i/>
          <w:iCs/>
        </w:rPr>
        <w:t>Education</w:t>
      </w:r>
      <w:proofErr w:type="spellEnd"/>
      <w:r>
        <w:t>, 19(2), 211–229.</w:t>
      </w:r>
    </w:p>
    <w:p w:rsidR="003E6BBC" w:rsidRDefault="003E6BBC" w:rsidP="00D76524">
      <w:pPr>
        <w:pStyle w:val="a3"/>
        <w:numPr>
          <w:ilvl w:val="1"/>
          <w:numId w:val="50"/>
        </w:numPr>
        <w:spacing w:before="0" w:beforeAutospacing="0" w:after="0" w:afterAutospacing="0"/>
        <w:ind w:left="0" w:firstLine="709"/>
        <w:jc w:val="both"/>
      </w:pPr>
      <w:proofErr w:type="spellStart"/>
      <w:r>
        <w:t>Koehler</w:t>
      </w:r>
      <w:proofErr w:type="spellEnd"/>
      <w:r>
        <w:t xml:space="preserve">, M. J., &amp; </w:t>
      </w:r>
      <w:proofErr w:type="spellStart"/>
      <w:r>
        <w:t>Mishra</w:t>
      </w:r>
      <w:proofErr w:type="spellEnd"/>
      <w:r>
        <w:t xml:space="preserve">, P. (2009). </w:t>
      </w:r>
      <w:proofErr w:type="spellStart"/>
      <w:r>
        <w:t>What</w:t>
      </w:r>
      <w:proofErr w:type="spellEnd"/>
      <w:r>
        <w:t xml:space="preserve"> </w:t>
      </w:r>
      <w:proofErr w:type="spellStart"/>
      <w:r>
        <w:t>is</w:t>
      </w:r>
      <w:proofErr w:type="spellEnd"/>
      <w:r>
        <w:t xml:space="preserve"> </w:t>
      </w:r>
      <w:proofErr w:type="spellStart"/>
      <w:r>
        <w:t>Technological</w:t>
      </w:r>
      <w:proofErr w:type="spellEnd"/>
      <w:r>
        <w:t xml:space="preserve"> </w:t>
      </w:r>
      <w:proofErr w:type="spellStart"/>
      <w:r>
        <w:t>Pedagogical</w:t>
      </w:r>
      <w:proofErr w:type="spellEnd"/>
      <w:r>
        <w:t xml:space="preserve"> </w:t>
      </w:r>
      <w:proofErr w:type="spellStart"/>
      <w:r>
        <w:t>Content</w:t>
      </w:r>
      <w:proofErr w:type="spellEnd"/>
      <w:r>
        <w:t xml:space="preserve"> </w:t>
      </w:r>
      <w:proofErr w:type="spellStart"/>
      <w:r>
        <w:t>Knowledge</w:t>
      </w:r>
      <w:proofErr w:type="spellEnd"/>
      <w:r>
        <w:t xml:space="preserve"> (TPACK)? </w:t>
      </w:r>
      <w:proofErr w:type="spellStart"/>
      <w:r>
        <w:rPr>
          <w:i/>
          <w:iCs/>
        </w:rPr>
        <w:t>Contemporary</w:t>
      </w:r>
      <w:proofErr w:type="spellEnd"/>
      <w:r>
        <w:rPr>
          <w:i/>
          <w:iCs/>
        </w:rPr>
        <w:t xml:space="preserve"> </w:t>
      </w:r>
      <w:proofErr w:type="spellStart"/>
      <w:r>
        <w:rPr>
          <w:i/>
          <w:iCs/>
        </w:rPr>
        <w:t>Issues</w:t>
      </w:r>
      <w:proofErr w:type="spellEnd"/>
      <w:r>
        <w:rPr>
          <w:i/>
          <w:iCs/>
        </w:rPr>
        <w:t xml:space="preserve"> </w:t>
      </w:r>
      <w:proofErr w:type="spellStart"/>
      <w:r>
        <w:rPr>
          <w:i/>
          <w:iCs/>
        </w:rPr>
        <w:t>in</w:t>
      </w:r>
      <w:proofErr w:type="spellEnd"/>
      <w:r>
        <w:rPr>
          <w:i/>
          <w:iCs/>
        </w:rPr>
        <w:t xml:space="preserve"> </w:t>
      </w:r>
      <w:proofErr w:type="spellStart"/>
      <w:r>
        <w:rPr>
          <w:i/>
          <w:iCs/>
        </w:rPr>
        <w:t>Technology</w:t>
      </w:r>
      <w:proofErr w:type="spellEnd"/>
      <w:r>
        <w:rPr>
          <w:i/>
          <w:iCs/>
        </w:rPr>
        <w:t xml:space="preserve"> </w:t>
      </w:r>
      <w:proofErr w:type="spellStart"/>
      <w:r>
        <w:rPr>
          <w:i/>
          <w:iCs/>
        </w:rPr>
        <w:t>and</w:t>
      </w:r>
      <w:proofErr w:type="spellEnd"/>
      <w:r>
        <w:rPr>
          <w:i/>
          <w:iCs/>
        </w:rPr>
        <w:t xml:space="preserve"> </w:t>
      </w:r>
      <w:proofErr w:type="spellStart"/>
      <w:r>
        <w:rPr>
          <w:i/>
          <w:iCs/>
        </w:rPr>
        <w:t>Teacher</w:t>
      </w:r>
      <w:proofErr w:type="spellEnd"/>
      <w:r>
        <w:rPr>
          <w:i/>
          <w:iCs/>
        </w:rPr>
        <w:t xml:space="preserve"> </w:t>
      </w:r>
      <w:proofErr w:type="spellStart"/>
      <w:r>
        <w:rPr>
          <w:i/>
          <w:iCs/>
        </w:rPr>
        <w:t>Education</w:t>
      </w:r>
      <w:proofErr w:type="spellEnd"/>
      <w:r>
        <w:t>, 9(1), 60–70.</w:t>
      </w:r>
    </w:p>
    <w:p w:rsidR="003E6BBC" w:rsidRDefault="003E6BBC" w:rsidP="00D76524">
      <w:pPr>
        <w:pStyle w:val="a3"/>
        <w:numPr>
          <w:ilvl w:val="1"/>
          <w:numId w:val="50"/>
        </w:numPr>
        <w:spacing w:before="0" w:beforeAutospacing="0" w:after="0" w:afterAutospacing="0"/>
        <w:ind w:left="0" w:firstLine="709"/>
        <w:jc w:val="both"/>
      </w:pPr>
      <w:proofErr w:type="spellStart"/>
      <w:r>
        <w:t>Puentedura</w:t>
      </w:r>
      <w:proofErr w:type="spellEnd"/>
      <w:r>
        <w:t xml:space="preserve">, R. R. (2013). </w:t>
      </w:r>
      <w:r>
        <w:rPr>
          <w:i/>
          <w:iCs/>
        </w:rPr>
        <w:t xml:space="preserve">SAMR: A </w:t>
      </w:r>
      <w:proofErr w:type="spellStart"/>
      <w:r>
        <w:rPr>
          <w:i/>
          <w:iCs/>
        </w:rPr>
        <w:t>User’s</w:t>
      </w:r>
      <w:proofErr w:type="spellEnd"/>
      <w:r>
        <w:rPr>
          <w:i/>
          <w:iCs/>
        </w:rPr>
        <w:t xml:space="preserve"> </w:t>
      </w:r>
      <w:proofErr w:type="spellStart"/>
      <w:r>
        <w:rPr>
          <w:i/>
          <w:iCs/>
        </w:rPr>
        <w:t>Guide</w:t>
      </w:r>
      <w:proofErr w:type="spellEnd"/>
      <w:r>
        <w:t xml:space="preserve">. URL: </w:t>
      </w:r>
      <w:hyperlink w:tgtFrame="_blank" w:history="1">
        <w:r>
          <w:rPr>
            <w:rStyle w:val="a7"/>
          </w:rPr>
          <w:t>http://www.hippasus.com/rrpweblog/archives/2013/08/28/SAMR_ABriefIntroduction.pdf</w:t>
        </w:r>
      </w:hyperlink>
      <w:r>
        <w:t xml:space="preserve"> (</w:t>
      </w:r>
      <w:proofErr w:type="spellStart"/>
      <w:r>
        <w:t>Accessed</w:t>
      </w:r>
      <w:proofErr w:type="spellEnd"/>
      <w:r>
        <w:t>: 17.02.2026).</w:t>
      </w:r>
    </w:p>
    <w:p w:rsidR="002F043D" w:rsidRPr="00892792" w:rsidRDefault="002F043D" w:rsidP="00D76524">
      <w:pPr>
        <w:spacing w:after="0" w:line="240" w:lineRule="auto"/>
        <w:jc w:val="both"/>
        <w:outlineLvl w:val="2"/>
        <w:rPr>
          <w:rFonts w:ascii="Times New Roman" w:eastAsia="Times New Roman" w:hAnsi="Times New Roman" w:cs="Times New Roman"/>
          <w:b/>
          <w:bCs/>
          <w:sz w:val="28"/>
          <w:szCs w:val="28"/>
          <w:lang w:eastAsia="uk-UA"/>
        </w:rPr>
      </w:pPr>
    </w:p>
    <w:sectPr w:rsidR="002F043D" w:rsidRPr="0089279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132CD"/>
    <w:multiLevelType w:val="multilevel"/>
    <w:tmpl w:val="49C2E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6601C8"/>
    <w:multiLevelType w:val="multilevel"/>
    <w:tmpl w:val="FDC8A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711FEB"/>
    <w:multiLevelType w:val="hybridMultilevel"/>
    <w:tmpl w:val="913EA59A"/>
    <w:lvl w:ilvl="0" w:tplc="64021E7A">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9727BEF"/>
    <w:multiLevelType w:val="multilevel"/>
    <w:tmpl w:val="A4165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A11621"/>
    <w:multiLevelType w:val="multilevel"/>
    <w:tmpl w:val="6030B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9B1A35"/>
    <w:multiLevelType w:val="multilevel"/>
    <w:tmpl w:val="30C66B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EB4A90"/>
    <w:multiLevelType w:val="multilevel"/>
    <w:tmpl w:val="59324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0E6F40"/>
    <w:multiLevelType w:val="hybridMultilevel"/>
    <w:tmpl w:val="F50A2E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E405DB2"/>
    <w:multiLevelType w:val="multilevel"/>
    <w:tmpl w:val="7F92A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292326"/>
    <w:multiLevelType w:val="multilevel"/>
    <w:tmpl w:val="47783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037768"/>
    <w:multiLevelType w:val="multilevel"/>
    <w:tmpl w:val="59CE9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E82C47"/>
    <w:multiLevelType w:val="multilevel"/>
    <w:tmpl w:val="AA227C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1F69B3"/>
    <w:multiLevelType w:val="multilevel"/>
    <w:tmpl w:val="6EE817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D40BA6"/>
    <w:multiLevelType w:val="multilevel"/>
    <w:tmpl w:val="0908D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B537FC3"/>
    <w:multiLevelType w:val="hybridMultilevel"/>
    <w:tmpl w:val="432A11AC"/>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21C13492"/>
    <w:multiLevelType w:val="multilevel"/>
    <w:tmpl w:val="1C4619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0E63A7"/>
    <w:multiLevelType w:val="multilevel"/>
    <w:tmpl w:val="B98CB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E3A2553"/>
    <w:multiLevelType w:val="multilevel"/>
    <w:tmpl w:val="58D0B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B12074"/>
    <w:multiLevelType w:val="multilevel"/>
    <w:tmpl w:val="919CA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361F41"/>
    <w:multiLevelType w:val="multilevel"/>
    <w:tmpl w:val="823216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2404EA"/>
    <w:multiLevelType w:val="multilevel"/>
    <w:tmpl w:val="5A781B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90535AF"/>
    <w:multiLevelType w:val="multilevel"/>
    <w:tmpl w:val="6F6AB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5D6F0D"/>
    <w:multiLevelType w:val="multilevel"/>
    <w:tmpl w:val="3572B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B366A4"/>
    <w:multiLevelType w:val="multilevel"/>
    <w:tmpl w:val="D8DE5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615F21"/>
    <w:multiLevelType w:val="multilevel"/>
    <w:tmpl w:val="A240E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FB07E34"/>
    <w:multiLevelType w:val="hybridMultilevel"/>
    <w:tmpl w:val="3C446A8C"/>
    <w:lvl w:ilvl="0" w:tplc="9A1CAA34">
      <w:start w:val="1"/>
      <w:numFmt w:val="decimal"/>
      <w:lvlText w:val="%1."/>
      <w:lvlJc w:val="left"/>
      <w:pPr>
        <w:ind w:left="1069" w:hanging="360"/>
      </w:pPr>
      <w:rPr>
        <w:rFonts w:hint="default"/>
        <w:i/>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48906EAE"/>
    <w:multiLevelType w:val="multilevel"/>
    <w:tmpl w:val="920C3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8C0601"/>
    <w:multiLevelType w:val="multilevel"/>
    <w:tmpl w:val="0714E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D5736C3"/>
    <w:multiLevelType w:val="multilevel"/>
    <w:tmpl w:val="1C820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EF2531"/>
    <w:multiLevelType w:val="hybridMultilevel"/>
    <w:tmpl w:val="EC0060DC"/>
    <w:lvl w:ilvl="0" w:tplc="0422000F">
      <w:start w:val="1"/>
      <w:numFmt w:val="decimal"/>
      <w:lvlText w:val="%1."/>
      <w:lvlJc w:val="left"/>
      <w:pPr>
        <w:ind w:left="1429" w:hanging="360"/>
      </w:pPr>
    </w:lvl>
    <w:lvl w:ilvl="1" w:tplc="0422000F">
      <w:start w:val="1"/>
      <w:numFmt w:val="decimal"/>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51AE4283"/>
    <w:multiLevelType w:val="multilevel"/>
    <w:tmpl w:val="AA1EC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3AB0745"/>
    <w:multiLevelType w:val="multilevel"/>
    <w:tmpl w:val="04F8F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7A76D1D"/>
    <w:multiLevelType w:val="multilevel"/>
    <w:tmpl w:val="62664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4C544D"/>
    <w:multiLevelType w:val="multilevel"/>
    <w:tmpl w:val="94945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F545EA3"/>
    <w:multiLevelType w:val="multilevel"/>
    <w:tmpl w:val="B2481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FF62067"/>
    <w:multiLevelType w:val="multilevel"/>
    <w:tmpl w:val="6C2AF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00E4D63"/>
    <w:multiLevelType w:val="multilevel"/>
    <w:tmpl w:val="1E84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5287A07"/>
    <w:multiLevelType w:val="multilevel"/>
    <w:tmpl w:val="6CF0B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9273834"/>
    <w:multiLevelType w:val="multilevel"/>
    <w:tmpl w:val="B72E0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B6F4D0D"/>
    <w:multiLevelType w:val="multilevel"/>
    <w:tmpl w:val="83E8C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375795"/>
    <w:multiLevelType w:val="multilevel"/>
    <w:tmpl w:val="5DD2C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2806B00"/>
    <w:multiLevelType w:val="hybridMultilevel"/>
    <w:tmpl w:val="79DA1BC4"/>
    <w:lvl w:ilvl="0" w:tplc="0422000F">
      <w:start w:val="1"/>
      <w:numFmt w:val="decimal"/>
      <w:lvlText w:val="%1."/>
      <w:lvlJc w:val="left"/>
      <w:pPr>
        <w:ind w:left="720" w:hanging="360"/>
      </w:pPr>
    </w:lvl>
    <w:lvl w:ilvl="1" w:tplc="A19C81BC">
      <w:numFmt w:val="bullet"/>
      <w:lvlText w:val=""/>
      <w:lvlJc w:val="left"/>
      <w:pPr>
        <w:ind w:left="1440" w:hanging="360"/>
      </w:pPr>
      <w:rPr>
        <w:rFonts w:ascii="Symbol" w:eastAsia="Times New Roman" w:hAnsi="Symbol"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2BD7DBD"/>
    <w:multiLevelType w:val="multilevel"/>
    <w:tmpl w:val="FA2C2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4BA547B"/>
    <w:multiLevelType w:val="hybridMultilevel"/>
    <w:tmpl w:val="CA080FF4"/>
    <w:lvl w:ilvl="0" w:tplc="A8463460">
      <w:start w:val="1"/>
      <w:numFmt w:val="decimal"/>
      <w:lvlText w:val="%1."/>
      <w:lvlJc w:val="left"/>
      <w:pPr>
        <w:ind w:left="1069" w:hanging="360"/>
      </w:pPr>
      <w:rPr>
        <w:rFonts w:hint="default"/>
        <w:i/>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 w15:restartNumberingAfterBreak="0">
    <w:nsid w:val="752D02FF"/>
    <w:multiLevelType w:val="multilevel"/>
    <w:tmpl w:val="3B3E0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5A80653"/>
    <w:multiLevelType w:val="multilevel"/>
    <w:tmpl w:val="9566D3A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60735BC"/>
    <w:multiLevelType w:val="multilevel"/>
    <w:tmpl w:val="5E8C95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D2E2C96"/>
    <w:multiLevelType w:val="hybridMultilevel"/>
    <w:tmpl w:val="441C625A"/>
    <w:lvl w:ilvl="0" w:tplc="C24EE42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7D4F10FB"/>
    <w:multiLevelType w:val="multilevel"/>
    <w:tmpl w:val="3F0AD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EB548CA"/>
    <w:multiLevelType w:val="multilevel"/>
    <w:tmpl w:val="59B87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46"/>
  </w:num>
  <w:num w:numId="3">
    <w:abstractNumId w:val="13"/>
  </w:num>
  <w:num w:numId="4">
    <w:abstractNumId w:val="38"/>
  </w:num>
  <w:num w:numId="5">
    <w:abstractNumId w:val="30"/>
  </w:num>
  <w:num w:numId="6">
    <w:abstractNumId w:val="37"/>
  </w:num>
  <w:num w:numId="7">
    <w:abstractNumId w:val="42"/>
  </w:num>
  <w:num w:numId="8">
    <w:abstractNumId w:val="24"/>
  </w:num>
  <w:num w:numId="9">
    <w:abstractNumId w:val="16"/>
  </w:num>
  <w:num w:numId="10">
    <w:abstractNumId w:val="6"/>
  </w:num>
  <w:num w:numId="11">
    <w:abstractNumId w:val="4"/>
  </w:num>
  <w:num w:numId="12">
    <w:abstractNumId w:val="20"/>
  </w:num>
  <w:num w:numId="13">
    <w:abstractNumId w:val="44"/>
  </w:num>
  <w:num w:numId="14">
    <w:abstractNumId w:val="28"/>
  </w:num>
  <w:num w:numId="15">
    <w:abstractNumId w:val="34"/>
  </w:num>
  <w:num w:numId="16">
    <w:abstractNumId w:val="19"/>
  </w:num>
  <w:num w:numId="17">
    <w:abstractNumId w:val="0"/>
  </w:num>
  <w:num w:numId="18">
    <w:abstractNumId w:val="3"/>
  </w:num>
  <w:num w:numId="19">
    <w:abstractNumId w:val="18"/>
  </w:num>
  <w:num w:numId="20">
    <w:abstractNumId w:val="15"/>
  </w:num>
  <w:num w:numId="21">
    <w:abstractNumId w:val="12"/>
  </w:num>
  <w:num w:numId="22">
    <w:abstractNumId w:val="45"/>
  </w:num>
  <w:num w:numId="23">
    <w:abstractNumId w:val="7"/>
  </w:num>
  <w:num w:numId="24">
    <w:abstractNumId w:val="27"/>
  </w:num>
  <w:num w:numId="25">
    <w:abstractNumId w:val="11"/>
  </w:num>
  <w:num w:numId="26">
    <w:abstractNumId w:val="43"/>
  </w:num>
  <w:num w:numId="27">
    <w:abstractNumId w:val="33"/>
  </w:num>
  <w:num w:numId="28">
    <w:abstractNumId w:val="48"/>
  </w:num>
  <w:num w:numId="29">
    <w:abstractNumId w:val="22"/>
  </w:num>
  <w:num w:numId="30">
    <w:abstractNumId w:val="8"/>
  </w:num>
  <w:num w:numId="31">
    <w:abstractNumId w:val="25"/>
  </w:num>
  <w:num w:numId="32">
    <w:abstractNumId w:val="10"/>
  </w:num>
  <w:num w:numId="33">
    <w:abstractNumId w:val="1"/>
  </w:num>
  <w:num w:numId="34">
    <w:abstractNumId w:val="40"/>
  </w:num>
  <w:num w:numId="35">
    <w:abstractNumId w:val="39"/>
  </w:num>
  <w:num w:numId="36">
    <w:abstractNumId w:val="26"/>
  </w:num>
  <w:num w:numId="37">
    <w:abstractNumId w:val="35"/>
  </w:num>
  <w:num w:numId="38">
    <w:abstractNumId w:val="23"/>
  </w:num>
  <w:num w:numId="39">
    <w:abstractNumId w:val="49"/>
  </w:num>
  <w:num w:numId="40">
    <w:abstractNumId w:val="5"/>
  </w:num>
  <w:num w:numId="41">
    <w:abstractNumId w:val="36"/>
  </w:num>
  <w:num w:numId="42">
    <w:abstractNumId w:val="21"/>
  </w:num>
  <w:num w:numId="43">
    <w:abstractNumId w:val="31"/>
  </w:num>
  <w:num w:numId="44">
    <w:abstractNumId w:val="32"/>
  </w:num>
  <w:num w:numId="45">
    <w:abstractNumId w:val="9"/>
  </w:num>
  <w:num w:numId="46">
    <w:abstractNumId w:val="47"/>
  </w:num>
  <w:num w:numId="47">
    <w:abstractNumId w:val="41"/>
  </w:num>
  <w:num w:numId="48">
    <w:abstractNumId w:val="2"/>
  </w:num>
  <w:num w:numId="49">
    <w:abstractNumId w:val="14"/>
  </w:num>
  <w:num w:numId="5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13F"/>
    <w:rsid w:val="00023300"/>
    <w:rsid w:val="00042EDE"/>
    <w:rsid w:val="0006483E"/>
    <w:rsid w:val="0007469F"/>
    <w:rsid w:val="00097D79"/>
    <w:rsid w:val="0012100A"/>
    <w:rsid w:val="001F3BAA"/>
    <w:rsid w:val="002127B4"/>
    <w:rsid w:val="00212CDE"/>
    <w:rsid w:val="00217559"/>
    <w:rsid w:val="00241FAD"/>
    <w:rsid w:val="002F043D"/>
    <w:rsid w:val="0033618C"/>
    <w:rsid w:val="0037330F"/>
    <w:rsid w:val="00390F31"/>
    <w:rsid w:val="003D20CF"/>
    <w:rsid w:val="003E6BBC"/>
    <w:rsid w:val="004216BC"/>
    <w:rsid w:val="00435F6F"/>
    <w:rsid w:val="00443701"/>
    <w:rsid w:val="0046148F"/>
    <w:rsid w:val="004671DF"/>
    <w:rsid w:val="004B57DE"/>
    <w:rsid w:val="004C4AEE"/>
    <w:rsid w:val="00504537"/>
    <w:rsid w:val="005045D4"/>
    <w:rsid w:val="00532ADB"/>
    <w:rsid w:val="00545C5D"/>
    <w:rsid w:val="00583E8C"/>
    <w:rsid w:val="00587BD0"/>
    <w:rsid w:val="005925AF"/>
    <w:rsid w:val="005B2F82"/>
    <w:rsid w:val="005D7E07"/>
    <w:rsid w:val="006073E6"/>
    <w:rsid w:val="00684249"/>
    <w:rsid w:val="006A5ED3"/>
    <w:rsid w:val="007536D4"/>
    <w:rsid w:val="007575BF"/>
    <w:rsid w:val="007A5B02"/>
    <w:rsid w:val="007A7826"/>
    <w:rsid w:val="0080632B"/>
    <w:rsid w:val="00854485"/>
    <w:rsid w:val="00860615"/>
    <w:rsid w:val="008670D4"/>
    <w:rsid w:val="00892792"/>
    <w:rsid w:val="008E7CE5"/>
    <w:rsid w:val="0090270C"/>
    <w:rsid w:val="009664C6"/>
    <w:rsid w:val="00987B18"/>
    <w:rsid w:val="00990E03"/>
    <w:rsid w:val="009A782A"/>
    <w:rsid w:val="009B0453"/>
    <w:rsid w:val="009D65A6"/>
    <w:rsid w:val="009D7E8B"/>
    <w:rsid w:val="00A13D9D"/>
    <w:rsid w:val="00A4113F"/>
    <w:rsid w:val="00A912F3"/>
    <w:rsid w:val="00A951CE"/>
    <w:rsid w:val="00B11710"/>
    <w:rsid w:val="00B36601"/>
    <w:rsid w:val="00B37908"/>
    <w:rsid w:val="00B50B8A"/>
    <w:rsid w:val="00B7653F"/>
    <w:rsid w:val="00B80D73"/>
    <w:rsid w:val="00B814A8"/>
    <w:rsid w:val="00B96281"/>
    <w:rsid w:val="00BA4A36"/>
    <w:rsid w:val="00BA714C"/>
    <w:rsid w:val="00BC1F5A"/>
    <w:rsid w:val="00BE72D0"/>
    <w:rsid w:val="00BF348D"/>
    <w:rsid w:val="00C23A0B"/>
    <w:rsid w:val="00C442BD"/>
    <w:rsid w:val="00C52244"/>
    <w:rsid w:val="00D04113"/>
    <w:rsid w:val="00D12002"/>
    <w:rsid w:val="00D458AD"/>
    <w:rsid w:val="00D57CF0"/>
    <w:rsid w:val="00D76524"/>
    <w:rsid w:val="00DA2BFD"/>
    <w:rsid w:val="00DC1033"/>
    <w:rsid w:val="00E5192C"/>
    <w:rsid w:val="00E541C0"/>
    <w:rsid w:val="00E83A4F"/>
    <w:rsid w:val="00E95612"/>
    <w:rsid w:val="00EC02BB"/>
    <w:rsid w:val="00ED56E8"/>
    <w:rsid w:val="00F10813"/>
    <w:rsid w:val="00F80103"/>
    <w:rsid w:val="00FB6C1F"/>
    <w:rsid w:val="00FD607B"/>
    <w:rsid w:val="00FE00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9E3A0"/>
  <w15:chartTrackingRefBased/>
  <w15:docId w15:val="{FD7035E3-F998-42C5-8DF9-5CF9166E5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unhideWhenUsed/>
    <w:qFormat/>
    <w:rsid w:val="00D1200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A4113F"/>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7575B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6">
    <w:name w:val="heading 6"/>
    <w:basedOn w:val="a"/>
    <w:next w:val="a"/>
    <w:link w:val="60"/>
    <w:uiPriority w:val="9"/>
    <w:semiHidden/>
    <w:unhideWhenUsed/>
    <w:qFormat/>
    <w:rsid w:val="00B11710"/>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4113F"/>
    <w:rPr>
      <w:rFonts w:ascii="Times New Roman" w:eastAsia="Times New Roman" w:hAnsi="Times New Roman" w:cs="Times New Roman"/>
      <w:b/>
      <w:bCs/>
      <w:sz w:val="27"/>
      <w:szCs w:val="27"/>
      <w:lang w:eastAsia="uk-UA"/>
    </w:rPr>
  </w:style>
  <w:style w:type="paragraph" w:styleId="a3">
    <w:name w:val="Normal (Web)"/>
    <w:basedOn w:val="a"/>
    <w:uiPriority w:val="99"/>
    <w:unhideWhenUsed/>
    <w:rsid w:val="00A4113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A4113F"/>
    <w:rPr>
      <w:b/>
      <w:bCs/>
    </w:rPr>
  </w:style>
  <w:style w:type="table" w:styleId="a5">
    <w:name w:val="Table Grid"/>
    <w:basedOn w:val="a1"/>
    <w:uiPriority w:val="39"/>
    <w:rsid w:val="005D7E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7575BF"/>
    <w:rPr>
      <w:rFonts w:asciiTheme="majorHAnsi" w:eastAsiaTheme="majorEastAsia" w:hAnsiTheme="majorHAnsi" w:cstheme="majorBidi"/>
      <w:i/>
      <w:iCs/>
      <w:color w:val="2E74B5" w:themeColor="accent1" w:themeShade="BF"/>
    </w:rPr>
  </w:style>
  <w:style w:type="paragraph" w:styleId="a6">
    <w:name w:val="List Paragraph"/>
    <w:basedOn w:val="a"/>
    <w:uiPriority w:val="34"/>
    <w:qFormat/>
    <w:rsid w:val="007A7826"/>
    <w:pPr>
      <w:ind w:left="720"/>
      <w:contextualSpacing/>
    </w:pPr>
  </w:style>
  <w:style w:type="character" w:customStyle="1" w:styleId="math-inline">
    <w:name w:val="math-inline"/>
    <w:basedOn w:val="a0"/>
    <w:rsid w:val="00545C5D"/>
  </w:style>
  <w:style w:type="character" w:customStyle="1" w:styleId="20">
    <w:name w:val="Заголовок 2 Знак"/>
    <w:basedOn w:val="a0"/>
    <w:link w:val="2"/>
    <w:uiPriority w:val="9"/>
    <w:rsid w:val="00D12002"/>
    <w:rPr>
      <w:rFonts w:asciiTheme="majorHAnsi" w:eastAsiaTheme="majorEastAsia" w:hAnsiTheme="majorHAnsi" w:cstheme="majorBidi"/>
      <w:color w:val="2E74B5" w:themeColor="accent1" w:themeShade="BF"/>
      <w:sz w:val="26"/>
      <w:szCs w:val="26"/>
    </w:rPr>
  </w:style>
  <w:style w:type="character" w:customStyle="1" w:styleId="60">
    <w:name w:val="Заголовок 6 Знак"/>
    <w:basedOn w:val="a0"/>
    <w:link w:val="6"/>
    <w:uiPriority w:val="9"/>
    <w:semiHidden/>
    <w:rsid w:val="00B11710"/>
    <w:rPr>
      <w:rFonts w:asciiTheme="majorHAnsi" w:eastAsiaTheme="majorEastAsia" w:hAnsiTheme="majorHAnsi" w:cstheme="majorBidi"/>
      <w:color w:val="1F4D78" w:themeColor="accent1" w:themeShade="7F"/>
    </w:rPr>
  </w:style>
  <w:style w:type="character" w:styleId="a7">
    <w:name w:val="Hyperlink"/>
    <w:uiPriority w:val="99"/>
    <w:unhideWhenUsed/>
    <w:rsid w:val="00B80D73"/>
    <w:rPr>
      <w:color w:val="0000FF"/>
      <w:u w:val="single"/>
    </w:rPr>
  </w:style>
  <w:style w:type="paragraph" w:styleId="a8">
    <w:name w:val="No Spacing"/>
    <w:uiPriority w:val="1"/>
    <w:qFormat/>
    <w:rsid w:val="00A951CE"/>
    <w:pPr>
      <w:spacing w:after="0" w:line="240" w:lineRule="auto"/>
    </w:pPr>
  </w:style>
  <w:style w:type="character" w:customStyle="1" w:styleId="orcid-id-https">
    <w:name w:val="orcid-id-https"/>
    <w:basedOn w:val="a0"/>
    <w:rsid w:val="007A5B02"/>
  </w:style>
  <w:style w:type="character" w:customStyle="1" w:styleId="go">
    <w:name w:val="go"/>
    <w:basedOn w:val="a0"/>
    <w:rsid w:val="007A5B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193343">
      <w:bodyDiv w:val="1"/>
      <w:marLeft w:val="0"/>
      <w:marRight w:val="0"/>
      <w:marTop w:val="0"/>
      <w:marBottom w:val="0"/>
      <w:divBdr>
        <w:top w:val="none" w:sz="0" w:space="0" w:color="auto"/>
        <w:left w:val="none" w:sz="0" w:space="0" w:color="auto"/>
        <w:bottom w:val="none" w:sz="0" w:space="0" w:color="auto"/>
        <w:right w:val="none" w:sz="0" w:space="0" w:color="auto"/>
      </w:divBdr>
    </w:div>
    <w:div w:id="408119425">
      <w:bodyDiv w:val="1"/>
      <w:marLeft w:val="0"/>
      <w:marRight w:val="0"/>
      <w:marTop w:val="0"/>
      <w:marBottom w:val="0"/>
      <w:divBdr>
        <w:top w:val="none" w:sz="0" w:space="0" w:color="auto"/>
        <w:left w:val="none" w:sz="0" w:space="0" w:color="auto"/>
        <w:bottom w:val="none" w:sz="0" w:space="0" w:color="auto"/>
        <w:right w:val="none" w:sz="0" w:space="0" w:color="auto"/>
      </w:divBdr>
    </w:div>
    <w:div w:id="421875164">
      <w:bodyDiv w:val="1"/>
      <w:marLeft w:val="0"/>
      <w:marRight w:val="0"/>
      <w:marTop w:val="0"/>
      <w:marBottom w:val="0"/>
      <w:divBdr>
        <w:top w:val="none" w:sz="0" w:space="0" w:color="auto"/>
        <w:left w:val="none" w:sz="0" w:space="0" w:color="auto"/>
        <w:bottom w:val="none" w:sz="0" w:space="0" w:color="auto"/>
        <w:right w:val="none" w:sz="0" w:space="0" w:color="auto"/>
      </w:divBdr>
    </w:div>
    <w:div w:id="469401209">
      <w:bodyDiv w:val="1"/>
      <w:marLeft w:val="0"/>
      <w:marRight w:val="0"/>
      <w:marTop w:val="0"/>
      <w:marBottom w:val="0"/>
      <w:divBdr>
        <w:top w:val="none" w:sz="0" w:space="0" w:color="auto"/>
        <w:left w:val="none" w:sz="0" w:space="0" w:color="auto"/>
        <w:bottom w:val="none" w:sz="0" w:space="0" w:color="auto"/>
        <w:right w:val="none" w:sz="0" w:space="0" w:color="auto"/>
      </w:divBdr>
      <w:divsChild>
        <w:div w:id="6393056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74951631">
      <w:bodyDiv w:val="1"/>
      <w:marLeft w:val="0"/>
      <w:marRight w:val="0"/>
      <w:marTop w:val="0"/>
      <w:marBottom w:val="0"/>
      <w:divBdr>
        <w:top w:val="none" w:sz="0" w:space="0" w:color="auto"/>
        <w:left w:val="none" w:sz="0" w:space="0" w:color="auto"/>
        <w:bottom w:val="none" w:sz="0" w:space="0" w:color="auto"/>
        <w:right w:val="none" w:sz="0" w:space="0" w:color="auto"/>
      </w:divBdr>
    </w:div>
    <w:div w:id="523322926">
      <w:bodyDiv w:val="1"/>
      <w:marLeft w:val="0"/>
      <w:marRight w:val="0"/>
      <w:marTop w:val="0"/>
      <w:marBottom w:val="0"/>
      <w:divBdr>
        <w:top w:val="none" w:sz="0" w:space="0" w:color="auto"/>
        <w:left w:val="none" w:sz="0" w:space="0" w:color="auto"/>
        <w:bottom w:val="none" w:sz="0" w:space="0" w:color="auto"/>
        <w:right w:val="none" w:sz="0" w:space="0" w:color="auto"/>
      </w:divBdr>
    </w:div>
    <w:div w:id="672882309">
      <w:bodyDiv w:val="1"/>
      <w:marLeft w:val="0"/>
      <w:marRight w:val="0"/>
      <w:marTop w:val="0"/>
      <w:marBottom w:val="0"/>
      <w:divBdr>
        <w:top w:val="none" w:sz="0" w:space="0" w:color="auto"/>
        <w:left w:val="none" w:sz="0" w:space="0" w:color="auto"/>
        <w:bottom w:val="none" w:sz="0" w:space="0" w:color="auto"/>
        <w:right w:val="none" w:sz="0" w:space="0" w:color="auto"/>
      </w:divBdr>
    </w:div>
    <w:div w:id="699668880">
      <w:bodyDiv w:val="1"/>
      <w:marLeft w:val="0"/>
      <w:marRight w:val="0"/>
      <w:marTop w:val="0"/>
      <w:marBottom w:val="0"/>
      <w:divBdr>
        <w:top w:val="none" w:sz="0" w:space="0" w:color="auto"/>
        <w:left w:val="none" w:sz="0" w:space="0" w:color="auto"/>
        <w:bottom w:val="none" w:sz="0" w:space="0" w:color="auto"/>
        <w:right w:val="none" w:sz="0" w:space="0" w:color="auto"/>
      </w:divBdr>
    </w:div>
    <w:div w:id="778338133">
      <w:bodyDiv w:val="1"/>
      <w:marLeft w:val="0"/>
      <w:marRight w:val="0"/>
      <w:marTop w:val="0"/>
      <w:marBottom w:val="0"/>
      <w:divBdr>
        <w:top w:val="none" w:sz="0" w:space="0" w:color="auto"/>
        <w:left w:val="none" w:sz="0" w:space="0" w:color="auto"/>
        <w:bottom w:val="none" w:sz="0" w:space="0" w:color="auto"/>
        <w:right w:val="none" w:sz="0" w:space="0" w:color="auto"/>
      </w:divBdr>
    </w:div>
    <w:div w:id="793253747">
      <w:bodyDiv w:val="1"/>
      <w:marLeft w:val="0"/>
      <w:marRight w:val="0"/>
      <w:marTop w:val="0"/>
      <w:marBottom w:val="0"/>
      <w:divBdr>
        <w:top w:val="none" w:sz="0" w:space="0" w:color="auto"/>
        <w:left w:val="none" w:sz="0" w:space="0" w:color="auto"/>
        <w:bottom w:val="none" w:sz="0" w:space="0" w:color="auto"/>
        <w:right w:val="none" w:sz="0" w:space="0" w:color="auto"/>
      </w:divBdr>
    </w:div>
    <w:div w:id="794715504">
      <w:bodyDiv w:val="1"/>
      <w:marLeft w:val="0"/>
      <w:marRight w:val="0"/>
      <w:marTop w:val="0"/>
      <w:marBottom w:val="0"/>
      <w:divBdr>
        <w:top w:val="none" w:sz="0" w:space="0" w:color="auto"/>
        <w:left w:val="none" w:sz="0" w:space="0" w:color="auto"/>
        <w:bottom w:val="none" w:sz="0" w:space="0" w:color="auto"/>
        <w:right w:val="none" w:sz="0" w:space="0" w:color="auto"/>
      </w:divBdr>
    </w:div>
    <w:div w:id="964458076">
      <w:bodyDiv w:val="1"/>
      <w:marLeft w:val="0"/>
      <w:marRight w:val="0"/>
      <w:marTop w:val="0"/>
      <w:marBottom w:val="0"/>
      <w:divBdr>
        <w:top w:val="none" w:sz="0" w:space="0" w:color="auto"/>
        <w:left w:val="none" w:sz="0" w:space="0" w:color="auto"/>
        <w:bottom w:val="none" w:sz="0" w:space="0" w:color="auto"/>
        <w:right w:val="none" w:sz="0" w:space="0" w:color="auto"/>
      </w:divBdr>
    </w:div>
    <w:div w:id="1183711964">
      <w:bodyDiv w:val="1"/>
      <w:marLeft w:val="0"/>
      <w:marRight w:val="0"/>
      <w:marTop w:val="0"/>
      <w:marBottom w:val="0"/>
      <w:divBdr>
        <w:top w:val="none" w:sz="0" w:space="0" w:color="auto"/>
        <w:left w:val="none" w:sz="0" w:space="0" w:color="auto"/>
        <w:bottom w:val="none" w:sz="0" w:space="0" w:color="auto"/>
        <w:right w:val="none" w:sz="0" w:space="0" w:color="auto"/>
      </w:divBdr>
    </w:div>
    <w:div w:id="1315719699">
      <w:bodyDiv w:val="1"/>
      <w:marLeft w:val="0"/>
      <w:marRight w:val="0"/>
      <w:marTop w:val="0"/>
      <w:marBottom w:val="0"/>
      <w:divBdr>
        <w:top w:val="none" w:sz="0" w:space="0" w:color="auto"/>
        <w:left w:val="none" w:sz="0" w:space="0" w:color="auto"/>
        <w:bottom w:val="none" w:sz="0" w:space="0" w:color="auto"/>
        <w:right w:val="none" w:sz="0" w:space="0" w:color="auto"/>
      </w:divBdr>
    </w:div>
    <w:div w:id="1360814868">
      <w:bodyDiv w:val="1"/>
      <w:marLeft w:val="0"/>
      <w:marRight w:val="0"/>
      <w:marTop w:val="0"/>
      <w:marBottom w:val="0"/>
      <w:divBdr>
        <w:top w:val="none" w:sz="0" w:space="0" w:color="auto"/>
        <w:left w:val="none" w:sz="0" w:space="0" w:color="auto"/>
        <w:bottom w:val="none" w:sz="0" w:space="0" w:color="auto"/>
        <w:right w:val="none" w:sz="0" w:space="0" w:color="auto"/>
      </w:divBdr>
    </w:div>
    <w:div w:id="1381704833">
      <w:bodyDiv w:val="1"/>
      <w:marLeft w:val="0"/>
      <w:marRight w:val="0"/>
      <w:marTop w:val="0"/>
      <w:marBottom w:val="0"/>
      <w:divBdr>
        <w:top w:val="none" w:sz="0" w:space="0" w:color="auto"/>
        <w:left w:val="none" w:sz="0" w:space="0" w:color="auto"/>
        <w:bottom w:val="none" w:sz="0" w:space="0" w:color="auto"/>
        <w:right w:val="none" w:sz="0" w:space="0" w:color="auto"/>
      </w:divBdr>
    </w:div>
    <w:div w:id="1447501717">
      <w:bodyDiv w:val="1"/>
      <w:marLeft w:val="0"/>
      <w:marRight w:val="0"/>
      <w:marTop w:val="0"/>
      <w:marBottom w:val="0"/>
      <w:divBdr>
        <w:top w:val="none" w:sz="0" w:space="0" w:color="auto"/>
        <w:left w:val="none" w:sz="0" w:space="0" w:color="auto"/>
        <w:bottom w:val="none" w:sz="0" w:space="0" w:color="auto"/>
        <w:right w:val="none" w:sz="0" w:space="0" w:color="auto"/>
      </w:divBdr>
      <w:divsChild>
        <w:div w:id="1310400804">
          <w:marLeft w:val="0"/>
          <w:marRight w:val="0"/>
          <w:marTop w:val="0"/>
          <w:marBottom w:val="0"/>
          <w:divBdr>
            <w:top w:val="none" w:sz="0" w:space="0" w:color="auto"/>
            <w:left w:val="none" w:sz="0" w:space="0" w:color="auto"/>
            <w:bottom w:val="none" w:sz="0" w:space="0" w:color="auto"/>
            <w:right w:val="none" w:sz="0" w:space="0" w:color="auto"/>
          </w:divBdr>
        </w:div>
        <w:div w:id="1647658037">
          <w:marLeft w:val="0"/>
          <w:marRight w:val="0"/>
          <w:marTop w:val="0"/>
          <w:marBottom w:val="0"/>
          <w:divBdr>
            <w:top w:val="none" w:sz="0" w:space="0" w:color="auto"/>
            <w:left w:val="none" w:sz="0" w:space="0" w:color="auto"/>
            <w:bottom w:val="none" w:sz="0" w:space="0" w:color="auto"/>
            <w:right w:val="none" w:sz="0" w:space="0" w:color="auto"/>
          </w:divBdr>
        </w:div>
        <w:div w:id="1369838107">
          <w:marLeft w:val="0"/>
          <w:marRight w:val="0"/>
          <w:marTop w:val="0"/>
          <w:marBottom w:val="0"/>
          <w:divBdr>
            <w:top w:val="none" w:sz="0" w:space="0" w:color="auto"/>
            <w:left w:val="none" w:sz="0" w:space="0" w:color="auto"/>
            <w:bottom w:val="none" w:sz="0" w:space="0" w:color="auto"/>
            <w:right w:val="none" w:sz="0" w:space="0" w:color="auto"/>
          </w:divBdr>
        </w:div>
      </w:divsChild>
    </w:div>
    <w:div w:id="1462575815">
      <w:bodyDiv w:val="1"/>
      <w:marLeft w:val="0"/>
      <w:marRight w:val="0"/>
      <w:marTop w:val="0"/>
      <w:marBottom w:val="0"/>
      <w:divBdr>
        <w:top w:val="none" w:sz="0" w:space="0" w:color="auto"/>
        <w:left w:val="none" w:sz="0" w:space="0" w:color="auto"/>
        <w:bottom w:val="none" w:sz="0" w:space="0" w:color="auto"/>
        <w:right w:val="none" w:sz="0" w:space="0" w:color="auto"/>
      </w:divBdr>
    </w:div>
    <w:div w:id="1505436337">
      <w:bodyDiv w:val="1"/>
      <w:marLeft w:val="0"/>
      <w:marRight w:val="0"/>
      <w:marTop w:val="0"/>
      <w:marBottom w:val="0"/>
      <w:divBdr>
        <w:top w:val="none" w:sz="0" w:space="0" w:color="auto"/>
        <w:left w:val="none" w:sz="0" w:space="0" w:color="auto"/>
        <w:bottom w:val="none" w:sz="0" w:space="0" w:color="auto"/>
        <w:right w:val="none" w:sz="0" w:space="0" w:color="auto"/>
      </w:divBdr>
    </w:div>
    <w:div w:id="1559560264">
      <w:bodyDiv w:val="1"/>
      <w:marLeft w:val="0"/>
      <w:marRight w:val="0"/>
      <w:marTop w:val="0"/>
      <w:marBottom w:val="0"/>
      <w:divBdr>
        <w:top w:val="none" w:sz="0" w:space="0" w:color="auto"/>
        <w:left w:val="none" w:sz="0" w:space="0" w:color="auto"/>
        <w:bottom w:val="none" w:sz="0" w:space="0" w:color="auto"/>
        <w:right w:val="none" w:sz="0" w:space="0" w:color="auto"/>
      </w:divBdr>
    </w:div>
    <w:div w:id="1603299270">
      <w:bodyDiv w:val="1"/>
      <w:marLeft w:val="0"/>
      <w:marRight w:val="0"/>
      <w:marTop w:val="0"/>
      <w:marBottom w:val="0"/>
      <w:divBdr>
        <w:top w:val="none" w:sz="0" w:space="0" w:color="auto"/>
        <w:left w:val="none" w:sz="0" w:space="0" w:color="auto"/>
        <w:bottom w:val="none" w:sz="0" w:space="0" w:color="auto"/>
        <w:right w:val="none" w:sz="0" w:space="0" w:color="auto"/>
      </w:divBdr>
    </w:div>
    <w:div w:id="1604874193">
      <w:bodyDiv w:val="1"/>
      <w:marLeft w:val="0"/>
      <w:marRight w:val="0"/>
      <w:marTop w:val="0"/>
      <w:marBottom w:val="0"/>
      <w:divBdr>
        <w:top w:val="none" w:sz="0" w:space="0" w:color="auto"/>
        <w:left w:val="none" w:sz="0" w:space="0" w:color="auto"/>
        <w:bottom w:val="none" w:sz="0" w:space="0" w:color="auto"/>
        <w:right w:val="none" w:sz="0" w:space="0" w:color="auto"/>
      </w:divBdr>
    </w:div>
    <w:div w:id="1635407613">
      <w:bodyDiv w:val="1"/>
      <w:marLeft w:val="0"/>
      <w:marRight w:val="0"/>
      <w:marTop w:val="0"/>
      <w:marBottom w:val="0"/>
      <w:divBdr>
        <w:top w:val="none" w:sz="0" w:space="0" w:color="auto"/>
        <w:left w:val="none" w:sz="0" w:space="0" w:color="auto"/>
        <w:bottom w:val="none" w:sz="0" w:space="0" w:color="auto"/>
        <w:right w:val="none" w:sz="0" w:space="0" w:color="auto"/>
      </w:divBdr>
    </w:div>
    <w:div w:id="1643198794">
      <w:bodyDiv w:val="1"/>
      <w:marLeft w:val="0"/>
      <w:marRight w:val="0"/>
      <w:marTop w:val="0"/>
      <w:marBottom w:val="0"/>
      <w:divBdr>
        <w:top w:val="none" w:sz="0" w:space="0" w:color="auto"/>
        <w:left w:val="none" w:sz="0" w:space="0" w:color="auto"/>
        <w:bottom w:val="none" w:sz="0" w:space="0" w:color="auto"/>
        <w:right w:val="none" w:sz="0" w:space="0" w:color="auto"/>
      </w:divBdr>
    </w:div>
    <w:div w:id="1724480524">
      <w:bodyDiv w:val="1"/>
      <w:marLeft w:val="0"/>
      <w:marRight w:val="0"/>
      <w:marTop w:val="0"/>
      <w:marBottom w:val="0"/>
      <w:divBdr>
        <w:top w:val="none" w:sz="0" w:space="0" w:color="auto"/>
        <w:left w:val="none" w:sz="0" w:space="0" w:color="auto"/>
        <w:bottom w:val="none" w:sz="0" w:space="0" w:color="auto"/>
        <w:right w:val="none" w:sz="0" w:space="0" w:color="auto"/>
      </w:divBdr>
    </w:div>
    <w:div w:id="1802071478">
      <w:bodyDiv w:val="1"/>
      <w:marLeft w:val="0"/>
      <w:marRight w:val="0"/>
      <w:marTop w:val="0"/>
      <w:marBottom w:val="0"/>
      <w:divBdr>
        <w:top w:val="none" w:sz="0" w:space="0" w:color="auto"/>
        <w:left w:val="none" w:sz="0" w:space="0" w:color="auto"/>
        <w:bottom w:val="none" w:sz="0" w:space="0" w:color="auto"/>
        <w:right w:val="none" w:sz="0" w:space="0" w:color="auto"/>
      </w:divBdr>
      <w:divsChild>
        <w:div w:id="1859082946">
          <w:marLeft w:val="0"/>
          <w:marRight w:val="0"/>
          <w:marTop w:val="0"/>
          <w:marBottom w:val="0"/>
          <w:divBdr>
            <w:top w:val="none" w:sz="0" w:space="0" w:color="auto"/>
            <w:left w:val="none" w:sz="0" w:space="0" w:color="auto"/>
            <w:bottom w:val="none" w:sz="0" w:space="0" w:color="auto"/>
            <w:right w:val="none" w:sz="0" w:space="0" w:color="auto"/>
          </w:divBdr>
          <w:divsChild>
            <w:div w:id="43386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145106">
      <w:bodyDiv w:val="1"/>
      <w:marLeft w:val="0"/>
      <w:marRight w:val="0"/>
      <w:marTop w:val="0"/>
      <w:marBottom w:val="0"/>
      <w:divBdr>
        <w:top w:val="none" w:sz="0" w:space="0" w:color="auto"/>
        <w:left w:val="none" w:sz="0" w:space="0" w:color="auto"/>
        <w:bottom w:val="none" w:sz="0" w:space="0" w:color="auto"/>
        <w:right w:val="none" w:sz="0" w:space="0" w:color="auto"/>
      </w:divBdr>
      <w:divsChild>
        <w:div w:id="3296050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8500428">
      <w:bodyDiv w:val="1"/>
      <w:marLeft w:val="0"/>
      <w:marRight w:val="0"/>
      <w:marTop w:val="0"/>
      <w:marBottom w:val="0"/>
      <w:divBdr>
        <w:top w:val="none" w:sz="0" w:space="0" w:color="auto"/>
        <w:left w:val="none" w:sz="0" w:space="0" w:color="auto"/>
        <w:bottom w:val="none" w:sz="0" w:space="0" w:color="auto"/>
        <w:right w:val="none" w:sz="0" w:space="0" w:color="auto"/>
      </w:divBdr>
    </w:div>
    <w:div w:id="1964655419">
      <w:bodyDiv w:val="1"/>
      <w:marLeft w:val="0"/>
      <w:marRight w:val="0"/>
      <w:marTop w:val="0"/>
      <w:marBottom w:val="0"/>
      <w:divBdr>
        <w:top w:val="none" w:sz="0" w:space="0" w:color="auto"/>
        <w:left w:val="none" w:sz="0" w:space="0" w:color="auto"/>
        <w:bottom w:val="none" w:sz="0" w:space="0" w:color="auto"/>
        <w:right w:val="none" w:sz="0" w:space="0" w:color="auto"/>
      </w:divBdr>
    </w:div>
    <w:div w:id="2000620603">
      <w:bodyDiv w:val="1"/>
      <w:marLeft w:val="0"/>
      <w:marRight w:val="0"/>
      <w:marTop w:val="0"/>
      <w:marBottom w:val="0"/>
      <w:divBdr>
        <w:top w:val="none" w:sz="0" w:space="0" w:color="auto"/>
        <w:left w:val="none" w:sz="0" w:space="0" w:color="auto"/>
        <w:bottom w:val="none" w:sz="0" w:space="0" w:color="auto"/>
        <w:right w:val="none" w:sz="0" w:space="0" w:color="auto"/>
      </w:divBdr>
    </w:div>
    <w:div w:id="2010057563">
      <w:bodyDiv w:val="1"/>
      <w:marLeft w:val="0"/>
      <w:marRight w:val="0"/>
      <w:marTop w:val="0"/>
      <w:marBottom w:val="0"/>
      <w:divBdr>
        <w:top w:val="none" w:sz="0" w:space="0" w:color="auto"/>
        <w:left w:val="none" w:sz="0" w:space="0" w:color="auto"/>
        <w:bottom w:val="none" w:sz="0" w:space="0" w:color="auto"/>
        <w:right w:val="none" w:sz="0" w:space="0" w:color="auto"/>
      </w:divBdr>
    </w:div>
    <w:div w:id="2010403195">
      <w:bodyDiv w:val="1"/>
      <w:marLeft w:val="0"/>
      <w:marRight w:val="0"/>
      <w:marTop w:val="0"/>
      <w:marBottom w:val="0"/>
      <w:divBdr>
        <w:top w:val="none" w:sz="0" w:space="0" w:color="auto"/>
        <w:left w:val="none" w:sz="0" w:space="0" w:color="auto"/>
        <w:bottom w:val="none" w:sz="0" w:space="0" w:color="auto"/>
        <w:right w:val="none" w:sz="0" w:space="0" w:color="auto"/>
      </w:divBdr>
    </w:div>
    <w:div w:id="2060474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ychynskao@ukr.net" TargetMode="External"/><Relationship Id="rId13" Type="http://schemas.openxmlformats.org/officeDocument/2006/relationships/hyperlink" Target="http://orcid.org/000-0002-6778-3586" TargetMode="External"/><Relationship Id="rId3" Type="http://schemas.openxmlformats.org/officeDocument/2006/relationships/styles" Target="styles.xml"/><Relationship Id="rId7" Type="http://schemas.openxmlformats.org/officeDocument/2006/relationships/hyperlink" Target="http://orcid.org/0000-0001-5603-0274" TargetMode="External"/><Relationship Id="rId12" Type="http://schemas.openxmlformats.org/officeDocument/2006/relationships/hyperlink" Target="mailto:olga-tychinska@rambler.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mailto:oxana.rogulska@gmail.com" TargetMode="External"/><Relationship Id="rId11" Type="http://schemas.openxmlformats.org/officeDocument/2006/relationships/hyperlink" Target="http://orcid.org/0000-0001-5603-0274" TargetMode="Externa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yperlink" Target="mailto:oxana.rogulska@gmail.com" TargetMode="External"/><Relationship Id="rId4" Type="http://schemas.openxmlformats.org/officeDocument/2006/relationships/settings" Target="settings.xml"/><Relationship Id="rId9" Type="http://schemas.openxmlformats.org/officeDocument/2006/relationships/hyperlink" Target="http://orcid.org/000-0002-6778-3586" TargetMode="External"/><Relationship Id="rId1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8E031-21E1-4B03-A8B1-AFE8EC4CD3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5777</TotalTime>
  <Pages>11</Pages>
  <Words>17660</Words>
  <Characters>10067</Characters>
  <Application>Microsoft Office Word</Application>
  <DocSecurity>0</DocSecurity>
  <Lines>83</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40</cp:revision>
  <dcterms:created xsi:type="dcterms:W3CDTF">2026-02-13T15:24:00Z</dcterms:created>
  <dcterms:modified xsi:type="dcterms:W3CDTF">2026-02-18T13:11:00Z</dcterms:modified>
</cp:coreProperties>
</file>