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92" w:rsidRDefault="007A0195" w:rsidP="00C4764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РОЛЬ ПЕРЦЕПИВНИХ ТА РЕФЛЕКСИВНИХ УМІНЬ</w:t>
      </w:r>
      <w:r w:rsidR="00C4764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ПРОФЕСІЙНІЙ ПІДГОТОВЦІ ПЕРЕКЛАДАЧА</w:t>
      </w:r>
    </w:p>
    <w:p w:rsidR="00934713" w:rsidRDefault="00934713" w:rsidP="00934713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Наталія СОБОЛЬ</w:t>
      </w:r>
    </w:p>
    <w:p w:rsidR="00210353" w:rsidRDefault="00210353" w:rsidP="00934713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52083" w:rsidRDefault="00DB3364" w:rsidP="004873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3364">
        <w:rPr>
          <w:rFonts w:ascii="Times New Roman" w:hAnsi="Times New Roman" w:cs="Times New Roman"/>
          <w:sz w:val="28"/>
          <w:szCs w:val="28"/>
          <w:lang w:val="uk-UA"/>
        </w:rPr>
        <w:t>У будь-якому мовленнєвому акті відбувається спілкування між відправником інформації та її одержувачем. У випадку міжмовної комунікації обов’язковою умовою успішного спілкування є наявність проміжної ланки – перекладача, який одержує інформацію від відправника однією мовою й пер</w:t>
      </w:r>
      <w:r w:rsidR="00167E55">
        <w:rPr>
          <w:rFonts w:ascii="Times New Roman" w:hAnsi="Times New Roman" w:cs="Times New Roman"/>
          <w:sz w:val="28"/>
          <w:szCs w:val="28"/>
          <w:lang w:val="uk-UA"/>
        </w:rPr>
        <w:t xml:space="preserve">едає її одержувачу іншою, що обов’язково передбачає подолання перекладачем </w:t>
      </w:r>
      <w:proofErr w:type="spellStart"/>
      <w:r w:rsidR="00167E55">
        <w:rPr>
          <w:rFonts w:ascii="Times New Roman" w:hAnsi="Times New Roman" w:cs="Times New Roman"/>
          <w:sz w:val="28"/>
          <w:szCs w:val="28"/>
          <w:lang w:val="uk-UA"/>
        </w:rPr>
        <w:t>лінгвоетнічного</w:t>
      </w:r>
      <w:proofErr w:type="spellEnd"/>
      <w:r w:rsidR="00167E55">
        <w:rPr>
          <w:rFonts w:ascii="Times New Roman" w:hAnsi="Times New Roman" w:cs="Times New Roman"/>
          <w:sz w:val="28"/>
          <w:szCs w:val="28"/>
          <w:lang w:val="uk-UA"/>
        </w:rPr>
        <w:t xml:space="preserve"> бар’єру.</w:t>
      </w:r>
      <w:r w:rsidR="004873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364">
        <w:rPr>
          <w:rFonts w:ascii="Times New Roman" w:hAnsi="Times New Roman" w:cs="Times New Roman"/>
          <w:sz w:val="28"/>
          <w:szCs w:val="28"/>
          <w:lang w:val="uk-UA"/>
        </w:rPr>
        <w:t>У процесі перекладу перекладач не створює власного повідомлення, не ставить собі за мету справити особистий вплив на одержувача чи налагодити особистісні стосунки з ним, а лише з н</w:t>
      </w:r>
      <w:r w:rsidR="007A0195">
        <w:rPr>
          <w:rFonts w:ascii="Times New Roman" w:hAnsi="Times New Roman" w:cs="Times New Roman"/>
          <w:sz w:val="28"/>
          <w:szCs w:val="28"/>
          <w:lang w:val="uk-UA"/>
        </w:rPr>
        <w:t>айбільшою точністю передає смисл</w:t>
      </w:r>
      <w:r w:rsidRPr="00DB3364">
        <w:rPr>
          <w:rFonts w:ascii="Times New Roman" w:hAnsi="Times New Roman" w:cs="Times New Roman"/>
          <w:sz w:val="28"/>
          <w:szCs w:val="28"/>
          <w:lang w:val="uk-UA"/>
        </w:rPr>
        <w:t xml:space="preserve"> повідомл</w:t>
      </w:r>
      <w:r w:rsidR="00652083">
        <w:rPr>
          <w:rFonts w:ascii="Times New Roman" w:hAnsi="Times New Roman" w:cs="Times New Roman"/>
          <w:sz w:val="28"/>
          <w:szCs w:val="28"/>
          <w:lang w:val="uk-UA"/>
        </w:rPr>
        <w:t>ення, створеного відправником.</w:t>
      </w:r>
      <w:r w:rsidR="006A20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2D55">
        <w:rPr>
          <w:rFonts w:ascii="Times New Roman" w:hAnsi="Times New Roman" w:cs="Times New Roman"/>
          <w:sz w:val="28"/>
          <w:szCs w:val="28"/>
          <w:lang w:val="uk-UA"/>
        </w:rPr>
        <w:t>Успішне вирішення цієї професійної</w:t>
      </w:r>
      <w:r w:rsidR="00652083">
        <w:rPr>
          <w:rFonts w:ascii="Times New Roman" w:hAnsi="Times New Roman" w:cs="Times New Roman"/>
          <w:sz w:val="28"/>
          <w:szCs w:val="28"/>
          <w:lang w:val="uk-UA"/>
        </w:rPr>
        <w:t xml:space="preserve"> задач</w:t>
      </w:r>
      <w:r w:rsidR="009D2D5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52083">
        <w:rPr>
          <w:rFonts w:ascii="Times New Roman" w:hAnsi="Times New Roman" w:cs="Times New Roman"/>
          <w:sz w:val="28"/>
          <w:szCs w:val="28"/>
          <w:lang w:val="uk-UA"/>
        </w:rPr>
        <w:t xml:space="preserve"> можливе лише за умови глибинного проникнення перекладачем у зміст тексту оригіналу та </w:t>
      </w:r>
      <w:r w:rsidR="000A2562">
        <w:rPr>
          <w:rFonts w:ascii="Times New Roman" w:hAnsi="Times New Roman" w:cs="Times New Roman"/>
          <w:sz w:val="28"/>
          <w:szCs w:val="28"/>
          <w:lang w:val="uk-UA"/>
        </w:rPr>
        <w:t>його належного відтворення в тексті перекладу.</w:t>
      </w:r>
    </w:p>
    <w:p w:rsidR="00263440" w:rsidRDefault="000A2562" w:rsidP="006A20E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29C">
        <w:rPr>
          <w:rFonts w:ascii="Times New Roman" w:hAnsi="Times New Roman" w:cs="Times New Roman"/>
          <w:sz w:val="28"/>
          <w:szCs w:val="28"/>
          <w:lang w:val="uk-UA"/>
        </w:rPr>
        <w:t xml:space="preserve">Саме тому перцепція, яка в процесі </w:t>
      </w:r>
      <w:r w:rsidR="00E4529C">
        <w:rPr>
          <w:rFonts w:ascii="Times New Roman" w:hAnsi="Times New Roman" w:cs="Times New Roman"/>
          <w:sz w:val="28"/>
          <w:szCs w:val="28"/>
          <w:lang w:val="uk-UA"/>
        </w:rPr>
        <w:t xml:space="preserve">успішного </w:t>
      </w:r>
      <w:r w:rsidRPr="00E4529C">
        <w:rPr>
          <w:rFonts w:ascii="Times New Roman" w:hAnsi="Times New Roman" w:cs="Times New Roman"/>
          <w:sz w:val="28"/>
          <w:szCs w:val="28"/>
          <w:lang w:val="uk-UA"/>
        </w:rPr>
        <w:t>пер</w:t>
      </w:r>
      <w:r w:rsidR="00E4529C" w:rsidRPr="00E4529C">
        <w:rPr>
          <w:rFonts w:ascii="Times New Roman" w:hAnsi="Times New Roman" w:cs="Times New Roman"/>
          <w:sz w:val="28"/>
          <w:szCs w:val="28"/>
          <w:lang w:val="uk-UA"/>
        </w:rPr>
        <w:t>екладу виявляється як точне сп</w:t>
      </w:r>
      <w:r w:rsidR="000B5FE0">
        <w:rPr>
          <w:rFonts w:ascii="Times New Roman" w:hAnsi="Times New Roman" w:cs="Times New Roman"/>
          <w:sz w:val="28"/>
          <w:szCs w:val="28"/>
          <w:lang w:val="uk-UA"/>
        </w:rPr>
        <w:t>рийняття</w:t>
      </w:r>
      <w:r w:rsidR="00E4529C" w:rsidRPr="00E4529C">
        <w:rPr>
          <w:rFonts w:ascii="Times New Roman" w:hAnsi="Times New Roman" w:cs="Times New Roman"/>
          <w:sz w:val="28"/>
          <w:szCs w:val="28"/>
          <w:lang w:val="uk-UA"/>
        </w:rPr>
        <w:t xml:space="preserve"> перекладаче</w:t>
      </w:r>
      <w:r w:rsidR="007A0195">
        <w:rPr>
          <w:rFonts w:ascii="Times New Roman" w:hAnsi="Times New Roman" w:cs="Times New Roman"/>
          <w:sz w:val="28"/>
          <w:szCs w:val="28"/>
          <w:lang w:val="uk-UA"/>
        </w:rPr>
        <w:t>м смислу</w:t>
      </w:r>
      <w:r w:rsidR="00E4529C" w:rsidRPr="00E4529C">
        <w:rPr>
          <w:rFonts w:ascii="Times New Roman" w:hAnsi="Times New Roman" w:cs="Times New Roman"/>
          <w:sz w:val="28"/>
          <w:szCs w:val="28"/>
          <w:lang w:val="uk-UA"/>
        </w:rPr>
        <w:t xml:space="preserve"> оригінального тексту</w:t>
      </w:r>
      <w:r w:rsidR="00E4529C">
        <w:rPr>
          <w:rFonts w:ascii="Times New Roman" w:hAnsi="Times New Roman" w:cs="Times New Roman"/>
          <w:sz w:val="28"/>
          <w:szCs w:val="28"/>
          <w:lang w:val="uk-UA"/>
        </w:rPr>
        <w:t>, і рефлексія, яка забезпечує належну інтерпретацію</w:t>
      </w:r>
      <w:r w:rsidR="000B5FE0">
        <w:rPr>
          <w:rFonts w:ascii="Times New Roman" w:hAnsi="Times New Roman" w:cs="Times New Roman"/>
          <w:sz w:val="28"/>
          <w:szCs w:val="28"/>
          <w:lang w:val="uk-UA"/>
        </w:rPr>
        <w:t xml:space="preserve"> та гармонізацію усіх елементів вихідного тексту, слугують основою якісного перекладу.</w:t>
      </w:r>
      <w:r w:rsidR="006A20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440">
        <w:rPr>
          <w:rFonts w:ascii="Times New Roman" w:hAnsi="Times New Roman" w:cs="Times New Roman"/>
          <w:sz w:val="28"/>
          <w:szCs w:val="28"/>
          <w:lang w:val="uk-UA"/>
        </w:rPr>
        <w:t>В перекладацькій діяльності перцепція і рефлексія зливаються в єдиний процес пізнання й поєднання власного досвіду перекладача і втілених в тексті оригіналу смислів</w:t>
      </w:r>
      <w:r w:rsidR="009D2D55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263440">
        <w:rPr>
          <w:rFonts w:ascii="Times New Roman" w:hAnsi="Times New Roman" w:cs="Times New Roman"/>
          <w:sz w:val="28"/>
          <w:szCs w:val="28"/>
          <w:lang w:val="uk-UA"/>
        </w:rPr>
        <w:t xml:space="preserve"> в пода</w:t>
      </w:r>
      <w:r w:rsidR="005337F0">
        <w:rPr>
          <w:rFonts w:ascii="Times New Roman" w:hAnsi="Times New Roman" w:cs="Times New Roman"/>
          <w:sz w:val="28"/>
          <w:szCs w:val="28"/>
          <w:lang w:val="uk-UA"/>
        </w:rPr>
        <w:t>льшому забезпечує створення перекладацького продукту високої якості.</w:t>
      </w:r>
    </w:p>
    <w:p w:rsidR="005337F0" w:rsidRPr="00E4529C" w:rsidRDefault="009D2D55" w:rsidP="00DB33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Окрім того,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перцептивні</w:t>
      </w:r>
      <w:proofErr w:type="spellEnd"/>
      <w:r w:rsidR="007A0195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5337F0">
        <w:rPr>
          <w:rFonts w:ascii="Times New Roman" w:hAnsi="Times New Roman" w:cs="Times New Roman"/>
          <w:sz w:val="28"/>
          <w:szCs w:val="28"/>
          <w:lang w:val="uk-UA"/>
        </w:rPr>
        <w:t xml:space="preserve"> рефлексивні уміння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7A0195">
        <w:rPr>
          <w:rFonts w:ascii="Times New Roman" w:hAnsi="Times New Roman" w:cs="Times New Roman"/>
          <w:sz w:val="28"/>
          <w:szCs w:val="28"/>
          <w:lang w:val="uk-UA"/>
        </w:rPr>
        <w:t>иявляються ключовими в перекладацькому процесі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вони також </w:t>
      </w:r>
      <w:r w:rsidR="0048737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7A0195">
        <w:rPr>
          <w:rFonts w:ascii="Times New Roman" w:hAnsi="Times New Roman" w:cs="Times New Roman"/>
          <w:sz w:val="28"/>
          <w:szCs w:val="28"/>
          <w:lang w:val="uk-UA"/>
        </w:rPr>
        <w:t xml:space="preserve"> невід’ємними</w:t>
      </w:r>
      <w:r w:rsidR="0048737E">
        <w:rPr>
          <w:rFonts w:ascii="Times New Roman" w:hAnsi="Times New Roman" w:cs="Times New Roman"/>
          <w:sz w:val="28"/>
          <w:szCs w:val="28"/>
          <w:lang w:val="uk-UA"/>
        </w:rPr>
        <w:t xml:space="preserve"> елементами</w:t>
      </w:r>
      <w:r w:rsidR="007A0195">
        <w:rPr>
          <w:rFonts w:ascii="Times New Roman" w:hAnsi="Times New Roman" w:cs="Times New Roman"/>
          <w:sz w:val="28"/>
          <w:szCs w:val="28"/>
          <w:lang w:val="uk-UA"/>
        </w:rPr>
        <w:t xml:space="preserve"> ключових освітніх </w:t>
      </w:r>
      <w:proofErr w:type="spellStart"/>
      <w:r w:rsidR="007A0195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7A0195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r w:rsidR="0048737E">
        <w:rPr>
          <w:rFonts w:ascii="Times New Roman" w:hAnsi="Times New Roman" w:cs="Times New Roman"/>
          <w:sz w:val="28"/>
          <w:szCs w:val="28"/>
          <w:lang w:val="uk-UA"/>
        </w:rPr>
        <w:t>навчально-пізнавальної, комунікативної, інформаційної, ціннісно-смислової</w:t>
      </w:r>
      <w:bookmarkStart w:id="0" w:name="_GoBack"/>
      <w:bookmarkEnd w:id="0"/>
      <w:r w:rsidR="007A0195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="006A20E8">
        <w:rPr>
          <w:rFonts w:ascii="Times New Roman" w:hAnsi="Times New Roman" w:cs="Times New Roman"/>
          <w:sz w:val="28"/>
          <w:szCs w:val="28"/>
          <w:lang w:val="uk-UA"/>
        </w:rPr>
        <w:t xml:space="preserve"> Тому зусилля з їх формування в процесі навчання перекладу виявляються спрямованими не лише на підвищення якості перекладу, а й роблять внесок у формування ключових освітніх </w:t>
      </w:r>
      <w:proofErr w:type="spellStart"/>
      <w:r w:rsidR="006A20E8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6A20E8">
        <w:rPr>
          <w:rFonts w:ascii="Times New Roman" w:hAnsi="Times New Roman" w:cs="Times New Roman"/>
          <w:sz w:val="28"/>
          <w:szCs w:val="28"/>
          <w:lang w:val="uk-UA"/>
        </w:rPr>
        <w:t xml:space="preserve"> в цілому.</w:t>
      </w:r>
    </w:p>
    <w:sectPr w:rsidR="005337F0" w:rsidRPr="00E4529C" w:rsidSect="00C4764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01488"/>
    <w:multiLevelType w:val="hybridMultilevel"/>
    <w:tmpl w:val="C42C6CB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F67670B"/>
    <w:multiLevelType w:val="hybridMultilevel"/>
    <w:tmpl w:val="C42C6CB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180"/>
    <w:rsid w:val="000A2562"/>
    <w:rsid w:val="000B5FE0"/>
    <w:rsid w:val="00167E55"/>
    <w:rsid w:val="00210353"/>
    <w:rsid w:val="00263440"/>
    <w:rsid w:val="0048737E"/>
    <w:rsid w:val="005337F0"/>
    <w:rsid w:val="00652083"/>
    <w:rsid w:val="006A20E8"/>
    <w:rsid w:val="007A0195"/>
    <w:rsid w:val="00934713"/>
    <w:rsid w:val="009D2D55"/>
    <w:rsid w:val="00A403A6"/>
    <w:rsid w:val="00BD6D92"/>
    <w:rsid w:val="00C47640"/>
    <w:rsid w:val="00C64180"/>
    <w:rsid w:val="00DB3364"/>
    <w:rsid w:val="00E4529C"/>
    <w:rsid w:val="00E61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unhideWhenUsed/>
    <w:rsid w:val="00210353"/>
    <w:pPr>
      <w:spacing w:after="0" w:line="240" w:lineRule="auto"/>
      <w:ind w:firstLine="708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semiHidden/>
    <w:rsid w:val="0021035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5">
    <w:name w:val="Body Text"/>
    <w:basedOn w:val="a"/>
    <w:link w:val="a6"/>
    <w:uiPriority w:val="99"/>
    <w:semiHidden/>
    <w:unhideWhenUsed/>
    <w:rsid w:val="00210353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21035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unhideWhenUsed/>
    <w:rsid w:val="00210353"/>
    <w:pPr>
      <w:spacing w:after="0" w:line="240" w:lineRule="auto"/>
      <w:ind w:firstLine="708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semiHidden/>
    <w:rsid w:val="0021035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5">
    <w:name w:val="Body Text"/>
    <w:basedOn w:val="a"/>
    <w:link w:val="a6"/>
    <w:uiPriority w:val="99"/>
    <w:semiHidden/>
    <w:unhideWhenUsed/>
    <w:rsid w:val="00210353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2103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82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277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Feron</dc:creator>
  <cp:keywords/>
  <dc:description/>
  <cp:lastModifiedBy>Feron</cp:lastModifiedBy>
  <cp:revision>2</cp:revision>
  <dcterms:created xsi:type="dcterms:W3CDTF">2019-10-17T05:30:00Z</dcterms:created>
  <dcterms:modified xsi:type="dcterms:W3CDTF">2019-10-17T08:42:00Z</dcterms:modified>
</cp:coreProperties>
</file>