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95C" w:rsidRDefault="00C6095C" w:rsidP="00C6095C">
      <w:pPr>
        <w:tabs>
          <w:tab w:val="left" w:pos="142"/>
        </w:tabs>
        <w:spacing w:line="360" w:lineRule="auto"/>
        <w:ind w:left="-567" w:firstLine="567"/>
        <w:rPr>
          <w:b/>
          <w:sz w:val="28"/>
          <w:szCs w:val="28"/>
        </w:rPr>
      </w:pPr>
      <w:bookmarkStart w:id="0" w:name="_GoBack"/>
      <w:bookmarkEnd w:id="0"/>
      <w:r w:rsidRPr="00D42ABC">
        <w:rPr>
          <w:b/>
          <w:sz w:val="28"/>
          <w:szCs w:val="28"/>
        </w:rPr>
        <w:t>УДК</w:t>
      </w:r>
      <w:r w:rsidR="00D42ABC" w:rsidRPr="00D42ABC">
        <w:rPr>
          <w:b/>
          <w:sz w:val="28"/>
          <w:szCs w:val="28"/>
        </w:rPr>
        <w:t xml:space="preserve"> 378.147</w:t>
      </w:r>
    </w:p>
    <w:p w:rsidR="00D42ABC" w:rsidRPr="00D42ABC" w:rsidRDefault="00D42ABC" w:rsidP="00C6095C">
      <w:pPr>
        <w:tabs>
          <w:tab w:val="left" w:pos="142"/>
        </w:tabs>
        <w:spacing w:line="360" w:lineRule="auto"/>
        <w:ind w:left="-567" w:firstLine="567"/>
        <w:rPr>
          <w:b/>
          <w:sz w:val="28"/>
          <w:szCs w:val="28"/>
        </w:rPr>
      </w:pPr>
    </w:p>
    <w:p w:rsidR="00176673" w:rsidRDefault="00D42ABC" w:rsidP="00855FB6">
      <w:pPr>
        <w:tabs>
          <w:tab w:val="left" w:pos="142"/>
        </w:tabs>
        <w:spacing w:line="360" w:lineRule="auto"/>
        <w:ind w:left="-567" w:firstLine="567"/>
        <w:jc w:val="center"/>
        <w:rPr>
          <w:b/>
          <w:sz w:val="28"/>
          <w:szCs w:val="28"/>
        </w:rPr>
      </w:pPr>
      <w:r w:rsidRPr="00CD0B5F">
        <w:rPr>
          <w:b/>
          <w:sz w:val="28"/>
          <w:szCs w:val="28"/>
        </w:rPr>
        <w:t>ЗАГАЛЬНО</w:t>
      </w:r>
      <w:r w:rsidR="00C6095C" w:rsidRPr="00CD0B5F">
        <w:rPr>
          <w:b/>
          <w:sz w:val="28"/>
          <w:szCs w:val="28"/>
        </w:rPr>
        <w:t xml:space="preserve">ДИДАКТИЧНІ </w:t>
      </w:r>
      <w:r w:rsidRPr="00CD0B5F">
        <w:rPr>
          <w:b/>
          <w:sz w:val="28"/>
          <w:szCs w:val="28"/>
        </w:rPr>
        <w:t xml:space="preserve">ТА СПЕЦИФІЧНІ </w:t>
      </w:r>
      <w:r w:rsidR="00C6095C" w:rsidRPr="00CD0B5F">
        <w:rPr>
          <w:b/>
          <w:sz w:val="28"/>
          <w:szCs w:val="28"/>
        </w:rPr>
        <w:t>ПРИНЦИПИ</w:t>
      </w:r>
      <w:r w:rsidR="00CD0B5F" w:rsidRPr="00CD0B5F">
        <w:rPr>
          <w:b/>
          <w:sz w:val="28"/>
          <w:szCs w:val="28"/>
        </w:rPr>
        <w:t xml:space="preserve"> ІНШОМОВНОЇ ПІДГОТОВКИ</w:t>
      </w:r>
      <w:r w:rsidR="00C6095C" w:rsidRPr="00CD0B5F">
        <w:rPr>
          <w:b/>
          <w:sz w:val="28"/>
          <w:szCs w:val="28"/>
        </w:rPr>
        <w:t xml:space="preserve"> </w:t>
      </w:r>
      <w:r w:rsidR="001C5904" w:rsidRPr="00CD0B5F">
        <w:rPr>
          <w:b/>
          <w:sz w:val="28"/>
          <w:szCs w:val="28"/>
        </w:rPr>
        <w:t>МАЙБУТНІХ УЧИТЕЛІВ</w:t>
      </w:r>
      <w:r w:rsidR="00CD0B5F" w:rsidRPr="00CD0B5F">
        <w:rPr>
          <w:b/>
          <w:sz w:val="28"/>
          <w:szCs w:val="28"/>
        </w:rPr>
        <w:t xml:space="preserve"> ІНОЗЕМНОЇ МОВИ</w:t>
      </w:r>
      <w:r w:rsidR="00C6095C" w:rsidRPr="00CD0B5F">
        <w:rPr>
          <w:b/>
          <w:sz w:val="28"/>
          <w:szCs w:val="28"/>
        </w:rPr>
        <w:t xml:space="preserve"> У ЗАКЛАДАХ ВИЩОЇ ОСВІТИ</w:t>
      </w:r>
    </w:p>
    <w:p w:rsidR="00C6095C" w:rsidRDefault="00C6095C" w:rsidP="00855FB6">
      <w:pPr>
        <w:tabs>
          <w:tab w:val="left" w:pos="142"/>
        </w:tabs>
        <w:spacing w:line="360" w:lineRule="auto"/>
        <w:ind w:left="-567" w:firstLine="567"/>
        <w:jc w:val="right"/>
        <w:rPr>
          <w:b/>
          <w:sz w:val="28"/>
          <w:szCs w:val="28"/>
        </w:rPr>
      </w:pPr>
    </w:p>
    <w:p w:rsidR="00855FB6" w:rsidRDefault="00855FB6" w:rsidP="00855FB6">
      <w:pPr>
        <w:tabs>
          <w:tab w:val="left" w:pos="142"/>
        </w:tabs>
        <w:spacing w:line="360" w:lineRule="auto"/>
        <w:ind w:left="-567" w:firstLine="567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Рогульська</w:t>
      </w:r>
      <w:proofErr w:type="spellEnd"/>
      <w:r>
        <w:rPr>
          <w:b/>
          <w:sz w:val="28"/>
          <w:szCs w:val="28"/>
        </w:rPr>
        <w:t xml:space="preserve"> О. О.</w:t>
      </w:r>
    </w:p>
    <w:p w:rsidR="001C5904" w:rsidRPr="008A5287" w:rsidRDefault="001C5904" w:rsidP="00855FB6">
      <w:pPr>
        <w:tabs>
          <w:tab w:val="left" w:pos="142"/>
        </w:tabs>
        <w:spacing w:line="360" w:lineRule="auto"/>
        <w:ind w:left="-567" w:firstLine="567"/>
        <w:jc w:val="right"/>
        <w:rPr>
          <w:b/>
          <w:sz w:val="28"/>
          <w:szCs w:val="28"/>
        </w:rPr>
      </w:pPr>
    </w:p>
    <w:p w:rsidR="001C5904" w:rsidRPr="004B192E" w:rsidRDefault="00530392" w:rsidP="00CD0B5F">
      <w:pPr>
        <w:spacing w:line="360" w:lineRule="auto"/>
        <w:ind w:left="-567" w:firstLine="851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932E78">
        <w:rPr>
          <w:sz w:val="28"/>
          <w:szCs w:val="28"/>
        </w:rPr>
        <w:t xml:space="preserve"> статті розглянуто</w:t>
      </w:r>
      <w:r w:rsidR="001C5904">
        <w:rPr>
          <w:sz w:val="28"/>
          <w:szCs w:val="28"/>
        </w:rPr>
        <w:t xml:space="preserve"> най</w:t>
      </w:r>
      <w:r w:rsidR="00257ACF">
        <w:rPr>
          <w:sz w:val="28"/>
          <w:szCs w:val="28"/>
        </w:rPr>
        <w:t>більш доцільні</w:t>
      </w:r>
      <w:r w:rsidR="001C5904" w:rsidRPr="00EC5903">
        <w:rPr>
          <w:sz w:val="28"/>
          <w:szCs w:val="28"/>
        </w:rPr>
        <w:t xml:space="preserve"> </w:t>
      </w:r>
      <w:proofErr w:type="spellStart"/>
      <w:r w:rsidR="001C5904">
        <w:rPr>
          <w:sz w:val="28"/>
          <w:szCs w:val="28"/>
        </w:rPr>
        <w:t>загальнодидактичні</w:t>
      </w:r>
      <w:proofErr w:type="spellEnd"/>
      <w:r w:rsidR="001C5904">
        <w:rPr>
          <w:sz w:val="28"/>
          <w:szCs w:val="28"/>
        </w:rPr>
        <w:t xml:space="preserve"> та специфічні принципи</w:t>
      </w:r>
      <w:r w:rsidR="00CD0B5F">
        <w:rPr>
          <w:sz w:val="28"/>
          <w:szCs w:val="28"/>
        </w:rPr>
        <w:t xml:space="preserve"> </w:t>
      </w:r>
      <w:r w:rsidR="007621EA">
        <w:rPr>
          <w:sz w:val="28"/>
          <w:szCs w:val="28"/>
        </w:rPr>
        <w:t>(</w:t>
      </w:r>
      <w:r w:rsidR="007621EA" w:rsidRPr="004B192E">
        <w:rPr>
          <w:sz w:val="28"/>
          <w:szCs w:val="28"/>
        </w:rPr>
        <w:t xml:space="preserve">науковості, систематичності й послідовності, </w:t>
      </w:r>
      <w:r w:rsidR="007621EA" w:rsidRPr="004B192E">
        <w:rPr>
          <w:color w:val="000000"/>
          <w:sz w:val="28"/>
          <w:szCs w:val="28"/>
        </w:rPr>
        <w:t xml:space="preserve">наочності, доступності і </w:t>
      </w:r>
      <w:proofErr w:type="spellStart"/>
      <w:r w:rsidR="007621EA" w:rsidRPr="004B192E">
        <w:rPr>
          <w:color w:val="000000"/>
          <w:sz w:val="28"/>
          <w:szCs w:val="28"/>
        </w:rPr>
        <w:t>посильності</w:t>
      </w:r>
      <w:proofErr w:type="spellEnd"/>
      <w:r w:rsidR="007621EA" w:rsidRPr="004B192E">
        <w:rPr>
          <w:color w:val="000000"/>
          <w:sz w:val="28"/>
          <w:szCs w:val="28"/>
        </w:rPr>
        <w:t xml:space="preserve">, </w:t>
      </w:r>
      <w:r w:rsidR="007621EA" w:rsidRPr="004B192E">
        <w:rPr>
          <w:iCs/>
          <w:spacing w:val="-10"/>
          <w:sz w:val="28"/>
          <w:szCs w:val="28"/>
        </w:rPr>
        <w:t>зв</w:t>
      </w:r>
      <w:r w:rsidR="00377BB2">
        <w:rPr>
          <w:iCs/>
          <w:spacing w:val="-10"/>
          <w:sz w:val="28"/>
          <w:szCs w:val="28"/>
        </w:rPr>
        <w:t>’</w:t>
      </w:r>
      <w:r w:rsidR="007621EA" w:rsidRPr="004B192E">
        <w:rPr>
          <w:iCs/>
          <w:spacing w:val="-10"/>
          <w:sz w:val="28"/>
          <w:szCs w:val="28"/>
        </w:rPr>
        <w:t>язку теорії з практикою</w:t>
      </w:r>
      <w:r w:rsidR="007621EA" w:rsidRPr="004B192E">
        <w:rPr>
          <w:color w:val="000000"/>
          <w:sz w:val="28"/>
          <w:szCs w:val="28"/>
        </w:rPr>
        <w:t xml:space="preserve">, </w:t>
      </w:r>
      <w:r w:rsidR="007621EA" w:rsidRPr="004B192E">
        <w:rPr>
          <w:bCs/>
          <w:iCs/>
          <w:sz w:val="28"/>
          <w:szCs w:val="28"/>
        </w:rPr>
        <w:t>міцності</w:t>
      </w:r>
      <w:r w:rsidR="007621EA" w:rsidRPr="004B192E">
        <w:rPr>
          <w:sz w:val="28"/>
          <w:szCs w:val="28"/>
        </w:rPr>
        <w:t>, активності, індивідуалізації, комунікативно-орієнтованого навчання, урахування міжпредметних зв</w:t>
      </w:r>
      <w:r w:rsidR="00377BB2">
        <w:rPr>
          <w:sz w:val="28"/>
          <w:szCs w:val="28"/>
        </w:rPr>
        <w:t>’</w:t>
      </w:r>
      <w:r w:rsidR="007621EA" w:rsidRPr="004B192E">
        <w:rPr>
          <w:sz w:val="28"/>
          <w:szCs w:val="28"/>
        </w:rPr>
        <w:t xml:space="preserve">язків, міжкультурної спрямованості навчання, </w:t>
      </w:r>
      <w:proofErr w:type="spellStart"/>
      <w:r w:rsidR="007621EA" w:rsidRPr="004B192E">
        <w:rPr>
          <w:sz w:val="28"/>
          <w:szCs w:val="28"/>
        </w:rPr>
        <w:t>ситуативності</w:t>
      </w:r>
      <w:proofErr w:type="spellEnd"/>
      <w:r w:rsidR="007621EA" w:rsidRPr="004B192E">
        <w:rPr>
          <w:sz w:val="28"/>
          <w:szCs w:val="28"/>
        </w:rPr>
        <w:t>, моделювання професійної діяльності</w:t>
      </w:r>
      <w:r w:rsidR="007621EA">
        <w:rPr>
          <w:sz w:val="28"/>
          <w:szCs w:val="28"/>
        </w:rPr>
        <w:t xml:space="preserve">) </w:t>
      </w:r>
      <w:r w:rsidR="00CD0B5F">
        <w:rPr>
          <w:sz w:val="28"/>
          <w:szCs w:val="28"/>
        </w:rPr>
        <w:t>іншомовної підготовки</w:t>
      </w:r>
      <w:r w:rsidR="001C5904">
        <w:rPr>
          <w:sz w:val="28"/>
          <w:szCs w:val="28"/>
        </w:rPr>
        <w:t xml:space="preserve"> майбутніх учителів</w:t>
      </w:r>
      <w:r w:rsidR="00CD0B5F">
        <w:rPr>
          <w:sz w:val="28"/>
          <w:szCs w:val="28"/>
        </w:rPr>
        <w:t xml:space="preserve"> іноземної мови</w:t>
      </w:r>
      <w:r w:rsidR="001C5904">
        <w:rPr>
          <w:sz w:val="28"/>
          <w:szCs w:val="28"/>
        </w:rPr>
        <w:t xml:space="preserve"> у закладах вищої освіти, </w:t>
      </w:r>
      <w:r w:rsidR="004B192E" w:rsidRPr="004B192E">
        <w:rPr>
          <w:sz w:val="28"/>
          <w:szCs w:val="28"/>
        </w:rPr>
        <w:t xml:space="preserve">комплексна </w:t>
      </w:r>
      <w:r w:rsidR="001C5904" w:rsidRPr="004B192E">
        <w:rPr>
          <w:sz w:val="28"/>
          <w:szCs w:val="28"/>
        </w:rPr>
        <w:t>реалізація</w:t>
      </w:r>
      <w:r w:rsidR="004B192E">
        <w:rPr>
          <w:sz w:val="28"/>
          <w:szCs w:val="28"/>
        </w:rPr>
        <w:t xml:space="preserve"> яких сприятиме розвиткові</w:t>
      </w:r>
      <w:r w:rsidR="001C5904" w:rsidRPr="004B192E">
        <w:rPr>
          <w:sz w:val="28"/>
          <w:szCs w:val="28"/>
        </w:rPr>
        <w:t xml:space="preserve"> усіх видів мовленнєвої діяльності</w:t>
      </w:r>
      <w:r w:rsidR="00CD0B5F" w:rsidRPr="004B192E">
        <w:rPr>
          <w:sz w:val="28"/>
          <w:szCs w:val="28"/>
        </w:rPr>
        <w:t xml:space="preserve"> </w:t>
      </w:r>
      <w:r w:rsidR="004B192E" w:rsidRPr="004B192E">
        <w:rPr>
          <w:sz w:val="28"/>
          <w:szCs w:val="28"/>
        </w:rPr>
        <w:t xml:space="preserve">студентів </w:t>
      </w:r>
      <w:r w:rsidR="00CD0B5F" w:rsidRPr="004B192E">
        <w:rPr>
          <w:sz w:val="28"/>
          <w:szCs w:val="28"/>
        </w:rPr>
        <w:t>та ефективному здійсненні</w:t>
      </w:r>
      <w:r w:rsidR="004B192E" w:rsidRPr="004B192E">
        <w:rPr>
          <w:sz w:val="28"/>
          <w:szCs w:val="28"/>
        </w:rPr>
        <w:t xml:space="preserve"> професійних з</w:t>
      </w:r>
      <w:r w:rsidR="00257ACF">
        <w:rPr>
          <w:sz w:val="28"/>
          <w:szCs w:val="28"/>
        </w:rPr>
        <w:t>авдань засобами іноземної мови у</w:t>
      </w:r>
      <w:r w:rsidR="004B192E" w:rsidRPr="004B192E">
        <w:rPr>
          <w:sz w:val="28"/>
          <w:szCs w:val="28"/>
        </w:rPr>
        <w:t xml:space="preserve"> майбутній професійній діяльно</w:t>
      </w:r>
      <w:r w:rsidR="00932E78">
        <w:rPr>
          <w:sz w:val="28"/>
          <w:szCs w:val="28"/>
        </w:rPr>
        <w:t>сті.</w:t>
      </w:r>
    </w:p>
    <w:p w:rsidR="004B192E" w:rsidRDefault="004B192E" w:rsidP="001C5904">
      <w:pPr>
        <w:spacing w:line="360" w:lineRule="auto"/>
        <w:ind w:left="-567" w:firstLine="851"/>
        <w:jc w:val="both"/>
        <w:rPr>
          <w:b/>
          <w:sz w:val="28"/>
          <w:szCs w:val="28"/>
        </w:rPr>
      </w:pPr>
    </w:p>
    <w:p w:rsidR="001C5904" w:rsidRDefault="001C5904" w:rsidP="001C5904">
      <w:pPr>
        <w:spacing w:line="360" w:lineRule="auto"/>
        <w:ind w:left="-567" w:firstLine="851"/>
        <w:jc w:val="both"/>
        <w:rPr>
          <w:sz w:val="28"/>
          <w:szCs w:val="28"/>
        </w:rPr>
      </w:pPr>
      <w:r w:rsidRPr="00EC5903">
        <w:rPr>
          <w:b/>
          <w:sz w:val="28"/>
          <w:szCs w:val="28"/>
        </w:rPr>
        <w:t xml:space="preserve">Ключові слова: </w:t>
      </w:r>
      <w:proofErr w:type="spellStart"/>
      <w:r>
        <w:rPr>
          <w:sz w:val="28"/>
          <w:szCs w:val="28"/>
        </w:rPr>
        <w:t>загальнодидактичні</w:t>
      </w:r>
      <w:proofErr w:type="spellEnd"/>
      <w:r>
        <w:rPr>
          <w:sz w:val="28"/>
          <w:szCs w:val="28"/>
        </w:rPr>
        <w:t xml:space="preserve"> принципи, специфічні принципи,</w:t>
      </w:r>
      <w:r w:rsidR="004B192E">
        <w:rPr>
          <w:sz w:val="28"/>
          <w:szCs w:val="28"/>
        </w:rPr>
        <w:t xml:space="preserve"> іншомовна підготовка,</w:t>
      </w:r>
      <w:r>
        <w:rPr>
          <w:sz w:val="28"/>
          <w:szCs w:val="28"/>
        </w:rPr>
        <w:t xml:space="preserve"> майбутні учителі</w:t>
      </w:r>
      <w:r w:rsidR="004B192E">
        <w:rPr>
          <w:sz w:val="28"/>
          <w:szCs w:val="28"/>
        </w:rPr>
        <w:t xml:space="preserve"> іноземної мови</w:t>
      </w:r>
      <w:r>
        <w:rPr>
          <w:sz w:val="28"/>
          <w:szCs w:val="28"/>
        </w:rPr>
        <w:t xml:space="preserve">, </w:t>
      </w:r>
      <w:r w:rsidR="007621EA">
        <w:rPr>
          <w:sz w:val="28"/>
          <w:szCs w:val="28"/>
        </w:rPr>
        <w:t>заклади вищої освіти.</w:t>
      </w:r>
    </w:p>
    <w:p w:rsidR="00C6095C" w:rsidRDefault="00C6095C" w:rsidP="00855FB6">
      <w:pPr>
        <w:tabs>
          <w:tab w:val="left" w:pos="142"/>
        </w:tabs>
        <w:spacing w:line="360" w:lineRule="auto"/>
        <w:ind w:left="-567" w:firstLine="567"/>
        <w:jc w:val="right"/>
        <w:rPr>
          <w:b/>
          <w:sz w:val="28"/>
          <w:szCs w:val="28"/>
        </w:rPr>
      </w:pPr>
    </w:p>
    <w:p w:rsidR="00580665" w:rsidRDefault="003A5DB7" w:rsidP="00580665">
      <w:pPr>
        <w:tabs>
          <w:tab w:val="left" w:pos="142"/>
        </w:tabs>
        <w:spacing w:line="360" w:lineRule="auto"/>
        <w:ind w:left="-567" w:firstLine="567"/>
        <w:jc w:val="center"/>
        <w:rPr>
          <w:b/>
          <w:sz w:val="28"/>
          <w:szCs w:val="28"/>
          <w:lang w:val="en"/>
        </w:rPr>
      </w:pPr>
      <w:r w:rsidRPr="00580665">
        <w:rPr>
          <w:b/>
          <w:sz w:val="28"/>
          <w:szCs w:val="28"/>
          <w:lang w:val="en"/>
        </w:rPr>
        <w:t xml:space="preserve">GENERAL AND SPECIFIC PRINCIPLES </w:t>
      </w:r>
    </w:p>
    <w:p w:rsidR="00580665" w:rsidRDefault="003A5DB7" w:rsidP="00580665">
      <w:pPr>
        <w:tabs>
          <w:tab w:val="left" w:pos="142"/>
        </w:tabs>
        <w:spacing w:line="360" w:lineRule="auto"/>
        <w:ind w:left="-567" w:firstLine="567"/>
        <w:jc w:val="center"/>
        <w:rPr>
          <w:b/>
          <w:sz w:val="28"/>
          <w:szCs w:val="28"/>
          <w:lang w:val="en"/>
        </w:rPr>
      </w:pPr>
      <w:r w:rsidRPr="00580665">
        <w:rPr>
          <w:b/>
          <w:sz w:val="28"/>
          <w:szCs w:val="28"/>
          <w:lang w:val="en"/>
        </w:rPr>
        <w:t xml:space="preserve">OF THE FUTURE </w:t>
      </w:r>
      <w:r w:rsidR="00580665" w:rsidRPr="00580665">
        <w:rPr>
          <w:b/>
          <w:sz w:val="28"/>
          <w:szCs w:val="28"/>
          <w:lang w:val="en"/>
        </w:rPr>
        <w:t xml:space="preserve">FOREIGN LANGUAGE </w:t>
      </w:r>
      <w:r w:rsidRPr="00580665">
        <w:rPr>
          <w:b/>
          <w:sz w:val="28"/>
          <w:szCs w:val="28"/>
          <w:lang w:val="en"/>
        </w:rPr>
        <w:t xml:space="preserve">TEACHERS </w:t>
      </w:r>
      <w:r w:rsidR="00580665" w:rsidRPr="00580665">
        <w:rPr>
          <w:b/>
          <w:sz w:val="28"/>
          <w:szCs w:val="28"/>
          <w:lang w:val="en"/>
        </w:rPr>
        <w:t xml:space="preserve">TRAINING </w:t>
      </w:r>
    </w:p>
    <w:p w:rsidR="00580665" w:rsidRPr="00580665" w:rsidRDefault="00580665" w:rsidP="00580665">
      <w:pPr>
        <w:tabs>
          <w:tab w:val="left" w:pos="142"/>
        </w:tabs>
        <w:spacing w:line="360" w:lineRule="auto"/>
        <w:ind w:left="-567" w:firstLine="567"/>
        <w:jc w:val="center"/>
        <w:rPr>
          <w:b/>
          <w:sz w:val="28"/>
          <w:szCs w:val="28"/>
          <w:lang w:val="en"/>
        </w:rPr>
      </w:pPr>
      <w:r w:rsidRPr="00580665">
        <w:rPr>
          <w:b/>
          <w:sz w:val="28"/>
          <w:szCs w:val="28"/>
          <w:lang w:val="en"/>
        </w:rPr>
        <w:t>AT</w:t>
      </w:r>
      <w:r w:rsidR="003A5DB7" w:rsidRPr="00580665">
        <w:rPr>
          <w:b/>
          <w:sz w:val="28"/>
          <w:szCs w:val="28"/>
          <w:lang w:val="en"/>
        </w:rPr>
        <w:t xml:space="preserve"> </w:t>
      </w:r>
      <w:r w:rsidRPr="00580665">
        <w:rPr>
          <w:b/>
          <w:sz w:val="28"/>
          <w:szCs w:val="28"/>
          <w:lang w:val="en"/>
        </w:rPr>
        <w:t>THE INSTITUTIONS OF TERTIARY EDUCATION</w:t>
      </w:r>
    </w:p>
    <w:p w:rsidR="009639D0" w:rsidRDefault="003A5DB7" w:rsidP="009639D0">
      <w:pPr>
        <w:tabs>
          <w:tab w:val="left" w:pos="142"/>
        </w:tabs>
        <w:spacing w:line="360" w:lineRule="auto"/>
        <w:ind w:left="-567" w:firstLine="851"/>
        <w:jc w:val="both"/>
        <w:rPr>
          <w:sz w:val="28"/>
          <w:szCs w:val="28"/>
          <w:lang w:val="en"/>
        </w:rPr>
      </w:pPr>
      <w:r w:rsidRPr="0006052C">
        <w:rPr>
          <w:b/>
          <w:sz w:val="28"/>
          <w:szCs w:val="28"/>
          <w:lang w:val="en"/>
        </w:rPr>
        <w:t xml:space="preserve"> Abstract</w:t>
      </w:r>
    </w:p>
    <w:p w:rsidR="008247E4" w:rsidRDefault="003A5DB7" w:rsidP="009639D0">
      <w:pPr>
        <w:tabs>
          <w:tab w:val="left" w:pos="142"/>
        </w:tabs>
        <w:spacing w:line="360" w:lineRule="auto"/>
        <w:ind w:left="-567" w:firstLine="851"/>
        <w:jc w:val="both"/>
        <w:rPr>
          <w:sz w:val="28"/>
          <w:szCs w:val="28"/>
          <w:lang w:val="en"/>
        </w:rPr>
      </w:pPr>
      <w:r w:rsidRPr="0006052C">
        <w:rPr>
          <w:sz w:val="28"/>
          <w:szCs w:val="28"/>
          <w:lang w:val="en"/>
        </w:rPr>
        <w:t>The article deals with the</w:t>
      </w:r>
      <w:r w:rsidR="009639D0">
        <w:rPr>
          <w:sz w:val="28"/>
          <w:szCs w:val="28"/>
          <w:lang w:val="en"/>
        </w:rPr>
        <w:t xml:space="preserve"> most appropriate general</w:t>
      </w:r>
      <w:r w:rsidRPr="0006052C">
        <w:rPr>
          <w:sz w:val="28"/>
          <w:szCs w:val="28"/>
          <w:lang w:val="en"/>
        </w:rPr>
        <w:t xml:space="preserve"> and specific principles of </w:t>
      </w:r>
      <w:r w:rsidR="009639D0">
        <w:rPr>
          <w:sz w:val="28"/>
          <w:szCs w:val="28"/>
          <w:lang w:val="en"/>
        </w:rPr>
        <w:t xml:space="preserve">the </w:t>
      </w:r>
      <w:r w:rsidRPr="0006052C">
        <w:rPr>
          <w:sz w:val="28"/>
          <w:szCs w:val="28"/>
          <w:lang w:val="en"/>
        </w:rPr>
        <w:t xml:space="preserve">future foreign language teachers </w:t>
      </w:r>
      <w:r w:rsidR="006B7486">
        <w:rPr>
          <w:sz w:val="28"/>
          <w:szCs w:val="28"/>
          <w:lang w:val="en"/>
        </w:rPr>
        <w:t xml:space="preserve">training </w:t>
      </w:r>
      <w:r w:rsidR="009639D0">
        <w:rPr>
          <w:sz w:val="28"/>
          <w:szCs w:val="28"/>
          <w:lang w:val="en"/>
        </w:rPr>
        <w:t xml:space="preserve">at the </w:t>
      </w:r>
      <w:r w:rsidR="009639D0" w:rsidRPr="0006052C">
        <w:rPr>
          <w:sz w:val="28"/>
          <w:szCs w:val="28"/>
          <w:lang w:val="en"/>
        </w:rPr>
        <w:t>institutions</w:t>
      </w:r>
      <w:r w:rsidR="009639D0">
        <w:rPr>
          <w:sz w:val="28"/>
          <w:szCs w:val="28"/>
          <w:lang w:val="en"/>
        </w:rPr>
        <w:t xml:space="preserve"> of tertiary</w:t>
      </w:r>
      <w:r w:rsidRPr="0006052C">
        <w:rPr>
          <w:sz w:val="28"/>
          <w:szCs w:val="28"/>
          <w:lang w:val="en"/>
        </w:rPr>
        <w:t xml:space="preserve"> education, the complex implementation of which will promote the development of all types of student speech activity </w:t>
      </w:r>
      <w:r w:rsidR="009639D0">
        <w:rPr>
          <w:sz w:val="28"/>
          <w:szCs w:val="28"/>
          <w:lang w:val="en"/>
        </w:rPr>
        <w:t>and the effective performance</w:t>
      </w:r>
      <w:r w:rsidRPr="0006052C">
        <w:rPr>
          <w:sz w:val="28"/>
          <w:szCs w:val="28"/>
          <w:lang w:val="en"/>
        </w:rPr>
        <w:t xml:space="preserve"> of </w:t>
      </w:r>
      <w:r w:rsidR="009639D0">
        <w:rPr>
          <w:sz w:val="28"/>
          <w:szCs w:val="28"/>
          <w:lang w:val="en"/>
        </w:rPr>
        <w:t>professional tasks by means of the</w:t>
      </w:r>
      <w:r w:rsidRPr="0006052C">
        <w:rPr>
          <w:sz w:val="28"/>
          <w:szCs w:val="28"/>
          <w:lang w:val="en"/>
        </w:rPr>
        <w:t xml:space="preserve"> foreign language in future professional activities. Since the </w:t>
      </w:r>
      <w:r w:rsidR="009639D0">
        <w:rPr>
          <w:sz w:val="28"/>
          <w:szCs w:val="28"/>
          <w:lang w:val="en"/>
        </w:rPr>
        <w:t xml:space="preserve">concept of </w:t>
      </w:r>
      <w:r w:rsidRPr="0006052C">
        <w:rPr>
          <w:sz w:val="28"/>
          <w:szCs w:val="28"/>
          <w:lang w:val="en"/>
        </w:rPr>
        <w:t xml:space="preserve">principles in the </w:t>
      </w:r>
      <w:r w:rsidRPr="0006052C">
        <w:rPr>
          <w:sz w:val="28"/>
          <w:szCs w:val="28"/>
          <w:lang w:val="en"/>
        </w:rPr>
        <w:lastRenderedPageBreak/>
        <w:t xml:space="preserve">higher education didactics </w:t>
      </w:r>
      <w:r w:rsidR="009639D0">
        <w:rPr>
          <w:sz w:val="28"/>
          <w:szCs w:val="28"/>
          <w:lang w:val="en"/>
        </w:rPr>
        <w:t>is defined according to</w:t>
      </w:r>
      <w:r w:rsidRPr="0006052C">
        <w:rPr>
          <w:sz w:val="28"/>
          <w:szCs w:val="28"/>
          <w:lang w:val="en"/>
        </w:rPr>
        <w:t xml:space="preserve"> the specifics of the process of studying </w:t>
      </w:r>
      <w:r w:rsidR="006B7486">
        <w:rPr>
          <w:sz w:val="28"/>
          <w:szCs w:val="28"/>
          <w:lang w:val="en"/>
        </w:rPr>
        <w:t xml:space="preserve">at the </w:t>
      </w:r>
      <w:r w:rsidR="006B7486" w:rsidRPr="0006052C">
        <w:rPr>
          <w:sz w:val="28"/>
          <w:szCs w:val="28"/>
          <w:lang w:val="en"/>
        </w:rPr>
        <w:t>institutions</w:t>
      </w:r>
      <w:r w:rsidR="006B7486">
        <w:rPr>
          <w:sz w:val="28"/>
          <w:szCs w:val="28"/>
          <w:lang w:val="en"/>
        </w:rPr>
        <w:t xml:space="preserve"> of tertiary</w:t>
      </w:r>
      <w:r w:rsidR="006B7486" w:rsidRPr="0006052C">
        <w:rPr>
          <w:sz w:val="28"/>
          <w:szCs w:val="28"/>
          <w:lang w:val="en"/>
        </w:rPr>
        <w:t xml:space="preserve"> education</w:t>
      </w:r>
      <w:r w:rsidR="006B7486">
        <w:rPr>
          <w:sz w:val="28"/>
          <w:szCs w:val="28"/>
          <w:lang w:val="en"/>
        </w:rPr>
        <w:t xml:space="preserve"> (the </w:t>
      </w:r>
      <w:r w:rsidRPr="0006052C">
        <w:rPr>
          <w:sz w:val="28"/>
          <w:szCs w:val="28"/>
          <w:lang w:val="en"/>
        </w:rPr>
        <w:t>professionalization of education,</w:t>
      </w:r>
      <w:r w:rsidR="006B7486">
        <w:rPr>
          <w:sz w:val="28"/>
          <w:szCs w:val="28"/>
          <w:lang w:val="en"/>
        </w:rPr>
        <w:t xml:space="preserve"> the research nature of education process, the significance of self-education, </w:t>
      </w:r>
      <w:r w:rsidRPr="0006052C">
        <w:rPr>
          <w:sz w:val="28"/>
          <w:szCs w:val="28"/>
          <w:lang w:val="en"/>
        </w:rPr>
        <w:t>intellectual and creative activity of students</w:t>
      </w:r>
      <w:r w:rsidR="006B7486">
        <w:rPr>
          <w:sz w:val="28"/>
          <w:szCs w:val="28"/>
          <w:lang w:val="en"/>
        </w:rPr>
        <w:t>)</w:t>
      </w:r>
      <w:r w:rsidRPr="0006052C">
        <w:rPr>
          <w:sz w:val="28"/>
          <w:szCs w:val="28"/>
          <w:lang w:val="en"/>
        </w:rPr>
        <w:t xml:space="preserve"> the following principles </w:t>
      </w:r>
      <w:r w:rsidR="006B7486" w:rsidRPr="0006052C">
        <w:rPr>
          <w:sz w:val="28"/>
          <w:szCs w:val="28"/>
          <w:lang w:val="en"/>
        </w:rPr>
        <w:t xml:space="preserve">of </w:t>
      </w:r>
      <w:r w:rsidR="006B7486">
        <w:rPr>
          <w:sz w:val="28"/>
          <w:szCs w:val="28"/>
          <w:lang w:val="en"/>
        </w:rPr>
        <w:t xml:space="preserve">the </w:t>
      </w:r>
      <w:r w:rsidR="006B7486" w:rsidRPr="0006052C">
        <w:rPr>
          <w:sz w:val="28"/>
          <w:szCs w:val="28"/>
          <w:lang w:val="en"/>
        </w:rPr>
        <w:t xml:space="preserve">future foreign language teachers </w:t>
      </w:r>
      <w:r w:rsidR="006B7486">
        <w:rPr>
          <w:sz w:val="28"/>
          <w:szCs w:val="28"/>
          <w:lang w:val="en"/>
        </w:rPr>
        <w:t xml:space="preserve">training at the </w:t>
      </w:r>
      <w:r w:rsidR="006B7486" w:rsidRPr="0006052C">
        <w:rPr>
          <w:sz w:val="28"/>
          <w:szCs w:val="28"/>
          <w:lang w:val="en"/>
        </w:rPr>
        <w:t>institutions</w:t>
      </w:r>
      <w:r w:rsidR="006B7486">
        <w:rPr>
          <w:sz w:val="28"/>
          <w:szCs w:val="28"/>
          <w:lang w:val="en"/>
        </w:rPr>
        <w:t xml:space="preserve"> of tertiary</w:t>
      </w:r>
      <w:r w:rsidR="006B7486" w:rsidRPr="0006052C">
        <w:rPr>
          <w:sz w:val="28"/>
          <w:szCs w:val="28"/>
          <w:lang w:val="en"/>
        </w:rPr>
        <w:t xml:space="preserve"> education</w:t>
      </w:r>
      <w:r w:rsidR="006B7486">
        <w:rPr>
          <w:sz w:val="28"/>
          <w:szCs w:val="28"/>
          <w:lang w:val="en"/>
        </w:rPr>
        <w:t xml:space="preserve"> are seen as the most appropriate:</w:t>
      </w:r>
      <w:r w:rsidRPr="0006052C">
        <w:rPr>
          <w:sz w:val="28"/>
          <w:szCs w:val="28"/>
          <w:lang w:val="en"/>
        </w:rPr>
        <w:t xml:space="preserve"> </w:t>
      </w:r>
      <w:r w:rsidR="006B7486" w:rsidRPr="006B7486">
        <w:rPr>
          <w:sz w:val="28"/>
          <w:szCs w:val="28"/>
          <w:lang w:val="en"/>
        </w:rPr>
        <w:t>scientific character</w:t>
      </w:r>
      <w:r w:rsidR="006B7486">
        <w:rPr>
          <w:sz w:val="28"/>
          <w:szCs w:val="28"/>
          <w:lang w:val="en"/>
        </w:rPr>
        <w:t>,</w:t>
      </w:r>
      <w:r w:rsidR="006B7486" w:rsidRPr="006B7486">
        <w:rPr>
          <w:sz w:val="28"/>
          <w:szCs w:val="28"/>
          <w:lang w:val="en"/>
        </w:rPr>
        <w:t xml:space="preserve"> </w:t>
      </w:r>
      <w:proofErr w:type="spellStart"/>
      <w:r w:rsidRPr="0006052C">
        <w:rPr>
          <w:sz w:val="28"/>
          <w:szCs w:val="28"/>
          <w:lang w:val="en"/>
        </w:rPr>
        <w:t>systematicity</w:t>
      </w:r>
      <w:proofErr w:type="spellEnd"/>
      <w:r w:rsidRPr="0006052C">
        <w:rPr>
          <w:sz w:val="28"/>
          <w:szCs w:val="28"/>
          <w:lang w:val="en"/>
        </w:rPr>
        <w:t xml:space="preserve"> and consistency, visibi</w:t>
      </w:r>
      <w:r w:rsidR="006B7486">
        <w:rPr>
          <w:sz w:val="28"/>
          <w:szCs w:val="28"/>
          <w:lang w:val="en"/>
        </w:rPr>
        <w:t>lity, accessibility</w:t>
      </w:r>
      <w:r w:rsidRPr="0006052C">
        <w:rPr>
          <w:sz w:val="28"/>
          <w:szCs w:val="28"/>
          <w:lang w:val="en"/>
        </w:rPr>
        <w:t xml:space="preserve">, </w:t>
      </w:r>
      <w:r w:rsidR="006B7486">
        <w:rPr>
          <w:sz w:val="28"/>
          <w:szCs w:val="28"/>
          <w:lang w:val="en"/>
        </w:rPr>
        <w:t>theory and</w:t>
      </w:r>
      <w:r w:rsidRPr="0006052C">
        <w:rPr>
          <w:sz w:val="28"/>
          <w:szCs w:val="28"/>
          <w:lang w:val="en"/>
        </w:rPr>
        <w:t xml:space="preserve"> practice</w:t>
      </w:r>
      <w:r w:rsidR="006B7486">
        <w:rPr>
          <w:sz w:val="28"/>
          <w:szCs w:val="28"/>
          <w:lang w:val="en"/>
        </w:rPr>
        <w:t xml:space="preserve"> compatibility</w:t>
      </w:r>
      <w:r w:rsidRPr="0006052C">
        <w:rPr>
          <w:sz w:val="28"/>
          <w:szCs w:val="28"/>
          <w:lang w:val="en"/>
        </w:rPr>
        <w:t>, strength, activity, individualization</w:t>
      </w:r>
      <w:r w:rsidR="006B7486">
        <w:rPr>
          <w:sz w:val="28"/>
          <w:szCs w:val="28"/>
          <w:lang w:val="en"/>
        </w:rPr>
        <w:t xml:space="preserve">, communicative </w:t>
      </w:r>
      <w:r w:rsidRPr="0006052C">
        <w:rPr>
          <w:sz w:val="28"/>
          <w:szCs w:val="28"/>
          <w:lang w:val="en"/>
        </w:rPr>
        <w:t>training, t</w:t>
      </w:r>
      <w:r w:rsidR="006B7486">
        <w:rPr>
          <w:sz w:val="28"/>
          <w:szCs w:val="28"/>
          <w:lang w:val="en"/>
        </w:rPr>
        <w:t>aking into account interdisciplinary</w:t>
      </w:r>
      <w:r w:rsidRPr="0006052C">
        <w:rPr>
          <w:sz w:val="28"/>
          <w:szCs w:val="28"/>
          <w:lang w:val="en"/>
        </w:rPr>
        <w:t xml:space="preserve"> relations, cross-cultural orientation </w:t>
      </w:r>
      <w:r w:rsidR="006B7486">
        <w:rPr>
          <w:sz w:val="28"/>
          <w:szCs w:val="28"/>
          <w:lang w:val="en"/>
        </w:rPr>
        <w:t xml:space="preserve">of </w:t>
      </w:r>
      <w:r w:rsidRPr="0006052C">
        <w:rPr>
          <w:sz w:val="28"/>
          <w:szCs w:val="28"/>
          <w:lang w:val="en"/>
        </w:rPr>
        <w:t xml:space="preserve">training, situational modeling </w:t>
      </w:r>
      <w:r w:rsidR="006B7486">
        <w:rPr>
          <w:sz w:val="28"/>
          <w:szCs w:val="28"/>
          <w:lang w:val="en"/>
        </w:rPr>
        <w:t xml:space="preserve">of </w:t>
      </w:r>
      <w:r w:rsidRPr="0006052C">
        <w:rPr>
          <w:sz w:val="28"/>
          <w:szCs w:val="28"/>
          <w:lang w:val="en"/>
        </w:rPr>
        <w:t>profession</w:t>
      </w:r>
      <w:r w:rsidR="006B7486">
        <w:rPr>
          <w:sz w:val="28"/>
          <w:szCs w:val="28"/>
          <w:lang w:val="en"/>
        </w:rPr>
        <w:t>al activity. The general</w:t>
      </w:r>
      <w:r w:rsidRPr="0006052C">
        <w:rPr>
          <w:sz w:val="28"/>
          <w:szCs w:val="28"/>
          <w:lang w:val="en"/>
        </w:rPr>
        <w:t xml:space="preserve"> and specific principles of </w:t>
      </w:r>
      <w:r w:rsidR="006B7486">
        <w:rPr>
          <w:sz w:val="28"/>
          <w:szCs w:val="28"/>
          <w:lang w:val="en"/>
        </w:rPr>
        <w:t xml:space="preserve">the </w:t>
      </w:r>
      <w:r w:rsidR="006B7486" w:rsidRPr="0006052C">
        <w:rPr>
          <w:sz w:val="28"/>
          <w:szCs w:val="28"/>
          <w:lang w:val="en"/>
        </w:rPr>
        <w:t xml:space="preserve">future foreign language teachers </w:t>
      </w:r>
      <w:r w:rsidR="006B7486">
        <w:rPr>
          <w:sz w:val="28"/>
          <w:szCs w:val="28"/>
          <w:lang w:val="en"/>
        </w:rPr>
        <w:t xml:space="preserve">training at the </w:t>
      </w:r>
      <w:r w:rsidR="006B7486" w:rsidRPr="0006052C">
        <w:rPr>
          <w:sz w:val="28"/>
          <w:szCs w:val="28"/>
          <w:lang w:val="en"/>
        </w:rPr>
        <w:t>institutions</w:t>
      </w:r>
      <w:r w:rsidR="006B7486">
        <w:rPr>
          <w:sz w:val="28"/>
          <w:szCs w:val="28"/>
          <w:lang w:val="en"/>
        </w:rPr>
        <w:t xml:space="preserve"> of tertiary</w:t>
      </w:r>
      <w:r w:rsidR="006B7486" w:rsidRPr="0006052C">
        <w:rPr>
          <w:sz w:val="28"/>
          <w:szCs w:val="28"/>
          <w:lang w:val="en"/>
        </w:rPr>
        <w:t xml:space="preserve"> education </w:t>
      </w:r>
      <w:r w:rsidRPr="0006052C">
        <w:rPr>
          <w:sz w:val="28"/>
          <w:szCs w:val="28"/>
          <w:lang w:val="en"/>
        </w:rPr>
        <w:t>are</w:t>
      </w:r>
      <w:r w:rsidR="006B7486">
        <w:rPr>
          <w:sz w:val="28"/>
          <w:szCs w:val="28"/>
          <w:lang w:val="en"/>
        </w:rPr>
        <w:t xml:space="preserve"> described. They are aimed at improving the educational process, defining</w:t>
      </w:r>
      <w:r w:rsidRPr="0006052C">
        <w:rPr>
          <w:sz w:val="28"/>
          <w:szCs w:val="28"/>
          <w:lang w:val="en"/>
        </w:rPr>
        <w:t xml:space="preserve"> more</w:t>
      </w:r>
      <w:r w:rsidR="006B7486">
        <w:rPr>
          <w:sz w:val="28"/>
          <w:szCs w:val="28"/>
          <w:lang w:val="en"/>
        </w:rPr>
        <w:t xml:space="preserve"> precise directions of work, promoting</w:t>
      </w:r>
      <w:r w:rsidRPr="0006052C">
        <w:rPr>
          <w:sz w:val="28"/>
          <w:szCs w:val="28"/>
          <w:lang w:val="en"/>
        </w:rPr>
        <w:t xml:space="preserve"> qualitat</w:t>
      </w:r>
      <w:r w:rsidR="006B7486">
        <w:rPr>
          <w:sz w:val="28"/>
          <w:szCs w:val="28"/>
          <w:lang w:val="en"/>
        </w:rPr>
        <w:t xml:space="preserve">ive achievement of the tasks, and </w:t>
      </w:r>
      <w:r w:rsidR="008247E4">
        <w:rPr>
          <w:sz w:val="28"/>
          <w:szCs w:val="28"/>
          <w:lang w:val="en"/>
        </w:rPr>
        <w:t>are</w:t>
      </w:r>
      <w:r w:rsidR="008247E4" w:rsidRPr="0006052C">
        <w:rPr>
          <w:sz w:val="28"/>
          <w:szCs w:val="28"/>
          <w:lang w:val="en"/>
        </w:rPr>
        <w:t xml:space="preserve"> implemented</w:t>
      </w:r>
      <w:r w:rsidRPr="0006052C">
        <w:rPr>
          <w:sz w:val="28"/>
          <w:szCs w:val="28"/>
          <w:lang w:val="en"/>
        </w:rPr>
        <w:t xml:space="preserve"> in a complex, simultaneous, organic way.</w:t>
      </w:r>
    </w:p>
    <w:p w:rsidR="003A5DB7" w:rsidRPr="0006052C" w:rsidRDefault="003A5DB7" w:rsidP="009639D0">
      <w:pPr>
        <w:tabs>
          <w:tab w:val="left" w:pos="142"/>
        </w:tabs>
        <w:spacing w:line="360" w:lineRule="auto"/>
        <w:ind w:left="-567" w:firstLine="851"/>
        <w:jc w:val="both"/>
        <w:rPr>
          <w:b/>
          <w:sz w:val="28"/>
          <w:szCs w:val="28"/>
        </w:rPr>
      </w:pPr>
      <w:r w:rsidRPr="0006052C">
        <w:rPr>
          <w:b/>
          <w:sz w:val="28"/>
          <w:szCs w:val="28"/>
          <w:lang w:val="en"/>
        </w:rPr>
        <w:t>Keywords:</w:t>
      </w:r>
      <w:r w:rsidR="008247E4">
        <w:rPr>
          <w:sz w:val="28"/>
          <w:szCs w:val="28"/>
          <w:lang w:val="en"/>
        </w:rPr>
        <w:t xml:space="preserve"> general </w:t>
      </w:r>
      <w:r w:rsidRPr="0006052C">
        <w:rPr>
          <w:sz w:val="28"/>
          <w:szCs w:val="28"/>
          <w:lang w:val="en"/>
        </w:rPr>
        <w:t xml:space="preserve">principles, specific principles, foreign language training, future </w:t>
      </w:r>
      <w:r w:rsidR="008247E4" w:rsidRPr="0006052C">
        <w:rPr>
          <w:sz w:val="28"/>
          <w:szCs w:val="28"/>
          <w:lang w:val="en"/>
        </w:rPr>
        <w:t xml:space="preserve">foreign language </w:t>
      </w:r>
      <w:r w:rsidRPr="0006052C">
        <w:rPr>
          <w:sz w:val="28"/>
          <w:szCs w:val="28"/>
          <w:lang w:val="en"/>
        </w:rPr>
        <w:t xml:space="preserve">teachers, </w:t>
      </w:r>
      <w:r w:rsidR="008247E4" w:rsidRPr="0006052C">
        <w:rPr>
          <w:sz w:val="28"/>
          <w:szCs w:val="28"/>
          <w:lang w:val="en"/>
        </w:rPr>
        <w:t>institutions</w:t>
      </w:r>
      <w:r w:rsidR="008247E4">
        <w:rPr>
          <w:sz w:val="28"/>
          <w:szCs w:val="28"/>
          <w:lang w:val="en"/>
        </w:rPr>
        <w:t xml:space="preserve"> of tertiary</w:t>
      </w:r>
      <w:r w:rsidR="008247E4" w:rsidRPr="0006052C">
        <w:rPr>
          <w:sz w:val="28"/>
          <w:szCs w:val="28"/>
          <w:lang w:val="en"/>
        </w:rPr>
        <w:t xml:space="preserve"> education</w:t>
      </w:r>
      <w:r w:rsidRPr="0006052C">
        <w:rPr>
          <w:sz w:val="28"/>
          <w:szCs w:val="28"/>
          <w:lang w:val="en"/>
        </w:rPr>
        <w:t>.</w:t>
      </w:r>
    </w:p>
    <w:p w:rsidR="0006052C" w:rsidRPr="009639D0" w:rsidRDefault="0006052C" w:rsidP="00AF3B59">
      <w:pPr>
        <w:spacing w:line="360" w:lineRule="auto"/>
        <w:ind w:left="-567" w:firstLine="851"/>
        <w:jc w:val="both"/>
        <w:rPr>
          <w:b/>
          <w:sz w:val="28"/>
          <w:szCs w:val="28"/>
          <w:lang w:val="en-US"/>
        </w:rPr>
      </w:pPr>
    </w:p>
    <w:p w:rsidR="00C6095C" w:rsidRDefault="00C6095C" w:rsidP="00960DC5">
      <w:pPr>
        <w:spacing w:line="360" w:lineRule="auto"/>
        <w:ind w:left="-567" w:firstLine="567"/>
        <w:jc w:val="both"/>
        <w:rPr>
          <w:sz w:val="28"/>
          <w:szCs w:val="28"/>
        </w:rPr>
      </w:pPr>
      <w:r w:rsidRPr="00EC5903">
        <w:rPr>
          <w:b/>
          <w:sz w:val="28"/>
          <w:szCs w:val="28"/>
        </w:rPr>
        <w:t>Постановка проблеми.</w:t>
      </w:r>
      <w:r>
        <w:rPr>
          <w:b/>
          <w:sz w:val="28"/>
          <w:szCs w:val="28"/>
        </w:rPr>
        <w:t xml:space="preserve"> </w:t>
      </w:r>
      <w:r w:rsidRPr="003A1460">
        <w:rPr>
          <w:sz w:val="28"/>
          <w:szCs w:val="28"/>
        </w:rPr>
        <w:t>Метою сучасної ос</w:t>
      </w:r>
      <w:r w:rsidR="006C4D7E">
        <w:rPr>
          <w:sz w:val="28"/>
          <w:szCs w:val="28"/>
        </w:rPr>
        <w:t xml:space="preserve">віти є всебічний, гармонійний </w:t>
      </w:r>
      <w:r>
        <w:rPr>
          <w:sz w:val="28"/>
          <w:szCs w:val="28"/>
        </w:rPr>
        <w:t>розвиток студентів як</w:t>
      </w:r>
      <w:r w:rsidRPr="003A1460">
        <w:rPr>
          <w:sz w:val="28"/>
          <w:szCs w:val="28"/>
        </w:rPr>
        <w:t xml:space="preserve"> найвищої ц</w:t>
      </w:r>
      <w:r>
        <w:rPr>
          <w:sz w:val="28"/>
          <w:szCs w:val="28"/>
        </w:rPr>
        <w:t>інності суспільства, розвиток їх</w:t>
      </w:r>
      <w:r w:rsidR="006C4D7E">
        <w:rPr>
          <w:sz w:val="28"/>
          <w:szCs w:val="28"/>
        </w:rPr>
        <w:t>ніх</w:t>
      </w:r>
      <w:r w:rsidRPr="003A1460">
        <w:rPr>
          <w:sz w:val="28"/>
          <w:szCs w:val="28"/>
        </w:rPr>
        <w:t xml:space="preserve"> талантів, розумових і фізичних здібностей, вих</w:t>
      </w:r>
      <w:r w:rsidR="00B2507D">
        <w:rPr>
          <w:sz w:val="28"/>
          <w:szCs w:val="28"/>
        </w:rPr>
        <w:t>овання високих моральних цінностей</w:t>
      </w:r>
      <w:r w:rsidRPr="003A1460">
        <w:rPr>
          <w:sz w:val="28"/>
          <w:szCs w:val="28"/>
        </w:rPr>
        <w:t xml:space="preserve">, формування </w:t>
      </w:r>
      <w:r w:rsidR="00B2507D">
        <w:rPr>
          <w:sz w:val="28"/>
          <w:szCs w:val="28"/>
        </w:rPr>
        <w:t>особистостей</w:t>
      </w:r>
      <w:r w:rsidRPr="003A1460">
        <w:rPr>
          <w:sz w:val="28"/>
          <w:szCs w:val="28"/>
        </w:rPr>
        <w:t>, здатних до с</w:t>
      </w:r>
      <w:r w:rsidR="00E41897">
        <w:rPr>
          <w:sz w:val="28"/>
          <w:szCs w:val="28"/>
        </w:rPr>
        <w:t>відомого суспільного вибору</w:t>
      </w:r>
      <w:r>
        <w:rPr>
          <w:sz w:val="28"/>
          <w:szCs w:val="28"/>
        </w:rPr>
        <w:t>.</w:t>
      </w:r>
      <w:r>
        <w:rPr>
          <w:sz w:val="28"/>
          <w:szCs w:val="28"/>
          <w:shd w:val="clear" w:color="auto" w:fill="FFFFFF"/>
        </w:rPr>
        <w:t xml:space="preserve"> Навчання у закладах вищої освіти –</w:t>
      </w:r>
      <w:r w:rsidR="006C4D7E">
        <w:rPr>
          <w:sz w:val="28"/>
          <w:szCs w:val="28"/>
          <w:shd w:val="clear" w:color="auto" w:fill="FFFFFF"/>
        </w:rPr>
        <w:t xml:space="preserve"> </w:t>
      </w:r>
      <w:r w:rsidRPr="00B63EE1">
        <w:rPr>
          <w:sz w:val="28"/>
          <w:szCs w:val="28"/>
          <w:shd w:val="clear" w:color="auto" w:fill="FFFFFF"/>
        </w:rPr>
        <w:t>процес оволодіння знаннями, уміннями та навичками під керівництвом педагогів, наставників, у ході якого засвоюється соціальний досвід, формується професійна г</w:t>
      </w:r>
      <w:r>
        <w:rPr>
          <w:sz w:val="28"/>
          <w:szCs w:val="28"/>
          <w:shd w:val="clear" w:color="auto" w:fill="FFFFFF"/>
        </w:rPr>
        <w:t>отовність до здійснення професійної діяльності</w:t>
      </w:r>
      <w:r w:rsidRPr="00B63EE1">
        <w:rPr>
          <w:sz w:val="28"/>
          <w:szCs w:val="28"/>
          <w:shd w:val="clear" w:color="auto" w:fill="FFFFFF"/>
        </w:rPr>
        <w:t xml:space="preserve">. </w:t>
      </w:r>
      <w:r w:rsidR="00257ACF">
        <w:rPr>
          <w:sz w:val="28"/>
          <w:szCs w:val="28"/>
        </w:rPr>
        <w:t>В </w:t>
      </w:r>
      <w:r w:rsidRPr="00B63EE1">
        <w:rPr>
          <w:sz w:val="28"/>
          <w:szCs w:val="28"/>
        </w:rPr>
        <w:t>основу процесу навчання покладено систему принципів, кожний з яких виступає у якості керівних ідей, норм або правил діяльності, що визначають характер взаємозв</w:t>
      </w:r>
      <w:r w:rsidR="00377BB2">
        <w:rPr>
          <w:sz w:val="28"/>
          <w:szCs w:val="28"/>
        </w:rPr>
        <w:t>’</w:t>
      </w:r>
      <w:r w:rsidRPr="00B63EE1">
        <w:rPr>
          <w:sz w:val="28"/>
          <w:szCs w:val="28"/>
        </w:rPr>
        <w:t>язку викладання та навчання і слугують основою для проектування навчального процесу та його з</w:t>
      </w:r>
      <w:r w:rsidR="00E41897">
        <w:rPr>
          <w:sz w:val="28"/>
          <w:szCs w:val="28"/>
        </w:rPr>
        <w:t>дійснення</w:t>
      </w:r>
      <w:r w:rsidRPr="00B63EE1">
        <w:rPr>
          <w:sz w:val="28"/>
          <w:szCs w:val="28"/>
        </w:rPr>
        <w:t>.</w:t>
      </w:r>
      <w:r w:rsidR="00E41897">
        <w:rPr>
          <w:sz w:val="28"/>
          <w:szCs w:val="28"/>
          <w:shd w:val="clear" w:color="auto" w:fill="FFFFFF"/>
        </w:rPr>
        <w:t xml:space="preserve"> </w:t>
      </w:r>
      <w:r w:rsidR="00240FE6">
        <w:rPr>
          <w:sz w:val="28"/>
          <w:szCs w:val="28"/>
        </w:rPr>
        <w:t>Існує велика кількість</w:t>
      </w:r>
      <w:r w:rsidRPr="004822E2">
        <w:rPr>
          <w:sz w:val="28"/>
          <w:szCs w:val="28"/>
        </w:rPr>
        <w:t xml:space="preserve"> принципів</w:t>
      </w:r>
      <w:r>
        <w:rPr>
          <w:sz w:val="28"/>
          <w:szCs w:val="28"/>
        </w:rPr>
        <w:t xml:space="preserve"> навчання</w:t>
      </w:r>
      <w:r w:rsidRPr="004822E2">
        <w:rPr>
          <w:sz w:val="28"/>
          <w:szCs w:val="28"/>
        </w:rPr>
        <w:t xml:space="preserve">, </w:t>
      </w:r>
      <w:r w:rsidR="00960DC5">
        <w:rPr>
          <w:sz w:val="28"/>
          <w:szCs w:val="28"/>
        </w:rPr>
        <w:t xml:space="preserve">які змінюються, доповнюються </w:t>
      </w:r>
      <w:r w:rsidRPr="004822E2">
        <w:rPr>
          <w:sz w:val="28"/>
          <w:szCs w:val="28"/>
        </w:rPr>
        <w:t>під впливом розвитку вищої освіти, появи нових вимог тощо, але всі вони покликані вдосконалити навчально-</w:t>
      </w:r>
      <w:r w:rsidRPr="004822E2">
        <w:rPr>
          <w:sz w:val="28"/>
          <w:szCs w:val="28"/>
        </w:rPr>
        <w:lastRenderedPageBreak/>
        <w:t>ви</w:t>
      </w:r>
      <w:r w:rsidR="00960DC5">
        <w:rPr>
          <w:sz w:val="28"/>
          <w:szCs w:val="28"/>
        </w:rPr>
        <w:t xml:space="preserve">ховний процес, окреслити напрями роботи та сприяти </w:t>
      </w:r>
      <w:r w:rsidRPr="004822E2">
        <w:rPr>
          <w:sz w:val="28"/>
          <w:szCs w:val="28"/>
        </w:rPr>
        <w:t>якісн</w:t>
      </w:r>
      <w:r w:rsidR="00960DC5">
        <w:rPr>
          <w:sz w:val="28"/>
          <w:szCs w:val="28"/>
        </w:rPr>
        <w:t>ому досягненню поставлених завдань</w:t>
      </w:r>
      <w:r w:rsidR="00ED19AA">
        <w:rPr>
          <w:sz w:val="28"/>
          <w:szCs w:val="28"/>
        </w:rPr>
        <w:t>.</w:t>
      </w:r>
    </w:p>
    <w:p w:rsidR="00240FE6" w:rsidRDefault="00C61EAF" w:rsidP="00240FE6">
      <w:pPr>
        <w:spacing w:line="360" w:lineRule="auto"/>
        <w:ind w:left="-567" w:firstLine="567"/>
        <w:jc w:val="both"/>
        <w:rPr>
          <w:sz w:val="28"/>
          <w:szCs w:val="28"/>
        </w:rPr>
      </w:pPr>
      <w:r w:rsidRPr="00EC5903">
        <w:rPr>
          <w:b/>
          <w:sz w:val="28"/>
          <w:szCs w:val="28"/>
        </w:rPr>
        <w:t>Аналіз попередніх досліджень</w:t>
      </w:r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257ACF">
        <w:rPr>
          <w:sz w:val="28"/>
          <w:szCs w:val="28"/>
        </w:rPr>
        <w:t>У</w:t>
      </w:r>
      <w:r w:rsidR="00AF70CB" w:rsidRPr="00B2507D">
        <w:rPr>
          <w:sz w:val="28"/>
          <w:szCs w:val="28"/>
        </w:rPr>
        <w:t xml:space="preserve"> педагогіці принципи навчання завжди викликали</w:t>
      </w:r>
      <w:r w:rsidR="00240FE6" w:rsidRPr="00B2507D">
        <w:rPr>
          <w:sz w:val="28"/>
          <w:szCs w:val="28"/>
        </w:rPr>
        <w:t xml:space="preserve"> дискусію </w:t>
      </w:r>
      <w:r w:rsidR="00257ACF">
        <w:rPr>
          <w:sz w:val="28"/>
          <w:szCs w:val="28"/>
        </w:rPr>
        <w:t xml:space="preserve">серед </w:t>
      </w:r>
      <w:r w:rsidR="00240FE6" w:rsidRPr="00B2507D">
        <w:rPr>
          <w:sz w:val="28"/>
          <w:szCs w:val="28"/>
        </w:rPr>
        <w:t>провідних науковців</w:t>
      </w:r>
      <w:r w:rsidR="00AF70CB" w:rsidRPr="00B2507D">
        <w:rPr>
          <w:sz w:val="28"/>
          <w:szCs w:val="28"/>
        </w:rPr>
        <w:t xml:space="preserve">. </w:t>
      </w:r>
      <w:r w:rsidR="00C64143">
        <w:rPr>
          <w:sz w:val="28"/>
          <w:szCs w:val="28"/>
        </w:rPr>
        <w:t>Н</w:t>
      </w:r>
      <w:r w:rsidR="00240FE6" w:rsidRPr="00240FE6">
        <w:rPr>
          <w:sz w:val="28"/>
          <w:szCs w:val="28"/>
        </w:rPr>
        <w:t>аукове обґрунтування принципів навчання було започатк</w:t>
      </w:r>
      <w:r w:rsidR="00C64143">
        <w:rPr>
          <w:sz w:val="28"/>
          <w:szCs w:val="28"/>
        </w:rPr>
        <w:t xml:space="preserve">овано в працях Я. </w:t>
      </w:r>
      <w:proofErr w:type="spellStart"/>
      <w:r w:rsidR="00C64143">
        <w:rPr>
          <w:sz w:val="28"/>
          <w:szCs w:val="28"/>
        </w:rPr>
        <w:t>Коменського</w:t>
      </w:r>
      <w:proofErr w:type="spellEnd"/>
      <w:r w:rsidR="00C64143">
        <w:rPr>
          <w:sz w:val="28"/>
          <w:szCs w:val="28"/>
        </w:rPr>
        <w:t>,</w:t>
      </w:r>
      <w:r w:rsidR="00240FE6">
        <w:rPr>
          <w:sz w:val="28"/>
          <w:szCs w:val="28"/>
        </w:rPr>
        <w:t xml:space="preserve"> Г. </w:t>
      </w:r>
      <w:proofErr w:type="spellStart"/>
      <w:r w:rsidR="00240FE6">
        <w:rPr>
          <w:sz w:val="28"/>
          <w:szCs w:val="28"/>
        </w:rPr>
        <w:t>Песталоцці</w:t>
      </w:r>
      <w:proofErr w:type="spellEnd"/>
      <w:r w:rsidR="00240FE6">
        <w:rPr>
          <w:sz w:val="28"/>
          <w:szCs w:val="28"/>
        </w:rPr>
        <w:t>, К. </w:t>
      </w:r>
      <w:r w:rsidR="00240FE6" w:rsidRPr="00240FE6">
        <w:rPr>
          <w:sz w:val="28"/>
          <w:szCs w:val="28"/>
        </w:rPr>
        <w:t xml:space="preserve">Ушинського; </w:t>
      </w:r>
      <w:r w:rsidR="00B2507D">
        <w:rPr>
          <w:sz w:val="28"/>
          <w:szCs w:val="28"/>
        </w:rPr>
        <w:t xml:space="preserve">нині </w:t>
      </w:r>
      <w:r w:rsidR="00257ACF">
        <w:rPr>
          <w:sz w:val="28"/>
          <w:szCs w:val="28"/>
        </w:rPr>
        <w:t>вивченню зазначеної</w:t>
      </w:r>
      <w:r w:rsidR="00C64143">
        <w:rPr>
          <w:sz w:val="28"/>
          <w:szCs w:val="28"/>
        </w:rPr>
        <w:t xml:space="preserve"> проблеми</w:t>
      </w:r>
      <w:r w:rsidR="00240FE6" w:rsidRPr="00240FE6">
        <w:rPr>
          <w:sz w:val="28"/>
          <w:szCs w:val="28"/>
        </w:rPr>
        <w:t xml:space="preserve"> </w:t>
      </w:r>
      <w:r w:rsidR="00C64143">
        <w:rPr>
          <w:sz w:val="28"/>
          <w:szCs w:val="28"/>
        </w:rPr>
        <w:t>присвячено наукові дослідження</w:t>
      </w:r>
      <w:r w:rsidR="00B2507D">
        <w:rPr>
          <w:sz w:val="28"/>
          <w:szCs w:val="28"/>
        </w:rPr>
        <w:t xml:space="preserve"> </w:t>
      </w:r>
      <w:r w:rsidR="00C64143">
        <w:rPr>
          <w:sz w:val="28"/>
          <w:szCs w:val="28"/>
        </w:rPr>
        <w:t>Ю. </w:t>
      </w:r>
      <w:proofErr w:type="spellStart"/>
      <w:r w:rsidR="00240FE6" w:rsidRPr="00240FE6">
        <w:rPr>
          <w:sz w:val="28"/>
          <w:szCs w:val="28"/>
        </w:rPr>
        <w:t>Бабанського</w:t>
      </w:r>
      <w:proofErr w:type="spellEnd"/>
      <w:r w:rsidR="00240FE6" w:rsidRPr="00240FE6">
        <w:rPr>
          <w:sz w:val="28"/>
          <w:szCs w:val="28"/>
        </w:rPr>
        <w:t xml:space="preserve">, </w:t>
      </w:r>
      <w:r w:rsidR="00B2507D">
        <w:rPr>
          <w:sz w:val="28"/>
          <w:szCs w:val="28"/>
        </w:rPr>
        <w:t xml:space="preserve">С. Баранова, О. </w:t>
      </w:r>
      <w:proofErr w:type="spellStart"/>
      <w:r w:rsidR="00B2507D">
        <w:rPr>
          <w:sz w:val="28"/>
          <w:szCs w:val="28"/>
        </w:rPr>
        <w:t>Біляєва</w:t>
      </w:r>
      <w:proofErr w:type="spellEnd"/>
      <w:r w:rsidR="00B2507D">
        <w:rPr>
          <w:sz w:val="28"/>
          <w:szCs w:val="28"/>
        </w:rPr>
        <w:t xml:space="preserve">, </w:t>
      </w:r>
      <w:r w:rsidR="00C64143">
        <w:rPr>
          <w:sz w:val="28"/>
          <w:szCs w:val="28"/>
        </w:rPr>
        <w:t xml:space="preserve">М. </w:t>
      </w:r>
      <w:proofErr w:type="spellStart"/>
      <w:r w:rsidR="00C64143">
        <w:rPr>
          <w:sz w:val="28"/>
          <w:szCs w:val="28"/>
        </w:rPr>
        <w:t>Вашуленка</w:t>
      </w:r>
      <w:proofErr w:type="spellEnd"/>
      <w:r w:rsidR="00C64143">
        <w:rPr>
          <w:sz w:val="28"/>
          <w:szCs w:val="28"/>
        </w:rPr>
        <w:t xml:space="preserve">, </w:t>
      </w:r>
      <w:r w:rsidR="00257ACF">
        <w:rPr>
          <w:sz w:val="28"/>
          <w:szCs w:val="28"/>
        </w:rPr>
        <w:t>С. </w:t>
      </w:r>
      <w:r w:rsidR="00B2507D">
        <w:rPr>
          <w:sz w:val="28"/>
          <w:szCs w:val="28"/>
        </w:rPr>
        <w:t>Гончаренка</w:t>
      </w:r>
      <w:r w:rsidR="00240FE6" w:rsidRPr="00240FE6">
        <w:rPr>
          <w:sz w:val="28"/>
          <w:szCs w:val="28"/>
        </w:rPr>
        <w:t>,</w:t>
      </w:r>
      <w:r w:rsidR="00C64143">
        <w:rPr>
          <w:sz w:val="28"/>
          <w:szCs w:val="28"/>
        </w:rPr>
        <w:t xml:space="preserve"> М. </w:t>
      </w:r>
      <w:proofErr w:type="spellStart"/>
      <w:r w:rsidR="00C64143">
        <w:rPr>
          <w:sz w:val="28"/>
          <w:szCs w:val="28"/>
        </w:rPr>
        <w:t>Данілова</w:t>
      </w:r>
      <w:proofErr w:type="spellEnd"/>
      <w:r w:rsidR="00C64143">
        <w:rPr>
          <w:sz w:val="28"/>
          <w:szCs w:val="28"/>
        </w:rPr>
        <w:t>,</w:t>
      </w:r>
      <w:r w:rsidR="00240FE6" w:rsidRPr="00240FE6">
        <w:rPr>
          <w:sz w:val="28"/>
          <w:szCs w:val="28"/>
        </w:rPr>
        <w:t xml:space="preserve"> </w:t>
      </w:r>
      <w:r w:rsidR="00C64143">
        <w:rPr>
          <w:sz w:val="28"/>
          <w:szCs w:val="28"/>
        </w:rPr>
        <w:t>Н. </w:t>
      </w:r>
      <w:proofErr w:type="spellStart"/>
      <w:r w:rsidR="00C64143">
        <w:rPr>
          <w:sz w:val="28"/>
          <w:szCs w:val="28"/>
        </w:rPr>
        <w:t>Ничкало</w:t>
      </w:r>
      <w:proofErr w:type="spellEnd"/>
      <w:r w:rsidR="00C64143">
        <w:rPr>
          <w:sz w:val="28"/>
          <w:szCs w:val="28"/>
        </w:rPr>
        <w:t xml:space="preserve">, О. </w:t>
      </w:r>
      <w:proofErr w:type="spellStart"/>
      <w:r w:rsidR="00C64143">
        <w:rPr>
          <w:sz w:val="28"/>
          <w:szCs w:val="28"/>
        </w:rPr>
        <w:t>Семеног</w:t>
      </w:r>
      <w:proofErr w:type="spellEnd"/>
      <w:r w:rsidR="00C64143">
        <w:rPr>
          <w:sz w:val="28"/>
          <w:szCs w:val="28"/>
        </w:rPr>
        <w:t>, Т. </w:t>
      </w:r>
      <w:r w:rsidR="00240FE6" w:rsidRPr="00240FE6">
        <w:rPr>
          <w:sz w:val="28"/>
          <w:szCs w:val="28"/>
        </w:rPr>
        <w:t>Симоненко,</w:t>
      </w:r>
      <w:r w:rsidR="00C64143">
        <w:rPr>
          <w:sz w:val="28"/>
          <w:szCs w:val="28"/>
        </w:rPr>
        <w:t xml:space="preserve"> М. </w:t>
      </w:r>
      <w:proofErr w:type="spellStart"/>
      <w:r w:rsidR="00C64143">
        <w:rPr>
          <w:sz w:val="28"/>
          <w:szCs w:val="28"/>
        </w:rPr>
        <w:t>Скаткіна</w:t>
      </w:r>
      <w:proofErr w:type="spellEnd"/>
      <w:r w:rsidR="00C64143">
        <w:rPr>
          <w:sz w:val="28"/>
          <w:szCs w:val="28"/>
        </w:rPr>
        <w:t xml:space="preserve">,  Л. Федоренко, М. </w:t>
      </w:r>
      <w:proofErr w:type="spellStart"/>
      <w:r w:rsidR="00C64143">
        <w:rPr>
          <w:sz w:val="28"/>
          <w:szCs w:val="28"/>
        </w:rPr>
        <w:t>Фіцули</w:t>
      </w:r>
      <w:proofErr w:type="spellEnd"/>
      <w:r w:rsidR="00C64143">
        <w:rPr>
          <w:sz w:val="28"/>
          <w:szCs w:val="28"/>
        </w:rPr>
        <w:t xml:space="preserve">, М. </w:t>
      </w:r>
      <w:proofErr w:type="spellStart"/>
      <w:r w:rsidR="00C64143">
        <w:rPr>
          <w:sz w:val="28"/>
          <w:szCs w:val="28"/>
        </w:rPr>
        <w:t>Ярмаченка</w:t>
      </w:r>
      <w:proofErr w:type="spellEnd"/>
      <w:r w:rsidR="00C64143">
        <w:rPr>
          <w:sz w:val="28"/>
          <w:szCs w:val="28"/>
        </w:rPr>
        <w:t xml:space="preserve"> та інших.</w:t>
      </w:r>
    </w:p>
    <w:p w:rsidR="00495CC2" w:rsidRDefault="00C64143" w:rsidP="00240FE6">
      <w:pPr>
        <w:spacing w:line="360" w:lineRule="auto"/>
        <w:ind w:left="-567" w:firstLine="567"/>
        <w:jc w:val="both"/>
        <w:rPr>
          <w:sz w:val="28"/>
          <w:szCs w:val="28"/>
        </w:rPr>
      </w:pPr>
      <w:r w:rsidRPr="00D42ABC">
        <w:rPr>
          <w:b/>
          <w:sz w:val="28"/>
          <w:szCs w:val="28"/>
        </w:rPr>
        <w:t>Мета статті</w:t>
      </w:r>
      <w:r w:rsidRPr="00D42ABC">
        <w:rPr>
          <w:sz w:val="28"/>
          <w:szCs w:val="28"/>
        </w:rPr>
        <w:t xml:space="preserve"> – </w:t>
      </w:r>
      <w:r w:rsidR="0096472F" w:rsidRPr="00D42ABC">
        <w:rPr>
          <w:sz w:val="28"/>
          <w:szCs w:val="28"/>
        </w:rPr>
        <w:t xml:space="preserve">розглянути </w:t>
      </w:r>
      <w:r w:rsidR="00495CC2" w:rsidRPr="00D42ABC">
        <w:rPr>
          <w:sz w:val="28"/>
          <w:szCs w:val="28"/>
        </w:rPr>
        <w:t>най</w:t>
      </w:r>
      <w:r w:rsidR="00257ACF">
        <w:rPr>
          <w:sz w:val="28"/>
          <w:szCs w:val="28"/>
        </w:rPr>
        <w:t>більш доцільні</w:t>
      </w:r>
      <w:r w:rsidR="00495CC2" w:rsidRPr="00D42ABC">
        <w:rPr>
          <w:sz w:val="28"/>
          <w:szCs w:val="28"/>
        </w:rPr>
        <w:t xml:space="preserve"> </w:t>
      </w:r>
      <w:proofErr w:type="spellStart"/>
      <w:r w:rsidR="00506F3B" w:rsidRPr="00D42ABC">
        <w:rPr>
          <w:sz w:val="28"/>
          <w:szCs w:val="28"/>
        </w:rPr>
        <w:t>загальнодидактичні</w:t>
      </w:r>
      <w:proofErr w:type="spellEnd"/>
      <w:r w:rsidR="00506F3B" w:rsidRPr="00D42ABC">
        <w:rPr>
          <w:sz w:val="28"/>
          <w:szCs w:val="28"/>
        </w:rPr>
        <w:t xml:space="preserve"> та специфічні</w:t>
      </w:r>
      <w:r w:rsidR="0096472F" w:rsidRPr="00D42ABC">
        <w:rPr>
          <w:sz w:val="28"/>
          <w:szCs w:val="28"/>
        </w:rPr>
        <w:t xml:space="preserve"> принципи </w:t>
      </w:r>
      <w:r w:rsidR="00932E78">
        <w:rPr>
          <w:sz w:val="28"/>
          <w:szCs w:val="28"/>
        </w:rPr>
        <w:t xml:space="preserve">іншомовної підготовки майбутніх учителів іноземної мови </w:t>
      </w:r>
      <w:r w:rsidR="0096472F" w:rsidRPr="00D42ABC">
        <w:rPr>
          <w:sz w:val="28"/>
          <w:szCs w:val="28"/>
        </w:rPr>
        <w:t>та схарактеризувати шляхи</w:t>
      </w:r>
      <w:r w:rsidR="00F426F1" w:rsidRPr="00D42ABC">
        <w:rPr>
          <w:sz w:val="28"/>
          <w:szCs w:val="28"/>
        </w:rPr>
        <w:t xml:space="preserve"> </w:t>
      </w:r>
      <w:r w:rsidR="00D42ABC" w:rsidRPr="00D42ABC">
        <w:rPr>
          <w:sz w:val="28"/>
          <w:szCs w:val="28"/>
        </w:rPr>
        <w:t>реалізації визначених принципів у закладах вищої освіти</w:t>
      </w:r>
      <w:r w:rsidR="00495CC2" w:rsidRPr="00D42ABC">
        <w:rPr>
          <w:sz w:val="28"/>
          <w:szCs w:val="28"/>
        </w:rPr>
        <w:t>.</w:t>
      </w:r>
    </w:p>
    <w:p w:rsidR="00240FE6" w:rsidRPr="00240FE6" w:rsidRDefault="00C61EAF" w:rsidP="00240FE6">
      <w:pPr>
        <w:spacing w:line="360" w:lineRule="auto"/>
        <w:ind w:left="-567" w:firstLine="567"/>
        <w:jc w:val="both"/>
        <w:rPr>
          <w:b/>
          <w:sz w:val="28"/>
          <w:szCs w:val="28"/>
        </w:rPr>
      </w:pPr>
      <w:r w:rsidRPr="00EC5903">
        <w:rPr>
          <w:b/>
          <w:sz w:val="28"/>
          <w:szCs w:val="28"/>
        </w:rPr>
        <w:t>Виклад основного матеріалу.</w:t>
      </w:r>
      <w:r w:rsidRPr="00EC5903">
        <w:rPr>
          <w:sz w:val="28"/>
          <w:szCs w:val="28"/>
        </w:rPr>
        <w:t xml:space="preserve"> </w:t>
      </w:r>
      <w:r w:rsidR="00B2507D">
        <w:rPr>
          <w:sz w:val="28"/>
          <w:szCs w:val="28"/>
        </w:rPr>
        <w:t>Н</w:t>
      </w:r>
      <w:r w:rsidR="00240FE6" w:rsidRPr="00240FE6">
        <w:rPr>
          <w:sz w:val="28"/>
          <w:szCs w:val="28"/>
        </w:rPr>
        <w:t>ауковці</w:t>
      </w:r>
      <w:r w:rsidR="00B2507D">
        <w:rPr>
          <w:sz w:val="28"/>
          <w:szCs w:val="28"/>
        </w:rPr>
        <w:t xml:space="preserve"> не мають спільної думки щодо визначення</w:t>
      </w:r>
      <w:r w:rsidR="00240FE6" w:rsidRPr="00240FE6">
        <w:rPr>
          <w:sz w:val="28"/>
          <w:szCs w:val="28"/>
        </w:rPr>
        <w:t xml:space="preserve"> </w:t>
      </w:r>
      <w:r w:rsidR="00B2507D">
        <w:rPr>
          <w:sz w:val="28"/>
          <w:szCs w:val="28"/>
        </w:rPr>
        <w:t>дидактичних принципів навчання</w:t>
      </w:r>
      <w:r w:rsidR="00240FE6">
        <w:rPr>
          <w:sz w:val="28"/>
          <w:szCs w:val="28"/>
        </w:rPr>
        <w:t>, що свідчить про відсутність їхньої єдиної системи</w:t>
      </w:r>
      <w:r w:rsidR="00257ACF">
        <w:rPr>
          <w:sz w:val="28"/>
          <w:szCs w:val="28"/>
        </w:rPr>
        <w:t>.</w:t>
      </w:r>
      <w:r w:rsidR="00240FE6">
        <w:rPr>
          <w:sz w:val="28"/>
          <w:szCs w:val="28"/>
        </w:rPr>
        <w:t xml:space="preserve"> Тому охарактеризуємо</w:t>
      </w:r>
      <w:r w:rsidR="00B2507D">
        <w:rPr>
          <w:sz w:val="28"/>
          <w:szCs w:val="28"/>
        </w:rPr>
        <w:t xml:space="preserve"> лише ті принципи</w:t>
      </w:r>
      <w:r w:rsidR="00240FE6" w:rsidRPr="00240FE6">
        <w:rPr>
          <w:sz w:val="28"/>
          <w:szCs w:val="28"/>
        </w:rPr>
        <w:t xml:space="preserve">, які безпосередньо стосуються </w:t>
      </w:r>
      <w:r w:rsidR="00DA5D3D">
        <w:rPr>
          <w:sz w:val="28"/>
          <w:szCs w:val="28"/>
        </w:rPr>
        <w:t xml:space="preserve">іншомовної </w:t>
      </w:r>
      <w:r w:rsidR="00B2507D">
        <w:rPr>
          <w:sz w:val="28"/>
          <w:szCs w:val="28"/>
        </w:rPr>
        <w:t>підготовки майбутніх учителів ін</w:t>
      </w:r>
      <w:r w:rsidR="00DA5D3D">
        <w:rPr>
          <w:sz w:val="28"/>
          <w:szCs w:val="28"/>
        </w:rPr>
        <w:t>оземної мови</w:t>
      </w:r>
      <w:r w:rsidR="00B2507D">
        <w:rPr>
          <w:sz w:val="28"/>
          <w:szCs w:val="28"/>
        </w:rPr>
        <w:t xml:space="preserve"> у закладах вищої освіти</w:t>
      </w:r>
      <w:r w:rsidR="00240FE6" w:rsidRPr="00240FE6">
        <w:rPr>
          <w:sz w:val="28"/>
          <w:szCs w:val="28"/>
        </w:rPr>
        <w:t>.</w:t>
      </w:r>
    </w:p>
    <w:p w:rsidR="003B5987" w:rsidRDefault="00777EF1" w:rsidP="0096472F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Для підготовки вчителя іноземної мови</w:t>
      </w:r>
      <w:r w:rsidRPr="00690574">
        <w:rPr>
          <w:sz w:val="28"/>
          <w:szCs w:val="28"/>
        </w:rPr>
        <w:t xml:space="preserve"> в системі університетської освіти принцип </w:t>
      </w:r>
      <w:r w:rsidRPr="00E51755">
        <w:rPr>
          <w:i/>
          <w:sz w:val="28"/>
          <w:szCs w:val="28"/>
        </w:rPr>
        <w:t>науковості</w:t>
      </w:r>
      <w:r w:rsidRPr="00690574">
        <w:rPr>
          <w:sz w:val="28"/>
          <w:szCs w:val="28"/>
        </w:rPr>
        <w:t xml:space="preserve"> </w:t>
      </w:r>
      <w:r w:rsidR="00257ACF">
        <w:rPr>
          <w:sz w:val="28"/>
          <w:szCs w:val="28"/>
        </w:rPr>
        <w:t>є особливо актуальним</w:t>
      </w:r>
      <w:r w:rsidRPr="00690574">
        <w:rPr>
          <w:sz w:val="28"/>
          <w:szCs w:val="28"/>
        </w:rPr>
        <w:t xml:space="preserve">. </w:t>
      </w:r>
      <w:r w:rsidR="00AF70CB" w:rsidRPr="00AF70CB">
        <w:rPr>
          <w:sz w:val="28"/>
          <w:szCs w:val="28"/>
        </w:rPr>
        <w:t>Принцип науковості вважається п</w:t>
      </w:r>
      <w:r w:rsidR="00257ACF">
        <w:rPr>
          <w:sz w:val="28"/>
          <w:szCs w:val="28"/>
        </w:rPr>
        <w:t>ровідним орієнтиром у коригуванні змісту освіти у відповідності</w:t>
      </w:r>
      <w:r w:rsidR="00AF70CB" w:rsidRPr="00AF70CB">
        <w:rPr>
          <w:sz w:val="28"/>
          <w:szCs w:val="28"/>
        </w:rPr>
        <w:t xml:space="preserve"> з рівнем розвитку науки і техніки, з накопиченим світовою цивілізацією досвідом</w:t>
      </w:r>
      <w:r w:rsidR="00A1042A">
        <w:rPr>
          <w:sz w:val="28"/>
          <w:szCs w:val="28"/>
        </w:rPr>
        <w:t xml:space="preserve"> </w:t>
      </w:r>
      <w:r w:rsidR="00A1042A" w:rsidRPr="00A1042A">
        <w:rPr>
          <w:sz w:val="28"/>
          <w:szCs w:val="28"/>
        </w:rPr>
        <w:t>[6]</w:t>
      </w:r>
      <w:r w:rsidR="00AF70CB" w:rsidRPr="00AF70CB">
        <w:rPr>
          <w:sz w:val="28"/>
          <w:szCs w:val="28"/>
        </w:rPr>
        <w:t>.</w:t>
      </w:r>
      <w:r w:rsidR="0081176A">
        <w:rPr>
          <w:sz w:val="28"/>
          <w:szCs w:val="28"/>
        </w:rPr>
        <w:t xml:space="preserve"> </w:t>
      </w:r>
      <w:r w:rsidR="00A1042A">
        <w:rPr>
          <w:sz w:val="28"/>
          <w:szCs w:val="28"/>
        </w:rPr>
        <w:t>Н</w:t>
      </w:r>
      <w:r w:rsidRPr="00AF70CB">
        <w:rPr>
          <w:sz w:val="28"/>
          <w:szCs w:val="28"/>
        </w:rPr>
        <w:t xml:space="preserve">ауковість орієнтує на засвоєння конкретного знання, переважно через узагальнені теоретичні знання. </w:t>
      </w:r>
      <w:r w:rsidR="00AF70CB" w:rsidRPr="00AF70CB">
        <w:rPr>
          <w:sz w:val="28"/>
          <w:szCs w:val="28"/>
        </w:rPr>
        <w:t>Кожний навчальний предмет повинен мати не тільки змістове наповнення, а й структур</w:t>
      </w:r>
      <w:r w:rsidR="00257ACF">
        <w:rPr>
          <w:sz w:val="28"/>
          <w:szCs w:val="28"/>
        </w:rPr>
        <w:t>ну організацію. Зміст навчання має абсолютно задово</w:t>
      </w:r>
      <w:r w:rsidR="00AF70CB" w:rsidRPr="00AF70CB">
        <w:rPr>
          <w:sz w:val="28"/>
          <w:szCs w:val="28"/>
        </w:rPr>
        <w:t>льняти вимо</w:t>
      </w:r>
      <w:r w:rsidR="00257ACF">
        <w:rPr>
          <w:sz w:val="28"/>
          <w:szCs w:val="28"/>
        </w:rPr>
        <w:t>ги науковості</w:t>
      </w:r>
      <w:r w:rsidR="00AF70CB" w:rsidRPr="00AF70CB">
        <w:rPr>
          <w:sz w:val="28"/>
          <w:szCs w:val="28"/>
        </w:rPr>
        <w:t>. За методами навчання науковість «вимагає повного задоволення вим</w:t>
      </w:r>
      <w:r w:rsidR="0081176A">
        <w:rPr>
          <w:sz w:val="28"/>
          <w:szCs w:val="28"/>
        </w:rPr>
        <w:t>оги відповідності</w:t>
      </w:r>
      <w:r w:rsidR="00AF70CB" w:rsidRPr="00AF70CB">
        <w:rPr>
          <w:sz w:val="28"/>
          <w:szCs w:val="28"/>
        </w:rPr>
        <w:t xml:space="preserve">», а засоби навчання «мають повністю забезпечувати процес досягнення мети», бути </w:t>
      </w:r>
      <w:r w:rsidR="0081176A">
        <w:rPr>
          <w:sz w:val="28"/>
          <w:szCs w:val="28"/>
        </w:rPr>
        <w:t>зручною формою вираження її сутності та представлення її студентам</w:t>
      </w:r>
      <w:r w:rsidR="00AF70CB" w:rsidRPr="00AF70CB">
        <w:rPr>
          <w:sz w:val="28"/>
          <w:szCs w:val="28"/>
        </w:rPr>
        <w:t xml:space="preserve">. Важливо, щоб обраний педагогом засіб забезпечував «рух думки від простого до складного» та </w:t>
      </w:r>
      <w:r w:rsidR="00AF70CB" w:rsidRPr="00AF70CB">
        <w:rPr>
          <w:sz w:val="28"/>
          <w:szCs w:val="28"/>
        </w:rPr>
        <w:lastRenderedPageBreak/>
        <w:t>відповідав психологічним закономірностям засвоєння навчального матеріалу. Форми організації навчанн</w:t>
      </w:r>
      <w:r w:rsidR="00A1042A">
        <w:rPr>
          <w:sz w:val="28"/>
          <w:szCs w:val="28"/>
        </w:rPr>
        <w:t>я також реагують на науковість</w:t>
      </w:r>
      <w:r w:rsidR="00A1042A" w:rsidRPr="00A1042A">
        <w:rPr>
          <w:sz w:val="28"/>
          <w:szCs w:val="28"/>
        </w:rPr>
        <w:t xml:space="preserve"> [6]</w:t>
      </w:r>
      <w:r w:rsidR="00A1042A" w:rsidRPr="00AF70CB">
        <w:rPr>
          <w:sz w:val="28"/>
          <w:szCs w:val="28"/>
        </w:rPr>
        <w:t>.</w:t>
      </w:r>
      <w:r w:rsidR="00A1042A">
        <w:rPr>
          <w:sz w:val="28"/>
          <w:szCs w:val="28"/>
        </w:rPr>
        <w:t xml:space="preserve"> </w:t>
      </w:r>
      <w:r w:rsidR="0081176A">
        <w:rPr>
          <w:sz w:val="28"/>
          <w:szCs w:val="28"/>
        </w:rPr>
        <w:t>На думку</w:t>
      </w:r>
      <w:r w:rsidR="00A1042A">
        <w:rPr>
          <w:sz w:val="28"/>
          <w:szCs w:val="28"/>
        </w:rPr>
        <w:t xml:space="preserve"> Л.</w:t>
      </w:r>
      <w:r w:rsidR="00A1042A">
        <w:rPr>
          <w:lang w:val="en-US"/>
        </w:rPr>
        <w:t> </w:t>
      </w:r>
      <w:r w:rsidR="0081176A" w:rsidRPr="0081176A">
        <w:rPr>
          <w:sz w:val="28"/>
          <w:szCs w:val="28"/>
        </w:rPr>
        <w:t>Петренко, реалізація принципу науковості передбачає виконання уп</w:t>
      </w:r>
      <w:r w:rsidR="009F79F0">
        <w:rPr>
          <w:sz w:val="28"/>
          <w:szCs w:val="28"/>
        </w:rPr>
        <w:t>равлінської функції викладачем, а саме:</w:t>
      </w:r>
      <w:r w:rsidR="0081176A" w:rsidRPr="0081176A">
        <w:rPr>
          <w:sz w:val="28"/>
          <w:szCs w:val="28"/>
        </w:rPr>
        <w:t xml:space="preserve"> планування навчально</w:t>
      </w:r>
      <w:r w:rsidR="0081176A">
        <w:rPr>
          <w:sz w:val="28"/>
          <w:szCs w:val="28"/>
        </w:rPr>
        <w:t>-</w:t>
      </w:r>
      <w:r w:rsidR="00CC1647">
        <w:rPr>
          <w:sz w:val="28"/>
          <w:szCs w:val="28"/>
        </w:rPr>
        <w:t>пізнавальної діяльності студентів, організація роботи на занятті</w:t>
      </w:r>
      <w:r w:rsidR="0081176A" w:rsidRPr="0081176A">
        <w:rPr>
          <w:sz w:val="28"/>
          <w:szCs w:val="28"/>
        </w:rPr>
        <w:t xml:space="preserve"> (вибір доцільних форм і метод</w:t>
      </w:r>
      <w:r w:rsidR="00CC1647">
        <w:rPr>
          <w:sz w:val="28"/>
          <w:szCs w:val="28"/>
        </w:rPr>
        <w:t>ів роботи на кожному етапі заняття</w:t>
      </w:r>
      <w:r w:rsidR="0081176A" w:rsidRPr="0081176A">
        <w:rPr>
          <w:sz w:val="28"/>
          <w:szCs w:val="28"/>
        </w:rPr>
        <w:t>, визначення завдань), координація дій суб</w:t>
      </w:r>
      <w:r w:rsidR="00377BB2">
        <w:rPr>
          <w:sz w:val="28"/>
          <w:szCs w:val="28"/>
        </w:rPr>
        <w:t>’</w:t>
      </w:r>
      <w:r w:rsidR="0081176A" w:rsidRPr="0081176A">
        <w:rPr>
          <w:sz w:val="28"/>
          <w:szCs w:val="28"/>
        </w:rPr>
        <w:t>єктів діяльності; контроль</w:t>
      </w:r>
      <w:r w:rsidR="0081176A">
        <w:rPr>
          <w:sz w:val="28"/>
          <w:szCs w:val="28"/>
        </w:rPr>
        <w:t xml:space="preserve"> за виконанням завдань, рівнем</w:t>
      </w:r>
      <w:r w:rsidR="0081176A" w:rsidRPr="0081176A">
        <w:rPr>
          <w:sz w:val="28"/>
          <w:szCs w:val="28"/>
        </w:rPr>
        <w:t xml:space="preserve"> засвоєння навчального матеріалу, раціональним вибором шляхів вирішення проблем; кор</w:t>
      </w:r>
      <w:r w:rsidR="00257ACF">
        <w:rPr>
          <w:sz w:val="28"/>
          <w:szCs w:val="28"/>
        </w:rPr>
        <w:t>и</w:t>
      </w:r>
      <w:r w:rsidR="0081176A">
        <w:rPr>
          <w:sz w:val="28"/>
          <w:szCs w:val="28"/>
        </w:rPr>
        <w:t>гування, аналіз роботи на занятті окремих студентів</w:t>
      </w:r>
      <w:r w:rsidR="0081176A" w:rsidRPr="0081176A">
        <w:rPr>
          <w:sz w:val="28"/>
          <w:szCs w:val="28"/>
        </w:rPr>
        <w:t xml:space="preserve"> та оцінювання отриманих результатів їхньої діяльності. Відтак під</w:t>
      </w:r>
      <w:r w:rsidR="00257ACF">
        <w:rPr>
          <w:sz w:val="28"/>
          <w:szCs w:val="28"/>
        </w:rPr>
        <w:t xml:space="preserve"> науковістю Л. Петренко </w:t>
      </w:r>
      <w:r w:rsidR="0081176A">
        <w:rPr>
          <w:sz w:val="28"/>
          <w:szCs w:val="28"/>
        </w:rPr>
        <w:t>розумі</w:t>
      </w:r>
      <w:r w:rsidR="00257ACF">
        <w:rPr>
          <w:sz w:val="28"/>
          <w:szCs w:val="28"/>
        </w:rPr>
        <w:t xml:space="preserve">є </w:t>
      </w:r>
      <w:r w:rsidR="0081176A">
        <w:rPr>
          <w:sz w:val="28"/>
          <w:szCs w:val="28"/>
        </w:rPr>
        <w:t>«</w:t>
      </w:r>
      <w:r w:rsidR="0081176A" w:rsidRPr="0081176A">
        <w:rPr>
          <w:sz w:val="28"/>
          <w:szCs w:val="28"/>
        </w:rPr>
        <w:t>якісн</w:t>
      </w:r>
      <w:r w:rsidR="0081176A">
        <w:rPr>
          <w:sz w:val="28"/>
          <w:szCs w:val="28"/>
        </w:rPr>
        <w:t>у характеристику</w:t>
      </w:r>
      <w:r w:rsidR="0081176A" w:rsidRPr="0081176A">
        <w:rPr>
          <w:sz w:val="28"/>
          <w:szCs w:val="28"/>
        </w:rPr>
        <w:t xml:space="preserve"> змісту освіти, яка припускає відповідність освіти рівню с</w:t>
      </w:r>
      <w:r w:rsidR="00CC1647">
        <w:rPr>
          <w:sz w:val="28"/>
          <w:szCs w:val="28"/>
        </w:rPr>
        <w:t>учасної науки, створення в студентів</w:t>
      </w:r>
      <w:r w:rsidR="0081176A" w:rsidRPr="0081176A">
        <w:rPr>
          <w:sz w:val="28"/>
          <w:szCs w:val="28"/>
        </w:rPr>
        <w:t xml:space="preserve"> вірних уявлень про загальні методи наукового пізнання та ілюстрацію найважливіших закономірно</w:t>
      </w:r>
      <w:r w:rsidR="0081176A">
        <w:rPr>
          <w:sz w:val="28"/>
          <w:szCs w:val="28"/>
        </w:rPr>
        <w:t>стей процесу наукового пізнання»</w:t>
      </w:r>
      <w:r w:rsidR="00A1042A" w:rsidRPr="00A1042A">
        <w:rPr>
          <w:sz w:val="28"/>
          <w:szCs w:val="28"/>
        </w:rPr>
        <w:t xml:space="preserve"> [6]</w:t>
      </w:r>
      <w:r w:rsidR="00A1042A" w:rsidRPr="00AF70CB">
        <w:rPr>
          <w:sz w:val="28"/>
          <w:szCs w:val="28"/>
        </w:rPr>
        <w:t>.</w:t>
      </w:r>
      <w:r w:rsidR="00A1042A">
        <w:rPr>
          <w:sz w:val="28"/>
          <w:szCs w:val="28"/>
        </w:rPr>
        <w:t xml:space="preserve"> </w:t>
      </w:r>
      <w:r w:rsidR="008D71C1">
        <w:rPr>
          <w:sz w:val="28"/>
          <w:szCs w:val="28"/>
        </w:rPr>
        <w:t>Викладачам</w:t>
      </w:r>
      <w:r w:rsidRPr="005E1BF8">
        <w:rPr>
          <w:sz w:val="28"/>
          <w:szCs w:val="28"/>
        </w:rPr>
        <w:t xml:space="preserve"> слід постійно стежити за новітніми технологіями навчання, сучасними тенденціями у методиці </w:t>
      </w:r>
      <w:r>
        <w:rPr>
          <w:sz w:val="28"/>
          <w:szCs w:val="28"/>
        </w:rPr>
        <w:t>викладання</w:t>
      </w:r>
      <w:r w:rsidRPr="005E1BF8">
        <w:rPr>
          <w:sz w:val="28"/>
          <w:szCs w:val="28"/>
        </w:rPr>
        <w:t xml:space="preserve"> </w:t>
      </w:r>
      <w:r>
        <w:rPr>
          <w:sz w:val="28"/>
          <w:szCs w:val="28"/>
        </w:rPr>
        <w:t>іноземних мов</w:t>
      </w:r>
      <w:r w:rsidRPr="005E1BF8">
        <w:rPr>
          <w:sz w:val="28"/>
          <w:szCs w:val="28"/>
        </w:rPr>
        <w:t xml:space="preserve"> та суміжних науках, вивчати та узагальнювати передовий досвід колег, самостійно визначати, які із запропонованих методів і прийомів навч</w:t>
      </w:r>
      <w:r w:rsidR="008D71C1">
        <w:rPr>
          <w:sz w:val="28"/>
          <w:szCs w:val="28"/>
        </w:rPr>
        <w:t xml:space="preserve">ання є </w:t>
      </w:r>
      <w:r w:rsidR="003B5987">
        <w:rPr>
          <w:sz w:val="28"/>
          <w:szCs w:val="28"/>
        </w:rPr>
        <w:t xml:space="preserve">найбільш </w:t>
      </w:r>
      <w:r w:rsidR="008D71C1">
        <w:rPr>
          <w:sz w:val="28"/>
          <w:szCs w:val="28"/>
        </w:rPr>
        <w:t>ефектив</w:t>
      </w:r>
      <w:r w:rsidR="003B5987">
        <w:rPr>
          <w:sz w:val="28"/>
          <w:szCs w:val="28"/>
        </w:rPr>
        <w:t>н</w:t>
      </w:r>
      <w:r w:rsidR="008D71C1">
        <w:rPr>
          <w:sz w:val="28"/>
          <w:szCs w:val="28"/>
        </w:rPr>
        <w:t>ими</w:t>
      </w:r>
      <w:r w:rsidRPr="00824D97">
        <w:rPr>
          <w:sz w:val="28"/>
          <w:szCs w:val="28"/>
        </w:rPr>
        <w:t>,</w:t>
      </w:r>
      <w:r w:rsidRPr="005E1BF8">
        <w:rPr>
          <w:sz w:val="28"/>
          <w:szCs w:val="28"/>
        </w:rPr>
        <w:t xml:space="preserve"> вмі</w:t>
      </w:r>
      <w:r w:rsidR="008D71C1">
        <w:rPr>
          <w:sz w:val="28"/>
          <w:szCs w:val="28"/>
        </w:rPr>
        <w:t xml:space="preserve">ти </w:t>
      </w:r>
      <w:r w:rsidR="008D71C1" w:rsidRPr="00B66944">
        <w:rPr>
          <w:sz w:val="28"/>
          <w:szCs w:val="28"/>
        </w:rPr>
        <w:t>добирати навчально-методичні</w:t>
      </w:r>
      <w:r w:rsidRPr="00B66944">
        <w:rPr>
          <w:sz w:val="28"/>
          <w:szCs w:val="28"/>
        </w:rPr>
        <w:t xml:space="preserve"> комплекс</w:t>
      </w:r>
      <w:r w:rsidR="008D71C1" w:rsidRPr="00B66944">
        <w:rPr>
          <w:sz w:val="28"/>
          <w:szCs w:val="28"/>
        </w:rPr>
        <w:t>и</w:t>
      </w:r>
      <w:r w:rsidRPr="00B66944">
        <w:rPr>
          <w:sz w:val="28"/>
          <w:szCs w:val="28"/>
        </w:rPr>
        <w:t xml:space="preserve">, а також додатковий навчальний матеріал </w:t>
      </w:r>
      <w:r w:rsidR="00B66944" w:rsidRPr="00B66944">
        <w:rPr>
          <w:sz w:val="28"/>
          <w:szCs w:val="28"/>
        </w:rPr>
        <w:t>[1</w:t>
      </w:r>
      <w:r w:rsidRPr="00B66944">
        <w:rPr>
          <w:sz w:val="28"/>
          <w:szCs w:val="28"/>
        </w:rPr>
        <w:t>].</w:t>
      </w:r>
      <w:r w:rsidR="008D71C1">
        <w:rPr>
          <w:sz w:val="28"/>
          <w:szCs w:val="28"/>
        </w:rPr>
        <w:t xml:space="preserve"> </w:t>
      </w:r>
    </w:p>
    <w:p w:rsidR="00777EF1" w:rsidRPr="0096472F" w:rsidRDefault="00777EF1" w:rsidP="0096472F">
      <w:pPr>
        <w:tabs>
          <w:tab w:val="left" w:pos="142"/>
        </w:tabs>
        <w:spacing w:line="360" w:lineRule="auto"/>
        <w:ind w:left="-567" w:firstLine="567"/>
        <w:jc w:val="both"/>
        <w:rPr>
          <w:color w:val="000000"/>
          <w:sz w:val="28"/>
          <w:szCs w:val="28"/>
        </w:rPr>
      </w:pPr>
      <w:r w:rsidRPr="009D59E8">
        <w:rPr>
          <w:sz w:val="28"/>
          <w:szCs w:val="28"/>
        </w:rPr>
        <w:t xml:space="preserve">Зауважимо, що в процесі оволодіння </w:t>
      </w:r>
      <w:r>
        <w:rPr>
          <w:sz w:val="28"/>
          <w:szCs w:val="28"/>
        </w:rPr>
        <w:t>іноземною мовою</w:t>
      </w:r>
      <w:r w:rsidRPr="009D59E8">
        <w:rPr>
          <w:sz w:val="28"/>
          <w:szCs w:val="28"/>
        </w:rPr>
        <w:t xml:space="preserve"> студенти набувають знань про систему нової мови, відбувається формування полікультурної особистості, тобто когнітивна база збагачується новими елементами, з</w:t>
      </w:r>
      <w:r w:rsidR="00377BB2">
        <w:rPr>
          <w:sz w:val="28"/>
          <w:szCs w:val="28"/>
        </w:rPr>
        <w:t>’</w:t>
      </w:r>
      <w:r w:rsidRPr="009D59E8">
        <w:rPr>
          <w:sz w:val="28"/>
          <w:szCs w:val="28"/>
        </w:rPr>
        <w:t>являються нові можливості для порівняння методів, прийомів та стратегій</w:t>
      </w:r>
      <w:r>
        <w:rPr>
          <w:sz w:val="28"/>
          <w:szCs w:val="28"/>
        </w:rPr>
        <w:t xml:space="preserve">. </w:t>
      </w:r>
      <w:r w:rsidR="003B5987">
        <w:rPr>
          <w:sz w:val="28"/>
          <w:szCs w:val="28"/>
        </w:rPr>
        <w:t>Щодо</w:t>
      </w:r>
      <w:r w:rsidR="007B2C6C" w:rsidRPr="009F79F0">
        <w:rPr>
          <w:sz w:val="28"/>
          <w:szCs w:val="28"/>
        </w:rPr>
        <w:t xml:space="preserve"> </w:t>
      </w:r>
      <w:r w:rsidR="009F79F0">
        <w:rPr>
          <w:sz w:val="28"/>
          <w:szCs w:val="28"/>
        </w:rPr>
        <w:t xml:space="preserve">іншомовної </w:t>
      </w:r>
      <w:r w:rsidR="007B2C6C" w:rsidRPr="009F79F0">
        <w:rPr>
          <w:sz w:val="28"/>
          <w:szCs w:val="28"/>
        </w:rPr>
        <w:t>підготовки</w:t>
      </w:r>
      <w:r w:rsidR="009F79F0">
        <w:rPr>
          <w:sz w:val="28"/>
          <w:szCs w:val="28"/>
        </w:rPr>
        <w:t xml:space="preserve"> сутність</w:t>
      </w:r>
      <w:r w:rsidR="007B2C6C" w:rsidRPr="009F79F0">
        <w:rPr>
          <w:sz w:val="28"/>
          <w:szCs w:val="28"/>
        </w:rPr>
        <w:t xml:space="preserve"> цього принципу полягає у тому</w:t>
      </w:r>
      <w:r w:rsidR="0096472F">
        <w:rPr>
          <w:sz w:val="28"/>
          <w:szCs w:val="28"/>
        </w:rPr>
        <w:t xml:space="preserve">, що вона повинна здійснюватися </w:t>
      </w:r>
      <w:r w:rsidR="007B2C6C" w:rsidRPr="009F79F0">
        <w:rPr>
          <w:sz w:val="28"/>
          <w:szCs w:val="28"/>
        </w:rPr>
        <w:t xml:space="preserve">на основі новітніх досягнень лінгвістичних учень, теорії навчання і виховання, вікової та педагогічної психології, а також знань з інших галузей. </w:t>
      </w:r>
      <w:r w:rsidR="0096472F">
        <w:rPr>
          <w:sz w:val="28"/>
          <w:szCs w:val="28"/>
        </w:rPr>
        <w:t>П</w:t>
      </w:r>
      <w:r w:rsidR="007B2C6C" w:rsidRPr="009F79F0">
        <w:rPr>
          <w:sz w:val="28"/>
          <w:szCs w:val="28"/>
        </w:rPr>
        <w:t>ринцип науковості передбачає</w:t>
      </w:r>
      <w:r w:rsidR="0096472F">
        <w:rPr>
          <w:sz w:val="28"/>
          <w:szCs w:val="28"/>
        </w:rPr>
        <w:t>: науково обґрунтований добір</w:t>
      </w:r>
      <w:r w:rsidR="007B2C6C" w:rsidRPr="009F79F0">
        <w:rPr>
          <w:sz w:val="28"/>
          <w:szCs w:val="28"/>
        </w:rPr>
        <w:t xml:space="preserve"> мовного матеріалу для активного та пасивного володін</w:t>
      </w:r>
      <w:r w:rsidR="0096472F">
        <w:rPr>
          <w:sz w:val="28"/>
          <w:szCs w:val="28"/>
        </w:rPr>
        <w:t>ня мовою;</w:t>
      </w:r>
      <w:r w:rsidR="007B2C6C" w:rsidRPr="009F79F0">
        <w:rPr>
          <w:sz w:val="28"/>
          <w:szCs w:val="28"/>
        </w:rPr>
        <w:t xml:space="preserve"> урахування нормативності у вживанні граматичних, фонетичних і лексичних явищ іноземної мови в усіх видах мо</w:t>
      </w:r>
      <w:r w:rsidR="0096472F">
        <w:rPr>
          <w:sz w:val="28"/>
          <w:szCs w:val="28"/>
        </w:rPr>
        <w:t xml:space="preserve">вленнєвої діяльності; </w:t>
      </w:r>
      <w:r w:rsidR="007B2C6C" w:rsidRPr="009F79F0">
        <w:rPr>
          <w:sz w:val="28"/>
          <w:szCs w:val="28"/>
        </w:rPr>
        <w:t xml:space="preserve">відповідність теоретичних відомостей, знань і правил </w:t>
      </w:r>
      <w:r w:rsidR="007B2C6C" w:rsidRPr="009F79F0">
        <w:rPr>
          <w:sz w:val="28"/>
          <w:szCs w:val="28"/>
        </w:rPr>
        <w:lastRenderedPageBreak/>
        <w:t>сучасному</w:t>
      </w:r>
      <w:r w:rsidR="003B5987">
        <w:rPr>
          <w:sz w:val="28"/>
          <w:szCs w:val="28"/>
        </w:rPr>
        <w:t xml:space="preserve"> рівню науки про мову</w:t>
      </w:r>
      <w:r w:rsidR="00B66944" w:rsidRPr="00B66944">
        <w:rPr>
          <w:sz w:val="28"/>
          <w:szCs w:val="28"/>
        </w:rPr>
        <w:t xml:space="preserve"> [3]</w:t>
      </w:r>
      <w:r w:rsidR="00B66944">
        <w:rPr>
          <w:sz w:val="28"/>
          <w:szCs w:val="28"/>
        </w:rPr>
        <w:t>.</w:t>
      </w:r>
      <w:r w:rsidR="0096472F">
        <w:rPr>
          <w:color w:val="000000"/>
          <w:sz w:val="28"/>
          <w:szCs w:val="28"/>
        </w:rPr>
        <w:t xml:space="preserve"> </w:t>
      </w:r>
      <w:r w:rsidRPr="00BD5A7D">
        <w:rPr>
          <w:color w:val="000000"/>
          <w:sz w:val="28"/>
          <w:szCs w:val="28"/>
        </w:rPr>
        <w:t>На нашу думку, такі складні методичні проблеми як добір змісту навчального матеріалу, йог</w:t>
      </w:r>
      <w:r w:rsidR="0096472F">
        <w:rPr>
          <w:color w:val="000000"/>
          <w:sz w:val="28"/>
          <w:szCs w:val="28"/>
        </w:rPr>
        <w:t>о обсяг, послідовність вивчення тощо,</w:t>
      </w:r>
      <w:r w:rsidRPr="00BD5A7D">
        <w:rPr>
          <w:color w:val="000000"/>
          <w:sz w:val="28"/>
          <w:szCs w:val="28"/>
        </w:rPr>
        <w:t xml:space="preserve"> вирішуються за</w:t>
      </w:r>
      <w:r w:rsidR="008D71C1">
        <w:rPr>
          <w:color w:val="000000"/>
          <w:sz w:val="28"/>
          <w:szCs w:val="28"/>
        </w:rPr>
        <w:t xml:space="preserve"> допомогою не лише принципу науковості, а також</w:t>
      </w:r>
      <w:r w:rsidRPr="00BD5A7D">
        <w:rPr>
          <w:color w:val="000000"/>
          <w:sz w:val="28"/>
          <w:szCs w:val="28"/>
        </w:rPr>
        <w:t xml:space="preserve"> </w:t>
      </w:r>
      <w:r w:rsidRPr="008D71C1">
        <w:rPr>
          <w:color w:val="000000"/>
          <w:sz w:val="28"/>
          <w:szCs w:val="28"/>
        </w:rPr>
        <w:t>систематичності й послідовності.</w:t>
      </w:r>
    </w:p>
    <w:p w:rsidR="00777EF1" w:rsidRPr="003B5987" w:rsidRDefault="00777EF1" w:rsidP="003B5987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E05C2A">
        <w:rPr>
          <w:i/>
          <w:sz w:val="28"/>
          <w:szCs w:val="28"/>
        </w:rPr>
        <w:t>Принцип систематичності й послідовності</w:t>
      </w:r>
      <w:r w:rsidRPr="00E05C2A">
        <w:rPr>
          <w:sz w:val="28"/>
          <w:szCs w:val="28"/>
        </w:rPr>
        <w:t xml:space="preserve"> </w:t>
      </w:r>
      <w:r w:rsidRPr="00824D97">
        <w:rPr>
          <w:sz w:val="28"/>
          <w:szCs w:val="28"/>
        </w:rPr>
        <w:t xml:space="preserve">сприяє </w:t>
      </w:r>
      <w:r w:rsidR="007B2C6C" w:rsidRPr="00824D97">
        <w:rPr>
          <w:sz w:val="28"/>
          <w:szCs w:val="28"/>
        </w:rPr>
        <w:t>встановленню</w:t>
      </w:r>
      <w:r w:rsidR="007B2C6C" w:rsidRPr="007B2C6C">
        <w:rPr>
          <w:sz w:val="28"/>
          <w:szCs w:val="28"/>
        </w:rPr>
        <w:t xml:space="preserve"> міжпредметних зв</w:t>
      </w:r>
      <w:r w:rsidR="00377BB2">
        <w:rPr>
          <w:sz w:val="28"/>
          <w:szCs w:val="28"/>
        </w:rPr>
        <w:t>’</w:t>
      </w:r>
      <w:r w:rsidR="007B2C6C" w:rsidRPr="007B2C6C">
        <w:rPr>
          <w:sz w:val="28"/>
          <w:szCs w:val="28"/>
        </w:rPr>
        <w:t xml:space="preserve">язків та співвідношень між поняттями під час вивчення </w:t>
      </w:r>
      <w:r w:rsidR="0096472F">
        <w:rPr>
          <w:sz w:val="28"/>
          <w:szCs w:val="28"/>
        </w:rPr>
        <w:t xml:space="preserve">теми чи навчального предмета; </w:t>
      </w:r>
      <w:r w:rsidR="007B2C6C" w:rsidRPr="007B2C6C">
        <w:rPr>
          <w:sz w:val="28"/>
          <w:szCs w:val="28"/>
        </w:rPr>
        <w:t>використанню логічни</w:t>
      </w:r>
      <w:r w:rsidR="0096472F">
        <w:rPr>
          <w:sz w:val="28"/>
          <w:szCs w:val="28"/>
        </w:rPr>
        <w:t xml:space="preserve">х операцій аналізу й синтезу; </w:t>
      </w:r>
      <w:r w:rsidR="007B2C6C" w:rsidRPr="007B2C6C">
        <w:rPr>
          <w:sz w:val="28"/>
          <w:szCs w:val="28"/>
        </w:rPr>
        <w:t>забезпеченню послідов</w:t>
      </w:r>
      <w:r w:rsidR="0096472F">
        <w:rPr>
          <w:sz w:val="28"/>
          <w:szCs w:val="28"/>
        </w:rPr>
        <w:t xml:space="preserve">ності етапів засвоєння знань; </w:t>
      </w:r>
      <w:r w:rsidR="003B5987">
        <w:rPr>
          <w:sz w:val="28"/>
          <w:szCs w:val="28"/>
        </w:rPr>
        <w:t>реалізації поступовості</w:t>
      </w:r>
      <w:r w:rsidR="0096472F">
        <w:rPr>
          <w:sz w:val="28"/>
          <w:szCs w:val="28"/>
        </w:rPr>
        <w:t xml:space="preserve"> навчання; </w:t>
      </w:r>
      <w:r w:rsidR="007B2C6C" w:rsidRPr="007B2C6C">
        <w:rPr>
          <w:sz w:val="28"/>
          <w:szCs w:val="28"/>
        </w:rPr>
        <w:t xml:space="preserve">диференціації та конкретизації загальних </w:t>
      </w:r>
      <w:r w:rsidR="0096472F">
        <w:rPr>
          <w:sz w:val="28"/>
          <w:szCs w:val="28"/>
        </w:rPr>
        <w:t xml:space="preserve">положень; </w:t>
      </w:r>
      <w:r w:rsidR="007B2C6C" w:rsidRPr="007B2C6C">
        <w:rPr>
          <w:sz w:val="28"/>
          <w:szCs w:val="28"/>
        </w:rPr>
        <w:t>розподілу навчального матеріалу на</w:t>
      </w:r>
      <w:r w:rsidR="0096472F">
        <w:rPr>
          <w:sz w:val="28"/>
          <w:szCs w:val="28"/>
        </w:rPr>
        <w:t xml:space="preserve"> логічно завершені фрагменти; </w:t>
      </w:r>
      <w:r w:rsidR="007B2C6C" w:rsidRPr="007B2C6C">
        <w:rPr>
          <w:sz w:val="28"/>
          <w:szCs w:val="28"/>
        </w:rPr>
        <w:t xml:space="preserve">визначенню </w:t>
      </w:r>
      <w:r w:rsidR="0096472F">
        <w:rPr>
          <w:sz w:val="28"/>
          <w:szCs w:val="28"/>
        </w:rPr>
        <w:t>змістових центрів кожної теми;</w:t>
      </w:r>
      <w:r w:rsidR="007B2C6C" w:rsidRPr="007B2C6C">
        <w:rPr>
          <w:sz w:val="28"/>
          <w:szCs w:val="28"/>
        </w:rPr>
        <w:t xml:space="preserve"> розкриттю зовнішніх та внутрішніх зв</w:t>
      </w:r>
      <w:r w:rsidR="00377BB2">
        <w:rPr>
          <w:sz w:val="28"/>
          <w:szCs w:val="28"/>
        </w:rPr>
        <w:t>’</w:t>
      </w:r>
      <w:r w:rsidR="007B2C6C" w:rsidRPr="007B2C6C">
        <w:rPr>
          <w:sz w:val="28"/>
          <w:szCs w:val="28"/>
        </w:rPr>
        <w:t xml:space="preserve">язків між </w:t>
      </w:r>
      <w:r w:rsidR="0096472F">
        <w:rPr>
          <w:sz w:val="28"/>
          <w:szCs w:val="28"/>
        </w:rPr>
        <w:t xml:space="preserve">теоріями, законами і фактами; </w:t>
      </w:r>
      <w:r w:rsidR="007B2C6C" w:rsidRPr="007B2C6C">
        <w:rPr>
          <w:sz w:val="28"/>
          <w:szCs w:val="28"/>
        </w:rPr>
        <w:t>визначенню місця нового матеріалу в структурі теми чи розділу</w:t>
      </w:r>
      <w:r w:rsidR="00B66944" w:rsidRPr="00B66944">
        <w:rPr>
          <w:sz w:val="28"/>
          <w:szCs w:val="28"/>
        </w:rPr>
        <w:t xml:space="preserve"> [3]</w:t>
      </w:r>
      <w:r w:rsidR="00B66944">
        <w:rPr>
          <w:sz w:val="28"/>
          <w:szCs w:val="28"/>
        </w:rPr>
        <w:t>.</w:t>
      </w:r>
      <w:r w:rsidR="00B66944">
        <w:rPr>
          <w:color w:val="000000"/>
          <w:sz w:val="28"/>
          <w:szCs w:val="28"/>
        </w:rPr>
        <w:t xml:space="preserve"> </w:t>
      </w:r>
      <w:r w:rsidR="00B27DC9" w:rsidRPr="00B27DC9">
        <w:rPr>
          <w:sz w:val="28"/>
          <w:szCs w:val="28"/>
        </w:rPr>
        <w:t>С</w:t>
      </w:r>
      <w:r w:rsidR="00B27DC9">
        <w:rPr>
          <w:sz w:val="28"/>
          <w:szCs w:val="28"/>
        </w:rPr>
        <w:t>лід зазначити, що с</w:t>
      </w:r>
      <w:r w:rsidR="00B27DC9" w:rsidRPr="00B27DC9">
        <w:rPr>
          <w:sz w:val="28"/>
          <w:szCs w:val="28"/>
        </w:rPr>
        <w:t>истематичніс</w:t>
      </w:r>
      <w:r w:rsidR="003B5987">
        <w:rPr>
          <w:sz w:val="28"/>
          <w:szCs w:val="28"/>
        </w:rPr>
        <w:t>ть навчання студентів залежить у</w:t>
      </w:r>
      <w:r w:rsidR="00B27DC9" w:rsidRPr="00B27DC9">
        <w:rPr>
          <w:sz w:val="28"/>
          <w:szCs w:val="28"/>
        </w:rPr>
        <w:t xml:space="preserve"> першу чергу від систематичності викладання навчального </w:t>
      </w:r>
      <w:r w:rsidR="00B27DC9">
        <w:rPr>
          <w:sz w:val="28"/>
          <w:szCs w:val="28"/>
        </w:rPr>
        <w:t>матеріалу. Якщо викладач подає</w:t>
      </w:r>
      <w:r w:rsidR="00B27DC9" w:rsidRPr="00B27DC9">
        <w:rPr>
          <w:sz w:val="28"/>
          <w:szCs w:val="28"/>
        </w:rPr>
        <w:t xml:space="preserve"> навчальний матеріал</w:t>
      </w:r>
      <w:r w:rsidR="00B27DC9">
        <w:rPr>
          <w:sz w:val="28"/>
          <w:szCs w:val="28"/>
        </w:rPr>
        <w:t xml:space="preserve"> науково, цікаво, доступно, сучасно, то і студенти засвоюють</w:t>
      </w:r>
      <w:r w:rsidR="00B27DC9" w:rsidRPr="00B27DC9">
        <w:rPr>
          <w:sz w:val="28"/>
          <w:szCs w:val="28"/>
        </w:rPr>
        <w:t xml:space="preserve"> отриманий матеріал </w:t>
      </w:r>
      <w:r w:rsidR="003B5987">
        <w:rPr>
          <w:sz w:val="28"/>
          <w:szCs w:val="28"/>
        </w:rPr>
        <w:t>і</w:t>
      </w:r>
      <w:r w:rsidR="00B27DC9" w:rsidRPr="00B27DC9">
        <w:rPr>
          <w:sz w:val="28"/>
          <w:szCs w:val="28"/>
        </w:rPr>
        <w:t xml:space="preserve">з </w:t>
      </w:r>
      <w:r w:rsidR="003B5987">
        <w:rPr>
          <w:sz w:val="28"/>
          <w:szCs w:val="28"/>
        </w:rPr>
        <w:t xml:space="preserve">задоволенням, цікавістю, у них </w:t>
      </w:r>
      <w:r w:rsidR="00B27DC9" w:rsidRPr="00B27DC9">
        <w:rPr>
          <w:sz w:val="28"/>
          <w:szCs w:val="28"/>
        </w:rPr>
        <w:t>формується міцна система з</w:t>
      </w:r>
      <w:r w:rsidR="003B5987">
        <w:rPr>
          <w:sz w:val="28"/>
          <w:szCs w:val="28"/>
        </w:rPr>
        <w:t>нань, яка буде застосовуватися у</w:t>
      </w:r>
      <w:r w:rsidR="00B27DC9" w:rsidRPr="00B27DC9">
        <w:rPr>
          <w:sz w:val="28"/>
          <w:szCs w:val="28"/>
        </w:rPr>
        <w:t xml:space="preserve"> подальшому п</w:t>
      </w:r>
      <w:r w:rsidR="003B5987">
        <w:rPr>
          <w:sz w:val="28"/>
          <w:szCs w:val="28"/>
        </w:rPr>
        <w:t>ід час</w:t>
      </w:r>
      <w:r w:rsidR="00B27DC9" w:rsidRPr="00B27DC9">
        <w:rPr>
          <w:sz w:val="28"/>
          <w:szCs w:val="28"/>
        </w:rPr>
        <w:t xml:space="preserve"> в</w:t>
      </w:r>
      <w:r w:rsidR="003B5987">
        <w:rPr>
          <w:sz w:val="28"/>
          <w:szCs w:val="28"/>
        </w:rPr>
        <w:t>ивчення</w:t>
      </w:r>
      <w:r w:rsidR="00B27DC9">
        <w:rPr>
          <w:sz w:val="28"/>
          <w:szCs w:val="28"/>
        </w:rPr>
        <w:t xml:space="preserve"> нового матеріалу</w:t>
      </w:r>
      <w:r w:rsidR="00B27DC9" w:rsidRPr="00B27DC9">
        <w:rPr>
          <w:sz w:val="28"/>
          <w:szCs w:val="28"/>
        </w:rPr>
        <w:t>.</w:t>
      </w:r>
    </w:p>
    <w:p w:rsidR="00DD7691" w:rsidRDefault="0096472F" w:rsidP="001264D8">
      <w:pPr>
        <w:tabs>
          <w:tab w:val="left" w:pos="142"/>
        </w:tabs>
        <w:spacing w:line="360" w:lineRule="auto"/>
        <w:ind w:left="-567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Наступний, не менш важливий в іншомовній підготовці майбутніх учителів іноземної мови є </w:t>
      </w:r>
      <w:r>
        <w:rPr>
          <w:i/>
          <w:color w:val="000000"/>
          <w:sz w:val="28"/>
          <w:szCs w:val="28"/>
        </w:rPr>
        <w:t>принцип</w:t>
      </w:r>
      <w:r w:rsidR="00777EF1" w:rsidRPr="00BD5A7D">
        <w:rPr>
          <w:i/>
          <w:color w:val="000000"/>
          <w:sz w:val="28"/>
          <w:szCs w:val="28"/>
        </w:rPr>
        <w:t xml:space="preserve"> наочності</w:t>
      </w:r>
      <w:r w:rsidR="00F426F1">
        <w:rPr>
          <w:i/>
          <w:color w:val="000000"/>
          <w:sz w:val="28"/>
          <w:szCs w:val="28"/>
        </w:rPr>
        <w:t xml:space="preserve">, </w:t>
      </w:r>
      <w:r w:rsidR="00F426F1" w:rsidRPr="00F426F1">
        <w:rPr>
          <w:color w:val="000000"/>
          <w:sz w:val="28"/>
          <w:szCs w:val="28"/>
        </w:rPr>
        <w:t>який</w:t>
      </w:r>
      <w:r w:rsidR="00777EF1" w:rsidRPr="00F426F1">
        <w:rPr>
          <w:color w:val="000000"/>
          <w:sz w:val="28"/>
          <w:szCs w:val="28"/>
        </w:rPr>
        <w:t xml:space="preserve"> </w:t>
      </w:r>
      <w:r w:rsidR="00777EF1" w:rsidRPr="00BD5A7D">
        <w:rPr>
          <w:color w:val="000000"/>
          <w:sz w:val="28"/>
          <w:szCs w:val="28"/>
        </w:rPr>
        <w:t xml:space="preserve">сприяє </w:t>
      </w:r>
      <w:r w:rsidR="00777EF1">
        <w:rPr>
          <w:iCs/>
          <w:sz w:val="28"/>
          <w:szCs w:val="28"/>
        </w:rPr>
        <w:t>формуванню</w:t>
      </w:r>
      <w:r w:rsidR="00777EF1" w:rsidRPr="004245B2">
        <w:rPr>
          <w:iCs/>
          <w:sz w:val="28"/>
          <w:szCs w:val="28"/>
        </w:rPr>
        <w:t xml:space="preserve"> іншом</w:t>
      </w:r>
      <w:r w:rsidR="00F426F1">
        <w:rPr>
          <w:iCs/>
          <w:sz w:val="28"/>
          <w:szCs w:val="28"/>
        </w:rPr>
        <w:t>овних навичок і вмінь, засвоєнню</w:t>
      </w:r>
      <w:r w:rsidR="00777EF1" w:rsidRPr="004245B2">
        <w:rPr>
          <w:iCs/>
          <w:sz w:val="28"/>
          <w:szCs w:val="28"/>
        </w:rPr>
        <w:t xml:space="preserve"> мовного та мовленнєвого матеріалу</w:t>
      </w:r>
      <w:r w:rsidR="00777EF1">
        <w:rPr>
          <w:color w:val="000000"/>
          <w:sz w:val="28"/>
          <w:szCs w:val="28"/>
        </w:rPr>
        <w:t xml:space="preserve">, </w:t>
      </w:r>
      <w:r w:rsidR="00377BB2">
        <w:rPr>
          <w:color w:val="000000"/>
          <w:sz w:val="28"/>
          <w:szCs w:val="28"/>
        </w:rPr>
        <w:t>ментальному</w:t>
      </w:r>
      <w:r w:rsidR="00777EF1">
        <w:rPr>
          <w:color w:val="000000"/>
          <w:sz w:val="28"/>
          <w:szCs w:val="28"/>
        </w:rPr>
        <w:t xml:space="preserve"> розвитку майбутніх учителів іноземної мови</w:t>
      </w:r>
      <w:r w:rsidR="00F426F1">
        <w:rPr>
          <w:color w:val="000000"/>
          <w:sz w:val="28"/>
          <w:szCs w:val="28"/>
        </w:rPr>
        <w:t>, допомагає встановити</w:t>
      </w:r>
      <w:r w:rsidR="00777EF1" w:rsidRPr="00BD5A7D">
        <w:rPr>
          <w:color w:val="000000"/>
          <w:sz w:val="28"/>
          <w:szCs w:val="28"/>
        </w:rPr>
        <w:t xml:space="preserve"> зв</w:t>
      </w:r>
      <w:r w:rsidR="00377BB2">
        <w:rPr>
          <w:color w:val="000000"/>
          <w:sz w:val="28"/>
          <w:szCs w:val="28"/>
        </w:rPr>
        <w:t>’</w:t>
      </w:r>
      <w:r w:rsidR="00777EF1" w:rsidRPr="00BD5A7D">
        <w:rPr>
          <w:color w:val="000000"/>
          <w:sz w:val="28"/>
          <w:szCs w:val="28"/>
        </w:rPr>
        <w:t xml:space="preserve">язок між теорією і практикою, полегшує процес засвоєння </w:t>
      </w:r>
      <w:r w:rsidR="00777EF1">
        <w:rPr>
          <w:color w:val="000000"/>
          <w:sz w:val="28"/>
          <w:szCs w:val="28"/>
        </w:rPr>
        <w:t>навчального матеріалу</w:t>
      </w:r>
      <w:r w:rsidR="00F426F1">
        <w:rPr>
          <w:color w:val="000000"/>
          <w:sz w:val="28"/>
          <w:szCs w:val="28"/>
        </w:rPr>
        <w:t xml:space="preserve">, </w:t>
      </w:r>
      <w:r w:rsidR="00777EF1" w:rsidRPr="00BD5A7D">
        <w:rPr>
          <w:color w:val="000000"/>
          <w:sz w:val="28"/>
          <w:szCs w:val="28"/>
        </w:rPr>
        <w:t xml:space="preserve">стимулює розвиток мотиваційної сфери </w:t>
      </w:r>
      <w:r w:rsidR="00777EF1" w:rsidRPr="001264D8">
        <w:rPr>
          <w:color w:val="000000"/>
          <w:sz w:val="28"/>
          <w:szCs w:val="28"/>
        </w:rPr>
        <w:t>студентів</w:t>
      </w:r>
      <w:r w:rsidR="00F426F1" w:rsidRPr="001264D8">
        <w:rPr>
          <w:color w:val="000000"/>
          <w:sz w:val="28"/>
          <w:szCs w:val="28"/>
        </w:rPr>
        <w:t xml:space="preserve">, </w:t>
      </w:r>
      <w:r w:rsidR="00F426F1" w:rsidRPr="001264D8">
        <w:rPr>
          <w:sz w:val="28"/>
          <w:szCs w:val="28"/>
        </w:rPr>
        <w:t xml:space="preserve">розширює </w:t>
      </w:r>
      <w:r w:rsidR="00F426F1" w:rsidRPr="00B66944">
        <w:rPr>
          <w:sz w:val="28"/>
          <w:szCs w:val="28"/>
        </w:rPr>
        <w:t>обсяг засвоюваног</w:t>
      </w:r>
      <w:r w:rsidR="00377BB2" w:rsidRPr="00B66944">
        <w:rPr>
          <w:sz w:val="28"/>
          <w:szCs w:val="28"/>
        </w:rPr>
        <w:t>о матеріалу, знижує втомлюваність</w:t>
      </w:r>
      <w:r w:rsidR="00F426F1" w:rsidRPr="00B66944">
        <w:rPr>
          <w:sz w:val="28"/>
          <w:szCs w:val="28"/>
        </w:rPr>
        <w:t>, тренує творчу уяву</w:t>
      </w:r>
      <w:r w:rsidR="00377BB2" w:rsidRPr="00B66944">
        <w:rPr>
          <w:sz w:val="28"/>
          <w:szCs w:val="28"/>
        </w:rPr>
        <w:t xml:space="preserve"> тощо</w:t>
      </w:r>
      <w:r w:rsidR="00777EF1" w:rsidRPr="00B66944">
        <w:rPr>
          <w:color w:val="000000"/>
          <w:sz w:val="28"/>
          <w:szCs w:val="28"/>
        </w:rPr>
        <w:t xml:space="preserve"> </w:t>
      </w:r>
      <w:r w:rsidR="00B66944" w:rsidRPr="00B66944">
        <w:rPr>
          <w:color w:val="000000"/>
          <w:sz w:val="28"/>
          <w:szCs w:val="28"/>
        </w:rPr>
        <w:t>[2</w:t>
      </w:r>
      <w:r w:rsidR="00777EF1" w:rsidRPr="00B66944">
        <w:rPr>
          <w:color w:val="000000"/>
          <w:sz w:val="28"/>
          <w:szCs w:val="28"/>
        </w:rPr>
        <w:t>].</w:t>
      </w:r>
      <w:r w:rsidR="00777EF1" w:rsidRPr="00B66944">
        <w:t xml:space="preserve"> </w:t>
      </w:r>
      <w:r w:rsidR="00377BB2" w:rsidRPr="00B66944">
        <w:rPr>
          <w:color w:val="000000"/>
          <w:sz w:val="28"/>
          <w:szCs w:val="28"/>
        </w:rPr>
        <w:t>В</w:t>
      </w:r>
      <w:r w:rsidR="006223C9" w:rsidRPr="00B66944">
        <w:rPr>
          <w:color w:val="000000"/>
          <w:sz w:val="28"/>
          <w:szCs w:val="28"/>
        </w:rPr>
        <w:t> </w:t>
      </w:r>
      <w:r w:rsidR="00777EF1" w:rsidRPr="00B66944">
        <w:rPr>
          <w:color w:val="000000"/>
          <w:sz w:val="28"/>
          <w:szCs w:val="28"/>
        </w:rPr>
        <w:t>іншомо</w:t>
      </w:r>
      <w:r w:rsidR="00F426F1" w:rsidRPr="00B66944">
        <w:rPr>
          <w:color w:val="000000"/>
          <w:sz w:val="28"/>
          <w:szCs w:val="28"/>
        </w:rPr>
        <w:t>вній</w:t>
      </w:r>
      <w:r w:rsidR="00F426F1">
        <w:rPr>
          <w:color w:val="000000"/>
          <w:sz w:val="28"/>
          <w:szCs w:val="28"/>
        </w:rPr>
        <w:t xml:space="preserve"> підготовці реалізація</w:t>
      </w:r>
      <w:r w:rsidR="00777EF1" w:rsidRPr="004245B2">
        <w:rPr>
          <w:color w:val="000000"/>
          <w:sz w:val="28"/>
          <w:szCs w:val="28"/>
        </w:rPr>
        <w:t xml:space="preserve"> принципу</w:t>
      </w:r>
      <w:r w:rsidR="00F426F1">
        <w:rPr>
          <w:color w:val="000000"/>
          <w:sz w:val="28"/>
          <w:szCs w:val="28"/>
        </w:rPr>
        <w:t xml:space="preserve"> наочності</w:t>
      </w:r>
      <w:r w:rsidR="00777EF1" w:rsidRPr="004245B2">
        <w:rPr>
          <w:color w:val="000000"/>
          <w:sz w:val="28"/>
          <w:szCs w:val="28"/>
        </w:rPr>
        <w:t xml:space="preserve"> компенсує відсутність мовного середовища </w:t>
      </w:r>
      <w:r w:rsidR="00777EF1" w:rsidRPr="00377BB2">
        <w:rPr>
          <w:color w:val="000000"/>
          <w:sz w:val="28"/>
          <w:szCs w:val="28"/>
        </w:rPr>
        <w:t xml:space="preserve">та </w:t>
      </w:r>
      <w:r w:rsidR="00F426F1" w:rsidRPr="00377BB2">
        <w:rPr>
          <w:iCs/>
          <w:sz w:val="28"/>
          <w:szCs w:val="28"/>
        </w:rPr>
        <w:t>забезпечує</w:t>
      </w:r>
      <w:r w:rsidR="00777EF1" w:rsidRPr="00377BB2">
        <w:rPr>
          <w:iCs/>
          <w:sz w:val="28"/>
          <w:szCs w:val="28"/>
        </w:rPr>
        <w:t xml:space="preserve"> створення</w:t>
      </w:r>
      <w:r w:rsidR="007B2C6C" w:rsidRPr="00377BB2">
        <w:rPr>
          <w:iCs/>
          <w:sz w:val="28"/>
          <w:szCs w:val="28"/>
        </w:rPr>
        <w:t xml:space="preserve"> відповідних умов для сприйняття</w:t>
      </w:r>
      <w:r w:rsidR="00777EF1" w:rsidRPr="00377BB2">
        <w:rPr>
          <w:iCs/>
          <w:sz w:val="28"/>
          <w:szCs w:val="28"/>
        </w:rPr>
        <w:t xml:space="preserve"> іншомовного </w:t>
      </w:r>
      <w:r w:rsidR="00377BB2" w:rsidRPr="00377BB2">
        <w:rPr>
          <w:iCs/>
          <w:sz w:val="28"/>
          <w:szCs w:val="28"/>
        </w:rPr>
        <w:t>спілкування</w:t>
      </w:r>
      <w:r w:rsidR="00777EF1" w:rsidRPr="00377BB2">
        <w:rPr>
          <w:color w:val="000000"/>
          <w:sz w:val="28"/>
          <w:szCs w:val="28"/>
        </w:rPr>
        <w:t>.</w:t>
      </w:r>
    </w:p>
    <w:p w:rsidR="00777EF1" w:rsidRPr="00775CF5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color w:val="000000"/>
          <w:sz w:val="28"/>
          <w:szCs w:val="28"/>
        </w:rPr>
      </w:pPr>
      <w:r w:rsidRPr="004245B2">
        <w:rPr>
          <w:color w:val="000000"/>
          <w:sz w:val="28"/>
          <w:szCs w:val="28"/>
        </w:rPr>
        <w:t xml:space="preserve">Завдяки методичним розробкам і досягненням у галузі інформаційних технологій постійно зростає кількість сучасних засобів наочності, серед яких </w:t>
      </w:r>
      <w:r w:rsidRPr="004245B2">
        <w:rPr>
          <w:color w:val="000000"/>
          <w:sz w:val="28"/>
          <w:szCs w:val="28"/>
        </w:rPr>
        <w:lastRenderedPageBreak/>
        <w:t xml:space="preserve">відеоматеріали, навчальне телебачення, презентації, мультимедійні засоби тощо. </w:t>
      </w:r>
      <w:r w:rsidRPr="004245B2">
        <w:rPr>
          <w:sz w:val="28"/>
          <w:szCs w:val="28"/>
        </w:rPr>
        <w:t xml:space="preserve">Розрізняють слухову і зорову наочність. Забезпечення студентів у </w:t>
      </w:r>
      <w:proofErr w:type="spellStart"/>
      <w:r w:rsidRPr="004245B2">
        <w:rPr>
          <w:sz w:val="28"/>
          <w:szCs w:val="28"/>
        </w:rPr>
        <w:t>пpoцecі</w:t>
      </w:r>
      <w:proofErr w:type="spellEnd"/>
      <w:r w:rsidRPr="004245B2">
        <w:rPr>
          <w:sz w:val="28"/>
          <w:szCs w:val="28"/>
        </w:rPr>
        <w:t xml:space="preserve"> навча</w:t>
      </w:r>
      <w:r w:rsidR="006223C9">
        <w:rPr>
          <w:sz w:val="28"/>
          <w:szCs w:val="28"/>
        </w:rPr>
        <w:t>ння слуховою наочністю необхідне</w:t>
      </w:r>
      <w:r w:rsidRPr="004245B2">
        <w:rPr>
          <w:sz w:val="28"/>
          <w:szCs w:val="28"/>
        </w:rPr>
        <w:t xml:space="preserve"> для формування мовленнєвих</w:t>
      </w:r>
      <w:r w:rsidR="001264D8">
        <w:rPr>
          <w:sz w:val="28"/>
          <w:szCs w:val="28"/>
        </w:rPr>
        <w:t xml:space="preserve"> механізмів, оскільки мовлення –</w:t>
      </w:r>
      <w:r w:rsidRPr="004245B2">
        <w:rPr>
          <w:sz w:val="28"/>
          <w:szCs w:val="28"/>
        </w:rPr>
        <w:t xml:space="preserve"> це передусім звукова матерія, яка фіксується письмовим кодом. Слухова наочність у процесі оволодіння іноземною мовою невід</w:t>
      </w:r>
      <w:r w:rsidR="00377BB2">
        <w:rPr>
          <w:sz w:val="28"/>
          <w:szCs w:val="28"/>
        </w:rPr>
        <w:t>’</w:t>
      </w:r>
      <w:r w:rsidRPr="004245B2">
        <w:rPr>
          <w:sz w:val="28"/>
          <w:szCs w:val="28"/>
        </w:rPr>
        <w:t>ємно пов</w:t>
      </w:r>
      <w:r w:rsidR="00377BB2">
        <w:rPr>
          <w:sz w:val="28"/>
          <w:szCs w:val="28"/>
        </w:rPr>
        <w:t>’</w:t>
      </w:r>
      <w:r w:rsidRPr="004245B2">
        <w:rPr>
          <w:sz w:val="28"/>
          <w:szCs w:val="28"/>
        </w:rPr>
        <w:t>яз</w:t>
      </w:r>
      <w:r w:rsidR="001264D8">
        <w:rPr>
          <w:sz w:val="28"/>
          <w:szCs w:val="28"/>
        </w:rPr>
        <w:t>ана із зоровою. Зорова –</w:t>
      </w:r>
      <w:r w:rsidRPr="004245B2">
        <w:rPr>
          <w:sz w:val="28"/>
          <w:szCs w:val="28"/>
        </w:rPr>
        <w:t xml:space="preserve"> може виступати як у формі тексту, так і у формі малюнків, фотографій, схем, карт тощо. Деякі засоби, наприклад, кінофільм, відеофільм, театральна вистава об</w:t>
      </w:r>
      <w:r w:rsidR="00377BB2">
        <w:rPr>
          <w:sz w:val="28"/>
          <w:szCs w:val="28"/>
        </w:rPr>
        <w:t>’</w:t>
      </w:r>
      <w:r w:rsidR="006223C9">
        <w:rPr>
          <w:sz w:val="28"/>
          <w:szCs w:val="28"/>
        </w:rPr>
        <w:t>єднують слухову й</w:t>
      </w:r>
      <w:r w:rsidRPr="004245B2">
        <w:rPr>
          <w:sz w:val="28"/>
          <w:szCs w:val="28"/>
        </w:rPr>
        <w:t xml:space="preserve"> зорову наочність. Таким чином</w:t>
      </w:r>
      <w:r w:rsidR="001264D8">
        <w:rPr>
          <w:sz w:val="28"/>
          <w:szCs w:val="28"/>
        </w:rPr>
        <w:t>,</w:t>
      </w:r>
      <w:r w:rsidRPr="004245B2">
        <w:rPr>
          <w:sz w:val="28"/>
          <w:szCs w:val="28"/>
        </w:rPr>
        <w:t xml:space="preserve"> реалізація принципу наочності у процесі навчання іноземної мови забезпечує успішне оволодіння іншомовною мовленнєвою діяльністю в говорінні, аудіюванні, читанні, письмі, оскільки слухова й зорова наочність виконує функцію зразка іншомовного мовлення і служить стимулом д</w:t>
      </w:r>
      <w:r w:rsidR="005B4EC7">
        <w:rPr>
          <w:sz w:val="28"/>
          <w:szCs w:val="28"/>
        </w:rPr>
        <w:t>ля</w:t>
      </w:r>
      <w:r w:rsidRPr="004245B2">
        <w:rPr>
          <w:sz w:val="28"/>
          <w:szCs w:val="28"/>
        </w:rPr>
        <w:t xml:space="preserve"> мовленнєвої діяльності студентів.</w:t>
      </w:r>
    </w:p>
    <w:p w:rsidR="006F4164" w:rsidRDefault="00777EF1" w:rsidP="006F4164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9159D0">
        <w:rPr>
          <w:i/>
          <w:color w:val="000000"/>
          <w:sz w:val="28"/>
          <w:szCs w:val="28"/>
        </w:rPr>
        <w:t>Пр</w:t>
      </w:r>
      <w:r w:rsidR="001264D8">
        <w:rPr>
          <w:i/>
          <w:color w:val="000000"/>
          <w:sz w:val="28"/>
          <w:szCs w:val="28"/>
        </w:rPr>
        <w:t xml:space="preserve">инцип доступності </w:t>
      </w:r>
      <w:r w:rsidR="005B4EC7">
        <w:rPr>
          <w:i/>
          <w:color w:val="000000"/>
          <w:sz w:val="28"/>
          <w:szCs w:val="28"/>
        </w:rPr>
        <w:t>та</w:t>
      </w:r>
      <w:r w:rsidR="001264D8" w:rsidRPr="001264D8">
        <w:rPr>
          <w:i/>
          <w:color w:val="000000"/>
          <w:sz w:val="28"/>
          <w:szCs w:val="28"/>
        </w:rPr>
        <w:t xml:space="preserve"> </w:t>
      </w:r>
      <w:proofErr w:type="spellStart"/>
      <w:r w:rsidR="001264D8" w:rsidRPr="001264D8">
        <w:rPr>
          <w:i/>
          <w:color w:val="000000"/>
          <w:sz w:val="28"/>
          <w:szCs w:val="28"/>
        </w:rPr>
        <w:t>посильності</w:t>
      </w:r>
      <w:proofErr w:type="spellEnd"/>
      <w:r w:rsidR="001264D8">
        <w:rPr>
          <w:i/>
          <w:color w:val="000000"/>
          <w:sz w:val="28"/>
          <w:szCs w:val="28"/>
        </w:rPr>
        <w:t xml:space="preserve"> </w:t>
      </w:r>
      <w:r w:rsidR="001264D8" w:rsidRPr="001264D8">
        <w:rPr>
          <w:color w:val="000000"/>
          <w:sz w:val="28"/>
          <w:szCs w:val="28"/>
        </w:rPr>
        <w:t xml:space="preserve">в іншомовній підготовці майбутніх учителів </w:t>
      </w:r>
      <w:r w:rsidR="001264D8">
        <w:rPr>
          <w:sz w:val="28"/>
          <w:szCs w:val="28"/>
        </w:rPr>
        <w:t>передбачає</w:t>
      </w:r>
      <w:r w:rsidR="001264D8" w:rsidRPr="00D72176">
        <w:rPr>
          <w:sz w:val="28"/>
          <w:szCs w:val="28"/>
        </w:rPr>
        <w:t xml:space="preserve"> </w:t>
      </w:r>
      <w:r w:rsidR="001264D8">
        <w:rPr>
          <w:sz w:val="28"/>
          <w:szCs w:val="28"/>
        </w:rPr>
        <w:t>добір</w:t>
      </w:r>
      <w:r w:rsidR="001264D8" w:rsidRPr="00D72176">
        <w:rPr>
          <w:sz w:val="28"/>
          <w:szCs w:val="28"/>
        </w:rPr>
        <w:t xml:space="preserve"> навчального матеріалу з урахуванням вимог навчальної програми та специфіки майбутнього фаху;</w:t>
      </w:r>
      <w:r w:rsidR="001264D8">
        <w:rPr>
          <w:sz w:val="28"/>
          <w:szCs w:val="28"/>
        </w:rPr>
        <w:t xml:space="preserve"> </w:t>
      </w:r>
      <w:r w:rsidR="001264D8" w:rsidRPr="009159D0">
        <w:rPr>
          <w:sz w:val="28"/>
          <w:szCs w:val="28"/>
        </w:rPr>
        <w:t>урахування розумових, емоційно-вольових і фі</w:t>
      </w:r>
      <w:r w:rsidR="006F4164">
        <w:rPr>
          <w:sz w:val="28"/>
          <w:szCs w:val="28"/>
        </w:rPr>
        <w:t xml:space="preserve">зичних можливостей студентів; </w:t>
      </w:r>
      <w:r w:rsidR="001264D8" w:rsidRPr="009159D0">
        <w:rPr>
          <w:sz w:val="28"/>
          <w:szCs w:val="28"/>
        </w:rPr>
        <w:t>наукових вимог до організації навчального процесу;</w:t>
      </w:r>
      <w:r w:rsidR="001264D8">
        <w:rPr>
          <w:sz w:val="28"/>
          <w:szCs w:val="28"/>
        </w:rPr>
        <w:t xml:space="preserve"> </w:t>
      </w:r>
      <w:r w:rsidR="006F4164">
        <w:rPr>
          <w:sz w:val="28"/>
          <w:szCs w:val="28"/>
        </w:rPr>
        <w:t>наявних</w:t>
      </w:r>
      <w:r w:rsidR="006F4164" w:rsidRPr="00D72176">
        <w:rPr>
          <w:sz w:val="28"/>
          <w:szCs w:val="28"/>
        </w:rPr>
        <w:t xml:space="preserve"> знань, практ</w:t>
      </w:r>
      <w:r w:rsidR="006F4164">
        <w:rPr>
          <w:sz w:val="28"/>
          <w:szCs w:val="28"/>
        </w:rPr>
        <w:t xml:space="preserve">ичних навичок і вмінь студентів; </w:t>
      </w:r>
      <w:r w:rsidR="001264D8" w:rsidRPr="009159D0">
        <w:rPr>
          <w:sz w:val="28"/>
          <w:szCs w:val="28"/>
        </w:rPr>
        <w:t>правил послідовності: від простого до складного, від ві</w:t>
      </w:r>
      <w:r w:rsidR="006F4164">
        <w:rPr>
          <w:sz w:val="28"/>
          <w:szCs w:val="28"/>
        </w:rPr>
        <w:t xml:space="preserve">домого до невідомого тощо. </w:t>
      </w:r>
    </w:p>
    <w:p w:rsidR="00777EF1" w:rsidRPr="004F55DE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pacing w:val="-10"/>
          <w:sz w:val="28"/>
          <w:szCs w:val="28"/>
        </w:rPr>
        <w:t>Принцип</w:t>
      </w:r>
      <w:r w:rsidRPr="00D05DC6">
        <w:rPr>
          <w:spacing w:val="-10"/>
          <w:sz w:val="28"/>
          <w:szCs w:val="28"/>
        </w:rPr>
        <w:t xml:space="preserve"> </w:t>
      </w:r>
      <w:r w:rsidRPr="00D05DC6">
        <w:rPr>
          <w:i/>
          <w:iCs/>
          <w:spacing w:val="-10"/>
          <w:sz w:val="28"/>
          <w:szCs w:val="28"/>
        </w:rPr>
        <w:t>зв</w:t>
      </w:r>
      <w:r w:rsidR="00377BB2">
        <w:rPr>
          <w:i/>
          <w:iCs/>
          <w:spacing w:val="-10"/>
          <w:sz w:val="28"/>
          <w:szCs w:val="28"/>
        </w:rPr>
        <w:t>’</w:t>
      </w:r>
      <w:r w:rsidRPr="00D05DC6">
        <w:rPr>
          <w:i/>
          <w:iCs/>
          <w:spacing w:val="-10"/>
          <w:sz w:val="28"/>
          <w:szCs w:val="28"/>
        </w:rPr>
        <w:t xml:space="preserve">язку теорії з практикою </w:t>
      </w:r>
      <w:r>
        <w:rPr>
          <w:spacing w:val="-10"/>
          <w:sz w:val="28"/>
          <w:szCs w:val="28"/>
        </w:rPr>
        <w:t>–</w:t>
      </w:r>
      <w:r w:rsidR="006F4164">
        <w:rPr>
          <w:spacing w:val="-10"/>
          <w:sz w:val="28"/>
          <w:szCs w:val="28"/>
        </w:rPr>
        <w:t xml:space="preserve"> </w:t>
      </w:r>
      <w:r w:rsidR="006F4164">
        <w:rPr>
          <w:sz w:val="28"/>
          <w:szCs w:val="28"/>
        </w:rPr>
        <w:t>ґрунт</w:t>
      </w:r>
      <w:r w:rsidR="001E690B">
        <w:rPr>
          <w:sz w:val="28"/>
          <w:szCs w:val="28"/>
        </w:rPr>
        <w:t>ується</w:t>
      </w:r>
      <w:r w:rsidR="006F4164">
        <w:rPr>
          <w:sz w:val="28"/>
          <w:szCs w:val="28"/>
        </w:rPr>
        <w:t xml:space="preserve"> на положеннях</w:t>
      </w:r>
      <w:r w:rsidRPr="00CB674D">
        <w:rPr>
          <w:sz w:val="28"/>
          <w:szCs w:val="28"/>
        </w:rPr>
        <w:t xml:space="preserve"> філософії, педагогіки і психології про те, що ефективність та якість навчання перевіряють і підтверджують </w:t>
      </w:r>
      <w:r w:rsidR="00495CC2" w:rsidRPr="00DA5D3D">
        <w:rPr>
          <w:spacing w:val="-4"/>
          <w:sz w:val="28"/>
          <w:szCs w:val="28"/>
        </w:rPr>
        <w:t>практикою</w:t>
      </w:r>
      <w:r w:rsidRPr="00DA5D3D">
        <w:rPr>
          <w:spacing w:val="-8"/>
          <w:sz w:val="28"/>
          <w:szCs w:val="28"/>
        </w:rPr>
        <w:t xml:space="preserve">. </w:t>
      </w:r>
      <w:r w:rsidRPr="00DA5D3D">
        <w:rPr>
          <w:sz w:val="28"/>
          <w:szCs w:val="28"/>
        </w:rPr>
        <w:t>Тому</w:t>
      </w:r>
      <w:r w:rsidRPr="00CB674D">
        <w:rPr>
          <w:sz w:val="28"/>
          <w:szCs w:val="28"/>
        </w:rPr>
        <w:t xml:space="preserve"> важливо, щоб викладання всіх дисциплін було спрямоване на свідоме включення студентів у професійну </w:t>
      </w:r>
      <w:r w:rsidR="00495CC2">
        <w:rPr>
          <w:sz w:val="28"/>
          <w:szCs w:val="28"/>
        </w:rPr>
        <w:t>діяльність. На практичних заняттях та пі</w:t>
      </w:r>
      <w:r w:rsidR="00824D97">
        <w:rPr>
          <w:sz w:val="28"/>
          <w:szCs w:val="28"/>
        </w:rPr>
        <w:t>д час педагогічної практики студенти</w:t>
      </w:r>
      <w:r w:rsidR="00495CC2">
        <w:rPr>
          <w:sz w:val="28"/>
          <w:szCs w:val="28"/>
        </w:rPr>
        <w:t xml:space="preserve"> мають навчитися</w:t>
      </w:r>
      <w:r w:rsidR="00797B0A">
        <w:rPr>
          <w:sz w:val="28"/>
          <w:szCs w:val="28"/>
        </w:rPr>
        <w:t xml:space="preserve"> ефективно діяти у</w:t>
      </w:r>
      <w:r w:rsidRPr="00CB674D">
        <w:rPr>
          <w:sz w:val="28"/>
          <w:szCs w:val="28"/>
        </w:rPr>
        <w:t xml:space="preserve"> професійних умовах, оперуючи професійними знаннями, отриманими під час теоретичної підготовки. </w:t>
      </w:r>
    </w:p>
    <w:p w:rsidR="00777EF1" w:rsidRPr="001D55EC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color w:val="000000"/>
          <w:sz w:val="28"/>
          <w:szCs w:val="28"/>
        </w:rPr>
      </w:pPr>
      <w:r w:rsidRPr="001D55EC">
        <w:rPr>
          <w:bCs/>
          <w:i/>
          <w:iCs/>
          <w:sz w:val="28"/>
          <w:szCs w:val="28"/>
        </w:rPr>
        <w:t>Принцип міцності</w:t>
      </w:r>
      <w:r w:rsidRPr="001D55EC">
        <w:rPr>
          <w:sz w:val="28"/>
          <w:szCs w:val="28"/>
        </w:rPr>
        <w:t xml:space="preserve"> </w:t>
      </w:r>
      <w:r w:rsidRPr="00377002">
        <w:rPr>
          <w:sz w:val="28"/>
          <w:szCs w:val="28"/>
        </w:rPr>
        <w:t>набуває особливого значення у навчанні іноземної мови, оскільки опанування мови пов</w:t>
      </w:r>
      <w:r w:rsidR="00377BB2">
        <w:rPr>
          <w:sz w:val="28"/>
          <w:szCs w:val="28"/>
        </w:rPr>
        <w:t>’</w:t>
      </w:r>
      <w:r w:rsidRPr="00377002">
        <w:rPr>
          <w:sz w:val="28"/>
          <w:szCs w:val="28"/>
        </w:rPr>
        <w:t>язане з накопиченням засвоєного мовного та мовленнєвого матеріалу. Для здійснення іншомовної мовлен</w:t>
      </w:r>
      <w:r w:rsidR="00D72CAB">
        <w:rPr>
          <w:sz w:val="28"/>
          <w:szCs w:val="28"/>
        </w:rPr>
        <w:t xml:space="preserve">нєвої комунікації в </w:t>
      </w:r>
      <w:r w:rsidR="00D72CAB">
        <w:rPr>
          <w:sz w:val="28"/>
          <w:szCs w:val="28"/>
        </w:rPr>
        <w:lastRenderedPageBreak/>
        <w:t>пам</w:t>
      </w:r>
      <w:r w:rsidR="00377BB2">
        <w:rPr>
          <w:sz w:val="28"/>
          <w:szCs w:val="28"/>
        </w:rPr>
        <w:t>’</w:t>
      </w:r>
      <w:r w:rsidR="00D72CAB">
        <w:rPr>
          <w:sz w:val="28"/>
          <w:szCs w:val="28"/>
        </w:rPr>
        <w:t>яті студента</w:t>
      </w:r>
      <w:r w:rsidRPr="00377002">
        <w:rPr>
          <w:sz w:val="28"/>
          <w:szCs w:val="28"/>
        </w:rPr>
        <w:t xml:space="preserve"> повинна утримуватись певна кількість лексичних одиниць, мовленнєвих зразків, словосполучень, розмовних кліше тощо. У процесі мовлення необхідні мовленнєві одиниці вилучаються з пам</w:t>
      </w:r>
      <w:r w:rsidR="00377BB2">
        <w:rPr>
          <w:sz w:val="28"/>
          <w:szCs w:val="28"/>
        </w:rPr>
        <w:t>’</w:t>
      </w:r>
      <w:r w:rsidRPr="00377002">
        <w:rPr>
          <w:sz w:val="28"/>
          <w:szCs w:val="28"/>
        </w:rPr>
        <w:t>яті для участі у цьому процесі.</w:t>
      </w:r>
      <w:r>
        <w:rPr>
          <w:color w:val="000000"/>
          <w:sz w:val="28"/>
          <w:szCs w:val="28"/>
        </w:rPr>
        <w:t xml:space="preserve"> </w:t>
      </w:r>
      <w:r w:rsidRPr="00377002">
        <w:rPr>
          <w:sz w:val="28"/>
          <w:szCs w:val="28"/>
        </w:rPr>
        <w:t>Міцність засвоєного мовного та мовленн</w:t>
      </w:r>
      <w:r>
        <w:rPr>
          <w:sz w:val="28"/>
          <w:szCs w:val="28"/>
        </w:rPr>
        <w:t>євого матеріалу може бути забез</w:t>
      </w:r>
      <w:r w:rsidRPr="00377002">
        <w:rPr>
          <w:sz w:val="28"/>
          <w:szCs w:val="28"/>
        </w:rPr>
        <w:t>печена у навчальному процесі шляхом підвищення змістовності навчального матеріалу, здійснення яскравого першого знайомства з новим матеріалом для створення живих образів, пошуку конкретних</w:t>
      </w:r>
      <w:r>
        <w:rPr>
          <w:sz w:val="28"/>
          <w:szCs w:val="28"/>
        </w:rPr>
        <w:t xml:space="preserve"> асоціацій, які виконують роль «гачка»</w:t>
      </w:r>
      <w:r w:rsidRPr="00377002">
        <w:rPr>
          <w:sz w:val="28"/>
          <w:szCs w:val="28"/>
        </w:rPr>
        <w:t xml:space="preserve"> в пам</w:t>
      </w:r>
      <w:r w:rsidR="00377BB2">
        <w:rPr>
          <w:sz w:val="28"/>
          <w:szCs w:val="28"/>
        </w:rPr>
        <w:t>’</w:t>
      </w:r>
      <w:r w:rsidRPr="00377002">
        <w:rPr>
          <w:sz w:val="28"/>
          <w:szCs w:val="28"/>
        </w:rPr>
        <w:t xml:space="preserve">яті, мобілізації мислення і почуттів, які сприяють </w:t>
      </w:r>
      <w:r>
        <w:rPr>
          <w:sz w:val="28"/>
          <w:szCs w:val="28"/>
        </w:rPr>
        <w:t>запам</w:t>
      </w:r>
      <w:r w:rsidR="00377BB2">
        <w:rPr>
          <w:sz w:val="28"/>
          <w:szCs w:val="28"/>
        </w:rPr>
        <w:t>’</w:t>
      </w:r>
      <w:r>
        <w:rPr>
          <w:sz w:val="28"/>
          <w:szCs w:val="28"/>
        </w:rPr>
        <w:t>ят</w:t>
      </w:r>
      <w:r w:rsidRPr="00377002">
        <w:rPr>
          <w:sz w:val="28"/>
          <w:szCs w:val="28"/>
        </w:rPr>
        <w:t>овуванню, виконання численних тренувальних вправ, систематично</w:t>
      </w:r>
      <w:r w:rsidR="00D72CAB">
        <w:rPr>
          <w:sz w:val="28"/>
          <w:szCs w:val="28"/>
        </w:rPr>
        <w:t>го повторення матеріалу</w:t>
      </w:r>
      <w:r w:rsidRPr="00377002">
        <w:rPr>
          <w:sz w:val="28"/>
          <w:szCs w:val="28"/>
        </w:rPr>
        <w:t>, виконання великої кількості</w:t>
      </w:r>
      <w:r w:rsidR="00D72CAB">
        <w:rPr>
          <w:sz w:val="28"/>
          <w:szCs w:val="28"/>
        </w:rPr>
        <w:t xml:space="preserve"> творчих завдань,</w:t>
      </w:r>
      <w:r w:rsidRPr="00377002">
        <w:rPr>
          <w:sz w:val="28"/>
          <w:szCs w:val="28"/>
        </w:rPr>
        <w:t xml:space="preserve"> </w:t>
      </w:r>
      <w:r w:rsidR="00D72CAB">
        <w:rPr>
          <w:sz w:val="28"/>
          <w:szCs w:val="28"/>
        </w:rPr>
        <w:t xml:space="preserve">постійного </w:t>
      </w:r>
      <w:r w:rsidRPr="00377002">
        <w:rPr>
          <w:sz w:val="28"/>
          <w:szCs w:val="28"/>
        </w:rPr>
        <w:t xml:space="preserve">контролю </w:t>
      </w:r>
      <w:r w:rsidR="00D72CAB">
        <w:rPr>
          <w:sz w:val="28"/>
          <w:szCs w:val="28"/>
        </w:rPr>
        <w:t>знань матеріалу і вмінь ним оперувати</w:t>
      </w:r>
      <w:r w:rsidRPr="00DA5D3D">
        <w:rPr>
          <w:sz w:val="28"/>
          <w:szCs w:val="28"/>
        </w:rPr>
        <w:t>.</w:t>
      </w:r>
    </w:p>
    <w:p w:rsidR="00777EF1" w:rsidRPr="00D210E6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961362">
        <w:rPr>
          <w:i/>
          <w:sz w:val="28"/>
          <w:szCs w:val="28"/>
        </w:rPr>
        <w:t xml:space="preserve">Принцип активності </w:t>
      </w:r>
      <w:r w:rsidRPr="00961362">
        <w:rPr>
          <w:sz w:val="28"/>
          <w:szCs w:val="28"/>
        </w:rPr>
        <w:t xml:space="preserve">у навчанні іноземної мови </w:t>
      </w:r>
      <w:r w:rsidR="00824D97" w:rsidRPr="00961362">
        <w:rPr>
          <w:sz w:val="28"/>
          <w:szCs w:val="28"/>
        </w:rPr>
        <w:t>має велике значення</w:t>
      </w:r>
      <w:r w:rsidRPr="00961362">
        <w:rPr>
          <w:sz w:val="28"/>
          <w:szCs w:val="28"/>
        </w:rPr>
        <w:t>, оскільки оволодіння іншомовним мовленням можливе лише за умови інтенсивної навчальної діяльності кожного студента, який є активним учасником навчального процесу. Для реалізації принц</w:t>
      </w:r>
      <w:r w:rsidR="00961362" w:rsidRPr="00961362">
        <w:rPr>
          <w:sz w:val="28"/>
          <w:szCs w:val="28"/>
        </w:rPr>
        <w:t>ипу активності викладач повинен</w:t>
      </w:r>
      <w:r w:rsidRPr="00961362">
        <w:rPr>
          <w:sz w:val="28"/>
          <w:szCs w:val="28"/>
        </w:rPr>
        <w:t xml:space="preserve"> розвивати у студен</w:t>
      </w:r>
      <w:r w:rsidR="00797B0A">
        <w:rPr>
          <w:sz w:val="28"/>
          <w:szCs w:val="28"/>
        </w:rPr>
        <w:t>тів бажання практичного використання</w:t>
      </w:r>
      <w:r w:rsidRPr="00961362">
        <w:rPr>
          <w:sz w:val="28"/>
          <w:szCs w:val="28"/>
        </w:rPr>
        <w:t xml:space="preserve"> іноземної мови, створюючи атмосферу, </w:t>
      </w:r>
      <w:r w:rsidR="00495CC2" w:rsidRPr="00961362">
        <w:rPr>
          <w:sz w:val="28"/>
          <w:szCs w:val="28"/>
        </w:rPr>
        <w:t>в якій вони будуть почуватися</w:t>
      </w:r>
      <w:r w:rsidRPr="00961362">
        <w:rPr>
          <w:sz w:val="28"/>
          <w:szCs w:val="28"/>
        </w:rPr>
        <w:t xml:space="preserve"> вільно і комфортно; заохочувати студентів, з метою підвищення мотивації вивчення іноземної мови;</w:t>
      </w:r>
      <w:r w:rsidR="00797B0A">
        <w:rPr>
          <w:sz w:val="28"/>
          <w:szCs w:val="28"/>
        </w:rPr>
        <w:t xml:space="preserve"> стимулювати мовні, когнітивні й</w:t>
      </w:r>
      <w:r w:rsidRPr="00961362">
        <w:rPr>
          <w:sz w:val="28"/>
          <w:szCs w:val="28"/>
        </w:rPr>
        <w:t xml:space="preserve"> творчі здібності</w:t>
      </w:r>
      <w:r w:rsidR="00824D97" w:rsidRPr="00961362">
        <w:rPr>
          <w:sz w:val="28"/>
          <w:szCs w:val="28"/>
        </w:rPr>
        <w:t xml:space="preserve">; </w:t>
      </w:r>
      <w:r w:rsidRPr="00961362">
        <w:rPr>
          <w:sz w:val="28"/>
          <w:szCs w:val="28"/>
        </w:rPr>
        <w:t xml:space="preserve">використовувати групову, індивідуальну та колективну роботу в аудиторії, стимулюючи таким чином активність студентів, </w:t>
      </w:r>
      <w:r w:rsidR="00961362">
        <w:rPr>
          <w:sz w:val="28"/>
          <w:szCs w:val="28"/>
        </w:rPr>
        <w:t>їхню самостійність та творчість.</w:t>
      </w:r>
    </w:p>
    <w:p w:rsidR="00777EF1" w:rsidRPr="00D210E6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Принцип індивідуалізації </w:t>
      </w:r>
      <w:r w:rsidRPr="00775CF5">
        <w:rPr>
          <w:sz w:val="28"/>
          <w:szCs w:val="28"/>
        </w:rPr>
        <w:t>реалізується в організації навчального процесу, в межах якого здійснюється врахування індивідуальних</w:t>
      </w:r>
      <w:r w:rsidRPr="00B251A5">
        <w:rPr>
          <w:sz w:val="28"/>
          <w:szCs w:val="28"/>
        </w:rPr>
        <w:t xml:space="preserve"> особливостей студентів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(розвиток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здатності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самоактуалізації, самореалізації, самонавчання, самоконтрол</w:t>
      </w:r>
      <w:r w:rsidR="00961362">
        <w:rPr>
          <w:sz w:val="28"/>
          <w:szCs w:val="28"/>
        </w:rPr>
        <w:t>ю), регулюється вибір методів, засобів, прийомів</w:t>
      </w:r>
      <w:r w:rsidRPr="00B251A5">
        <w:rPr>
          <w:sz w:val="28"/>
          <w:szCs w:val="28"/>
        </w:rPr>
        <w:t xml:space="preserve"> й темп</w:t>
      </w:r>
      <w:r w:rsidR="00961362">
        <w:rPr>
          <w:sz w:val="28"/>
          <w:szCs w:val="28"/>
        </w:rPr>
        <w:t>у</w:t>
      </w:r>
      <w:r w:rsidRPr="00B251A5">
        <w:rPr>
          <w:sz w:val="28"/>
          <w:szCs w:val="28"/>
        </w:rPr>
        <w:t xml:space="preserve"> навчання (здійснюється залучення студентів до активної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пізнавальної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діяльності,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підтримується стійкий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інтерес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навчання),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створюються</w:t>
      </w:r>
      <w:r>
        <w:rPr>
          <w:sz w:val="28"/>
          <w:szCs w:val="28"/>
        </w:rPr>
        <w:t xml:space="preserve"> </w:t>
      </w:r>
      <w:r w:rsidRPr="00B251A5">
        <w:rPr>
          <w:sz w:val="28"/>
          <w:szCs w:val="28"/>
        </w:rPr>
        <w:t>умови для</w:t>
      </w:r>
      <w:r>
        <w:rPr>
          <w:sz w:val="28"/>
          <w:szCs w:val="28"/>
        </w:rPr>
        <w:t xml:space="preserve"> професійного</w:t>
      </w:r>
      <w:r w:rsidRPr="00B251A5">
        <w:rPr>
          <w:sz w:val="28"/>
          <w:szCs w:val="28"/>
        </w:rPr>
        <w:t xml:space="preserve"> становлення майбутнього</w:t>
      </w:r>
      <w:r>
        <w:rPr>
          <w:sz w:val="28"/>
          <w:szCs w:val="28"/>
        </w:rPr>
        <w:t xml:space="preserve"> учителя іноземної мови</w:t>
      </w:r>
      <w:r w:rsidRPr="00B251A5">
        <w:rPr>
          <w:sz w:val="28"/>
          <w:szCs w:val="28"/>
        </w:rPr>
        <w:t>.</w:t>
      </w:r>
      <w:r>
        <w:rPr>
          <w:i/>
          <w:sz w:val="28"/>
          <w:szCs w:val="28"/>
        </w:rPr>
        <w:t xml:space="preserve"> </w:t>
      </w:r>
      <w:r w:rsidRPr="00D210E6">
        <w:rPr>
          <w:sz w:val="28"/>
          <w:szCs w:val="28"/>
        </w:rPr>
        <w:t xml:space="preserve">Оскільки кожний студент є неповторною індивідуальністю, що має властивий лише </w:t>
      </w:r>
      <w:r w:rsidR="00961362">
        <w:rPr>
          <w:sz w:val="28"/>
          <w:szCs w:val="28"/>
        </w:rPr>
        <w:t>йому набір природних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здібностей,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психологічних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 xml:space="preserve">фізичних </w:t>
      </w:r>
      <w:r w:rsidR="00961362">
        <w:rPr>
          <w:sz w:val="28"/>
          <w:szCs w:val="28"/>
        </w:rPr>
        <w:t xml:space="preserve">можливостей то й сприйняття </w:t>
      </w:r>
      <w:r w:rsidRPr="00D210E6">
        <w:rPr>
          <w:sz w:val="28"/>
          <w:szCs w:val="28"/>
        </w:rPr>
        <w:lastRenderedPageBreak/>
        <w:t>інформації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відбувається</w:t>
      </w:r>
      <w:r w:rsidR="00961362">
        <w:rPr>
          <w:sz w:val="28"/>
          <w:szCs w:val="28"/>
        </w:rPr>
        <w:t xml:space="preserve"> в </w:t>
      </w:r>
      <w:r w:rsidRPr="00D210E6">
        <w:rPr>
          <w:sz w:val="28"/>
          <w:szCs w:val="28"/>
        </w:rPr>
        <w:t>залежно</w:t>
      </w:r>
      <w:r w:rsidR="00961362">
        <w:rPr>
          <w:sz w:val="28"/>
          <w:szCs w:val="28"/>
        </w:rPr>
        <w:t>сті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 xml:space="preserve">від індивідуальних </w:t>
      </w:r>
      <w:r>
        <w:rPr>
          <w:sz w:val="28"/>
          <w:szCs w:val="28"/>
        </w:rPr>
        <w:t xml:space="preserve">та </w:t>
      </w:r>
      <w:r w:rsidRPr="00D210E6">
        <w:rPr>
          <w:sz w:val="28"/>
          <w:szCs w:val="28"/>
        </w:rPr>
        <w:t>інтелектуальних можливостей студентів. Індивідуалізація навчального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 xml:space="preserve">процесу у </w:t>
      </w:r>
      <w:r w:rsidR="00797B0A">
        <w:rPr>
          <w:sz w:val="28"/>
          <w:szCs w:val="28"/>
        </w:rPr>
        <w:t>з</w:t>
      </w:r>
      <w:r w:rsidRPr="00D210E6">
        <w:rPr>
          <w:sz w:val="28"/>
          <w:szCs w:val="28"/>
        </w:rPr>
        <w:t>акладі</w:t>
      </w:r>
      <w:r w:rsidR="00797B0A">
        <w:rPr>
          <w:sz w:val="28"/>
          <w:szCs w:val="28"/>
        </w:rPr>
        <w:t xml:space="preserve"> вищої освіти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полягає</w:t>
      </w:r>
      <w:r>
        <w:rPr>
          <w:sz w:val="28"/>
          <w:szCs w:val="28"/>
        </w:rPr>
        <w:t xml:space="preserve"> </w:t>
      </w:r>
      <w:r w:rsidR="00797B0A"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створенні</w:t>
      </w:r>
      <w:r>
        <w:rPr>
          <w:sz w:val="28"/>
          <w:szCs w:val="28"/>
        </w:rPr>
        <w:t xml:space="preserve"> </w:t>
      </w:r>
      <w:r w:rsidR="00797B0A">
        <w:rPr>
          <w:sz w:val="28"/>
          <w:szCs w:val="28"/>
        </w:rPr>
        <w:t>максимально</w:t>
      </w:r>
      <w:r w:rsidRPr="00D210E6">
        <w:rPr>
          <w:sz w:val="28"/>
          <w:szCs w:val="28"/>
        </w:rPr>
        <w:t xml:space="preserve"> сприятливих умов для розвитку особистості студента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шляхом забезпечення гнучкості змісту навчання,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відповідності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дидактичної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системи</w:t>
      </w:r>
      <w:r>
        <w:rPr>
          <w:sz w:val="28"/>
          <w:szCs w:val="28"/>
        </w:rPr>
        <w:t xml:space="preserve"> </w:t>
      </w:r>
      <w:r w:rsidR="006B2706">
        <w:rPr>
          <w:sz w:val="28"/>
          <w:szCs w:val="28"/>
        </w:rPr>
        <w:t>його індивідуальним потребам й</w:t>
      </w:r>
      <w:r w:rsidRPr="00D210E6">
        <w:rPr>
          <w:sz w:val="28"/>
          <w:szCs w:val="28"/>
        </w:rPr>
        <w:t xml:space="preserve"> рівню базової підготовки, можливості слідування власною траєкторією</w:t>
      </w:r>
      <w:r>
        <w:rPr>
          <w:sz w:val="28"/>
          <w:szCs w:val="28"/>
        </w:rPr>
        <w:t xml:space="preserve"> </w:t>
      </w:r>
      <w:r w:rsidRPr="00D210E6">
        <w:rPr>
          <w:sz w:val="28"/>
          <w:szCs w:val="28"/>
        </w:rPr>
        <w:t>навчання.</w:t>
      </w:r>
    </w:p>
    <w:p w:rsidR="00777EF1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Не заперечуючи важливості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загальнодидактичних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принципів, визначимо систему специфічних прин</w:t>
      </w:r>
      <w:r w:rsidR="00FD4E5C">
        <w:rPr>
          <w:rFonts w:ascii="Times New Roman CYR" w:hAnsi="Times New Roman CYR" w:cs="Times New Roman CYR"/>
          <w:color w:val="000000"/>
          <w:sz w:val="28"/>
          <w:szCs w:val="28"/>
        </w:rPr>
        <w:t>ципів іншомовної підготовки</w:t>
      </w:r>
      <w:r w:rsidR="006B2706" w:rsidRPr="006B2706">
        <w:rPr>
          <w:sz w:val="28"/>
          <w:szCs w:val="28"/>
        </w:rPr>
        <w:t xml:space="preserve"> </w:t>
      </w:r>
      <w:r w:rsidR="006B2706">
        <w:rPr>
          <w:sz w:val="28"/>
          <w:szCs w:val="28"/>
        </w:rPr>
        <w:t>майбутніх учителів іноземної мови у закладах вищої освіти</w:t>
      </w:r>
      <w:r w:rsidR="00961362">
        <w:rPr>
          <w:rFonts w:ascii="Times New Roman CYR" w:hAnsi="Times New Roman CYR" w:cs="Times New Roman CYR"/>
          <w:color w:val="000000"/>
          <w:sz w:val="28"/>
          <w:szCs w:val="28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 </w:t>
      </w:r>
    </w:p>
    <w:p w:rsidR="00777EF1" w:rsidRPr="00D007B5" w:rsidRDefault="00777EF1" w:rsidP="00777EF1">
      <w:pPr>
        <w:tabs>
          <w:tab w:val="left" w:pos="142"/>
        </w:tabs>
        <w:spacing w:line="360" w:lineRule="auto"/>
        <w:ind w:left="-567" w:firstLine="567"/>
        <w:jc w:val="both"/>
        <w:rPr>
          <w:i/>
          <w:sz w:val="28"/>
          <w:szCs w:val="28"/>
        </w:rPr>
      </w:pPr>
      <w:r w:rsidRPr="00B122BC">
        <w:rPr>
          <w:i/>
          <w:sz w:val="28"/>
          <w:szCs w:val="28"/>
        </w:rPr>
        <w:t>Принцип комунікативно</w:t>
      </w:r>
      <w:r>
        <w:rPr>
          <w:i/>
          <w:sz w:val="28"/>
          <w:szCs w:val="28"/>
        </w:rPr>
        <w:t>-орієнтованого навчання</w:t>
      </w:r>
      <w:r>
        <w:rPr>
          <w:sz w:val="28"/>
          <w:szCs w:val="28"/>
        </w:rPr>
        <w:t xml:space="preserve"> –</w:t>
      </w:r>
      <w:r w:rsidR="00961362">
        <w:rPr>
          <w:sz w:val="28"/>
          <w:szCs w:val="28"/>
        </w:rPr>
        <w:t xml:space="preserve"> передбачає</w:t>
      </w:r>
      <w:r w:rsidRPr="00D007B5">
        <w:rPr>
          <w:sz w:val="28"/>
          <w:szCs w:val="28"/>
        </w:rPr>
        <w:t xml:space="preserve"> </w:t>
      </w:r>
      <w:r w:rsidR="00961362">
        <w:rPr>
          <w:sz w:val="28"/>
          <w:szCs w:val="28"/>
        </w:rPr>
        <w:t>здійснення систематизованого</w:t>
      </w:r>
      <w:r>
        <w:rPr>
          <w:sz w:val="28"/>
          <w:szCs w:val="28"/>
        </w:rPr>
        <w:t xml:space="preserve"> </w:t>
      </w:r>
      <w:r w:rsidR="00961362">
        <w:rPr>
          <w:sz w:val="28"/>
          <w:szCs w:val="28"/>
        </w:rPr>
        <w:t>та упорядкованого</w:t>
      </w:r>
      <w:r w:rsidR="00C8061D">
        <w:rPr>
          <w:sz w:val="28"/>
          <w:szCs w:val="28"/>
        </w:rPr>
        <w:t xml:space="preserve"> навчання іноземної мови</w:t>
      </w:r>
      <w:r w:rsidRPr="00D007B5">
        <w:rPr>
          <w:sz w:val="28"/>
          <w:szCs w:val="28"/>
        </w:rPr>
        <w:t xml:space="preserve"> як засобу спілкування в умовах модульованої </w:t>
      </w:r>
      <w:r w:rsidR="00644EDD">
        <w:rPr>
          <w:sz w:val="28"/>
          <w:szCs w:val="28"/>
        </w:rPr>
        <w:t>мовної діяльності на заняттях і дає можливість викладачеві</w:t>
      </w:r>
      <w:r w:rsidRPr="00D007B5">
        <w:rPr>
          <w:sz w:val="28"/>
          <w:szCs w:val="28"/>
        </w:rPr>
        <w:t xml:space="preserve"> навчити студентів </w:t>
      </w:r>
      <w:r w:rsidR="00E22416">
        <w:rPr>
          <w:sz w:val="28"/>
          <w:szCs w:val="28"/>
        </w:rPr>
        <w:t>моделювати мовленнєві взаємодії та</w:t>
      </w:r>
      <w:r w:rsidRPr="00D007B5">
        <w:rPr>
          <w:sz w:val="28"/>
          <w:szCs w:val="28"/>
        </w:rPr>
        <w:t xml:space="preserve"> використовувати</w:t>
      </w:r>
      <w:r w:rsidR="00961362">
        <w:rPr>
          <w:sz w:val="28"/>
          <w:szCs w:val="28"/>
        </w:rPr>
        <w:t xml:space="preserve"> мову як засіб соціальної </w:t>
      </w:r>
      <w:r w:rsidRPr="00D007B5">
        <w:rPr>
          <w:sz w:val="28"/>
          <w:szCs w:val="28"/>
        </w:rPr>
        <w:t>взаємодії в умовах конкретних ситуацій спілкування.</w:t>
      </w:r>
    </w:p>
    <w:p w:rsidR="00AD713D" w:rsidRPr="00CA60B7" w:rsidRDefault="00652794" w:rsidP="00CA60B7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652794">
        <w:rPr>
          <w:color w:val="000000"/>
          <w:sz w:val="28"/>
          <w:szCs w:val="28"/>
        </w:rPr>
        <w:t xml:space="preserve">Одним </w:t>
      </w:r>
      <w:proofErr w:type="spellStart"/>
      <w:r w:rsidRPr="00652794">
        <w:rPr>
          <w:color w:val="000000"/>
          <w:sz w:val="28"/>
          <w:szCs w:val="28"/>
        </w:rPr>
        <w:t>iз</w:t>
      </w:r>
      <w:proofErr w:type="spellEnd"/>
      <w:r w:rsidRPr="00652794">
        <w:rPr>
          <w:color w:val="000000"/>
          <w:sz w:val="28"/>
          <w:szCs w:val="28"/>
        </w:rPr>
        <w:t xml:space="preserve"> ефективних </w:t>
      </w:r>
      <w:proofErr w:type="spellStart"/>
      <w:r w:rsidRPr="00652794">
        <w:rPr>
          <w:color w:val="000000"/>
          <w:sz w:val="28"/>
          <w:szCs w:val="28"/>
        </w:rPr>
        <w:t>шлях</w:t>
      </w:r>
      <w:r w:rsidR="00644EDD">
        <w:rPr>
          <w:color w:val="000000"/>
          <w:sz w:val="28"/>
          <w:szCs w:val="28"/>
        </w:rPr>
        <w:t>iв</w:t>
      </w:r>
      <w:proofErr w:type="spellEnd"/>
      <w:r w:rsidR="00644EDD">
        <w:rPr>
          <w:color w:val="000000"/>
          <w:sz w:val="28"/>
          <w:szCs w:val="28"/>
        </w:rPr>
        <w:t xml:space="preserve"> конструювання сучасних занять</w:t>
      </w:r>
      <w:r w:rsidRPr="00652794">
        <w:rPr>
          <w:color w:val="000000"/>
          <w:sz w:val="28"/>
          <w:szCs w:val="28"/>
        </w:rPr>
        <w:t xml:space="preserve"> з </w:t>
      </w:r>
      <w:r>
        <w:rPr>
          <w:color w:val="000000"/>
          <w:sz w:val="28"/>
          <w:szCs w:val="28"/>
        </w:rPr>
        <w:t>урахуванням окреслених завдань є</w:t>
      </w:r>
      <w:r w:rsidRPr="00652794">
        <w:rPr>
          <w:color w:val="000000"/>
          <w:sz w:val="28"/>
          <w:szCs w:val="28"/>
        </w:rPr>
        <w:t xml:space="preserve"> вс</w:t>
      </w:r>
      <w:r>
        <w:rPr>
          <w:color w:val="000000"/>
          <w:sz w:val="28"/>
          <w:szCs w:val="28"/>
        </w:rPr>
        <w:t xml:space="preserve">тановлення </w:t>
      </w:r>
      <w:proofErr w:type="spellStart"/>
      <w:r>
        <w:rPr>
          <w:color w:val="000000"/>
          <w:sz w:val="28"/>
          <w:szCs w:val="28"/>
        </w:rPr>
        <w:t>мiжпредметних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</w:t>
      </w:r>
      <w:r w:rsidR="00377BB2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</w:rPr>
        <w:t>язків</w:t>
      </w:r>
      <w:proofErr w:type="spellEnd"/>
      <w:r w:rsidRPr="00652794">
        <w:rPr>
          <w:color w:val="000000"/>
          <w:sz w:val="28"/>
          <w:szCs w:val="28"/>
        </w:rPr>
        <w:t xml:space="preserve"> </w:t>
      </w:r>
      <w:r w:rsidR="00961362">
        <w:rPr>
          <w:color w:val="000000"/>
          <w:sz w:val="28"/>
          <w:szCs w:val="28"/>
        </w:rPr>
        <w:t>–</w:t>
      </w:r>
      <w:r w:rsidRPr="00652794">
        <w:rPr>
          <w:color w:val="000000"/>
          <w:sz w:val="28"/>
          <w:szCs w:val="28"/>
        </w:rPr>
        <w:t xml:space="preserve"> </w:t>
      </w:r>
      <w:proofErr w:type="spellStart"/>
      <w:r w:rsidRPr="00652794">
        <w:rPr>
          <w:color w:val="000000"/>
          <w:sz w:val="28"/>
          <w:szCs w:val="28"/>
        </w:rPr>
        <w:t>окремi</w:t>
      </w:r>
      <w:proofErr w:type="spellEnd"/>
      <w:r w:rsidRPr="00652794">
        <w:rPr>
          <w:color w:val="000000"/>
          <w:sz w:val="28"/>
          <w:szCs w:val="28"/>
        </w:rPr>
        <w:t xml:space="preserve"> </w:t>
      </w:r>
      <w:proofErr w:type="spellStart"/>
      <w:r w:rsidRPr="00652794">
        <w:rPr>
          <w:color w:val="000000"/>
          <w:sz w:val="28"/>
          <w:szCs w:val="28"/>
        </w:rPr>
        <w:t>короткоча</w:t>
      </w:r>
      <w:r w:rsidR="00644EDD">
        <w:rPr>
          <w:color w:val="000000"/>
          <w:sz w:val="28"/>
          <w:szCs w:val="28"/>
        </w:rPr>
        <w:t>снi</w:t>
      </w:r>
      <w:proofErr w:type="spellEnd"/>
      <w:r w:rsidR="00644EDD">
        <w:rPr>
          <w:color w:val="000000"/>
          <w:sz w:val="28"/>
          <w:szCs w:val="28"/>
        </w:rPr>
        <w:t xml:space="preserve"> моменти застосування</w:t>
      </w:r>
      <w:r w:rsidRPr="00652794">
        <w:rPr>
          <w:color w:val="000000"/>
          <w:sz w:val="28"/>
          <w:szCs w:val="28"/>
        </w:rPr>
        <w:t xml:space="preserve"> запитань i завдань з </w:t>
      </w:r>
      <w:proofErr w:type="spellStart"/>
      <w:r w:rsidRPr="00652794">
        <w:rPr>
          <w:color w:val="000000"/>
          <w:sz w:val="28"/>
          <w:szCs w:val="28"/>
        </w:rPr>
        <w:t>мат</w:t>
      </w:r>
      <w:r>
        <w:rPr>
          <w:color w:val="000000"/>
          <w:sz w:val="28"/>
          <w:szCs w:val="28"/>
        </w:rPr>
        <w:t>ерiалу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iнших</w:t>
      </w:r>
      <w:proofErr w:type="spellEnd"/>
      <w:r>
        <w:rPr>
          <w:color w:val="000000"/>
          <w:sz w:val="28"/>
          <w:szCs w:val="28"/>
        </w:rPr>
        <w:t xml:space="preserve"> навчальних предметів</w:t>
      </w:r>
      <w:r w:rsidRPr="00652794">
        <w:rPr>
          <w:color w:val="000000"/>
          <w:sz w:val="28"/>
          <w:szCs w:val="28"/>
        </w:rPr>
        <w:t xml:space="preserve">, що мають </w:t>
      </w:r>
      <w:proofErr w:type="spellStart"/>
      <w:r w:rsidRPr="00652794">
        <w:rPr>
          <w:color w:val="000000"/>
          <w:sz w:val="28"/>
          <w:szCs w:val="28"/>
        </w:rPr>
        <w:t>допомiжне</w:t>
      </w:r>
      <w:proofErr w:type="spellEnd"/>
      <w:r w:rsidRPr="00652794">
        <w:rPr>
          <w:color w:val="000000"/>
          <w:sz w:val="28"/>
          <w:szCs w:val="28"/>
        </w:rPr>
        <w:t xml:space="preserve"> значення для вивчення тем</w:t>
      </w:r>
      <w:r w:rsidR="00644EDD">
        <w:rPr>
          <w:color w:val="000000"/>
          <w:sz w:val="28"/>
          <w:szCs w:val="28"/>
        </w:rPr>
        <w:t>и й сприяють глибшому сприйняттю</w:t>
      </w:r>
      <w:r w:rsidRPr="00652794">
        <w:rPr>
          <w:color w:val="000000"/>
          <w:sz w:val="28"/>
          <w:szCs w:val="28"/>
        </w:rPr>
        <w:t xml:space="preserve"> та осмисленню певного поняття.</w:t>
      </w:r>
      <w:r>
        <w:rPr>
          <w:sz w:val="28"/>
          <w:szCs w:val="28"/>
        </w:rPr>
        <w:t xml:space="preserve"> </w:t>
      </w:r>
      <w:r w:rsidR="00777EF1" w:rsidRPr="00C7329A">
        <w:rPr>
          <w:i/>
          <w:sz w:val="28"/>
          <w:szCs w:val="28"/>
        </w:rPr>
        <w:t>Принцип урахування міжпредметн</w:t>
      </w:r>
      <w:r w:rsidR="00153D62">
        <w:rPr>
          <w:i/>
          <w:sz w:val="28"/>
          <w:szCs w:val="28"/>
        </w:rPr>
        <w:t>их зв</w:t>
      </w:r>
      <w:r w:rsidR="00377BB2">
        <w:rPr>
          <w:i/>
          <w:sz w:val="28"/>
          <w:szCs w:val="28"/>
        </w:rPr>
        <w:t>’</w:t>
      </w:r>
      <w:r w:rsidR="00153D62">
        <w:rPr>
          <w:i/>
          <w:sz w:val="28"/>
          <w:szCs w:val="28"/>
        </w:rPr>
        <w:t xml:space="preserve">язків </w:t>
      </w:r>
      <w:r w:rsidR="00D42ABC">
        <w:rPr>
          <w:sz w:val="28"/>
          <w:szCs w:val="28"/>
        </w:rPr>
        <w:t>суттєво підвищує</w:t>
      </w:r>
      <w:r w:rsidR="00777EF1" w:rsidRPr="00153D62">
        <w:rPr>
          <w:sz w:val="28"/>
          <w:szCs w:val="28"/>
        </w:rPr>
        <w:t xml:space="preserve"> рівень викладання, сприя</w:t>
      </w:r>
      <w:r w:rsidR="00C85929">
        <w:rPr>
          <w:sz w:val="28"/>
          <w:szCs w:val="28"/>
        </w:rPr>
        <w:t>є</w:t>
      </w:r>
      <w:r w:rsidR="00777EF1" w:rsidRPr="00153D62">
        <w:rPr>
          <w:sz w:val="28"/>
          <w:szCs w:val="28"/>
        </w:rPr>
        <w:t xml:space="preserve"> вихованню всебічно розвиненої особистості, яка зможе здобувати знання та застосовувати їх у практич</w:t>
      </w:r>
      <w:r w:rsidR="00153D62">
        <w:rPr>
          <w:sz w:val="28"/>
          <w:szCs w:val="28"/>
        </w:rPr>
        <w:t>ній діяльності. Викладання</w:t>
      </w:r>
      <w:r w:rsidR="00777EF1" w:rsidRPr="00153D62">
        <w:rPr>
          <w:sz w:val="28"/>
          <w:szCs w:val="28"/>
        </w:rPr>
        <w:t xml:space="preserve"> з урахуванням міжпредме</w:t>
      </w:r>
      <w:r>
        <w:rPr>
          <w:sz w:val="28"/>
          <w:szCs w:val="28"/>
        </w:rPr>
        <w:t>тних зв</w:t>
      </w:r>
      <w:r w:rsidR="00377BB2">
        <w:rPr>
          <w:sz w:val="28"/>
          <w:szCs w:val="28"/>
        </w:rPr>
        <w:t>’</w:t>
      </w:r>
      <w:r>
        <w:rPr>
          <w:sz w:val="28"/>
          <w:szCs w:val="28"/>
        </w:rPr>
        <w:t>язків допоможе викладачеві</w:t>
      </w:r>
      <w:r w:rsidR="00C85929">
        <w:rPr>
          <w:sz w:val="28"/>
          <w:szCs w:val="28"/>
        </w:rPr>
        <w:t xml:space="preserve"> розкрити єдність теорії мови й практики</w:t>
      </w:r>
      <w:r w:rsidR="00777EF1" w:rsidRPr="00153D62">
        <w:rPr>
          <w:sz w:val="28"/>
          <w:szCs w:val="28"/>
        </w:rPr>
        <w:t xml:space="preserve"> її застосування, повно та всебічно</w:t>
      </w:r>
      <w:r w:rsidR="00153D62">
        <w:rPr>
          <w:sz w:val="28"/>
          <w:szCs w:val="28"/>
        </w:rPr>
        <w:t xml:space="preserve"> показати студентам широкий спектр</w:t>
      </w:r>
      <w:r w:rsidR="00777EF1" w:rsidRPr="00153D62">
        <w:rPr>
          <w:sz w:val="28"/>
          <w:szCs w:val="28"/>
        </w:rPr>
        <w:t xml:space="preserve"> функціонування мови, сприятиме підготовці майбутніх вчителів іноземної мови до розуміння, а згодом і вирішення сучасн</w:t>
      </w:r>
      <w:r w:rsidR="00777EF1" w:rsidRPr="00E51530">
        <w:rPr>
          <w:sz w:val="28"/>
          <w:szCs w:val="28"/>
        </w:rPr>
        <w:t>их на</w:t>
      </w:r>
      <w:r w:rsidR="00777EF1">
        <w:rPr>
          <w:sz w:val="28"/>
          <w:szCs w:val="28"/>
        </w:rPr>
        <w:t>укових, соціальних та професійних завдань</w:t>
      </w:r>
      <w:r w:rsidR="00777EF1" w:rsidRPr="00E51530">
        <w:rPr>
          <w:sz w:val="28"/>
          <w:szCs w:val="28"/>
        </w:rPr>
        <w:t>.</w:t>
      </w:r>
      <w:r w:rsidR="004F142A">
        <w:rPr>
          <w:sz w:val="28"/>
          <w:szCs w:val="28"/>
        </w:rPr>
        <w:t xml:space="preserve"> </w:t>
      </w:r>
    </w:p>
    <w:p w:rsidR="00777EF1" w:rsidRDefault="009F7858" w:rsidP="00AE3864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>Актуальним є</w:t>
      </w:r>
      <w:r w:rsidR="00777EF1" w:rsidRPr="00306493">
        <w:rPr>
          <w:sz w:val="28"/>
          <w:szCs w:val="28"/>
        </w:rPr>
        <w:t xml:space="preserve"> </w:t>
      </w:r>
      <w:r w:rsidR="00777EF1" w:rsidRPr="00306493">
        <w:rPr>
          <w:i/>
          <w:sz w:val="28"/>
          <w:szCs w:val="28"/>
        </w:rPr>
        <w:t>принцип міжкультурної спрямованості навчання</w:t>
      </w:r>
      <w:r w:rsidR="00CA60B7">
        <w:rPr>
          <w:sz w:val="28"/>
          <w:szCs w:val="28"/>
        </w:rPr>
        <w:t>, о</w:t>
      </w:r>
      <w:r w:rsidR="00777EF1">
        <w:rPr>
          <w:sz w:val="28"/>
          <w:szCs w:val="28"/>
        </w:rPr>
        <w:t>скільки основна мета навчання іноземної мови</w:t>
      </w:r>
      <w:r w:rsidR="00777EF1" w:rsidRPr="002617C7">
        <w:rPr>
          <w:sz w:val="28"/>
          <w:szCs w:val="28"/>
        </w:rPr>
        <w:t xml:space="preserve"> передбачає розвиток у студентів здатності до </w:t>
      </w:r>
      <w:r w:rsidR="00E663AC">
        <w:rPr>
          <w:sz w:val="28"/>
          <w:szCs w:val="28"/>
        </w:rPr>
        <w:t>міжкультурного спілкування, а</w:t>
      </w:r>
      <w:r w:rsidR="00777EF1" w:rsidRPr="002617C7">
        <w:rPr>
          <w:sz w:val="28"/>
          <w:szCs w:val="28"/>
        </w:rPr>
        <w:t xml:space="preserve"> саме с</w:t>
      </w:r>
      <w:r w:rsidR="00E663AC">
        <w:rPr>
          <w:sz w:val="28"/>
          <w:szCs w:val="28"/>
        </w:rPr>
        <w:t xml:space="preserve">пілкування має бути засобом </w:t>
      </w:r>
      <w:r w:rsidR="00777EF1" w:rsidRPr="002617C7">
        <w:rPr>
          <w:sz w:val="28"/>
          <w:szCs w:val="28"/>
        </w:rPr>
        <w:t xml:space="preserve">досягнення </w:t>
      </w:r>
      <w:r w:rsidR="00777EF1" w:rsidRPr="002617C7">
        <w:rPr>
          <w:sz w:val="28"/>
          <w:szCs w:val="28"/>
        </w:rPr>
        <w:lastRenderedPageBreak/>
        <w:t>цієї мети.</w:t>
      </w:r>
      <w:r w:rsidR="00CA60B7">
        <w:rPr>
          <w:sz w:val="28"/>
          <w:szCs w:val="28"/>
        </w:rPr>
        <w:t xml:space="preserve"> У </w:t>
      </w:r>
      <w:r w:rsidR="00CA60B7" w:rsidRPr="002617C7">
        <w:rPr>
          <w:sz w:val="28"/>
          <w:szCs w:val="28"/>
        </w:rPr>
        <w:t>процесі опа</w:t>
      </w:r>
      <w:r w:rsidR="00CA60B7">
        <w:rPr>
          <w:sz w:val="28"/>
          <w:szCs w:val="28"/>
        </w:rPr>
        <w:t>нування іноземною мовою студентів слід</w:t>
      </w:r>
      <w:r w:rsidR="00777EF1" w:rsidRPr="002617C7">
        <w:rPr>
          <w:sz w:val="28"/>
          <w:szCs w:val="28"/>
        </w:rPr>
        <w:t xml:space="preserve"> залучати до активної взаємодії, до самостійного пошуку шляхів вирішення комунікативних завдань у процесі спілкування з предс</w:t>
      </w:r>
      <w:r w:rsidR="00CA60B7">
        <w:rPr>
          <w:sz w:val="28"/>
          <w:szCs w:val="28"/>
        </w:rPr>
        <w:t xml:space="preserve">тавниками різних </w:t>
      </w:r>
      <w:proofErr w:type="spellStart"/>
      <w:r w:rsidR="00AE3864">
        <w:rPr>
          <w:sz w:val="28"/>
          <w:szCs w:val="28"/>
        </w:rPr>
        <w:t>лінгвокультур</w:t>
      </w:r>
      <w:proofErr w:type="spellEnd"/>
      <w:r w:rsidR="00AE3864">
        <w:rPr>
          <w:sz w:val="28"/>
          <w:szCs w:val="28"/>
        </w:rPr>
        <w:t>. У навчанні іноземної мови викладачам</w:t>
      </w:r>
      <w:r w:rsidR="00C91D7D">
        <w:rPr>
          <w:sz w:val="28"/>
          <w:szCs w:val="28"/>
        </w:rPr>
        <w:t xml:space="preserve"> слід звертатися</w:t>
      </w:r>
      <w:r w:rsidR="00777EF1" w:rsidRPr="002617C7">
        <w:rPr>
          <w:sz w:val="28"/>
          <w:szCs w:val="28"/>
        </w:rPr>
        <w:t xml:space="preserve"> як до рідної культури, так і до культур тих народів, мови яких вивчаються, адже такий підхід сприяє розширенню світосприйняття студентів, збагаченню палітри картин</w:t>
      </w:r>
      <w:r w:rsidR="00AE3864">
        <w:rPr>
          <w:sz w:val="28"/>
          <w:szCs w:val="28"/>
        </w:rPr>
        <w:t>и</w:t>
      </w:r>
      <w:r w:rsidR="00777EF1" w:rsidRPr="002617C7">
        <w:rPr>
          <w:sz w:val="28"/>
          <w:szCs w:val="28"/>
        </w:rPr>
        <w:t xml:space="preserve"> світу, усвідомленню місця своєї рідної культури в полікультурному світі</w:t>
      </w:r>
      <w:r w:rsidR="00B66944" w:rsidRPr="00B66944">
        <w:rPr>
          <w:sz w:val="28"/>
          <w:szCs w:val="28"/>
        </w:rPr>
        <w:t xml:space="preserve"> [4]</w:t>
      </w:r>
      <w:r w:rsidR="00777EF1" w:rsidRPr="002617C7">
        <w:rPr>
          <w:sz w:val="28"/>
          <w:szCs w:val="28"/>
        </w:rPr>
        <w:t>.</w:t>
      </w:r>
    </w:p>
    <w:p w:rsidR="00AE3864" w:rsidRDefault="00AE3864" w:rsidP="00777EF1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Провідним принципом у </w:t>
      </w:r>
      <w:r w:rsidR="00C91D7D">
        <w:rPr>
          <w:sz w:val="28"/>
          <w:szCs w:val="28"/>
        </w:rPr>
        <w:t>навчанні</w:t>
      </w:r>
      <w:r w:rsidR="00777EF1" w:rsidRPr="00B50534">
        <w:rPr>
          <w:sz w:val="28"/>
          <w:szCs w:val="28"/>
        </w:rPr>
        <w:t xml:space="preserve"> іноземної мови </w:t>
      </w:r>
      <w:r w:rsidR="00777EF1" w:rsidRPr="00193507">
        <w:rPr>
          <w:sz w:val="28"/>
          <w:szCs w:val="28"/>
        </w:rPr>
        <w:t>є</w:t>
      </w:r>
      <w:r w:rsidR="00777EF1" w:rsidRPr="00B50534">
        <w:rPr>
          <w:i/>
          <w:sz w:val="28"/>
          <w:szCs w:val="28"/>
        </w:rPr>
        <w:t xml:space="preserve"> принцип </w:t>
      </w:r>
      <w:proofErr w:type="spellStart"/>
      <w:r w:rsidR="00777EF1" w:rsidRPr="00B50534">
        <w:rPr>
          <w:i/>
          <w:sz w:val="28"/>
          <w:szCs w:val="28"/>
        </w:rPr>
        <w:t>ситуативності</w:t>
      </w:r>
      <w:proofErr w:type="spellEnd"/>
      <w:r w:rsidR="00777EF1" w:rsidRPr="00B50534">
        <w:rPr>
          <w:sz w:val="28"/>
          <w:szCs w:val="28"/>
        </w:rPr>
        <w:t xml:space="preserve">. </w:t>
      </w:r>
      <w:r w:rsidRPr="00B50534">
        <w:rPr>
          <w:sz w:val="28"/>
          <w:szCs w:val="28"/>
        </w:rPr>
        <w:t xml:space="preserve">Сутність цього принципу полягає в тому, що завдання на всіх етапах навчання мають бути мовленнєвого, творчого характеру різного рівня проблемності та складності, які спонукають студентів до розумової активності та передбачають розвиток механізмів мислення. </w:t>
      </w:r>
      <w:proofErr w:type="spellStart"/>
      <w:r w:rsidR="00777EF1" w:rsidRPr="00B50534">
        <w:rPr>
          <w:sz w:val="28"/>
          <w:szCs w:val="28"/>
        </w:rPr>
        <w:t>Ситуативність</w:t>
      </w:r>
      <w:proofErr w:type="spellEnd"/>
      <w:r w:rsidR="00777EF1" w:rsidRPr="00B50534">
        <w:rPr>
          <w:sz w:val="28"/>
          <w:szCs w:val="28"/>
        </w:rPr>
        <w:t xml:space="preserve"> у навчанні іноземної мови мож</w:t>
      </w:r>
      <w:r w:rsidR="00501713">
        <w:rPr>
          <w:sz w:val="28"/>
          <w:szCs w:val="28"/>
        </w:rPr>
        <w:t>е реалізуватися в системі ігор та</w:t>
      </w:r>
      <w:r w:rsidR="00777EF1" w:rsidRPr="00B50534">
        <w:rPr>
          <w:sz w:val="28"/>
          <w:szCs w:val="28"/>
        </w:rPr>
        <w:t xml:space="preserve"> ігрових ситуацій, в яких простежується сюжетна лінія і де студенти </w:t>
      </w:r>
      <w:r w:rsidR="00501713">
        <w:rPr>
          <w:sz w:val="28"/>
          <w:szCs w:val="28"/>
        </w:rPr>
        <w:t>виконують</w:t>
      </w:r>
      <w:r w:rsidR="00777EF1" w:rsidRPr="00B50534">
        <w:rPr>
          <w:sz w:val="28"/>
          <w:szCs w:val="28"/>
        </w:rPr>
        <w:t xml:space="preserve"> певну роль. </w:t>
      </w:r>
      <w:r>
        <w:rPr>
          <w:sz w:val="28"/>
          <w:szCs w:val="28"/>
        </w:rPr>
        <w:t>Д</w:t>
      </w:r>
      <w:r w:rsidR="00777EF1" w:rsidRPr="00B50534">
        <w:rPr>
          <w:sz w:val="28"/>
          <w:szCs w:val="28"/>
        </w:rPr>
        <w:t xml:space="preserve">ля реалізації цього принципу на </w:t>
      </w:r>
      <w:r>
        <w:rPr>
          <w:sz w:val="28"/>
          <w:szCs w:val="28"/>
        </w:rPr>
        <w:t xml:space="preserve">практиці викладачам у закладах вищої освіти слід </w:t>
      </w:r>
      <w:r w:rsidR="00777EF1" w:rsidRPr="00B50534">
        <w:rPr>
          <w:sz w:val="28"/>
          <w:szCs w:val="28"/>
        </w:rPr>
        <w:t xml:space="preserve">постійно залучати студентів до процесу спілкування іноземною мовою, тобто до процесу практичного оволодіння іноземною мовою на основі </w:t>
      </w:r>
      <w:proofErr w:type="spellStart"/>
      <w:r w:rsidR="00777EF1" w:rsidRPr="00B50534">
        <w:rPr>
          <w:sz w:val="28"/>
          <w:szCs w:val="28"/>
        </w:rPr>
        <w:t>мов</w:t>
      </w:r>
      <w:r>
        <w:rPr>
          <w:sz w:val="28"/>
          <w:szCs w:val="28"/>
        </w:rPr>
        <w:t>леннєво</w:t>
      </w:r>
      <w:proofErr w:type="spellEnd"/>
      <w:r>
        <w:rPr>
          <w:sz w:val="28"/>
          <w:szCs w:val="28"/>
        </w:rPr>
        <w:t xml:space="preserve">-розумової діяльності; </w:t>
      </w:r>
      <w:r w:rsidR="00777EF1" w:rsidRPr="00B50534">
        <w:rPr>
          <w:sz w:val="28"/>
          <w:szCs w:val="28"/>
        </w:rPr>
        <w:t xml:space="preserve">застосовувати проблемні </w:t>
      </w:r>
      <w:proofErr w:type="spellStart"/>
      <w:r w:rsidR="00777EF1" w:rsidRPr="00B50534">
        <w:rPr>
          <w:sz w:val="28"/>
          <w:szCs w:val="28"/>
        </w:rPr>
        <w:t>мовленнєво</w:t>
      </w:r>
      <w:proofErr w:type="spellEnd"/>
      <w:r w:rsidR="00777EF1" w:rsidRPr="00B50534">
        <w:rPr>
          <w:sz w:val="28"/>
          <w:szCs w:val="28"/>
        </w:rPr>
        <w:t>-творчі завдання з метою розвитку вмінь самостійного мислення і висловлювання власних думок іноземною мовою</w:t>
      </w:r>
      <w:r w:rsidR="00B66944" w:rsidRPr="00B66944">
        <w:rPr>
          <w:sz w:val="28"/>
          <w:szCs w:val="28"/>
        </w:rPr>
        <w:t xml:space="preserve"> </w:t>
      </w:r>
      <w:r w:rsidR="00B66944" w:rsidRPr="008A5287">
        <w:rPr>
          <w:sz w:val="28"/>
          <w:szCs w:val="28"/>
          <w:lang w:val="ru-RU"/>
        </w:rPr>
        <w:t>[9]</w:t>
      </w:r>
      <w:r>
        <w:rPr>
          <w:sz w:val="28"/>
          <w:szCs w:val="28"/>
        </w:rPr>
        <w:t>.</w:t>
      </w:r>
    </w:p>
    <w:p w:rsidR="00E85D4D" w:rsidRDefault="00AE3864" w:rsidP="00E85D4D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Наступним принципом </w:t>
      </w:r>
      <w:r w:rsidR="00777EF1" w:rsidRPr="00B50534">
        <w:rPr>
          <w:sz w:val="28"/>
          <w:szCs w:val="28"/>
        </w:rPr>
        <w:t xml:space="preserve">є принцип </w:t>
      </w:r>
      <w:r w:rsidR="00777EF1" w:rsidRPr="00B50534">
        <w:rPr>
          <w:i/>
          <w:sz w:val="28"/>
          <w:szCs w:val="28"/>
        </w:rPr>
        <w:t>моделювання професійної</w:t>
      </w:r>
      <w:r>
        <w:rPr>
          <w:i/>
          <w:sz w:val="28"/>
          <w:szCs w:val="28"/>
        </w:rPr>
        <w:t xml:space="preserve"> діяльності</w:t>
      </w:r>
      <w:r w:rsidR="00777EF1" w:rsidRPr="00B50534">
        <w:rPr>
          <w:sz w:val="28"/>
          <w:szCs w:val="28"/>
        </w:rPr>
        <w:t>. Цей принцип запропоновано багатьма вченими, що займалися питанням професійної п</w:t>
      </w:r>
      <w:r w:rsidR="00501713">
        <w:rPr>
          <w:sz w:val="28"/>
          <w:szCs w:val="28"/>
        </w:rPr>
        <w:t>ідготовки фахівців, зокрема</w:t>
      </w:r>
      <w:r w:rsidR="00777EF1" w:rsidRPr="00B50534">
        <w:rPr>
          <w:sz w:val="28"/>
          <w:szCs w:val="28"/>
        </w:rPr>
        <w:t xml:space="preserve"> й учителя. Вказаний принцип передбачає моделювання змісту та структури педагогічної діяльності й реалізується шляхом запровадження </w:t>
      </w:r>
      <w:r w:rsidR="00501713">
        <w:rPr>
          <w:sz w:val="28"/>
          <w:szCs w:val="28"/>
        </w:rPr>
        <w:t>у навчальний процес</w:t>
      </w:r>
      <w:r w:rsidR="00E85D4D">
        <w:rPr>
          <w:sz w:val="28"/>
          <w:szCs w:val="28"/>
        </w:rPr>
        <w:t xml:space="preserve"> комплексу професійно-</w:t>
      </w:r>
      <w:r w:rsidR="00777EF1" w:rsidRPr="00B50534">
        <w:rPr>
          <w:sz w:val="28"/>
          <w:szCs w:val="28"/>
        </w:rPr>
        <w:t>орієн</w:t>
      </w:r>
      <w:r w:rsidR="00501713">
        <w:rPr>
          <w:sz w:val="28"/>
          <w:szCs w:val="28"/>
        </w:rPr>
        <w:t>тованих завдань і вправ. Ключовою</w:t>
      </w:r>
      <w:r w:rsidR="00777EF1" w:rsidRPr="00B50534">
        <w:rPr>
          <w:sz w:val="28"/>
          <w:szCs w:val="28"/>
        </w:rPr>
        <w:t xml:space="preserve"> вимогою до цих комплексів є охоплення основних ти</w:t>
      </w:r>
      <w:r w:rsidR="00E85D4D">
        <w:rPr>
          <w:sz w:val="28"/>
          <w:szCs w:val="28"/>
        </w:rPr>
        <w:t>пових професійних дій учителя іноземної мови</w:t>
      </w:r>
      <w:r w:rsidR="00777EF1" w:rsidRPr="00B50534">
        <w:rPr>
          <w:sz w:val="28"/>
          <w:szCs w:val="28"/>
        </w:rPr>
        <w:t xml:space="preserve"> (планування, організація та проведення уроків і позакласних заходів, участь у професійних семінарах, конференціях, доп</w:t>
      </w:r>
      <w:r w:rsidR="00E85D4D">
        <w:rPr>
          <w:sz w:val="28"/>
          <w:szCs w:val="28"/>
        </w:rPr>
        <w:t>овіді на фахову тематику тощо).</w:t>
      </w:r>
    </w:p>
    <w:p w:rsidR="00F5054B" w:rsidRDefault="00E85D4D" w:rsidP="00D42ABC">
      <w:pPr>
        <w:tabs>
          <w:tab w:val="left" w:pos="142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F5054B">
        <w:rPr>
          <w:b/>
          <w:sz w:val="28"/>
          <w:szCs w:val="28"/>
        </w:rPr>
        <w:t>Висновки.</w:t>
      </w:r>
      <w:r w:rsidRPr="00F5054B">
        <w:rPr>
          <w:sz w:val="28"/>
          <w:szCs w:val="28"/>
        </w:rPr>
        <w:t xml:space="preserve"> </w:t>
      </w:r>
      <w:r w:rsidR="00F5054B" w:rsidRPr="00D42ABC">
        <w:rPr>
          <w:sz w:val="28"/>
          <w:szCs w:val="28"/>
        </w:rPr>
        <w:t>Таким чином</w:t>
      </w:r>
      <w:r w:rsidRPr="00D42ABC">
        <w:rPr>
          <w:sz w:val="28"/>
          <w:szCs w:val="28"/>
        </w:rPr>
        <w:t xml:space="preserve">, </w:t>
      </w:r>
      <w:r w:rsidR="00F5054B" w:rsidRPr="00D42ABC">
        <w:rPr>
          <w:sz w:val="28"/>
          <w:szCs w:val="28"/>
        </w:rPr>
        <w:t xml:space="preserve">іншомовна </w:t>
      </w:r>
      <w:r w:rsidRPr="00D42ABC">
        <w:rPr>
          <w:sz w:val="28"/>
          <w:szCs w:val="28"/>
        </w:rPr>
        <w:t xml:space="preserve">підготовка майбутніх учителів іноземної мови </w:t>
      </w:r>
      <w:r w:rsidR="00F5054B" w:rsidRPr="00D42ABC">
        <w:rPr>
          <w:sz w:val="28"/>
          <w:szCs w:val="28"/>
        </w:rPr>
        <w:t xml:space="preserve">базується </w:t>
      </w:r>
      <w:r w:rsidRPr="00D42ABC">
        <w:rPr>
          <w:sz w:val="28"/>
          <w:szCs w:val="28"/>
        </w:rPr>
        <w:t>на взаємозв</w:t>
      </w:r>
      <w:r w:rsidR="00377BB2">
        <w:rPr>
          <w:sz w:val="28"/>
          <w:szCs w:val="28"/>
        </w:rPr>
        <w:t>’</w:t>
      </w:r>
      <w:r w:rsidRPr="00D42ABC">
        <w:rPr>
          <w:sz w:val="28"/>
          <w:szCs w:val="28"/>
        </w:rPr>
        <w:t xml:space="preserve">язку </w:t>
      </w:r>
      <w:proofErr w:type="spellStart"/>
      <w:r w:rsidRPr="00D42ABC">
        <w:rPr>
          <w:sz w:val="28"/>
          <w:szCs w:val="28"/>
        </w:rPr>
        <w:t>загальнодидактичних</w:t>
      </w:r>
      <w:proofErr w:type="spellEnd"/>
      <w:r w:rsidRPr="00D42ABC">
        <w:rPr>
          <w:sz w:val="28"/>
          <w:szCs w:val="28"/>
        </w:rPr>
        <w:t xml:space="preserve"> та специфічних </w:t>
      </w:r>
      <w:r w:rsidRPr="00D42ABC">
        <w:rPr>
          <w:sz w:val="28"/>
          <w:szCs w:val="28"/>
        </w:rPr>
        <w:lastRenderedPageBreak/>
        <w:t xml:space="preserve">принципів, </w:t>
      </w:r>
      <w:r w:rsidR="00F5054B" w:rsidRPr="00D42ABC">
        <w:rPr>
          <w:sz w:val="28"/>
          <w:szCs w:val="28"/>
        </w:rPr>
        <w:t>що визначають зміст, методику та організацію процесу підготовки студентів.</w:t>
      </w:r>
      <w:r w:rsidR="00D42ABC" w:rsidRPr="00D42ABC">
        <w:rPr>
          <w:sz w:val="28"/>
          <w:szCs w:val="28"/>
        </w:rPr>
        <w:t xml:space="preserve"> </w:t>
      </w:r>
      <w:r w:rsidR="00F5054B" w:rsidRPr="00D42ABC">
        <w:rPr>
          <w:sz w:val="28"/>
          <w:szCs w:val="28"/>
        </w:rPr>
        <w:t xml:space="preserve">У принципах </w:t>
      </w:r>
      <w:r w:rsidR="00D42ABC" w:rsidRPr="00D42ABC">
        <w:rPr>
          <w:sz w:val="28"/>
          <w:szCs w:val="28"/>
        </w:rPr>
        <w:t xml:space="preserve">навчання </w:t>
      </w:r>
      <w:r w:rsidR="00FB55BE">
        <w:rPr>
          <w:sz w:val="28"/>
          <w:szCs w:val="28"/>
        </w:rPr>
        <w:t>віддзеркалюються</w:t>
      </w:r>
      <w:r w:rsidR="00F5054B" w:rsidRPr="00D42ABC">
        <w:rPr>
          <w:sz w:val="28"/>
          <w:szCs w:val="28"/>
        </w:rPr>
        <w:t xml:space="preserve"> нормативні основи навчально-виховного процесу, тому вони є обов</w:t>
      </w:r>
      <w:r w:rsidR="00377BB2">
        <w:rPr>
          <w:sz w:val="28"/>
          <w:szCs w:val="28"/>
        </w:rPr>
        <w:t>’</w:t>
      </w:r>
      <w:r w:rsidR="00F5054B" w:rsidRPr="00D42ABC">
        <w:rPr>
          <w:sz w:val="28"/>
          <w:szCs w:val="28"/>
        </w:rPr>
        <w:t xml:space="preserve">язковими і втілювати їх слід комплексно, тобто не послідовно один за одним, а одночасно, органічно, нерозривно. </w:t>
      </w:r>
    </w:p>
    <w:p w:rsidR="00E85D4D" w:rsidRPr="00EC5903" w:rsidRDefault="00E85D4D" w:rsidP="00E85D4D">
      <w:pPr>
        <w:tabs>
          <w:tab w:val="left" w:pos="142"/>
        </w:tabs>
        <w:spacing w:line="360" w:lineRule="auto"/>
        <w:ind w:left="-567" w:firstLine="567"/>
        <w:jc w:val="both"/>
        <w:rPr>
          <w:b/>
          <w:sz w:val="28"/>
          <w:szCs w:val="28"/>
        </w:rPr>
      </w:pPr>
      <w:r w:rsidRPr="00EC5903">
        <w:rPr>
          <w:b/>
          <w:sz w:val="28"/>
          <w:szCs w:val="28"/>
        </w:rPr>
        <w:t>Перспектив</w:t>
      </w:r>
      <w:r>
        <w:rPr>
          <w:b/>
          <w:sz w:val="28"/>
          <w:szCs w:val="28"/>
        </w:rPr>
        <w:t>ами подальших розвідок вбачаємо</w:t>
      </w:r>
      <w:r>
        <w:rPr>
          <w:sz w:val="28"/>
          <w:szCs w:val="28"/>
        </w:rPr>
        <w:t xml:space="preserve"> </w:t>
      </w:r>
      <w:r w:rsidR="00D217C6">
        <w:rPr>
          <w:sz w:val="28"/>
          <w:szCs w:val="28"/>
        </w:rPr>
        <w:t>у виокремленні</w:t>
      </w:r>
      <w:r>
        <w:rPr>
          <w:sz w:val="28"/>
          <w:szCs w:val="28"/>
        </w:rPr>
        <w:t xml:space="preserve"> </w:t>
      </w:r>
      <w:r w:rsidRPr="00EC5903">
        <w:rPr>
          <w:sz w:val="28"/>
          <w:szCs w:val="28"/>
        </w:rPr>
        <w:t xml:space="preserve">сучасних </w:t>
      </w:r>
      <w:r>
        <w:rPr>
          <w:sz w:val="28"/>
          <w:szCs w:val="28"/>
        </w:rPr>
        <w:t xml:space="preserve">методологічних підходів до підготовки </w:t>
      </w:r>
      <w:r w:rsidRPr="00EC5903">
        <w:rPr>
          <w:sz w:val="28"/>
          <w:szCs w:val="28"/>
        </w:rPr>
        <w:t>м</w:t>
      </w:r>
      <w:r>
        <w:rPr>
          <w:sz w:val="28"/>
          <w:szCs w:val="28"/>
        </w:rPr>
        <w:t>айбутніх учителів іноземної мови у закладах вищої освіти.</w:t>
      </w:r>
    </w:p>
    <w:p w:rsidR="00E85D4D" w:rsidRPr="00EC5903" w:rsidRDefault="00E85D4D" w:rsidP="00E85D4D">
      <w:pPr>
        <w:spacing w:line="360" w:lineRule="auto"/>
        <w:ind w:firstLine="851"/>
        <w:jc w:val="center"/>
        <w:rPr>
          <w:b/>
          <w:sz w:val="28"/>
          <w:szCs w:val="28"/>
        </w:rPr>
      </w:pPr>
    </w:p>
    <w:p w:rsidR="00E85D4D" w:rsidRPr="00EC5903" w:rsidRDefault="00E85D4D" w:rsidP="00231104">
      <w:pPr>
        <w:spacing w:line="360" w:lineRule="auto"/>
        <w:jc w:val="center"/>
        <w:rPr>
          <w:b/>
          <w:sz w:val="28"/>
          <w:szCs w:val="28"/>
        </w:rPr>
      </w:pPr>
      <w:r w:rsidRPr="00EC5903">
        <w:rPr>
          <w:b/>
          <w:sz w:val="28"/>
          <w:szCs w:val="28"/>
        </w:rPr>
        <w:t>Література</w:t>
      </w:r>
      <w:r w:rsidR="00E22416">
        <w:rPr>
          <w:b/>
          <w:sz w:val="28"/>
          <w:szCs w:val="28"/>
        </w:rPr>
        <w:t xml:space="preserve"> </w:t>
      </w:r>
    </w:p>
    <w:p w:rsidR="00D93E7E" w:rsidRPr="008A5287" w:rsidRDefault="007356F9" w:rsidP="008A528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651F7">
        <w:rPr>
          <w:sz w:val="28"/>
          <w:szCs w:val="28"/>
        </w:rPr>
        <w:t>Барсук</w:t>
      </w:r>
      <w:proofErr w:type="spellEnd"/>
      <w:r w:rsidRPr="00B651F7">
        <w:rPr>
          <w:sz w:val="28"/>
          <w:szCs w:val="28"/>
        </w:rPr>
        <w:t> </w:t>
      </w:r>
      <w:r w:rsidR="00D42ABC" w:rsidRPr="00B651F7">
        <w:rPr>
          <w:sz w:val="28"/>
          <w:szCs w:val="28"/>
        </w:rPr>
        <w:t>С.</w:t>
      </w:r>
      <w:r w:rsidRPr="00B651F7">
        <w:rPr>
          <w:sz w:val="28"/>
          <w:szCs w:val="28"/>
        </w:rPr>
        <w:t> </w:t>
      </w:r>
      <w:r w:rsidR="00D42ABC" w:rsidRPr="00B651F7">
        <w:rPr>
          <w:sz w:val="28"/>
          <w:szCs w:val="28"/>
        </w:rPr>
        <w:t xml:space="preserve">Л. </w:t>
      </w:r>
      <w:r w:rsidRPr="00B651F7">
        <w:rPr>
          <w:sz w:val="28"/>
          <w:szCs w:val="28"/>
        </w:rPr>
        <w:t xml:space="preserve">Сучасні підходи та принципи навчання англійської мови </w:t>
      </w:r>
      <w:r w:rsidRPr="008A5287">
        <w:rPr>
          <w:sz w:val="28"/>
          <w:szCs w:val="28"/>
        </w:rPr>
        <w:t xml:space="preserve">студентів вищих навчальних закладів </w:t>
      </w:r>
      <w:r w:rsidRPr="008A5287">
        <w:rPr>
          <w:sz w:val="28"/>
          <w:szCs w:val="28"/>
          <w:lang w:val="ru-RU"/>
        </w:rPr>
        <w:t>[</w:t>
      </w:r>
      <w:r w:rsidRPr="008A5287">
        <w:rPr>
          <w:sz w:val="28"/>
          <w:szCs w:val="28"/>
        </w:rPr>
        <w:t>Електронний ресурс</w:t>
      </w:r>
      <w:r w:rsidRPr="008A5287">
        <w:rPr>
          <w:sz w:val="28"/>
          <w:szCs w:val="28"/>
          <w:lang w:val="ru-RU"/>
        </w:rPr>
        <w:t xml:space="preserve">]. – Режим доступу: </w:t>
      </w:r>
      <w:hyperlink r:id="rId7" w:history="1">
        <w:r w:rsidR="008A5287" w:rsidRPr="008A5287">
          <w:rPr>
            <w:rStyle w:val="a3"/>
            <w:sz w:val="28"/>
            <w:szCs w:val="28"/>
          </w:rPr>
          <w:t>http://ps.stateuniversity.ks.ua/file/issue_64/82.pdf</w:t>
        </w:r>
      </w:hyperlink>
      <w:r w:rsidR="008A5287" w:rsidRPr="008A5287">
        <w:rPr>
          <w:sz w:val="28"/>
          <w:szCs w:val="28"/>
        </w:rPr>
        <w:t xml:space="preserve"> </w:t>
      </w:r>
    </w:p>
    <w:p w:rsidR="008A5287" w:rsidRDefault="00D93E7E" w:rsidP="008A528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709"/>
        <w:jc w:val="both"/>
        <w:rPr>
          <w:sz w:val="28"/>
          <w:szCs w:val="28"/>
        </w:rPr>
      </w:pPr>
      <w:r w:rsidRPr="008A5287">
        <w:rPr>
          <w:sz w:val="28"/>
          <w:szCs w:val="28"/>
        </w:rPr>
        <w:t>Бачинська Н. Я. Роль міжпредметних зв’язків у формуванні соціокультурної компетенції студентів мовних спеціальностей засобами англійського фольклору [Електр</w:t>
      </w:r>
      <w:r w:rsidR="008A5287">
        <w:rPr>
          <w:sz w:val="28"/>
          <w:szCs w:val="28"/>
        </w:rPr>
        <w:t xml:space="preserve">онний ресурс]. – Режим доступу: </w:t>
      </w:r>
      <w:r w:rsidR="008A5287" w:rsidRPr="008A5287">
        <w:rPr>
          <w:sz w:val="28"/>
          <w:szCs w:val="28"/>
        </w:rPr>
        <w:t>http</w:t>
      </w:r>
      <w:r w:rsidR="008A5287">
        <w:rPr>
          <w:sz w:val="28"/>
          <w:szCs w:val="28"/>
        </w:rPr>
        <w:t>://irbis-nbuv.gov.ua/cgi</w:t>
      </w:r>
      <w:r w:rsidR="008A5287" w:rsidRPr="008A5287">
        <w:rPr>
          <w:sz w:val="28"/>
          <w:szCs w:val="28"/>
        </w:rPr>
        <w:t xml:space="preserve">bin/irbis_nbuv/cgiirbis_64.exe?C21COM=2&amp;I21DBN=UJRN&amp;P21DBN=UJRN&amp;IMAGE_FILE_DOWNLOAD=1&amp;Image_file_name=PDF/Vnadps_2012_5_3.pdf </w:t>
      </w:r>
    </w:p>
    <w:p w:rsidR="008A5287" w:rsidRDefault="00B651F7" w:rsidP="008A528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709"/>
        <w:jc w:val="both"/>
        <w:rPr>
          <w:sz w:val="28"/>
          <w:szCs w:val="28"/>
        </w:rPr>
      </w:pPr>
      <w:proofErr w:type="spellStart"/>
      <w:r w:rsidRPr="008A5287">
        <w:rPr>
          <w:sz w:val="28"/>
          <w:szCs w:val="28"/>
        </w:rPr>
        <w:t>Бронетко</w:t>
      </w:r>
      <w:proofErr w:type="spellEnd"/>
      <w:r w:rsidRPr="008A5287">
        <w:rPr>
          <w:sz w:val="28"/>
          <w:szCs w:val="28"/>
        </w:rPr>
        <w:t xml:space="preserve"> І. Принципи та засоби формування англомовної </w:t>
      </w:r>
      <w:proofErr w:type="spellStart"/>
      <w:r w:rsidRPr="008A5287">
        <w:rPr>
          <w:sz w:val="28"/>
          <w:szCs w:val="28"/>
        </w:rPr>
        <w:t>лінгвосоціокультурної</w:t>
      </w:r>
      <w:proofErr w:type="spellEnd"/>
      <w:r w:rsidRPr="008A5287">
        <w:rPr>
          <w:sz w:val="28"/>
          <w:szCs w:val="28"/>
        </w:rPr>
        <w:t xml:space="preserve"> компетенції [Електронний ресурс]. – Режим доступу: </w:t>
      </w:r>
      <w:hyperlink r:id="rId8" w:history="1">
        <w:r w:rsidR="008A5287" w:rsidRPr="001E36C5">
          <w:rPr>
            <w:rStyle w:val="a3"/>
            <w:sz w:val="28"/>
            <w:szCs w:val="28"/>
          </w:rPr>
          <w:t>http://www.irbisnbuv.gov.ua/cgibin/irbis_nbuv/cgiirbis_64.exe?C21COM=2&amp;I21DBN=UJRN&amp;P21DBN=UJRN&amp;IMAGE_FILE_DOWNLOAD=1&amp;Image_file_name=PDF/Tidf_2015_19_4.pdf</w:t>
        </w:r>
      </w:hyperlink>
      <w:r w:rsidR="008A5287" w:rsidRPr="008A5287">
        <w:rPr>
          <w:sz w:val="28"/>
          <w:szCs w:val="28"/>
        </w:rPr>
        <w:t xml:space="preserve"> </w:t>
      </w:r>
    </w:p>
    <w:p w:rsidR="00B651F7" w:rsidRPr="008A5287" w:rsidRDefault="00B651F7" w:rsidP="008A528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709"/>
        <w:jc w:val="both"/>
        <w:rPr>
          <w:sz w:val="28"/>
          <w:szCs w:val="28"/>
        </w:rPr>
      </w:pPr>
      <w:r w:rsidRPr="008A5287">
        <w:rPr>
          <w:bCs/>
          <w:sz w:val="28"/>
          <w:szCs w:val="28"/>
        </w:rPr>
        <w:t>Король С. В.</w:t>
      </w:r>
      <w:r w:rsidRPr="008A5287">
        <w:rPr>
          <w:sz w:val="28"/>
          <w:szCs w:val="28"/>
          <w:lang w:val="ru-RU"/>
        </w:rPr>
        <w:t xml:space="preserve"> </w:t>
      </w:r>
      <w:r w:rsidRPr="008A5287">
        <w:rPr>
          <w:bCs/>
          <w:sz w:val="28"/>
          <w:szCs w:val="28"/>
        </w:rPr>
        <w:t xml:space="preserve">Роль традиційних принципів навчання у викладанні іноземних мов </w:t>
      </w:r>
      <w:r w:rsidRPr="008A5287">
        <w:rPr>
          <w:sz w:val="28"/>
          <w:szCs w:val="28"/>
        </w:rPr>
        <w:t xml:space="preserve">[Електронний ресурс]. – Режим доступу: </w:t>
      </w:r>
      <w:hyperlink r:id="rId9" w:history="1">
        <w:r w:rsidRPr="008A5287">
          <w:rPr>
            <w:rStyle w:val="a3"/>
            <w:bCs/>
            <w:color w:val="auto"/>
            <w:sz w:val="28"/>
            <w:szCs w:val="28"/>
          </w:rPr>
          <w:t>http://www.rusnauka.com/24_NNP_2012/Pedagogica/5_115755.doc.htm</w:t>
        </w:r>
      </w:hyperlink>
    </w:p>
    <w:p w:rsidR="00B651F7" w:rsidRPr="00B651F7" w:rsidRDefault="00B651F7" w:rsidP="00B651F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651F7">
        <w:rPr>
          <w:sz w:val="28"/>
          <w:szCs w:val="28"/>
        </w:rPr>
        <w:t xml:space="preserve">Педагогіка вищої школи : </w:t>
      </w:r>
      <w:proofErr w:type="spellStart"/>
      <w:r w:rsidRPr="00B651F7">
        <w:rPr>
          <w:sz w:val="28"/>
          <w:szCs w:val="28"/>
        </w:rPr>
        <w:t>навч</w:t>
      </w:r>
      <w:proofErr w:type="spellEnd"/>
      <w:r w:rsidRPr="00B651F7">
        <w:rPr>
          <w:sz w:val="28"/>
          <w:szCs w:val="28"/>
        </w:rPr>
        <w:t xml:space="preserve">. </w:t>
      </w:r>
      <w:proofErr w:type="spellStart"/>
      <w:r w:rsidRPr="00B651F7">
        <w:rPr>
          <w:sz w:val="28"/>
          <w:szCs w:val="28"/>
        </w:rPr>
        <w:t>посіб</w:t>
      </w:r>
      <w:proofErr w:type="spellEnd"/>
      <w:r w:rsidRPr="00B651F7">
        <w:rPr>
          <w:sz w:val="28"/>
          <w:szCs w:val="28"/>
        </w:rPr>
        <w:t xml:space="preserve">. / З. Н. </w:t>
      </w:r>
      <w:proofErr w:type="spellStart"/>
      <w:r w:rsidRPr="00B651F7">
        <w:rPr>
          <w:sz w:val="28"/>
          <w:szCs w:val="28"/>
        </w:rPr>
        <w:t>Курлянд</w:t>
      </w:r>
      <w:proofErr w:type="spellEnd"/>
      <w:r w:rsidRPr="00B651F7">
        <w:rPr>
          <w:sz w:val="28"/>
          <w:szCs w:val="28"/>
        </w:rPr>
        <w:t xml:space="preserve">, Р. І. </w:t>
      </w:r>
      <w:proofErr w:type="spellStart"/>
      <w:r w:rsidRPr="00B651F7">
        <w:rPr>
          <w:sz w:val="28"/>
          <w:szCs w:val="28"/>
        </w:rPr>
        <w:t>Хмелюк</w:t>
      </w:r>
      <w:proofErr w:type="spellEnd"/>
      <w:r w:rsidRPr="00B651F7">
        <w:rPr>
          <w:sz w:val="28"/>
          <w:szCs w:val="28"/>
        </w:rPr>
        <w:t xml:space="preserve">, А. В. Семенова та ін.; за ред. З. Н. </w:t>
      </w:r>
      <w:proofErr w:type="spellStart"/>
      <w:r w:rsidRPr="00B651F7">
        <w:rPr>
          <w:sz w:val="28"/>
          <w:szCs w:val="28"/>
        </w:rPr>
        <w:t>Курлянд</w:t>
      </w:r>
      <w:proofErr w:type="spellEnd"/>
      <w:r w:rsidRPr="00B651F7">
        <w:rPr>
          <w:sz w:val="28"/>
          <w:szCs w:val="28"/>
        </w:rPr>
        <w:t xml:space="preserve">. – 2-ге вид., перероб. і </w:t>
      </w:r>
      <w:proofErr w:type="spellStart"/>
      <w:r w:rsidRPr="00B651F7">
        <w:rPr>
          <w:sz w:val="28"/>
          <w:szCs w:val="28"/>
        </w:rPr>
        <w:t>доп</w:t>
      </w:r>
      <w:proofErr w:type="spellEnd"/>
      <w:r w:rsidRPr="00B651F7">
        <w:rPr>
          <w:sz w:val="28"/>
          <w:szCs w:val="28"/>
        </w:rPr>
        <w:t>. – К. : Знання, 2005. – 399 с.</w:t>
      </w:r>
    </w:p>
    <w:p w:rsidR="00B651F7" w:rsidRPr="00B651F7" w:rsidRDefault="00B651F7" w:rsidP="00B651F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r w:rsidRPr="00B651F7">
        <w:rPr>
          <w:sz w:val="28"/>
          <w:szCs w:val="28"/>
        </w:rPr>
        <w:lastRenderedPageBreak/>
        <w:t xml:space="preserve">Петренко Л. М. Принцип науковості у відборі змісту навчального матеріалу з матеріалознавства [Електронний ресурс]. – Режим доступу: </w:t>
      </w:r>
      <w:hyperlink r:id="rId10" w:history="1">
        <w:r w:rsidRPr="00B651F7">
          <w:rPr>
            <w:rStyle w:val="a3"/>
            <w:color w:val="auto"/>
            <w:sz w:val="28"/>
            <w:szCs w:val="28"/>
          </w:rPr>
          <w:t>http://lib.iitta.gov.ua/2766/1/%D0%9F%D0%B5%D1%82%D1%80%D0%B5%D0%BD%D0%BA%D0%BE_%D0%9B_%D0%BF%D1%80%D0%B8%D0%BD%D1%86%D0%B8%D0%BF_%D0%BD%D0%B0%D1%83%D0%BA%D0%BE%D0%B2%D0%BE%D1%81%D1%82%D1%96_%D1%81%D1%82%D0%B0%D1%82%D1%82%D1%8F_Copy.pdf</w:t>
        </w:r>
      </w:hyperlink>
    </w:p>
    <w:p w:rsidR="00BE29D2" w:rsidRPr="00B651F7" w:rsidRDefault="00BE29D2" w:rsidP="00B651F7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651F7">
        <w:rPr>
          <w:sz w:val="28"/>
          <w:szCs w:val="28"/>
        </w:rPr>
        <w:t>Самарук</w:t>
      </w:r>
      <w:proofErr w:type="spellEnd"/>
      <w:r w:rsidR="0089028F" w:rsidRPr="00B651F7">
        <w:rPr>
          <w:sz w:val="28"/>
          <w:szCs w:val="28"/>
        </w:rPr>
        <w:t xml:space="preserve"> </w:t>
      </w:r>
      <w:r w:rsidRPr="00B651F7">
        <w:rPr>
          <w:sz w:val="28"/>
          <w:szCs w:val="28"/>
        </w:rPr>
        <w:t xml:space="preserve">Н. М. Теоретичні аспекти </w:t>
      </w:r>
      <w:proofErr w:type="spellStart"/>
      <w:r w:rsidRPr="00B651F7">
        <w:rPr>
          <w:sz w:val="28"/>
          <w:szCs w:val="28"/>
        </w:rPr>
        <w:t>міжпредметності</w:t>
      </w:r>
      <w:proofErr w:type="spellEnd"/>
      <w:r w:rsidRPr="00B651F7">
        <w:rPr>
          <w:sz w:val="28"/>
          <w:szCs w:val="28"/>
        </w:rPr>
        <w:t xml:space="preserve"> / Н. М. </w:t>
      </w:r>
      <w:proofErr w:type="spellStart"/>
      <w:r w:rsidRPr="00B651F7">
        <w:rPr>
          <w:sz w:val="28"/>
          <w:szCs w:val="28"/>
        </w:rPr>
        <w:t>Самарук</w:t>
      </w:r>
      <w:proofErr w:type="spellEnd"/>
      <w:r w:rsidRPr="00B651F7">
        <w:rPr>
          <w:sz w:val="28"/>
          <w:szCs w:val="28"/>
        </w:rPr>
        <w:t xml:space="preserve"> // Викладання мов у вищих навчальних закладах освіти на сучасному етапі. Міжпредметні зв’язки : зб. наук. пр. – Харків, 2009. – Вип. 14. – С. 178–186. </w:t>
      </w:r>
    </w:p>
    <w:p w:rsidR="003B7108" w:rsidRDefault="00BE29D2" w:rsidP="003B7108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B651F7">
        <w:rPr>
          <w:sz w:val="28"/>
          <w:szCs w:val="28"/>
        </w:rPr>
        <w:t>Семещук</w:t>
      </w:r>
      <w:proofErr w:type="spellEnd"/>
      <w:r w:rsidR="0089028F" w:rsidRPr="00B651F7">
        <w:rPr>
          <w:sz w:val="28"/>
          <w:szCs w:val="28"/>
        </w:rPr>
        <w:t xml:space="preserve"> </w:t>
      </w:r>
      <w:r w:rsidRPr="00B651F7">
        <w:rPr>
          <w:sz w:val="28"/>
          <w:szCs w:val="28"/>
        </w:rPr>
        <w:t xml:space="preserve">В. Альтернативні методи використання міжпредметних зв’язків на заняттях / В. </w:t>
      </w:r>
      <w:proofErr w:type="spellStart"/>
      <w:r w:rsidRPr="00B651F7">
        <w:rPr>
          <w:sz w:val="28"/>
          <w:szCs w:val="28"/>
        </w:rPr>
        <w:t>Семещук</w:t>
      </w:r>
      <w:proofErr w:type="spellEnd"/>
      <w:r w:rsidRPr="00B651F7">
        <w:rPr>
          <w:sz w:val="28"/>
          <w:szCs w:val="28"/>
        </w:rPr>
        <w:t xml:space="preserve"> // Освіта. Технікуми. Коледжі.</w:t>
      </w:r>
      <w:r w:rsidR="00B651F7" w:rsidRPr="00B651F7">
        <w:rPr>
          <w:sz w:val="28"/>
          <w:szCs w:val="28"/>
        </w:rPr>
        <w:t xml:space="preserve"> – 2004. – № 1 (7). – С. 40–44.</w:t>
      </w:r>
    </w:p>
    <w:p w:rsidR="003B7108" w:rsidRPr="003B7108" w:rsidRDefault="00B651F7" w:rsidP="003B7108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3B7108">
        <w:rPr>
          <w:sz w:val="28"/>
          <w:szCs w:val="28"/>
        </w:rPr>
        <w:t>Скалич</w:t>
      </w:r>
      <w:proofErr w:type="spellEnd"/>
      <w:r w:rsidRPr="003B7108">
        <w:rPr>
          <w:sz w:val="28"/>
          <w:szCs w:val="28"/>
        </w:rPr>
        <w:t xml:space="preserve"> Л. Й. Традиційні та нетрадиційні принципи навчання у їх </w:t>
      </w:r>
      <w:proofErr w:type="spellStart"/>
      <w:r w:rsidRPr="003B7108">
        <w:rPr>
          <w:sz w:val="28"/>
          <w:szCs w:val="28"/>
        </w:rPr>
        <w:t>взаємозвязку</w:t>
      </w:r>
      <w:proofErr w:type="spellEnd"/>
      <w:r w:rsidRPr="003B7108">
        <w:rPr>
          <w:sz w:val="28"/>
          <w:szCs w:val="28"/>
        </w:rPr>
        <w:t xml:space="preserve"> [Електронний ресурс]. – Режим доступу: </w:t>
      </w:r>
      <w:hyperlink r:id="rId11" w:history="1">
        <w:r w:rsidR="003B7108" w:rsidRPr="001E36C5">
          <w:rPr>
            <w:rStyle w:val="a3"/>
            <w:sz w:val="28"/>
            <w:szCs w:val="28"/>
          </w:rPr>
          <w:t>http://www.irbis-nbuv.gov.ua/cgibin/irbis_nbuv/cgiirbis_64.exe?I21DBN=LINK&amp;P21DBN=UJRN&amp;Z21ID=&amp;S21REF=10&amp;S21CNR=20&amp;S21STN=1&amp;S21FMT=ASP_meta&amp;C21COM=S&amp;2_S21P03=FILA=&amp;2_S21STR=Nznuoapp_2013_22_39</w:t>
        </w:r>
      </w:hyperlink>
      <w:r w:rsidR="003B7108" w:rsidRPr="003B7108">
        <w:rPr>
          <w:sz w:val="28"/>
          <w:szCs w:val="28"/>
        </w:rPr>
        <w:t xml:space="preserve"> </w:t>
      </w:r>
    </w:p>
    <w:p w:rsidR="0089028F" w:rsidRPr="003B7108" w:rsidRDefault="00D93E7E" w:rsidP="003B7108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</w:rPr>
      </w:pPr>
      <w:proofErr w:type="spellStart"/>
      <w:r w:rsidRPr="003B7108">
        <w:rPr>
          <w:sz w:val="28"/>
          <w:szCs w:val="28"/>
        </w:rPr>
        <w:t>Фіцула</w:t>
      </w:r>
      <w:proofErr w:type="spellEnd"/>
      <w:r w:rsidRPr="003B7108">
        <w:rPr>
          <w:sz w:val="28"/>
          <w:szCs w:val="28"/>
        </w:rPr>
        <w:t xml:space="preserve"> М. М. Педагогіка : </w:t>
      </w:r>
      <w:proofErr w:type="spellStart"/>
      <w:r w:rsidR="0089028F" w:rsidRPr="003B7108">
        <w:rPr>
          <w:sz w:val="28"/>
          <w:szCs w:val="28"/>
        </w:rPr>
        <w:t>навч</w:t>
      </w:r>
      <w:proofErr w:type="spellEnd"/>
      <w:r w:rsidR="0089028F" w:rsidRPr="003B7108">
        <w:rPr>
          <w:sz w:val="28"/>
          <w:szCs w:val="28"/>
        </w:rPr>
        <w:t xml:space="preserve">. </w:t>
      </w:r>
      <w:proofErr w:type="spellStart"/>
      <w:r w:rsidR="0089028F" w:rsidRPr="003B7108">
        <w:rPr>
          <w:sz w:val="28"/>
          <w:szCs w:val="28"/>
        </w:rPr>
        <w:t>посіб</w:t>
      </w:r>
      <w:proofErr w:type="spellEnd"/>
      <w:r w:rsidR="0089028F" w:rsidRPr="003B7108">
        <w:rPr>
          <w:sz w:val="28"/>
          <w:szCs w:val="28"/>
        </w:rPr>
        <w:t xml:space="preserve">. для </w:t>
      </w:r>
      <w:proofErr w:type="spellStart"/>
      <w:r w:rsidRPr="003B7108">
        <w:rPr>
          <w:sz w:val="28"/>
          <w:szCs w:val="28"/>
        </w:rPr>
        <w:t>студ</w:t>
      </w:r>
      <w:proofErr w:type="spellEnd"/>
      <w:r w:rsidRPr="003B7108">
        <w:rPr>
          <w:sz w:val="28"/>
          <w:szCs w:val="28"/>
        </w:rPr>
        <w:t xml:space="preserve">. </w:t>
      </w:r>
      <w:proofErr w:type="spellStart"/>
      <w:r w:rsidRPr="003B7108">
        <w:rPr>
          <w:sz w:val="28"/>
          <w:szCs w:val="28"/>
        </w:rPr>
        <w:t>вищ</w:t>
      </w:r>
      <w:proofErr w:type="spellEnd"/>
      <w:r w:rsidRPr="003B7108">
        <w:rPr>
          <w:sz w:val="28"/>
          <w:szCs w:val="28"/>
        </w:rPr>
        <w:t>. пед. закладів освіти</w:t>
      </w:r>
      <w:r w:rsidR="0089028F" w:rsidRPr="003B7108">
        <w:rPr>
          <w:sz w:val="28"/>
          <w:szCs w:val="28"/>
        </w:rPr>
        <w:t xml:space="preserve"> / М. М. </w:t>
      </w:r>
      <w:proofErr w:type="spellStart"/>
      <w:r w:rsidR="0089028F" w:rsidRPr="003B7108">
        <w:rPr>
          <w:sz w:val="28"/>
          <w:szCs w:val="28"/>
        </w:rPr>
        <w:t>Фіцула</w:t>
      </w:r>
      <w:proofErr w:type="spellEnd"/>
      <w:r w:rsidR="0089028F" w:rsidRPr="003B7108">
        <w:rPr>
          <w:sz w:val="28"/>
          <w:szCs w:val="28"/>
        </w:rPr>
        <w:t>. – К. : Академія, 2000. – 544 с.</w:t>
      </w:r>
    </w:p>
    <w:p w:rsidR="00AE3864" w:rsidRPr="003B7108" w:rsidRDefault="007356F9" w:rsidP="007356F9">
      <w:pPr>
        <w:pStyle w:val="a4"/>
        <w:numPr>
          <w:ilvl w:val="0"/>
          <w:numId w:val="4"/>
        </w:numPr>
        <w:tabs>
          <w:tab w:val="left" w:pos="-284"/>
          <w:tab w:val="left" w:pos="426"/>
        </w:tabs>
        <w:spacing w:line="360" w:lineRule="auto"/>
        <w:ind w:left="-567" w:firstLine="567"/>
        <w:jc w:val="both"/>
        <w:rPr>
          <w:sz w:val="28"/>
          <w:szCs w:val="28"/>
          <w:u w:val="single"/>
        </w:rPr>
      </w:pPr>
      <w:proofErr w:type="spellStart"/>
      <w:r w:rsidRPr="00B651F7">
        <w:rPr>
          <w:sz w:val="28"/>
          <w:szCs w:val="28"/>
        </w:rPr>
        <w:t>Ящук</w:t>
      </w:r>
      <w:proofErr w:type="spellEnd"/>
      <w:r w:rsidRPr="00B651F7">
        <w:rPr>
          <w:sz w:val="28"/>
          <w:szCs w:val="28"/>
        </w:rPr>
        <w:t xml:space="preserve"> О. В. Теоретичні аспекти навчання іноземної мови у вищому навчальному закладі </w:t>
      </w:r>
      <w:r w:rsidRPr="00B651F7">
        <w:rPr>
          <w:sz w:val="28"/>
          <w:szCs w:val="28"/>
          <w:lang w:val="ru-RU"/>
        </w:rPr>
        <w:t>[</w:t>
      </w:r>
      <w:r w:rsidRPr="00B651F7">
        <w:rPr>
          <w:sz w:val="28"/>
          <w:szCs w:val="28"/>
        </w:rPr>
        <w:t>Електронний ресурс</w:t>
      </w:r>
      <w:r w:rsidRPr="00B651F7">
        <w:rPr>
          <w:sz w:val="28"/>
          <w:szCs w:val="28"/>
          <w:lang w:val="ru-RU"/>
        </w:rPr>
        <w:t>]. – Режим доступу:</w:t>
      </w:r>
      <w:r w:rsidRPr="00B651F7">
        <w:rPr>
          <w:sz w:val="28"/>
          <w:szCs w:val="28"/>
        </w:rPr>
        <w:t xml:space="preserve"> </w:t>
      </w:r>
      <w:hyperlink r:id="rId12" w:history="1">
        <w:r w:rsidRPr="00B651F7">
          <w:rPr>
            <w:rStyle w:val="a3"/>
            <w:color w:val="auto"/>
            <w:sz w:val="28"/>
            <w:szCs w:val="28"/>
          </w:rPr>
          <w:t>http://confesp.fl.kpi.ua/node/1271</w:t>
        </w:r>
      </w:hyperlink>
    </w:p>
    <w:sectPr w:rsidR="00AE3864" w:rsidRPr="003B71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90286"/>
    <w:multiLevelType w:val="hybridMultilevel"/>
    <w:tmpl w:val="EE583E60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7533E1"/>
    <w:multiLevelType w:val="hybridMultilevel"/>
    <w:tmpl w:val="E7867C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B2592"/>
    <w:multiLevelType w:val="hybridMultilevel"/>
    <w:tmpl w:val="2564C298"/>
    <w:lvl w:ilvl="0" w:tplc="57F49968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3E81183"/>
    <w:multiLevelType w:val="hybridMultilevel"/>
    <w:tmpl w:val="24321230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EF1"/>
    <w:rsid w:val="00017F1D"/>
    <w:rsid w:val="00040CF3"/>
    <w:rsid w:val="0006052C"/>
    <w:rsid w:val="000C771C"/>
    <w:rsid w:val="001264D8"/>
    <w:rsid w:val="00145692"/>
    <w:rsid w:val="00153D62"/>
    <w:rsid w:val="00176673"/>
    <w:rsid w:val="00193507"/>
    <w:rsid w:val="001C5904"/>
    <w:rsid w:val="001E690B"/>
    <w:rsid w:val="00230892"/>
    <w:rsid w:val="00231104"/>
    <w:rsid w:val="00235367"/>
    <w:rsid w:val="00240FE6"/>
    <w:rsid w:val="00257ACF"/>
    <w:rsid w:val="00377BB2"/>
    <w:rsid w:val="003A5DB7"/>
    <w:rsid w:val="003A5FD5"/>
    <w:rsid w:val="003B5987"/>
    <w:rsid w:val="003B7108"/>
    <w:rsid w:val="00495CC2"/>
    <w:rsid w:val="004B192E"/>
    <w:rsid w:val="004F142A"/>
    <w:rsid w:val="00501713"/>
    <w:rsid w:val="00506F3B"/>
    <w:rsid w:val="00530392"/>
    <w:rsid w:val="00540A5A"/>
    <w:rsid w:val="00580665"/>
    <w:rsid w:val="005B4EC7"/>
    <w:rsid w:val="006223C9"/>
    <w:rsid w:val="00644EDD"/>
    <w:rsid w:val="00652794"/>
    <w:rsid w:val="006A6B6D"/>
    <w:rsid w:val="006B2706"/>
    <w:rsid w:val="006B7486"/>
    <w:rsid w:val="006C4D7E"/>
    <w:rsid w:val="006F4164"/>
    <w:rsid w:val="007356F9"/>
    <w:rsid w:val="007621EA"/>
    <w:rsid w:val="007675C5"/>
    <w:rsid w:val="00777EF1"/>
    <w:rsid w:val="00790642"/>
    <w:rsid w:val="00797B0A"/>
    <w:rsid w:val="007A57D8"/>
    <w:rsid w:val="007B2C6C"/>
    <w:rsid w:val="007D780A"/>
    <w:rsid w:val="0081176A"/>
    <w:rsid w:val="00817DFC"/>
    <w:rsid w:val="008247E4"/>
    <w:rsid w:val="00824D97"/>
    <w:rsid w:val="00855FB6"/>
    <w:rsid w:val="0089028F"/>
    <w:rsid w:val="008A5287"/>
    <w:rsid w:val="008D71C1"/>
    <w:rsid w:val="00932E78"/>
    <w:rsid w:val="00960DC5"/>
    <w:rsid w:val="00961362"/>
    <w:rsid w:val="009639D0"/>
    <w:rsid w:val="0096472F"/>
    <w:rsid w:val="009F7858"/>
    <w:rsid w:val="009F79F0"/>
    <w:rsid w:val="00A1042A"/>
    <w:rsid w:val="00A65281"/>
    <w:rsid w:val="00AD713D"/>
    <w:rsid w:val="00AE3864"/>
    <w:rsid w:val="00AF3B59"/>
    <w:rsid w:val="00AF70CB"/>
    <w:rsid w:val="00B2507D"/>
    <w:rsid w:val="00B27DC9"/>
    <w:rsid w:val="00B651F7"/>
    <w:rsid w:val="00B66944"/>
    <w:rsid w:val="00BE29D2"/>
    <w:rsid w:val="00C6095C"/>
    <w:rsid w:val="00C61EAF"/>
    <w:rsid w:val="00C64143"/>
    <w:rsid w:val="00C73892"/>
    <w:rsid w:val="00C8061D"/>
    <w:rsid w:val="00C85929"/>
    <w:rsid w:val="00C91D7D"/>
    <w:rsid w:val="00CA60B7"/>
    <w:rsid w:val="00CC1647"/>
    <w:rsid w:val="00CD0B5F"/>
    <w:rsid w:val="00CD1B24"/>
    <w:rsid w:val="00D217C6"/>
    <w:rsid w:val="00D42ABC"/>
    <w:rsid w:val="00D72CAB"/>
    <w:rsid w:val="00D93E7E"/>
    <w:rsid w:val="00DA5D3D"/>
    <w:rsid w:val="00DD7691"/>
    <w:rsid w:val="00E22416"/>
    <w:rsid w:val="00E41897"/>
    <w:rsid w:val="00E51755"/>
    <w:rsid w:val="00E663AC"/>
    <w:rsid w:val="00E85D4D"/>
    <w:rsid w:val="00ED19AA"/>
    <w:rsid w:val="00EE01B0"/>
    <w:rsid w:val="00F13A61"/>
    <w:rsid w:val="00F322F6"/>
    <w:rsid w:val="00F426F1"/>
    <w:rsid w:val="00F5054B"/>
    <w:rsid w:val="00FB55BE"/>
    <w:rsid w:val="00FD4E5C"/>
    <w:rsid w:val="00FE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DF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EF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6095C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6095C"/>
    <w:pPr>
      <w:spacing w:before="100" w:beforeAutospacing="1" w:after="100" w:afterAutospacing="1"/>
    </w:pPr>
    <w:rPr>
      <w:sz w:val="24"/>
      <w:szCs w:val="24"/>
    </w:rPr>
  </w:style>
  <w:style w:type="character" w:styleId="a6">
    <w:name w:val="Emphasis"/>
    <w:basedOn w:val="a0"/>
    <w:uiPriority w:val="20"/>
    <w:qFormat/>
    <w:rsid w:val="00C6095C"/>
    <w:rPr>
      <w:i/>
      <w:iCs/>
    </w:rPr>
  </w:style>
  <w:style w:type="character" w:styleId="a7">
    <w:name w:val="Strong"/>
    <w:basedOn w:val="a0"/>
    <w:uiPriority w:val="22"/>
    <w:qFormat/>
    <w:rsid w:val="00C6095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DF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EF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6095C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6095C"/>
    <w:pPr>
      <w:spacing w:before="100" w:beforeAutospacing="1" w:after="100" w:afterAutospacing="1"/>
    </w:pPr>
    <w:rPr>
      <w:sz w:val="24"/>
      <w:szCs w:val="24"/>
    </w:rPr>
  </w:style>
  <w:style w:type="character" w:styleId="a6">
    <w:name w:val="Emphasis"/>
    <w:basedOn w:val="a0"/>
    <w:uiPriority w:val="20"/>
    <w:qFormat/>
    <w:rsid w:val="00C6095C"/>
    <w:rPr>
      <w:i/>
      <w:iCs/>
    </w:rPr>
  </w:style>
  <w:style w:type="character" w:styleId="a7">
    <w:name w:val="Strong"/>
    <w:basedOn w:val="a0"/>
    <w:uiPriority w:val="22"/>
    <w:qFormat/>
    <w:rsid w:val="00C609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5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nbuv.gov.ua/cgibin/irbis_nbuv/cgiirbis_64.exe?C21COM=2&amp;I21DBN=UJRN&amp;P21DBN=UJRN&amp;IMAGE_FILE_DOWNLOAD=1&amp;Image_file_name=PDF/Tidf_2015_19_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ps.stateuniversity.ks.ua/file/issue_64/82.pdf" TargetMode="External"/><Relationship Id="rId12" Type="http://schemas.openxmlformats.org/officeDocument/2006/relationships/hyperlink" Target="http://confesp.fl.kpi.ua/node/127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rbis-nbuv.gov.ua/cgibin/irbis_nbuv/cgiirbis_64.exe?I21DBN=LINK&amp;P21DBN=UJRN&amp;Z21ID=&amp;S21REF=10&amp;S21CNR=20&amp;S21STN=1&amp;S21FMT=ASP_meta&amp;C21COM=S&amp;2_S21P03=FILA=&amp;2_S21STR=Nznuoapp_2013_22_39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lib.iitta.gov.ua/2766/1/%D0%9F%D0%B5%D1%82%D1%80%D0%B5%D0%BD%D0%BA%D0%BE_%D0%9B_%D0%BF%D1%80%D0%B8%D0%BD%D1%86%D0%B8%D0%BF_%D0%BD%D0%B0%D1%83%D0%BA%D0%BE%D0%B2%D0%BE%D1%81%D1%82%D1%96_%D1%81%D1%82%D0%B0%D1%82%D1%82%D1%8F_Copy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usnauka.com/24_NNP_2012/Pedagogica/5_115755.doc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0C812-8ED7-486D-A733-B86D30953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2301</Words>
  <Characters>19999</Characters>
  <Application>Microsoft Office Word</Application>
  <DocSecurity>0</DocSecurity>
  <Lines>322</Lines>
  <Paragraphs>33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2</cp:revision>
  <dcterms:created xsi:type="dcterms:W3CDTF">2018-09-17T14:52:00Z</dcterms:created>
  <dcterms:modified xsi:type="dcterms:W3CDTF">2018-09-17T14:52:00Z</dcterms:modified>
</cp:coreProperties>
</file>