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F4D" w:rsidRDefault="00721DF0">
      <w:pPr>
        <w:spacing w:line="276" w:lineRule="auto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Програмування комп’ютерних та телекомунікаційних систем</w:t>
      </w:r>
    </w:p>
    <w:p w:rsidR="00614F4D" w:rsidRDefault="00614F4D">
      <w:pPr>
        <w:spacing w:line="276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614F4D" w:rsidRDefault="00721DF0">
      <w:pPr>
        <w:pStyle w:val="Standard"/>
        <w:spacing w:line="276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1</w:t>
      </w:r>
      <w:r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  <w:t>72 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елекомунікації та радіотехніка</w:t>
      </w:r>
    </w:p>
    <w:p w:rsidR="00614F4D" w:rsidRDefault="00721DF0">
      <w:pPr>
        <w:pStyle w:val="Standard"/>
        <w:spacing w:before="120" w:line="276" w:lineRule="auto"/>
        <w:jc w:val="both"/>
        <w:rPr>
          <w:rFonts w:ascii="Times New Roman" w:hAnsi="Times New Roman"/>
          <w:bCs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ДИПЛОМНОЇ РОБОТИ </w:t>
      </w:r>
      <w:r>
        <w:rPr>
          <w:rFonts w:ascii="Times New Roman" w:hAnsi="Times New Roman"/>
          <w:bCs/>
          <w:sz w:val="28"/>
          <w:szCs w:val="28"/>
          <w:lang w:val="uk-UA"/>
        </w:rPr>
        <w:t>Хаотичний детектор персональної навігації мобільних роботів</w:t>
      </w:r>
    </w:p>
    <w:p w:rsidR="00614F4D" w:rsidRDefault="00721DF0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>
        <w:rPr>
          <w:rFonts w:ascii="Times New Roman" w:hAnsi="Times New Roman"/>
          <w:bCs/>
          <w:sz w:val="28"/>
          <w:szCs w:val="28"/>
          <w:lang w:val="uk-UA"/>
        </w:rPr>
        <w:t>Михальчук Олена Олександрівна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</w:p>
    <w:p w:rsidR="00614F4D" w:rsidRDefault="00721DF0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>
        <w:rPr>
          <w:rFonts w:ascii="Times New Roman" w:hAnsi="Times New Roman"/>
          <w:bCs/>
          <w:sz w:val="28"/>
          <w:szCs w:val="28"/>
          <w:lang w:val="uk-UA"/>
        </w:rPr>
        <w:t>Пивовар Олег Сергійович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</w:p>
    <w:p w:rsidR="00614F4D" w:rsidRDefault="00721DF0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>
        <w:rPr>
          <w:rFonts w:ascii="Times New Roman" w:hAnsi="Times New Roman"/>
          <w:bCs/>
          <w:sz w:val="28"/>
          <w:szCs w:val="28"/>
          <w:lang w:val="uk-UA"/>
        </w:rPr>
        <w:t>2019</w:t>
      </w:r>
    </w:p>
    <w:p w:rsidR="00614F4D" w:rsidRDefault="00614F4D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614F4D" w:rsidRDefault="00721DF0">
      <w:pPr>
        <w:widowControl w:val="0"/>
        <w:spacing w:line="360" w:lineRule="auto"/>
        <w:jc w:val="center"/>
        <w:rPr>
          <w:rFonts w:ascii="Times New Roman" w:hAnsi="Times New Roman"/>
          <w:b/>
          <w:bCs/>
          <w:szCs w:val="28"/>
          <w:lang w:val="ru-RU"/>
        </w:rPr>
      </w:pPr>
      <w:r>
        <w:rPr>
          <w:rFonts w:ascii="Times New Roman" w:hAnsi="Times New Roman"/>
          <w:b/>
          <w:bCs/>
          <w:szCs w:val="28"/>
          <w:lang w:val="ru-RU"/>
        </w:rPr>
        <w:t>АНОТАЦІЯ</w:t>
      </w:r>
    </w:p>
    <w:p w:rsidR="00614F4D" w:rsidRDefault="003E489C">
      <w:pPr>
        <w:pStyle w:val="Standard"/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3E489C">
        <w:rPr>
          <w:rFonts w:ascii="Times New Roman" w:hAnsi="Times New Roman"/>
          <w:bCs/>
          <w:sz w:val="28"/>
          <w:szCs w:val="28"/>
          <w:lang w:val="uk-UA"/>
        </w:rPr>
        <w:t xml:space="preserve">В роботі </w:t>
      </w:r>
      <w:r>
        <w:rPr>
          <w:rFonts w:ascii="Times New Roman" w:hAnsi="Times New Roman"/>
          <w:bCs/>
          <w:sz w:val="28"/>
          <w:szCs w:val="28"/>
          <w:lang w:val="uk-UA"/>
        </w:rPr>
        <w:t>вирішується</w:t>
      </w:r>
      <w:r w:rsidR="00721DF0" w:rsidRPr="003E489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21DF0" w:rsidRPr="003E489C">
        <w:rPr>
          <w:rFonts w:ascii="Times New Roman" w:hAnsi="Times New Roman"/>
          <w:bCs/>
          <w:kern w:val="28"/>
          <w:sz w:val="28"/>
          <w:szCs w:val="28"/>
          <w:lang w:val="uk-UA"/>
        </w:rPr>
        <w:t>науково-технічн</w:t>
      </w:r>
      <w:r>
        <w:rPr>
          <w:rFonts w:ascii="Times New Roman" w:hAnsi="Times New Roman"/>
          <w:bCs/>
          <w:kern w:val="28"/>
          <w:sz w:val="28"/>
          <w:szCs w:val="28"/>
          <w:lang w:val="uk-UA"/>
        </w:rPr>
        <w:t>а</w:t>
      </w:r>
      <w:r w:rsidR="00721DF0" w:rsidRPr="003E489C">
        <w:rPr>
          <w:rFonts w:ascii="Times New Roman" w:hAnsi="Times New Roman"/>
          <w:bCs/>
          <w:kern w:val="28"/>
          <w:sz w:val="28"/>
          <w:szCs w:val="28"/>
          <w:lang w:val="uk-UA"/>
        </w:rPr>
        <w:t xml:space="preserve"> задач</w:t>
      </w:r>
      <w:r>
        <w:rPr>
          <w:rFonts w:ascii="Times New Roman" w:hAnsi="Times New Roman"/>
          <w:bCs/>
          <w:kern w:val="28"/>
          <w:sz w:val="28"/>
          <w:szCs w:val="28"/>
          <w:lang w:val="uk-UA"/>
        </w:rPr>
        <w:t>а</w:t>
      </w:r>
      <w:r w:rsidR="00721DF0" w:rsidRPr="003E489C">
        <w:rPr>
          <w:rFonts w:ascii="Times New Roman" w:hAnsi="Times New Roman"/>
          <w:bCs/>
          <w:color w:val="FF0000"/>
          <w:sz w:val="28"/>
          <w:szCs w:val="28"/>
          <w:lang w:val="uk-UA"/>
        </w:rPr>
        <w:t xml:space="preserve"> </w:t>
      </w:r>
      <w:r w:rsidRPr="003E489C">
        <w:rPr>
          <w:rFonts w:ascii="Times New Roman" w:hAnsi="Times New Roman"/>
          <w:bCs/>
          <w:sz w:val="28"/>
          <w:szCs w:val="28"/>
          <w:lang w:val="uk-UA"/>
        </w:rPr>
        <w:t>побудови персональної навігаційної системи рухомих автономних систем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з використанням</w:t>
      </w:r>
      <w:r w:rsidR="00721DF0" w:rsidRPr="003E489C">
        <w:rPr>
          <w:rFonts w:ascii="Times New Roman" w:hAnsi="Times New Roman"/>
          <w:bCs/>
          <w:sz w:val="28"/>
          <w:szCs w:val="28"/>
          <w:lang w:val="uk-UA"/>
        </w:rPr>
        <w:t xml:space="preserve"> сигналів детермінованого хаосу. На основі аналізу хаотичних режимів нелінійних динамічних систем </w:t>
      </w:r>
      <w:r>
        <w:rPr>
          <w:rFonts w:ascii="Times New Roman" w:hAnsi="Times New Roman"/>
          <w:bCs/>
          <w:sz w:val="28"/>
          <w:szCs w:val="28"/>
          <w:lang w:val="uk-UA"/>
        </w:rPr>
        <w:t>представлені</w:t>
      </w:r>
      <w:r w:rsidR="00721DF0" w:rsidRPr="003E489C">
        <w:rPr>
          <w:rFonts w:ascii="Times New Roman" w:hAnsi="Times New Roman"/>
          <w:bCs/>
          <w:sz w:val="28"/>
          <w:szCs w:val="28"/>
          <w:lang w:val="uk-UA"/>
        </w:rPr>
        <w:t xml:space="preserve"> переваг</w:t>
      </w:r>
      <w:r>
        <w:rPr>
          <w:rFonts w:ascii="Times New Roman" w:hAnsi="Times New Roman"/>
          <w:bCs/>
          <w:sz w:val="28"/>
          <w:szCs w:val="28"/>
          <w:lang w:val="uk-UA"/>
        </w:rPr>
        <w:t>и та недоліки</w:t>
      </w:r>
      <w:r w:rsidR="00721DF0" w:rsidRPr="003E489C">
        <w:rPr>
          <w:rFonts w:ascii="Times New Roman" w:hAnsi="Times New Roman"/>
          <w:bCs/>
          <w:sz w:val="28"/>
          <w:szCs w:val="28"/>
          <w:lang w:val="uk-UA"/>
        </w:rPr>
        <w:t xml:space="preserve"> використання сигналів детермінованого хаосу під час контролю та вимірювань. Розглянуто основні інформаційні параметри та характеристики хаотичних процесів у вимірювальних перетвореннях.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721DF0" w:rsidRPr="003E489C">
        <w:rPr>
          <w:rFonts w:ascii="Times New Roman" w:hAnsi="Times New Roman"/>
          <w:bCs/>
          <w:sz w:val="28"/>
          <w:szCs w:val="28"/>
          <w:lang w:val="uk-UA"/>
        </w:rPr>
        <w:t>Проведено оцінювання варіантів практичного застосування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хаотичних процесів під час вимірювання та контролю фізичних величин. Запропоновано спосіб побудови персональної  навігаційної системи із використанням кореляційної хаотичної обробки сигналів на основі розбіг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фазових траєкторій. </w:t>
      </w:r>
      <w:r>
        <w:rPr>
          <w:rFonts w:ascii="Times New Roman" w:hAnsi="Times New Roman"/>
          <w:bCs/>
          <w:sz w:val="28"/>
          <w:szCs w:val="28"/>
          <w:lang w:val="uk-UA"/>
        </w:rPr>
        <w:t>О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>птиміз</w:t>
      </w:r>
      <w:r>
        <w:rPr>
          <w:rFonts w:ascii="Times New Roman" w:hAnsi="Times New Roman"/>
          <w:bCs/>
          <w:sz w:val="28"/>
          <w:szCs w:val="28"/>
          <w:lang w:val="uk-UA"/>
        </w:rPr>
        <w:t>овані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фазов</w:t>
      </w:r>
      <w:r>
        <w:rPr>
          <w:rFonts w:ascii="Times New Roman" w:hAnsi="Times New Roman"/>
          <w:bCs/>
          <w:sz w:val="28"/>
          <w:szCs w:val="28"/>
          <w:lang w:val="uk-UA"/>
        </w:rPr>
        <w:t>і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траєкторі</w:t>
      </w:r>
      <w:r>
        <w:rPr>
          <w:rFonts w:ascii="Times New Roman" w:hAnsi="Times New Roman"/>
          <w:bCs/>
          <w:sz w:val="28"/>
          <w:szCs w:val="28"/>
          <w:lang w:val="uk-UA"/>
        </w:rPr>
        <w:t>ї системи шляхом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виб</w:t>
      </w:r>
      <w:r>
        <w:rPr>
          <w:rFonts w:ascii="Times New Roman" w:hAnsi="Times New Roman"/>
          <w:bCs/>
          <w:sz w:val="28"/>
          <w:szCs w:val="28"/>
          <w:lang w:val="uk-UA"/>
        </w:rPr>
        <w:t>о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відповідної структури операторів еволюції 3D хаотичних генераторів. Запропоновано у системі персональної навігації використання різних фазових змінних 4D хаотичних осциляторів. Розроблені принципи застосування явища хаотичної синхронізації для побудови навігаційних систем мобільних роботів ближніх відстаней. В рамках </w:t>
      </w:r>
      <w:r>
        <w:rPr>
          <w:rFonts w:ascii="Times New Roman" w:hAnsi="Times New Roman"/>
          <w:bCs/>
          <w:sz w:val="28"/>
          <w:szCs w:val="28"/>
          <w:lang w:val="uk-UA"/>
        </w:rPr>
        <w:t>роботи</w:t>
      </w:r>
      <w:r w:rsidR="00721DF0">
        <w:rPr>
          <w:rFonts w:ascii="Times New Roman" w:hAnsi="Times New Roman"/>
          <w:bCs/>
          <w:sz w:val="28"/>
          <w:szCs w:val="28"/>
          <w:lang w:val="uk-UA"/>
        </w:rPr>
        <w:t xml:space="preserve"> побудовані імітаційні моделі та проведено симуляцію роботи систем персональної навігації на рівні каналів виявлення перешкод.</w:t>
      </w:r>
    </w:p>
    <w:p w:rsidR="00614F4D" w:rsidRDefault="00721DF0">
      <w:pPr>
        <w:pStyle w:val="Standard"/>
        <w:spacing w:before="12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детермінований хаос, хаотичний осцилятор, навігаційна система, вимірювання та контроль дальності.</w:t>
      </w:r>
    </w:p>
    <w:sectPr w:rsidR="00614F4D" w:rsidSect="00614F4D">
      <w:endnotePr>
        <w:numFmt w:val="decimal"/>
      </w:endnotePr>
      <w:pgSz w:w="11906" w:h="16838"/>
      <w:pgMar w:top="1134" w:right="707" w:bottom="1134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CC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Journal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0"/>
  <w:drawingGridVerticalSpacing w:val="0"/>
  <w:doNotShadeFormData/>
  <w:characterSpacingControl w:val="doNotCompress"/>
  <w:endnotePr>
    <w:numFmt w:val="decimal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4F4D"/>
    <w:rsid w:val="003E489C"/>
    <w:rsid w:val="00614F4D"/>
    <w:rsid w:val="00721DF0"/>
    <w:rsid w:val="009F2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Mangal"/>
        <w:kern w:val="1"/>
        <w:sz w:val="24"/>
        <w:szCs w:val="24"/>
        <w:lang w:val="en-US" w:eastAsia="zh-CN" w:bidi="hi-IN"/>
      </w:rPr>
    </w:rPrDefault>
    <w:pPrDefault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</w:latentStyles>
  <w:style w:type="paragraph" w:default="1" w:styleId="a">
    <w:name w:val="Normal"/>
    <w:qFormat/>
    <w:rsid w:val="00614F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qFormat/>
    <w:rsid w:val="00614F4D"/>
  </w:style>
  <w:style w:type="paragraph" w:styleId="a3">
    <w:name w:val="List Paragraph"/>
    <w:qFormat/>
    <w:rsid w:val="00614F4D"/>
    <w:pPr>
      <w:pBdr>
        <w:top w:val="none" w:sz="0" w:space="3" w:color="000000"/>
        <w:left w:val="none" w:sz="0" w:space="3" w:color="000000"/>
        <w:bottom w:val="none" w:sz="0" w:space="3" w:color="000000"/>
        <w:right w:val="none" w:sz="0" w:space="3" w:color="000000"/>
      </w:pBdr>
      <w:suppressAutoHyphens w:val="0"/>
      <w:ind w:left="720"/>
      <w:contextualSpacing/>
      <w:jc w:val="both"/>
    </w:pPr>
    <w:rPr>
      <w:rFonts w:ascii="Journal" w:eastAsia="Times New Roman" w:hAnsi="Journal" w:cs="Times New Roman"/>
      <w:sz w:val="28"/>
      <w:szCs w:val="20"/>
      <w:lang w:val="uk-UA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Mangal"/>
        <w:kern w:val="1"/>
        <w:sz w:val="24"/>
        <w:szCs w:val="24"/>
        <w:lang w:val="en-US" w:eastAsia="zh-CN" w:bidi="hi-IN"/>
      </w:rPr>
    </w:rPrDefault>
    <w:pPrDefault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</w:latentStyles>
  <w:style w:type="paragraph" w:default="1" w:styleId="a">
    <w:name w:val="Normal"/>
    <w:qFormat/>
    <w:rsid w:val="00614F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qFormat/>
    <w:rsid w:val="00614F4D"/>
  </w:style>
  <w:style w:type="paragraph" w:styleId="a3">
    <w:name w:val="List Paragraph"/>
    <w:qFormat/>
    <w:rsid w:val="00614F4D"/>
    <w:pPr>
      <w:pBdr>
        <w:top w:val="none" w:sz="0" w:space="3" w:color="000000"/>
        <w:left w:val="none" w:sz="0" w:space="3" w:color="000000"/>
        <w:bottom w:val="none" w:sz="0" w:space="3" w:color="000000"/>
        <w:right w:val="none" w:sz="0" w:space="3" w:color="000000"/>
      </w:pBdr>
      <w:suppressAutoHyphens w:val="0"/>
      <w:ind w:left="720"/>
      <w:contextualSpacing/>
      <w:jc w:val="both"/>
    </w:pPr>
    <w:rPr>
      <w:rFonts w:ascii="Journal" w:eastAsia="Times New Roman" w:hAnsi="Journal" w:cs="Times New Roman"/>
      <w:sz w:val="28"/>
      <w:szCs w:val="20"/>
      <w:lang w:val="uk-U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Liberation Serif"/>
        <a:ea typeface="SimSun"/>
        <a:cs typeface="Mangal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1413</Characters>
  <Application>Microsoft Office Word</Application>
  <DocSecurity>4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s11</dc:creator>
  <cp:lastModifiedBy>Home</cp:lastModifiedBy>
  <cp:revision>2</cp:revision>
  <dcterms:created xsi:type="dcterms:W3CDTF">2020-04-17T07:33:00Z</dcterms:created>
  <dcterms:modified xsi:type="dcterms:W3CDTF">2020-04-17T07:33:00Z</dcterms:modified>
</cp:coreProperties>
</file>