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E6EEA" w:rsidRDefault="00EE6EEA" w:rsidP="00EE6EEA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E6EEA">
        <w:rPr>
          <w:rFonts w:ascii="Times New Roman" w:hAnsi="Times New Roman" w:cs="Times New Roman"/>
          <w:b/>
          <w:sz w:val="28"/>
          <w:szCs w:val="28"/>
          <w:lang w:val="uk-UA"/>
        </w:rPr>
        <w:t>ОСОБЛИВОС</w:t>
      </w:r>
      <w:bookmarkStart w:id="0" w:name="_GoBack"/>
      <w:bookmarkEnd w:id="0"/>
      <w:r w:rsidRPr="00EE6EEA">
        <w:rPr>
          <w:rFonts w:ascii="Times New Roman" w:hAnsi="Times New Roman" w:cs="Times New Roman"/>
          <w:b/>
          <w:sz w:val="28"/>
          <w:szCs w:val="28"/>
          <w:lang w:val="uk-UA"/>
        </w:rPr>
        <w:t>ТІ КОЛАБОРАТИВНОГО НАВЧАННЯ В ОНЛАЙН-КУРСАХ З ІНОЗЕМНИХ МОВ</w:t>
      </w:r>
    </w:p>
    <w:p w:rsidR="00EE6EEA" w:rsidRPr="00EE6EEA" w:rsidRDefault="00EE6EEA" w:rsidP="00EE6EEA">
      <w:pPr>
        <w:spacing w:after="0" w:line="360" w:lineRule="auto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E6EEA">
        <w:rPr>
          <w:rFonts w:ascii="Times New Roman" w:hAnsi="Times New Roman" w:cs="Times New Roman"/>
          <w:b/>
          <w:sz w:val="28"/>
          <w:szCs w:val="28"/>
          <w:lang w:val="uk-UA"/>
        </w:rPr>
        <w:t>Світлана ПІЛІШЕК</w:t>
      </w:r>
    </w:p>
    <w:p w:rsidR="00621741" w:rsidRDefault="00EE6EEA" w:rsidP="00AF124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="00621741">
        <w:rPr>
          <w:rFonts w:ascii="Times New Roman" w:hAnsi="Times New Roman" w:cs="Times New Roman"/>
          <w:sz w:val="28"/>
          <w:szCs w:val="28"/>
          <w:lang w:val="uk-UA"/>
        </w:rPr>
        <w:t xml:space="preserve">Виклик пандемії </w:t>
      </w:r>
      <w:r w:rsidR="00621741">
        <w:rPr>
          <w:rFonts w:ascii="Times New Roman" w:hAnsi="Times New Roman" w:cs="Times New Roman"/>
          <w:sz w:val="28"/>
          <w:szCs w:val="28"/>
          <w:lang w:val="en-US"/>
        </w:rPr>
        <w:t>COVID</w:t>
      </w:r>
      <w:r w:rsidR="00621741" w:rsidRPr="00AF124D">
        <w:rPr>
          <w:rFonts w:ascii="Times New Roman" w:hAnsi="Times New Roman" w:cs="Times New Roman"/>
          <w:sz w:val="28"/>
          <w:szCs w:val="28"/>
          <w:lang w:val="uk-UA"/>
        </w:rPr>
        <w:t xml:space="preserve">-19 </w:t>
      </w:r>
      <w:r w:rsidR="00621741">
        <w:rPr>
          <w:rFonts w:ascii="Times New Roman" w:hAnsi="Times New Roman" w:cs="Times New Roman"/>
          <w:sz w:val="28"/>
          <w:szCs w:val="28"/>
          <w:lang w:val="uk-UA"/>
        </w:rPr>
        <w:t xml:space="preserve">підтвердив глибину занурення світу у глобалізаційні процеси. Практично усі сфери діяльності відчувають вплив обмежувальних заходів та екстрено адаптуються до роботи в умовах карантину. </w:t>
      </w:r>
    </w:p>
    <w:p w:rsidR="00621741" w:rsidRDefault="00AF124D" w:rsidP="00AF124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="00621741">
        <w:rPr>
          <w:rFonts w:ascii="Times New Roman" w:hAnsi="Times New Roman" w:cs="Times New Roman"/>
          <w:sz w:val="28"/>
          <w:szCs w:val="28"/>
          <w:lang w:val="uk-UA"/>
        </w:rPr>
        <w:t xml:space="preserve">Неабияк вплинули обмежувальні заходи на роботу закладів вищої освіти. </w:t>
      </w:r>
      <w:r w:rsidR="00FC4DC7">
        <w:rPr>
          <w:rFonts w:ascii="Times New Roman" w:hAnsi="Times New Roman" w:cs="Times New Roman"/>
          <w:sz w:val="28"/>
          <w:szCs w:val="28"/>
          <w:lang w:val="uk-UA"/>
        </w:rPr>
        <w:t>У Хмельницькому національному університеті ще з початку 2000-х років</w:t>
      </w:r>
      <w:r w:rsidR="00441C92">
        <w:rPr>
          <w:rFonts w:ascii="Times New Roman" w:hAnsi="Times New Roman" w:cs="Times New Roman"/>
          <w:sz w:val="28"/>
          <w:szCs w:val="28"/>
          <w:lang w:val="uk-UA"/>
        </w:rPr>
        <w:t xml:space="preserve"> функціонує центр дистанційної освіти і впроваджена платформа </w:t>
      </w:r>
      <w:r w:rsidR="00441C92">
        <w:rPr>
          <w:rFonts w:ascii="Times New Roman" w:hAnsi="Times New Roman" w:cs="Times New Roman"/>
          <w:sz w:val="28"/>
          <w:szCs w:val="28"/>
          <w:lang w:val="en-US"/>
        </w:rPr>
        <w:t>MOODLE</w:t>
      </w:r>
      <w:r w:rsidR="00441C92">
        <w:rPr>
          <w:rFonts w:ascii="Times New Roman" w:hAnsi="Times New Roman" w:cs="Times New Roman"/>
          <w:sz w:val="28"/>
          <w:szCs w:val="28"/>
        </w:rPr>
        <w:t>.</w:t>
      </w:r>
      <w:r w:rsidR="00441C92">
        <w:rPr>
          <w:rFonts w:ascii="Times New Roman" w:hAnsi="Times New Roman" w:cs="Times New Roman"/>
          <w:sz w:val="28"/>
          <w:szCs w:val="28"/>
          <w:lang w:val="uk-UA"/>
        </w:rPr>
        <w:t xml:space="preserve"> Такий досвід, звичайно, полегшив перехід до онлайн-навчання через впровадження карантинних обмежень, проте не виключив п</w:t>
      </w:r>
      <w:r w:rsidR="00DE6480">
        <w:rPr>
          <w:rFonts w:ascii="Times New Roman" w:hAnsi="Times New Roman" w:cs="Times New Roman"/>
          <w:sz w:val="28"/>
          <w:szCs w:val="28"/>
          <w:lang w:val="uk-UA"/>
        </w:rPr>
        <w:t>ояву інших викликів, таких як пере</w:t>
      </w:r>
      <w:r w:rsidR="00441C92">
        <w:rPr>
          <w:rFonts w:ascii="Times New Roman" w:hAnsi="Times New Roman" w:cs="Times New Roman"/>
          <w:sz w:val="28"/>
          <w:szCs w:val="28"/>
          <w:lang w:val="uk-UA"/>
        </w:rPr>
        <w:t xml:space="preserve">форматування курсів з традиційних на онлайн, адекватність оцінювання, </w:t>
      </w:r>
      <w:r>
        <w:rPr>
          <w:rFonts w:ascii="Times New Roman" w:hAnsi="Times New Roman" w:cs="Times New Roman"/>
          <w:sz w:val="28"/>
          <w:szCs w:val="28"/>
          <w:lang w:val="uk-UA"/>
        </w:rPr>
        <w:t>присутність студентів на курсі</w:t>
      </w:r>
      <w:r w:rsidR="00441C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тощо.</w:t>
      </w:r>
    </w:p>
    <w:p w:rsidR="00621741" w:rsidRDefault="00AF124D" w:rsidP="00EC379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 xml:space="preserve">Одним із шляхів </w:t>
      </w:r>
      <w:r w:rsidR="001443F2">
        <w:rPr>
          <w:rFonts w:ascii="Times New Roman" w:hAnsi="Times New Roman" w:cs="Times New Roman"/>
          <w:sz w:val="28"/>
          <w:szCs w:val="28"/>
          <w:lang w:val="uk-UA"/>
        </w:rPr>
        <w:t xml:space="preserve">досягнення позитивних якісних показників </w:t>
      </w:r>
      <w:r w:rsidR="00EC3795">
        <w:rPr>
          <w:rFonts w:ascii="Times New Roman" w:hAnsi="Times New Roman" w:cs="Times New Roman"/>
          <w:sz w:val="28"/>
          <w:szCs w:val="28"/>
          <w:lang w:val="uk-UA"/>
        </w:rPr>
        <w:t>онлайн-</w:t>
      </w:r>
      <w:r w:rsidR="001443F2">
        <w:rPr>
          <w:rFonts w:ascii="Times New Roman" w:hAnsi="Times New Roman" w:cs="Times New Roman"/>
          <w:sz w:val="28"/>
          <w:szCs w:val="28"/>
          <w:lang w:val="uk-UA"/>
        </w:rPr>
        <w:t xml:space="preserve">курсу </w:t>
      </w:r>
      <w:r w:rsidR="00EB6659">
        <w:rPr>
          <w:rFonts w:ascii="Times New Roman" w:hAnsi="Times New Roman" w:cs="Times New Roman"/>
          <w:sz w:val="28"/>
          <w:szCs w:val="28"/>
          <w:lang w:val="uk-UA"/>
        </w:rPr>
        <w:t xml:space="preserve">з іноземної мови </w:t>
      </w:r>
      <w:r w:rsidR="001443F2"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r w:rsidR="00DE6480">
        <w:rPr>
          <w:rFonts w:ascii="Times New Roman" w:hAnsi="Times New Roman" w:cs="Times New Roman"/>
          <w:sz w:val="28"/>
          <w:szCs w:val="28"/>
          <w:lang w:val="uk-UA"/>
        </w:rPr>
        <w:t xml:space="preserve">налагодження конструктивної взаємодії як між студентами і викладачем, так і між студентами в цілому. </w:t>
      </w:r>
      <w:r w:rsidR="00EC3795">
        <w:rPr>
          <w:rFonts w:ascii="Times New Roman" w:hAnsi="Times New Roman" w:cs="Times New Roman"/>
          <w:sz w:val="28"/>
          <w:szCs w:val="28"/>
          <w:lang w:val="uk-UA"/>
        </w:rPr>
        <w:t xml:space="preserve">Згідно з теорією соціального конструктивізму усі когнітивні функції, включаючи навчання, залежать від взаємодії із іншими. Відтак, навчання залежить і від </w:t>
      </w:r>
      <w:proofErr w:type="spellStart"/>
      <w:r w:rsidR="00EC3795">
        <w:rPr>
          <w:rFonts w:ascii="Times New Roman" w:hAnsi="Times New Roman" w:cs="Times New Roman"/>
          <w:sz w:val="28"/>
          <w:szCs w:val="28"/>
          <w:lang w:val="uk-UA"/>
        </w:rPr>
        <w:t>колаборації</w:t>
      </w:r>
      <w:proofErr w:type="spellEnd"/>
      <w:r w:rsidR="00EC3795">
        <w:rPr>
          <w:rFonts w:ascii="Times New Roman" w:hAnsi="Times New Roman" w:cs="Times New Roman"/>
          <w:sz w:val="28"/>
          <w:szCs w:val="28"/>
          <w:lang w:val="uk-UA"/>
        </w:rPr>
        <w:t xml:space="preserve"> у освітньому просторі. Серед переваг </w:t>
      </w:r>
      <w:proofErr w:type="spellStart"/>
      <w:r w:rsidR="00EC3795">
        <w:rPr>
          <w:rFonts w:ascii="Times New Roman" w:hAnsi="Times New Roman" w:cs="Times New Roman"/>
          <w:sz w:val="28"/>
          <w:szCs w:val="28"/>
          <w:lang w:val="uk-UA"/>
        </w:rPr>
        <w:t>колаборативного</w:t>
      </w:r>
      <w:proofErr w:type="spellEnd"/>
      <w:r w:rsidR="00EC3795">
        <w:rPr>
          <w:rFonts w:ascii="Times New Roman" w:hAnsi="Times New Roman" w:cs="Times New Roman"/>
          <w:sz w:val="28"/>
          <w:szCs w:val="28"/>
          <w:lang w:val="uk-UA"/>
        </w:rPr>
        <w:t xml:space="preserve"> навчання, яке реалізується зокрема і через онлайн-курс, </w:t>
      </w:r>
      <w:r w:rsidR="00EB6659">
        <w:rPr>
          <w:rFonts w:ascii="Times New Roman" w:hAnsi="Times New Roman" w:cs="Times New Roman"/>
          <w:sz w:val="28"/>
          <w:szCs w:val="28"/>
          <w:lang w:val="uk-UA"/>
        </w:rPr>
        <w:t xml:space="preserve">є не лише набуття знань, навичок та відповідних компетенцій, але й розвиток критичного мислення, </w:t>
      </w:r>
      <w:r w:rsidR="00EB6659">
        <w:rPr>
          <w:rFonts w:ascii="Times New Roman" w:hAnsi="Times New Roman" w:cs="Times New Roman"/>
          <w:sz w:val="28"/>
          <w:szCs w:val="28"/>
          <w:lang w:val="en-US"/>
        </w:rPr>
        <w:t>soft</w:t>
      </w:r>
      <w:r w:rsidR="00EB6659" w:rsidRPr="00EB66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B6659">
        <w:rPr>
          <w:rFonts w:ascii="Times New Roman" w:hAnsi="Times New Roman" w:cs="Times New Roman"/>
          <w:sz w:val="28"/>
          <w:szCs w:val="28"/>
          <w:lang w:val="en-US"/>
        </w:rPr>
        <w:t>skills</w:t>
      </w:r>
      <w:r w:rsidR="00EB6659" w:rsidRPr="00EB665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EB6659">
        <w:rPr>
          <w:rFonts w:ascii="Times New Roman" w:hAnsi="Times New Roman" w:cs="Times New Roman"/>
          <w:sz w:val="28"/>
          <w:szCs w:val="28"/>
          <w:lang w:val="uk-UA"/>
        </w:rPr>
        <w:t>підвищення рівня самооцінки, навичок роботи у команді тощо.</w:t>
      </w:r>
    </w:p>
    <w:p w:rsidR="00621741" w:rsidRDefault="00EB6659" w:rsidP="00CF3D9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>На нашу думку, істотним є включення у онлайн-курс з іноземної мови таких видів діяльності, котрі потребують взаємодії між учасниками навчального процесу</w:t>
      </w:r>
      <w:r w:rsidR="004D6DD6">
        <w:rPr>
          <w:rFonts w:ascii="Times New Roman" w:hAnsi="Times New Roman" w:cs="Times New Roman"/>
          <w:sz w:val="28"/>
          <w:szCs w:val="28"/>
          <w:lang w:val="uk-UA"/>
        </w:rPr>
        <w:t xml:space="preserve"> і чітко формулювати інструкції до них щодо того як саме потрібно виконати завдання зі встановленням чітких термінів. Такі типи завдань спонукають менш мотивованих студентів долучатися до роботи у міні-групах чи у парах, допомагають проявити себе сором’язливих студентів, знижують поріг страху зробити помилку, допомагають залишатися на зв’язку із одногрупниками і </w:t>
      </w:r>
      <w:proofErr w:type="spellStart"/>
      <w:r w:rsidR="004D6DD6">
        <w:rPr>
          <w:rFonts w:ascii="Times New Roman" w:hAnsi="Times New Roman" w:cs="Times New Roman"/>
          <w:sz w:val="28"/>
          <w:szCs w:val="28"/>
          <w:lang w:val="uk-UA"/>
        </w:rPr>
        <w:t>т.ін</w:t>
      </w:r>
      <w:proofErr w:type="spellEnd"/>
      <w:r w:rsidR="004D6DD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CF3D9C">
        <w:rPr>
          <w:rFonts w:ascii="Times New Roman" w:hAnsi="Times New Roman" w:cs="Times New Roman"/>
          <w:sz w:val="28"/>
          <w:szCs w:val="28"/>
          <w:lang w:val="uk-UA"/>
        </w:rPr>
        <w:t xml:space="preserve">Окрім роботи над виконанням завдання та завантаженням у систему </w:t>
      </w:r>
      <w:r w:rsidR="00CF3D9C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кінцевого продукту співпраці, </w:t>
      </w:r>
      <w:proofErr w:type="spellStart"/>
      <w:r w:rsidR="00CF3D9C">
        <w:rPr>
          <w:rFonts w:ascii="Times New Roman" w:hAnsi="Times New Roman" w:cs="Times New Roman"/>
          <w:sz w:val="28"/>
          <w:szCs w:val="28"/>
          <w:lang w:val="uk-UA"/>
        </w:rPr>
        <w:t>колаборативне</w:t>
      </w:r>
      <w:proofErr w:type="spellEnd"/>
      <w:r w:rsidR="00CF3D9C">
        <w:rPr>
          <w:rFonts w:ascii="Times New Roman" w:hAnsi="Times New Roman" w:cs="Times New Roman"/>
          <w:sz w:val="28"/>
          <w:szCs w:val="28"/>
          <w:lang w:val="uk-UA"/>
        </w:rPr>
        <w:t xml:space="preserve"> навчання можна реалізувати через колегіальне оцінювання кінцевого результату роботи над завданням. Студентам пропонується оцінити роботу інших</w:t>
      </w:r>
      <w:r w:rsidR="00C42F0E">
        <w:rPr>
          <w:rFonts w:ascii="Times New Roman" w:hAnsi="Times New Roman" w:cs="Times New Roman"/>
          <w:sz w:val="28"/>
          <w:szCs w:val="28"/>
          <w:lang w:val="uk-UA"/>
        </w:rPr>
        <w:t xml:space="preserve"> та залишити дописи у </w:t>
      </w:r>
      <w:r w:rsidR="00CF3D9C">
        <w:rPr>
          <w:rFonts w:ascii="Times New Roman" w:hAnsi="Times New Roman" w:cs="Times New Roman"/>
          <w:sz w:val="28"/>
          <w:szCs w:val="28"/>
          <w:lang w:val="uk-UA"/>
        </w:rPr>
        <w:t>форумах</w:t>
      </w:r>
      <w:r w:rsidR="00C42F0E">
        <w:rPr>
          <w:rFonts w:ascii="Times New Roman" w:hAnsi="Times New Roman" w:cs="Times New Roman"/>
          <w:sz w:val="28"/>
          <w:szCs w:val="28"/>
          <w:lang w:val="uk-UA"/>
        </w:rPr>
        <w:t xml:space="preserve">, окресливши переваги та недоліки роботи, вказавши на слабкі місця та залишивши рекомендації щодо виправлення можливих помилок. Студенти, чия робота оцінюється, можуть погодитися або не погодитися із зауваженнями, </w:t>
      </w:r>
      <w:proofErr w:type="spellStart"/>
      <w:r w:rsidR="00C42F0E">
        <w:rPr>
          <w:rFonts w:ascii="Times New Roman" w:hAnsi="Times New Roman" w:cs="Times New Roman"/>
          <w:sz w:val="28"/>
          <w:szCs w:val="28"/>
          <w:lang w:val="uk-UA"/>
        </w:rPr>
        <w:t>внести</w:t>
      </w:r>
      <w:proofErr w:type="spellEnd"/>
      <w:r w:rsidR="00C42F0E">
        <w:rPr>
          <w:rFonts w:ascii="Times New Roman" w:hAnsi="Times New Roman" w:cs="Times New Roman"/>
          <w:sz w:val="28"/>
          <w:szCs w:val="28"/>
          <w:lang w:val="uk-UA"/>
        </w:rPr>
        <w:t xml:space="preserve"> зміни; проте, </w:t>
      </w:r>
      <w:proofErr w:type="spellStart"/>
      <w:r w:rsidR="00C42F0E">
        <w:rPr>
          <w:rFonts w:ascii="Times New Roman" w:hAnsi="Times New Roman" w:cs="Times New Roman"/>
          <w:sz w:val="28"/>
          <w:szCs w:val="28"/>
          <w:lang w:val="uk-UA"/>
        </w:rPr>
        <w:t>фасилілатором</w:t>
      </w:r>
      <w:proofErr w:type="spellEnd"/>
      <w:r w:rsidR="00C42F0E">
        <w:rPr>
          <w:rFonts w:ascii="Times New Roman" w:hAnsi="Times New Roman" w:cs="Times New Roman"/>
          <w:sz w:val="28"/>
          <w:szCs w:val="28"/>
          <w:lang w:val="uk-UA"/>
        </w:rPr>
        <w:t xml:space="preserve"> таких форумів виступає сам викладач, але присутність його не повинна бути домінантною.</w:t>
      </w:r>
    </w:p>
    <w:p w:rsidR="00C42F0E" w:rsidRPr="00AF124D" w:rsidRDefault="00C42F0E" w:rsidP="00CF3D9C">
      <w:pPr>
        <w:spacing w:after="0" w:line="360" w:lineRule="auto"/>
        <w:jc w:val="both"/>
        <w:rPr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>Варто також брати до уваги, що будь-який онлайн-курс є інструментом  автономності навчання.</w:t>
      </w:r>
    </w:p>
    <w:p w:rsidR="00621741" w:rsidRDefault="00621741"/>
    <w:sectPr w:rsidR="00621741" w:rsidSect="00621741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3C76"/>
    <w:rsid w:val="001443F2"/>
    <w:rsid w:val="00441C92"/>
    <w:rsid w:val="004D6DD6"/>
    <w:rsid w:val="005F3C76"/>
    <w:rsid w:val="00621741"/>
    <w:rsid w:val="006B741E"/>
    <w:rsid w:val="00AF124D"/>
    <w:rsid w:val="00C12F19"/>
    <w:rsid w:val="00C42F0E"/>
    <w:rsid w:val="00CF3D9C"/>
    <w:rsid w:val="00DE6480"/>
    <w:rsid w:val="00EB6659"/>
    <w:rsid w:val="00EC3795"/>
    <w:rsid w:val="00EE6EEA"/>
    <w:rsid w:val="00FC4D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92111AB-4E83-4FB4-8FBF-850A25A8CA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245</TotalTime>
  <Pages>2</Pages>
  <Words>393</Words>
  <Characters>2245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2020-10-26T05:38:00Z</dcterms:created>
  <dcterms:modified xsi:type="dcterms:W3CDTF">2020-10-26T09:43:00Z</dcterms:modified>
</cp:coreProperties>
</file>