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A04" w:rsidRPr="00496A04" w:rsidRDefault="00496A04" w:rsidP="00496A04">
      <w:pPr>
        <w:pStyle w:val="20"/>
        <w:keepNext/>
        <w:keepLines/>
        <w:spacing w:line="360" w:lineRule="auto"/>
        <w:ind w:firstLine="709"/>
        <w:rPr>
          <w:sz w:val="28"/>
          <w:szCs w:val="28"/>
        </w:rPr>
      </w:pPr>
      <w:bookmarkStart w:id="0" w:name="bookmark139"/>
      <w:bookmarkStart w:id="1" w:name="bookmark140"/>
      <w:bookmarkStart w:id="2" w:name="bookmark141"/>
      <w:proofErr w:type="spellStart"/>
      <w:r w:rsidRPr="00496A04">
        <w:rPr>
          <w:color w:val="000000"/>
          <w:sz w:val="28"/>
          <w:szCs w:val="28"/>
        </w:rPr>
        <w:t>Ранюк</w:t>
      </w:r>
      <w:proofErr w:type="spellEnd"/>
      <w:r w:rsidRPr="00496A04">
        <w:rPr>
          <w:color w:val="000000"/>
          <w:sz w:val="28"/>
          <w:szCs w:val="28"/>
        </w:rPr>
        <w:t xml:space="preserve"> О.П.</w:t>
      </w:r>
      <w:bookmarkEnd w:id="0"/>
      <w:bookmarkEnd w:id="1"/>
      <w:bookmarkEnd w:id="2"/>
    </w:p>
    <w:p w:rsidR="00496A04" w:rsidRPr="00496A04" w:rsidRDefault="00496A04" w:rsidP="00496A04">
      <w:pPr>
        <w:pStyle w:val="1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496A04">
        <w:rPr>
          <w:i/>
          <w:iCs/>
          <w:color w:val="000000"/>
          <w:sz w:val="28"/>
          <w:szCs w:val="28"/>
        </w:rPr>
        <w:t>викладач</w:t>
      </w:r>
      <w:proofErr w:type="spellEnd"/>
      <w:r w:rsidRPr="00496A04">
        <w:rPr>
          <w:i/>
          <w:iCs/>
          <w:color w:val="000000"/>
          <w:sz w:val="28"/>
          <w:szCs w:val="28"/>
        </w:rPr>
        <w:t>,</w:t>
      </w:r>
    </w:p>
    <w:p w:rsidR="00496A04" w:rsidRPr="00496A04" w:rsidRDefault="00496A04" w:rsidP="00496A04">
      <w:pPr>
        <w:pStyle w:val="1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496A04">
        <w:rPr>
          <w:i/>
          <w:iCs/>
          <w:color w:val="000000"/>
          <w:sz w:val="28"/>
          <w:szCs w:val="28"/>
        </w:rPr>
        <w:t>Хмельницький</w:t>
      </w:r>
      <w:proofErr w:type="spellEnd"/>
      <w:r w:rsidRPr="00496A04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496A04">
        <w:rPr>
          <w:i/>
          <w:iCs/>
          <w:color w:val="000000"/>
          <w:sz w:val="28"/>
          <w:szCs w:val="28"/>
        </w:rPr>
        <w:t>національний</w:t>
      </w:r>
      <w:proofErr w:type="spellEnd"/>
      <w:r w:rsidRPr="00496A04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496A04">
        <w:rPr>
          <w:i/>
          <w:iCs/>
          <w:color w:val="000000"/>
          <w:sz w:val="28"/>
          <w:szCs w:val="28"/>
        </w:rPr>
        <w:t>університет</w:t>
      </w:r>
      <w:proofErr w:type="spellEnd"/>
    </w:p>
    <w:p w:rsidR="00496A04" w:rsidRDefault="00496A04" w:rsidP="00496A04">
      <w:pPr>
        <w:pStyle w:val="30"/>
        <w:keepNext/>
        <w:keepLines/>
        <w:spacing w:after="0" w:line="360" w:lineRule="auto"/>
        <w:ind w:firstLine="709"/>
        <w:rPr>
          <w:color w:val="000000"/>
          <w:sz w:val="28"/>
          <w:szCs w:val="28"/>
        </w:rPr>
      </w:pPr>
      <w:bookmarkStart w:id="3" w:name="bookmark142"/>
      <w:bookmarkStart w:id="4" w:name="bookmark143"/>
      <w:bookmarkStart w:id="5" w:name="bookmark144"/>
      <w:r w:rsidRPr="00496A04">
        <w:rPr>
          <w:color w:val="000000"/>
          <w:sz w:val="28"/>
          <w:szCs w:val="28"/>
        </w:rPr>
        <w:t>РИТОРИЧНІ ВМІННЯ ЯК О</w:t>
      </w:r>
      <w:r>
        <w:rPr>
          <w:color w:val="000000"/>
          <w:sz w:val="28"/>
          <w:szCs w:val="28"/>
        </w:rPr>
        <w:t>СНОВА РИТОРИЧНОЇ КОМПЕТЕНТНОС</w:t>
      </w:r>
      <w:r>
        <w:rPr>
          <w:color w:val="000000"/>
          <w:sz w:val="28"/>
          <w:szCs w:val="28"/>
          <w:lang w:val="uk-UA"/>
        </w:rPr>
        <w:t xml:space="preserve">ТІ </w:t>
      </w:r>
      <w:r w:rsidRPr="00496A04">
        <w:rPr>
          <w:color w:val="000000"/>
          <w:sz w:val="28"/>
          <w:szCs w:val="28"/>
        </w:rPr>
        <w:t>МАЙБУТНЬОГО ВЧИТЕЛЯ-ПОЛОНІСТА</w:t>
      </w:r>
      <w:bookmarkEnd w:id="3"/>
      <w:bookmarkEnd w:id="4"/>
      <w:bookmarkEnd w:id="5"/>
    </w:p>
    <w:p w:rsidR="00496A04" w:rsidRPr="00496A04" w:rsidRDefault="00496A04" w:rsidP="00496A04">
      <w:pPr>
        <w:pStyle w:val="30"/>
        <w:keepNext/>
        <w:keepLines/>
        <w:spacing w:after="0" w:line="360" w:lineRule="auto"/>
        <w:ind w:firstLine="709"/>
        <w:rPr>
          <w:sz w:val="28"/>
          <w:szCs w:val="28"/>
        </w:rPr>
      </w:pP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Євроінтеграційні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зміни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вітчизняній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освітній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парадигмі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актуалізують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риторичний</w:t>
      </w:r>
      <w:proofErr w:type="spellEnd"/>
      <w:r w:rsidRPr="00496A04">
        <w:rPr>
          <w:color w:val="000000"/>
          <w:sz w:val="28"/>
          <w:szCs w:val="28"/>
        </w:rPr>
        <w:t xml:space="preserve"> компонент </w:t>
      </w:r>
      <w:proofErr w:type="spellStart"/>
      <w:r w:rsidRPr="00496A04">
        <w:rPr>
          <w:color w:val="000000"/>
          <w:sz w:val="28"/>
          <w:szCs w:val="28"/>
        </w:rPr>
        <w:t>професійної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підготовки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майбутнього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фахівця</w:t>
      </w:r>
      <w:proofErr w:type="spellEnd"/>
      <w:r w:rsidRPr="00496A04">
        <w:rPr>
          <w:color w:val="000000"/>
          <w:sz w:val="28"/>
          <w:szCs w:val="28"/>
        </w:rPr>
        <w:t xml:space="preserve"> будь-</w:t>
      </w:r>
      <w:proofErr w:type="spellStart"/>
      <w:r w:rsidRPr="00496A04">
        <w:rPr>
          <w:color w:val="000000"/>
          <w:sz w:val="28"/>
          <w:szCs w:val="28"/>
        </w:rPr>
        <w:t>якої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сфери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загалом</w:t>
      </w:r>
      <w:proofErr w:type="spellEnd"/>
      <w:r w:rsidRPr="00496A04">
        <w:rPr>
          <w:color w:val="000000"/>
          <w:sz w:val="28"/>
          <w:szCs w:val="28"/>
        </w:rPr>
        <w:t>, а для педагога-</w:t>
      </w:r>
      <w:proofErr w:type="spellStart"/>
      <w:r w:rsidRPr="00496A04">
        <w:rPr>
          <w:color w:val="000000"/>
          <w:sz w:val="28"/>
          <w:szCs w:val="28"/>
        </w:rPr>
        <w:t>полоніста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передусім</w:t>
      </w:r>
      <w:proofErr w:type="spellEnd"/>
      <w:r w:rsidRPr="00496A04">
        <w:rPr>
          <w:color w:val="000000"/>
          <w:sz w:val="28"/>
          <w:szCs w:val="28"/>
        </w:rPr>
        <w:t xml:space="preserve">, де </w:t>
      </w:r>
      <w:proofErr w:type="spellStart"/>
      <w:r w:rsidRPr="00496A04">
        <w:rPr>
          <w:color w:val="000000"/>
          <w:sz w:val="28"/>
          <w:szCs w:val="28"/>
        </w:rPr>
        <w:t>мовно-мовленнєва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діяльність</w:t>
      </w:r>
      <w:proofErr w:type="spellEnd"/>
      <w:r w:rsidRPr="00496A04">
        <w:rPr>
          <w:color w:val="000000"/>
          <w:sz w:val="28"/>
          <w:szCs w:val="28"/>
        </w:rPr>
        <w:t xml:space="preserve"> є предметом </w:t>
      </w:r>
      <w:proofErr w:type="spellStart"/>
      <w:r w:rsidRPr="00496A04">
        <w:rPr>
          <w:color w:val="000000"/>
          <w:sz w:val="28"/>
          <w:szCs w:val="28"/>
        </w:rPr>
        <w:t>професійної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. Основою, </w:t>
      </w:r>
      <w:proofErr w:type="spellStart"/>
      <w:r w:rsidRPr="00496A04">
        <w:rPr>
          <w:color w:val="000000"/>
          <w:sz w:val="28"/>
          <w:szCs w:val="28"/>
        </w:rPr>
        <w:t>звісно</w:t>
      </w:r>
      <w:proofErr w:type="spellEnd"/>
      <w:r w:rsidRPr="00496A04">
        <w:rPr>
          <w:color w:val="000000"/>
          <w:sz w:val="28"/>
          <w:szCs w:val="28"/>
        </w:rPr>
        <w:t xml:space="preserve">, є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допомагають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подальшому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формувати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розвивати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компетентність</w:t>
      </w:r>
      <w:proofErr w:type="spellEnd"/>
      <w:r w:rsidRPr="00496A04">
        <w:rPr>
          <w:color w:val="000000"/>
          <w:sz w:val="28"/>
          <w:szCs w:val="28"/>
        </w:rPr>
        <w:t xml:space="preserve"> як </w:t>
      </w:r>
      <w:proofErr w:type="spellStart"/>
      <w:r w:rsidRPr="00496A04">
        <w:rPr>
          <w:color w:val="000000"/>
          <w:sz w:val="28"/>
          <w:szCs w:val="28"/>
        </w:rPr>
        <w:t>здатність</w:t>
      </w:r>
      <w:proofErr w:type="spellEnd"/>
      <w:r w:rsidRPr="00496A04">
        <w:rPr>
          <w:color w:val="000000"/>
          <w:sz w:val="28"/>
          <w:szCs w:val="28"/>
        </w:rPr>
        <w:t xml:space="preserve"> до </w:t>
      </w:r>
      <w:proofErr w:type="spellStart"/>
      <w:r w:rsidRPr="00496A04">
        <w:rPr>
          <w:color w:val="000000"/>
          <w:sz w:val="28"/>
          <w:szCs w:val="28"/>
        </w:rPr>
        <w:t>регламентування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комунікативного</w:t>
      </w:r>
      <w:proofErr w:type="spellEnd"/>
      <w:r w:rsidRPr="00496A04">
        <w:rPr>
          <w:color w:val="000000"/>
          <w:sz w:val="28"/>
          <w:szCs w:val="28"/>
        </w:rPr>
        <w:t xml:space="preserve"> простору, </w:t>
      </w:r>
      <w:proofErr w:type="spellStart"/>
      <w:r w:rsidRPr="00496A04">
        <w:rPr>
          <w:color w:val="000000"/>
          <w:sz w:val="28"/>
          <w:szCs w:val="28"/>
        </w:rPr>
        <w:t>ефективної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організації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мисленнєво-мовленнєвої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консолідування</w:t>
      </w:r>
      <w:proofErr w:type="spellEnd"/>
      <w:r w:rsidRPr="00496A04">
        <w:rPr>
          <w:color w:val="000000"/>
          <w:sz w:val="28"/>
          <w:szCs w:val="28"/>
        </w:rPr>
        <w:t xml:space="preserve"> норм та правил </w:t>
      </w:r>
      <w:proofErr w:type="spellStart"/>
      <w:r w:rsidRPr="00496A04">
        <w:rPr>
          <w:color w:val="000000"/>
          <w:sz w:val="28"/>
          <w:szCs w:val="28"/>
        </w:rPr>
        <w:t>спілкування</w:t>
      </w:r>
      <w:proofErr w:type="spellEnd"/>
      <w:r w:rsidRPr="00496A04">
        <w:rPr>
          <w:color w:val="000000"/>
          <w:sz w:val="28"/>
          <w:szCs w:val="28"/>
        </w:rPr>
        <w:t xml:space="preserve"> й </w:t>
      </w:r>
      <w:proofErr w:type="spellStart"/>
      <w:r w:rsidRPr="00496A04">
        <w:rPr>
          <w:color w:val="000000"/>
          <w:sz w:val="28"/>
          <w:szCs w:val="28"/>
        </w:rPr>
        <w:t>культури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переконання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різних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комунікативних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ситуаціях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тощо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Зважаючи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це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необхідно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охарактеризувати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поняття</w:t>
      </w:r>
      <w:proofErr w:type="spellEnd"/>
      <w:r w:rsidRPr="00496A04">
        <w:rPr>
          <w:color w:val="000000"/>
          <w:sz w:val="28"/>
          <w:szCs w:val="28"/>
        </w:rPr>
        <w:t xml:space="preserve"> «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» та </w:t>
      </w:r>
      <w:proofErr w:type="spellStart"/>
      <w:r w:rsidRPr="00496A04">
        <w:rPr>
          <w:color w:val="000000"/>
          <w:sz w:val="28"/>
          <w:szCs w:val="28"/>
        </w:rPr>
        <w:t>визначити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важливі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складники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його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поняття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Аналіз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опис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цього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поняття</w:t>
      </w:r>
      <w:proofErr w:type="spellEnd"/>
      <w:r w:rsidRPr="00496A04">
        <w:rPr>
          <w:color w:val="000000"/>
          <w:sz w:val="28"/>
          <w:szCs w:val="28"/>
        </w:rPr>
        <w:t xml:space="preserve"> є, на нашу думку, </w:t>
      </w:r>
      <w:proofErr w:type="spellStart"/>
      <w:r w:rsidRPr="00496A04">
        <w:rPr>
          <w:color w:val="000000"/>
          <w:sz w:val="28"/>
          <w:szCs w:val="28"/>
        </w:rPr>
        <w:t>досить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актуальним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На </w:t>
      </w:r>
      <w:proofErr w:type="spellStart"/>
      <w:r w:rsidRPr="00496A04">
        <w:rPr>
          <w:color w:val="000000"/>
          <w:sz w:val="28"/>
          <w:szCs w:val="28"/>
        </w:rPr>
        <w:t>сучасному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етапі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розвитку</w:t>
      </w:r>
      <w:proofErr w:type="spellEnd"/>
      <w:r w:rsidRPr="00496A04">
        <w:rPr>
          <w:color w:val="000000"/>
          <w:sz w:val="28"/>
          <w:szCs w:val="28"/>
        </w:rPr>
        <w:t xml:space="preserve"> риторики </w:t>
      </w:r>
      <w:proofErr w:type="spellStart"/>
      <w:r w:rsidRPr="00496A04">
        <w:rPr>
          <w:color w:val="000000"/>
          <w:sz w:val="28"/>
          <w:szCs w:val="28"/>
        </w:rPr>
        <w:t>багато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науковців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зосереджують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дослідження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риториці</w:t>
      </w:r>
      <w:proofErr w:type="spellEnd"/>
      <w:r w:rsidRPr="00496A04">
        <w:rPr>
          <w:color w:val="000000"/>
          <w:sz w:val="28"/>
          <w:szCs w:val="28"/>
        </w:rPr>
        <w:t xml:space="preserve"> (як </w:t>
      </w:r>
      <w:proofErr w:type="spellStart"/>
      <w:r w:rsidRPr="00496A04">
        <w:rPr>
          <w:color w:val="000000"/>
          <w:sz w:val="28"/>
          <w:szCs w:val="28"/>
        </w:rPr>
        <w:t>понятті</w:t>
      </w:r>
      <w:proofErr w:type="spellEnd"/>
      <w:r w:rsidRPr="00496A04">
        <w:rPr>
          <w:color w:val="000000"/>
          <w:sz w:val="28"/>
          <w:szCs w:val="28"/>
        </w:rPr>
        <w:t xml:space="preserve">) в </w:t>
      </w:r>
      <w:proofErr w:type="spellStart"/>
      <w:r w:rsidRPr="00496A04">
        <w:rPr>
          <w:color w:val="000000"/>
          <w:sz w:val="28"/>
          <w:szCs w:val="28"/>
        </w:rPr>
        <w:t>цілому</w:t>
      </w:r>
      <w:proofErr w:type="spellEnd"/>
      <w:r w:rsidRPr="00496A04">
        <w:rPr>
          <w:color w:val="000000"/>
          <w:sz w:val="28"/>
          <w:szCs w:val="28"/>
        </w:rPr>
        <w:t xml:space="preserve">, так і </w:t>
      </w:r>
      <w:proofErr w:type="spellStart"/>
      <w:r w:rsidRPr="00496A04">
        <w:rPr>
          <w:color w:val="000000"/>
          <w:sz w:val="28"/>
          <w:szCs w:val="28"/>
        </w:rPr>
        <w:t>окремих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її</w:t>
      </w:r>
      <w:proofErr w:type="spellEnd"/>
      <w:r w:rsidRPr="00496A04">
        <w:rPr>
          <w:color w:val="000000"/>
          <w:sz w:val="28"/>
          <w:szCs w:val="28"/>
        </w:rPr>
        <w:t xml:space="preserve"> компонентах. </w:t>
      </w:r>
      <w:proofErr w:type="spellStart"/>
      <w:r w:rsidRPr="00496A04">
        <w:rPr>
          <w:color w:val="000000"/>
          <w:sz w:val="28"/>
          <w:szCs w:val="28"/>
        </w:rPr>
        <w:t>Останніми</w:t>
      </w:r>
      <w:proofErr w:type="spellEnd"/>
      <w:r w:rsidRPr="00496A04">
        <w:rPr>
          <w:color w:val="000000"/>
          <w:sz w:val="28"/>
          <w:szCs w:val="28"/>
        </w:rPr>
        <w:t xml:space="preserve"> роками </w:t>
      </w:r>
      <w:proofErr w:type="spellStart"/>
      <w:r w:rsidRPr="00496A04">
        <w:rPr>
          <w:color w:val="000000"/>
          <w:sz w:val="28"/>
          <w:szCs w:val="28"/>
        </w:rPr>
        <w:t>з’явилася</w:t>
      </w:r>
      <w:proofErr w:type="spellEnd"/>
      <w:r w:rsidRPr="00496A04">
        <w:rPr>
          <w:color w:val="000000"/>
          <w:sz w:val="28"/>
          <w:szCs w:val="28"/>
        </w:rPr>
        <w:t xml:space="preserve"> велика </w:t>
      </w:r>
      <w:proofErr w:type="spellStart"/>
      <w:r w:rsidRPr="00496A04">
        <w:rPr>
          <w:color w:val="000000"/>
          <w:sz w:val="28"/>
          <w:szCs w:val="28"/>
        </w:rPr>
        <w:t>кількість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праць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різнобічно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висвітлюють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цю</w:t>
      </w:r>
      <w:proofErr w:type="spellEnd"/>
      <w:r w:rsidRPr="00496A04">
        <w:rPr>
          <w:color w:val="000000"/>
          <w:sz w:val="28"/>
          <w:szCs w:val="28"/>
        </w:rPr>
        <w:t xml:space="preserve"> проблему. Так, </w:t>
      </w:r>
      <w:proofErr w:type="spellStart"/>
      <w:r w:rsidRPr="00496A04">
        <w:rPr>
          <w:color w:val="000000"/>
          <w:sz w:val="28"/>
          <w:szCs w:val="28"/>
        </w:rPr>
        <w:t>розглядаються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структурі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професійної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соціальних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педагогів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перекладачів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правників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учителів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початкової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школи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Термін</w:t>
      </w:r>
      <w:proofErr w:type="spellEnd"/>
      <w:r w:rsidRPr="00496A04">
        <w:rPr>
          <w:color w:val="000000"/>
          <w:sz w:val="28"/>
          <w:szCs w:val="28"/>
        </w:rPr>
        <w:t xml:space="preserve"> «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» часто </w:t>
      </w:r>
      <w:proofErr w:type="spellStart"/>
      <w:r w:rsidRPr="00496A04">
        <w:rPr>
          <w:color w:val="000000"/>
          <w:sz w:val="28"/>
          <w:szCs w:val="28"/>
        </w:rPr>
        <w:t>зустрічається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науковій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літературі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зокрема</w:t>
      </w:r>
      <w:proofErr w:type="spellEnd"/>
      <w:r w:rsidRPr="00496A04">
        <w:rPr>
          <w:color w:val="000000"/>
          <w:sz w:val="28"/>
          <w:szCs w:val="28"/>
        </w:rPr>
        <w:t xml:space="preserve">, в </w:t>
      </w:r>
      <w:proofErr w:type="spellStart"/>
      <w:r w:rsidRPr="00496A04">
        <w:rPr>
          <w:color w:val="000000"/>
          <w:sz w:val="28"/>
          <w:szCs w:val="28"/>
        </w:rPr>
        <w:t>працях</w:t>
      </w:r>
      <w:proofErr w:type="spellEnd"/>
      <w:r w:rsidRPr="00496A04">
        <w:rPr>
          <w:color w:val="000000"/>
          <w:sz w:val="28"/>
          <w:szCs w:val="28"/>
        </w:rPr>
        <w:t xml:space="preserve"> С. Абрамовича, Д. Александрова, Д. </w:t>
      </w:r>
      <w:proofErr w:type="spellStart"/>
      <w:r w:rsidRPr="00496A04">
        <w:rPr>
          <w:color w:val="000000"/>
          <w:sz w:val="28"/>
          <w:szCs w:val="28"/>
        </w:rPr>
        <w:t>Вагапової</w:t>
      </w:r>
      <w:proofErr w:type="spellEnd"/>
      <w:r w:rsidRPr="00496A04">
        <w:rPr>
          <w:color w:val="000000"/>
          <w:sz w:val="28"/>
          <w:szCs w:val="28"/>
        </w:rPr>
        <w:t xml:space="preserve">, Н. Голуб, А. </w:t>
      </w:r>
      <w:proofErr w:type="spellStart"/>
      <w:r w:rsidRPr="00496A04">
        <w:rPr>
          <w:color w:val="000000"/>
          <w:sz w:val="28"/>
          <w:szCs w:val="28"/>
        </w:rPr>
        <w:t>Капської</w:t>
      </w:r>
      <w:proofErr w:type="spellEnd"/>
      <w:r w:rsidRPr="00496A04">
        <w:rPr>
          <w:color w:val="000000"/>
          <w:sz w:val="28"/>
          <w:szCs w:val="28"/>
        </w:rPr>
        <w:t xml:space="preserve">, М. </w:t>
      </w:r>
      <w:proofErr w:type="spellStart"/>
      <w:r w:rsidRPr="00496A04">
        <w:rPr>
          <w:color w:val="000000"/>
          <w:sz w:val="28"/>
          <w:szCs w:val="28"/>
        </w:rPr>
        <w:t>Кохтєва</w:t>
      </w:r>
      <w:proofErr w:type="spellEnd"/>
      <w:r w:rsidRPr="00496A04">
        <w:rPr>
          <w:color w:val="000000"/>
          <w:sz w:val="28"/>
          <w:szCs w:val="28"/>
        </w:rPr>
        <w:t xml:space="preserve">, Т. </w:t>
      </w:r>
      <w:proofErr w:type="spellStart"/>
      <w:r w:rsidRPr="00496A04">
        <w:rPr>
          <w:color w:val="000000"/>
          <w:sz w:val="28"/>
          <w:szCs w:val="28"/>
        </w:rPr>
        <w:t>Ладиженської</w:t>
      </w:r>
      <w:proofErr w:type="spellEnd"/>
      <w:r w:rsidRPr="00496A04">
        <w:rPr>
          <w:color w:val="000000"/>
          <w:sz w:val="28"/>
          <w:szCs w:val="28"/>
        </w:rPr>
        <w:t xml:space="preserve">, М. Львова, Г. </w:t>
      </w:r>
      <w:proofErr w:type="spellStart"/>
      <w:r w:rsidRPr="00496A04">
        <w:rPr>
          <w:color w:val="000000"/>
          <w:sz w:val="28"/>
          <w:szCs w:val="28"/>
        </w:rPr>
        <w:t>Сагач</w:t>
      </w:r>
      <w:proofErr w:type="spellEnd"/>
      <w:r w:rsidRPr="00496A04">
        <w:rPr>
          <w:color w:val="000000"/>
          <w:sz w:val="28"/>
          <w:szCs w:val="28"/>
        </w:rPr>
        <w:t xml:space="preserve">, Н. </w:t>
      </w:r>
      <w:proofErr w:type="spellStart"/>
      <w:r w:rsidRPr="00496A04">
        <w:rPr>
          <w:color w:val="000000"/>
          <w:sz w:val="28"/>
          <w:szCs w:val="28"/>
        </w:rPr>
        <w:t>Онуфрієнко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Уперше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як предмет </w:t>
      </w:r>
      <w:proofErr w:type="spellStart"/>
      <w:r w:rsidRPr="00496A04">
        <w:rPr>
          <w:color w:val="000000"/>
          <w:sz w:val="28"/>
          <w:szCs w:val="28"/>
        </w:rPr>
        <w:t>дослідження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виділила</w:t>
      </w:r>
      <w:proofErr w:type="spellEnd"/>
      <w:r w:rsidRPr="00496A04">
        <w:rPr>
          <w:color w:val="000000"/>
          <w:sz w:val="28"/>
          <w:szCs w:val="28"/>
        </w:rPr>
        <w:t xml:space="preserve"> Т. </w:t>
      </w:r>
      <w:proofErr w:type="spellStart"/>
      <w:r w:rsidRPr="00496A04">
        <w:rPr>
          <w:color w:val="000000"/>
          <w:sz w:val="28"/>
          <w:szCs w:val="28"/>
        </w:rPr>
        <w:t>Ладиженська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програмі</w:t>
      </w:r>
      <w:proofErr w:type="spellEnd"/>
      <w:r w:rsidRPr="00496A04">
        <w:rPr>
          <w:color w:val="000000"/>
          <w:sz w:val="28"/>
          <w:szCs w:val="28"/>
        </w:rPr>
        <w:t xml:space="preserve"> з риторики для </w:t>
      </w:r>
      <w:proofErr w:type="spellStart"/>
      <w:r w:rsidRPr="00496A04">
        <w:rPr>
          <w:color w:val="000000"/>
          <w:sz w:val="28"/>
          <w:szCs w:val="28"/>
        </w:rPr>
        <w:t>загальноосвітньої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школи</w:t>
      </w:r>
      <w:proofErr w:type="spellEnd"/>
      <w:r w:rsidRPr="00496A04">
        <w:rPr>
          <w:color w:val="000000"/>
          <w:sz w:val="28"/>
          <w:szCs w:val="28"/>
        </w:rPr>
        <w:t xml:space="preserve">. Вона </w:t>
      </w:r>
      <w:proofErr w:type="spellStart"/>
      <w:r w:rsidRPr="00496A04">
        <w:rPr>
          <w:color w:val="000000"/>
          <w:sz w:val="28"/>
          <w:szCs w:val="28"/>
        </w:rPr>
        <w:t>розглядала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поняття</w:t>
      </w:r>
      <w:proofErr w:type="spellEnd"/>
      <w:r w:rsidRPr="00496A04">
        <w:rPr>
          <w:color w:val="000000"/>
          <w:sz w:val="28"/>
          <w:szCs w:val="28"/>
        </w:rPr>
        <w:t xml:space="preserve"> «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» як </w:t>
      </w:r>
      <w:proofErr w:type="spellStart"/>
      <w:r w:rsidRPr="00496A04">
        <w:rPr>
          <w:color w:val="000000"/>
          <w:sz w:val="28"/>
          <w:szCs w:val="28"/>
        </w:rPr>
        <w:t>синонім</w:t>
      </w:r>
      <w:proofErr w:type="spellEnd"/>
      <w:r w:rsidRPr="00496A04">
        <w:rPr>
          <w:color w:val="000000"/>
          <w:sz w:val="28"/>
          <w:szCs w:val="28"/>
        </w:rPr>
        <w:t xml:space="preserve"> до </w:t>
      </w:r>
      <w:proofErr w:type="spellStart"/>
      <w:r w:rsidRPr="00496A04">
        <w:rPr>
          <w:color w:val="000000"/>
          <w:sz w:val="28"/>
          <w:szCs w:val="28"/>
        </w:rPr>
        <w:t>поняття</w:t>
      </w:r>
      <w:proofErr w:type="spellEnd"/>
      <w:r w:rsidRPr="00496A04">
        <w:rPr>
          <w:color w:val="000000"/>
          <w:sz w:val="28"/>
          <w:szCs w:val="28"/>
        </w:rPr>
        <w:t xml:space="preserve"> «</w:t>
      </w:r>
      <w:proofErr w:type="spellStart"/>
      <w:r w:rsidRPr="00496A04">
        <w:rPr>
          <w:color w:val="000000"/>
          <w:sz w:val="28"/>
          <w:szCs w:val="28"/>
        </w:rPr>
        <w:t>комунікативні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», </w:t>
      </w:r>
      <w:proofErr w:type="spellStart"/>
      <w:r w:rsidRPr="00496A04">
        <w:rPr>
          <w:color w:val="000000"/>
          <w:sz w:val="28"/>
          <w:szCs w:val="28"/>
        </w:rPr>
        <w:t>зіставляючи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їх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також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із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поняттям</w:t>
      </w:r>
      <w:proofErr w:type="spellEnd"/>
      <w:r w:rsidRPr="00496A04">
        <w:rPr>
          <w:color w:val="000000"/>
          <w:sz w:val="28"/>
          <w:szCs w:val="28"/>
        </w:rPr>
        <w:t xml:space="preserve"> «</w:t>
      </w:r>
      <w:proofErr w:type="spellStart"/>
      <w:r w:rsidRPr="00496A04">
        <w:rPr>
          <w:color w:val="000000"/>
          <w:sz w:val="28"/>
          <w:szCs w:val="28"/>
        </w:rPr>
        <w:t>мовленнєві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». Автор </w:t>
      </w:r>
      <w:proofErr w:type="spellStart"/>
      <w:r w:rsidRPr="00496A04">
        <w:rPr>
          <w:color w:val="000000"/>
          <w:sz w:val="28"/>
          <w:szCs w:val="28"/>
        </w:rPr>
        <w:t>звертала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увагу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багатокомпонентність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багаторівневість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комунікативних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пов’язуючи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це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lastRenderedPageBreak/>
        <w:t>явище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складністю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комунікації</w:t>
      </w:r>
      <w:proofErr w:type="spellEnd"/>
      <w:r w:rsidRPr="00496A04">
        <w:rPr>
          <w:color w:val="000000"/>
          <w:sz w:val="28"/>
          <w:szCs w:val="28"/>
        </w:rPr>
        <w:t xml:space="preserve"> [1].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Л. </w:t>
      </w:r>
      <w:proofErr w:type="spellStart"/>
      <w:r w:rsidRPr="00496A04">
        <w:rPr>
          <w:color w:val="000000"/>
          <w:sz w:val="28"/>
          <w:szCs w:val="28"/>
        </w:rPr>
        <w:t>Горобєць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під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розуміє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сприяють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розвитку</w:t>
      </w:r>
      <w:proofErr w:type="spellEnd"/>
      <w:r w:rsidRPr="00496A04">
        <w:rPr>
          <w:color w:val="000000"/>
          <w:sz w:val="28"/>
          <w:szCs w:val="28"/>
        </w:rPr>
        <w:t xml:space="preserve"> / </w:t>
      </w:r>
      <w:proofErr w:type="spellStart"/>
      <w:r w:rsidRPr="00496A04">
        <w:rPr>
          <w:color w:val="000000"/>
          <w:sz w:val="28"/>
          <w:szCs w:val="28"/>
        </w:rPr>
        <w:t>формуванню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свідомого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ефективного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мовного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впливу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людину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під</w:t>
      </w:r>
      <w:proofErr w:type="spellEnd"/>
      <w:r w:rsidRPr="00496A04">
        <w:rPr>
          <w:color w:val="000000"/>
          <w:sz w:val="28"/>
          <w:szCs w:val="28"/>
        </w:rPr>
        <w:t xml:space="preserve"> час </w:t>
      </w:r>
      <w:proofErr w:type="spellStart"/>
      <w:r w:rsidRPr="00496A04">
        <w:rPr>
          <w:color w:val="000000"/>
          <w:sz w:val="28"/>
          <w:szCs w:val="28"/>
        </w:rPr>
        <w:t>міжособистісного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групового</w:t>
      </w:r>
      <w:proofErr w:type="spellEnd"/>
      <w:r w:rsidRPr="00496A04">
        <w:rPr>
          <w:color w:val="000000"/>
          <w:sz w:val="28"/>
          <w:szCs w:val="28"/>
        </w:rPr>
        <w:t xml:space="preserve"> й </w:t>
      </w:r>
      <w:proofErr w:type="spellStart"/>
      <w:r w:rsidRPr="00496A04">
        <w:rPr>
          <w:color w:val="000000"/>
          <w:sz w:val="28"/>
          <w:szCs w:val="28"/>
        </w:rPr>
        <w:t>колективного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публічного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спілкування</w:t>
      </w:r>
      <w:proofErr w:type="spellEnd"/>
      <w:r w:rsidRPr="00496A04">
        <w:rPr>
          <w:color w:val="000000"/>
          <w:sz w:val="28"/>
          <w:szCs w:val="28"/>
        </w:rPr>
        <w:t xml:space="preserve"> [1].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Для </w:t>
      </w:r>
      <w:proofErr w:type="spellStart"/>
      <w:r w:rsidRPr="00496A04">
        <w:rPr>
          <w:color w:val="000000"/>
          <w:sz w:val="28"/>
          <w:szCs w:val="28"/>
        </w:rPr>
        <w:t>нашого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дослідження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особливий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інтерес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викликають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праці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сучасних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українських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науковців</w:t>
      </w:r>
      <w:proofErr w:type="spellEnd"/>
      <w:r w:rsidRPr="00496A04">
        <w:rPr>
          <w:color w:val="000000"/>
          <w:sz w:val="28"/>
          <w:szCs w:val="28"/>
        </w:rPr>
        <w:t xml:space="preserve">, в </w:t>
      </w:r>
      <w:proofErr w:type="spellStart"/>
      <w:r w:rsidRPr="00496A04">
        <w:rPr>
          <w:color w:val="000000"/>
          <w:sz w:val="28"/>
          <w:szCs w:val="28"/>
        </w:rPr>
        <w:t>яких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розширено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поняття</w:t>
      </w:r>
      <w:proofErr w:type="spellEnd"/>
      <w:r w:rsidRPr="00496A04">
        <w:rPr>
          <w:color w:val="000000"/>
          <w:sz w:val="28"/>
          <w:szCs w:val="28"/>
        </w:rPr>
        <w:t xml:space="preserve"> «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», </w:t>
      </w:r>
      <w:proofErr w:type="spellStart"/>
      <w:r w:rsidRPr="00496A04">
        <w:rPr>
          <w:color w:val="000000"/>
          <w:sz w:val="28"/>
          <w:szCs w:val="28"/>
        </w:rPr>
        <w:t>тобто</w:t>
      </w:r>
      <w:proofErr w:type="spellEnd"/>
      <w:r w:rsidRPr="00496A04">
        <w:rPr>
          <w:color w:val="000000"/>
          <w:sz w:val="28"/>
          <w:szCs w:val="28"/>
        </w:rPr>
        <w:t xml:space="preserve"> вони не </w:t>
      </w:r>
      <w:proofErr w:type="spellStart"/>
      <w:r w:rsidRPr="00496A04">
        <w:rPr>
          <w:color w:val="000000"/>
          <w:sz w:val="28"/>
          <w:szCs w:val="28"/>
        </w:rPr>
        <w:t>ототожнюють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їх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лише</w:t>
      </w:r>
      <w:proofErr w:type="spellEnd"/>
      <w:r w:rsidRPr="00496A04">
        <w:rPr>
          <w:color w:val="000000"/>
          <w:sz w:val="28"/>
          <w:szCs w:val="28"/>
        </w:rPr>
        <w:t xml:space="preserve"> з «</w:t>
      </w:r>
      <w:proofErr w:type="spellStart"/>
      <w:r w:rsidRPr="00496A04">
        <w:rPr>
          <w:color w:val="000000"/>
          <w:sz w:val="28"/>
          <w:szCs w:val="28"/>
        </w:rPr>
        <w:t>комунікативними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вміннями</w:t>
      </w:r>
      <w:proofErr w:type="spellEnd"/>
      <w:r w:rsidRPr="00496A04">
        <w:rPr>
          <w:color w:val="000000"/>
          <w:sz w:val="28"/>
          <w:szCs w:val="28"/>
        </w:rPr>
        <w:t>».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Зокрема</w:t>
      </w:r>
      <w:proofErr w:type="spellEnd"/>
      <w:r w:rsidRPr="00496A04">
        <w:rPr>
          <w:color w:val="000000"/>
          <w:sz w:val="28"/>
          <w:szCs w:val="28"/>
        </w:rPr>
        <w:t xml:space="preserve">, В. Нищета широко </w:t>
      </w:r>
      <w:proofErr w:type="spellStart"/>
      <w:r w:rsidRPr="00496A04">
        <w:rPr>
          <w:color w:val="000000"/>
          <w:sz w:val="28"/>
          <w:szCs w:val="28"/>
        </w:rPr>
        <w:t>дослідив</w:t>
      </w:r>
      <w:proofErr w:type="spellEnd"/>
      <w:r w:rsidRPr="00496A04">
        <w:rPr>
          <w:color w:val="000000"/>
          <w:sz w:val="28"/>
          <w:szCs w:val="28"/>
        </w:rPr>
        <w:t xml:space="preserve"> проблематику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учнів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основної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школи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Також</w:t>
      </w:r>
      <w:proofErr w:type="spellEnd"/>
      <w:r w:rsidRPr="00496A04">
        <w:rPr>
          <w:color w:val="000000"/>
          <w:sz w:val="28"/>
          <w:szCs w:val="28"/>
        </w:rPr>
        <w:t xml:space="preserve"> В. Нищета </w:t>
      </w:r>
      <w:proofErr w:type="spellStart"/>
      <w:r w:rsidRPr="00496A04">
        <w:rPr>
          <w:color w:val="000000"/>
          <w:sz w:val="28"/>
          <w:szCs w:val="28"/>
        </w:rPr>
        <w:t>зазначає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становлять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діяльнісний</w:t>
      </w:r>
      <w:proofErr w:type="spellEnd"/>
      <w:r w:rsidRPr="00496A04">
        <w:rPr>
          <w:color w:val="000000"/>
          <w:sz w:val="28"/>
          <w:szCs w:val="28"/>
        </w:rPr>
        <w:t xml:space="preserve"> компонент </w:t>
      </w:r>
      <w:proofErr w:type="spellStart"/>
      <w:r w:rsidRPr="00496A04">
        <w:rPr>
          <w:color w:val="000000"/>
          <w:sz w:val="28"/>
          <w:szCs w:val="28"/>
        </w:rPr>
        <w:t>риторичної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компетентності</w:t>
      </w:r>
      <w:proofErr w:type="spellEnd"/>
      <w:r w:rsidRPr="00496A04">
        <w:rPr>
          <w:color w:val="000000"/>
          <w:sz w:val="28"/>
          <w:szCs w:val="28"/>
        </w:rPr>
        <w:t xml:space="preserve"> і є </w:t>
      </w:r>
      <w:proofErr w:type="spellStart"/>
      <w:r w:rsidRPr="00496A04">
        <w:rPr>
          <w:color w:val="000000"/>
          <w:sz w:val="28"/>
          <w:szCs w:val="28"/>
        </w:rPr>
        <w:t>підґрунтям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її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формування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Значним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внеском</w:t>
      </w:r>
      <w:proofErr w:type="spellEnd"/>
      <w:r w:rsidRPr="00496A04">
        <w:rPr>
          <w:color w:val="000000"/>
          <w:sz w:val="28"/>
          <w:szCs w:val="28"/>
        </w:rPr>
        <w:t xml:space="preserve"> В. </w:t>
      </w:r>
      <w:proofErr w:type="spellStart"/>
      <w:r w:rsidRPr="00496A04">
        <w:rPr>
          <w:color w:val="000000"/>
          <w:sz w:val="28"/>
          <w:szCs w:val="28"/>
        </w:rPr>
        <w:t>Нищети</w:t>
      </w:r>
      <w:proofErr w:type="spellEnd"/>
      <w:r w:rsidRPr="00496A04">
        <w:rPr>
          <w:color w:val="000000"/>
          <w:sz w:val="28"/>
          <w:szCs w:val="28"/>
        </w:rPr>
        <w:t xml:space="preserve"> є детальна </w:t>
      </w:r>
      <w:proofErr w:type="spellStart"/>
      <w:r w:rsidRPr="00496A04">
        <w:rPr>
          <w:color w:val="000000"/>
          <w:sz w:val="28"/>
          <w:szCs w:val="28"/>
        </w:rPr>
        <w:t>класифікація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учнів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Дослідженням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професійній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підготовці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фахівців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різних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галузей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займалися</w:t>
      </w:r>
      <w:proofErr w:type="spellEnd"/>
      <w:r w:rsidRPr="00496A04">
        <w:rPr>
          <w:color w:val="000000"/>
          <w:sz w:val="28"/>
          <w:szCs w:val="28"/>
        </w:rPr>
        <w:t xml:space="preserve"> А. Первушина, Г. </w:t>
      </w:r>
      <w:proofErr w:type="spellStart"/>
      <w:r w:rsidRPr="00496A04">
        <w:rPr>
          <w:color w:val="000000"/>
          <w:sz w:val="28"/>
          <w:szCs w:val="28"/>
        </w:rPr>
        <w:t>Сагач</w:t>
      </w:r>
      <w:proofErr w:type="spellEnd"/>
      <w:r w:rsidRPr="00496A04">
        <w:rPr>
          <w:color w:val="000000"/>
          <w:sz w:val="28"/>
          <w:szCs w:val="28"/>
        </w:rPr>
        <w:t xml:space="preserve">, Є. </w:t>
      </w:r>
      <w:proofErr w:type="spellStart"/>
      <w:r w:rsidRPr="00496A04">
        <w:rPr>
          <w:color w:val="000000"/>
          <w:sz w:val="28"/>
          <w:szCs w:val="28"/>
        </w:rPr>
        <w:t>Тягнирядно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А. Первушина, </w:t>
      </w:r>
      <w:proofErr w:type="spellStart"/>
      <w:r w:rsidRPr="00496A04">
        <w:rPr>
          <w:color w:val="000000"/>
          <w:sz w:val="28"/>
          <w:szCs w:val="28"/>
        </w:rPr>
        <w:t>виходячи</w:t>
      </w:r>
      <w:proofErr w:type="spellEnd"/>
      <w:r w:rsidRPr="00496A04">
        <w:rPr>
          <w:color w:val="000000"/>
          <w:sz w:val="28"/>
          <w:szCs w:val="28"/>
        </w:rPr>
        <w:t xml:space="preserve"> з </w:t>
      </w:r>
      <w:proofErr w:type="spellStart"/>
      <w:r w:rsidRPr="00496A04">
        <w:rPr>
          <w:color w:val="000000"/>
          <w:sz w:val="28"/>
          <w:szCs w:val="28"/>
        </w:rPr>
        <w:t>розуміння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як </w:t>
      </w:r>
      <w:proofErr w:type="spellStart"/>
      <w:r w:rsidRPr="00496A04">
        <w:rPr>
          <w:color w:val="000000"/>
          <w:sz w:val="28"/>
          <w:szCs w:val="28"/>
        </w:rPr>
        <w:t>елементу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заснованої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знаннях</w:t>
      </w:r>
      <w:proofErr w:type="spellEnd"/>
      <w:r w:rsidRPr="00496A04">
        <w:rPr>
          <w:color w:val="000000"/>
          <w:sz w:val="28"/>
          <w:szCs w:val="28"/>
        </w:rPr>
        <w:t xml:space="preserve"> і </w:t>
      </w:r>
      <w:proofErr w:type="spellStart"/>
      <w:r w:rsidRPr="00496A04">
        <w:rPr>
          <w:color w:val="000000"/>
          <w:sz w:val="28"/>
          <w:szCs w:val="28"/>
        </w:rPr>
        <w:t>навичках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готовності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успішно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виконувати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певну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діяльність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розглядає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як «</w:t>
      </w:r>
      <w:proofErr w:type="spellStart"/>
      <w:r w:rsidRPr="00496A04">
        <w:rPr>
          <w:color w:val="000000"/>
          <w:sz w:val="28"/>
          <w:szCs w:val="28"/>
        </w:rPr>
        <w:t>інтегративну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властивість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особистості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ґрунтується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відповідних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знаннях</w:t>
      </w:r>
      <w:proofErr w:type="spellEnd"/>
      <w:r w:rsidRPr="00496A04">
        <w:rPr>
          <w:color w:val="000000"/>
          <w:sz w:val="28"/>
          <w:szCs w:val="28"/>
        </w:rPr>
        <w:t xml:space="preserve"> і </w:t>
      </w:r>
      <w:proofErr w:type="spellStart"/>
      <w:r w:rsidRPr="00496A04">
        <w:rPr>
          <w:color w:val="000000"/>
          <w:sz w:val="28"/>
          <w:szCs w:val="28"/>
        </w:rPr>
        <w:t>навичках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забезпечують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готовність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виконувати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діяльність</w:t>
      </w:r>
      <w:proofErr w:type="spellEnd"/>
      <w:r w:rsidRPr="00496A04">
        <w:rPr>
          <w:color w:val="000000"/>
          <w:sz w:val="28"/>
          <w:szCs w:val="28"/>
        </w:rPr>
        <w:t>» [3, с. 13].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Інша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дослідниця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проте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правників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визначає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уміння</w:t>
      </w:r>
      <w:proofErr w:type="spellEnd"/>
      <w:r w:rsidRPr="00496A04">
        <w:rPr>
          <w:color w:val="000000"/>
          <w:sz w:val="28"/>
          <w:szCs w:val="28"/>
        </w:rPr>
        <w:t xml:space="preserve"> як «</w:t>
      </w:r>
      <w:proofErr w:type="spellStart"/>
      <w:r w:rsidRPr="00496A04">
        <w:rPr>
          <w:color w:val="000000"/>
          <w:sz w:val="28"/>
          <w:szCs w:val="28"/>
        </w:rPr>
        <w:t>більш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чи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менш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складну</w:t>
      </w:r>
      <w:proofErr w:type="spellEnd"/>
      <w:r w:rsidRPr="00496A04">
        <w:rPr>
          <w:color w:val="000000"/>
          <w:sz w:val="28"/>
          <w:szCs w:val="28"/>
        </w:rPr>
        <w:t xml:space="preserve"> систему </w:t>
      </w:r>
      <w:proofErr w:type="spellStart"/>
      <w:r w:rsidRPr="00496A04">
        <w:rPr>
          <w:color w:val="000000"/>
          <w:sz w:val="28"/>
          <w:szCs w:val="28"/>
        </w:rPr>
        <w:t>операцій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дій</w:t>
      </w:r>
      <w:proofErr w:type="spellEnd"/>
      <w:r w:rsidRPr="00496A04">
        <w:rPr>
          <w:color w:val="000000"/>
          <w:sz w:val="28"/>
          <w:szCs w:val="28"/>
        </w:rPr>
        <w:t xml:space="preserve"> (</w:t>
      </w:r>
      <w:proofErr w:type="spellStart"/>
      <w:r w:rsidRPr="00496A04">
        <w:rPr>
          <w:color w:val="000000"/>
          <w:sz w:val="28"/>
          <w:szCs w:val="28"/>
        </w:rPr>
        <w:t>способів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прийомів</w:t>
      </w:r>
      <w:proofErr w:type="spellEnd"/>
      <w:r w:rsidRPr="00496A04">
        <w:rPr>
          <w:color w:val="000000"/>
          <w:sz w:val="28"/>
          <w:szCs w:val="28"/>
        </w:rPr>
        <w:t xml:space="preserve">),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використовує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людина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нових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неї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умовах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доцільну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регуляцію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основі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отриманих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знань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навичок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дають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людині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можливість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здійснювати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діяльність</w:t>
      </w:r>
      <w:proofErr w:type="spellEnd"/>
      <w:r w:rsidRPr="00496A04">
        <w:rPr>
          <w:color w:val="000000"/>
          <w:sz w:val="28"/>
          <w:szCs w:val="28"/>
        </w:rPr>
        <w:t>» [4, с. 26].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Для </w:t>
      </w:r>
      <w:proofErr w:type="spellStart"/>
      <w:r w:rsidRPr="00496A04">
        <w:rPr>
          <w:color w:val="000000"/>
          <w:sz w:val="28"/>
          <w:szCs w:val="28"/>
        </w:rPr>
        <w:t>вчителя</w:t>
      </w:r>
      <w:proofErr w:type="spellEnd"/>
      <w:r w:rsidRPr="00496A04">
        <w:rPr>
          <w:color w:val="000000"/>
          <w:sz w:val="28"/>
          <w:szCs w:val="28"/>
        </w:rPr>
        <w:t xml:space="preserve">-словесника, </w:t>
      </w:r>
      <w:proofErr w:type="spellStart"/>
      <w:r w:rsidRPr="00496A04">
        <w:rPr>
          <w:color w:val="000000"/>
          <w:sz w:val="28"/>
          <w:szCs w:val="28"/>
        </w:rPr>
        <w:t>який</w:t>
      </w:r>
      <w:proofErr w:type="spellEnd"/>
      <w:r w:rsidRPr="00496A04">
        <w:rPr>
          <w:color w:val="000000"/>
          <w:sz w:val="28"/>
          <w:szCs w:val="28"/>
        </w:rPr>
        <w:t xml:space="preserve"> повинен бути </w:t>
      </w:r>
      <w:proofErr w:type="spellStart"/>
      <w:r w:rsidRPr="00496A04">
        <w:rPr>
          <w:color w:val="000000"/>
          <w:sz w:val="28"/>
          <w:szCs w:val="28"/>
        </w:rPr>
        <w:t>зразком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наслідування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спілкуванні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грамотності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вміле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володіння</w:t>
      </w:r>
      <w:proofErr w:type="spellEnd"/>
      <w:r w:rsidRPr="00496A04">
        <w:rPr>
          <w:color w:val="000000"/>
          <w:sz w:val="28"/>
          <w:szCs w:val="28"/>
        </w:rPr>
        <w:t xml:space="preserve"> словом, як </w:t>
      </w:r>
      <w:proofErr w:type="spellStart"/>
      <w:r w:rsidRPr="00496A04">
        <w:rPr>
          <w:color w:val="000000"/>
          <w:sz w:val="28"/>
          <w:szCs w:val="28"/>
        </w:rPr>
        <w:t>універсальним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інструментом</w:t>
      </w:r>
      <w:proofErr w:type="spellEnd"/>
      <w:r w:rsidRPr="00496A04">
        <w:rPr>
          <w:color w:val="000000"/>
          <w:sz w:val="28"/>
          <w:szCs w:val="28"/>
        </w:rPr>
        <w:t xml:space="preserve"> думки і </w:t>
      </w:r>
      <w:proofErr w:type="spellStart"/>
      <w:r w:rsidRPr="00496A04">
        <w:rPr>
          <w:color w:val="000000"/>
          <w:sz w:val="28"/>
          <w:szCs w:val="28"/>
        </w:rPr>
        <w:t>переконання</w:t>
      </w:r>
      <w:proofErr w:type="spellEnd"/>
      <w:r w:rsidRPr="00496A04">
        <w:rPr>
          <w:color w:val="000000"/>
          <w:sz w:val="28"/>
          <w:szCs w:val="28"/>
        </w:rPr>
        <w:t xml:space="preserve">, є </w:t>
      </w:r>
      <w:proofErr w:type="spellStart"/>
      <w:r w:rsidRPr="00496A04">
        <w:rPr>
          <w:color w:val="000000"/>
          <w:sz w:val="28"/>
          <w:szCs w:val="28"/>
        </w:rPr>
        <w:t>необхідним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адже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це</w:t>
      </w:r>
      <w:proofErr w:type="spellEnd"/>
      <w:r w:rsidRPr="00496A04">
        <w:rPr>
          <w:color w:val="000000"/>
          <w:sz w:val="28"/>
          <w:szCs w:val="28"/>
        </w:rPr>
        <w:t xml:space="preserve"> є </w:t>
      </w:r>
      <w:proofErr w:type="spellStart"/>
      <w:r w:rsidRPr="00496A04">
        <w:rPr>
          <w:color w:val="000000"/>
          <w:sz w:val="28"/>
          <w:szCs w:val="28"/>
        </w:rPr>
        <w:t>визначальним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складником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його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професійного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успіху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обов’язковим</w:t>
      </w:r>
      <w:proofErr w:type="spellEnd"/>
      <w:r w:rsidRPr="00496A04">
        <w:rPr>
          <w:color w:val="000000"/>
          <w:sz w:val="28"/>
          <w:szCs w:val="28"/>
        </w:rPr>
        <w:t xml:space="preserve"> атрибутом </w:t>
      </w:r>
      <w:proofErr w:type="spellStart"/>
      <w:r w:rsidRPr="00496A04">
        <w:rPr>
          <w:color w:val="000000"/>
          <w:sz w:val="28"/>
          <w:szCs w:val="28"/>
        </w:rPr>
        <w:t>іміджу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кваліфікованого</w:t>
      </w:r>
      <w:proofErr w:type="spellEnd"/>
      <w:r w:rsidRPr="00496A04">
        <w:rPr>
          <w:color w:val="000000"/>
          <w:sz w:val="28"/>
          <w:szCs w:val="28"/>
        </w:rPr>
        <w:t xml:space="preserve">, компетентного й </w:t>
      </w:r>
      <w:proofErr w:type="spellStart"/>
      <w:r w:rsidRPr="00496A04">
        <w:rPr>
          <w:color w:val="000000"/>
          <w:sz w:val="28"/>
          <w:szCs w:val="28"/>
        </w:rPr>
        <w:t>інтелігентного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фахівця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Професійною</w:t>
      </w:r>
      <w:proofErr w:type="spellEnd"/>
      <w:r w:rsidRPr="00496A04">
        <w:rPr>
          <w:color w:val="000000"/>
          <w:sz w:val="28"/>
          <w:szCs w:val="28"/>
        </w:rPr>
        <w:t xml:space="preserve"> нормою для </w:t>
      </w:r>
      <w:proofErr w:type="spellStart"/>
      <w:r w:rsidRPr="00496A04">
        <w:rPr>
          <w:color w:val="000000"/>
          <w:sz w:val="28"/>
          <w:szCs w:val="28"/>
        </w:rPr>
        <w:t>вчителя</w:t>
      </w:r>
      <w:proofErr w:type="spellEnd"/>
      <w:r w:rsidRPr="00496A04">
        <w:rPr>
          <w:color w:val="000000"/>
          <w:sz w:val="28"/>
          <w:szCs w:val="28"/>
        </w:rPr>
        <w:t xml:space="preserve"> є оптимальна </w:t>
      </w:r>
      <w:proofErr w:type="spellStart"/>
      <w:r w:rsidRPr="00496A04">
        <w:rPr>
          <w:color w:val="000000"/>
          <w:sz w:val="28"/>
          <w:szCs w:val="28"/>
        </w:rPr>
        <w:t>мисленнєво-мовленнєва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поведінка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різних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комунікативних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ситуаціях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майбутнього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вчителя-полоніста</w:t>
      </w:r>
      <w:proofErr w:type="spellEnd"/>
      <w:r w:rsidRPr="00496A04">
        <w:rPr>
          <w:color w:val="000000"/>
          <w:sz w:val="28"/>
          <w:szCs w:val="28"/>
        </w:rPr>
        <w:t xml:space="preserve"> - </w:t>
      </w:r>
      <w:proofErr w:type="spellStart"/>
      <w:r w:rsidRPr="00496A04">
        <w:rPr>
          <w:color w:val="000000"/>
          <w:sz w:val="28"/>
          <w:szCs w:val="28"/>
        </w:rPr>
        <w:t>це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набуті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під</w:t>
      </w:r>
      <w:proofErr w:type="spellEnd"/>
      <w:r w:rsidRPr="00496A04">
        <w:rPr>
          <w:color w:val="000000"/>
          <w:sz w:val="28"/>
          <w:szCs w:val="28"/>
        </w:rPr>
        <w:t xml:space="preserve"> час </w:t>
      </w:r>
      <w:proofErr w:type="spellStart"/>
      <w:r w:rsidRPr="00496A04">
        <w:rPr>
          <w:color w:val="000000"/>
          <w:sz w:val="28"/>
          <w:szCs w:val="28"/>
        </w:rPr>
        <w:t>вивчення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lastRenderedPageBreak/>
        <w:t>польської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мови</w:t>
      </w:r>
      <w:proofErr w:type="spellEnd"/>
      <w:r w:rsidRPr="00496A04">
        <w:rPr>
          <w:color w:val="000000"/>
          <w:sz w:val="28"/>
          <w:szCs w:val="28"/>
        </w:rPr>
        <w:t xml:space="preserve"> характеристики </w:t>
      </w:r>
      <w:proofErr w:type="spellStart"/>
      <w:r w:rsidRPr="00496A04">
        <w:rPr>
          <w:color w:val="000000"/>
          <w:sz w:val="28"/>
          <w:szCs w:val="28"/>
        </w:rPr>
        <w:t>особистості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дозволяють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вправно</w:t>
      </w:r>
      <w:proofErr w:type="spellEnd"/>
      <w:r w:rsidRPr="00496A04">
        <w:rPr>
          <w:color w:val="000000"/>
          <w:sz w:val="28"/>
          <w:szCs w:val="28"/>
        </w:rPr>
        <w:t xml:space="preserve"> й </w:t>
      </w:r>
      <w:proofErr w:type="spellStart"/>
      <w:r w:rsidRPr="00496A04">
        <w:rPr>
          <w:color w:val="000000"/>
          <w:sz w:val="28"/>
          <w:szCs w:val="28"/>
        </w:rPr>
        <w:t>ефективно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виконувати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професійну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діяльність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спрямовані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розвиток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компетенції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Серед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необхідно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розвивати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процесі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професійної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підготовки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вчителя</w:t>
      </w:r>
      <w:proofErr w:type="spellEnd"/>
      <w:r w:rsidRPr="00496A04">
        <w:rPr>
          <w:color w:val="000000"/>
          <w:sz w:val="28"/>
          <w:szCs w:val="28"/>
        </w:rPr>
        <w:t xml:space="preserve">-словесника, є </w:t>
      </w:r>
      <w:proofErr w:type="spellStart"/>
      <w:r w:rsidRPr="00496A04">
        <w:rPr>
          <w:color w:val="000000"/>
          <w:sz w:val="28"/>
          <w:szCs w:val="28"/>
        </w:rPr>
        <w:t>уміння</w:t>
      </w:r>
      <w:proofErr w:type="spellEnd"/>
      <w:r w:rsidRPr="00496A04">
        <w:rPr>
          <w:color w:val="000000"/>
          <w:sz w:val="28"/>
          <w:szCs w:val="28"/>
        </w:rPr>
        <w:t xml:space="preserve">: словесно </w:t>
      </w:r>
      <w:proofErr w:type="spellStart"/>
      <w:r w:rsidRPr="00496A04">
        <w:rPr>
          <w:color w:val="000000"/>
          <w:sz w:val="28"/>
          <w:szCs w:val="28"/>
        </w:rPr>
        <w:t>оформлювати</w:t>
      </w:r>
      <w:proofErr w:type="spellEnd"/>
      <w:r w:rsidRPr="00496A04">
        <w:rPr>
          <w:color w:val="000000"/>
          <w:sz w:val="28"/>
          <w:szCs w:val="28"/>
        </w:rPr>
        <w:t xml:space="preserve"> текст </w:t>
      </w:r>
      <w:proofErr w:type="spellStart"/>
      <w:r w:rsidRPr="00496A04">
        <w:rPr>
          <w:color w:val="000000"/>
          <w:sz w:val="28"/>
          <w:szCs w:val="28"/>
        </w:rPr>
        <w:t>відповідно</w:t>
      </w:r>
      <w:proofErr w:type="spellEnd"/>
      <w:r w:rsidRPr="00496A04">
        <w:rPr>
          <w:color w:val="000000"/>
          <w:sz w:val="28"/>
          <w:szCs w:val="28"/>
        </w:rPr>
        <w:t xml:space="preserve"> до </w:t>
      </w:r>
      <w:proofErr w:type="spellStart"/>
      <w:r w:rsidRPr="00496A04">
        <w:rPr>
          <w:color w:val="000000"/>
          <w:sz w:val="28"/>
          <w:szCs w:val="28"/>
        </w:rPr>
        <w:t>мовленнєвої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ситуації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уміння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публічно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виступати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регулювати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свій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емоційний</w:t>
      </w:r>
      <w:proofErr w:type="spellEnd"/>
      <w:r w:rsidRPr="00496A04">
        <w:rPr>
          <w:color w:val="000000"/>
          <w:sz w:val="28"/>
          <w:szCs w:val="28"/>
        </w:rPr>
        <w:t xml:space="preserve"> стан </w:t>
      </w:r>
      <w:proofErr w:type="spellStart"/>
      <w:r w:rsidRPr="00496A04">
        <w:rPr>
          <w:color w:val="000000"/>
          <w:sz w:val="28"/>
          <w:szCs w:val="28"/>
        </w:rPr>
        <w:t>під</w:t>
      </w:r>
      <w:proofErr w:type="spellEnd"/>
      <w:r w:rsidRPr="00496A04">
        <w:rPr>
          <w:color w:val="000000"/>
          <w:sz w:val="28"/>
          <w:szCs w:val="28"/>
        </w:rPr>
        <w:t xml:space="preserve"> час </w:t>
      </w:r>
      <w:proofErr w:type="spellStart"/>
      <w:r w:rsidRPr="00496A04">
        <w:rPr>
          <w:color w:val="000000"/>
          <w:sz w:val="28"/>
          <w:szCs w:val="28"/>
        </w:rPr>
        <w:t>публічного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виступу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оцінювати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аудиторію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взаємодіяти</w:t>
      </w:r>
      <w:proofErr w:type="spellEnd"/>
      <w:r w:rsidRPr="00496A04">
        <w:rPr>
          <w:color w:val="000000"/>
          <w:sz w:val="28"/>
          <w:szCs w:val="28"/>
        </w:rPr>
        <w:t xml:space="preserve"> з нею, </w:t>
      </w:r>
      <w:proofErr w:type="spellStart"/>
      <w:r w:rsidRPr="00496A04">
        <w:rPr>
          <w:color w:val="000000"/>
          <w:sz w:val="28"/>
          <w:szCs w:val="28"/>
        </w:rPr>
        <w:t>моделювати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мовлення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залежно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від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реакції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аудиторії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віртуозне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володіння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функціональними</w:t>
      </w:r>
      <w:proofErr w:type="spellEnd"/>
      <w:r w:rsidRPr="00496A04">
        <w:rPr>
          <w:color w:val="000000"/>
          <w:sz w:val="28"/>
          <w:szCs w:val="28"/>
        </w:rPr>
        <w:t xml:space="preserve"> стилями, </w:t>
      </w:r>
      <w:proofErr w:type="spellStart"/>
      <w:r w:rsidRPr="00496A04">
        <w:rPr>
          <w:color w:val="000000"/>
          <w:sz w:val="28"/>
          <w:szCs w:val="28"/>
        </w:rPr>
        <w:t>вміло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їх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застосовувати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залежно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від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комунікативної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ситуації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використовувати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імпровізаційні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здібності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процесі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мовленнєвої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; на </w:t>
      </w:r>
      <w:proofErr w:type="spellStart"/>
      <w:r w:rsidRPr="00496A04">
        <w:rPr>
          <w:color w:val="000000"/>
          <w:sz w:val="28"/>
          <w:szCs w:val="28"/>
        </w:rPr>
        <w:t>основі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асоціативних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зв’язків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творчо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інтерпретувати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вихідні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тексти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будувати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функціональний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діалог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вміло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володіти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артикуляційним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апаратом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цілеспрямовано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готуватися</w:t>
      </w:r>
      <w:proofErr w:type="spellEnd"/>
      <w:r w:rsidRPr="00496A04">
        <w:rPr>
          <w:color w:val="000000"/>
          <w:sz w:val="28"/>
          <w:szCs w:val="28"/>
        </w:rPr>
        <w:t xml:space="preserve"> до </w:t>
      </w:r>
      <w:proofErr w:type="spellStart"/>
      <w:r w:rsidRPr="00496A04">
        <w:rPr>
          <w:color w:val="000000"/>
          <w:sz w:val="28"/>
          <w:szCs w:val="28"/>
        </w:rPr>
        <w:t>мовленнєвої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; вести </w:t>
      </w:r>
      <w:proofErr w:type="spellStart"/>
      <w:r w:rsidRPr="00496A04">
        <w:rPr>
          <w:color w:val="000000"/>
          <w:sz w:val="28"/>
          <w:szCs w:val="28"/>
        </w:rPr>
        <w:t>дискусію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використовувати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аргументи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швидко</w:t>
      </w:r>
      <w:proofErr w:type="spellEnd"/>
      <w:r w:rsidRPr="00496A04">
        <w:rPr>
          <w:color w:val="000000"/>
          <w:sz w:val="28"/>
          <w:szCs w:val="28"/>
        </w:rPr>
        <w:t xml:space="preserve"> та правильно </w:t>
      </w:r>
      <w:proofErr w:type="spellStart"/>
      <w:r w:rsidRPr="00496A04">
        <w:rPr>
          <w:color w:val="000000"/>
          <w:sz w:val="28"/>
          <w:szCs w:val="28"/>
        </w:rPr>
        <w:t>орієнтуватися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умовах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спілкування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знаходити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оптимальні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засоби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передачі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змісту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повідомлення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забезпечувати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зворотній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зв’язок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тощо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Сформовані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є </w:t>
      </w:r>
      <w:proofErr w:type="spellStart"/>
      <w:r w:rsidRPr="00496A04">
        <w:rPr>
          <w:color w:val="000000"/>
          <w:sz w:val="28"/>
          <w:szCs w:val="28"/>
        </w:rPr>
        <w:t>підґрунтям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риторичної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компетентності</w:t>
      </w:r>
      <w:proofErr w:type="spellEnd"/>
      <w:r w:rsidRPr="00496A04">
        <w:rPr>
          <w:color w:val="000000"/>
          <w:sz w:val="28"/>
          <w:szCs w:val="28"/>
        </w:rPr>
        <w:t xml:space="preserve">, яка, на нашу думку, є комплексом </w:t>
      </w:r>
      <w:proofErr w:type="spellStart"/>
      <w:r w:rsidRPr="00496A04">
        <w:rPr>
          <w:color w:val="000000"/>
          <w:sz w:val="28"/>
          <w:szCs w:val="28"/>
        </w:rPr>
        <w:t>практичних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індивіда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вивчає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іноземну</w:t>
      </w:r>
      <w:proofErr w:type="spellEnd"/>
      <w:r w:rsidRPr="00496A04">
        <w:rPr>
          <w:color w:val="000000"/>
          <w:sz w:val="28"/>
          <w:szCs w:val="28"/>
        </w:rPr>
        <w:t xml:space="preserve"> (</w:t>
      </w:r>
      <w:proofErr w:type="spellStart"/>
      <w:r w:rsidRPr="00496A04">
        <w:rPr>
          <w:color w:val="000000"/>
          <w:sz w:val="28"/>
          <w:szCs w:val="28"/>
        </w:rPr>
        <w:t>польську</w:t>
      </w:r>
      <w:proofErr w:type="spellEnd"/>
      <w:r w:rsidRPr="00496A04">
        <w:rPr>
          <w:color w:val="000000"/>
          <w:sz w:val="28"/>
          <w:szCs w:val="28"/>
        </w:rPr>
        <w:t xml:space="preserve">) </w:t>
      </w:r>
      <w:proofErr w:type="spellStart"/>
      <w:r w:rsidRPr="00496A04">
        <w:rPr>
          <w:color w:val="000000"/>
          <w:sz w:val="28"/>
          <w:szCs w:val="28"/>
        </w:rPr>
        <w:t>мову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який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засвоїв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необхідний</w:t>
      </w:r>
      <w:proofErr w:type="spellEnd"/>
      <w:r w:rsidRPr="00496A04">
        <w:rPr>
          <w:color w:val="000000"/>
          <w:sz w:val="28"/>
          <w:szCs w:val="28"/>
        </w:rPr>
        <w:t xml:space="preserve"> блок </w:t>
      </w:r>
      <w:proofErr w:type="spellStart"/>
      <w:r w:rsidRPr="00496A04">
        <w:rPr>
          <w:color w:val="000000"/>
          <w:sz w:val="28"/>
          <w:szCs w:val="28"/>
        </w:rPr>
        <w:t>теоретичних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знань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може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реалізувати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їх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реальній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дійсності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дозволяє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йому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успішно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ефективно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взаємодіяти</w:t>
      </w:r>
      <w:proofErr w:type="spellEnd"/>
      <w:r w:rsidRPr="00496A04">
        <w:rPr>
          <w:color w:val="000000"/>
          <w:sz w:val="28"/>
          <w:szCs w:val="28"/>
        </w:rPr>
        <w:t xml:space="preserve"> з </w:t>
      </w:r>
      <w:proofErr w:type="spellStart"/>
      <w:r w:rsidRPr="00496A04">
        <w:rPr>
          <w:color w:val="000000"/>
          <w:sz w:val="28"/>
          <w:szCs w:val="28"/>
        </w:rPr>
        <w:t>іншими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суб’єктами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спілкування</w:t>
      </w:r>
      <w:proofErr w:type="spellEnd"/>
      <w:r w:rsidRPr="00496A04">
        <w:rPr>
          <w:color w:val="000000"/>
          <w:sz w:val="28"/>
          <w:szCs w:val="28"/>
        </w:rPr>
        <w:t xml:space="preserve"> (</w:t>
      </w:r>
      <w:proofErr w:type="spellStart"/>
      <w:r w:rsidRPr="00496A04">
        <w:rPr>
          <w:color w:val="000000"/>
          <w:sz w:val="28"/>
          <w:szCs w:val="28"/>
        </w:rPr>
        <w:t>професійного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побутового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тощо</w:t>
      </w:r>
      <w:proofErr w:type="spellEnd"/>
      <w:r w:rsidRPr="00496A04">
        <w:rPr>
          <w:color w:val="000000"/>
          <w:sz w:val="28"/>
          <w:szCs w:val="28"/>
        </w:rPr>
        <w:t xml:space="preserve">). </w:t>
      </w:r>
      <w:proofErr w:type="spellStart"/>
      <w:r w:rsidRPr="00496A04">
        <w:rPr>
          <w:color w:val="000000"/>
          <w:sz w:val="28"/>
          <w:szCs w:val="28"/>
        </w:rPr>
        <w:t>Відповідно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ефективність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високого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рівня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іншомовної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компетентності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безпосередньо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пов’язана</w:t>
      </w:r>
      <w:proofErr w:type="spellEnd"/>
      <w:r w:rsidRPr="00496A04">
        <w:rPr>
          <w:color w:val="000000"/>
          <w:sz w:val="28"/>
          <w:szCs w:val="28"/>
        </w:rPr>
        <w:t xml:space="preserve"> з </w:t>
      </w:r>
      <w:proofErr w:type="spellStart"/>
      <w:r w:rsidRPr="00496A04">
        <w:rPr>
          <w:color w:val="000000"/>
          <w:sz w:val="28"/>
          <w:szCs w:val="28"/>
        </w:rPr>
        <w:t>досягненням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професійного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життєвого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успіху</w:t>
      </w:r>
      <w:proofErr w:type="spellEnd"/>
      <w:r w:rsidRPr="00496A04">
        <w:rPr>
          <w:color w:val="000000"/>
          <w:sz w:val="28"/>
          <w:szCs w:val="28"/>
        </w:rPr>
        <w:t xml:space="preserve"> та є </w:t>
      </w:r>
      <w:proofErr w:type="spellStart"/>
      <w:r w:rsidRPr="00496A04">
        <w:rPr>
          <w:color w:val="000000"/>
          <w:sz w:val="28"/>
          <w:szCs w:val="28"/>
        </w:rPr>
        <w:t>показником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інтелектуального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розвитку</w:t>
      </w:r>
      <w:proofErr w:type="spellEnd"/>
      <w:r w:rsidRPr="00496A04">
        <w:rPr>
          <w:color w:val="000000"/>
          <w:sz w:val="28"/>
          <w:szCs w:val="28"/>
        </w:rPr>
        <w:t xml:space="preserve">; є </w:t>
      </w:r>
      <w:proofErr w:type="spellStart"/>
      <w:r w:rsidRPr="00496A04">
        <w:rPr>
          <w:color w:val="000000"/>
          <w:sz w:val="28"/>
          <w:szCs w:val="28"/>
        </w:rPr>
        <w:t>засобом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налагодження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соціальних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зв’язків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із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представниками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іншомовної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культури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Зважаючи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вищезазначене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підкреслимо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вагомим</w:t>
      </w:r>
      <w:proofErr w:type="spellEnd"/>
      <w:r w:rsidRPr="00496A04">
        <w:rPr>
          <w:color w:val="000000"/>
          <w:sz w:val="28"/>
          <w:szCs w:val="28"/>
        </w:rPr>
        <w:t xml:space="preserve"> фактором </w:t>
      </w:r>
      <w:proofErr w:type="spellStart"/>
      <w:r w:rsidRPr="00496A04">
        <w:rPr>
          <w:color w:val="000000"/>
          <w:sz w:val="28"/>
          <w:szCs w:val="28"/>
        </w:rPr>
        <w:t>розвитку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майбутніх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вчителів-полоністів</w:t>
      </w:r>
      <w:proofErr w:type="spellEnd"/>
      <w:r w:rsidRPr="00496A04">
        <w:rPr>
          <w:color w:val="000000"/>
          <w:sz w:val="28"/>
          <w:szCs w:val="28"/>
        </w:rPr>
        <w:t xml:space="preserve"> є </w:t>
      </w:r>
      <w:proofErr w:type="spellStart"/>
      <w:r w:rsidRPr="00496A04">
        <w:rPr>
          <w:color w:val="000000"/>
          <w:sz w:val="28"/>
          <w:szCs w:val="28"/>
        </w:rPr>
        <w:t>їхній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мовленнєвий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розвиток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спрямований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опанування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мовленнєвих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знань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і </w:t>
      </w:r>
      <w:proofErr w:type="spellStart"/>
      <w:r w:rsidRPr="00496A04">
        <w:rPr>
          <w:color w:val="000000"/>
          <w:sz w:val="28"/>
          <w:szCs w:val="28"/>
        </w:rPr>
        <w:t>навичок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необхідні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спілкуватися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використовуючи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засоби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мови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здатність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сприймати</w:t>
      </w:r>
      <w:proofErr w:type="spellEnd"/>
      <w:r w:rsidRPr="00496A04">
        <w:rPr>
          <w:color w:val="000000"/>
          <w:sz w:val="28"/>
          <w:szCs w:val="28"/>
        </w:rPr>
        <w:t xml:space="preserve"> й </w:t>
      </w:r>
      <w:proofErr w:type="spellStart"/>
      <w:r w:rsidRPr="00496A04">
        <w:rPr>
          <w:color w:val="000000"/>
          <w:sz w:val="28"/>
          <w:szCs w:val="28"/>
        </w:rPr>
        <w:t>відтворювати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зміст</w:t>
      </w:r>
      <w:proofErr w:type="spellEnd"/>
      <w:r w:rsidRPr="00496A04">
        <w:rPr>
          <w:color w:val="000000"/>
          <w:sz w:val="28"/>
          <w:szCs w:val="28"/>
        </w:rPr>
        <w:t xml:space="preserve"> чужого </w:t>
      </w:r>
      <w:proofErr w:type="spellStart"/>
      <w:r w:rsidRPr="00496A04">
        <w:rPr>
          <w:color w:val="000000"/>
          <w:sz w:val="28"/>
          <w:szCs w:val="28"/>
        </w:rPr>
        <w:t>мовлення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висловлювати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власні</w:t>
      </w:r>
      <w:proofErr w:type="spellEnd"/>
      <w:r w:rsidRPr="00496A04">
        <w:rPr>
          <w:color w:val="000000"/>
          <w:sz w:val="28"/>
          <w:szCs w:val="28"/>
        </w:rPr>
        <w:t xml:space="preserve"> думки, </w:t>
      </w:r>
      <w:proofErr w:type="spellStart"/>
      <w:r w:rsidRPr="00496A04">
        <w:rPr>
          <w:color w:val="000000"/>
          <w:sz w:val="28"/>
          <w:szCs w:val="28"/>
        </w:rPr>
        <w:t>демонструючи</w:t>
      </w:r>
      <w:proofErr w:type="spellEnd"/>
      <w:r w:rsidRPr="00496A04">
        <w:rPr>
          <w:color w:val="000000"/>
          <w:sz w:val="28"/>
          <w:szCs w:val="28"/>
        </w:rPr>
        <w:t xml:space="preserve"> при </w:t>
      </w:r>
      <w:proofErr w:type="spellStart"/>
      <w:r w:rsidRPr="00496A04">
        <w:rPr>
          <w:color w:val="000000"/>
          <w:sz w:val="28"/>
          <w:szCs w:val="28"/>
        </w:rPr>
        <w:t>цьому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свій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інтелектуальний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розвиток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Для </w:t>
      </w:r>
      <w:proofErr w:type="spellStart"/>
      <w:r w:rsidRPr="00496A04">
        <w:rPr>
          <w:color w:val="000000"/>
          <w:sz w:val="28"/>
          <w:szCs w:val="28"/>
        </w:rPr>
        <w:t>вчителя-філолога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є основою </w:t>
      </w:r>
      <w:proofErr w:type="spellStart"/>
      <w:r w:rsidRPr="00496A04">
        <w:rPr>
          <w:color w:val="000000"/>
          <w:sz w:val="28"/>
          <w:szCs w:val="28"/>
        </w:rPr>
        <w:t>ефективної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професійної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lastRenderedPageBreak/>
        <w:t>діяльності</w:t>
      </w:r>
      <w:proofErr w:type="spellEnd"/>
      <w:r w:rsidRPr="00496A04">
        <w:rPr>
          <w:color w:val="000000"/>
          <w:sz w:val="28"/>
          <w:szCs w:val="28"/>
        </w:rPr>
        <w:t xml:space="preserve">. З </w:t>
      </w:r>
      <w:proofErr w:type="spellStart"/>
      <w:r w:rsidRPr="00496A04">
        <w:rPr>
          <w:color w:val="000000"/>
          <w:sz w:val="28"/>
          <w:szCs w:val="28"/>
        </w:rPr>
        <w:t>огляду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це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розвиток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саме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філолога</w:t>
      </w:r>
      <w:proofErr w:type="spellEnd"/>
      <w:r w:rsidRPr="00496A04">
        <w:rPr>
          <w:color w:val="000000"/>
          <w:sz w:val="28"/>
          <w:szCs w:val="28"/>
        </w:rPr>
        <w:t xml:space="preserve"> є </w:t>
      </w:r>
      <w:proofErr w:type="spellStart"/>
      <w:r w:rsidRPr="00496A04">
        <w:rPr>
          <w:color w:val="000000"/>
          <w:sz w:val="28"/>
          <w:szCs w:val="28"/>
        </w:rPr>
        <w:t>ширшим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охоплює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різні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аспекти</w:t>
      </w:r>
      <w:proofErr w:type="spellEnd"/>
      <w:r w:rsidRPr="00496A04">
        <w:rPr>
          <w:color w:val="000000"/>
          <w:sz w:val="28"/>
          <w:szCs w:val="28"/>
        </w:rPr>
        <w:t>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Риторична </w:t>
      </w:r>
      <w:proofErr w:type="spellStart"/>
      <w:r w:rsidRPr="00496A04">
        <w:rPr>
          <w:color w:val="000000"/>
          <w:sz w:val="28"/>
          <w:szCs w:val="28"/>
        </w:rPr>
        <w:t>діяльність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філолога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закладі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вищої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освіти</w:t>
      </w:r>
      <w:proofErr w:type="spellEnd"/>
      <w:r w:rsidRPr="00496A04">
        <w:rPr>
          <w:color w:val="000000"/>
          <w:sz w:val="28"/>
          <w:szCs w:val="28"/>
        </w:rPr>
        <w:t xml:space="preserve"> повинна </w:t>
      </w:r>
      <w:proofErr w:type="spellStart"/>
      <w:r w:rsidRPr="00496A04">
        <w:rPr>
          <w:color w:val="000000"/>
          <w:sz w:val="28"/>
          <w:szCs w:val="28"/>
        </w:rPr>
        <w:t>базуватися</w:t>
      </w:r>
      <w:proofErr w:type="spellEnd"/>
      <w:r w:rsidRPr="00496A04">
        <w:rPr>
          <w:color w:val="000000"/>
          <w:sz w:val="28"/>
          <w:szCs w:val="28"/>
        </w:rPr>
        <w:t xml:space="preserve"> на засадах риторики в </w:t>
      </w:r>
      <w:proofErr w:type="spellStart"/>
      <w:r w:rsidRPr="00496A04">
        <w:rPr>
          <w:color w:val="000000"/>
          <w:sz w:val="28"/>
          <w:szCs w:val="28"/>
        </w:rPr>
        <w:t>конструюванні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різноманітних</w:t>
      </w:r>
      <w:proofErr w:type="spellEnd"/>
      <w:r w:rsidRPr="00496A04">
        <w:rPr>
          <w:color w:val="000000"/>
          <w:sz w:val="28"/>
          <w:szCs w:val="28"/>
        </w:rPr>
        <w:t xml:space="preserve"> форм </w:t>
      </w:r>
      <w:proofErr w:type="spellStart"/>
      <w:r w:rsidRPr="00496A04">
        <w:rPr>
          <w:color w:val="000000"/>
          <w:sz w:val="28"/>
          <w:szCs w:val="28"/>
        </w:rPr>
        <w:t>висловлювань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функціонують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публічному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дискурсі</w:t>
      </w:r>
      <w:proofErr w:type="spellEnd"/>
      <w:r w:rsidRPr="00496A04">
        <w:rPr>
          <w:color w:val="000000"/>
          <w:sz w:val="28"/>
          <w:szCs w:val="28"/>
        </w:rPr>
        <w:t xml:space="preserve"> (</w:t>
      </w:r>
      <w:proofErr w:type="spellStart"/>
      <w:r w:rsidRPr="00496A04">
        <w:rPr>
          <w:color w:val="000000"/>
          <w:sz w:val="28"/>
          <w:szCs w:val="28"/>
        </w:rPr>
        <w:t>промови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лекції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презентації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дискусії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відкриті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листи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фейлетони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рецензії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тощо</w:t>
      </w:r>
      <w:proofErr w:type="spellEnd"/>
      <w:r w:rsidRPr="00496A04">
        <w:rPr>
          <w:color w:val="000000"/>
          <w:sz w:val="28"/>
          <w:szCs w:val="28"/>
        </w:rPr>
        <w:t xml:space="preserve">) й </w:t>
      </w:r>
      <w:proofErr w:type="spellStart"/>
      <w:r w:rsidRPr="00496A04">
        <w:rPr>
          <w:color w:val="000000"/>
          <w:sz w:val="28"/>
          <w:szCs w:val="28"/>
        </w:rPr>
        <w:t>удосконалення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підготовки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текстів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із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використанням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аргументаційних</w:t>
      </w:r>
      <w:proofErr w:type="spellEnd"/>
      <w:r w:rsidRPr="00496A04">
        <w:rPr>
          <w:color w:val="000000"/>
          <w:sz w:val="28"/>
          <w:szCs w:val="28"/>
        </w:rPr>
        <w:t xml:space="preserve"> структур та </w:t>
      </w:r>
      <w:proofErr w:type="spellStart"/>
      <w:r w:rsidRPr="00496A04">
        <w:rPr>
          <w:color w:val="000000"/>
          <w:sz w:val="28"/>
          <w:szCs w:val="28"/>
        </w:rPr>
        <w:t>фігур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обраних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реалізації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певної</w:t>
      </w:r>
      <w:proofErr w:type="spellEnd"/>
      <w:r w:rsidRPr="00496A04">
        <w:rPr>
          <w:color w:val="000000"/>
          <w:sz w:val="28"/>
          <w:szCs w:val="28"/>
        </w:rPr>
        <w:t xml:space="preserve"> мети. </w:t>
      </w:r>
      <w:proofErr w:type="spellStart"/>
      <w:r w:rsidRPr="00496A04">
        <w:rPr>
          <w:color w:val="000000"/>
          <w:sz w:val="28"/>
          <w:szCs w:val="28"/>
        </w:rPr>
        <w:t>Студенти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повинні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дізнатися</w:t>
      </w:r>
      <w:proofErr w:type="spellEnd"/>
      <w:r w:rsidRPr="00496A04">
        <w:rPr>
          <w:color w:val="000000"/>
          <w:sz w:val="28"/>
          <w:szCs w:val="28"/>
        </w:rPr>
        <w:t xml:space="preserve"> правила </w:t>
      </w:r>
      <w:proofErr w:type="spellStart"/>
      <w:r w:rsidRPr="00496A04">
        <w:rPr>
          <w:color w:val="000000"/>
          <w:sz w:val="28"/>
          <w:szCs w:val="28"/>
        </w:rPr>
        <w:t>логіки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основи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переконливості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аргументації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отримати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щодо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аналізу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одержувача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основи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композиції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елементів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стилістики</w:t>
      </w:r>
      <w:proofErr w:type="spellEnd"/>
      <w:r w:rsidRPr="00496A04">
        <w:rPr>
          <w:color w:val="000000"/>
          <w:sz w:val="28"/>
          <w:szCs w:val="28"/>
        </w:rPr>
        <w:t xml:space="preserve">, а </w:t>
      </w:r>
      <w:proofErr w:type="spellStart"/>
      <w:r w:rsidRPr="00496A04">
        <w:rPr>
          <w:color w:val="000000"/>
          <w:sz w:val="28"/>
          <w:szCs w:val="28"/>
        </w:rPr>
        <w:t>також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із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галузі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запам’ятовування</w:t>
      </w:r>
      <w:proofErr w:type="spellEnd"/>
      <w:r w:rsidRPr="00496A04">
        <w:rPr>
          <w:color w:val="000000"/>
          <w:sz w:val="28"/>
          <w:szCs w:val="28"/>
        </w:rPr>
        <w:t xml:space="preserve"> тексту та </w:t>
      </w:r>
      <w:proofErr w:type="spellStart"/>
      <w:r w:rsidRPr="00496A04">
        <w:rPr>
          <w:color w:val="000000"/>
          <w:sz w:val="28"/>
          <w:szCs w:val="28"/>
        </w:rPr>
        <w:t>його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виголошування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Особливу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увагу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варто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звернути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мистецтво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спілкування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Варто</w:t>
      </w:r>
      <w:proofErr w:type="spellEnd"/>
      <w:r w:rsidRPr="00496A04">
        <w:rPr>
          <w:color w:val="000000"/>
          <w:sz w:val="28"/>
          <w:szCs w:val="28"/>
        </w:rPr>
        <w:t xml:space="preserve"> не </w:t>
      </w:r>
      <w:proofErr w:type="spellStart"/>
      <w:r w:rsidRPr="00496A04">
        <w:rPr>
          <w:color w:val="000000"/>
          <w:sz w:val="28"/>
          <w:szCs w:val="28"/>
        </w:rPr>
        <w:t>обмежувати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навчання</w:t>
      </w:r>
      <w:proofErr w:type="spellEnd"/>
      <w:r w:rsidRPr="00496A04">
        <w:rPr>
          <w:color w:val="000000"/>
          <w:sz w:val="28"/>
          <w:szCs w:val="28"/>
        </w:rPr>
        <w:t xml:space="preserve"> риторики до </w:t>
      </w:r>
      <w:proofErr w:type="spellStart"/>
      <w:r w:rsidRPr="00496A04">
        <w:rPr>
          <w:color w:val="000000"/>
          <w:sz w:val="28"/>
          <w:szCs w:val="28"/>
        </w:rPr>
        <w:t>монологічності</w:t>
      </w:r>
      <w:proofErr w:type="spellEnd"/>
      <w:r w:rsidRPr="00496A04">
        <w:rPr>
          <w:color w:val="000000"/>
          <w:sz w:val="28"/>
          <w:szCs w:val="28"/>
        </w:rPr>
        <w:t xml:space="preserve">, не </w:t>
      </w:r>
      <w:proofErr w:type="spellStart"/>
      <w:r w:rsidRPr="00496A04">
        <w:rPr>
          <w:color w:val="000000"/>
          <w:sz w:val="28"/>
          <w:szCs w:val="28"/>
        </w:rPr>
        <w:t>зосереджуватися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лише</w:t>
      </w:r>
      <w:proofErr w:type="spellEnd"/>
      <w:r w:rsidRPr="00496A04">
        <w:rPr>
          <w:color w:val="000000"/>
          <w:sz w:val="28"/>
          <w:szCs w:val="28"/>
        </w:rPr>
        <w:t xml:space="preserve"> на великих формах, </w:t>
      </w:r>
      <w:proofErr w:type="spellStart"/>
      <w:r w:rsidRPr="00496A04">
        <w:rPr>
          <w:color w:val="000000"/>
          <w:sz w:val="28"/>
          <w:szCs w:val="28"/>
        </w:rPr>
        <w:t>навчанню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композиції</w:t>
      </w:r>
      <w:proofErr w:type="spellEnd"/>
      <w:r w:rsidRPr="00496A04">
        <w:rPr>
          <w:color w:val="000000"/>
          <w:sz w:val="28"/>
          <w:szCs w:val="28"/>
        </w:rPr>
        <w:t xml:space="preserve"> і </w:t>
      </w:r>
      <w:proofErr w:type="spellStart"/>
      <w:r w:rsidRPr="00496A04">
        <w:rPr>
          <w:color w:val="000000"/>
          <w:sz w:val="28"/>
          <w:szCs w:val="28"/>
        </w:rPr>
        <w:t>виголошуванню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промов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Важливим</w:t>
      </w:r>
      <w:proofErr w:type="spellEnd"/>
      <w:r w:rsidRPr="00496A04">
        <w:rPr>
          <w:color w:val="000000"/>
          <w:sz w:val="28"/>
          <w:szCs w:val="28"/>
        </w:rPr>
        <w:t xml:space="preserve"> є </w:t>
      </w:r>
      <w:proofErr w:type="spellStart"/>
      <w:r w:rsidRPr="00496A04">
        <w:rPr>
          <w:color w:val="000000"/>
          <w:sz w:val="28"/>
          <w:szCs w:val="28"/>
        </w:rPr>
        <w:t>навчання</w:t>
      </w:r>
      <w:proofErr w:type="spellEnd"/>
      <w:r w:rsidRPr="00496A04">
        <w:rPr>
          <w:color w:val="000000"/>
          <w:sz w:val="28"/>
          <w:szCs w:val="28"/>
        </w:rPr>
        <w:t xml:space="preserve"> риторики в </w:t>
      </w:r>
      <w:proofErr w:type="spellStart"/>
      <w:r w:rsidRPr="00496A04">
        <w:rPr>
          <w:color w:val="000000"/>
          <w:sz w:val="28"/>
          <w:szCs w:val="28"/>
        </w:rPr>
        <w:t>діалозі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охоплює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вміння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слухання</w:t>
      </w:r>
      <w:proofErr w:type="spellEnd"/>
      <w:r w:rsidRPr="00496A04">
        <w:rPr>
          <w:color w:val="000000"/>
          <w:sz w:val="28"/>
          <w:szCs w:val="28"/>
        </w:rPr>
        <w:t xml:space="preserve">, постановки </w:t>
      </w:r>
      <w:proofErr w:type="spellStart"/>
      <w:r w:rsidRPr="00496A04">
        <w:rPr>
          <w:color w:val="000000"/>
          <w:sz w:val="28"/>
          <w:szCs w:val="28"/>
        </w:rPr>
        <w:t>питань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формулювання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відбір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аргументів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техніки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еристичного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аргументування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Завданням</w:t>
      </w:r>
      <w:proofErr w:type="spellEnd"/>
      <w:r w:rsidRPr="00496A04">
        <w:rPr>
          <w:color w:val="000000"/>
          <w:sz w:val="28"/>
          <w:szCs w:val="28"/>
        </w:rPr>
        <w:t xml:space="preserve"> риторики є не </w:t>
      </w:r>
      <w:proofErr w:type="spellStart"/>
      <w:r w:rsidRPr="00496A04">
        <w:rPr>
          <w:color w:val="000000"/>
          <w:sz w:val="28"/>
          <w:szCs w:val="28"/>
        </w:rPr>
        <w:t>лише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щоб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студенти</w:t>
      </w:r>
      <w:proofErr w:type="spellEnd"/>
      <w:r w:rsidRPr="00496A04">
        <w:rPr>
          <w:color w:val="000000"/>
          <w:sz w:val="28"/>
          <w:szCs w:val="28"/>
        </w:rPr>
        <w:t xml:space="preserve"> брали участь у </w:t>
      </w:r>
      <w:proofErr w:type="spellStart"/>
      <w:r w:rsidRPr="00496A04">
        <w:rPr>
          <w:color w:val="000000"/>
          <w:sz w:val="28"/>
          <w:szCs w:val="28"/>
        </w:rPr>
        <w:t>діалозі</w:t>
      </w:r>
      <w:proofErr w:type="spellEnd"/>
      <w:r w:rsidRPr="00496A04">
        <w:rPr>
          <w:color w:val="000000"/>
          <w:sz w:val="28"/>
          <w:szCs w:val="28"/>
        </w:rPr>
        <w:t xml:space="preserve">, в </w:t>
      </w:r>
      <w:proofErr w:type="spellStart"/>
      <w:r w:rsidRPr="00496A04">
        <w:rPr>
          <w:color w:val="000000"/>
          <w:sz w:val="28"/>
          <w:szCs w:val="28"/>
        </w:rPr>
        <w:t>якому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інколи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стираються</w:t>
      </w:r>
      <w:proofErr w:type="spellEnd"/>
      <w:r w:rsidRPr="00496A04">
        <w:rPr>
          <w:color w:val="000000"/>
          <w:sz w:val="28"/>
          <w:szCs w:val="28"/>
        </w:rPr>
        <w:t xml:space="preserve"> думки </w:t>
      </w:r>
      <w:proofErr w:type="spellStart"/>
      <w:r w:rsidRPr="00496A04">
        <w:rPr>
          <w:color w:val="000000"/>
          <w:sz w:val="28"/>
          <w:szCs w:val="28"/>
        </w:rPr>
        <w:t>учасників</w:t>
      </w:r>
      <w:proofErr w:type="spellEnd"/>
      <w:r w:rsidRPr="00496A04">
        <w:rPr>
          <w:color w:val="000000"/>
          <w:sz w:val="28"/>
          <w:szCs w:val="28"/>
        </w:rPr>
        <w:t xml:space="preserve">, а </w:t>
      </w:r>
      <w:proofErr w:type="spellStart"/>
      <w:r w:rsidRPr="00496A04">
        <w:rPr>
          <w:color w:val="000000"/>
          <w:sz w:val="28"/>
          <w:szCs w:val="28"/>
        </w:rPr>
        <w:t>обмін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поглядами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має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підсумку</w:t>
      </w:r>
      <w:proofErr w:type="spellEnd"/>
      <w:r w:rsidRPr="00496A04">
        <w:rPr>
          <w:color w:val="000000"/>
          <w:sz w:val="28"/>
          <w:szCs w:val="28"/>
        </w:rPr>
        <w:t xml:space="preserve"> довести до </w:t>
      </w:r>
      <w:proofErr w:type="spellStart"/>
      <w:r w:rsidRPr="00496A04">
        <w:rPr>
          <w:color w:val="000000"/>
          <w:sz w:val="28"/>
          <w:szCs w:val="28"/>
        </w:rPr>
        <w:t>певного</w:t>
      </w:r>
      <w:proofErr w:type="spellEnd"/>
      <w:r w:rsidRPr="00496A04">
        <w:rPr>
          <w:color w:val="000000"/>
          <w:sz w:val="28"/>
          <w:szCs w:val="28"/>
        </w:rPr>
        <w:t xml:space="preserve"> синтезу й </w:t>
      </w:r>
      <w:proofErr w:type="spellStart"/>
      <w:r w:rsidRPr="00496A04">
        <w:rPr>
          <w:color w:val="000000"/>
          <w:sz w:val="28"/>
          <w:szCs w:val="28"/>
        </w:rPr>
        <w:t>допомоги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розв’язанні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означених</w:t>
      </w:r>
      <w:proofErr w:type="spellEnd"/>
      <w:r w:rsidRPr="00496A04">
        <w:rPr>
          <w:color w:val="000000"/>
          <w:sz w:val="28"/>
          <w:szCs w:val="28"/>
        </w:rPr>
        <w:t xml:space="preserve"> проблем.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color w:val="000000"/>
          <w:sz w:val="28"/>
          <w:szCs w:val="28"/>
        </w:rPr>
        <w:t xml:space="preserve">Для </w:t>
      </w:r>
      <w:proofErr w:type="spellStart"/>
      <w:r w:rsidRPr="00496A04">
        <w:rPr>
          <w:color w:val="000000"/>
          <w:sz w:val="28"/>
          <w:szCs w:val="28"/>
        </w:rPr>
        <w:t>розвитку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компетентності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основі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у </w:t>
      </w:r>
      <w:proofErr w:type="spellStart"/>
      <w:r w:rsidRPr="00496A04">
        <w:rPr>
          <w:color w:val="000000"/>
          <w:sz w:val="28"/>
          <w:szCs w:val="28"/>
        </w:rPr>
        <w:t>закладі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вищої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освіти</w:t>
      </w:r>
      <w:proofErr w:type="spellEnd"/>
      <w:r w:rsidRPr="00496A04">
        <w:rPr>
          <w:color w:val="000000"/>
          <w:sz w:val="28"/>
          <w:szCs w:val="28"/>
        </w:rPr>
        <w:t xml:space="preserve">, студент повинен: бути </w:t>
      </w:r>
      <w:proofErr w:type="spellStart"/>
      <w:r w:rsidRPr="00496A04">
        <w:rPr>
          <w:color w:val="000000"/>
          <w:sz w:val="28"/>
          <w:szCs w:val="28"/>
        </w:rPr>
        <w:t>свідомим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стосовно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дійсності</w:t>
      </w:r>
      <w:proofErr w:type="spellEnd"/>
      <w:r w:rsidRPr="00496A04">
        <w:rPr>
          <w:color w:val="000000"/>
          <w:sz w:val="28"/>
          <w:szCs w:val="28"/>
        </w:rPr>
        <w:t xml:space="preserve">, яка є в </w:t>
      </w:r>
      <w:proofErr w:type="spellStart"/>
      <w:r w:rsidRPr="00496A04">
        <w:rPr>
          <w:color w:val="000000"/>
          <w:sz w:val="28"/>
          <w:szCs w:val="28"/>
        </w:rPr>
        <w:t>мові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зокрема</w:t>
      </w:r>
      <w:proofErr w:type="spellEnd"/>
      <w:r w:rsidRPr="00496A04">
        <w:rPr>
          <w:color w:val="000000"/>
          <w:sz w:val="28"/>
          <w:szCs w:val="28"/>
        </w:rPr>
        <w:t xml:space="preserve"> і в </w:t>
      </w:r>
      <w:proofErr w:type="spellStart"/>
      <w:r w:rsidRPr="00496A04">
        <w:rPr>
          <w:color w:val="000000"/>
          <w:sz w:val="28"/>
          <w:szCs w:val="28"/>
        </w:rPr>
        <w:t>польській</w:t>
      </w:r>
      <w:proofErr w:type="spellEnd"/>
      <w:r w:rsidRPr="00496A04">
        <w:rPr>
          <w:color w:val="000000"/>
          <w:sz w:val="28"/>
          <w:szCs w:val="28"/>
        </w:rPr>
        <w:t xml:space="preserve">, і як </w:t>
      </w:r>
      <w:proofErr w:type="spellStart"/>
      <w:r w:rsidRPr="00496A04">
        <w:rPr>
          <w:color w:val="000000"/>
          <w:sz w:val="28"/>
          <w:szCs w:val="28"/>
        </w:rPr>
        <w:t>мова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різні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форми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висловлювань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впливають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спосіб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сприймання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дійсності</w:t>
      </w:r>
      <w:proofErr w:type="spellEnd"/>
      <w:r w:rsidRPr="00496A04">
        <w:rPr>
          <w:color w:val="000000"/>
          <w:sz w:val="28"/>
          <w:szCs w:val="28"/>
        </w:rPr>
        <w:t xml:space="preserve">; знати </w:t>
      </w:r>
      <w:proofErr w:type="spellStart"/>
      <w:r w:rsidRPr="00496A04">
        <w:rPr>
          <w:color w:val="000000"/>
          <w:sz w:val="28"/>
          <w:szCs w:val="28"/>
        </w:rPr>
        <w:t>техніки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компонування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текстів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що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розуміються</w:t>
      </w:r>
      <w:proofErr w:type="spellEnd"/>
      <w:r w:rsidRPr="00496A04">
        <w:rPr>
          <w:color w:val="000000"/>
          <w:sz w:val="28"/>
          <w:szCs w:val="28"/>
        </w:rPr>
        <w:t xml:space="preserve"> як </w:t>
      </w:r>
      <w:proofErr w:type="spellStart"/>
      <w:r w:rsidRPr="00496A04">
        <w:rPr>
          <w:color w:val="000000"/>
          <w:sz w:val="28"/>
          <w:szCs w:val="28"/>
        </w:rPr>
        <w:t>свідоме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упорядкування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збору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знаків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виконують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певну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функцію</w:t>
      </w:r>
      <w:proofErr w:type="spellEnd"/>
      <w:r w:rsidRPr="00496A04">
        <w:rPr>
          <w:color w:val="000000"/>
          <w:sz w:val="28"/>
          <w:szCs w:val="28"/>
        </w:rPr>
        <w:t xml:space="preserve">, і </w:t>
      </w:r>
      <w:proofErr w:type="spellStart"/>
      <w:r w:rsidRPr="00496A04">
        <w:rPr>
          <w:color w:val="000000"/>
          <w:sz w:val="28"/>
          <w:szCs w:val="28"/>
        </w:rPr>
        <w:t>спрямовують</w:t>
      </w:r>
      <w:proofErr w:type="spellEnd"/>
      <w:r w:rsidRPr="00496A04">
        <w:rPr>
          <w:color w:val="000000"/>
          <w:sz w:val="28"/>
          <w:szCs w:val="28"/>
        </w:rPr>
        <w:t xml:space="preserve"> до </w:t>
      </w:r>
      <w:proofErr w:type="spellStart"/>
      <w:r w:rsidRPr="00496A04">
        <w:rPr>
          <w:color w:val="000000"/>
          <w:sz w:val="28"/>
          <w:szCs w:val="28"/>
        </w:rPr>
        <w:t>певної</w:t>
      </w:r>
      <w:proofErr w:type="spellEnd"/>
      <w:r w:rsidRPr="00496A04">
        <w:rPr>
          <w:color w:val="000000"/>
          <w:sz w:val="28"/>
          <w:szCs w:val="28"/>
        </w:rPr>
        <w:t xml:space="preserve"> мети (</w:t>
      </w:r>
      <w:proofErr w:type="spellStart"/>
      <w:r w:rsidRPr="00496A04">
        <w:rPr>
          <w:color w:val="000000"/>
          <w:sz w:val="28"/>
          <w:szCs w:val="28"/>
        </w:rPr>
        <w:t>важливим</w:t>
      </w:r>
      <w:proofErr w:type="spellEnd"/>
      <w:r w:rsidRPr="00496A04">
        <w:rPr>
          <w:color w:val="000000"/>
          <w:sz w:val="28"/>
          <w:szCs w:val="28"/>
        </w:rPr>
        <w:t xml:space="preserve"> є </w:t>
      </w:r>
      <w:proofErr w:type="spellStart"/>
      <w:r w:rsidRPr="00496A04">
        <w:rPr>
          <w:color w:val="000000"/>
          <w:sz w:val="28"/>
          <w:szCs w:val="28"/>
        </w:rPr>
        <w:t>знання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сучасних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видів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комунікації</w:t>
      </w:r>
      <w:proofErr w:type="spellEnd"/>
      <w:r w:rsidRPr="00496A04">
        <w:rPr>
          <w:color w:val="000000"/>
          <w:sz w:val="28"/>
          <w:szCs w:val="28"/>
        </w:rPr>
        <w:t xml:space="preserve">); </w:t>
      </w:r>
      <w:proofErr w:type="spellStart"/>
      <w:r w:rsidRPr="00496A04">
        <w:rPr>
          <w:color w:val="000000"/>
          <w:sz w:val="28"/>
          <w:szCs w:val="28"/>
        </w:rPr>
        <w:t>уміти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користуватися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сукупністю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засобів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стратегій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технік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переконань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аргументації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зазвичай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використовують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отримання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певних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висновків</w:t>
      </w:r>
      <w:proofErr w:type="spellEnd"/>
      <w:r w:rsidRPr="00496A04">
        <w:rPr>
          <w:color w:val="000000"/>
          <w:sz w:val="28"/>
          <w:szCs w:val="28"/>
        </w:rPr>
        <w:t xml:space="preserve">, а </w:t>
      </w:r>
      <w:proofErr w:type="spellStart"/>
      <w:r w:rsidRPr="00496A04">
        <w:rPr>
          <w:color w:val="000000"/>
          <w:sz w:val="28"/>
          <w:szCs w:val="28"/>
        </w:rPr>
        <w:t>також</w:t>
      </w:r>
      <w:proofErr w:type="spellEnd"/>
      <w:r w:rsidRPr="00496A04">
        <w:rPr>
          <w:color w:val="000000"/>
          <w:sz w:val="28"/>
          <w:szCs w:val="28"/>
        </w:rPr>
        <w:t xml:space="preserve"> знати </w:t>
      </w:r>
      <w:proofErr w:type="spellStart"/>
      <w:r w:rsidRPr="00496A04">
        <w:rPr>
          <w:color w:val="000000"/>
          <w:sz w:val="28"/>
          <w:szCs w:val="28"/>
        </w:rPr>
        <w:t>механізми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переконань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способи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впливу</w:t>
      </w:r>
      <w:proofErr w:type="spellEnd"/>
      <w:r w:rsidRPr="00496A04">
        <w:rPr>
          <w:color w:val="000000"/>
          <w:sz w:val="28"/>
          <w:szCs w:val="28"/>
        </w:rPr>
        <w:t xml:space="preserve"> на людей.</w:t>
      </w:r>
    </w:p>
    <w:p w:rsidR="00496A04" w:rsidRPr="00496A04" w:rsidRDefault="00496A04" w:rsidP="00496A04">
      <w:pPr>
        <w:pStyle w:val="1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color w:val="000000"/>
          <w:sz w:val="28"/>
          <w:szCs w:val="28"/>
        </w:rPr>
        <w:t>Отже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розвиток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умінь</w:t>
      </w:r>
      <w:proofErr w:type="spellEnd"/>
      <w:r w:rsidRPr="00496A04">
        <w:rPr>
          <w:color w:val="000000"/>
          <w:sz w:val="28"/>
          <w:szCs w:val="28"/>
        </w:rPr>
        <w:t xml:space="preserve"> є </w:t>
      </w:r>
      <w:proofErr w:type="spellStart"/>
      <w:r w:rsidRPr="00496A04">
        <w:rPr>
          <w:color w:val="000000"/>
          <w:sz w:val="28"/>
          <w:szCs w:val="28"/>
        </w:rPr>
        <w:t>необхідною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передумовою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розвитку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компетентності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Оскільки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вчителі</w:t>
      </w:r>
      <w:proofErr w:type="spellEnd"/>
      <w:r w:rsidRPr="00496A04">
        <w:rPr>
          <w:color w:val="000000"/>
          <w:sz w:val="28"/>
          <w:szCs w:val="28"/>
        </w:rPr>
        <w:t xml:space="preserve">-словесники є </w:t>
      </w:r>
      <w:proofErr w:type="spellStart"/>
      <w:r w:rsidRPr="00496A04">
        <w:rPr>
          <w:color w:val="000000"/>
          <w:sz w:val="28"/>
          <w:szCs w:val="28"/>
        </w:rPr>
        <w:t>фахівцями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які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повинні</w:t>
      </w:r>
      <w:proofErr w:type="spellEnd"/>
      <w:r w:rsidRPr="00496A04">
        <w:rPr>
          <w:color w:val="000000"/>
          <w:sz w:val="28"/>
          <w:szCs w:val="28"/>
        </w:rPr>
        <w:t xml:space="preserve"> бути </w:t>
      </w:r>
      <w:proofErr w:type="spellStart"/>
      <w:r w:rsidRPr="00496A04">
        <w:rPr>
          <w:color w:val="000000"/>
          <w:sz w:val="28"/>
          <w:szCs w:val="28"/>
        </w:rPr>
        <w:t>зразком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наслідування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передавати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іншим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їх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можна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назвати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r w:rsidRPr="00496A04">
        <w:rPr>
          <w:color w:val="000000"/>
          <w:sz w:val="28"/>
          <w:szCs w:val="28"/>
        </w:rPr>
        <w:lastRenderedPageBreak/>
        <w:t xml:space="preserve">культурною </w:t>
      </w:r>
      <w:proofErr w:type="spellStart"/>
      <w:r w:rsidRPr="00496A04">
        <w:rPr>
          <w:color w:val="000000"/>
          <w:sz w:val="28"/>
          <w:szCs w:val="28"/>
        </w:rPr>
        <w:t>елітою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нашої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нації</w:t>
      </w:r>
      <w:proofErr w:type="spellEnd"/>
      <w:r w:rsidRPr="00496A04">
        <w:rPr>
          <w:color w:val="000000"/>
          <w:sz w:val="28"/>
          <w:szCs w:val="28"/>
        </w:rPr>
        <w:t xml:space="preserve">. </w:t>
      </w:r>
      <w:proofErr w:type="spellStart"/>
      <w:r w:rsidRPr="00496A04">
        <w:rPr>
          <w:color w:val="000000"/>
          <w:sz w:val="28"/>
          <w:szCs w:val="28"/>
        </w:rPr>
        <w:t>Оволодівши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риторичними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знаннями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вміннями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філолог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здатен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вільно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висловлюватися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різні</w:t>
      </w:r>
      <w:proofErr w:type="spellEnd"/>
      <w:r w:rsidRPr="00496A04">
        <w:rPr>
          <w:color w:val="000000"/>
          <w:sz w:val="28"/>
          <w:szCs w:val="28"/>
        </w:rPr>
        <w:t xml:space="preserve"> теми, </w:t>
      </w:r>
      <w:proofErr w:type="spellStart"/>
      <w:r w:rsidRPr="00496A04">
        <w:rPr>
          <w:color w:val="000000"/>
          <w:sz w:val="28"/>
          <w:szCs w:val="28"/>
        </w:rPr>
        <w:t>висловлюючи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свої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судження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зрозуміло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послідовно</w:t>
      </w:r>
      <w:proofErr w:type="spellEnd"/>
      <w:r w:rsidRPr="00496A04">
        <w:rPr>
          <w:color w:val="000000"/>
          <w:sz w:val="28"/>
          <w:szCs w:val="28"/>
        </w:rPr>
        <w:t xml:space="preserve">, грамотно, </w:t>
      </w:r>
      <w:proofErr w:type="spellStart"/>
      <w:r w:rsidRPr="00496A04">
        <w:rPr>
          <w:color w:val="000000"/>
          <w:sz w:val="28"/>
          <w:szCs w:val="28"/>
        </w:rPr>
        <w:t>яскраво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виголошувати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публічну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промову</w:t>
      </w:r>
      <w:proofErr w:type="spellEnd"/>
      <w:r w:rsidRPr="00496A04">
        <w:rPr>
          <w:color w:val="000000"/>
          <w:sz w:val="28"/>
          <w:szCs w:val="28"/>
        </w:rPr>
        <w:t xml:space="preserve"> і бути </w:t>
      </w:r>
      <w:proofErr w:type="spellStart"/>
      <w:r w:rsidRPr="00496A04">
        <w:rPr>
          <w:color w:val="000000"/>
          <w:sz w:val="28"/>
          <w:szCs w:val="28"/>
        </w:rPr>
        <w:t>зрозумілим</w:t>
      </w:r>
      <w:proofErr w:type="spellEnd"/>
      <w:r w:rsidRPr="00496A04">
        <w:rPr>
          <w:color w:val="000000"/>
          <w:sz w:val="28"/>
          <w:szCs w:val="28"/>
        </w:rPr>
        <w:t xml:space="preserve"> для </w:t>
      </w:r>
      <w:proofErr w:type="spellStart"/>
      <w:r w:rsidRPr="00496A04">
        <w:rPr>
          <w:color w:val="000000"/>
          <w:sz w:val="28"/>
          <w:szCs w:val="28"/>
        </w:rPr>
        <w:t>аудиторії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писати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тексти</w:t>
      </w:r>
      <w:proofErr w:type="spellEnd"/>
      <w:r w:rsidRPr="00496A04">
        <w:rPr>
          <w:color w:val="000000"/>
          <w:sz w:val="28"/>
          <w:szCs w:val="28"/>
        </w:rPr>
        <w:t xml:space="preserve"> в </w:t>
      </w:r>
      <w:proofErr w:type="spellStart"/>
      <w:r w:rsidRPr="00496A04">
        <w:rPr>
          <w:color w:val="000000"/>
          <w:sz w:val="28"/>
          <w:szCs w:val="28"/>
        </w:rPr>
        <w:t>різних</w:t>
      </w:r>
      <w:proofErr w:type="spellEnd"/>
      <w:r w:rsidRPr="00496A04">
        <w:rPr>
          <w:color w:val="000000"/>
          <w:sz w:val="28"/>
          <w:szCs w:val="28"/>
        </w:rPr>
        <w:t xml:space="preserve"> жанрах для </w:t>
      </w:r>
      <w:proofErr w:type="spellStart"/>
      <w:r w:rsidRPr="00496A04">
        <w:rPr>
          <w:color w:val="000000"/>
          <w:sz w:val="28"/>
          <w:szCs w:val="28"/>
        </w:rPr>
        <w:t>різних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ситуацій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адресатів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орієнтуючись</w:t>
      </w:r>
      <w:proofErr w:type="spellEnd"/>
      <w:r w:rsidRPr="00496A04">
        <w:rPr>
          <w:color w:val="000000"/>
          <w:sz w:val="28"/>
          <w:szCs w:val="28"/>
        </w:rPr>
        <w:t xml:space="preserve"> на </w:t>
      </w:r>
      <w:proofErr w:type="spellStart"/>
      <w:r w:rsidRPr="00496A04">
        <w:rPr>
          <w:color w:val="000000"/>
          <w:sz w:val="28"/>
          <w:szCs w:val="28"/>
        </w:rPr>
        <w:t>певного</w:t>
      </w:r>
      <w:proofErr w:type="spellEnd"/>
      <w:r w:rsidRPr="00496A04">
        <w:rPr>
          <w:color w:val="000000"/>
          <w:sz w:val="28"/>
          <w:szCs w:val="28"/>
        </w:rPr>
        <w:t xml:space="preserve"> слухача </w:t>
      </w:r>
      <w:proofErr w:type="spellStart"/>
      <w:r w:rsidRPr="00496A04">
        <w:rPr>
          <w:color w:val="000000"/>
          <w:sz w:val="28"/>
          <w:szCs w:val="28"/>
        </w:rPr>
        <w:t>або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читача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зрозуміло</w:t>
      </w:r>
      <w:proofErr w:type="spellEnd"/>
      <w:r w:rsidRPr="00496A04">
        <w:rPr>
          <w:color w:val="000000"/>
          <w:sz w:val="28"/>
          <w:szCs w:val="28"/>
        </w:rPr>
        <w:t xml:space="preserve"> та грамотно </w:t>
      </w:r>
      <w:proofErr w:type="spellStart"/>
      <w:r w:rsidRPr="00496A04">
        <w:rPr>
          <w:color w:val="000000"/>
          <w:sz w:val="28"/>
          <w:szCs w:val="28"/>
        </w:rPr>
        <w:t>складати</w:t>
      </w:r>
      <w:proofErr w:type="spellEnd"/>
      <w:r w:rsidRPr="00496A04">
        <w:rPr>
          <w:color w:val="000000"/>
          <w:sz w:val="28"/>
          <w:szCs w:val="28"/>
        </w:rPr>
        <w:t xml:space="preserve"> документ, </w:t>
      </w:r>
      <w:proofErr w:type="spellStart"/>
      <w:r w:rsidRPr="00496A04">
        <w:rPr>
          <w:color w:val="000000"/>
          <w:sz w:val="28"/>
          <w:szCs w:val="28"/>
        </w:rPr>
        <w:t>діловий</w:t>
      </w:r>
      <w:proofErr w:type="spellEnd"/>
      <w:r w:rsidRPr="00496A04">
        <w:rPr>
          <w:color w:val="000000"/>
          <w:sz w:val="28"/>
          <w:szCs w:val="28"/>
        </w:rPr>
        <w:t xml:space="preserve"> текст; </w:t>
      </w:r>
      <w:proofErr w:type="spellStart"/>
      <w:r w:rsidRPr="00496A04">
        <w:rPr>
          <w:color w:val="000000"/>
          <w:sz w:val="28"/>
          <w:szCs w:val="28"/>
        </w:rPr>
        <w:t>послідовно</w:t>
      </w:r>
      <w:proofErr w:type="spellEnd"/>
      <w:r w:rsidRPr="00496A04">
        <w:rPr>
          <w:color w:val="000000"/>
          <w:sz w:val="28"/>
          <w:szCs w:val="28"/>
        </w:rPr>
        <w:t xml:space="preserve"> та </w:t>
      </w:r>
      <w:proofErr w:type="spellStart"/>
      <w:r w:rsidRPr="00496A04">
        <w:rPr>
          <w:color w:val="000000"/>
          <w:sz w:val="28"/>
          <w:szCs w:val="28"/>
        </w:rPr>
        <w:t>аргументовано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відстоювати</w:t>
      </w:r>
      <w:proofErr w:type="spellEnd"/>
      <w:r w:rsidRPr="00496A04">
        <w:rPr>
          <w:color w:val="000000"/>
          <w:sz w:val="28"/>
          <w:szCs w:val="28"/>
        </w:rPr>
        <w:t xml:space="preserve"> свою </w:t>
      </w:r>
      <w:proofErr w:type="spellStart"/>
      <w:r w:rsidRPr="00496A04">
        <w:rPr>
          <w:color w:val="000000"/>
          <w:sz w:val="28"/>
          <w:szCs w:val="28"/>
        </w:rPr>
        <w:t>позицію</w:t>
      </w:r>
      <w:proofErr w:type="spellEnd"/>
      <w:r w:rsidRPr="00496A04">
        <w:rPr>
          <w:color w:val="000000"/>
          <w:sz w:val="28"/>
          <w:szCs w:val="28"/>
        </w:rPr>
        <w:t xml:space="preserve">; </w:t>
      </w:r>
      <w:proofErr w:type="spellStart"/>
      <w:r w:rsidRPr="00496A04">
        <w:rPr>
          <w:color w:val="000000"/>
          <w:sz w:val="28"/>
          <w:szCs w:val="28"/>
        </w:rPr>
        <w:t>розуміти</w:t>
      </w:r>
      <w:proofErr w:type="spellEnd"/>
      <w:r w:rsidRPr="00496A04">
        <w:rPr>
          <w:color w:val="000000"/>
          <w:sz w:val="28"/>
          <w:szCs w:val="28"/>
        </w:rPr>
        <w:t xml:space="preserve"> і </w:t>
      </w:r>
      <w:proofErr w:type="spellStart"/>
      <w:r w:rsidRPr="00496A04">
        <w:rPr>
          <w:color w:val="000000"/>
          <w:sz w:val="28"/>
          <w:szCs w:val="28"/>
        </w:rPr>
        <w:t>сприймати</w:t>
      </w:r>
      <w:proofErr w:type="spellEnd"/>
      <w:r w:rsidRPr="00496A04">
        <w:rPr>
          <w:color w:val="000000"/>
          <w:sz w:val="28"/>
          <w:szCs w:val="28"/>
        </w:rPr>
        <w:t xml:space="preserve"> твори </w:t>
      </w:r>
      <w:proofErr w:type="spellStart"/>
      <w:r w:rsidRPr="00496A04">
        <w:rPr>
          <w:color w:val="000000"/>
          <w:sz w:val="28"/>
          <w:szCs w:val="28"/>
        </w:rPr>
        <w:t>художньої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літератури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різних</w:t>
      </w:r>
      <w:proofErr w:type="spellEnd"/>
      <w:r w:rsidRPr="00496A04">
        <w:rPr>
          <w:color w:val="000000"/>
          <w:sz w:val="28"/>
          <w:szCs w:val="28"/>
        </w:rPr>
        <w:t xml:space="preserve"> </w:t>
      </w:r>
      <w:proofErr w:type="spellStart"/>
      <w:r w:rsidRPr="00496A04">
        <w:rPr>
          <w:color w:val="000000"/>
          <w:sz w:val="28"/>
          <w:szCs w:val="28"/>
        </w:rPr>
        <w:t>жанрів</w:t>
      </w:r>
      <w:proofErr w:type="spellEnd"/>
      <w:r w:rsidRPr="00496A04">
        <w:rPr>
          <w:color w:val="000000"/>
          <w:sz w:val="28"/>
          <w:szCs w:val="28"/>
        </w:rPr>
        <w:t xml:space="preserve">, </w:t>
      </w:r>
      <w:proofErr w:type="spellStart"/>
      <w:r w:rsidRPr="00496A04">
        <w:rPr>
          <w:color w:val="000000"/>
          <w:sz w:val="28"/>
          <w:szCs w:val="28"/>
        </w:rPr>
        <w:t>насолоджуватися</w:t>
      </w:r>
      <w:proofErr w:type="spellEnd"/>
      <w:r w:rsidRPr="00496A04">
        <w:rPr>
          <w:color w:val="000000"/>
          <w:sz w:val="28"/>
          <w:szCs w:val="28"/>
        </w:rPr>
        <w:t xml:space="preserve"> красою </w:t>
      </w:r>
      <w:proofErr w:type="spellStart"/>
      <w:r w:rsidRPr="00496A04">
        <w:rPr>
          <w:color w:val="000000"/>
          <w:sz w:val="28"/>
          <w:szCs w:val="28"/>
        </w:rPr>
        <w:t>поетичного</w:t>
      </w:r>
      <w:proofErr w:type="spellEnd"/>
      <w:r w:rsidRPr="00496A04">
        <w:rPr>
          <w:color w:val="000000"/>
          <w:sz w:val="28"/>
          <w:szCs w:val="28"/>
        </w:rPr>
        <w:t xml:space="preserve"> слова.</w:t>
      </w:r>
    </w:p>
    <w:p w:rsidR="00496A04" w:rsidRPr="00496A04" w:rsidRDefault="00496A04" w:rsidP="00496A04">
      <w:pPr>
        <w:pStyle w:val="1"/>
        <w:spacing w:line="360" w:lineRule="auto"/>
        <w:ind w:firstLine="709"/>
        <w:jc w:val="center"/>
        <w:rPr>
          <w:sz w:val="28"/>
          <w:szCs w:val="28"/>
        </w:rPr>
      </w:pPr>
      <w:r w:rsidRPr="00496A04">
        <w:rPr>
          <w:b/>
          <w:bCs/>
          <w:color w:val="000000"/>
          <w:sz w:val="28"/>
          <w:szCs w:val="28"/>
        </w:rPr>
        <w:t xml:space="preserve">Список </w:t>
      </w:r>
      <w:proofErr w:type="spellStart"/>
      <w:r w:rsidRPr="00496A04">
        <w:rPr>
          <w:b/>
          <w:bCs/>
          <w:color w:val="000000"/>
          <w:sz w:val="28"/>
          <w:szCs w:val="28"/>
        </w:rPr>
        <w:t>використаних</w:t>
      </w:r>
      <w:proofErr w:type="spellEnd"/>
      <w:r w:rsidRPr="00496A04">
        <w:rPr>
          <w:b/>
          <w:bCs/>
          <w:color w:val="000000"/>
          <w:sz w:val="28"/>
          <w:szCs w:val="28"/>
        </w:rPr>
        <w:t xml:space="preserve"> </w:t>
      </w:r>
      <w:proofErr w:type="spellStart"/>
      <w:r w:rsidRPr="00496A04">
        <w:rPr>
          <w:b/>
          <w:bCs/>
          <w:color w:val="000000"/>
          <w:sz w:val="28"/>
          <w:szCs w:val="28"/>
        </w:rPr>
        <w:t>джерел</w:t>
      </w:r>
      <w:proofErr w:type="spellEnd"/>
      <w:r w:rsidRPr="00496A04">
        <w:rPr>
          <w:b/>
          <w:bCs/>
          <w:color w:val="000000"/>
          <w:sz w:val="28"/>
          <w:szCs w:val="28"/>
        </w:rPr>
        <w:t>:</w:t>
      </w:r>
    </w:p>
    <w:p w:rsidR="00496A04" w:rsidRPr="00496A04" w:rsidRDefault="00496A04" w:rsidP="00496A04">
      <w:pPr>
        <w:pStyle w:val="22"/>
        <w:numPr>
          <w:ilvl w:val="0"/>
          <w:numId w:val="1"/>
        </w:numPr>
        <w:tabs>
          <w:tab w:val="left" w:pos="564"/>
        </w:tabs>
        <w:spacing w:line="360" w:lineRule="auto"/>
        <w:ind w:firstLine="709"/>
        <w:jc w:val="both"/>
        <w:rPr>
          <w:sz w:val="28"/>
          <w:szCs w:val="28"/>
          <w:lang w:val="pl-PL"/>
        </w:rPr>
      </w:pPr>
      <w:bookmarkStart w:id="6" w:name="bookmark145"/>
      <w:bookmarkEnd w:id="6"/>
      <w:r w:rsidRPr="00496A04">
        <w:rPr>
          <w:color w:val="000000"/>
          <w:sz w:val="28"/>
          <w:szCs w:val="28"/>
        </w:rPr>
        <w:t xml:space="preserve">Горобец Л. Н. Риторическая компетенция учителя: проблемы исследования и практика формирования. </w:t>
      </w:r>
      <w:r w:rsidRPr="00496A04">
        <w:rPr>
          <w:sz w:val="28"/>
          <w:szCs w:val="28"/>
          <w:lang w:val="pl-PL"/>
        </w:rPr>
        <w:t xml:space="preserve">URL: https://cyberleninka.ru/article/n/ritoricheskayakompetentsiya-uchitelya-problemy-issledovaniya-i-praktika-formirovaniya </w:t>
      </w:r>
    </w:p>
    <w:p w:rsidR="00496A04" w:rsidRPr="00496A04" w:rsidRDefault="00496A04" w:rsidP="00496A04">
      <w:pPr>
        <w:pStyle w:val="22"/>
        <w:numPr>
          <w:ilvl w:val="0"/>
          <w:numId w:val="1"/>
        </w:numPr>
        <w:tabs>
          <w:tab w:val="left" w:pos="564"/>
        </w:tabs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sz w:val="28"/>
          <w:szCs w:val="28"/>
        </w:rPr>
        <w:t xml:space="preserve">Нищета В. </w:t>
      </w:r>
      <w:proofErr w:type="spellStart"/>
      <w:r w:rsidRPr="00496A04">
        <w:rPr>
          <w:sz w:val="28"/>
          <w:szCs w:val="28"/>
        </w:rPr>
        <w:t>Риторичні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вміння</w:t>
      </w:r>
      <w:proofErr w:type="spellEnd"/>
      <w:r w:rsidRPr="00496A04">
        <w:rPr>
          <w:sz w:val="28"/>
          <w:szCs w:val="28"/>
        </w:rPr>
        <w:t xml:space="preserve"> як </w:t>
      </w:r>
      <w:proofErr w:type="spellStart"/>
      <w:r w:rsidRPr="00496A04">
        <w:rPr>
          <w:sz w:val="28"/>
          <w:szCs w:val="28"/>
        </w:rPr>
        <w:t>діяльнісний</w:t>
      </w:r>
      <w:proofErr w:type="spellEnd"/>
      <w:r w:rsidRPr="00496A04">
        <w:rPr>
          <w:sz w:val="28"/>
          <w:szCs w:val="28"/>
        </w:rPr>
        <w:t xml:space="preserve"> компонент </w:t>
      </w:r>
      <w:proofErr w:type="spellStart"/>
      <w:r w:rsidRPr="00496A04">
        <w:rPr>
          <w:sz w:val="28"/>
          <w:szCs w:val="28"/>
        </w:rPr>
        <w:t>риторичної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компетентності</w:t>
      </w:r>
      <w:proofErr w:type="spellEnd"/>
      <w:r w:rsidRPr="00496A04">
        <w:rPr>
          <w:sz w:val="28"/>
          <w:szCs w:val="28"/>
        </w:rPr>
        <w:t xml:space="preserve"> // </w:t>
      </w:r>
      <w:proofErr w:type="spellStart"/>
      <w:r w:rsidRPr="00496A04">
        <w:rPr>
          <w:sz w:val="28"/>
          <w:szCs w:val="28"/>
        </w:rPr>
        <w:t>Українська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мова</w:t>
      </w:r>
      <w:proofErr w:type="spellEnd"/>
      <w:r w:rsidRPr="00496A04">
        <w:rPr>
          <w:sz w:val="28"/>
          <w:szCs w:val="28"/>
        </w:rPr>
        <w:t xml:space="preserve"> і </w:t>
      </w:r>
      <w:proofErr w:type="spellStart"/>
      <w:r w:rsidRPr="00496A04">
        <w:rPr>
          <w:sz w:val="28"/>
          <w:szCs w:val="28"/>
        </w:rPr>
        <w:t>література</w:t>
      </w:r>
      <w:proofErr w:type="spellEnd"/>
      <w:r w:rsidRPr="00496A04">
        <w:rPr>
          <w:sz w:val="28"/>
          <w:szCs w:val="28"/>
        </w:rPr>
        <w:t xml:space="preserve"> в </w:t>
      </w:r>
      <w:proofErr w:type="spellStart"/>
      <w:r w:rsidRPr="00496A04">
        <w:rPr>
          <w:sz w:val="28"/>
          <w:szCs w:val="28"/>
        </w:rPr>
        <w:t>школі</w:t>
      </w:r>
      <w:proofErr w:type="spellEnd"/>
      <w:r w:rsidRPr="00496A04">
        <w:rPr>
          <w:sz w:val="28"/>
          <w:szCs w:val="28"/>
        </w:rPr>
        <w:t xml:space="preserve">. 2013. № 7. С. 13–18. </w:t>
      </w:r>
    </w:p>
    <w:p w:rsidR="00496A04" w:rsidRPr="00496A04" w:rsidRDefault="00496A04" w:rsidP="00496A04">
      <w:pPr>
        <w:pStyle w:val="22"/>
        <w:numPr>
          <w:ilvl w:val="0"/>
          <w:numId w:val="1"/>
        </w:numPr>
        <w:tabs>
          <w:tab w:val="left" w:pos="564"/>
        </w:tabs>
        <w:spacing w:line="360" w:lineRule="auto"/>
        <w:ind w:firstLine="709"/>
        <w:jc w:val="both"/>
        <w:rPr>
          <w:sz w:val="28"/>
          <w:szCs w:val="28"/>
        </w:rPr>
      </w:pPr>
      <w:r w:rsidRPr="00496A04">
        <w:rPr>
          <w:sz w:val="28"/>
          <w:szCs w:val="28"/>
        </w:rPr>
        <w:t xml:space="preserve"> Первушина А. В. </w:t>
      </w:r>
      <w:proofErr w:type="spellStart"/>
      <w:r w:rsidRPr="00496A04">
        <w:rPr>
          <w:sz w:val="28"/>
          <w:szCs w:val="28"/>
        </w:rPr>
        <w:t>Формування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риторичних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умінь</w:t>
      </w:r>
      <w:proofErr w:type="spellEnd"/>
      <w:r w:rsidRPr="00496A04">
        <w:rPr>
          <w:sz w:val="28"/>
          <w:szCs w:val="28"/>
        </w:rPr>
        <w:t xml:space="preserve"> у </w:t>
      </w:r>
      <w:proofErr w:type="spellStart"/>
      <w:r w:rsidRPr="00496A04">
        <w:rPr>
          <w:sz w:val="28"/>
          <w:szCs w:val="28"/>
        </w:rPr>
        <w:t>майбутн</w:t>
      </w:r>
      <w:r>
        <w:rPr>
          <w:sz w:val="28"/>
          <w:szCs w:val="28"/>
        </w:rPr>
        <w:t>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педагогів</w:t>
      </w:r>
      <w:proofErr w:type="spellEnd"/>
      <w:r>
        <w:rPr>
          <w:sz w:val="28"/>
          <w:szCs w:val="28"/>
        </w:rPr>
        <w:t xml:space="preserve"> [Текст]</w:t>
      </w:r>
      <w:bookmarkStart w:id="7" w:name="_GoBack"/>
      <w:bookmarkEnd w:id="7"/>
      <w:r w:rsidRPr="00496A04">
        <w:rPr>
          <w:sz w:val="28"/>
          <w:szCs w:val="28"/>
        </w:rPr>
        <w:t xml:space="preserve">: </w:t>
      </w:r>
      <w:proofErr w:type="spellStart"/>
      <w:r w:rsidRPr="00496A04">
        <w:rPr>
          <w:sz w:val="28"/>
          <w:szCs w:val="28"/>
        </w:rPr>
        <w:t>дис</w:t>
      </w:r>
      <w:proofErr w:type="spellEnd"/>
      <w:r w:rsidRPr="00496A04">
        <w:rPr>
          <w:sz w:val="28"/>
          <w:szCs w:val="28"/>
        </w:rPr>
        <w:t xml:space="preserve">. ... канд. </w:t>
      </w:r>
      <w:proofErr w:type="spellStart"/>
      <w:r w:rsidRPr="00496A04">
        <w:rPr>
          <w:sz w:val="28"/>
          <w:szCs w:val="28"/>
        </w:rPr>
        <w:t>пед</w:t>
      </w:r>
      <w:proofErr w:type="spellEnd"/>
      <w:r w:rsidRPr="00496A04">
        <w:rPr>
          <w:sz w:val="28"/>
          <w:szCs w:val="28"/>
        </w:rPr>
        <w:t xml:space="preserve">. наук: 13.00.04, </w:t>
      </w:r>
      <w:proofErr w:type="spellStart"/>
      <w:r w:rsidRPr="00496A04">
        <w:rPr>
          <w:sz w:val="28"/>
          <w:szCs w:val="28"/>
        </w:rPr>
        <w:t>Хмельницький</w:t>
      </w:r>
      <w:proofErr w:type="spellEnd"/>
      <w:r w:rsidRPr="00496A04">
        <w:rPr>
          <w:sz w:val="28"/>
          <w:szCs w:val="28"/>
        </w:rPr>
        <w:t xml:space="preserve">, 2002. 254 с. </w:t>
      </w:r>
    </w:p>
    <w:p w:rsidR="00CC54B2" w:rsidRPr="00496A04" w:rsidRDefault="00496A04" w:rsidP="00496A04">
      <w:pPr>
        <w:pStyle w:val="22"/>
        <w:numPr>
          <w:ilvl w:val="0"/>
          <w:numId w:val="1"/>
        </w:numPr>
        <w:tabs>
          <w:tab w:val="left" w:pos="564"/>
        </w:tabs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96A04">
        <w:rPr>
          <w:sz w:val="28"/>
          <w:szCs w:val="28"/>
        </w:rPr>
        <w:t>Тягнирядно</w:t>
      </w:r>
      <w:proofErr w:type="spellEnd"/>
      <w:r w:rsidRPr="00496A04">
        <w:rPr>
          <w:sz w:val="28"/>
          <w:szCs w:val="28"/>
        </w:rPr>
        <w:t xml:space="preserve"> Є. В. </w:t>
      </w:r>
      <w:proofErr w:type="spellStart"/>
      <w:r w:rsidRPr="00496A04">
        <w:rPr>
          <w:sz w:val="28"/>
          <w:szCs w:val="28"/>
        </w:rPr>
        <w:t>Формування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риторичних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умінь</w:t>
      </w:r>
      <w:proofErr w:type="spellEnd"/>
      <w:r w:rsidRPr="00496A04">
        <w:rPr>
          <w:sz w:val="28"/>
          <w:szCs w:val="28"/>
        </w:rPr>
        <w:t xml:space="preserve"> у </w:t>
      </w:r>
      <w:proofErr w:type="spellStart"/>
      <w:r w:rsidRPr="00496A04">
        <w:rPr>
          <w:sz w:val="28"/>
          <w:szCs w:val="28"/>
        </w:rPr>
        <w:t>майбутніх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правників</w:t>
      </w:r>
      <w:proofErr w:type="spellEnd"/>
      <w:r w:rsidRPr="00496A04">
        <w:rPr>
          <w:sz w:val="28"/>
          <w:szCs w:val="28"/>
        </w:rPr>
        <w:t xml:space="preserve"> у </w:t>
      </w:r>
      <w:proofErr w:type="spellStart"/>
      <w:r w:rsidRPr="00496A04">
        <w:rPr>
          <w:sz w:val="28"/>
          <w:szCs w:val="28"/>
        </w:rPr>
        <w:t>процесі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професійної</w:t>
      </w:r>
      <w:proofErr w:type="spellEnd"/>
      <w:r w:rsidRPr="00496A04">
        <w:rPr>
          <w:sz w:val="28"/>
          <w:szCs w:val="28"/>
        </w:rPr>
        <w:t xml:space="preserve"> </w:t>
      </w:r>
      <w:proofErr w:type="spellStart"/>
      <w:r w:rsidRPr="00496A04">
        <w:rPr>
          <w:sz w:val="28"/>
          <w:szCs w:val="28"/>
        </w:rPr>
        <w:t>підготовки</w:t>
      </w:r>
      <w:proofErr w:type="spellEnd"/>
      <w:r w:rsidRPr="00496A04">
        <w:rPr>
          <w:sz w:val="28"/>
          <w:szCs w:val="28"/>
        </w:rPr>
        <w:t xml:space="preserve"> [Текст]: </w:t>
      </w:r>
      <w:proofErr w:type="spellStart"/>
      <w:r w:rsidRPr="00496A04">
        <w:rPr>
          <w:sz w:val="28"/>
          <w:szCs w:val="28"/>
        </w:rPr>
        <w:t>дис</w:t>
      </w:r>
      <w:proofErr w:type="spellEnd"/>
      <w:r w:rsidRPr="00496A04">
        <w:rPr>
          <w:sz w:val="28"/>
          <w:szCs w:val="28"/>
        </w:rPr>
        <w:t xml:space="preserve">. ... канд. </w:t>
      </w:r>
      <w:proofErr w:type="spellStart"/>
      <w:r w:rsidRPr="00496A04">
        <w:rPr>
          <w:sz w:val="28"/>
          <w:szCs w:val="28"/>
        </w:rPr>
        <w:t>пед</w:t>
      </w:r>
      <w:proofErr w:type="spellEnd"/>
      <w:r w:rsidRPr="00496A04">
        <w:rPr>
          <w:sz w:val="28"/>
          <w:szCs w:val="28"/>
        </w:rPr>
        <w:t>. наук: 13.00.04, Одеса, 2008. 256 с.</w:t>
      </w:r>
    </w:p>
    <w:sectPr w:rsidR="00CC54B2" w:rsidRPr="00496A04" w:rsidSect="00496A04">
      <w:pgSz w:w="11906" w:h="16838"/>
      <w:pgMar w:top="1134" w:right="56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F017C"/>
    <w:multiLevelType w:val="multilevel"/>
    <w:tmpl w:val="24427D8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A04"/>
    <w:rsid w:val="00496A04"/>
    <w:rsid w:val="00CC5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DE0B21-F2EC-47BD-80EC-76D15AF86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496A04"/>
    <w:rPr>
      <w:rFonts w:ascii="Times New Roman" w:eastAsia="Times New Roman" w:hAnsi="Times New Roman" w:cs="Times New Roman"/>
      <w:sz w:val="20"/>
      <w:szCs w:val="20"/>
    </w:rPr>
  </w:style>
  <w:style w:type="character" w:customStyle="1" w:styleId="2">
    <w:name w:val="Заголовок №2_"/>
    <w:basedOn w:val="a0"/>
    <w:link w:val="20"/>
    <w:rsid w:val="00496A04"/>
    <w:rPr>
      <w:rFonts w:ascii="Times New Roman" w:eastAsia="Times New Roman" w:hAnsi="Times New Roman" w:cs="Times New Roman"/>
      <w:b/>
      <w:bCs/>
    </w:rPr>
  </w:style>
  <w:style w:type="character" w:customStyle="1" w:styleId="3">
    <w:name w:val="Заголовок №3_"/>
    <w:basedOn w:val="a0"/>
    <w:link w:val="30"/>
    <w:rsid w:val="00496A04"/>
    <w:rPr>
      <w:rFonts w:ascii="Times New Roman" w:eastAsia="Times New Roman" w:hAnsi="Times New Roman" w:cs="Times New Roman"/>
      <w:b/>
      <w:bCs/>
    </w:rPr>
  </w:style>
  <w:style w:type="character" w:customStyle="1" w:styleId="21">
    <w:name w:val="Основной текст (2)_"/>
    <w:basedOn w:val="a0"/>
    <w:link w:val="22"/>
    <w:rsid w:val="00496A04"/>
    <w:rPr>
      <w:rFonts w:ascii="Times New Roman" w:eastAsia="Times New Roman" w:hAnsi="Times New Roman" w:cs="Times New Roman"/>
      <w:sz w:val="18"/>
      <w:szCs w:val="18"/>
    </w:rPr>
  </w:style>
  <w:style w:type="paragraph" w:customStyle="1" w:styleId="1">
    <w:name w:val="Основной текст1"/>
    <w:basedOn w:val="a"/>
    <w:link w:val="a3"/>
    <w:rsid w:val="00496A04"/>
    <w:pPr>
      <w:widowControl w:val="0"/>
      <w:spacing w:after="0" w:line="264" w:lineRule="auto"/>
      <w:ind w:firstLine="30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0">
    <w:name w:val="Заголовок №2"/>
    <w:basedOn w:val="a"/>
    <w:link w:val="2"/>
    <w:rsid w:val="00496A04"/>
    <w:pPr>
      <w:widowControl w:val="0"/>
      <w:spacing w:after="0" w:line="264" w:lineRule="auto"/>
      <w:jc w:val="center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30">
    <w:name w:val="Заголовок №3"/>
    <w:basedOn w:val="a"/>
    <w:link w:val="3"/>
    <w:rsid w:val="00496A04"/>
    <w:pPr>
      <w:widowControl w:val="0"/>
      <w:spacing w:after="220" w:line="276" w:lineRule="auto"/>
      <w:jc w:val="center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22">
    <w:name w:val="Основной текст (2)"/>
    <w:basedOn w:val="a"/>
    <w:link w:val="21"/>
    <w:rsid w:val="00496A04"/>
    <w:pPr>
      <w:widowControl w:val="0"/>
      <w:spacing w:after="0" w:line="264" w:lineRule="auto"/>
      <w:ind w:firstLine="300"/>
    </w:pPr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1442</Words>
  <Characters>8225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2020-12-02T17:56:00Z</dcterms:created>
  <dcterms:modified xsi:type="dcterms:W3CDTF">2020-12-02T17:59:00Z</dcterms:modified>
</cp:coreProperties>
</file>