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A4939" w:rsidRDefault="004A4939" w:rsidP="000F5074">
      <w:pPr>
        <w:spacing w:line="312" w:lineRule="auto"/>
        <w:ind w:firstLine="720"/>
        <w:jc w:val="right"/>
        <w:rPr>
          <w:rFonts w:cs="Times New Roman"/>
          <w:sz w:val="22"/>
          <w:szCs w:val="22"/>
          <w:lang w:val="ru-RU"/>
        </w:rPr>
      </w:pPr>
      <w:proofErr w:type="spellStart"/>
      <w:r>
        <w:rPr>
          <w:rFonts w:cs="Times New Roman"/>
          <w:sz w:val="22"/>
          <w:szCs w:val="22"/>
          <w:lang w:val="ru-RU"/>
        </w:rPr>
        <w:t>Карвацка</w:t>
      </w:r>
      <w:proofErr w:type="spellEnd"/>
      <w:r>
        <w:rPr>
          <w:rFonts w:cs="Times New Roman"/>
          <w:sz w:val="22"/>
          <w:szCs w:val="22"/>
          <w:lang w:val="ru-RU"/>
        </w:rPr>
        <w:t xml:space="preserve"> </w:t>
      </w:r>
      <w:proofErr w:type="spellStart"/>
      <w:r>
        <w:rPr>
          <w:rFonts w:cs="Times New Roman"/>
          <w:sz w:val="22"/>
          <w:szCs w:val="22"/>
          <w:lang w:val="ru-RU"/>
        </w:rPr>
        <w:t>Н.С</w:t>
      </w:r>
      <w:proofErr w:type="spellEnd"/>
      <w:r>
        <w:rPr>
          <w:rFonts w:cs="Times New Roman"/>
          <w:sz w:val="22"/>
          <w:szCs w:val="22"/>
          <w:lang w:val="ru-RU"/>
        </w:rPr>
        <w:t>.</w:t>
      </w:r>
    </w:p>
    <w:p w:rsidR="004A4939" w:rsidRPr="00EA6D9D" w:rsidRDefault="004A4939" w:rsidP="004A4939">
      <w:pPr>
        <w:spacing w:line="312" w:lineRule="auto"/>
        <w:ind w:firstLine="720"/>
        <w:jc w:val="right"/>
        <w:rPr>
          <w:rFonts w:cs="Times New Roman"/>
          <w:sz w:val="16"/>
          <w:szCs w:val="16"/>
        </w:rPr>
      </w:pPr>
      <w:r w:rsidRPr="00EA6D9D">
        <w:rPr>
          <w:rFonts w:cs="Times New Roman"/>
          <w:sz w:val="16"/>
          <w:szCs w:val="16"/>
        </w:rPr>
        <w:t>Хмельницький національний університет</w:t>
      </w:r>
    </w:p>
    <w:p w:rsidR="004A4939" w:rsidRDefault="004A4939" w:rsidP="004A4939">
      <w:pPr>
        <w:spacing w:line="312" w:lineRule="auto"/>
        <w:ind w:firstLine="720"/>
        <w:jc w:val="center"/>
        <w:rPr>
          <w:rFonts w:cs="Times New Roman"/>
          <w:sz w:val="22"/>
          <w:szCs w:val="22"/>
          <w:lang w:val="ru-RU"/>
        </w:rPr>
      </w:pPr>
    </w:p>
    <w:p w:rsidR="00FC7981" w:rsidRPr="004A4939" w:rsidRDefault="004A4939" w:rsidP="004A4939">
      <w:pPr>
        <w:spacing w:line="312" w:lineRule="auto"/>
        <w:jc w:val="center"/>
        <w:rPr>
          <w:rFonts w:cs="Times New Roman"/>
          <w:sz w:val="22"/>
          <w:szCs w:val="22"/>
        </w:rPr>
      </w:pPr>
      <w:proofErr w:type="spellStart"/>
      <w:proofErr w:type="gramStart"/>
      <w:r w:rsidRPr="004A4939">
        <w:rPr>
          <w:rFonts w:cs="Times New Roman"/>
          <w:sz w:val="22"/>
          <w:szCs w:val="22"/>
          <w:lang w:val="ru-RU"/>
        </w:rPr>
        <w:t>AGILE</w:t>
      </w:r>
      <w:proofErr w:type="spellEnd"/>
      <w:r w:rsidRPr="004A4939">
        <w:rPr>
          <w:rFonts w:cs="Times New Roman"/>
          <w:sz w:val="22"/>
          <w:szCs w:val="22"/>
          <w:lang w:val="ru-RU"/>
        </w:rPr>
        <w:t xml:space="preserve">  </w:t>
      </w:r>
      <w:r w:rsidRPr="000F5074">
        <w:rPr>
          <w:rFonts w:cs="Times New Roman"/>
          <w:sz w:val="22"/>
          <w:szCs w:val="22"/>
        </w:rPr>
        <w:t>ПІДХІД</w:t>
      </w:r>
      <w:proofErr w:type="gramEnd"/>
      <w:r w:rsidRPr="000F5074">
        <w:rPr>
          <w:rFonts w:cs="Times New Roman"/>
          <w:sz w:val="22"/>
          <w:szCs w:val="22"/>
        </w:rPr>
        <w:t xml:space="preserve"> В УПРАВЛІННІ</w:t>
      </w:r>
      <w:r w:rsidRPr="004A4939">
        <w:rPr>
          <w:rFonts w:cs="Times New Roman"/>
          <w:sz w:val="22"/>
          <w:szCs w:val="22"/>
          <w:lang w:val="ru-RU"/>
        </w:rPr>
        <w:t xml:space="preserve"> ПРОЕКТАМИ</w:t>
      </w:r>
    </w:p>
    <w:p w:rsidR="009D5D37" w:rsidRPr="004A4939" w:rsidRDefault="009D5D37" w:rsidP="004A4939">
      <w:pPr>
        <w:spacing w:line="312" w:lineRule="auto"/>
        <w:ind w:firstLine="720"/>
        <w:jc w:val="both"/>
        <w:rPr>
          <w:rFonts w:cs="Times New Roman"/>
          <w:sz w:val="22"/>
          <w:szCs w:val="22"/>
          <w:lang w:val="ru-RU"/>
        </w:rPr>
      </w:pPr>
    </w:p>
    <w:p w:rsidR="00101DBC" w:rsidRPr="004A4939" w:rsidRDefault="008F75B3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 xml:space="preserve">Управління бізнесом через призму проектного менеджменту здійснюється в багатьох країнах світу і такий підхід уже довів свою здатність істотно підвищувати ефективність управлінських рішень. </w:t>
      </w:r>
      <w:r w:rsidR="00101DBC" w:rsidRPr="004A4939">
        <w:rPr>
          <w:sz w:val="22"/>
          <w:szCs w:val="22"/>
        </w:rPr>
        <w:t xml:space="preserve">За час існування проектного управління було створено чимало ефективних підходів, </w:t>
      </w:r>
      <w:proofErr w:type="spellStart"/>
      <w:r w:rsidR="00101DBC" w:rsidRPr="004A4939">
        <w:rPr>
          <w:sz w:val="22"/>
          <w:szCs w:val="22"/>
        </w:rPr>
        <w:t>методик</w:t>
      </w:r>
      <w:proofErr w:type="spellEnd"/>
      <w:r w:rsidR="00101DBC" w:rsidRPr="004A4939">
        <w:rPr>
          <w:sz w:val="22"/>
          <w:szCs w:val="22"/>
        </w:rPr>
        <w:t xml:space="preserve"> і стандартів. Найбільш поширеним є класичний проектний менеджмент. Найважливішими складовими цього підходу є чітка орієнтація на результативність заходів, необхідність їх досягнення у визначений проміжок часу в умовах обмеженості ресурсного забезпечення. Однак слабкою стороною класичного проектного менеджменту є нетолерантність до змін. </w:t>
      </w:r>
    </w:p>
    <w:p w:rsidR="00101DBC" w:rsidRPr="004A4939" w:rsidRDefault="00101DBC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 xml:space="preserve">У сучасному світі не всі проекти можуть бути структуровані таким чином, щоб бути реалізованими за класичним проектним підходом. І тут на допомогу встає </w:t>
      </w:r>
      <w:proofErr w:type="spellStart"/>
      <w:r w:rsidRPr="004A4939">
        <w:rPr>
          <w:sz w:val="22"/>
          <w:szCs w:val="22"/>
        </w:rPr>
        <w:t>Agile</w:t>
      </w:r>
      <w:proofErr w:type="spellEnd"/>
      <w:r w:rsidRPr="004A4939">
        <w:rPr>
          <w:sz w:val="22"/>
          <w:szCs w:val="22"/>
        </w:rPr>
        <w:t xml:space="preserve"> - сімейство гнучких м</w:t>
      </w:r>
      <w:r w:rsidR="004A4939">
        <w:rPr>
          <w:sz w:val="22"/>
          <w:szCs w:val="22"/>
        </w:rPr>
        <w:t>етодів до управління проектами й</w:t>
      </w:r>
      <w:r w:rsidRPr="004A4939">
        <w:rPr>
          <w:sz w:val="22"/>
          <w:szCs w:val="22"/>
        </w:rPr>
        <w:t xml:space="preserve"> продуктами, орієнтований на динамічне формування вимог і забезпечення їх реалізації в результаті постійної взаємодії всередині </w:t>
      </w:r>
      <w:proofErr w:type="spellStart"/>
      <w:r w:rsidRPr="004A4939">
        <w:rPr>
          <w:sz w:val="22"/>
          <w:szCs w:val="22"/>
        </w:rPr>
        <w:t>самоорганізованих</w:t>
      </w:r>
      <w:proofErr w:type="spellEnd"/>
      <w:r w:rsidRPr="004A4939">
        <w:rPr>
          <w:sz w:val="22"/>
          <w:szCs w:val="22"/>
        </w:rPr>
        <w:t xml:space="preserve"> робочих груп, що складаються з фахівців різного профілю. </w:t>
      </w:r>
      <w:r w:rsidR="004A4939">
        <w:rPr>
          <w:sz w:val="22"/>
          <w:szCs w:val="22"/>
        </w:rPr>
        <w:t>Це</w:t>
      </w:r>
      <w:r w:rsidRPr="004A4939">
        <w:rPr>
          <w:sz w:val="22"/>
          <w:szCs w:val="22"/>
        </w:rPr>
        <w:t xml:space="preserve"> допомагає істотно спростити роботу над проектом і навчитися ним керувати, тим самим підвищивши ефективність команди. </w:t>
      </w:r>
    </w:p>
    <w:p w:rsidR="008B204D" w:rsidRPr="004A4939" w:rsidRDefault="00101DBC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 xml:space="preserve">Суть </w:t>
      </w:r>
      <w:proofErr w:type="spellStart"/>
      <w:r w:rsidR="00EA6D9D">
        <w:rPr>
          <w:sz w:val="22"/>
          <w:szCs w:val="22"/>
        </w:rPr>
        <w:t>А</w:t>
      </w:r>
      <w:r w:rsidRPr="004A4939">
        <w:rPr>
          <w:sz w:val="22"/>
          <w:szCs w:val="22"/>
        </w:rPr>
        <w:t>gile</w:t>
      </w:r>
      <w:proofErr w:type="spellEnd"/>
      <w:r w:rsidRPr="004A4939">
        <w:rPr>
          <w:sz w:val="22"/>
          <w:szCs w:val="22"/>
        </w:rPr>
        <w:t>-підходу викладена в «ма</w:t>
      </w:r>
      <w:r w:rsidR="004A4939">
        <w:rPr>
          <w:sz w:val="22"/>
          <w:szCs w:val="22"/>
        </w:rPr>
        <w:t>ніфесті», який включає в себе базові</w:t>
      </w:r>
      <w:r w:rsidRPr="004A4939">
        <w:rPr>
          <w:sz w:val="22"/>
          <w:szCs w:val="22"/>
        </w:rPr>
        <w:t xml:space="preserve"> ідеї і принцип ефективного управління проектами, основна суть полягає у такому: люди і їх взаємодія важливіше, ніж процеси та інструменти; робоче </w:t>
      </w:r>
      <w:proofErr w:type="spellStart"/>
      <w:r w:rsidRPr="004A4939">
        <w:rPr>
          <w:sz w:val="22"/>
          <w:szCs w:val="22"/>
        </w:rPr>
        <w:t>ПЗ</w:t>
      </w:r>
      <w:proofErr w:type="spellEnd"/>
      <w:r w:rsidRPr="004A4939">
        <w:rPr>
          <w:sz w:val="22"/>
          <w:szCs w:val="22"/>
        </w:rPr>
        <w:t xml:space="preserve"> важливіше, ніж </w:t>
      </w:r>
      <w:r w:rsidRPr="004A4939">
        <w:rPr>
          <w:sz w:val="22"/>
          <w:szCs w:val="22"/>
        </w:rPr>
        <w:lastRenderedPageBreak/>
        <w:t>документація;</w:t>
      </w:r>
      <w:r w:rsidR="00166CF8">
        <w:rPr>
          <w:sz w:val="22"/>
          <w:szCs w:val="22"/>
        </w:rPr>
        <w:t xml:space="preserve"> команда розробки співпрацює з з</w:t>
      </w:r>
      <w:r w:rsidRPr="004A4939">
        <w:rPr>
          <w:sz w:val="22"/>
          <w:szCs w:val="22"/>
        </w:rPr>
        <w:t>амовником в ході всього проекту; зміни в проекті вітаються і швидко включаються в р</w:t>
      </w:r>
      <w:bookmarkStart w:id="0" w:name="_GoBack"/>
      <w:bookmarkEnd w:id="0"/>
      <w:r w:rsidRPr="004A4939">
        <w:rPr>
          <w:sz w:val="22"/>
          <w:szCs w:val="22"/>
        </w:rPr>
        <w:t>оботу; розробка ведеться</w:t>
      </w:r>
      <w:r w:rsidR="00166CF8">
        <w:rPr>
          <w:sz w:val="22"/>
          <w:szCs w:val="22"/>
        </w:rPr>
        <w:t xml:space="preserve"> короткими циклами (ітераціями)</w:t>
      </w:r>
      <w:r w:rsidRPr="004A4939">
        <w:rPr>
          <w:sz w:val="22"/>
          <w:szCs w:val="22"/>
        </w:rPr>
        <w:t>; в кінці кожної ітерації замовник отримує цінн</w:t>
      </w:r>
      <w:r w:rsidR="00166CF8">
        <w:rPr>
          <w:sz w:val="22"/>
          <w:szCs w:val="22"/>
        </w:rPr>
        <w:t>ий</w:t>
      </w:r>
      <w:r w:rsidRPr="004A4939">
        <w:rPr>
          <w:sz w:val="22"/>
          <w:szCs w:val="22"/>
        </w:rPr>
        <w:t xml:space="preserve"> для</w:t>
      </w:r>
      <w:r w:rsidR="00166CF8">
        <w:rPr>
          <w:sz w:val="22"/>
          <w:szCs w:val="22"/>
        </w:rPr>
        <w:t xml:space="preserve"> нього додаток (або його частину), який</w:t>
      </w:r>
      <w:r w:rsidRPr="004A4939">
        <w:rPr>
          <w:sz w:val="22"/>
          <w:szCs w:val="22"/>
        </w:rPr>
        <w:t xml:space="preserve"> можна використовувати в бізнесі. Будь-яка з систем управління проектами на основі </w:t>
      </w:r>
      <w:proofErr w:type="spellStart"/>
      <w:r w:rsidR="00166CF8" w:rsidRPr="004A4939">
        <w:rPr>
          <w:sz w:val="22"/>
          <w:szCs w:val="22"/>
        </w:rPr>
        <w:t>Agile</w:t>
      </w:r>
      <w:proofErr w:type="spellEnd"/>
      <w:r w:rsidRPr="004A4939">
        <w:rPr>
          <w:sz w:val="22"/>
          <w:szCs w:val="22"/>
        </w:rPr>
        <w:t xml:space="preserve"> спирається саме на ці ідеї і принципи, хоча і використовує їх в різних варіаціях. </w:t>
      </w:r>
    </w:p>
    <w:p w:rsidR="008B204D" w:rsidRPr="004A4939" w:rsidRDefault="00101DBC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proofErr w:type="spellStart"/>
      <w:r w:rsidRPr="004A4939">
        <w:rPr>
          <w:sz w:val="22"/>
          <w:szCs w:val="22"/>
        </w:rPr>
        <w:t>Agile</w:t>
      </w:r>
      <w:proofErr w:type="spellEnd"/>
      <w:r w:rsidRPr="004A4939">
        <w:rPr>
          <w:sz w:val="22"/>
          <w:szCs w:val="22"/>
        </w:rPr>
        <w:t>-методики легко впізнат</w:t>
      </w:r>
      <w:r w:rsidR="008B204D" w:rsidRPr="004A4939">
        <w:rPr>
          <w:sz w:val="22"/>
          <w:szCs w:val="22"/>
        </w:rPr>
        <w:t>и за ключовими характеристиками, а саме:</w:t>
      </w:r>
      <w:r w:rsidR="00166CF8">
        <w:rPr>
          <w:sz w:val="22"/>
          <w:szCs w:val="22"/>
        </w:rPr>
        <w:t xml:space="preserve"> мінімізація ризиків; ітеративна розробка; л</w:t>
      </w:r>
      <w:r w:rsidRPr="004A4939">
        <w:rPr>
          <w:sz w:val="22"/>
          <w:szCs w:val="22"/>
        </w:rPr>
        <w:t xml:space="preserve">юди і комунікація. Існує безліч методів, які базуються на ідеях </w:t>
      </w:r>
      <w:proofErr w:type="spellStart"/>
      <w:r w:rsidRPr="004A4939">
        <w:rPr>
          <w:sz w:val="22"/>
          <w:szCs w:val="22"/>
        </w:rPr>
        <w:t>Agile</w:t>
      </w:r>
      <w:proofErr w:type="spellEnd"/>
      <w:r w:rsidRPr="004A4939">
        <w:rPr>
          <w:sz w:val="22"/>
          <w:szCs w:val="22"/>
        </w:rPr>
        <w:t xml:space="preserve">, найпопулярніші з яких - </w:t>
      </w:r>
      <w:proofErr w:type="spellStart"/>
      <w:r w:rsidRPr="004A4939">
        <w:rPr>
          <w:sz w:val="22"/>
          <w:szCs w:val="22"/>
        </w:rPr>
        <w:t>Scrum</w:t>
      </w:r>
      <w:proofErr w:type="spellEnd"/>
      <w:r w:rsidRPr="004A4939">
        <w:rPr>
          <w:sz w:val="22"/>
          <w:szCs w:val="22"/>
        </w:rPr>
        <w:t xml:space="preserve"> і </w:t>
      </w:r>
      <w:proofErr w:type="spellStart"/>
      <w:r w:rsidRPr="004A4939">
        <w:rPr>
          <w:sz w:val="22"/>
          <w:szCs w:val="22"/>
        </w:rPr>
        <w:t>Kanban</w:t>
      </w:r>
      <w:proofErr w:type="spellEnd"/>
      <w:r w:rsidRPr="004A4939">
        <w:rPr>
          <w:sz w:val="22"/>
          <w:szCs w:val="22"/>
        </w:rPr>
        <w:t xml:space="preserve">. </w:t>
      </w:r>
    </w:p>
    <w:p w:rsidR="008B204D" w:rsidRPr="004A4939" w:rsidRDefault="00101DBC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 xml:space="preserve">Методологію </w:t>
      </w:r>
      <w:proofErr w:type="spellStart"/>
      <w:r w:rsidR="00EA6D9D" w:rsidRPr="004A4939">
        <w:rPr>
          <w:sz w:val="22"/>
          <w:szCs w:val="22"/>
        </w:rPr>
        <w:t>Scrum</w:t>
      </w:r>
      <w:proofErr w:type="spellEnd"/>
      <w:r w:rsidR="00EA6D9D" w:rsidRPr="004A4939">
        <w:rPr>
          <w:sz w:val="22"/>
          <w:szCs w:val="22"/>
        </w:rPr>
        <w:t xml:space="preserve"> </w:t>
      </w:r>
      <w:r w:rsidRPr="004A4939">
        <w:rPr>
          <w:sz w:val="22"/>
          <w:szCs w:val="22"/>
        </w:rPr>
        <w:t xml:space="preserve">використовують в </w:t>
      </w:r>
      <w:proofErr w:type="spellStart"/>
      <w:r w:rsidRPr="004A4939">
        <w:rPr>
          <w:sz w:val="22"/>
          <w:szCs w:val="22"/>
        </w:rPr>
        <w:t>Toyota</w:t>
      </w:r>
      <w:proofErr w:type="spellEnd"/>
      <w:r w:rsidRPr="004A4939">
        <w:rPr>
          <w:sz w:val="22"/>
          <w:szCs w:val="22"/>
        </w:rPr>
        <w:t xml:space="preserve">, </w:t>
      </w:r>
      <w:proofErr w:type="spellStart"/>
      <w:r w:rsidRPr="004A4939">
        <w:rPr>
          <w:sz w:val="22"/>
          <w:szCs w:val="22"/>
        </w:rPr>
        <w:t>Google</w:t>
      </w:r>
      <w:proofErr w:type="spellEnd"/>
      <w:r w:rsidRPr="004A4939">
        <w:rPr>
          <w:sz w:val="22"/>
          <w:szCs w:val="22"/>
        </w:rPr>
        <w:t xml:space="preserve">, </w:t>
      </w:r>
      <w:proofErr w:type="spellStart"/>
      <w:r w:rsidRPr="004A4939">
        <w:rPr>
          <w:sz w:val="22"/>
          <w:szCs w:val="22"/>
        </w:rPr>
        <w:t>Amazon</w:t>
      </w:r>
      <w:proofErr w:type="spellEnd"/>
      <w:r w:rsidRPr="004A4939">
        <w:rPr>
          <w:sz w:val="22"/>
          <w:szCs w:val="22"/>
        </w:rPr>
        <w:t xml:space="preserve">, </w:t>
      </w:r>
      <w:proofErr w:type="spellStart"/>
      <w:r w:rsidRPr="004A4939">
        <w:rPr>
          <w:sz w:val="22"/>
          <w:szCs w:val="22"/>
        </w:rPr>
        <w:t>Zappos</w:t>
      </w:r>
      <w:proofErr w:type="spellEnd"/>
      <w:r w:rsidRPr="004A4939">
        <w:rPr>
          <w:sz w:val="22"/>
          <w:szCs w:val="22"/>
        </w:rPr>
        <w:t xml:space="preserve"> і інших великих компаніях. Цей підхід дозволяє в кілька разів прискорити запуск нового проекту, не </w:t>
      </w:r>
      <w:r w:rsidR="008B204D" w:rsidRPr="004A4939">
        <w:rPr>
          <w:sz w:val="22"/>
          <w:szCs w:val="22"/>
        </w:rPr>
        <w:t>знижуючи якість</w:t>
      </w:r>
      <w:r w:rsidRPr="004A4939">
        <w:rPr>
          <w:sz w:val="22"/>
          <w:szCs w:val="22"/>
        </w:rPr>
        <w:t xml:space="preserve">. Однак в загальній діловій практиці </w:t>
      </w:r>
      <w:proofErr w:type="spellStart"/>
      <w:r w:rsidRPr="004A4939">
        <w:rPr>
          <w:sz w:val="22"/>
          <w:szCs w:val="22"/>
        </w:rPr>
        <w:t>Scrum</w:t>
      </w:r>
      <w:proofErr w:type="spellEnd"/>
      <w:r w:rsidRPr="004A4939">
        <w:rPr>
          <w:sz w:val="22"/>
          <w:szCs w:val="22"/>
        </w:rPr>
        <w:t xml:space="preserve"> залишається ще маловідомою методологі</w:t>
      </w:r>
      <w:r w:rsidR="008B204D" w:rsidRPr="004A4939">
        <w:rPr>
          <w:sz w:val="22"/>
          <w:szCs w:val="22"/>
        </w:rPr>
        <w:t>єю.</w:t>
      </w:r>
    </w:p>
    <w:p w:rsidR="008B204D" w:rsidRPr="004A4939" w:rsidRDefault="00101DBC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 xml:space="preserve">Суть системи </w:t>
      </w:r>
      <w:proofErr w:type="spellStart"/>
      <w:r w:rsidRPr="004A4939">
        <w:rPr>
          <w:sz w:val="22"/>
          <w:szCs w:val="22"/>
        </w:rPr>
        <w:t>Scrum</w:t>
      </w:r>
      <w:proofErr w:type="spellEnd"/>
      <w:r w:rsidRPr="004A4939">
        <w:rPr>
          <w:sz w:val="22"/>
          <w:szCs w:val="22"/>
        </w:rPr>
        <w:t xml:space="preserve"> закладена в ритмі діяльності. </w:t>
      </w:r>
      <w:proofErr w:type="spellStart"/>
      <w:r w:rsidRPr="004A4939">
        <w:rPr>
          <w:sz w:val="22"/>
          <w:szCs w:val="22"/>
        </w:rPr>
        <w:t>Scrum</w:t>
      </w:r>
      <w:proofErr w:type="spellEnd"/>
      <w:r w:rsidRPr="004A4939">
        <w:rPr>
          <w:sz w:val="22"/>
          <w:szCs w:val="22"/>
        </w:rPr>
        <w:t xml:space="preserve"> розбиває проект на частини, які відразу можуть бути використані </w:t>
      </w:r>
      <w:r w:rsidR="00166CF8">
        <w:rPr>
          <w:sz w:val="22"/>
          <w:szCs w:val="22"/>
        </w:rPr>
        <w:t>з</w:t>
      </w:r>
      <w:r w:rsidRPr="004A4939">
        <w:rPr>
          <w:sz w:val="22"/>
          <w:szCs w:val="22"/>
        </w:rPr>
        <w:t>ам</w:t>
      </w:r>
      <w:r w:rsidR="008B204D" w:rsidRPr="004A4939">
        <w:rPr>
          <w:sz w:val="22"/>
          <w:szCs w:val="22"/>
        </w:rPr>
        <w:t xml:space="preserve">овником для отримання цінності </w:t>
      </w:r>
      <w:r w:rsidRPr="004A4939">
        <w:rPr>
          <w:sz w:val="22"/>
          <w:szCs w:val="22"/>
        </w:rPr>
        <w:t>(</w:t>
      </w:r>
      <w:proofErr w:type="spellStart"/>
      <w:r w:rsidRPr="004A4939">
        <w:rPr>
          <w:sz w:val="22"/>
          <w:szCs w:val="22"/>
        </w:rPr>
        <w:t>product</w:t>
      </w:r>
      <w:proofErr w:type="spellEnd"/>
      <w:r w:rsidRPr="004A4939">
        <w:rPr>
          <w:sz w:val="22"/>
          <w:szCs w:val="22"/>
        </w:rPr>
        <w:t xml:space="preserve"> </w:t>
      </w:r>
      <w:proofErr w:type="spellStart"/>
      <w:r w:rsidRPr="004A4939">
        <w:rPr>
          <w:sz w:val="22"/>
          <w:szCs w:val="22"/>
        </w:rPr>
        <w:t>backlog</w:t>
      </w:r>
      <w:proofErr w:type="spellEnd"/>
      <w:r w:rsidRPr="004A4939">
        <w:rPr>
          <w:sz w:val="22"/>
          <w:szCs w:val="22"/>
        </w:rPr>
        <w:t xml:space="preserve">). Найважливіші «шматочки» першими відбираються для виконання в спринті </w:t>
      </w:r>
      <w:r w:rsidR="008B204D" w:rsidRPr="004A4939">
        <w:rPr>
          <w:sz w:val="22"/>
          <w:szCs w:val="22"/>
        </w:rPr>
        <w:t>(</w:t>
      </w:r>
      <w:r w:rsidRPr="004A4939">
        <w:rPr>
          <w:sz w:val="22"/>
          <w:szCs w:val="22"/>
        </w:rPr>
        <w:t xml:space="preserve">ітерації в </w:t>
      </w:r>
      <w:proofErr w:type="spellStart"/>
      <w:r w:rsidRPr="004A4939">
        <w:rPr>
          <w:sz w:val="22"/>
          <w:szCs w:val="22"/>
        </w:rPr>
        <w:t>Scrum</w:t>
      </w:r>
      <w:proofErr w:type="spellEnd"/>
      <w:r w:rsidR="008B204D" w:rsidRPr="004A4939">
        <w:rPr>
          <w:sz w:val="22"/>
          <w:szCs w:val="22"/>
        </w:rPr>
        <w:t>)</w:t>
      </w:r>
      <w:r w:rsidRPr="004A4939">
        <w:rPr>
          <w:sz w:val="22"/>
          <w:szCs w:val="22"/>
        </w:rPr>
        <w:t xml:space="preserve">, що тривають від 2 до 4 тижнів. В кінці </w:t>
      </w:r>
      <w:r w:rsidR="00166CF8">
        <w:rPr>
          <w:sz w:val="22"/>
          <w:szCs w:val="22"/>
        </w:rPr>
        <w:t>с</w:t>
      </w:r>
      <w:r w:rsidRPr="004A4939">
        <w:rPr>
          <w:sz w:val="22"/>
          <w:szCs w:val="22"/>
        </w:rPr>
        <w:t xml:space="preserve">принту </w:t>
      </w:r>
      <w:r w:rsidR="00166CF8">
        <w:rPr>
          <w:sz w:val="22"/>
          <w:szCs w:val="22"/>
        </w:rPr>
        <w:t>з</w:t>
      </w:r>
      <w:r w:rsidRPr="004A4939">
        <w:rPr>
          <w:sz w:val="22"/>
          <w:szCs w:val="22"/>
        </w:rPr>
        <w:t>амовнику видається робочий проект продукту</w:t>
      </w:r>
      <w:r w:rsidR="00166CF8">
        <w:rPr>
          <w:sz w:val="22"/>
          <w:szCs w:val="22"/>
        </w:rPr>
        <w:t>.</w:t>
      </w:r>
      <w:r w:rsidRPr="004A4939">
        <w:rPr>
          <w:sz w:val="22"/>
          <w:szCs w:val="22"/>
        </w:rPr>
        <w:t xml:space="preserve"> Основна структура процесів </w:t>
      </w:r>
      <w:proofErr w:type="spellStart"/>
      <w:r w:rsidRPr="004A4939">
        <w:rPr>
          <w:sz w:val="22"/>
          <w:szCs w:val="22"/>
        </w:rPr>
        <w:t>Scrum</w:t>
      </w:r>
      <w:proofErr w:type="spellEnd"/>
      <w:r w:rsidRPr="004A4939">
        <w:rPr>
          <w:sz w:val="22"/>
          <w:szCs w:val="22"/>
        </w:rPr>
        <w:t xml:space="preserve"> обертається навколо 5 основних </w:t>
      </w:r>
      <w:r w:rsidR="008B204D" w:rsidRPr="004A4939">
        <w:rPr>
          <w:sz w:val="22"/>
          <w:szCs w:val="22"/>
        </w:rPr>
        <w:t>зібрань</w:t>
      </w:r>
      <w:r w:rsidRPr="004A4939">
        <w:rPr>
          <w:sz w:val="22"/>
          <w:szCs w:val="22"/>
        </w:rPr>
        <w:t xml:space="preserve">: упорядкування </w:t>
      </w:r>
      <w:proofErr w:type="spellStart"/>
      <w:r w:rsidRPr="004A4939">
        <w:rPr>
          <w:sz w:val="22"/>
          <w:szCs w:val="22"/>
        </w:rPr>
        <w:t>беклога</w:t>
      </w:r>
      <w:proofErr w:type="spellEnd"/>
      <w:r w:rsidRPr="004A4939">
        <w:rPr>
          <w:sz w:val="22"/>
          <w:szCs w:val="22"/>
        </w:rPr>
        <w:t xml:space="preserve">, планування Спринту, щоденних </w:t>
      </w:r>
      <w:r w:rsidR="008B204D" w:rsidRPr="004A4939">
        <w:rPr>
          <w:sz w:val="22"/>
          <w:szCs w:val="22"/>
        </w:rPr>
        <w:t>зустрічей</w:t>
      </w:r>
      <w:r w:rsidRPr="004A4939">
        <w:rPr>
          <w:sz w:val="22"/>
          <w:szCs w:val="22"/>
        </w:rPr>
        <w:t>, підведення підсумків С</w:t>
      </w:r>
      <w:r w:rsidR="008B204D" w:rsidRPr="004A4939">
        <w:rPr>
          <w:sz w:val="22"/>
          <w:szCs w:val="22"/>
        </w:rPr>
        <w:t>принту і ретроспективи Спринту.</w:t>
      </w:r>
    </w:p>
    <w:p w:rsidR="00166CF8" w:rsidRDefault="00101DBC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 xml:space="preserve">Перевагою </w:t>
      </w:r>
      <w:proofErr w:type="spellStart"/>
      <w:r w:rsidRPr="004A4939">
        <w:rPr>
          <w:sz w:val="22"/>
          <w:szCs w:val="22"/>
        </w:rPr>
        <w:t>Scrum</w:t>
      </w:r>
      <w:proofErr w:type="spellEnd"/>
      <w:r w:rsidRPr="004A4939">
        <w:rPr>
          <w:sz w:val="22"/>
          <w:szCs w:val="22"/>
        </w:rPr>
        <w:t xml:space="preserve"> є те, що підхід був розроблений для проектів, в яких необхідні </w:t>
      </w:r>
      <w:r w:rsidR="008B204D" w:rsidRPr="004A4939">
        <w:rPr>
          <w:sz w:val="22"/>
          <w:szCs w:val="22"/>
        </w:rPr>
        <w:t>швидкі результати</w:t>
      </w:r>
      <w:r w:rsidRPr="004A4939">
        <w:rPr>
          <w:sz w:val="22"/>
          <w:szCs w:val="22"/>
        </w:rPr>
        <w:t xml:space="preserve"> в поєднанні з </w:t>
      </w:r>
      <w:r w:rsidR="00166CF8">
        <w:rPr>
          <w:sz w:val="22"/>
          <w:szCs w:val="22"/>
        </w:rPr>
        <w:t>ада</w:t>
      </w:r>
      <w:r w:rsidR="00166CF8">
        <w:rPr>
          <w:sz w:val="22"/>
          <w:szCs w:val="22"/>
        </w:rPr>
        <w:lastRenderedPageBreak/>
        <w:t>птованістю</w:t>
      </w:r>
      <w:r w:rsidRPr="004A4939">
        <w:rPr>
          <w:sz w:val="22"/>
          <w:szCs w:val="22"/>
        </w:rPr>
        <w:t>. Крім того, ц</w:t>
      </w:r>
      <w:r w:rsidR="008B204D" w:rsidRPr="004A4939">
        <w:rPr>
          <w:sz w:val="22"/>
          <w:szCs w:val="22"/>
        </w:rPr>
        <w:t xml:space="preserve">я методика </w:t>
      </w:r>
      <w:r w:rsidRPr="004A4939">
        <w:rPr>
          <w:sz w:val="22"/>
          <w:szCs w:val="22"/>
        </w:rPr>
        <w:t>підходить для ситуацій, коли не всі члени команди мають достатній досвід в тій сфер</w:t>
      </w:r>
      <w:r w:rsidR="008B204D" w:rsidRPr="004A4939">
        <w:rPr>
          <w:sz w:val="22"/>
          <w:szCs w:val="22"/>
        </w:rPr>
        <w:t>і, в якій реалізується проект (</w:t>
      </w:r>
      <w:r w:rsidRPr="004A4939">
        <w:rPr>
          <w:sz w:val="22"/>
          <w:szCs w:val="22"/>
        </w:rPr>
        <w:t>постійні комунікації між членами командами дозволяють брак досвіду або кваліфікації одних співробітників</w:t>
      </w:r>
      <w:r w:rsidR="008B204D" w:rsidRPr="004A4939">
        <w:rPr>
          <w:sz w:val="22"/>
          <w:szCs w:val="22"/>
        </w:rPr>
        <w:t xml:space="preserve"> компенсувати</w:t>
      </w:r>
      <w:r w:rsidRPr="004A4939">
        <w:rPr>
          <w:sz w:val="22"/>
          <w:szCs w:val="22"/>
        </w:rPr>
        <w:t xml:space="preserve"> за рахунок інформації і допомоги від колег</w:t>
      </w:r>
      <w:r w:rsidR="008B204D" w:rsidRPr="004A4939">
        <w:rPr>
          <w:sz w:val="22"/>
          <w:szCs w:val="22"/>
        </w:rPr>
        <w:t>)</w:t>
      </w:r>
      <w:r w:rsidRPr="004A4939">
        <w:rPr>
          <w:sz w:val="22"/>
          <w:szCs w:val="22"/>
        </w:rPr>
        <w:t xml:space="preserve">. Але </w:t>
      </w:r>
      <w:proofErr w:type="spellStart"/>
      <w:r w:rsidRPr="004A4939">
        <w:rPr>
          <w:sz w:val="22"/>
          <w:szCs w:val="22"/>
        </w:rPr>
        <w:t>Scrum</w:t>
      </w:r>
      <w:proofErr w:type="spellEnd"/>
      <w:r w:rsidRPr="004A4939">
        <w:rPr>
          <w:sz w:val="22"/>
          <w:szCs w:val="22"/>
        </w:rPr>
        <w:t xml:space="preserve"> дуже вимогливий до команди проекту. Вона повинна бути невеликою і </w:t>
      </w:r>
      <w:proofErr w:type="spellStart"/>
      <w:r w:rsidRPr="004A4939">
        <w:rPr>
          <w:sz w:val="22"/>
          <w:szCs w:val="22"/>
        </w:rPr>
        <w:t>кросфункціонально</w:t>
      </w:r>
      <w:r w:rsidR="008B204D" w:rsidRPr="004A4939">
        <w:rPr>
          <w:sz w:val="22"/>
          <w:szCs w:val="22"/>
        </w:rPr>
        <w:t>ю</w:t>
      </w:r>
      <w:proofErr w:type="spellEnd"/>
      <w:r w:rsidRPr="004A4939">
        <w:rPr>
          <w:sz w:val="22"/>
          <w:szCs w:val="22"/>
        </w:rPr>
        <w:t xml:space="preserve">. Крім того, члени команди повинні бути «командними гравцями», активно брати на себе відповідальність і вміти </w:t>
      </w:r>
      <w:proofErr w:type="spellStart"/>
      <w:r w:rsidRPr="004A4939">
        <w:rPr>
          <w:sz w:val="22"/>
          <w:szCs w:val="22"/>
        </w:rPr>
        <w:t>самоорганізовуватися</w:t>
      </w:r>
      <w:proofErr w:type="spellEnd"/>
      <w:r w:rsidRPr="004A4939">
        <w:rPr>
          <w:sz w:val="22"/>
          <w:szCs w:val="22"/>
        </w:rPr>
        <w:t>.</w:t>
      </w:r>
      <w:r w:rsidR="00166CF8">
        <w:rPr>
          <w:sz w:val="22"/>
          <w:szCs w:val="22"/>
        </w:rPr>
        <w:t xml:space="preserve"> </w:t>
      </w:r>
    </w:p>
    <w:p w:rsidR="00D105E4" w:rsidRPr="004A4939" w:rsidRDefault="00101DBC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proofErr w:type="spellStart"/>
      <w:r w:rsidRPr="004A4939">
        <w:rPr>
          <w:sz w:val="22"/>
          <w:szCs w:val="22"/>
        </w:rPr>
        <w:t>Kanban</w:t>
      </w:r>
      <w:proofErr w:type="spellEnd"/>
      <w:r w:rsidRPr="004A4939">
        <w:rPr>
          <w:sz w:val="22"/>
          <w:szCs w:val="22"/>
        </w:rPr>
        <w:t xml:space="preserve"> набагато менш суворий, ніж </w:t>
      </w:r>
      <w:proofErr w:type="spellStart"/>
      <w:r w:rsidRPr="004A4939">
        <w:rPr>
          <w:sz w:val="22"/>
          <w:szCs w:val="22"/>
        </w:rPr>
        <w:t>Scrum</w:t>
      </w:r>
      <w:proofErr w:type="spellEnd"/>
      <w:r w:rsidRPr="004A4939">
        <w:rPr>
          <w:sz w:val="22"/>
          <w:szCs w:val="22"/>
        </w:rPr>
        <w:t xml:space="preserve"> - він не обмежує час </w:t>
      </w:r>
      <w:proofErr w:type="spellStart"/>
      <w:r w:rsidRPr="004A4939">
        <w:rPr>
          <w:sz w:val="22"/>
          <w:szCs w:val="22"/>
        </w:rPr>
        <w:t>спринтів</w:t>
      </w:r>
      <w:proofErr w:type="spellEnd"/>
      <w:r w:rsidRPr="004A4939">
        <w:rPr>
          <w:sz w:val="22"/>
          <w:szCs w:val="22"/>
        </w:rPr>
        <w:t>, немає ролей,</w:t>
      </w:r>
      <w:r w:rsidR="00166CF8">
        <w:rPr>
          <w:sz w:val="22"/>
          <w:szCs w:val="22"/>
        </w:rPr>
        <w:t xml:space="preserve"> за винятком власника продукту, </w:t>
      </w:r>
      <w:r w:rsidRPr="004A4939">
        <w:rPr>
          <w:sz w:val="22"/>
          <w:szCs w:val="22"/>
        </w:rPr>
        <w:t>дозволяє члену команди</w:t>
      </w:r>
      <w:r w:rsidR="00166CF8">
        <w:rPr>
          <w:sz w:val="22"/>
          <w:szCs w:val="22"/>
        </w:rPr>
        <w:t xml:space="preserve"> вести кілька завдань одночасно, </w:t>
      </w:r>
      <w:r w:rsidRPr="004A4939">
        <w:rPr>
          <w:sz w:val="22"/>
          <w:szCs w:val="22"/>
        </w:rPr>
        <w:t>не регламентовані зустрічі за статусом проекту</w:t>
      </w:r>
      <w:r w:rsidR="00166CF8">
        <w:rPr>
          <w:sz w:val="22"/>
          <w:szCs w:val="22"/>
        </w:rPr>
        <w:t xml:space="preserve"> тощо</w:t>
      </w:r>
      <w:r w:rsidRPr="004A4939">
        <w:rPr>
          <w:sz w:val="22"/>
          <w:szCs w:val="22"/>
        </w:rPr>
        <w:t xml:space="preserve">. Для роботи з </w:t>
      </w:r>
      <w:proofErr w:type="spellStart"/>
      <w:r w:rsidRPr="004A4939">
        <w:rPr>
          <w:sz w:val="22"/>
          <w:szCs w:val="22"/>
        </w:rPr>
        <w:t>Kanban</w:t>
      </w:r>
      <w:proofErr w:type="spellEnd"/>
      <w:r w:rsidRPr="004A4939">
        <w:rPr>
          <w:sz w:val="22"/>
          <w:szCs w:val="22"/>
        </w:rPr>
        <w:t xml:space="preserve"> необхідно </w:t>
      </w:r>
      <w:r w:rsidR="00D105E4" w:rsidRPr="004A4939">
        <w:rPr>
          <w:sz w:val="22"/>
          <w:szCs w:val="22"/>
        </w:rPr>
        <w:t xml:space="preserve">тільки </w:t>
      </w:r>
      <w:r w:rsidRPr="004A4939">
        <w:rPr>
          <w:sz w:val="22"/>
          <w:szCs w:val="22"/>
        </w:rPr>
        <w:t>визначити етапи потоку операцій (</w:t>
      </w:r>
      <w:proofErr w:type="spellStart"/>
      <w:r w:rsidRPr="004A4939">
        <w:rPr>
          <w:sz w:val="22"/>
          <w:szCs w:val="22"/>
        </w:rPr>
        <w:t>work</w:t>
      </w:r>
      <w:proofErr w:type="spellEnd"/>
      <w:r w:rsidR="00D105E4" w:rsidRPr="004A4939">
        <w:rPr>
          <w:sz w:val="22"/>
          <w:szCs w:val="22"/>
        </w:rPr>
        <w:t xml:space="preserve"> </w:t>
      </w:r>
      <w:proofErr w:type="spellStart"/>
      <w:r w:rsidR="00166CF8">
        <w:rPr>
          <w:sz w:val="22"/>
          <w:szCs w:val="22"/>
        </w:rPr>
        <w:t>flow</w:t>
      </w:r>
      <w:proofErr w:type="spellEnd"/>
      <w:r w:rsidR="00166CF8">
        <w:rPr>
          <w:sz w:val="22"/>
          <w:szCs w:val="22"/>
        </w:rPr>
        <w:t>)</w:t>
      </w:r>
      <w:r w:rsidRPr="004A4939">
        <w:rPr>
          <w:sz w:val="22"/>
          <w:szCs w:val="22"/>
        </w:rPr>
        <w:t xml:space="preserve"> </w:t>
      </w:r>
      <w:r w:rsidR="00166CF8">
        <w:rPr>
          <w:sz w:val="22"/>
          <w:szCs w:val="22"/>
        </w:rPr>
        <w:t>т</w:t>
      </w:r>
      <w:r w:rsidRPr="004A4939">
        <w:rPr>
          <w:sz w:val="22"/>
          <w:szCs w:val="22"/>
        </w:rPr>
        <w:t>а завдання</w:t>
      </w:r>
      <w:r w:rsidR="00166CF8">
        <w:rPr>
          <w:sz w:val="22"/>
          <w:szCs w:val="22"/>
        </w:rPr>
        <w:t>, які</w:t>
      </w:r>
      <w:r w:rsidRPr="004A4939">
        <w:rPr>
          <w:sz w:val="22"/>
          <w:szCs w:val="22"/>
        </w:rPr>
        <w:t xml:space="preserve"> позначають спеціальні картки. Картка переміщається по етапах і на кожному етапі відсоток завершення стає вище. На виході ми отримуємо готовий до постачання замовнику елемент продукту. </w:t>
      </w:r>
      <w:r w:rsidR="00EA6D9D">
        <w:rPr>
          <w:sz w:val="22"/>
          <w:szCs w:val="22"/>
        </w:rPr>
        <w:t xml:space="preserve"> </w:t>
      </w:r>
      <w:r w:rsidRPr="004A4939">
        <w:rPr>
          <w:sz w:val="22"/>
          <w:szCs w:val="22"/>
        </w:rPr>
        <w:t xml:space="preserve">У </w:t>
      </w:r>
      <w:proofErr w:type="spellStart"/>
      <w:r w:rsidRPr="004A4939">
        <w:rPr>
          <w:sz w:val="22"/>
          <w:szCs w:val="22"/>
        </w:rPr>
        <w:t>Kanban</w:t>
      </w:r>
      <w:proofErr w:type="spellEnd"/>
      <w:r w:rsidRPr="004A4939">
        <w:rPr>
          <w:sz w:val="22"/>
          <w:szCs w:val="22"/>
        </w:rPr>
        <w:t xml:space="preserve"> є 4 </w:t>
      </w:r>
      <w:r w:rsidR="00D105E4" w:rsidRPr="004A4939">
        <w:rPr>
          <w:sz w:val="22"/>
          <w:szCs w:val="22"/>
        </w:rPr>
        <w:t>головні позиції</w:t>
      </w:r>
      <w:r w:rsidRPr="004A4939">
        <w:rPr>
          <w:sz w:val="22"/>
          <w:szCs w:val="22"/>
        </w:rPr>
        <w:t xml:space="preserve">, на яких тримається вся система: </w:t>
      </w:r>
    </w:p>
    <w:p w:rsidR="00EA6D9D" w:rsidRDefault="00D105E4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>1. Картки.</w:t>
      </w:r>
      <w:r w:rsidR="00101DBC" w:rsidRPr="004A4939">
        <w:rPr>
          <w:sz w:val="22"/>
          <w:szCs w:val="22"/>
        </w:rPr>
        <w:t xml:space="preserve"> Для кожного завдання створюється індивідуальна картка, в яку заноситься вся необхідна інформація. </w:t>
      </w:r>
    </w:p>
    <w:p w:rsidR="00D105E4" w:rsidRPr="004A4939" w:rsidRDefault="00101DBC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>2. Обмеженн</w:t>
      </w:r>
      <w:r w:rsidR="00D105E4" w:rsidRPr="004A4939">
        <w:rPr>
          <w:sz w:val="22"/>
          <w:szCs w:val="22"/>
        </w:rPr>
        <w:t>я на кількість завдань на етапі.</w:t>
      </w:r>
      <w:r w:rsidRPr="004A4939">
        <w:rPr>
          <w:sz w:val="22"/>
          <w:szCs w:val="22"/>
        </w:rPr>
        <w:t xml:space="preserve"> Кількість карток на одному етапі </w:t>
      </w:r>
      <w:r w:rsidR="00D105E4" w:rsidRPr="004A4939">
        <w:rPr>
          <w:sz w:val="22"/>
          <w:szCs w:val="22"/>
        </w:rPr>
        <w:t>суворо</w:t>
      </w:r>
      <w:r w:rsidRPr="004A4939">
        <w:rPr>
          <w:sz w:val="22"/>
          <w:szCs w:val="22"/>
        </w:rPr>
        <w:t xml:space="preserve"> регламентовано. </w:t>
      </w:r>
    </w:p>
    <w:p w:rsidR="00D105E4" w:rsidRPr="004A4939" w:rsidRDefault="00D105E4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>3. Безперервний потік.</w:t>
      </w:r>
      <w:r w:rsidR="00101DBC" w:rsidRPr="004A4939">
        <w:rPr>
          <w:sz w:val="22"/>
          <w:szCs w:val="22"/>
        </w:rPr>
        <w:t xml:space="preserve"> Завдання з </w:t>
      </w:r>
      <w:proofErr w:type="spellStart"/>
      <w:r w:rsidR="00101DBC" w:rsidRPr="004A4939">
        <w:rPr>
          <w:sz w:val="22"/>
          <w:szCs w:val="22"/>
        </w:rPr>
        <w:t>беклога</w:t>
      </w:r>
      <w:proofErr w:type="spellEnd"/>
      <w:r w:rsidR="00101DBC" w:rsidRPr="004A4939">
        <w:rPr>
          <w:sz w:val="22"/>
          <w:szCs w:val="22"/>
        </w:rPr>
        <w:t xml:space="preserve"> потрапляють в потік в порядку пріоритету. </w:t>
      </w:r>
      <w:r w:rsidR="00EA6D9D" w:rsidRPr="004A4939">
        <w:rPr>
          <w:sz w:val="22"/>
          <w:szCs w:val="22"/>
        </w:rPr>
        <w:t xml:space="preserve">Робота </w:t>
      </w:r>
      <w:r w:rsidR="00101DBC" w:rsidRPr="004A4939">
        <w:rPr>
          <w:sz w:val="22"/>
          <w:szCs w:val="22"/>
        </w:rPr>
        <w:t xml:space="preserve">ніколи не припиняється. </w:t>
      </w:r>
    </w:p>
    <w:p w:rsidR="00D105E4" w:rsidRPr="004A4939" w:rsidRDefault="00101DBC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 xml:space="preserve">4. </w:t>
      </w:r>
      <w:r w:rsidR="00D105E4" w:rsidRPr="004A4939">
        <w:rPr>
          <w:sz w:val="22"/>
          <w:szCs w:val="22"/>
        </w:rPr>
        <w:t>Постійне поліпшення (</w:t>
      </w:r>
      <w:proofErr w:type="spellStart"/>
      <w:r w:rsidRPr="004A4939">
        <w:rPr>
          <w:sz w:val="22"/>
          <w:szCs w:val="22"/>
        </w:rPr>
        <w:t>kaizen</w:t>
      </w:r>
      <w:proofErr w:type="spellEnd"/>
      <w:r w:rsidRPr="004A4939">
        <w:rPr>
          <w:sz w:val="22"/>
          <w:szCs w:val="22"/>
        </w:rPr>
        <w:t xml:space="preserve">): постійний аналіз виробничого процесу і пошуку шляхів підвищення продуктивності. </w:t>
      </w:r>
    </w:p>
    <w:p w:rsidR="00101DBC" w:rsidRPr="004A4939" w:rsidRDefault="00101DBC" w:rsidP="004A4939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 w:rsidRPr="004A4939">
        <w:rPr>
          <w:sz w:val="22"/>
          <w:szCs w:val="22"/>
        </w:rPr>
        <w:t xml:space="preserve">Як і </w:t>
      </w:r>
      <w:proofErr w:type="spellStart"/>
      <w:r w:rsidRPr="004A4939">
        <w:rPr>
          <w:sz w:val="22"/>
          <w:szCs w:val="22"/>
        </w:rPr>
        <w:t>Scrum</w:t>
      </w:r>
      <w:proofErr w:type="spellEnd"/>
      <w:r w:rsidRPr="004A4939">
        <w:rPr>
          <w:sz w:val="22"/>
          <w:szCs w:val="22"/>
        </w:rPr>
        <w:t xml:space="preserve">, </w:t>
      </w:r>
      <w:proofErr w:type="spellStart"/>
      <w:r w:rsidRPr="004A4939">
        <w:rPr>
          <w:sz w:val="22"/>
          <w:szCs w:val="22"/>
        </w:rPr>
        <w:t>Kanban</w:t>
      </w:r>
      <w:proofErr w:type="spellEnd"/>
      <w:r w:rsidRPr="004A4939">
        <w:rPr>
          <w:sz w:val="22"/>
          <w:szCs w:val="22"/>
        </w:rPr>
        <w:t xml:space="preserve"> добре </w:t>
      </w:r>
      <w:r w:rsidR="00D105E4" w:rsidRPr="004A4939">
        <w:rPr>
          <w:sz w:val="22"/>
          <w:szCs w:val="22"/>
        </w:rPr>
        <w:t>підходить для досить згуртованої</w:t>
      </w:r>
      <w:r w:rsidRPr="004A4939">
        <w:rPr>
          <w:sz w:val="22"/>
          <w:szCs w:val="22"/>
        </w:rPr>
        <w:t xml:space="preserve"> команди з хорошою комунікацією. Але на відміну від </w:t>
      </w:r>
      <w:proofErr w:type="spellStart"/>
      <w:r w:rsidRPr="004A4939">
        <w:rPr>
          <w:sz w:val="22"/>
          <w:szCs w:val="22"/>
        </w:rPr>
        <w:lastRenderedPageBreak/>
        <w:t>Scrum</w:t>
      </w:r>
      <w:proofErr w:type="spellEnd"/>
      <w:r w:rsidRPr="004A4939">
        <w:rPr>
          <w:sz w:val="22"/>
          <w:szCs w:val="22"/>
        </w:rPr>
        <w:t xml:space="preserve">, в </w:t>
      </w:r>
      <w:proofErr w:type="spellStart"/>
      <w:r w:rsidRPr="004A4939">
        <w:rPr>
          <w:sz w:val="22"/>
          <w:szCs w:val="22"/>
        </w:rPr>
        <w:t>Kanban</w:t>
      </w:r>
      <w:proofErr w:type="spellEnd"/>
      <w:r w:rsidRPr="004A4939">
        <w:rPr>
          <w:sz w:val="22"/>
          <w:szCs w:val="22"/>
        </w:rPr>
        <w:t xml:space="preserve"> немає встановлених чітких дедлайнів, що добре підходить для </w:t>
      </w:r>
      <w:r w:rsidR="00D105E4" w:rsidRPr="004A4939">
        <w:rPr>
          <w:sz w:val="22"/>
          <w:szCs w:val="22"/>
        </w:rPr>
        <w:t>в</w:t>
      </w:r>
      <w:r w:rsidRPr="004A4939">
        <w:rPr>
          <w:sz w:val="22"/>
          <w:szCs w:val="22"/>
        </w:rPr>
        <w:t>мотив</w:t>
      </w:r>
      <w:r w:rsidR="00D105E4" w:rsidRPr="004A4939">
        <w:rPr>
          <w:sz w:val="22"/>
          <w:szCs w:val="22"/>
        </w:rPr>
        <w:t>ованих</w:t>
      </w:r>
      <w:r w:rsidRPr="004A4939">
        <w:rPr>
          <w:sz w:val="22"/>
          <w:szCs w:val="22"/>
        </w:rPr>
        <w:t xml:space="preserve"> і досвідчених команд. Точний розрахунок навантаження на команду, правильна розстановка обмежень і концентрація на постійне поліпшення - все це дозволяє </w:t>
      </w:r>
      <w:proofErr w:type="spellStart"/>
      <w:r w:rsidRPr="004A4939">
        <w:rPr>
          <w:sz w:val="22"/>
          <w:szCs w:val="22"/>
        </w:rPr>
        <w:t>Kanban</w:t>
      </w:r>
      <w:proofErr w:type="spellEnd"/>
      <w:r w:rsidRPr="004A4939">
        <w:rPr>
          <w:sz w:val="22"/>
          <w:szCs w:val="22"/>
        </w:rPr>
        <w:t xml:space="preserve"> серйозно економити ресурси і укладати в дедлайни і бюджет. </w:t>
      </w:r>
      <w:proofErr w:type="spellStart"/>
      <w:r w:rsidRPr="004A4939">
        <w:rPr>
          <w:sz w:val="22"/>
          <w:szCs w:val="22"/>
        </w:rPr>
        <w:t>Kanban</w:t>
      </w:r>
      <w:proofErr w:type="spellEnd"/>
      <w:r w:rsidRPr="004A4939">
        <w:rPr>
          <w:sz w:val="22"/>
          <w:szCs w:val="22"/>
        </w:rPr>
        <w:t xml:space="preserve"> найкраще підходить для команд, навички членів яких перетинаються один з одним. Таким чином вони можуть допомагати один одному долати труднощі при вирішенні завдань. </w:t>
      </w:r>
    </w:p>
    <w:p w:rsidR="00166CF8" w:rsidRPr="004A4939" w:rsidRDefault="00EA6D9D" w:rsidP="00166CF8">
      <w:pPr>
        <w:widowControl/>
        <w:shd w:val="clear" w:color="auto" w:fill="FFFFFF"/>
        <w:autoSpaceDE/>
        <w:autoSpaceDN/>
        <w:adjustRightInd/>
        <w:spacing w:line="312" w:lineRule="auto"/>
        <w:ind w:firstLine="72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Таким чином, </w:t>
      </w:r>
      <w:r w:rsidR="00166CF8" w:rsidRPr="004A4939">
        <w:rPr>
          <w:sz w:val="22"/>
          <w:szCs w:val="22"/>
        </w:rPr>
        <w:t xml:space="preserve"> </w:t>
      </w:r>
      <w:proofErr w:type="spellStart"/>
      <w:r w:rsidRPr="004A4939">
        <w:rPr>
          <w:sz w:val="22"/>
          <w:szCs w:val="22"/>
        </w:rPr>
        <w:t>Agile</w:t>
      </w:r>
      <w:proofErr w:type="spellEnd"/>
      <w:r w:rsidRPr="004A4939">
        <w:rPr>
          <w:sz w:val="22"/>
          <w:szCs w:val="22"/>
        </w:rPr>
        <w:t xml:space="preserve"> - сімейство гнучких м</w:t>
      </w:r>
      <w:r>
        <w:rPr>
          <w:sz w:val="22"/>
          <w:szCs w:val="22"/>
        </w:rPr>
        <w:t>етодів до управління проектами</w:t>
      </w:r>
      <w:r w:rsidR="00166CF8" w:rsidRPr="004A4939">
        <w:rPr>
          <w:sz w:val="22"/>
          <w:szCs w:val="22"/>
        </w:rPr>
        <w:t xml:space="preserve"> це більше, ніж метод</w:t>
      </w:r>
      <w:r>
        <w:rPr>
          <w:sz w:val="22"/>
          <w:szCs w:val="22"/>
        </w:rPr>
        <w:t>и</w:t>
      </w:r>
      <w:r w:rsidR="00166CF8" w:rsidRPr="004A4939">
        <w:rPr>
          <w:sz w:val="22"/>
          <w:szCs w:val="22"/>
        </w:rPr>
        <w:t xml:space="preserve"> командної роботи. </w:t>
      </w:r>
      <w:r>
        <w:rPr>
          <w:sz w:val="22"/>
          <w:szCs w:val="22"/>
        </w:rPr>
        <w:t>Такі підходи</w:t>
      </w:r>
      <w:r w:rsidR="00166CF8" w:rsidRPr="004A4939">
        <w:rPr>
          <w:sz w:val="22"/>
          <w:szCs w:val="22"/>
        </w:rPr>
        <w:t xml:space="preserve"> прискорю</w:t>
      </w:r>
      <w:r>
        <w:rPr>
          <w:sz w:val="22"/>
          <w:szCs w:val="22"/>
        </w:rPr>
        <w:t>ють</w:t>
      </w:r>
      <w:r w:rsidR="00166CF8" w:rsidRPr="004A4939">
        <w:rPr>
          <w:sz w:val="22"/>
          <w:szCs w:val="22"/>
        </w:rPr>
        <w:t xml:space="preserve"> темп всіх починань людини. Неважливо, в чому суть проекту або проблеми, - методика може бути використана в будь-якому починанні, щоб підвищити продуктивність і домогтися кращих результатів. </w:t>
      </w:r>
    </w:p>
    <w:p w:rsidR="00EA6D9D" w:rsidRDefault="00EA6D9D" w:rsidP="004A4939">
      <w:pPr>
        <w:spacing w:line="312" w:lineRule="auto"/>
        <w:ind w:firstLine="720"/>
        <w:jc w:val="both"/>
        <w:rPr>
          <w:rFonts w:cs="Times New Roman"/>
          <w:sz w:val="22"/>
          <w:szCs w:val="22"/>
        </w:rPr>
      </w:pPr>
    </w:p>
    <w:p w:rsidR="00D96F4E" w:rsidRPr="00EA6D9D" w:rsidRDefault="00D96F4E" w:rsidP="004A4939">
      <w:pPr>
        <w:spacing w:line="312" w:lineRule="auto"/>
        <w:ind w:firstLine="720"/>
        <w:jc w:val="both"/>
        <w:rPr>
          <w:rFonts w:cs="Times New Roman"/>
          <w:sz w:val="22"/>
          <w:szCs w:val="22"/>
        </w:rPr>
      </w:pPr>
      <w:r w:rsidRPr="00EA6D9D">
        <w:rPr>
          <w:rFonts w:cs="Times New Roman"/>
          <w:sz w:val="22"/>
          <w:szCs w:val="22"/>
        </w:rPr>
        <w:t>Література</w:t>
      </w:r>
      <w:r w:rsidR="00EA6D9D" w:rsidRPr="00EA6D9D">
        <w:rPr>
          <w:rFonts w:cs="Times New Roman"/>
          <w:sz w:val="22"/>
          <w:szCs w:val="22"/>
        </w:rPr>
        <w:t>.</w:t>
      </w:r>
    </w:p>
    <w:p w:rsidR="00EA6D9D" w:rsidRDefault="00D96F4E" w:rsidP="00EA6D9D">
      <w:pPr>
        <w:spacing w:line="312" w:lineRule="auto"/>
        <w:ind w:firstLine="720"/>
        <w:jc w:val="both"/>
        <w:rPr>
          <w:rFonts w:eastAsia="Times New Roman" w:cs="Times New Roman"/>
          <w:sz w:val="22"/>
          <w:szCs w:val="22"/>
          <w:lang w:eastAsia="uk-UA"/>
        </w:rPr>
      </w:pPr>
      <w:r w:rsidRPr="004A4939">
        <w:rPr>
          <w:rFonts w:cs="Times New Roman"/>
          <w:sz w:val="22"/>
          <w:szCs w:val="22"/>
          <w:lang w:val="ru-RU"/>
        </w:rPr>
        <w:t xml:space="preserve">1. </w:t>
      </w:r>
      <w:proofErr w:type="spellStart"/>
      <w:r w:rsidR="00707847" w:rsidRPr="004A4939">
        <w:rPr>
          <w:rFonts w:cs="Times New Roman"/>
          <w:sz w:val="22"/>
          <w:szCs w:val="22"/>
        </w:rPr>
        <w:t>Постигая</w:t>
      </w:r>
      <w:proofErr w:type="spellEnd"/>
      <w:r w:rsidR="00707847" w:rsidRPr="004A4939">
        <w:rPr>
          <w:rFonts w:cs="Times New Roman"/>
          <w:sz w:val="22"/>
          <w:szCs w:val="22"/>
        </w:rPr>
        <w:t xml:space="preserve"> </w:t>
      </w:r>
      <w:proofErr w:type="spellStart"/>
      <w:r w:rsidR="00707847" w:rsidRPr="004A4939">
        <w:rPr>
          <w:rFonts w:cs="Times New Roman"/>
          <w:sz w:val="22"/>
          <w:szCs w:val="22"/>
        </w:rPr>
        <w:t>Agile</w:t>
      </w:r>
      <w:proofErr w:type="spellEnd"/>
      <w:r w:rsidR="00707847" w:rsidRPr="004A4939">
        <w:rPr>
          <w:rFonts w:cs="Times New Roman"/>
          <w:sz w:val="22"/>
          <w:szCs w:val="22"/>
        </w:rPr>
        <w:t xml:space="preserve">. </w:t>
      </w:r>
      <w:proofErr w:type="spellStart"/>
      <w:r w:rsidR="00707847" w:rsidRPr="004A4939">
        <w:rPr>
          <w:rFonts w:cs="Times New Roman"/>
          <w:sz w:val="22"/>
          <w:szCs w:val="22"/>
        </w:rPr>
        <w:t>Ценности</w:t>
      </w:r>
      <w:proofErr w:type="spellEnd"/>
      <w:r w:rsidR="00707847" w:rsidRPr="004A4939">
        <w:rPr>
          <w:rFonts w:cs="Times New Roman"/>
          <w:sz w:val="22"/>
          <w:szCs w:val="22"/>
        </w:rPr>
        <w:t xml:space="preserve">, </w:t>
      </w:r>
      <w:proofErr w:type="spellStart"/>
      <w:r w:rsidR="00707847" w:rsidRPr="004A4939">
        <w:rPr>
          <w:rFonts w:cs="Times New Roman"/>
          <w:sz w:val="22"/>
          <w:szCs w:val="22"/>
        </w:rPr>
        <w:t>принципы</w:t>
      </w:r>
      <w:proofErr w:type="spellEnd"/>
      <w:r w:rsidR="00707847" w:rsidRPr="004A4939">
        <w:rPr>
          <w:rFonts w:cs="Times New Roman"/>
          <w:sz w:val="22"/>
          <w:szCs w:val="22"/>
        </w:rPr>
        <w:t xml:space="preserve">, </w:t>
      </w:r>
      <w:proofErr w:type="spellStart"/>
      <w:r w:rsidR="00707847" w:rsidRPr="004A4939">
        <w:rPr>
          <w:rFonts w:cs="Times New Roman"/>
          <w:sz w:val="22"/>
          <w:szCs w:val="22"/>
        </w:rPr>
        <w:t>методологии</w:t>
      </w:r>
      <w:proofErr w:type="spellEnd"/>
      <w:r w:rsidRPr="000F5074">
        <w:rPr>
          <w:rFonts w:cs="Times New Roman"/>
          <w:sz w:val="22"/>
          <w:szCs w:val="22"/>
          <w:lang w:val="ru-RU"/>
        </w:rPr>
        <w:t xml:space="preserve"> </w:t>
      </w:r>
      <w:r w:rsidRPr="004A4939">
        <w:rPr>
          <w:rFonts w:cs="Times New Roman"/>
          <w:sz w:val="22"/>
          <w:szCs w:val="22"/>
        </w:rPr>
        <w:t>/</w:t>
      </w:r>
      <w:r w:rsidR="00707847" w:rsidRPr="000F5074">
        <w:rPr>
          <w:rFonts w:cs="Times New Roman"/>
          <w:sz w:val="22"/>
          <w:szCs w:val="22"/>
          <w:lang w:val="ru-RU"/>
        </w:rPr>
        <w:t xml:space="preserve">  </w:t>
      </w:r>
      <w:hyperlink r:id="rId6" w:history="1">
        <w:proofErr w:type="spellStart"/>
        <w:r w:rsidR="00707847" w:rsidRPr="004A4939">
          <w:rPr>
            <w:rFonts w:eastAsia="Times New Roman" w:cs="Times New Roman"/>
            <w:sz w:val="22"/>
            <w:szCs w:val="22"/>
            <w:lang w:eastAsia="uk-UA"/>
          </w:rPr>
          <w:t>Эндрю</w:t>
        </w:r>
        <w:proofErr w:type="spellEnd"/>
        <w:r w:rsidR="00707847" w:rsidRPr="004A4939">
          <w:rPr>
            <w:rFonts w:eastAsia="Times New Roman" w:cs="Times New Roman"/>
            <w:sz w:val="22"/>
            <w:szCs w:val="22"/>
            <w:lang w:eastAsia="uk-UA"/>
          </w:rPr>
          <w:t xml:space="preserve"> </w:t>
        </w:r>
        <w:proofErr w:type="spellStart"/>
        <w:r w:rsidR="00707847" w:rsidRPr="004A4939">
          <w:rPr>
            <w:rFonts w:eastAsia="Times New Roman" w:cs="Times New Roman"/>
            <w:sz w:val="22"/>
            <w:szCs w:val="22"/>
            <w:lang w:eastAsia="uk-UA"/>
          </w:rPr>
          <w:t>Стеллман</w:t>
        </w:r>
        <w:proofErr w:type="spellEnd"/>
      </w:hyperlink>
      <w:r w:rsidRPr="004A4939">
        <w:rPr>
          <w:rFonts w:eastAsia="Times New Roman" w:cs="Times New Roman"/>
          <w:sz w:val="22"/>
          <w:szCs w:val="22"/>
          <w:lang w:eastAsia="uk-UA"/>
        </w:rPr>
        <w:t>,</w:t>
      </w:r>
      <w:r w:rsidR="00707847" w:rsidRPr="004A4939">
        <w:rPr>
          <w:rFonts w:eastAsia="Times New Roman" w:cs="Times New Roman"/>
          <w:sz w:val="22"/>
          <w:szCs w:val="22"/>
          <w:lang w:eastAsia="uk-UA"/>
        </w:rPr>
        <w:t> </w:t>
      </w:r>
      <w:proofErr w:type="spellStart"/>
      <w:r w:rsidR="000F5074">
        <w:rPr>
          <w:rFonts w:eastAsia="Times New Roman" w:cs="Times New Roman"/>
          <w:sz w:val="22"/>
          <w:szCs w:val="22"/>
          <w:lang w:eastAsia="uk-UA"/>
        </w:rPr>
        <w:fldChar w:fldCharType="begin"/>
      </w:r>
      <w:r w:rsidR="000F5074">
        <w:rPr>
          <w:rFonts w:eastAsia="Times New Roman" w:cs="Times New Roman"/>
          <w:sz w:val="22"/>
          <w:szCs w:val="22"/>
          <w:lang w:eastAsia="uk-UA"/>
        </w:rPr>
        <w:instrText xml:space="preserve"> HYPERLINK "https://www.mann-ivanov-ferber.ru/authors/dzhennifer-grin/" </w:instrText>
      </w:r>
      <w:r w:rsidR="000F5074">
        <w:rPr>
          <w:rFonts w:eastAsia="Times New Roman" w:cs="Times New Roman"/>
          <w:sz w:val="22"/>
          <w:szCs w:val="22"/>
          <w:lang w:eastAsia="uk-UA"/>
        </w:rPr>
        <w:fldChar w:fldCharType="separate"/>
      </w:r>
      <w:r w:rsidR="00707847" w:rsidRPr="004A4939">
        <w:rPr>
          <w:rFonts w:eastAsia="Times New Roman" w:cs="Times New Roman"/>
          <w:sz w:val="22"/>
          <w:szCs w:val="22"/>
          <w:lang w:eastAsia="uk-UA"/>
        </w:rPr>
        <w:t>Дженнифер</w:t>
      </w:r>
      <w:proofErr w:type="spellEnd"/>
      <w:r w:rsidR="00707847" w:rsidRPr="004A4939">
        <w:rPr>
          <w:rFonts w:eastAsia="Times New Roman" w:cs="Times New Roman"/>
          <w:sz w:val="22"/>
          <w:szCs w:val="22"/>
          <w:lang w:eastAsia="uk-UA"/>
        </w:rPr>
        <w:t xml:space="preserve"> </w:t>
      </w:r>
      <w:proofErr w:type="spellStart"/>
      <w:r w:rsidR="00707847" w:rsidRPr="004A4939">
        <w:rPr>
          <w:rFonts w:eastAsia="Times New Roman" w:cs="Times New Roman"/>
          <w:sz w:val="22"/>
          <w:szCs w:val="22"/>
          <w:lang w:eastAsia="uk-UA"/>
        </w:rPr>
        <w:t>Грин</w:t>
      </w:r>
      <w:proofErr w:type="spellEnd"/>
      <w:r w:rsidR="000F5074">
        <w:rPr>
          <w:rFonts w:eastAsia="Times New Roman" w:cs="Times New Roman"/>
          <w:sz w:val="22"/>
          <w:szCs w:val="22"/>
          <w:lang w:eastAsia="uk-UA"/>
        </w:rPr>
        <w:fldChar w:fldCharType="end"/>
      </w:r>
      <w:r w:rsidRPr="004A4939">
        <w:rPr>
          <w:rFonts w:eastAsia="Times New Roman" w:cs="Times New Roman"/>
          <w:sz w:val="22"/>
          <w:szCs w:val="22"/>
          <w:lang w:eastAsia="uk-UA"/>
        </w:rPr>
        <w:t xml:space="preserve">. – М: </w:t>
      </w:r>
      <w:hyperlink r:id="rId7" w:history="1">
        <w:r w:rsidRPr="004A4939">
          <w:rPr>
            <w:rStyle w:val="a6"/>
            <w:rFonts w:cs="Times New Roman"/>
            <w:color w:val="auto"/>
            <w:sz w:val="22"/>
            <w:szCs w:val="22"/>
            <w:u w:val="none"/>
            <w:bdr w:val="none" w:sz="0" w:space="0" w:color="auto" w:frame="1"/>
          </w:rPr>
          <w:t xml:space="preserve">Манн, </w:t>
        </w:r>
        <w:proofErr w:type="spellStart"/>
        <w:r w:rsidRPr="004A4939">
          <w:rPr>
            <w:rStyle w:val="a6"/>
            <w:rFonts w:cs="Times New Roman"/>
            <w:color w:val="auto"/>
            <w:sz w:val="22"/>
            <w:szCs w:val="22"/>
            <w:u w:val="none"/>
            <w:bdr w:val="none" w:sz="0" w:space="0" w:color="auto" w:frame="1"/>
          </w:rPr>
          <w:t>Иванов</w:t>
        </w:r>
        <w:proofErr w:type="spellEnd"/>
        <w:r w:rsidRPr="004A4939">
          <w:rPr>
            <w:rStyle w:val="a6"/>
            <w:rFonts w:cs="Times New Roman"/>
            <w:color w:val="auto"/>
            <w:sz w:val="22"/>
            <w:szCs w:val="22"/>
            <w:u w:val="none"/>
            <w:bdr w:val="none" w:sz="0" w:space="0" w:color="auto" w:frame="1"/>
          </w:rPr>
          <w:t xml:space="preserve"> и </w:t>
        </w:r>
        <w:proofErr w:type="spellStart"/>
        <w:r w:rsidRPr="004A4939">
          <w:rPr>
            <w:rStyle w:val="a6"/>
            <w:rFonts w:cs="Times New Roman"/>
            <w:color w:val="auto"/>
            <w:sz w:val="22"/>
            <w:szCs w:val="22"/>
            <w:u w:val="none"/>
            <w:bdr w:val="none" w:sz="0" w:space="0" w:color="auto" w:frame="1"/>
          </w:rPr>
          <w:t>Фербер</w:t>
        </w:r>
        <w:proofErr w:type="spellEnd"/>
      </w:hyperlink>
      <w:r w:rsidRPr="004A4939">
        <w:rPr>
          <w:rFonts w:cs="Times New Roman"/>
          <w:sz w:val="22"/>
          <w:szCs w:val="22"/>
        </w:rPr>
        <w:t>. 2017. -</w:t>
      </w:r>
      <w:r w:rsidRPr="000F5074">
        <w:rPr>
          <w:rFonts w:eastAsia="Times New Roman" w:cs="Times New Roman"/>
          <w:sz w:val="22"/>
          <w:szCs w:val="22"/>
          <w:lang w:val="ru-RU" w:eastAsia="uk-UA"/>
        </w:rPr>
        <w:t xml:space="preserve"> </w:t>
      </w:r>
      <w:r w:rsidRPr="004A4939">
        <w:rPr>
          <w:rFonts w:eastAsia="Times New Roman" w:cs="Times New Roman"/>
          <w:sz w:val="22"/>
          <w:szCs w:val="22"/>
          <w:lang w:val="en-US" w:eastAsia="uk-UA"/>
        </w:rPr>
        <w:t>c</w:t>
      </w:r>
      <w:r w:rsidRPr="000F5074">
        <w:rPr>
          <w:rFonts w:eastAsia="Times New Roman" w:cs="Times New Roman"/>
          <w:sz w:val="22"/>
          <w:szCs w:val="22"/>
          <w:lang w:val="ru-RU" w:eastAsia="uk-UA"/>
        </w:rPr>
        <w:t xml:space="preserve">. 448 </w:t>
      </w:r>
      <w:proofErr w:type="spellStart"/>
      <w:r w:rsidRPr="00D96F4E">
        <w:rPr>
          <w:rFonts w:eastAsia="Times New Roman" w:cs="Times New Roman"/>
          <w:sz w:val="22"/>
          <w:szCs w:val="22"/>
          <w:lang w:eastAsia="uk-UA"/>
        </w:rPr>
        <w:t>ISBN</w:t>
      </w:r>
      <w:proofErr w:type="spellEnd"/>
      <w:r w:rsidRPr="004A4939">
        <w:rPr>
          <w:rFonts w:eastAsia="Times New Roman" w:cs="Times New Roman"/>
          <w:sz w:val="22"/>
          <w:szCs w:val="22"/>
          <w:lang w:eastAsia="uk-UA"/>
        </w:rPr>
        <w:t xml:space="preserve"> </w:t>
      </w:r>
      <w:r w:rsidRPr="00D96F4E">
        <w:rPr>
          <w:rFonts w:eastAsia="Times New Roman" w:cs="Times New Roman"/>
          <w:sz w:val="22"/>
          <w:szCs w:val="22"/>
          <w:lang w:eastAsia="uk-UA"/>
        </w:rPr>
        <w:t>978-5-00100-614-5</w:t>
      </w:r>
    </w:p>
    <w:p w:rsidR="00D96F4E" w:rsidRDefault="00D96F4E" w:rsidP="00EA6D9D">
      <w:pPr>
        <w:spacing w:line="312" w:lineRule="auto"/>
        <w:ind w:firstLine="720"/>
        <w:jc w:val="both"/>
        <w:rPr>
          <w:rFonts w:cs="Times New Roman"/>
          <w:bCs/>
          <w:kern w:val="36"/>
          <w:sz w:val="22"/>
          <w:szCs w:val="22"/>
          <w:lang w:val="ru-RU" w:eastAsia="uk-UA"/>
        </w:rPr>
      </w:pPr>
      <w:r w:rsidRPr="004A4939">
        <w:rPr>
          <w:rFonts w:cs="Times New Roman"/>
          <w:bCs/>
          <w:kern w:val="36"/>
          <w:sz w:val="22"/>
          <w:szCs w:val="22"/>
          <w:lang w:val="ru-RU" w:eastAsia="uk-UA"/>
        </w:rPr>
        <w:t xml:space="preserve">2. </w:t>
      </w:r>
      <w:r w:rsidR="003B1460" w:rsidRPr="004A4939">
        <w:rPr>
          <w:rFonts w:cs="Times New Roman"/>
          <w:kern w:val="36"/>
          <w:sz w:val="22"/>
          <w:szCs w:val="22"/>
          <w:lang w:val="ru-RU" w:eastAsia="uk-UA"/>
        </w:rPr>
        <w:t>Топ-</w:t>
      </w:r>
      <w:r w:rsidR="003B1460" w:rsidRPr="004A4939">
        <w:rPr>
          <w:rFonts w:cs="Times New Roman"/>
          <w:bCs/>
          <w:kern w:val="36"/>
          <w:sz w:val="22"/>
          <w:szCs w:val="22"/>
          <w:lang w:val="ru-RU" w:eastAsia="uk-UA"/>
        </w:rPr>
        <w:t>7 методов управления проектами.</w:t>
      </w:r>
      <w:r w:rsidR="004A4939" w:rsidRPr="004A4939">
        <w:rPr>
          <w:rFonts w:cs="Times New Roman"/>
          <w:bCs/>
          <w:kern w:val="36"/>
          <w:sz w:val="22"/>
          <w:szCs w:val="22"/>
          <w:lang w:val="ru-RU" w:eastAsia="uk-UA"/>
        </w:rPr>
        <w:t xml:space="preserve"> </w:t>
      </w:r>
      <w:r w:rsidR="004A4939" w:rsidRPr="004A4939">
        <w:rPr>
          <w:rFonts w:cs="Times New Roman"/>
          <w:sz w:val="22"/>
          <w:szCs w:val="22"/>
        </w:rPr>
        <w:t xml:space="preserve">[Електрон. ресурс]. – Режим доступу: </w:t>
      </w:r>
      <w:r w:rsidR="003B1460" w:rsidRPr="004A4939">
        <w:rPr>
          <w:rFonts w:cs="Times New Roman"/>
          <w:bCs/>
          <w:kern w:val="36"/>
          <w:sz w:val="22"/>
          <w:szCs w:val="22"/>
          <w:lang w:val="ru-RU" w:eastAsia="uk-UA"/>
        </w:rPr>
        <w:t xml:space="preserve"> </w:t>
      </w:r>
      <w:hyperlink r:id="rId8" w:history="1">
        <w:r w:rsidRPr="004A4939">
          <w:rPr>
            <w:rStyle w:val="a6"/>
            <w:rFonts w:cs="Times New Roman"/>
            <w:color w:val="auto"/>
            <w:kern w:val="36"/>
            <w:sz w:val="22"/>
            <w:szCs w:val="22"/>
            <w:u w:val="none"/>
            <w:lang w:val="ru-RU" w:eastAsia="uk-UA"/>
          </w:rPr>
          <w:t>https://www.pmservices.ru/project-management-news/top-7-metodov-upravleniya-proektami-agile-scrum-kanban-prince2-i-drugie/</w:t>
        </w:r>
      </w:hyperlink>
    </w:p>
    <w:p w:rsidR="00707847" w:rsidRPr="004A4939" w:rsidRDefault="00D96F4E" w:rsidP="004A4939">
      <w:pPr>
        <w:pStyle w:val="1"/>
        <w:shd w:val="clear" w:color="auto" w:fill="FFFFFF"/>
        <w:spacing w:before="0" w:after="0"/>
        <w:ind w:firstLine="720"/>
        <w:textAlignment w:val="baseline"/>
        <w:rPr>
          <w:rFonts w:ascii="Times New Roman" w:hAnsi="Times New Roman"/>
          <w:b w:val="0"/>
          <w:sz w:val="22"/>
          <w:szCs w:val="22"/>
        </w:rPr>
      </w:pPr>
      <w:r w:rsidRPr="000F5074">
        <w:rPr>
          <w:rFonts w:ascii="Times New Roman" w:hAnsi="Times New Roman"/>
          <w:b w:val="0"/>
          <w:bCs w:val="0"/>
          <w:kern w:val="36"/>
          <w:sz w:val="22"/>
          <w:szCs w:val="22"/>
          <w:lang w:val="en-US" w:eastAsia="uk-UA"/>
        </w:rPr>
        <w:t xml:space="preserve">3. </w:t>
      </w:r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Project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Management</w:t>
      </w:r>
      <w:proofErr w:type="spellEnd"/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 101: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The</w:t>
      </w:r>
      <w:proofErr w:type="spellEnd"/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Complete</w:t>
      </w:r>
      <w:proofErr w:type="spellEnd"/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Guide</w:t>
      </w:r>
      <w:proofErr w:type="spellEnd"/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to</w:t>
      </w:r>
      <w:proofErr w:type="spellEnd"/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Agile</w:t>
      </w:r>
      <w:proofErr w:type="spellEnd"/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,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Kanban</w:t>
      </w:r>
      <w:proofErr w:type="spellEnd"/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,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Scrum</w:t>
      </w:r>
      <w:proofErr w:type="spellEnd"/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and</w:t>
      </w:r>
      <w:proofErr w:type="spellEnd"/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Beyond</w:t>
      </w:r>
      <w:proofErr w:type="spellEnd"/>
      <w:r w:rsidRPr="004A4939">
        <w:rPr>
          <w:rFonts w:ascii="Times New Roman" w:hAnsi="Times New Roman"/>
          <w:b w:val="0"/>
          <w:sz w:val="22"/>
          <w:szCs w:val="22"/>
        </w:rPr>
        <w:t xml:space="preserve"> /</w:t>
      </w:r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MATTHEW</w:t>
      </w:r>
      <w:proofErr w:type="spellEnd"/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 </w:t>
      </w:r>
      <w:proofErr w:type="spellStart"/>
      <w:r w:rsidR="00707847" w:rsidRPr="004A4939">
        <w:rPr>
          <w:rFonts w:ascii="Times New Roman" w:hAnsi="Times New Roman"/>
          <w:b w:val="0"/>
          <w:sz w:val="22"/>
          <w:szCs w:val="22"/>
        </w:rPr>
        <w:t>GUAY</w:t>
      </w:r>
      <w:proofErr w:type="spellEnd"/>
      <w:r w:rsidR="004A4939" w:rsidRPr="004A4939">
        <w:rPr>
          <w:rFonts w:ascii="Times New Roman" w:hAnsi="Times New Roman"/>
          <w:b w:val="0"/>
          <w:sz w:val="22"/>
          <w:szCs w:val="22"/>
        </w:rPr>
        <w:t xml:space="preserve"> [Електрон. ресурс]. – Режим доступу: </w:t>
      </w:r>
      <w:r w:rsidR="00707847" w:rsidRPr="004A4939">
        <w:rPr>
          <w:rFonts w:ascii="Times New Roman" w:hAnsi="Times New Roman"/>
          <w:b w:val="0"/>
          <w:sz w:val="22"/>
          <w:szCs w:val="22"/>
        </w:rPr>
        <w:t xml:space="preserve"> https://zapier.com/learn/project-management/project-management-systems/</w:t>
      </w:r>
    </w:p>
    <w:p w:rsidR="00DC67BD" w:rsidRPr="000F5074" w:rsidRDefault="00DC67BD" w:rsidP="004A4939">
      <w:pPr>
        <w:spacing w:line="312" w:lineRule="auto"/>
        <w:ind w:firstLine="720"/>
        <w:jc w:val="both"/>
        <w:rPr>
          <w:rFonts w:cs="Times New Roman"/>
          <w:sz w:val="22"/>
          <w:szCs w:val="22"/>
          <w:lang w:val="en-US"/>
        </w:rPr>
      </w:pPr>
    </w:p>
    <w:sectPr w:rsidR="00DC67BD" w:rsidRPr="000F5074" w:rsidSect="004A4939">
      <w:pgSz w:w="8392" w:h="11907" w:code="11"/>
      <w:pgMar w:top="1134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2648CF"/>
    <w:multiLevelType w:val="multilevel"/>
    <w:tmpl w:val="BD166F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3E13FB"/>
    <w:multiLevelType w:val="multilevel"/>
    <w:tmpl w:val="883CDC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0C59DA"/>
    <w:multiLevelType w:val="multilevel"/>
    <w:tmpl w:val="9A762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5080020A"/>
    <w:multiLevelType w:val="multilevel"/>
    <w:tmpl w:val="6240A5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11F2783"/>
    <w:multiLevelType w:val="multilevel"/>
    <w:tmpl w:val="2772A2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49C441C"/>
    <w:multiLevelType w:val="multilevel"/>
    <w:tmpl w:val="6240A5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69211B7"/>
    <w:multiLevelType w:val="multilevel"/>
    <w:tmpl w:val="BA1E9C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0"/>
  </w:num>
  <w:num w:numId="5">
    <w:abstractNumId w:val="1"/>
  </w:num>
  <w:num w:numId="6">
    <w:abstractNumId w:val="5"/>
    <w:lvlOverride w:ilvl="0">
      <w:lvl w:ilvl="0">
        <w:numFmt w:val="bullet"/>
        <w:lvlText w:val=""/>
        <w:lvlJc w:val="left"/>
        <w:pPr>
          <w:tabs>
            <w:tab w:val="num" w:pos="720"/>
          </w:tabs>
          <w:ind w:left="720" w:hanging="360"/>
        </w:pPr>
        <w:rPr>
          <w:rFonts w:ascii="Symbol" w:hAnsi="Symbol" w:hint="default"/>
          <w:sz w:val="20"/>
        </w:rPr>
      </w:lvl>
    </w:lvlOverride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D5D37"/>
    <w:rsid w:val="000145A0"/>
    <w:rsid w:val="000F5074"/>
    <w:rsid w:val="00101DBC"/>
    <w:rsid w:val="00166CF8"/>
    <w:rsid w:val="001A79C3"/>
    <w:rsid w:val="002365D8"/>
    <w:rsid w:val="002F67A2"/>
    <w:rsid w:val="003B1460"/>
    <w:rsid w:val="004A4939"/>
    <w:rsid w:val="005F129B"/>
    <w:rsid w:val="00707847"/>
    <w:rsid w:val="008033F1"/>
    <w:rsid w:val="00811277"/>
    <w:rsid w:val="008B204D"/>
    <w:rsid w:val="008F75B3"/>
    <w:rsid w:val="009D5D37"/>
    <w:rsid w:val="00D105E4"/>
    <w:rsid w:val="00D96F4E"/>
    <w:rsid w:val="00DC67BD"/>
    <w:rsid w:val="00E80A25"/>
    <w:rsid w:val="00EA6D9D"/>
    <w:rsid w:val="00F86599"/>
    <w:rsid w:val="00FA667B"/>
    <w:rsid w:val="00FC7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AFB455"/>
  <w15:docId w15:val="{FC52F932-FAE0-4427-A373-1F63B486C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F129B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F129B"/>
    <w:pPr>
      <w:keepNext/>
      <w:widowControl/>
      <w:autoSpaceDE/>
      <w:autoSpaceDN/>
      <w:adjustRightInd/>
      <w:spacing w:before="240" w:after="60" w:line="312" w:lineRule="auto"/>
      <w:ind w:firstLine="709"/>
      <w:jc w:val="both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2">
    <w:name w:val="heading 2"/>
    <w:basedOn w:val="a"/>
    <w:next w:val="a"/>
    <w:link w:val="20"/>
    <w:qFormat/>
    <w:rsid w:val="005F129B"/>
    <w:pPr>
      <w:keepNext/>
      <w:widowControl/>
      <w:autoSpaceDE/>
      <w:autoSpaceDN/>
      <w:adjustRightInd/>
      <w:spacing w:before="240" w:after="60" w:line="312" w:lineRule="auto"/>
      <w:ind w:firstLine="709"/>
      <w:jc w:val="both"/>
      <w:outlineLvl w:val="1"/>
    </w:pPr>
    <w:rPr>
      <w:rFonts w:ascii="Arial" w:eastAsia="Calibri" w:hAnsi="Arial" w:cs="Arial"/>
      <w:b/>
      <w:bCs/>
      <w:i/>
      <w:iCs/>
      <w:sz w:val="28"/>
      <w:szCs w:val="28"/>
      <w:lang w:eastAsia="en-US"/>
    </w:rPr>
  </w:style>
  <w:style w:type="paragraph" w:styleId="9">
    <w:name w:val="heading 9"/>
    <w:basedOn w:val="a"/>
    <w:next w:val="a"/>
    <w:link w:val="90"/>
    <w:qFormat/>
    <w:rsid w:val="005F129B"/>
    <w:pPr>
      <w:widowControl/>
      <w:autoSpaceDE/>
      <w:autoSpaceDN/>
      <w:adjustRightInd/>
      <w:spacing w:before="240" w:after="60" w:line="312" w:lineRule="auto"/>
      <w:ind w:firstLine="709"/>
      <w:jc w:val="both"/>
      <w:outlineLvl w:val="8"/>
    </w:pPr>
    <w:rPr>
      <w:rFonts w:ascii="Arial" w:eastAsia="Calibri" w:hAnsi="Arial" w:cs="Arial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F129B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rsid w:val="005F129B"/>
    <w:rPr>
      <w:rFonts w:ascii="Arial" w:eastAsia="Calibri" w:hAnsi="Arial" w:cs="Arial"/>
      <w:b/>
      <w:bCs/>
      <w:i/>
      <w:iCs/>
      <w:sz w:val="28"/>
      <w:szCs w:val="28"/>
    </w:rPr>
  </w:style>
  <w:style w:type="character" w:customStyle="1" w:styleId="90">
    <w:name w:val="Заголовок 9 Знак"/>
    <w:basedOn w:val="a0"/>
    <w:link w:val="9"/>
    <w:rsid w:val="005F129B"/>
    <w:rPr>
      <w:rFonts w:ascii="Arial" w:eastAsia="Calibri" w:hAnsi="Arial" w:cs="Arial"/>
    </w:rPr>
  </w:style>
  <w:style w:type="character" w:styleId="a3">
    <w:name w:val="Strong"/>
    <w:uiPriority w:val="22"/>
    <w:qFormat/>
    <w:rsid w:val="005F129B"/>
    <w:rPr>
      <w:b/>
      <w:bCs/>
    </w:rPr>
  </w:style>
  <w:style w:type="paragraph" w:styleId="a4">
    <w:name w:val="List Paragraph"/>
    <w:basedOn w:val="a"/>
    <w:uiPriority w:val="34"/>
    <w:qFormat/>
    <w:rsid w:val="005F129B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szCs w:val="22"/>
    </w:rPr>
  </w:style>
  <w:style w:type="paragraph" w:styleId="a5">
    <w:name w:val="Normal (Web)"/>
    <w:basedOn w:val="a"/>
    <w:uiPriority w:val="99"/>
    <w:semiHidden/>
    <w:unhideWhenUsed/>
    <w:rsid w:val="009D5D37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DC67BD"/>
    <w:rPr>
      <w:color w:val="0000FF"/>
      <w:u w:val="single"/>
    </w:rPr>
  </w:style>
  <w:style w:type="character" w:customStyle="1" w:styleId="cat-pop">
    <w:name w:val="cat-pop"/>
    <w:basedOn w:val="a0"/>
    <w:rsid w:val="00DC67BD"/>
  </w:style>
  <w:style w:type="character" w:customStyle="1" w:styleId="p-title">
    <w:name w:val="p-title"/>
    <w:basedOn w:val="a0"/>
    <w:rsid w:val="00DC67BD"/>
  </w:style>
  <w:style w:type="paragraph" w:styleId="a7">
    <w:name w:val="Balloon Text"/>
    <w:basedOn w:val="a"/>
    <w:link w:val="a8"/>
    <w:uiPriority w:val="99"/>
    <w:semiHidden/>
    <w:unhideWhenUsed/>
    <w:rsid w:val="00DC67BD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C67BD"/>
    <w:rPr>
      <w:rFonts w:ascii="Tahoma" w:hAnsi="Tahoma" w:cs="Tahoma"/>
      <w:sz w:val="16"/>
      <w:szCs w:val="16"/>
      <w:lang w:eastAsia="ru-RU"/>
    </w:rPr>
  </w:style>
  <w:style w:type="paragraph" w:customStyle="1" w:styleId="learn-heroauthor">
    <w:name w:val="learn-hero__author"/>
    <w:basedOn w:val="a"/>
    <w:rsid w:val="00707847"/>
    <w:pPr>
      <w:widowControl/>
      <w:autoSpaceDE/>
      <w:autoSpaceDN/>
      <w:adjustRightInd/>
      <w:spacing w:before="100" w:beforeAutospacing="1" w:after="100" w:afterAutospacing="1"/>
    </w:pPr>
    <w:rPr>
      <w:rFonts w:eastAsia="Times New Roman" w:cs="Times New Roman"/>
      <w:sz w:val="24"/>
      <w:szCs w:val="24"/>
      <w:lang w:eastAsia="uk-UA"/>
    </w:rPr>
  </w:style>
  <w:style w:type="character" w:customStyle="1" w:styleId="author">
    <w:name w:val="author"/>
    <w:basedOn w:val="a0"/>
    <w:rsid w:val="007078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450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7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31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8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0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593409">
          <w:marLeft w:val="1013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53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605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614952">
                  <w:marLeft w:val="0"/>
                  <w:marRight w:val="0"/>
                  <w:marTop w:val="0"/>
                  <w:marBottom w:val="6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421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7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338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212721">
              <w:marLeft w:val="0"/>
              <w:marRight w:val="0"/>
              <w:marTop w:val="0"/>
              <w:marBottom w:val="16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884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29352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8037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1474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2401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683624">
              <w:marLeft w:val="0"/>
              <w:marRight w:val="37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119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998042">
                      <w:marLeft w:val="0"/>
                      <w:marRight w:val="0"/>
                      <w:marTop w:val="0"/>
                      <w:marBottom w:val="5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321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8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mservices.ru/project-management-news/top-7-metodov-upravleniya-proektami-agile-scrum-kanban-prince2-i-drugie/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directmedia.ru/pub_84_mann_ivanov_i_ferber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mann-ivanov-ferber.ru/authors/endryu-stellman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EA6CBE-9107-4C13-8C6C-C8C0B22BF0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</Pages>
  <Words>965</Words>
  <Characters>5505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Sergey</cp:lastModifiedBy>
  <cp:revision>4</cp:revision>
  <dcterms:created xsi:type="dcterms:W3CDTF">2018-09-24T11:24:00Z</dcterms:created>
  <dcterms:modified xsi:type="dcterms:W3CDTF">2018-09-25T07:55:00Z</dcterms:modified>
</cp:coreProperties>
</file>