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612" w:rsidRPr="00D136EB" w:rsidRDefault="002D6612" w:rsidP="004E1D97">
      <w:pPr>
        <w:spacing w:after="0"/>
        <w:rPr>
          <w:rFonts w:ascii="Times New Roman" w:hAnsi="Times New Roman"/>
          <w:i/>
          <w:sz w:val="28"/>
          <w:szCs w:val="28"/>
          <w:lang w:val="uk-UA"/>
        </w:rPr>
      </w:pPr>
      <w:r>
        <w:rPr>
          <w:rFonts w:ascii="Times New Roman" w:hAnsi="Times New Roman"/>
          <w:sz w:val="28"/>
          <w:szCs w:val="28"/>
        </w:rPr>
        <w:t>УДК 37.0</w:t>
      </w:r>
      <w:r>
        <w:rPr>
          <w:rFonts w:ascii="Times New Roman" w:hAnsi="Times New Roman"/>
          <w:sz w:val="28"/>
          <w:szCs w:val="28"/>
          <w:lang w:val="uk-UA"/>
        </w:rPr>
        <w:t>35</w:t>
      </w:r>
      <w:r>
        <w:rPr>
          <w:rFonts w:ascii="Times New Roman" w:hAnsi="Times New Roman"/>
          <w:sz w:val="28"/>
          <w:szCs w:val="28"/>
        </w:rPr>
        <w:t>.</w:t>
      </w:r>
      <w:r>
        <w:rPr>
          <w:rFonts w:ascii="Times New Roman" w:hAnsi="Times New Roman"/>
          <w:sz w:val="28"/>
          <w:szCs w:val="28"/>
          <w:lang w:val="uk-UA"/>
        </w:rPr>
        <w:t>6</w:t>
      </w:r>
      <w:r>
        <w:rPr>
          <w:rFonts w:ascii="Times New Roman" w:hAnsi="Times New Roman"/>
          <w:spacing w:val="-4"/>
          <w:sz w:val="28"/>
          <w:szCs w:val="28"/>
          <w:lang w:val="uk-UA"/>
        </w:rPr>
        <w:t xml:space="preserve">                                                                                   Л.А.Корницька</w:t>
      </w:r>
    </w:p>
    <w:p w:rsidR="002D6612" w:rsidRDefault="002D6612" w:rsidP="004E1D97">
      <w:pPr>
        <w:spacing w:after="0"/>
        <w:jc w:val="right"/>
        <w:rPr>
          <w:rFonts w:ascii="Times New Roman" w:hAnsi="Times New Roman"/>
          <w:spacing w:val="-4"/>
          <w:sz w:val="28"/>
          <w:szCs w:val="28"/>
          <w:lang w:val="uk-UA"/>
        </w:rPr>
      </w:pPr>
      <w:r>
        <w:rPr>
          <w:rFonts w:ascii="Times New Roman" w:hAnsi="Times New Roman"/>
          <w:spacing w:val="-4"/>
          <w:sz w:val="28"/>
          <w:szCs w:val="28"/>
          <w:lang w:val="uk-UA"/>
        </w:rPr>
        <w:t>канд. пед. наук, доцент</w:t>
      </w:r>
    </w:p>
    <w:p w:rsidR="002D6612" w:rsidRDefault="002D6612" w:rsidP="004E1D97">
      <w:pPr>
        <w:spacing w:after="0"/>
        <w:jc w:val="right"/>
        <w:rPr>
          <w:rFonts w:ascii="Times New Roman" w:hAnsi="Times New Roman"/>
          <w:spacing w:val="-4"/>
          <w:sz w:val="28"/>
          <w:szCs w:val="28"/>
          <w:lang w:val="uk-UA"/>
        </w:rPr>
      </w:pPr>
      <w:r>
        <w:rPr>
          <w:rFonts w:ascii="Times New Roman" w:hAnsi="Times New Roman"/>
          <w:spacing w:val="-4"/>
          <w:sz w:val="28"/>
          <w:szCs w:val="28"/>
          <w:lang w:val="uk-UA"/>
        </w:rPr>
        <w:t>Хмельницький національний університет</w:t>
      </w:r>
    </w:p>
    <w:p w:rsidR="002D6612" w:rsidRPr="00AA7E23" w:rsidRDefault="002D6612" w:rsidP="00456C31">
      <w:pPr>
        <w:jc w:val="center"/>
        <w:rPr>
          <w:rFonts w:ascii="Times New Roman" w:hAnsi="Times New Roman"/>
          <w:spacing w:val="-4"/>
          <w:sz w:val="28"/>
          <w:szCs w:val="28"/>
          <w:lang w:val="uk-UA"/>
        </w:rPr>
      </w:pPr>
    </w:p>
    <w:p w:rsidR="002D6612" w:rsidRDefault="002D6612" w:rsidP="00D44BAD">
      <w:pPr>
        <w:spacing w:line="240" w:lineRule="auto"/>
        <w:jc w:val="center"/>
        <w:rPr>
          <w:rFonts w:ascii="Times New Roman" w:hAnsi="Times New Roman"/>
          <w:spacing w:val="-4"/>
          <w:sz w:val="28"/>
          <w:szCs w:val="28"/>
          <w:lang w:val="uk-UA"/>
        </w:rPr>
      </w:pPr>
      <w:r>
        <w:rPr>
          <w:rFonts w:ascii="Times New Roman" w:hAnsi="Times New Roman"/>
          <w:spacing w:val="-4"/>
          <w:sz w:val="28"/>
          <w:szCs w:val="28"/>
          <w:lang w:val="uk-UA"/>
        </w:rPr>
        <w:t xml:space="preserve">ОРНАМЕНТ У СТАНОВЛЕННІ ОСОБИСТОСТІ ФАХІВЦЯ </w:t>
      </w:r>
    </w:p>
    <w:p w:rsidR="002D6612" w:rsidRDefault="002D6612" w:rsidP="00D44BAD">
      <w:pPr>
        <w:spacing w:line="240" w:lineRule="auto"/>
        <w:jc w:val="center"/>
        <w:rPr>
          <w:rFonts w:ascii="Times New Roman" w:hAnsi="Times New Roman"/>
          <w:spacing w:val="-4"/>
          <w:sz w:val="28"/>
          <w:szCs w:val="28"/>
          <w:lang w:val="uk-UA"/>
        </w:rPr>
      </w:pPr>
      <w:r>
        <w:rPr>
          <w:rFonts w:ascii="Times New Roman" w:hAnsi="Times New Roman"/>
          <w:spacing w:val="-4"/>
          <w:sz w:val="28"/>
          <w:szCs w:val="28"/>
          <w:lang w:val="uk-UA"/>
        </w:rPr>
        <w:t>ДЕКОРАТИВНОГО МИСТЕЦТВА</w:t>
      </w:r>
    </w:p>
    <w:p w:rsidR="002D6612" w:rsidRPr="00AA7E23" w:rsidRDefault="002D6612" w:rsidP="00456C31">
      <w:pPr>
        <w:jc w:val="right"/>
        <w:rPr>
          <w:rFonts w:ascii="Times New Roman" w:hAnsi="Times New Roman"/>
          <w:i/>
          <w:spacing w:val="-4"/>
          <w:sz w:val="28"/>
          <w:szCs w:val="28"/>
          <w:lang w:val="uk-UA"/>
        </w:rPr>
      </w:pPr>
    </w:p>
    <w:p w:rsidR="002D6612" w:rsidRPr="00D44BAD" w:rsidRDefault="002D6612" w:rsidP="00F25EB9">
      <w:pPr>
        <w:ind w:firstLine="567"/>
        <w:jc w:val="both"/>
        <w:rPr>
          <w:rFonts w:ascii="Times New Roman" w:hAnsi="Times New Roman"/>
          <w:b/>
          <w:i/>
          <w:spacing w:val="-4"/>
          <w:sz w:val="28"/>
          <w:szCs w:val="28"/>
          <w:lang w:val="uk-UA"/>
        </w:rPr>
      </w:pPr>
      <w:r w:rsidRPr="00D44BAD">
        <w:rPr>
          <w:rFonts w:ascii="Times New Roman" w:hAnsi="Times New Roman"/>
          <w:b/>
          <w:i/>
          <w:spacing w:val="-4"/>
          <w:sz w:val="28"/>
          <w:szCs w:val="28"/>
          <w:lang w:val="uk-UA"/>
        </w:rPr>
        <w:t xml:space="preserve">Анотація </w:t>
      </w:r>
    </w:p>
    <w:p w:rsidR="002D6612" w:rsidRPr="00D44BAD" w:rsidRDefault="002D6612" w:rsidP="00D44BAD">
      <w:pPr>
        <w:spacing w:after="0" w:line="360" w:lineRule="auto"/>
        <w:ind w:firstLine="567"/>
        <w:jc w:val="both"/>
        <w:rPr>
          <w:rFonts w:ascii="Times New Roman" w:hAnsi="Times New Roman"/>
          <w:i/>
          <w:spacing w:val="-4"/>
          <w:sz w:val="28"/>
          <w:szCs w:val="28"/>
          <w:lang w:val="uk-UA"/>
        </w:rPr>
      </w:pPr>
      <w:r w:rsidRPr="00D44BAD">
        <w:rPr>
          <w:rFonts w:ascii="Times New Roman" w:hAnsi="Times New Roman"/>
          <w:i/>
          <w:spacing w:val="-4"/>
          <w:sz w:val="28"/>
          <w:szCs w:val="28"/>
          <w:lang w:val="uk-UA"/>
        </w:rPr>
        <w:t>У статті розглядається роль орнаменту (його вивчення, дослідження, аналіз) у професійній підготовці та становленні майбутніх фахівців декоративного мистецтва. Наголошується на систематизації знань з с</w:t>
      </w:r>
      <w:r>
        <w:rPr>
          <w:rFonts w:ascii="Times New Roman" w:hAnsi="Times New Roman"/>
          <w:i/>
          <w:spacing w:val="-4"/>
          <w:sz w:val="28"/>
          <w:szCs w:val="28"/>
          <w:lang w:val="uk-UA"/>
        </w:rPr>
        <w:t>емантики</w:t>
      </w:r>
      <w:r w:rsidRPr="00D44BAD">
        <w:rPr>
          <w:rFonts w:ascii="Times New Roman" w:hAnsi="Times New Roman"/>
          <w:i/>
          <w:spacing w:val="-4"/>
          <w:sz w:val="28"/>
          <w:szCs w:val="28"/>
          <w:lang w:val="uk-UA"/>
        </w:rPr>
        <w:t xml:space="preserve"> знаків-символів, що застосовуються в орнаментальному мистецтві, зокрема українському. Звертається увага на необхідність використання набутих знань з орнаменту у художньо-проектній діяльності студентів.</w:t>
      </w:r>
    </w:p>
    <w:p w:rsidR="002D6612" w:rsidRPr="007D38CB" w:rsidRDefault="002D6612" w:rsidP="00D44BAD">
      <w:pPr>
        <w:spacing w:line="360" w:lineRule="auto"/>
        <w:ind w:firstLine="567"/>
        <w:jc w:val="both"/>
        <w:rPr>
          <w:rFonts w:ascii="Times New Roman" w:hAnsi="Times New Roman"/>
          <w:i/>
          <w:spacing w:val="-4"/>
          <w:sz w:val="28"/>
          <w:szCs w:val="28"/>
          <w:lang w:val="uk-UA"/>
        </w:rPr>
      </w:pPr>
      <w:r w:rsidRPr="007D38CB">
        <w:rPr>
          <w:rFonts w:ascii="Times New Roman" w:hAnsi="Times New Roman"/>
          <w:b/>
          <w:i/>
          <w:spacing w:val="-4"/>
          <w:sz w:val="28"/>
          <w:szCs w:val="28"/>
          <w:lang w:val="uk-UA"/>
        </w:rPr>
        <w:t>Ключові слова:</w:t>
      </w:r>
      <w:r w:rsidRPr="007D38CB">
        <w:rPr>
          <w:rFonts w:ascii="Times New Roman" w:hAnsi="Times New Roman"/>
          <w:i/>
          <w:spacing w:val="-4"/>
          <w:sz w:val="28"/>
          <w:szCs w:val="28"/>
          <w:lang w:val="uk-UA"/>
        </w:rPr>
        <w:t xml:space="preserve"> орнамент, національна художня культура, декоративне мистецтво, </w:t>
      </w:r>
      <w:r>
        <w:rPr>
          <w:rFonts w:ascii="Times New Roman" w:hAnsi="Times New Roman"/>
          <w:i/>
          <w:spacing w:val="-4"/>
          <w:sz w:val="28"/>
          <w:szCs w:val="28"/>
          <w:lang w:val="uk-UA"/>
        </w:rPr>
        <w:t xml:space="preserve">знаки-символи, </w:t>
      </w:r>
      <w:r w:rsidRPr="007D38CB">
        <w:rPr>
          <w:rFonts w:ascii="Times New Roman" w:hAnsi="Times New Roman"/>
          <w:i/>
          <w:spacing w:val="-4"/>
          <w:sz w:val="28"/>
          <w:szCs w:val="28"/>
          <w:lang w:val="uk-UA"/>
        </w:rPr>
        <w:t>становлення особистості, етнодизайн</w:t>
      </w:r>
    </w:p>
    <w:p w:rsidR="002D6612" w:rsidRPr="00DC5B7A" w:rsidRDefault="002D6612" w:rsidP="00DC5B7A">
      <w:pPr>
        <w:spacing w:after="0" w:line="360" w:lineRule="auto"/>
        <w:ind w:firstLine="567"/>
        <w:jc w:val="both"/>
        <w:rPr>
          <w:rStyle w:val="hps"/>
          <w:rFonts w:ascii="Times New Roman" w:hAnsi="Times New Roman"/>
          <w:b/>
          <w:i/>
          <w:sz w:val="28"/>
          <w:szCs w:val="28"/>
          <w:lang w:val="uk-UA"/>
        </w:rPr>
      </w:pPr>
      <w:r w:rsidRPr="00DC5B7A">
        <w:rPr>
          <w:rStyle w:val="hps"/>
          <w:rFonts w:ascii="Times New Roman" w:hAnsi="Times New Roman"/>
          <w:b/>
          <w:i/>
          <w:sz w:val="28"/>
          <w:szCs w:val="28"/>
          <w:lang/>
        </w:rPr>
        <w:t>Summary</w:t>
      </w:r>
    </w:p>
    <w:p w:rsidR="002D6612" w:rsidRPr="00DC5B7A" w:rsidRDefault="002D6612" w:rsidP="00DC5B7A">
      <w:pPr>
        <w:spacing w:after="0" w:line="360" w:lineRule="auto"/>
        <w:ind w:firstLine="567"/>
        <w:jc w:val="both"/>
        <w:rPr>
          <w:rFonts w:ascii="Times New Roman" w:hAnsi="Times New Roman"/>
          <w:i/>
          <w:spacing w:val="-4"/>
          <w:sz w:val="28"/>
          <w:szCs w:val="28"/>
          <w:lang w:val="en-US"/>
        </w:rPr>
      </w:pPr>
      <w:r w:rsidRPr="00DC5B7A">
        <w:rPr>
          <w:rFonts w:ascii="Times New Roman" w:hAnsi="Times New Roman"/>
          <w:i/>
          <w:spacing w:val="-4"/>
          <w:sz w:val="28"/>
          <w:szCs w:val="28"/>
          <w:lang w:val="en-US"/>
        </w:rPr>
        <w:t>The article examines the role of ornament (his study, research, analysis) in the training of future professionals and decorative arts. The existing Ukrainian ornament style artistic presentation and meet high artistic quality criteria and reflecting ethnic design traditions people. In terms of defining a new concept of art education raises the question of identity formation, able to understand their responsibility for the preservation and enhancement of national spiritual and material values, feel they belong to the culture of its people. Systematization of knowledge is emphasized on the semantics of signs and symbols used in ornamental art, including Ukrainian. Attention is drawn to the need to use the knowledge gained from ornament in art and design activity of students.</w:t>
      </w:r>
    </w:p>
    <w:p w:rsidR="002D6612" w:rsidRPr="00DC5B7A" w:rsidRDefault="002D6612" w:rsidP="00DC5B7A">
      <w:pPr>
        <w:spacing w:after="0" w:line="360" w:lineRule="auto"/>
        <w:ind w:firstLine="567"/>
        <w:jc w:val="both"/>
        <w:rPr>
          <w:rStyle w:val="hps"/>
          <w:rFonts w:ascii="Times New Roman" w:hAnsi="Times New Roman"/>
          <w:i/>
          <w:spacing w:val="-4"/>
          <w:sz w:val="28"/>
          <w:szCs w:val="28"/>
          <w:lang w:val="en-US"/>
        </w:rPr>
      </w:pPr>
      <w:r w:rsidRPr="00DC5B7A">
        <w:rPr>
          <w:rFonts w:ascii="Times New Roman" w:hAnsi="Times New Roman"/>
          <w:i/>
          <w:spacing w:val="-4"/>
          <w:sz w:val="28"/>
          <w:szCs w:val="28"/>
          <w:lang w:val="en-US"/>
        </w:rPr>
        <w:t>Art Education with the cultural heritage of traditional art, especially his ornamental component is a positive process that contributes to the qualitative transformation of the creative potential of each student and is a landmark on the way to becoming a professional artist Future arts and crafts.</w:t>
      </w:r>
    </w:p>
    <w:p w:rsidR="002D6612" w:rsidRPr="007D38CB" w:rsidRDefault="002D6612" w:rsidP="00D44BAD">
      <w:pPr>
        <w:spacing w:after="0"/>
        <w:ind w:firstLine="567"/>
        <w:jc w:val="both"/>
        <w:rPr>
          <w:rFonts w:ascii="Times New Roman" w:hAnsi="Times New Roman"/>
          <w:i/>
          <w:spacing w:val="-4"/>
          <w:sz w:val="28"/>
          <w:szCs w:val="28"/>
          <w:lang w:val="uk-UA"/>
        </w:rPr>
      </w:pPr>
      <w:r w:rsidRPr="007D38CB">
        <w:rPr>
          <w:rFonts w:ascii="Times New Roman" w:hAnsi="Times New Roman"/>
          <w:b/>
          <w:i/>
          <w:spacing w:val="-4"/>
          <w:sz w:val="28"/>
          <w:szCs w:val="28"/>
          <w:lang w:val="en-US"/>
        </w:rPr>
        <w:t>Key words:</w:t>
      </w:r>
      <w:r w:rsidRPr="007D38CB">
        <w:rPr>
          <w:rStyle w:val="hps"/>
          <w:rFonts w:ascii="Times New Roman" w:hAnsi="Times New Roman"/>
          <w:i/>
          <w:sz w:val="28"/>
          <w:szCs w:val="28"/>
          <w:lang/>
        </w:rPr>
        <w:t>ornament</w:t>
      </w:r>
      <w:r w:rsidRPr="007D38CB">
        <w:rPr>
          <w:rFonts w:ascii="Times New Roman" w:hAnsi="Times New Roman"/>
          <w:i/>
          <w:sz w:val="28"/>
          <w:szCs w:val="28"/>
          <w:lang/>
        </w:rPr>
        <w:t xml:space="preserve">, national </w:t>
      </w:r>
      <w:r w:rsidRPr="007D38CB">
        <w:rPr>
          <w:rStyle w:val="hps"/>
          <w:rFonts w:ascii="Times New Roman" w:hAnsi="Times New Roman"/>
          <w:i/>
          <w:sz w:val="28"/>
          <w:szCs w:val="28"/>
          <w:lang/>
        </w:rPr>
        <w:t>artistic culture</w:t>
      </w:r>
      <w:r w:rsidRPr="007D38CB">
        <w:rPr>
          <w:rFonts w:ascii="Times New Roman" w:hAnsi="Times New Roman"/>
          <w:i/>
          <w:sz w:val="28"/>
          <w:szCs w:val="28"/>
          <w:lang/>
        </w:rPr>
        <w:t xml:space="preserve">, decorative </w:t>
      </w:r>
      <w:r w:rsidRPr="007D38CB">
        <w:rPr>
          <w:rStyle w:val="hps"/>
          <w:rFonts w:ascii="Times New Roman" w:hAnsi="Times New Roman"/>
          <w:i/>
          <w:sz w:val="28"/>
          <w:szCs w:val="28"/>
          <w:lang/>
        </w:rPr>
        <w:t>arts,</w:t>
      </w:r>
      <w:r>
        <w:rPr>
          <w:rFonts w:ascii="Times New Roman" w:hAnsi="Times New Roman"/>
          <w:i/>
          <w:sz w:val="28"/>
          <w:szCs w:val="28"/>
          <w:lang/>
        </w:rPr>
        <w:t>signs</w:t>
      </w:r>
      <w:r>
        <w:rPr>
          <w:rFonts w:ascii="Times New Roman" w:hAnsi="Times New Roman"/>
          <w:i/>
          <w:sz w:val="28"/>
          <w:szCs w:val="28"/>
          <w:lang w:val="uk-UA"/>
        </w:rPr>
        <w:t>-</w:t>
      </w:r>
      <w:r w:rsidRPr="00D44BAD">
        <w:rPr>
          <w:rFonts w:ascii="Times New Roman" w:hAnsi="Times New Roman"/>
          <w:i/>
          <w:sz w:val="28"/>
          <w:szCs w:val="28"/>
          <w:lang/>
        </w:rPr>
        <w:t>symbols</w:t>
      </w:r>
      <w:r>
        <w:rPr>
          <w:rFonts w:ascii="Times New Roman" w:hAnsi="Times New Roman"/>
          <w:i/>
          <w:sz w:val="28"/>
          <w:szCs w:val="28"/>
          <w:lang w:val="uk-UA"/>
        </w:rPr>
        <w:t xml:space="preserve">, </w:t>
      </w:r>
      <w:r w:rsidRPr="007D38CB">
        <w:rPr>
          <w:rStyle w:val="hps"/>
          <w:rFonts w:ascii="Times New Roman" w:hAnsi="Times New Roman"/>
          <w:i/>
          <w:sz w:val="28"/>
          <w:szCs w:val="28"/>
          <w:lang/>
        </w:rPr>
        <w:t>identity formation</w:t>
      </w:r>
      <w:r w:rsidRPr="007D38CB">
        <w:rPr>
          <w:rFonts w:ascii="Times New Roman" w:hAnsi="Times New Roman"/>
          <w:i/>
          <w:sz w:val="28"/>
          <w:szCs w:val="28"/>
          <w:lang/>
        </w:rPr>
        <w:t xml:space="preserve">, </w:t>
      </w:r>
      <w:r w:rsidRPr="007D38CB">
        <w:rPr>
          <w:rStyle w:val="hps"/>
          <w:rFonts w:ascii="Times New Roman" w:hAnsi="Times New Roman"/>
          <w:i/>
          <w:sz w:val="28"/>
          <w:szCs w:val="28"/>
          <w:lang/>
        </w:rPr>
        <w:t>ethnicdesign</w:t>
      </w:r>
    </w:p>
    <w:p w:rsidR="002D6612" w:rsidRPr="00AA7E23" w:rsidRDefault="002D6612" w:rsidP="00617F24">
      <w:pPr>
        <w:spacing w:after="0" w:line="360" w:lineRule="auto"/>
        <w:ind w:firstLine="567"/>
        <w:jc w:val="both"/>
        <w:rPr>
          <w:rFonts w:ascii="Times New Roman" w:hAnsi="Times New Roman"/>
          <w:i/>
          <w:sz w:val="28"/>
          <w:szCs w:val="28"/>
          <w:lang w:val="uk-UA"/>
        </w:rPr>
      </w:pPr>
    </w:p>
    <w:p w:rsidR="002D6612" w:rsidRPr="00617F24" w:rsidRDefault="002D6612" w:rsidP="00617F24">
      <w:pPr>
        <w:spacing w:after="0" w:line="360" w:lineRule="auto"/>
        <w:ind w:firstLine="567"/>
        <w:jc w:val="both"/>
        <w:rPr>
          <w:rFonts w:ascii="Times New Roman" w:hAnsi="Times New Roman"/>
          <w:sz w:val="28"/>
          <w:szCs w:val="28"/>
          <w:lang w:val="uk-UA" w:eastAsia="ru-RU"/>
        </w:rPr>
      </w:pPr>
      <w:r w:rsidRPr="00456C31">
        <w:rPr>
          <w:rFonts w:ascii="Times New Roman" w:hAnsi="Times New Roman"/>
          <w:sz w:val="28"/>
          <w:szCs w:val="28"/>
          <w:lang w:val="uk-UA"/>
        </w:rPr>
        <w:t>Сьогодні історично знакові візерунки та орнаменти прикрашають вбрання від іменитих модельєрів</w:t>
      </w:r>
      <w:r>
        <w:rPr>
          <w:rFonts w:ascii="Times New Roman" w:hAnsi="Times New Roman"/>
          <w:sz w:val="28"/>
          <w:szCs w:val="28"/>
          <w:lang w:val="uk-UA"/>
        </w:rPr>
        <w:t xml:space="preserve"> та пересічних споживачів</w:t>
      </w:r>
      <w:r w:rsidRPr="00456C31">
        <w:rPr>
          <w:rFonts w:ascii="Times New Roman" w:hAnsi="Times New Roman"/>
          <w:sz w:val="28"/>
          <w:szCs w:val="28"/>
          <w:lang w:val="uk-UA"/>
        </w:rPr>
        <w:t>, предмети інтер'єру та меблі</w:t>
      </w:r>
      <w:r>
        <w:rPr>
          <w:rFonts w:ascii="Times New Roman" w:hAnsi="Times New Roman"/>
          <w:sz w:val="28"/>
          <w:szCs w:val="28"/>
          <w:lang w:val="uk-UA"/>
        </w:rPr>
        <w:t>, гончарні вироби і посуд, поліграфію та текстиль</w:t>
      </w:r>
      <w:r w:rsidRPr="00456C31">
        <w:rPr>
          <w:rFonts w:ascii="Times New Roman" w:hAnsi="Times New Roman"/>
          <w:sz w:val="28"/>
          <w:szCs w:val="28"/>
          <w:lang w:val="uk-UA"/>
        </w:rPr>
        <w:t xml:space="preserve">. </w:t>
      </w:r>
      <w:r w:rsidRPr="002741FB">
        <w:rPr>
          <w:rFonts w:ascii="Times New Roman" w:hAnsi="Times New Roman"/>
          <w:sz w:val="28"/>
          <w:szCs w:val="28"/>
          <w:lang w:val="uk-UA" w:eastAsia="ru-RU"/>
        </w:rPr>
        <w:t xml:space="preserve">Завдяки стійкій традиційності </w:t>
      </w:r>
      <w:r>
        <w:rPr>
          <w:rFonts w:ascii="Times New Roman" w:hAnsi="Times New Roman"/>
          <w:sz w:val="28"/>
          <w:szCs w:val="28"/>
          <w:lang w:val="uk-UA" w:eastAsia="ru-RU"/>
        </w:rPr>
        <w:t xml:space="preserve">орнаментальна </w:t>
      </w:r>
      <w:r w:rsidRPr="002741FB">
        <w:rPr>
          <w:rFonts w:ascii="Times New Roman" w:hAnsi="Times New Roman"/>
          <w:sz w:val="28"/>
          <w:szCs w:val="28"/>
          <w:lang w:val="uk-UA" w:eastAsia="ru-RU"/>
        </w:rPr>
        <w:t xml:space="preserve">культура несе </w:t>
      </w:r>
      <w:r>
        <w:rPr>
          <w:rFonts w:ascii="Times New Roman" w:hAnsi="Times New Roman"/>
          <w:sz w:val="28"/>
          <w:szCs w:val="28"/>
          <w:lang w:val="uk-UA" w:eastAsia="ru-RU"/>
        </w:rPr>
        <w:t xml:space="preserve">у </w:t>
      </w:r>
      <w:r w:rsidRPr="002741FB">
        <w:rPr>
          <w:rFonts w:ascii="Times New Roman" w:hAnsi="Times New Roman"/>
          <w:sz w:val="28"/>
          <w:szCs w:val="28"/>
          <w:lang w:val="uk-UA" w:eastAsia="ru-RU"/>
        </w:rPr>
        <w:t xml:space="preserve">собі багатовіковий досвід </w:t>
      </w:r>
      <w:r>
        <w:rPr>
          <w:rFonts w:ascii="Times New Roman" w:hAnsi="Times New Roman"/>
          <w:sz w:val="28"/>
          <w:szCs w:val="28"/>
          <w:lang w:val="uk-UA" w:eastAsia="ru-RU"/>
        </w:rPr>
        <w:t>буття</w:t>
      </w:r>
      <w:r w:rsidRPr="002741FB">
        <w:rPr>
          <w:rFonts w:ascii="Times New Roman" w:hAnsi="Times New Roman"/>
          <w:sz w:val="28"/>
          <w:szCs w:val="28"/>
          <w:lang w:val="uk-UA" w:eastAsia="ru-RU"/>
        </w:rPr>
        <w:t xml:space="preserve"> народу</w:t>
      </w:r>
      <w:r>
        <w:rPr>
          <w:rFonts w:ascii="Times New Roman" w:hAnsi="Times New Roman"/>
          <w:sz w:val="28"/>
          <w:szCs w:val="28"/>
          <w:lang w:val="uk-UA" w:eastAsia="ru-RU"/>
        </w:rPr>
        <w:t xml:space="preserve">, </w:t>
      </w:r>
      <w:r w:rsidRPr="00617F24">
        <w:rPr>
          <w:rStyle w:val="hps"/>
          <w:rFonts w:ascii="Times New Roman" w:hAnsi="Times New Roman"/>
          <w:sz w:val="28"/>
          <w:szCs w:val="28"/>
          <w:lang w:val="uk-UA"/>
        </w:rPr>
        <w:t xml:space="preserve">є </w:t>
      </w:r>
      <w:r>
        <w:rPr>
          <w:rStyle w:val="hps"/>
          <w:rFonts w:ascii="Times New Roman" w:hAnsi="Times New Roman"/>
          <w:sz w:val="28"/>
          <w:szCs w:val="28"/>
          <w:lang w:val="uk-UA"/>
        </w:rPr>
        <w:t>невід</w:t>
      </w:r>
      <w:r w:rsidRPr="00617F24">
        <w:rPr>
          <w:rStyle w:val="hps"/>
          <w:rFonts w:ascii="Times New Roman" w:hAnsi="Times New Roman"/>
          <w:sz w:val="28"/>
          <w:szCs w:val="28"/>
        </w:rPr>
        <w:t>’</w:t>
      </w:r>
      <w:r>
        <w:rPr>
          <w:rStyle w:val="hps"/>
          <w:rFonts w:ascii="Times New Roman" w:hAnsi="Times New Roman"/>
          <w:sz w:val="28"/>
          <w:szCs w:val="28"/>
          <w:lang w:val="uk-UA"/>
        </w:rPr>
        <w:t xml:space="preserve">ємною </w:t>
      </w:r>
      <w:r w:rsidRPr="00617F24">
        <w:rPr>
          <w:rStyle w:val="hps"/>
          <w:rFonts w:ascii="Times New Roman" w:hAnsi="Times New Roman"/>
          <w:sz w:val="28"/>
          <w:szCs w:val="28"/>
          <w:lang w:val="uk-UA"/>
        </w:rPr>
        <w:t>част</w:t>
      </w:r>
      <w:r>
        <w:rPr>
          <w:rStyle w:val="hps"/>
          <w:rFonts w:ascii="Times New Roman" w:hAnsi="Times New Roman"/>
          <w:sz w:val="28"/>
          <w:szCs w:val="28"/>
          <w:lang w:val="uk-UA"/>
        </w:rPr>
        <w:t>кою</w:t>
      </w:r>
      <w:r w:rsidRPr="00617F24">
        <w:rPr>
          <w:rStyle w:val="hps"/>
          <w:rFonts w:ascii="Times New Roman" w:hAnsi="Times New Roman"/>
          <w:sz w:val="28"/>
          <w:szCs w:val="28"/>
          <w:lang w:val="uk-UA"/>
        </w:rPr>
        <w:t xml:space="preserve"> глобальногокультурного простору</w:t>
      </w:r>
      <w:r w:rsidRPr="00617F24">
        <w:rPr>
          <w:rStyle w:val="shorttext"/>
          <w:rFonts w:ascii="Times New Roman" w:hAnsi="Times New Roman"/>
          <w:sz w:val="28"/>
          <w:szCs w:val="28"/>
          <w:lang w:val="uk-UA"/>
        </w:rPr>
        <w:t>.</w:t>
      </w:r>
    </w:p>
    <w:p w:rsidR="002D6612" w:rsidRDefault="002D6612" w:rsidP="0034637F">
      <w:pPr>
        <w:spacing w:after="0" w:line="360" w:lineRule="auto"/>
        <w:ind w:firstLine="567"/>
        <w:jc w:val="both"/>
        <w:rPr>
          <w:rFonts w:ascii="Times New Roman" w:hAnsi="Times New Roman"/>
          <w:sz w:val="28"/>
          <w:szCs w:val="28"/>
          <w:lang w:val="uk-UA"/>
        </w:rPr>
      </w:pPr>
      <w:r w:rsidRPr="002741FB">
        <w:rPr>
          <w:rFonts w:ascii="Times New Roman" w:hAnsi="Times New Roman"/>
          <w:sz w:val="28"/>
          <w:szCs w:val="28"/>
          <w:lang w:val="uk-UA"/>
        </w:rPr>
        <w:t xml:space="preserve">В умовах </w:t>
      </w:r>
      <w:r>
        <w:rPr>
          <w:rFonts w:ascii="Times New Roman" w:hAnsi="Times New Roman"/>
          <w:sz w:val="28"/>
          <w:szCs w:val="28"/>
          <w:lang w:val="uk-UA"/>
        </w:rPr>
        <w:t>визначення</w:t>
      </w:r>
      <w:r w:rsidRPr="002741FB">
        <w:rPr>
          <w:rFonts w:ascii="Times New Roman" w:hAnsi="Times New Roman"/>
          <w:sz w:val="28"/>
          <w:szCs w:val="28"/>
          <w:lang w:val="uk-UA"/>
        </w:rPr>
        <w:t xml:space="preserve"> нової концепції художньої освіти постає питання формування особистості, здатної розуміти сво</w:t>
      </w:r>
      <w:r>
        <w:rPr>
          <w:rFonts w:ascii="Times New Roman" w:hAnsi="Times New Roman"/>
          <w:sz w:val="28"/>
          <w:szCs w:val="28"/>
          <w:lang w:val="uk-UA"/>
        </w:rPr>
        <w:t>ю</w:t>
      </w:r>
      <w:r w:rsidRPr="002741FB">
        <w:rPr>
          <w:rFonts w:ascii="Times New Roman" w:hAnsi="Times New Roman"/>
          <w:sz w:val="28"/>
          <w:szCs w:val="28"/>
          <w:lang w:val="uk-UA"/>
        </w:rPr>
        <w:t xml:space="preserve"> відповідальн</w:t>
      </w:r>
      <w:r>
        <w:rPr>
          <w:rFonts w:ascii="Times New Roman" w:hAnsi="Times New Roman"/>
          <w:sz w:val="28"/>
          <w:szCs w:val="28"/>
          <w:lang w:val="uk-UA"/>
        </w:rPr>
        <w:t>ість</w:t>
      </w:r>
      <w:r w:rsidRPr="002741FB">
        <w:rPr>
          <w:rFonts w:ascii="Times New Roman" w:hAnsi="Times New Roman"/>
          <w:sz w:val="28"/>
          <w:szCs w:val="28"/>
          <w:lang w:val="uk-UA"/>
        </w:rPr>
        <w:t xml:space="preserve"> за збереження і примноження національних духовних і матеріальних цінностей, відчувати свою приналежність до культур</w:t>
      </w:r>
      <w:r>
        <w:rPr>
          <w:rFonts w:ascii="Times New Roman" w:hAnsi="Times New Roman"/>
          <w:sz w:val="28"/>
          <w:szCs w:val="28"/>
          <w:lang w:val="uk-UA"/>
        </w:rPr>
        <w:t xml:space="preserve">ивласного народу та толерантного і поважливого відношення до </w:t>
      </w:r>
      <w:r w:rsidRPr="002741FB">
        <w:rPr>
          <w:rFonts w:ascii="Times New Roman" w:hAnsi="Times New Roman"/>
          <w:sz w:val="28"/>
          <w:szCs w:val="28"/>
          <w:lang w:val="uk-UA"/>
        </w:rPr>
        <w:t>інших культур</w:t>
      </w:r>
      <w:r>
        <w:rPr>
          <w:rFonts w:ascii="Times New Roman" w:hAnsi="Times New Roman"/>
          <w:sz w:val="28"/>
          <w:szCs w:val="28"/>
          <w:lang w:val="uk-UA"/>
        </w:rPr>
        <w:t>. Тому, що кожна є неповторною перлиною у короні світової культури усієї людської цивілізації і кожну потрібно берегти і плекати аби ця корона не втрачала своєї коштовної цінності.</w:t>
      </w:r>
    </w:p>
    <w:p w:rsidR="002D6612" w:rsidRPr="0034637F" w:rsidRDefault="002D6612" w:rsidP="0034637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Вплив етнокультурних традицій на професійне становлення особистості </w:t>
      </w:r>
      <w:r w:rsidRPr="00B0039A">
        <w:rPr>
          <w:rFonts w:ascii="Times New Roman" w:hAnsi="Times New Roman"/>
          <w:sz w:val="28"/>
          <w:szCs w:val="28"/>
          <w:lang w:val="uk-UA"/>
        </w:rPr>
        <w:t>розкрито у прац</w:t>
      </w:r>
      <w:r>
        <w:rPr>
          <w:rFonts w:ascii="Times New Roman" w:hAnsi="Times New Roman"/>
          <w:sz w:val="28"/>
          <w:szCs w:val="28"/>
          <w:lang w:val="uk-UA"/>
        </w:rPr>
        <w:t>ях українських науковців: Є. </w:t>
      </w:r>
      <w:r w:rsidRPr="00B0039A">
        <w:rPr>
          <w:rFonts w:ascii="Times New Roman" w:hAnsi="Times New Roman"/>
          <w:sz w:val="28"/>
          <w:szCs w:val="28"/>
          <w:lang w:val="uk-UA"/>
        </w:rPr>
        <w:t xml:space="preserve">Антоновича, </w:t>
      </w:r>
      <w:r>
        <w:rPr>
          <w:rFonts w:ascii="Times New Roman" w:hAnsi="Times New Roman"/>
          <w:sz w:val="28"/>
          <w:szCs w:val="28"/>
          <w:lang w:val="uk-UA"/>
        </w:rPr>
        <w:t>С. </w:t>
      </w:r>
      <w:r w:rsidRPr="00B0039A">
        <w:rPr>
          <w:rFonts w:ascii="Times New Roman" w:hAnsi="Times New Roman"/>
          <w:sz w:val="28"/>
          <w:szCs w:val="28"/>
          <w:lang w:val="uk-UA"/>
        </w:rPr>
        <w:t>Борисової, В.</w:t>
      </w:r>
      <w:r>
        <w:rPr>
          <w:rFonts w:ascii="Times New Roman" w:hAnsi="Times New Roman"/>
          <w:sz w:val="28"/>
          <w:szCs w:val="28"/>
          <w:lang w:val="uk-UA"/>
        </w:rPr>
        <w:t> </w:t>
      </w:r>
      <w:r w:rsidRPr="00B0039A">
        <w:rPr>
          <w:rFonts w:ascii="Times New Roman" w:hAnsi="Times New Roman"/>
          <w:sz w:val="28"/>
          <w:szCs w:val="28"/>
          <w:lang w:val="uk-UA"/>
        </w:rPr>
        <w:t xml:space="preserve">Даниленка, </w:t>
      </w:r>
      <w:r>
        <w:rPr>
          <w:rFonts w:ascii="Times New Roman" w:hAnsi="Times New Roman"/>
          <w:sz w:val="28"/>
          <w:szCs w:val="28"/>
          <w:lang w:val="uk-UA"/>
        </w:rPr>
        <w:t xml:space="preserve">І. Зязюна, </w:t>
      </w:r>
      <w:r w:rsidRPr="00B0039A">
        <w:rPr>
          <w:rFonts w:ascii="Times New Roman" w:hAnsi="Times New Roman"/>
          <w:sz w:val="28"/>
          <w:szCs w:val="28"/>
          <w:lang w:val="uk-UA"/>
        </w:rPr>
        <w:t>Л.</w:t>
      </w:r>
      <w:r>
        <w:rPr>
          <w:rFonts w:ascii="Times New Roman" w:hAnsi="Times New Roman"/>
          <w:sz w:val="28"/>
          <w:szCs w:val="28"/>
          <w:lang w:val="uk-UA"/>
        </w:rPr>
        <w:t> </w:t>
      </w:r>
      <w:r w:rsidRPr="00B0039A">
        <w:rPr>
          <w:rFonts w:ascii="Times New Roman" w:hAnsi="Times New Roman"/>
          <w:sz w:val="28"/>
          <w:szCs w:val="28"/>
          <w:lang w:val="uk-UA"/>
        </w:rPr>
        <w:t>Оршанського,</w:t>
      </w:r>
      <w:r>
        <w:rPr>
          <w:rFonts w:ascii="Times New Roman" w:hAnsi="Times New Roman"/>
          <w:sz w:val="28"/>
          <w:szCs w:val="28"/>
          <w:lang w:val="uk-UA" w:eastAsia="ru-RU"/>
        </w:rPr>
        <w:t>О.</w:t>
      </w:r>
      <w:r>
        <w:rPr>
          <w:lang w:val="uk-UA"/>
        </w:rPr>
        <w:t> </w:t>
      </w:r>
      <w:r>
        <w:rPr>
          <w:rFonts w:ascii="Times New Roman" w:hAnsi="Times New Roman"/>
          <w:sz w:val="28"/>
          <w:szCs w:val="28"/>
          <w:lang w:val="uk-UA" w:eastAsia="ru-RU"/>
        </w:rPr>
        <w:t xml:space="preserve">Отич, </w:t>
      </w:r>
      <w:r w:rsidRPr="00B0039A">
        <w:rPr>
          <w:rFonts w:ascii="Times New Roman" w:hAnsi="Times New Roman"/>
          <w:sz w:val="28"/>
          <w:szCs w:val="28"/>
          <w:lang w:val="uk-UA" w:eastAsia="ru-RU"/>
        </w:rPr>
        <w:t>М. Станкевича</w:t>
      </w:r>
      <w:r>
        <w:rPr>
          <w:rFonts w:ascii="Times New Roman" w:hAnsi="Times New Roman"/>
          <w:sz w:val="28"/>
          <w:szCs w:val="28"/>
          <w:lang w:val="uk-UA" w:eastAsia="ru-RU"/>
        </w:rPr>
        <w:t>,</w:t>
      </w:r>
      <w:r w:rsidRPr="00B0039A">
        <w:rPr>
          <w:rFonts w:ascii="Times New Roman" w:hAnsi="Times New Roman"/>
          <w:sz w:val="28"/>
          <w:szCs w:val="28"/>
          <w:lang w:val="uk-UA" w:eastAsia="ru-RU"/>
        </w:rPr>
        <w:t>Н.Чупріни</w:t>
      </w:r>
      <w:r>
        <w:rPr>
          <w:rFonts w:ascii="Times New Roman" w:hAnsi="Times New Roman"/>
          <w:sz w:val="28"/>
          <w:szCs w:val="28"/>
          <w:lang w:val="uk-UA" w:eastAsia="ru-RU"/>
        </w:rPr>
        <w:t>, Р. Шмагало, Г. Філіпчука</w:t>
      </w:r>
      <w:r w:rsidRPr="00B0039A">
        <w:rPr>
          <w:rFonts w:ascii="Times New Roman" w:hAnsi="Times New Roman"/>
          <w:sz w:val="28"/>
          <w:szCs w:val="28"/>
          <w:lang w:val="uk-UA" w:eastAsia="ru-RU"/>
        </w:rPr>
        <w:t xml:space="preserve"> та </w:t>
      </w:r>
      <w:r w:rsidRPr="00B0039A">
        <w:rPr>
          <w:rFonts w:ascii="Times New Roman" w:hAnsi="Times New Roman"/>
          <w:sz w:val="28"/>
          <w:szCs w:val="28"/>
          <w:lang w:val="uk-UA"/>
        </w:rPr>
        <w:t>ін.</w:t>
      </w:r>
    </w:p>
    <w:p w:rsidR="002D6612" w:rsidRDefault="002D6612" w:rsidP="00E262B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Орієнтація на національну культуру стає сьогодні найважливішою умовою збереження й розвитку української державності, формування особистості з позитивною етнічною само ідентифікацією [1].Невід</w:t>
      </w:r>
      <w:r w:rsidRPr="0034637F">
        <w:rPr>
          <w:rFonts w:ascii="Times New Roman" w:hAnsi="Times New Roman"/>
          <w:sz w:val="28"/>
          <w:szCs w:val="28"/>
        </w:rPr>
        <w:t>’</w:t>
      </w:r>
      <w:r>
        <w:rPr>
          <w:rFonts w:ascii="Times New Roman" w:hAnsi="Times New Roman"/>
          <w:sz w:val="28"/>
          <w:szCs w:val="28"/>
          <w:lang w:val="uk-UA"/>
        </w:rPr>
        <w:t>ємною складовою художньої культури у декоративному мистецтві українцівє орнамент.Орнамент, у свою чергу, виступає в ролі застиглого знаку-символу певної епохи або традиції [2]. В Україні, від часу становлення України як самостійної держави, відроджується практика застосування власних етномистецьких орнаментальних традицій при проектуванні сучасних виробів.</w:t>
      </w:r>
    </w:p>
    <w:p w:rsidR="002D6612" w:rsidRDefault="002D6612" w:rsidP="00B0039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Саме під час вивчення дисципліни «Орнамент»</w:t>
      </w:r>
      <w:r w:rsidRPr="009B04C8">
        <w:rPr>
          <w:rFonts w:ascii="Times New Roman" w:hAnsi="Times New Roman"/>
          <w:sz w:val="28"/>
          <w:szCs w:val="28"/>
          <w:lang w:val="uk-UA"/>
        </w:rPr>
        <w:t xml:space="preserve">студентам надається </w:t>
      </w:r>
      <w:r>
        <w:rPr>
          <w:rFonts w:ascii="Times New Roman" w:hAnsi="Times New Roman"/>
          <w:sz w:val="28"/>
          <w:szCs w:val="28"/>
          <w:lang w:val="uk-UA"/>
        </w:rPr>
        <w:t>унікальна</w:t>
      </w:r>
      <w:r w:rsidRPr="009B04C8">
        <w:rPr>
          <w:rFonts w:ascii="Times New Roman" w:hAnsi="Times New Roman"/>
          <w:sz w:val="28"/>
          <w:szCs w:val="28"/>
          <w:lang w:val="uk-UA"/>
        </w:rPr>
        <w:t xml:space="preserve"> можливість долучитися до </w:t>
      </w:r>
      <w:r>
        <w:rPr>
          <w:rFonts w:ascii="Times New Roman" w:hAnsi="Times New Roman"/>
          <w:sz w:val="28"/>
          <w:szCs w:val="28"/>
          <w:lang w:val="uk-UA"/>
        </w:rPr>
        <w:t xml:space="preserve">тієї загадкової частини </w:t>
      </w:r>
      <w:r w:rsidRPr="009B04C8">
        <w:rPr>
          <w:rFonts w:ascii="Times New Roman" w:hAnsi="Times New Roman"/>
          <w:sz w:val="28"/>
          <w:szCs w:val="28"/>
          <w:lang w:val="uk-UA"/>
        </w:rPr>
        <w:t>худож</w:t>
      </w:r>
      <w:r>
        <w:rPr>
          <w:rFonts w:ascii="Times New Roman" w:hAnsi="Times New Roman"/>
          <w:sz w:val="28"/>
          <w:szCs w:val="28"/>
          <w:lang w:val="uk-UA"/>
        </w:rPr>
        <w:t>ньої культури, що була закарбована нашими предками у знаках-символах і які, нажаль,ми сьогодні не завжди можемо прочитати, а сприймаємо як декоративне оздоблення певної речі. Ця дисципліна, через знайомство з орнаментом, уводить</w:t>
      </w:r>
      <w:r w:rsidRPr="009B04C8">
        <w:rPr>
          <w:rFonts w:ascii="Times New Roman" w:hAnsi="Times New Roman"/>
          <w:sz w:val="28"/>
          <w:szCs w:val="28"/>
          <w:lang w:val="uk-UA"/>
        </w:rPr>
        <w:t xml:space="preserve">студентів </w:t>
      </w:r>
      <w:r>
        <w:rPr>
          <w:rFonts w:ascii="Times New Roman" w:hAnsi="Times New Roman"/>
          <w:sz w:val="28"/>
          <w:szCs w:val="28"/>
          <w:lang w:val="uk-UA"/>
        </w:rPr>
        <w:t xml:space="preserve">у світ </w:t>
      </w:r>
      <w:r w:rsidRPr="009B04C8">
        <w:rPr>
          <w:rFonts w:ascii="Times New Roman" w:hAnsi="Times New Roman"/>
          <w:sz w:val="28"/>
          <w:szCs w:val="28"/>
          <w:lang w:val="uk-UA"/>
        </w:rPr>
        <w:t xml:space="preserve">тієї чи іншої </w:t>
      </w:r>
      <w:r>
        <w:rPr>
          <w:rFonts w:ascii="Times New Roman" w:hAnsi="Times New Roman"/>
          <w:sz w:val="28"/>
          <w:szCs w:val="28"/>
          <w:lang w:val="uk-UA"/>
        </w:rPr>
        <w:t xml:space="preserve">художньої </w:t>
      </w:r>
      <w:r w:rsidRPr="009B04C8">
        <w:rPr>
          <w:rFonts w:ascii="Times New Roman" w:hAnsi="Times New Roman"/>
          <w:sz w:val="28"/>
          <w:szCs w:val="28"/>
          <w:lang w:val="uk-UA"/>
        </w:rPr>
        <w:t xml:space="preserve">культуриз </w:t>
      </w:r>
      <w:r>
        <w:rPr>
          <w:rFonts w:ascii="Times New Roman" w:hAnsi="Times New Roman"/>
          <w:sz w:val="28"/>
          <w:szCs w:val="28"/>
          <w:lang w:val="uk-UA"/>
        </w:rPr>
        <w:t xml:space="preserve">її </w:t>
      </w:r>
      <w:r w:rsidRPr="009B04C8">
        <w:rPr>
          <w:rFonts w:ascii="Times New Roman" w:hAnsi="Times New Roman"/>
          <w:sz w:val="28"/>
          <w:szCs w:val="28"/>
          <w:lang w:val="uk-UA"/>
        </w:rPr>
        <w:t xml:space="preserve">характерними особливостями </w:t>
      </w:r>
      <w:r>
        <w:rPr>
          <w:rFonts w:ascii="Times New Roman" w:hAnsi="Times New Roman"/>
          <w:sz w:val="28"/>
          <w:szCs w:val="28"/>
          <w:lang w:val="uk-UA"/>
        </w:rPr>
        <w:t xml:space="preserve">і, таким чином, доносить до них ту першоджерельну інформацію, яка була набута і зберігається у закодованому вигляді у творах минувшини і вже сучасних митців. </w:t>
      </w:r>
    </w:p>
    <w:p w:rsidR="002D6612" w:rsidRDefault="002D6612" w:rsidP="0070239C">
      <w:pPr>
        <w:spacing w:after="0" w:line="360" w:lineRule="auto"/>
        <w:ind w:firstLine="567"/>
        <w:jc w:val="both"/>
        <w:rPr>
          <w:rFonts w:ascii="Times New Roman" w:hAnsi="Times New Roman"/>
          <w:sz w:val="28"/>
          <w:szCs w:val="28"/>
          <w:lang w:val="uk-UA"/>
        </w:rPr>
      </w:pPr>
      <w:r w:rsidRPr="00037A68">
        <w:rPr>
          <w:rFonts w:ascii="Times New Roman" w:hAnsi="Times New Roman"/>
          <w:sz w:val="28"/>
          <w:szCs w:val="28"/>
          <w:lang w:val="uk-UA"/>
        </w:rPr>
        <w:t xml:space="preserve">Велика роль у </w:t>
      </w:r>
      <w:r>
        <w:rPr>
          <w:rFonts w:ascii="Times New Roman" w:hAnsi="Times New Roman"/>
          <w:sz w:val="28"/>
          <w:szCs w:val="28"/>
          <w:lang w:val="uk-UA"/>
        </w:rPr>
        <w:t xml:space="preserve">збереженні і систематизації усього набутого народним генієм, зокрема у царині українського орнаменту, має </w:t>
      </w:r>
      <w:r w:rsidRPr="00037A68">
        <w:rPr>
          <w:rFonts w:ascii="Times New Roman" w:hAnsi="Times New Roman"/>
          <w:sz w:val="28"/>
          <w:szCs w:val="28"/>
          <w:lang w:val="uk-UA"/>
        </w:rPr>
        <w:t>відводит</w:t>
      </w:r>
      <w:r>
        <w:rPr>
          <w:rFonts w:ascii="Times New Roman" w:hAnsi="Times New Roman"/>
          <w:sz w:val="28"/>
          <w:szCs w:val="28"/>
          <w:lang w:val="uk-UA"/>
        </w:rPr>
        <w:t>ись</w:t>
      </w:r>
      <w:r w:rsidRPr="00037A68">
        <w:rPr>
          <w:rFonts w:ascii="Times New Roman" w:hAnsi="Times New Roman"/>
          <w:sz w:val="28"/>
          <w:szCs w:val="28"/>
          <w:lang w:val="uk-UA"/>
        </w:rPr>
        <w:t xml:space="preserve"> фахівцям декоративно-прик</w:t>
      </w:r>
      <w:r>
        <w:rPr>
          <w:rFonts w:ascii="Times New Roman" w:hAnsi="Times New Roman"/>
          <w:sz w:val="28"/>
          <w:szCs w:val="28"/>
          <w:lang w:val="uk-UA"/>
        </w:rPr>
        <w:t>ладного мистецтва, чий фах</w:t>
      </w:r>
      <w:r w:rsidRPr="00037A68">
        <w:rPr>
          <w:rFonts w:ascii="Times New Roman" w:hAnsi="Times New Roman"/>
          <w:sz w:val="28"/>
          <w:szCs w:val="28"/>
          <w:lang w:val="uk-UA"/>
        </w:rPr>
        <w:t xml:space="preserve"> дозволя</w:t>
      </w:r>
      <w:r>
        <w:rPr>
          <w:rFonts w:ascii="Times New Roman" w:hAnsi="Times New Roman"/>
          <w:sz w:val="28"/>
          <w:szCs w:val="28"/>
          <w:lang w:val="uk-UA"/>
        </w:rPr>
        <w:t>є</w:t>
      </w:r>
      <w:r w:rsidRPr="00037A68">
        <w:rPr>
          <w:rFonts w:ascii="Times New Roman" w:hAnsi="Times New Roman"/>
          <w:sz w:val="28"/>
          <w:szCs w:val="28"/>
          <w:lang w:val="uk-UA"/>
        </w:rPr>
        <w:t xml:space="preserve"> говорити про них як про хранителів і носі</w:t>
      </w:r>
      <w:r>
        <w:rPr>
          <w:rFonts w:ascii="Times New Roman" w:hAnsi="Times New Roman"/>
          <w:sz w:val="28"/>
          <w:szCs w:val="28"/>
          <w:lang w:val="uk-UA"/>
        </w:rPr>
        <w:t>їв</w:t>
      </w:r>
      <w:r w:rsidRPr="00037A68">
        <w:rPr>
          <w:rFonts w:ascii="Times New Roman" w:hAnsi="Times New Roman"/>
          <w:sz w:val="28"/>
          <w:szCs w:val="28"/>
          <w:lang w:val="uk-UA"/>
        </w:rPr>
        <w:t xml:space="preserve"> національної культури, чий потенціал повинен бути своєчасно затребуваний і раціонально використаний</w:t>
      </w:r>
      <w:r>
        <w:rPr>
          <w:rFonts w:ascii="Times New Roman" w:hAnsi="Times New Roman"/>
          <w:sz w:val="28"/>
          <w:szCs w:val="28"/>
          <w:lang w:val="uk-UA"/>
        </w:rPr>
        <w:t>, бо саме вони мають віднайти загублене і скласти з отриманих частин справжній цілісний образ українського народного декоративного мистецтва, що й визначає той культурний інтерес до країни у світової спільноти.</w:t>
      </w:r>
    </w:p>
    <w:p w:rsidR="002D6612" w:rsidRPr="009A0F12" w:rsidRDefault="002D6612" w:rsidP="00A4047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Старанно вивчаючи та аналізуючи</w:t>
      </w:r>
      <w:r w:rsidRPr="009B04C8">
        <w:rPr>
          <w:rFonts w:ascii="Times New Roman" w:hAnsi="Times New Roman"/>
          <w:sz w:val="28"/>
          <w:szCs w:val="28"/>
          <w:lang w:val="uk-UA"/>
        </w:rPr>
        <w:t xml:space="preserve"> численні зразки </w:t>
      </w:r>
      <w:r>
        <w:rPr>
          <w:rFonts w:ascii="Times New Roman" w:hAnsi="Times New Roman"/>
          <w:sz w:val="28"/>
          <w:szCs w:val="28"/>
          <w:lang w:val="uk-UA"/>
        </w:rPr>
        <w:t xml:space="preserve">орнаментальних композицій у художніх творах далекого минулого чи </w:t>
      </w:r>
      <w:r w:rsidRPr="009B04C8">
        <w:rPr>
          <w:rFonts w:ascii="Times New Roman" w:hAnsi="Times New Roman"/>
          <w:sz w:val="28"/>
          <w:szCs w:val="28"/>
          <w:lang w:val="uk-UA"/>
        </w:rPr>
        <w:t>вироб</w:t>
      </w:r>
      <w:r>
        <w:rPr>
          <w:rFonts w:ascii="Times New Roman" w:hAnsi="Times New Roman"/>
          <w:sz w:val="28"/>
          <w:szCs w:val="28"/>
          <w:lang w:val="uk-UA"/>
        </w:rPr>
        <w:t xml:space="preserve">ах </w:t>
      </w:r>
      <w:r w:rsidRPr="009B04C8">
        <w:rPr>
          <w:rFonts w:ascii="Times New Roman" w:hAnsi="Times New Roman"/>
          <w:sz w:val="28"/>
          <w:szCs w:val="28"/>
          <w:lang w:val="uk-UA"/>
        </w:rPr>
        <w:t>народних майстрів</w:t>
      </w:r>
      <w:r>
        <w:rPr>
          <w:rFonts w:ascii="Times New Roman" w:hAnsi="Times New Roman"/>
          <w:sz w:val="28"/>
          <w:szCs w:val="28"/>
          <w:lang w:val="uk-UA"/>
        </w:rPr>
        <w:t xml:space="preserve">, студенти набувають тих знань, які,ми сподіваємося, зможуть спонукатиїх до </w:t>
      </w:r>
      <w:r w:rsidRPr="009B04C8">
        <w:rPr>
          <w:rFonts w:ascii="Times New Roman" w:hAnsi="Times New Roman"/>
          <w:sz w:val="28"/>
          <w:szCs w:val="28"/>
          <w:lang w:val="uk-UA"/>
        </w:rPr>
        <w:t>творч</w:t>
      </w:r>
      <w:r>
        <w:rPr>
          <w:rFonts w:ascii="Times New Roman" w:hAnsi="Times New Roman"/>
          <w:sz w:val="28"/>
          <w:szCs w:val="28"/>
          <w:lang w:val="uk-UA"/>
        </w:rPr>
        <w:t xml:space="preserve">ості, закладаючи при цьому </w:t>
      </w:r>
      <w:r w:rsidRPr="009B04C8">
        <w:rPr>
          <w:rFonts w:ascii="Times New Roman" w:hAnsi="Times New Roman"/>
          <w:sz w:val="28"/>
          <w:szCs w:val="28"/>
          <w:lang w:val="uk-UA"/>
        </w:rPr>
        <w:t>особистісн</w:t>
      </w:r>
      <w:r>
        <w:rPr>
          <w:rFonts w:ascii="Times New Roman" w:hAnsi="Times New Roman"/>
          <w:sz w:val="28"/>
          <w:szCs w:val="28"/>
          <w:lang w:val="uk-UA"/>
        </w:rPr>
        <w:t>і професійні якості;допоможуть сформувати художній смак,потребу</w:t>
      </w:r>
      <w:r w:rsidRPr="00037A68">
        <w:rPr>
          <w:rFonts w:ascii="Times New Roman" w:hAnsi="Times New Roman"/>
          <w:sz w:val="28"/>
          <w:szCs w:val="28"/>
          <w:lang w:val="uk-UA"/>
        </w:rPr>
        <w:t xml:space="preserve"> в самоосвіті</w:t>
      </w:r>
      <w:r>
        <w:rPr>
          <w:rFonts w:ascii="Times New Roman" w:hAnsi="Times New Roman"/>
          <w:sz w:val="28"/>
          <w:szCs w:val="28"/>
          <w:lang w:val="uk-UA"/>
        </w:rPr>
        <w:t>,</w:t>
      </w:r>
      <w:r w:rsidRPr="009B04C8">
        <w:rPr>
          <w:rFonts w:ascii="Times New Roman" w:hAnsi="Times New Roman"/>
          <w:sz w:val="28"/>
          <w:szCs w:val="28"/>
          <w:lang w:val="uk-UA"/>
        </w:rPr>
        <w:t xml:space="preserve">розширити </w:t>
      </w:r>
      <w:r>
        <w:rPr>
          <w:rFonts w:ascii="Times New Roman" w:hAnsi="Times New Roman"/>
          <w:sz w:val="28"/>
          <w:szCs w:val="28"/>
          <w:lang w:val="uk-UA"/>
        </w:rPr>
        <w:t xml:space="preserve">власні </w:t>
      </w:r>
      <w:r w:rsidRPr="009B04C8">
        <w:rPr>
          <w:rFonts w:ascii="Times New Roman" w:hAnsi="Times New Roman"/>
          <w:sz w:val="28"/>
          <w:szCs w:val="28"/>
          <w:lang w:val="uk-UA"/>
        </w:rPr>
        <w:t>професійні можливості</w:t>
      </w:r>
      <w:r>
        <w:rPr>
          <w:rFonts w:ascii="Times New Roman" w:hAnsi="Times New Roman"/>
          <w:sz w:val="28"/>
          <w:szCs w:val="28"/>
          <w:lang w:val="uk-UA"/>
        </w:rPr>
        <w:t xml:space="preserve"> та</w:t>
      </w:r>
      <w:r w:rsidRPr="009B04C8">
        <w:rPr>
          <w:rFonts w:ascii="Times New Roman" w:hAnsi="Times New Roman"/>
          <w:sz w:val="28"/>
          <w:szCs w:val="28"/>
          <w:lang w:val="uk-UA"/>
        </w:rPr>
        <w:t xml:space="preserve"> професійн</w:t>
      </w:r>
      <w:r>
        <w:rPr>
          <w:rFonts w:ascii="Times New Roman" w:hAnsi="Times New Roman"/>
          <w:sz w:val="28"/>
          <w:szCs w:val="28"/>
          <w:lang w:val="uk-UA"/>
        </w:rPr>
        <w:t>у</w:t>
      </w:r>
      <w:r w:rsidRPr="009B04C8">
        <w:rPr>
          <w:rFonts w:ascii="Times New Roman" w:hAnsi="Times New Roman"/>
          <w:sz w:val="28"/>
          <w:szCs w:val="28"/>
          <w:lang w:val="uk-UA"/>
        </w:rPr>
        <w:t xml:space="preserve"> майстерн</w:t>
      </w:r>
      <w:r>
        <w:rPr>
          <w:rFonts w:ascii="Times New Roman" w:hAnsi="Times New Roman"/>
          <w:sz w:val="28"/>
          <w:szCs w:val="28"/>
          <w:lang w:val="uk-UA"/>
        </w:rPr>
        <w:t>ість, а у майбутній мистецькій</w:t>
      </w:r>
      <w:r w:rsidRPr="009A0F12">
        <w:rPr>
          <w:rFonts w:ascii="Times New Roman" w:hAnsi="Times New Roman"/>
          <w:sz w:val="28"/>
          <w:szCs w:val="28"/>
          <w:lang w:val="uk-UA"/>
        </w:rPr>
        <w:t>діяльності сприятимуть створенню та примноженню національних цінностей</w:t>
      </w:r>
      <w:r>
        <w:rPr>
          <w:rFonts w:ascii="Times New Roman" w:hAnsi="Times New Roman"/>
          <w:sz w:val="28"/>
          <w:szCs w:val="28"/>
          <w:lang w:val="uk-UA"/>
        </w:rPr>
        <w:t xml:space="preserve"> власними роботами та творами</w:t>
      </w:r>
      <w:r w:rsidRPr="009A0F12">
        <w:rPr>
          <w:rFonts w:ascii="Times New Roman" w:hAnsi="Times New Roman"/>
          <w:sz w:val="28"/>
          <w:szCs w:val="28"/>
          <w:lang w:val="uk-UA"/>
        </w:rPr>
        <w:t>.</w:t>
      </w:r>
    </w:p>
    <w:p w:rsidR="002D6612" w:rsidRDefault="002D6612" w:rsidP="00617F24">
      <w:pPr>
        <w:spacing w:after="0" w:line="360" w:lineRule="auto"/>
        <w:ind w:firstLine="567"/>
        <w:jc w:val="both"/>
        <w:rPr>
          <w:rFonts w:ascii="Times New Roman" w:hAnsi="Times New Roman"/>
          <w:sz w:val="28"/>
          <w:szCs w:val="28"/>
          <w:lang w:val="uk-UA"/>
        </w:rPr>
      </w:pPr>
      <w:r w:rsidRPr="009A0F12">
        <w:rPr>
          <w:rStyle w:val="hps"/>
          <w:rFonts w:ascii="Times New Roman" w:hAnsi="Times New Roman"/>
          <w:sz w:val="28"/>
          <w:szCs w:val="28"/>
          <w:lang w:val="uk-UA"/>
        </w:rPr>
        <w:t xml:space="preserve">Слід </w:t>
      </w:r>
      <w:r>
        <w:rPr>
          <w:rStyle w:val="hps"/>
          <w:rFonts w:ascii="Times New Roman" w:hAnsi="Times New Roman"/>
          <w:sz w:val="28"/>
          <w:szCs w:val="28"/>
          <w:lang w:val="uk-UA"/>
        </w:rPr>
        <w:t>зауважити, що д</w:t>
      </w:r>
      <w:r w:rsidRPr="003A23F6">
        <w:rPr>
          <w:rStyle w:val="hps"/>
          <w:rFonts w:ascii="Times New Roman" w:hAnsi="Times New Roman"/>
          <w:sz w:val="28"/>
          <w:szCs w:val="28"/>
          <w:lang w:val="uk-UA"/>
        </w:rPr>
        <w:t>ля всіх видівдекоративно-прикладного мистецтва</w:t>
      </w:r>
      <w:r>
        <w:rPr>
          <w:rFonts w:ascii="Times New Roman" w:hAnsi="Times New Roman"/>
          <w:sz w:val="28"/>
          <w:szCs w:val="28"/>
          <w:lang w:val="uk-UA"/>
        </w:rPr>
        <w:t xml:space="preserve">є </w:t>
      </w:r>
      <w:r>
        <w:rPr>
          <w:rStyle w:val="hps"/>
          <w:rFonts w:ascii="Times New Roman" w:hAnsi="Times New Roman"/>
          <w:sz w:val="28"/>
          <w:szCs w:val="28"/>
          <w:lang w:val="uk-UA"/>
        </w:rPr>
        <w:t>характерним</w:t>
      </w:r>
      <w:r>
        <w:rPr>
          <w:rFonts w:ascii="Times New Roman" w:hAnsi="Times New Roman"/>
          <w:sz w:val="28"/>
          <w:szCs w:val="28"/>
          <w:lang w:val="uk-UA"/>
        </w:rPr>
        <w:t xml:space="preserve">запозичення і </w:t>
      </w:r>
      <w:r w:rsidRPr="003A23F6">
        <w:rPr>
          <w:rStyle w:val="hps"/>
          <w:rFonts w:ascii="Times New Roman" w:hAnsi="Times New Roman"/>
          <w:sz w:val="28"/>
          <w:szCs w:val="28"/>
          <w:lang w:val="uk-UA"/>
        </w:rPr>
        <w:t>взаємопроникненняорнаментальних</w:t>
      </w:r>
      <w:r>
        <w:rPr>
          <w:rStyle w:val="hps"/>
          <w:rFonts w:ascii="Times New Roman" w:hAnsi="Times New Roman"/>
          <w:sz w:val="28"/>
          <w:szCs w:val="28"/>
          <w:lang w:val="uk-UA"/>
        </w:rPr>
        <w:t>мотивів</w:t>
      </w:r>
      <w:r>
        <w:rPr>
          <w:rFonts w:ascii="Times New Roman" w:hAnsi="Times New Roman"/>
          <w:sz w:val="28"/>
          <w:szCs w:val="28"/>
          <w:lang w:val="uk-UA"/>
        </w:rPr>
        <w:t xml:space="preserve">, </w:t>
      </w:r>
      <w:r w:rsidRPr="003A23F6">
        <w:rPr>
          <w:rStyle w:val="hps"/>
          <w:rFonts w:ascii="Times New Roman" w:hAnsi="Times New Roman"/>
          <w:sz w:val="28"/>
          <w:szCs w:val="28"/>
          <w:lang w:val="uk-UA"/>
        </w:rPr>
        <w:t>щоінодіважко визначити</w:t>
      </w:r>
      <w:r>
        <w:rPr>
          <w:rStyle w:val="hps"/>
          <w:rFonts w:ascii="Times New Roman" w:hAnsi="Times New Roman"/>
          <w:sz w:val="28"/>
          <w:szCs w:val="28"/>
          <w:lang w:val="uk-UA"/>
        </w:rPr>
        <w:t xml:space="preserve"> їх</w:t>
      </w:r>
      <w:r w:rsidRPr="003A23F6">
        <w:rPr>
          <w:rStyle w:val="hps"/>
          <w:rFonts w:ascii="Times New Roman" w:hAnsi="Times New Roman"/>
          <w:sz w:val="28"/>
          <w:szCs w:val="28"/>
          <w:lang w:val="uk-UA"/>
        </w:rPr>
        <w:t>первиннуприналежність.</w:t>
      </w:r>
      <w:r>
        <w:rPr>
          <w:rStyle w:val="hps"/>
          <w:rFonts w:ascii="Times New Roman" w:hAnsi="Times New Roman"/>
          <w:sz w:val="28"/>
          <w:szCs w:val="28"/>
          <w:lang w:val="uk-UA"/>
        </w:rPr>
        <w:t>Однак, орнамент</w:t>
      </w:r>
      <w:r w:rsidRPr="009A0F12">
        <w:rPr>
          <w:rStyle w:val="hps"/>
          <w:rFonts w:ascii="Times New Roman" w:hAnsi="Times New Roman"/>
          <w:sz w:val="28"/>
          <w:szCs w:val="28"/>
          <w:lang w:val="uk-UA"/>
        </w:rPr>
        <w:t>сьогодні</w:t>
      </w:r>
      <w:r>
        <w:rPr>
          <w:rFonts w:ascii="Times New Roman" w:hAnsi="Times New Roman"/>
          <w:sz w:val="28"/>
          <w:szCs w:val="28"/>
          <w:lang w:val="uk-UA"/>
        </w:rPr>
        <w:t xml:space="preserve">це </w:t>
      </w:r>
      <w:r w:rsidRPr="009A0F12">
        <w:rPr>
          <w:rStyle w:val="hps"/>
          <w:rFonts w:ascii="Times New Roman" w:hAnsi="Times New Roman"/>
          <w:sz w:val="28"/>
          <w:szCs w:val="28"/>
          <w:lang w:val="uk-UA"/>
        </w:rPr>
        <w:t xml:space="preserve">не тільки </w:t>
      </w:r>
      <w:r>
        <w:rPr>
          <w:rStyle w:val="hps"/>
          <w:rFonts w:ascii="Times New Roman" w:hAnsi="Times New Roman"/>
          <w:sz w:val="28"/>
          <w:szCs w:val="28"/>
          <w:lang w:val="uk-UA"/>
        </w:rPr>
        <w:t>і не стільки декоративна прикраса будь-якого художнього виробу чи твору,він є</w:t>
      </w:r>
      <w:r w:rsidRPr="009A0F12">
        <w:rPr>
          <w:rStyle w:val="hps"/>
          <w:rFonts w:ascii="Times New Roman" w:hAnsi="Times New Roman"/>
          <w:sz w:val="28"/>
          <w:szCs w:val="28"/>
          <w:lang w:val="uk-UA"/>
        </w:rPr>
        <w:t xml:space="preserve">необхідною </w:t>
      </w:r>
      <w:r>
        <w:rPr>
          <w:rStyle w:val="hps"/>
          <w:rFonts w:ascii="Times New Roman" w:hAnsi="Times New Roman"/>
          <w:sz w:val="28"/>
          <w:szCs w:val="28"/>
          <w:lang w:val="uk-UA"/>
        </w:rPr>
        <w:t xml:space="preserve">змістовною </w:t>
      </w:r>
      <w:r w:rsidRPr="009A0F12">
        <w:rPr>
          <w:rStyle w:val="hps"/>
          <w:rFonts w:ascii="Times New Roman" w:hAnsi="Times New Roman"/>
          <w:sz w:val="28"/>
          <w:szCs w:val="28"/>
          <w:lang w:val="uk-UA"/>
        </w:rPr>
        <w:t xml:space="preserve">частиною </w:t>
      </w:r>
      <w:r>
        <w:rPr>
          <w:rStyle w:val="hps"/>
          <w:rFonts w:ascii="Times New Roman" w:hAnsi="Times New Roman"/>
          <w:sz w:val="28"/>
          <w:szCs w:val="28"/>
          <w:lang w:val="uk-UA"/>
        </w:rPr>
        <w:t xml:space="preserve">у проектуванні </w:t>
      </w:r>
      <w:r w:rsidRPr="009A0F12">
        <w:rPr>
          <w:rStyle w:val="hps"/>
          <w:rFonts w:ascii="Times New Roman" w:hAnsi="Times New Roman"/>
          <w:sz w:val="28"/>
          <w:szCs w:val="28"/>
          <w:lang w:val="uk-UA"/>
        </w:rPr>
        <w:t>творів декоративно</w:t>
      </w:r>
      <w:r>
        <w:rPr>
          <w:rStyle w:val="hps"/>
          <w:rFonts w:ascii="Times New Roman" w:hAnsi="Times New Roman"/>
          <w:sz w:val="28"/>
          <w:szCs w:val="28"/>
          <w:lang w:val="uk-UA"/>
        </w:rPr>
        <w:t>го</w:t>
      </w:r>
      <w:r w:rsidRPr="009A0F12">
        <w:rPr>
          <w:rFonts w:ascii="Times New Roman" w:hAnsi="Times New Roman"/>
          <w:sz w:val="28"/>
          <w:szCs w:val="28"/>
          <w:lang w:val="uk-UA"/>
        </w:rPr>
        <w:t xml:space="preserve"> мистецтва</w:t>
      </w:r>
      <w:r>
        <w:rPr>
          <w:rStyle w:val="hps"/>
          <w:rFonts w:ascii="Times New Roman" w:hAnsi="Times New Roman"/>
          <w:sz w:val="28"/>
          <w:szCs w:val="28"/>
          <w:lang w:val="uk-UA"/>
        </w:rPr>
        <w:t>, зокрема українського</w:t>
      </w:r>
      <w:r>
        <w:rPr>
          <w:rFonts w:ascii="Times New Roman" w:hAnsi="Times New Roman"/>
          <w:sz w:val="28"/>
          <w:szCs w:val="28"/>
          <w:lang w:val="uk-UA"/>
        </w:rPr>
        <w:t xml:space="preserve">, що дозволяєпередавати у </w:t>
      </w:r>
      <w:r w:rsidRPr="00886B9A">
        <w:rPr>
          <w:rStyle w:val="hps"/>
          <w:rFonts w:ascii="Times New Roman" w:hAnsi="Times New Roman"/>
          <w:sz w:val="28"/>
          <w:szCs w:val="28"/>
          <w:lang w:val="uk-UA"/>
        </w:rPr>
        <w:t>відтвор</w:t>
      </w:r>
      <w:r>
        <w:rPr>
          <w:rStyle w:val="hps"/>
          <w:rFonts w:ascii="Times New Roman" w:hAnsi="Times New Roman"/>
          <w:sz w:val="28"/>
          <w:szCs w:val="28"/>
          <w:lang w:val="uk-UA"/>
        </w:rPr>
        <w:t>еному трансформованомусучасному і навіть авангардному вигляді його</w:t>
      </w:r>
      <w:r w:rsidRPr="00886B9A">
        <w:rPr>
          <w:rStyle w:val="hps"/>
          <w:rFonts w:ascii="Times New Roman" w:hAnsi="Times New Roman"/>
          <w:sz w:val="28"/>
          <w:szCs w:val="28"/>
          <w:lang w:val="uk-UA"/>
        </w:rPr>
        <w:t>найважливішіархетипи</w:t>
      </w:r>
      <w:r>
        <w:rPr>
          <w:rStyle w:val="hps"/>
          <w:rFonts w:ascii="Times New Roman" w:hAnsi="Times New Roman"/>
          <w:sz w:val="28"/>
          <w:szCs w:val="28"/>
          <w:lang w:val="uk-UA"/>
        </w:rPr>
        <w:t>.</w:t>
      </w:r>
    </w:p>
    <w:p w:rsidR="002D6612" w:rsidRDefault="002D6612" w:rsidP="00D24FA3">
      <w:pPr>
        <w:spacing w:after="0" w:line="360" w:lineRule="auto"/>
        <w:ind w:firstLine="567"/>
        <w:jc w:val="both"/>
        <w:rPr>
          <w:rFonts w:ascii="Times New Roman" w:hAnsi="Times New Roman"/>
          <w:sz w:val="28"/>
          <w:szCs w:val="28"/>
          <w:lang w:val="uk-UA"/>
        </w:rPr>
      </w:pPr>
      <w:r>
        <w:rPr>
          <w:rStyle w:val="hps"/>
          <w:rFonts w:ascii="Times New Roman" w:hAnsi="Times New Roman"/>
          <w:sz w:val="28"/>
          <w:szCs w:val="28"/>
          <w:lang w:val="uk-UA"/>
        </w:rPr>
        <w:t xml:space="preserve">Орнаментика– </w:t>
      </w:r>
      <w:r w:rsidRPr="00617F24">
        <w:rPr>
          <w:rStyle w:val="hps"/>
          <w:rFonts w:ascii="Times New Roman" w:hAnsi="Times New Roman"/>
          <w:sz w:val="28"/>
          <w:szCs w:val="28"/>
          <w:lang w:val="uk-UA"/>
        </w:rPr>
        <w:t>це</w:t>
      </w:r>
      <w:r w:rsidRPr="00617F24">
        <w:rPr>
          <w:rFonts w:ascii="Times New Roman" w:hAnsi="Times New Roman"/>
          <w:sz w:val="28"/>
          <w:szCs w:val="28"/>
          <w:lang w:val="uk-UA"/>
        </w:rPr>
        <w:t xml:space="preserve"> особлива </w:t>
      </w:r>
      <w:r w:rsidRPr="00617F24">
        <w:rPr>
          <w:rStyle w:val="hps"/>
          <w:rFonts w:ascii="Times New Roman" w:hAnsi="Times New Roman"/>
          <w:sz w:val="28"/>
          <w:szCs w:val="28"/>
          <w:lang w:val="uk-UA"/>
        </w:rPr>
        <w:t>символікачасу і простору</w:t>
      </w:r>
      <w:r w:rsidRPr="00617F24">
        <w:rPr>
          <w:rFonts w:ascii="Times New Roman" w:hAnsi="Times New Roman"/>
          <w:sz w:val="28"/>
          <w:szCs w:val="28"/>
          <w:lang w:val="uk-UA"/>
        </w:rPr>
        <w:t xml:space="preserve">, що створює </w:t>
      </w:r>
      <w:r w:rsidRPr="00617F24">
        <w:rPr>
          <w:rStyle w:val="hps"/>
          <w:rFonts w:ascii="Times New Roman" w:hAnsi="Times New Roman"/>
          <w:sz w:val="28"/>
          <w:szCs w:val="28"/>
          <w:lang w:val="uk-UA"/>
        </w:rPr>
        <w:t xml:space="preserve">різноманіття </w:t>
      </w:r>
      <w:r>
        <w:rPr>
          <w:rStyle w:val="hps"/>
          <w:rFonts w:ascii="Times New Roman" w:hAnsi="Times New Roman"/>
          <w:sz w:val="28"/>
          <w:szCs w:val="28"/>
          <w:lang w:val="uk-UA"/>
        </w:rPr>
        <w:t>художньо-</w:t>
      </w:r>
      <w:r w:rsidRPr="00617F24">
        <w:rPr>
          <w:rStyle w:val="hps"/>
          <w:rFonts w:ascii="Times New Roman" w:hAnsi="Times New Roman"/>
          <w:sz w:val="28"/>
          <w:szCs w:val="28"/>
          <w:lang w:val="uk-UA"/>
        </w:rPr>
        <w:t>культурних системрізного ступеня складності.</w:t>
      </w:r>
      <w:r>
        <w:rPr>
          <w:rFonts w:ascii="Times New Roman" w:hAnsi="Times New Roman"/>
          <w:sz w:val="28"/>
          <w:szCs w:val="28"/>
          <w:lang w:val="uk-UA"/>
        </w:rPr>
        <w:t>Вона на протязі багатовікової культури людства, зокрема українців,</w:t>
      </w:r>
      <w:r w:rsidRPr="00D24FA3">
        <w:rPr>
          <w:rFonts w:ascii="Times New Roman" w:hAnsi="Times New Roman"/>
          <w:sz w:val="28"/>
          <w:szCs w:val="28"/>
          <w:lang w:val="uk-UA"/>
        </w:rPr>
        <w:t>прони</w:t>
      </w:r>
      <w:r>
        <w:rPr>
          <w:rFonts w:ascii="Times New Roman" w:hAnsi="Times New Roman"/>
          <w:sz w:val="28"/>
          <w:szCs w:val="28"/>
          <w:lang w:val="uk-UA"/>
        </w:rPr>
        <w:t xml:space="preserve">зує </w:t>
      </w:r>
      <w:r w:rsidRPr="00D24FA3">
        <w:rPr>
          <w:rFonts w:ascii="Times New Roman" w:hAnsi="Times New Roman"/>
          <w:sz w:val="28"/>
          <w:szCs w:val="28"/>
          <w:lang w:val="uk-UA"/>
        </w:rPr>
        <w:t xml:space="preserve">різні </w:t>
      </w:r>
      <w:r>
        <w:rPr>
          <w:rFonts w:ascii="Times New Roman" w:hAnsi="Times New Roman"/>
          <w:sz w:val="28"/>
          <w:szCs w:val="28"/>
          <w:lang w:val="uk-UA"/>
        </w:rPr>
        <w:t>сфери</w:t>
      </w:r>
      <w:r w:rsidRPr="00D24FA3">
        <w:rPr>
          <w:rFonts w:ascii="Times New Roman" w:hAnsi="Times New Roman"/>
          <w:sz w:val="28"/>
          <w:szCs w:val="28"/>
          <w:lang w:val="uk-UA"/>
        </w:rPr>
        <w:t xml:space="preserve"> духовного і матеріального життя </w:t>
      </w:r>
      <w:r>
        <w:rPr>
          <w:rFonts w:ascii="Times New Roman" w:hAnsi="Times New Roman"/>
          <w:sz w:val="28"/>
          <w:szCs w:val="28"/>
          <w:lang w:val="uk-UA"/>
        </w:rPr>
        <w:t xml:space="preserve">народу і є </w:t>
      </w:r>
      <w:r w:rsidRPr="00D24FA3">
        <w:rPr>
          <w:rFonts w:ascii="Times New Roman" w:hAnsi="Times New Roman"/>
          <w:sz w:val="28"/>
          <w:szCs w:val="28"/>
          <w:lang w:val="uk-UA"/>
        </w:rPr>
        <w:t>джерелом сучасного етнодизайну.</w:t>
      </w:r>
      <w:r>
        <w:rPr>
          <w:rFonts w:ascii="Times New Roman" w:hAnsi="Times New Roman"/>
          <w:sz w:val="28"/>
          <w:szCs w:val="28"/>
          <w:lang w:val="uk-UA"/>
        </w:rPr>
        <w:t>С</w:t>
      </w:r>
      <w:r w:rsidRPr="00D24FA3">
        <w:rPr>
          <w:rFonts w:ascii="Times New Roman" w:hAnsi="Times New Roman"/>
          <w:sz w:val="28"/>
          <w:szCs w:val="28"/>
          <w:lang w:val="uk-UA"/>
        </w:rPr>
        <w:t xml:space="preserve">ьогодні орнамент набуває самостійної цінності, а в умовах створення </w:t>
      </w:r>
      <w:r>
        <w:rPr>
          <w:rFonts w:ascii="Times New Roman" w:hAnsi="Times New Roman"/>
          <w:sz w:val="28"/>
          <w:szCs w:val="28"/>
          <w:lang w:val="uk-UA"/>
        </w:rPr>
        <w:t xml:space="preserve">різних об’єктівдизайну </w:t>
      </w:r>
      <w:r w:rsidRPr="00D24FA3">
        <w:rPr>
          <w:rFonts w:ascii="Times New Roman" w:hAnsi="Times New Roman"/>
          <w:sz w:val="28"/>
          <w:szCs w:val="28"/>
          <w:lang w:val="uk-UA"/>
        </w:rPr>
        <w:t xml:space="preserve">окремі </w:t>
      </w:r>
      <w:r>
        <w:rPr>
          <w:rFonts w:ascii="Times New Roman" w:hAnsi="Times New Roman"/>
          <w:sz w:val="28"/>
          <w:szCs w:val="28"/>
          <w:lang w:val="uk-UA"/>
        </w:rPr>
        <w:t xml:space="preserve">його </w:t>
      </w:r>
      <w:r w:rsidRPr="00D24FA3">
        <w:rPr>
          <w:rFonts w:ascii="Times New Roman" w:hAnsi="Times New Roman"/>
          <w:sz w:val="28"/>
          <w:szCs w:val="28"/>
          <w:lang w:val="uk-UA"/>
        </w:rPr>
        <w:t xml:space="preserve">елементи </w:t>
      </w:r>
      <w:r>
        <w:rPr>
          <w:rFonts w:ascii="Times New Roman" w:hAnsi="Times New Roman"/>
          <w:sz w:val="28"/>
          <w:szCs w:val="28"/>
          <w:lang w:val="uk-UA"/>
        </w:rPr>
        <w:t>отримують</w:t>
      </w:r>
      <w:r w:rsidRPr="00D24FA3">
        <w:rPr>
          <w:rFonts w:ascii="Times New Roman" w:hAnsi="Times New Roman"/>
          <w:sz w:val="28"/>
          <w:szCs w:val="28"/>
          <w:lang w:val="uk-UA"/>
        </w:rPr>
        <w:t xml:space="preserve"> не тільки нов</w:t>
      </w:r>
      <w:r>
        <w:rPr>
          <w:rFonts w:ascii="Times New Roman" w:hAnsi="Times New Roman"/>
          <w:sz w:val="28"/>
          <w:szCs w:val="28"/>
          <w:lang w:val="uk-UA"/>
        </w:rPr>
        <w:t>ого сучасного</w:t>
      </w:r>
      <w:r w:rsidRPr="00D24FA3">
        <w:rPr>
          <w:rFonts w:ascii="Times New Roman" w:hAnsi="Times New Roman"/>
          <w:sz w:val="28"/>
          <w:szCs w:val="28"/>
          <w:lang w:val="uk-UA"/>
        </w:rPr>
        <w:t xml:space="preserve"> з</w:t>
      </w:r>
      <w:r>
        <w:rPr>
          <w:rFonts w:ascii="Times New Roman" w:hAnsi="Times New Roman"/>
          <w:sz w:val="28"/>
          <w:szCs w:val="28"/>
          <w:lang w:val="uk-UA"/>
        </w:rPr>
        <w:t>вучання</w:t>
      </w:r>
      <w:r w:rsidRPr="00D24FA3">
        <w:rPr>
          <w:rFonts w:ascii="Times New Roman" w:hAnsi="Times New Roman"/>
          <w:sz w:val="28"/>
          <w:szCs w:val="28"/>
          <w:lang w:val="uk-UA"/>
        </w:rPr>
        <w:t xml:space="preserve">, а й створюють </w:t>
      </w:r>
      <w:r>
        <w:rPr>
          <w:rFonts w:ascii="Times New Roman" w:hAnsi="Times New Roman"/>
          <w:sz w:val="28"/>
          <w:szCs w:val="28"/>
          <w:lang w:val="uk-UA"/>
        </w:rPr>
        <w:t>своєрідне</w:t>
      </w:r>
      <w:r w:rsidRPr="00D24FA3">
        <w:rPr>
          <w:rFonts w:ascii="Times New Roman" w:hAnsi="Times New Roman"/>
          <w:sz w:val="28"/>
          <w:szCs w:val="28"/>
          <w:lang w:val="uk-UA"/>
        </w:rPr>
        <w:t>поле етнічної орнаменталістики</w:t>
      </w:r>
      <w:r>
        <w:rPr>
          <w:rFonts w:ascii="Times New Roman" w:hAnsi="Times New Roman"/>
          <w:sz w:val="28"/>
          <w:szCs w:val="28"/>
          <w:lang w:val="uk-UA"/>
        </w:rPr>
        <w:t>у</w:t>
      </w:r>
      <w:r w:rsidRPr="00D24FA3">
        <w:rPr>
          <w:rFonts w:ascii="Times New Roman" w:hAnsi="Times New Roman"/>
          <w:sz w:val="28"/>
          <w:szCs w:val="28"/>
          <w:lang w:val="uk-UA"/>
        </w:rPr>
        <w:t xml:space="preserve"> полікультурному середовищі.</w:t>
      </w:r>
      <w:r>
        <w:rPr>
          <w:rStyle w:val="hps"/>
          <w:rFonts w:ascii="Times New Roman" w:hAnsi="Times New Roman"/>
          <w:sz w:val="28"/>
          <w:szCs w:val="28"/>
          <w:lang w:val="uk-UA"/>
        </w:rPr>
        <w:t xml:space="preserve"> Для неї (орнаменталістики) </w:t>
      </w:r>
      <w:r w:rsidRPr="00D24FA3">
        <w:rPr>
          <w:rFonts w:ascii="Times New Roman" w:hAnsi="Times New Roman"/>
          <w:sz w:val="28"/>
          <w:szCs w:val="28"/>
          <w:lang w:val="uk-UA"/>
        </w:rPr>
        <w:t xml:space="preserve">важливо не тільки збереження архаїчного, традиційного, а </w:t>
      </w:r>
      <w:r>
        <w:rPr>
          <w:rFonts w:ascii="Times New Roman" w:hAnsi="Times New Roman"/>
          <w:sz w:val="28"/>
          <w:szCs w:val="28"/>
          <w:lang w:val="uk-UA"/>
        </w:rPr>
        <w:t xml:space="preserve">й впевнене </w:t>
      </w:r>
      <w:r w:rsidRPr="00D24FA3">
        <w:rPr>
          <w:rFonts w:ascii="Times New Roman" w:hAnsi="Times New Roman"/>
          <w:sz w:val="28"/>
          <w:szCs w:val="28"/>
          <w:lang w:val="uk-UA"/>
        </w:rPr>
        <w:t xml:space="preserve">входження </w:t>
      </w:r>
      <w:r>
        <w:rPr>
          <w:rFonts w:ascii="Times New Roman" w:hAnsi="Times New Roman"/>
          <w:sz w:val="28"/>
          <w:szCs w:val="28"/>
          <w:lang w:val="uk-UA"/>
        </w:rPr>
        <w:t>у</w:t>
      </w:r>
      <w:r w:rsidRPr="00D24FA3">
        <w:rPr>
          <w:rFonts w:ascii="Times New Roman" w:hAnsi="Times New Roman"/>
          <w:sz w:val="28"/>
          <w:szCs w:val="28"/>
          <w:lang w:val="uk-UA"/>
        </w:rPr>
        <w:t xml:space="preserve"> новий світ інформаційної культури</w:t>
      </w:r>
      <w:r w:rsidRPr="00F17FE0">
        <w:rPr>
          <w:rFonts w:ascii="Times New Roman" w:hAnsi="Times New Roman"/>
          <w:sz w:val="28"/>
          <w:szCs w:val="28"/>
          <w:lang w:val="uk-UA"/>
        </w:rPr>
        <w:t>[</w:t>
      </w:r>
      <w:r>
        <w:rPr>
          <w:rFonts w:ascii="Times New Roman" w:hAnsi="Times New Roman"/>
          <w:sz w:val="28"/>
          <w:szCs w:val="28"/>
          <w:lang w:val="uk-UA"/>
        </w:rPr>
        <w:t>5</w:t>
      </w:r>
      <w:r w:rsidRPr="00F17FE0">
        <w:rPr>
          <w:rFonts w:ascii="Times New Roman" w:hAnsi="Times New Roman"/>
          <w:sz w:val="28"/>
          <w:szCs w:val="28"/>
          <w:lang w:val="uk-UA"/>
        </w:rPr>
        <w:t>].</w:t>
      </w:r>
    </w:p>
    <w:p w:rsidR="002D6612" w:rsidRDefault="002D6612" w:rsidP="00141926">
      <w:pPr>
        <w:spacing w:after="0" w:line="360" w:lineRule="auto"/>
        <w:ind w:firstLine="567"/>
        <w:jc w:val="both"/>
        <w:rPr>
          <w:rFonts w:ascii="Times New Roman" w:hAnsi="Times New Roman"/>
          <w:sz w:val="28"/>
          <w:szCs w:val="28"/>
          <w:lang w:val="uk-UA"/>
        </w:rPr>
      </w:pPr>
      <w:r w:rsidRPr="00A92C6C">
        <w:rPr>
          <w:rFonts w:ascii="Times New Roman" w:hAnsi="Times New Roman"/>
          <w:sz w:val="28"/>
          <w:szCs w:val="28"/>
          <w:lang w:val="uk-UA"/>
        </w:rPr>
        <w:t xml:space="preserve">Існуюча в </w:t>
      </w:r>
      <w:r>
        <w:rPr>
          <w:rFonts w:ascii="Times New Roman" w:hAnsi="Times New Roman"/>
          <w:sz w:val="28"/>
          <w:szCs w:val="28"/>
          <w:lang w:val="uk-UA"/>
        </w:rPr>
        <w:t xml:space="preserve">українському орнаменті </w:t>
      </w:r>
      <w:r w:rsidRPr="00A92C6C">
        <w:rPr>
          <w:rFonts w:ascii="Times New Roman" w:hAnsi="Times New Roman"/>
          <w:sz w:val="28"/>
          <w:szCs w:val="28"/>
          <w:lang w:val="uk-UA"/>
        </w:rPr>
        <w:t xml:space="preserve">стилістика і художня </w:t>
      </w:r>
      <w:r>
        <w:rPr>
          <w:rFonts w:ascii="Times New Roman" w:hAnsi="Times New Roman"/>
          <w:sz w:val="28"/>
          <w:szCs w:val="28"/>
          <w:lang w:val="uk-UA"/>
        </w:rPr>
        <w:t xml:space="preserve">подача </w:t>
      </w:r>
      <w:r w:rsidRPr="00A92C6C">
        <w:rPr>
          <w:rFonts w:ascii="Times New Roman" w:hAnsi="Times New Roman"/>
          <w:sz w:val="28"/>
          <w:szCs w:val="28"/>
          <w:lang w:val="uk-UA"/>
        </w:rPr>
        <w:t>відповіда</w:t>
      </w:r>
      <w:r>
        <w:rPr>
          <w:rFonts w:ascii="Times New Roman" w:hAnsi="Times New Roman"/>
          <w:sz w:val="28"/>
          <w:szCs w:val="28"/>
          <w:lang w:val="uk-UA"/>
        </w:rPr>
        <w:t>ють</w:t>
      </w:r>
      <w:r w:rsidRPr="00A92C6C">
        <w:rPr>
          <w:rFonts w:ascii="Times New Roman" w:hAnsi="Times New Roman"/>
          <w:sz w:val="28"/>
          <w:szCs w:val="28"/>
          <w:lang w:val="uk-UA"/>
        </w:rPr>
        <w:t xml:space="preserve"> вис</w:t>
      </w:r>
      <w:r>
        <w:rPr>
          <w:rFonts w:ascii="Times New Roman" w:hAnsi="Times New Roman"/>
          <w:sz w:val="28"/>
          <w:szCs w:val="28"/>
          <w:lang w:val="uk-UA"/>
        </w:rPr>
        <w:t>оким критеріям художньої якості і</w:t>
      </w:r>
      <w:r w:rsidRPr="00A92C6C">
        <w:rPr>
          <w:rFonts w:ascii="Times New Roman" w:hAnsi="Times New Roman"/>
          <w:sz w:val="28"/>
          <w:szCs w:val="28"/>
          <w:lang w:val="uk-UA"/>
        </w:rPr>
        <w:t xml:space="preserve"> відбива</w:t>
      </w:r>
      <w:r>
        <w:rPr>
          <w:rFonts w:ascii="Times New Roman" w:hAnsi="Times New Roman"/>
          <w:sz w:val="28"/>
          <w:szCs w:val="28"/>
          <w:lang w:val="uk-UA"/>
        </w:rPr>
        <w:t>ютьетнохудожні</w:t>
      </w:r>
      <w:r w:rsidRPr="00A92C6C">
        <w:rPr>
          <w:rFonts w:ascii="Times New Roman" w:hAnsi="Times New Roman"/>
          <w:sz w:val="28"/>
          <w:szCs w:val="28"/>
          <w:lang w:val="uk-UA"/>
        </w:rPr>
        <w:t xml:space="preserve">традиції </w:t>
      </w:r>
      <w:r>
        <w:rPr>
          <w:rFonts w:ascii="Times New Roman" w:hAnsi="Times New Roman"/>
          <w:sz w:val="28"/>
          <w:szCs w:val="28"/>
          <w:lang w:val="uk-UA"/>
        </w:rPr>
        <w:t xml:space="preserve">нашого </w:t>
      </w:r>
      <w:r w:rsidRPr="00A92C6C">
        <w:rPr>
          <w:rFonts w:ascii="Times New Roman" w:hAnsi="Times New Roman"/>
          <w:sz w:val="28"/>
          <w:szCs w:val="28"/>
          <w:lang w:val="uk-UA"/>
        </w:rPr>
        <w:t xml:space="preserve">народу. У цій якості </w:t>
      </w:r>
      <w:r>
        <w:rPr>
          <w:rFonts w:ascii="Times New Roman" w:hAnsi="Times New Roman"/>
          <w:sz w:val="28"/>
          <w:szCs w:val="28"/>
          <w:lang w:val="uk-UA"/>
        </w:rPr>
        <w:t xml:space="preserve">українське традиційне орнаментальне мистецтво увійшло й у </w:t>
      </w:r>
      <w:r w:rsidRPr="00A92C6C">
        <w:rPr>
          <w:rFonts w:ascii="Times New Roman" w:hAnsi="Times New Roman"/>
          <w:sz w:val="28"/>
          <w:szCs w:val="28"/>
          <w:lang w:val="uk-UA"/>
        </w:rPr>
        <w:t xml:space="preserve">XXI століття </w:t>
      </w:r>
      <w:r w:rsidRPr="00F17FE0">
        <w:rPr>
          <w:rFonts w:ascii="Times New Roman" w:hAnsi="Times New Roman"/>
          <w:sz w:val="28"/>
          <w:szCs w:val="28"/>
          <w:lang w:val="uk-UA"/>
        </w:rPr>
        <w:t>[4]</w:t>
      </w:r>
      <w:r>
        <w:rPr>
          <w:rFonts w:ascii="Times New Roman" w:hAnsi="Times New Roman"/>
          <w:sz w:val="28"/>
          <w:szCs w:val="28"/>
          <w:lang w:val="uk-UA"/>
        </w:rPr>
        <w:t>.</w:t>
      </w:r>
    </w:p>
    <w:p w:rsidR="002D6612" w:rsidRPr="002A0163" w:rsidRDefault="002D6612" w:rsidP="00A92C6C">
      <w:pPr>
        <w:spacing w:after="0" w:line="360" w:lineRule="auto"/>
        <w:ind w:firstLine="567"/>
        <w:jc w:val="both"/>
        <w:rPr>
          <w:rStyle w:val="hps"/>
          <w:rFonts w:ascii="Times New Roman" w:hAnsi="Times New Roman"/>
          <w:sz w:val="28"/>
          <w:szCs w:val="28"/>
          <w:lang w:val="uk-UA"/>
        </w:rPr>
      </w:pPr>
      <w:r>
        <w:rPr>
          <w:rStyle w:val="hps"/>
          <w:rFonts w:ascii="Times New Roman" w:hAnsi="Times New Roman"/>
          <w:sz w:val="28"/>
          <w:szCs w:val="28"/>
          <w:lang w:val="uk-UA"/>
        </w:rPr>
        <w:t>Орнамент</w:t>
      </w:r>
      <w:r>
        <w:rPr>
          <w:rFonts w:ascii="Times New Roman" w:hAnsi="Times New Roman"/>
          <w:sz w:val="28"/>
          <w:szCs w:val="28"/>
          <w:lang w:val="uk-UA"/>
        </w:rPr>
        <w:t>у</w:t>
      </w:r>
      <w:r>
        <w:rPr>
          <w:rStyle w:val="hps"/>
          <w:rFonts w:ascii="Times New Roman" w:hAnsi="Times New Roman"/>
          <w:sz w:val="28"/>
          <w:szCs w:val="28"/>
          <w:lang w:val="uk-UA"/>
        </w:rPr>
        <w:t xml:space="preserve">вібрав у себе </w:t>
      </w:r>
      <w:r w:rsidRPr="007F6F2E">
        <w:rPr>
          <w:rStyle w:val="hps"/>
          <w:rFonts w:ascii="Times New Roman" w:hAnsi="Times New Roman"/>
          <w:sz w:val="28"/>
          <w:szCs w:val="28"/>
          <w:lang w:val="uk-UA"/>
        </w:rPr>
        <w:t>унікальний досвід</w:t>
      </w:r>
      <w:r>
        <w:rPr>
          <w:rStyle w:val="hps"/>
          <w:rFonts w:ascii="Times New Roman" w:hAnsi="Times New Roman"/>
          <w:sz w:val="28"/>
          <w:szCs w:val="28"/>
          <w:lang w:val="uk-UA"/>
        </w:rPr>
        <w:t>народної</w:t>
      </w:r>
      <w:r w:rsidRPr="007F6F2E">
        <w:rPr>
          <w:rStyle w:val="hps"/>
          <w:rFonts w:ascii="Times New Roman" w:hAnsi="Times New Roman"/>
          <w:sz w:val="28"/>
          <w:szCs w:val="28"/>
          <w:lang w:val="uk-UA"/>
        </w:rPr>
        <w:t>творчості</w:t>
      </w:r>
      <w:r>
        <w:rPr>
          <w:rStyle w:val="hps"/>
          <w:rFonts w:ascii="Times New Roman" w:hAnsi="Times New Roman"/>
          <w:sz w:val="28"/>
          <w:szCs w:val="28"/>
          <w:lang w:val="uk-UA"/>
        </w:rPr>
        <w:t>, з</w:t>
      </w:r>
      <w:r w:rsidRPr="007F6F2E">
        <w:rPr>
          <w:rStyle w:val="hps"/>
          <w:rFonts w:ascii="Times New Roman" w:hAnsi="Times New Roman"/>
          <w:sz w:val="28"/>
          <w:szCs w:val="28"/>
          <w:lang w:val="uk-UA"/>
        </w:rPr>
        <w:t>берігаючи</w:t>
      </w:r>
      <w:r>
        <w:rPr>
          <w:rFonts w:ascii="Times New Roman" w:hAnsi="Times New Roman"/>
          <w:sz w:val="28"/>
          <w:szCs w:val="28"/>
          <w:lang w:val="uk-UA"/>
        </w:rPr>
        <w:t xml:space="preserve">у знаках та елементах традиційних узорів </w:t>
      </w:r>
      <w:r w:rsidRPr="007F6F2E">
        <w:rPr>
          <w:rStyle w:val="hps"/>
          <w:rFonts w:ascii="Times New Roman" w:hAnsi="Times New Roman"/>
          <w:sz w:val="28"/>
          <w:szCs w:val="28"/>
          <w:lang w:val="uk-UA"/>
        </w:rPr>
        <w:t>ідеали</w:t>
      </w:r>
      <w:r>
        <w:rPr>
          <w:rStyle w:val="hps"/>
          <w:rFonts w:ascii="Times New Roman" w:hAnsi="Times New Roman"/>
          <w:sz w:val="28"/>
          <w:szCs w:val="28"/>
          <w:lang w:val="uk-UA"/>
        </w:rPr>
        <w:t>національної культури.Докладне дослідницьке в</w:t>
      </w:r>
      <w:r w:rsidRPr="003A23F6">
        <w:rPr>
          <w:rStyle w:val="hps"/>
          <w:rFonts w:ascii="Times New Roman" w:hAnsi="Times New Roman"/>
          <w:sz w:val="28"/>
          <w:szCs w:val="28"/>
          <w:lang w:val="uk-UA"/>
        </w:rPr>
        <w:t>ивчення</w:t>
      </w:r>
      <w:r>
        <w:rPr>
          <w:rStyle w:val="hps"/>
          <w:rFonts w:ascii="Times New Roman" w:hAnsi="Times New Roman"/>
          <w:sz w:val="28"/>
          <w:szCs w:val="28"/>
          <w:lang w:val="uk-UA"/>
        </w:rPr>
        <w:t xml:space="preserve">орнаментики </w:t>
      </w:r>
      <w:r>
        <w:rPr>
          <w:rFonts w:ascii="Times New Roman" w:hAnsi="Times New Roman"/>
          <w:sz w:val="28"/>
          <w:szCs w:val="28"/>
          <w:lang w:val="uk-UA"/>
        </w:rPr>
        <w:t>у</w:t>
      </w:r>
      <w:r w:rsidRPr="002A0163">
        <w:rPr>
          <w:rFonts w:ascii="Times New Roman" w:hAnsi="Times New Roman"/>
          <w:sz w:val="28"/>
          <w:szCs w:val="28"/>
          <w:lang w:val="uk-UA"/>
        </w:rPr>
        <w:t xml:space="preserve"> рамках навчального процесу сприяє художньо-творч</w:t>
      </w:r>
      <w:r>
        <w:rPr>
          <w:rFonts w:ascii="Times New Roman" w:hAnsi="Times New Roman"/>
          <w:sz w:val="28"/>
          <w:szCs w:val="28"/>
          <w:lang w:val="uk-UA"/>
        </w:rPr>
        <w:t>ій</w:t>
      </w:r>
      <w:r w:rsidRPr="002A0163">
        <w:rPr>
          <w:rFonts w:ascii="Times New Roman" w:hAnsi="Times New Roman"/>
          <w:sz w:val="28"/>
          <w:szCs w:val="28"/>
          <w:lang w:val="uk-UA"/>
        </w:rPr>
        <w:t xml:space="preserve"> активності студентів, формує </w:t>
      </w:r>
      <w:r>
        <w:rPr>
          <w:rFonts w:ascii="Times New Roman" w:hAnsi="Times New Roman"/>
          <w:sz w:val="28"/>
          <w:szCs w:val="28"/>
          <w:lang w:val="uk-UA"/>
        </w:rPr>
        <w:t xml:space="preserve">їхню </w:t>
      </w:r>
      <w:r w:rsidRPr="002A0163">
        <w:rPr>
          <w:rFonts w:ascii="Times New Roman" w:hAnsi="Times New Roman"/>
          <w:sz w:val="28"/>
          <w:szCs w:val="28"/>
          <w:lang w:val="uk-UA"/>
        </w:rPr>
        <w:t xml:space="preserve">національну самосвідомість, </w:t>
      </w:r>
      <w:r>
        <w:rPr>
          <w:rFonts w:ascii="Times New Roman" w:hAnsi="Times New Roman"/>
          <w:sz w:val="28"/>
          <w:szCs w:val="28"/>
          <w:lang w:val="uk-UA"/>
        </w:rPr>
        <w:t>відтворює історичну пам'ять, допомагає</w:t>
      </w:r>
      <w:r w:rsidRPr="00037A68">
        <w:rPr>
          <w:rFonts w:ascii="Times New Roman" w:hAnsi="Times New Roman"/>
          <w:sz w:val="28"/>
          <w:szCs w:val="28"/>
          <w:lang w:val="uk-UA"/>
        </w:rPr>
        <w:t xml:space="preserve"> адаптуватися </w:t>
      </w:r>
      <w:r>
        <w:rPr>
          <w:rFonts w:ascii="Times New Roman" w:hAnsi="Times New Roman"/>
          <w:sz w:val="28"/>
          <w:szCs w:val="28"/>
          <w:lang w:val="uk-UA"/>
        </w:rPr>
        <w:t xml:space="preserve">у </w:t>
      </w:r>
      <w:r w:rsidRPr="00037A68">
        <w:rPr>
          <w:rFonts w:ascii="Times New Roman" w:hAnsi="Times New Roman"/>
          <w:sz w:val="28"/>
          <w:szCs w:val="28"/>
          <w:lang w:val="uk-UA"/>
        </w:rPr>
        <w:t>сучасному культурному</w:t>
      </w:r>
      <w:r>
        <w:rPr>
          <w:rFonts w:ascii="Times New Roman" w:hAnsi="Times New Roman"/>
          <w:sz w:val="28"/>
          <w:szCs w:val="28"/>
          <w:lang w:val="uk-UA"/>
        </w:rPr>
        <w:t>поліетнічному</w:t>
      </w:r>
      <w:r w:rsidRPr="00037A68">
        <w:rPr>
          <w:rFonts w:ascii="Times New Roman" w:hAnsi="Times New Roman"/>
          <w:sz w:val="28"/>
          <w:szCs w:val="28"/>
          <w:lang w:val="uk-UA"/>
        </w:rPr>
        <w:t xml:space="preserve"> просторі. </w:t>
      </w:r>
      <w:r w:rsidRPr="002A0163">
        <w:rPr>
          <w:rFonts w:ascii="Times New Roman" w:hAnsi="Times New Roman"/>
          <w:sz w:val="28"/>
          <w:szCs w:val="28"/>
          <w:lang w:val="uk-UA"/>
        </w:rPr>
        <w:t xml:space="preserve">Студенти </w:t>
      </w:r>
      <w:r>
        <w:rPr>
          <w:rFonts w:ascii="Times New Roman" w:hAnsi="Times New Roman"/>
          <w:sz w:val="28"/>
          <w:szCs w:val="28"/>
          <w:lang w:val="uk-UA"/>
        </w:rPr>
        <w:t xml:space="preserve">під час теоретичних та практичних занять </w:t>
      </w:r>
      <w:r w:rsidRPr="002A0163">
        <w:rPr>
          <w:rFonts w:ascii="Times New Roman" w:hAnsi="Times New Roman"/>
          <w:sz w:val="28"/>
          <w:szCs w:val="28"/>
          <w:lang w:val="uk-UA"/>
        </w:rPr>
        <w:t xml:space="preserve">підвищують рівень не тільки своєї художньої майстерності, а й здобувають </w:t>
      </w:r>
      <w:r>
        <w:rPr>
          <w:rFonts w:ascii="Times New Roman" w:hAnsi="Times New Roman"/>
          <w:sz w:val="28"/>
          <w:szCs w:val="28"/>
          <w:lang w:val="uk-UA"/>
        </w:rPr>
        <w:t>гуманітарну, о</w:t>
      </w:r>
      <w:r w:rsidRPr="002A0163">
        <w:rPr>
          <w:rFonts w:ascii="Times New Roman" w:hAnsi="Times New Roman"/>
          <w:sz w:val="28"/>
          <w:szCs w:val="28"/>
          <w:lang w:val="uk-UA"/>
        </w:rPr>
        <w:t>нт</w:t>
      </w:r>
      <w:r>
        <w:rPr>
          <w:rFonts w:ascii="Times New Roman" w:hAnsi="Times New Roman"/>
          <w:sz w:val="28"/>
          <w:szCs w:val="28"/>
          <w:lang w:val="uk-UA"/>
        </w:rPr>
        <w:t>ологічну та етно</w:t>
      </w:r>
      <w:r w:rsidRPr="002A0163">
        <w:rPr>
          <w:rFonts w:ascii="Times New Roman" w:hAnsi="Times New Roman"/>
          <w:sz w:val="28"/>
          <w:szCs w:val="28"/>
          <w:lang w:val="uk-UA"/>
        </w:rPr>
        <w:t xml:space="preserve"> освіту, що </w:t>
      </w:r>
      <w:r>
        <w:rPr>
          <w:rFonts w:ascii="Times New Roman" w:hAnsi="Times New Roman"/>
          <w:sz w:val="28"/>
          <w:szCs w:val="28"/>
          <w:lang w:val="uk-UA"/>
        </w:rPr>
        <w:t>у</w:t>
      </w:r>
      <w:r w:rsidRPr="002A0163">
        <w:rPr>
          <w:rFonts w:ascii="Times New Roman" w:hAnsi="Times New Roman"/>
          <w:sz w:val="28"/>
          <w:szCs w:val="28"/>
          <w:lang w:val="uk-UA"/>
        </w:rPr>
        <w:t xml:space="preserve"> майбутньому дозволить </w:t>
      </w:r>
      <w:r>
        <w:rPr>
          <w:rFonts w:ascii="Times New Roman" w:hAnsi="Times New Roman"/>
          <w:sz w:val="28"/>
          <w:szCs w:val="28"/>
          <w:lang w:val="uk-UA"/>
        </w:rPr>
        <w:t xml:space="preserve">їм </w:t>
      </w:r>
      <w:r w:rsidRPr="002A0163">
        <w:rPr>
          <w:rFonts w:ascii="Times New Roman" w:hAnsi="Times New Roman"/>
          <w:sz w:val="28"/>
          <w:szCs w:val="28"/>
          <w:lang w:val="uk-UA"/>
        </w:rPr>
        <w:t>зді</w:t>
      </w:r>
      <w:r>
        <w:rPr>
          <w:rFonts w:ascii="Times New Roman" w:hAnsi="Times New Roman"/>
          <w:sz w:val="28"/>
          <w:szCs w:val="28"/>
          <w:lang w:val="uk-UA"/>
        </w:rPr>
        <w:t>йснюва</w:t>
      </w:r>
      <w:r w:rsidRPr="002A0163">
        <w:rPr>
          <w:rFonts w:ascii="Times New Roman" w:hAnsi="Times New Roman"/>
          <w:sz w:val="28"/>
          <w:szCs w:val="28"/>
          <w:lang w:val="uk-UA"/>
        </w:rPr>
        <w:t xml:space="preserve">ти професійну діяльність </w:t>
      </w:r>
      <w:r>
        <w:rPr>
          <w:rFonts w:ascii="Times New Roman" w:hAnsi="Times New Roman"/>
          <w:sz w:val="28"/>
          <w:szCs w:val="28"/>
          <w:lang w:val="uk-UA"/>
        </w:rPr>
        <w:t>у сфері</w:t>
      </w:r>
      <w:r w:rsidRPr="002A0163">
        <w:rPr>
          <w:rFonts w:ascii="Times New Roman" w:hAnsi="Times New Roman"/>
          <w:sz w:val="28"/>
          <w:szCs w:val="28"/>
          <w:lang w:val="uk-UA"/>
        </w:rPr>
        <w:t xml:space="preserve"> традиційного</w:t>
      </w:r>
      <w:r>
        <w:rPr>
          <w:rFonts w:ascii="Times New Roman" w:hAnsi="Times New Roman"/>
          <w:sz w:val="28"/>
          <w:szCs w:val="28"/>
          <w:lang w:val="uk-UA"/>
        </w:rPr>
        <w:t xml:space="preserve"> декоративногомистецтва таетнодизайну</w:t>
      </w:r>
      <w:r w:rsidRPr="002A0163">
        <w:rPr>
          <w:rFonts w:ascii="Times New Roman" w:hAnsi="Times New Roman"/>
          <w:sz w:val="28"/>
          <w:szCs w:val="28"/>
          <w:lang w:val="uk-UA"/>
        </w:rPr>
        <w:t>, виконувати функції ек</w:t>
      </w:r>
      <w:r>
        <w:rPr>
          <w:rFonts w:ascii="Times New Roman" w:hAnsi="Times New Roman"/>
          <w:sz w:val="28"/>
          <w:szCs w:val="28"/>
          <w:lang w:val="uk-UA"/>
        </w:rPr>
        <w:t>спертів, консультантів</w:t>
      </w:r>
      <w:r w:rsidRPr="002A0163">
        <w:rPr>
          <w:rFonts w:ascii="Times New Roman" w:hAnsi="Times New Roman"/>
          <w:sz w:val="28"/>
          <w:szCs w:val="28"/>
          <w:lang w:val="uk-UA"/>
        </w:rPr>
        <w:t xml:space="preserve">, брати участь у розробці </w:t>
      </w:r>
      <w:r>
        <w:rPr>
          <w:rFonts w:ascii="Times New Roman" w:hAnsi="Times New Roman"/>
          <w:sz w:val="28"/>
          <w:szCs w:val="28"/>
          <w:lang w:val="uk-UA"/>
        </w:rPr>
        <w:t xml:space="preserve">різних </w:t>
      </w:r>
      <w:r w:rsidRPr="002A0163">
        <w:rPr>
          <w:rFonts w:ascii="Times New Roman" w:hAnsi="Times New Roman"/>
          <w:sz w:val="28"/>
          <w:szCs w:val="28"/>
          <w:lang w:val="uk-UA"/>
        </w:rPr>
        <w:t>програм з</w:t>
      </w:r>
      <w:r>
        <w:rPr>
          <w:rFonts w:ascii="Times New Roman" w:hAnsi="Times New Roman"/>
          <w:sz w:val="28"/>
          <w:szCs w:val="28"/>
          <w:lang w:val="uk-UA"/>
        </w:rPr>
        <w:t>і з</w:t>
      </w:r>
      <w:r w:rsidRPr="002A0163">
        <w:rPr>
          <w:rFonts w:ascii="Times New Roman" w:hAnsi="Times New Roman"/>
          <w:sz w:val="28"/>
          <w:szCs w:val="28"/>
          <w:lang w:val="uk-UA"/>
        </w:rPr>
        <w:t xml:space="preserve">береження і розвитку традиційної </w:t>
      </w:r>
      <w:r>
        <w:rPr>
          <w:rFonts w:ascii="Times New Roman" w:hAnsi="Times New Roman"/>
          <w:sz w:val="28"/>
          <w:szCs w:val="28"/>
          <w:lang w:val="uk-UA"/>
        </w:rPr>
        <w:t xml:space="preserve">української </w:t>
      </w:r>
      <w:r w:rsidRPr="002A0163">
        <w:rPr>
          <w:rFonts w:ascii="Times New Roman" w:hAnsi="Times New Roman"/>
          <w:sz w:val="28"/>
          <w:szCs w:val="28"/>
          <w:lang w:val="uk-UA"/>
        </w:rPr>
        <w:t>художньої культури</w:t>
      </w:r>
      <w:r w:rsidRPr="00F17FE0">
        <w:rPr>
          <w:rFonts w:ascii="Times New Roman" w:hAnsi="Times New Roman"/>
          <w:sz w:val="28"/>
          <w:szCs w:val="28"/>
          <w:lang w:val="uk-UA"/>
        </w:rPr>
        <w:t>[</w:t>
      </w:r>
      <w:r>
        <w:rPr>
          <w:rFonts w:ascii="Times New Roman" w:hAnsi="Times New Roman"/>
          <w:sz w:val="28"/>
          <w:szCs w:val="28"/>
          <w:lang w:val="uk-UA"/>
        </w:rPr>
        <w:t>4</w:t>
      </w:r>
      <w:r w:rsidRPr="00F17FE0">
        <w:rPr>
          <w:rFonts w:ascii="Times New Roman" w:hAnsi="Times New Roman"/>
          <w:sz w:val="28"/>
          <w:szCs w:val="28"/>
          <w:lang w:val="uk-UA"/>
        </w:rPr>
        <w:t xml:space="preserve"> ].</w:t>
      </w:r>
    </w:p>
    <w:p w:rsidR="002D6612" w:rsidRDefault="002D6612" w:rsidP="00A4047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Навчально-т</w:t>
      </w:r>
      <w:r w:rsidRPr="001D07F2">
        <w:rPr>
          <w:rFonts w:ascii="Times New Roman" w:hAnsi="Times New Roman"/>
          <w:sz w:val="28"/>
          <w:szCs w:val="28"/>
          <w:lang w:val="uk-UA"/>
        </w:rPr>
        <w:t xml:space="preserve">ворча діяльність </w:t>
      </w:r>
      <w:r>
        <w:rPr>
          <w:rFonts w:ascii="Times New Roman" w:hAnsi="Times New Roman"/>
          <w:sz w:val="28"/>
          <w:szCs w:val="28"/>
          <w:lang w:val="uk-UA"/>
        </w:rPr>
        <w:t>з вивчення, дослідження та опрацювання орнаментів, що мали місце у колись ужитковихречах, орнаментованих взірцях(розписі, вишивці, різьблені тощо) – пам</w:t>
      </w:r>
      <w:r w:rsidRPr="00BC4FD0">
        <w:rPr>
          <w:rFonts w:ascii="Times New Roman" w:hAnsi="Times New Roman"/>
          <w:sz w:val="28"/>
          <w:szCs w:val="28"/>
          <w:lang w:val="uk-UA"/>
        </w:rPr>
        <w:t>’</w:t>
      </w:r>
      <w:r>
        <w:rPr>
          <w:rFonts w:ascii="Times New Roman" w:hAnsi="Times New Roman"/>
          <w:sz w:val="28"/>
          <w:szCs w:val="28"/>
          <w:lang w:val="uk-UA"/>
        </w:rPr>
        <w:t>яток народного мистецтва, а нині зберігаються у фондах художніх і краєзнавчих музеїв, у приватних колекціях,обумовлює</w:t>
      </w:r>
      <w:r w:rsidRPr="001D07F2">
        <w:rPr>
          <w:rFonts w:ascii="Times New Roman" w:hAnsi="Times New Roman"/>
          <w:sz w:val="28"/>
          <w:szCs w:val="28"/>
          <w:lang w:val="uk-UA"/>
        </w:rPr>
        <w:t xml:space="preserve"> наслідування</w:t>
      </w:r>
      <w:r>
        <w:rPr>
          <w:rFonts w:ascii="Times New Roman" w:hAnsi="Times New Roman"/>
          <w:sz w:val="28"/>
          <w:szCs w:val="28"/>
          <w:lang w:val="uk-UA"/>
        </w:rPr>
        <w:t xml:space="preserve"> у відтворенні традиційних орнаментальних архетипів у власних проектних розробках (курсових проектах) та у технологічних прийомах їх передачі</w:t>
      </w:r>
      <w:r w:rsidRPr="001D07F2">
        <w:rPr>
          <w:rFonts w:ascii="Times New Roman" w:hAnsi="Times New Roman"/>
          <w:sz w:val="28"/>
          <w:szCs w:val="28"/>
          <w:lang w:val="uk-UA"/>
        </w:rPr>
        <w:t xml:space="preserve">, </w:t>
      </w:r>
      <w:r>
        <w:rPr>
          <w:rFonts w:ascii="Times New Roman" w:hAnsi="Times New Roman"/>
          <w:sz w:val="28"/>
          <w:szCs w:val="28"/>
          <w:lang w:val="uk-UA"/>
        </w:rPr>
        <w:t xml:space="preserve">що сприяє </w:t>
      </w:r>
      <w:r w:rsidRPr="001D07F2">
        <w:rPr>
          <w:rFonts w:ascii="Times New Roman" w:hAnsi="Times New Roman"/>
          <w:sz w:val="28"/>
          <w:szCs w:val="28"/>
          <w:lang w:val="uk-UA"/>
        </w:rPr>
        <w:t>регулюванн</w:t>
      </w:r>
      <w:r>
        <w:rPr>
          <w:rFonts w:ascii="Times New Roman" w:hAnsi="Times New Roman"/>
          <w:sz w:val="28"/>
          <w:szCs w:val="28"/>
          <w:lang w:val="uk-UA"/>
        </w:rPr>
        <w:t>ю</w:t>
      </w:r>
      <w:r w:rsidRPr="001D07F2">
        <w:rPr>
          <w:rFonts w:ascii="Times New Roman" w:hAnsi="Times New Roman"/>
          <w:sz w:val="28"/>
          <w:szCs w:val="28"/>
          <w:lang w:val="uk-UA"/>
        </w:rPr>
        <w:t xml:space="preserve"> процесів індивідуального становлення і розвитку</w:t>
      </w:r>
      <w:r>
        <w:rPr>
          <w:rFonts w:ascii="Times New Roman" w:hAnsi="Times New Roman"/>
          <w:sz w:val="28"/>
          <w:szCs w:val="28"/>
          <w:lang w:val="uk-UA"/>
        </w:rPr>
        <w:t xml:space="preserve"> майбутнього фахівця</w:t>
      </w:r>
      <w:r w:rsidRPr="001D07F2">
        <w:rPr>
          <w:rFonts w:ascii="Times New Roman" w:hAnsi="Times New Roman"/>
          <w:sz w:val="28"/>
          <w:szCs w:val="28"/>
          <w:lang w:val="uk-UA"/>
        </w:rPr>
        <w:t xml:space="preserve">. </w:t>
      </w:r>
    </w:p>
    <w:p w:rsidR="002D6612" w:rsidRDefault="002D6612" w:rsidP="00A4047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Слід зауважити</w:t>
      </w:r>
      <w:r w:rsidRPr="00062D96">
        <w:rPr>
          <w:rStyle w:val="hps"/>
          <w:rFonts w:ascii="Times New Roman" w:hAnsi="Times New Roman"/>
          <w:sz w:val="28"/>
          <w:szCs w:val="28"/>
          <w:lang w:val="uk-UA"/>
        </w:rPr>
        <w:t>, що</w:t>
      </w:r>
      <w:r>
        <w:rPr>
          <w:rStyle w:val="hps"/>
          <w:rFonts w:ascii="Times New Roman" w:hAnsi="Times New Roman"/>
          <w:sz w:val="28"/>
          <w:szCs w:val="28"/>
          <w:lang w:val="uk-UA"/>
        </w:rPr>
        <w:t>орнамент – як окремий</w:t>
      </w:r>
      <w:r w:rsidRPr="00062D96">
        <w:rPr>
          <w:rStyle w:val="hps"/>
          <w:rFonts w:ascii="Times New Roman" w:hAnsi="Times New Roman"/>
          <w:sz w:val="28"/>
          <w:szCs w:val="28"/>
          <w:lang w:val="uk-UA"/>
        </w:rPr>
        <w:t xml:space="preserve"> видхудожньої творчості</w:t>
      </w:r>
      <w:r>
        <w:rPr>
          <w:rStyle w:val="hps"/>
          <w:rFonts w:ascii="Times New Roman" w:hAnsi="Times New Roman"/>
          <w:sz w:val="28"/>
          <w:szCs w:val="28"/>
          <w:lang w:val="uk-UA"/>
        </w:rPr>
        <w:t>,</w:t>
      </w:r>
      <w:r w:rsidRPr="00062D96">
        <w:rPr>
          <w:rStyle w:val="hps"/>
          <w:rFonts w:ascii="Times New Roman" w:hAnsi="Times New Roman"/>
          <w:sz w:val="28"/>
          <w:szCs w:val="28"/>
          <w:lang w:val="uk-UA"/>
        </w:rPr>
        <w:t>не вичерпавможливостей</w:t>
      </w:r>
      <w:r>
        <w:rPr>
          <w:rFonts w:ascii="Times New Roman" w:hAnsi="Times New Roman"/>
          <w:sz w:val="28"/>
          <w:szCs w:val="28"/>
          <w:lang w:val="uk-UA"/>
        </w:rPr>
        <w:t xml:space="preserve">й у </w:t>
      </w:r>
      <w:r w:rsidRPr="00062D96">
        <w:rPr>
          <w:rStyle w:val="hps"/>
          <w:rFonts w:ascii="Times New Roman" w:hAnsi="Times New Roman"/>
          <w:sz w:val="28"/>
          <w:szCs w:val="28"/>
          <w:lang w:val="uk-UA"/>
        </w:rPr>
        <w:t>подальшо</w:t>
      </w:r>
      <w:r>
        <w:rPr>
          <w:rStyle w:val="hps"/>
          <w:rFonts w:ascii="Times New Roman" w:hAnsi="Times New Roman"/>
          <w:sz w:val="28"/>
          <w:szCs w:val="28"/>
          <w:lang w:val="uk-UA"/>
        </w:rPr>
        <w:t>му своєму</w:t>
      </w:r>
      <w:r w:rsidRPr="00062D96">
        <w:rPr>
          <w:rStyle w:val="hps"/>
          <w:rFonts w:ascii="Times New Roman" w:hAnsi="Times New Roman"/>
          <w:sz w:val="28"/>
          <w:szCs w:val="28"/>
          <w:lang w:val="uk-UA"/>
        </w:rPr>
        <w:t xml:space="preserve"> розвитку</w:t>
      </w:r>
      <w:r>
        <w:rPr>
          <w:rStyle w:val="hps"/>
          <w:rFonts w:ascii="Times New Roman" w:hAnsi="Times New Roman"/>
          <w:sz w:val="28"/>
          <w:szCs w:val="28"/>
          <w:lang w:val="uk-UA"/>
        </w:rPr>
        <w:t>і сьогодні, хоча сфери його використання в індустріальному технократичному світі були значно звужені, а це, у свою чергу, в кінці ХХ ст. спричинило глобальний інтерес людства до етнічних культур, що в силу названих причин, стали втрачати свою самобутність, художнім виразником яких і є, для кожної своє, орнаментальне мистецтво.</w:t>
      </w:r>
    </w:p>
    <w:p w:rsidR="002D6612" w:rsidRDefault="002D6612" w:rsidP="00FE0FFE">
      <w:pPr>
        <w:spacing w:after="0" w:line="360" w:lineRule="auto"/>
        <w:ind w:firstLine="567"/>
        <w:jc w:val="both"/>
        <w:rPr>
          <w:rStyle w:val="hps"/>
          <w:rFonts w:ascii="Times New Roman" w:hAnsi="Times New Roman"/>
          <w:sz w:val="28"/>
          <w:szCs w:val="28"/>
          <w:lang w:val="uk-UA"/>
        </w:rPr>
      </w:pPr>
      <w:r w:rsidRPr="00AA2494">
        <w:rPr>
          <w:rStyle w:val="hps"/>
          <w:rFonts w:ascii="Times New Roman" w:hAnsi="Times New Roman"/>
          <w:sz w:val="28"/>
          <w:szCs w:val="28"/>
          <w:lang w:val="uk-UA"/>
        </w:rPr>
        <w:t>Мотиви</w:t>
      </w:r>
      <w:r>
        <w:rPr>
          <w:rStyle w:val="hps"/>
          <w:rFonts w:ascii="Times New Roman" w:hAnsi="Times New Roman"/>
          <w:sz w:val="28"/>
          <w:szCs w:val="28"/>
          <w:lang w:val="uk-UA"/>
        </w:rPr>
        <w:t>традиційного</w:t>
      </w:r>
      <w:r w:rsidRPr="00AA2494">
        <w:rPr>
          <w:rStyle w:val="hps"/>
          <w:rFonts w:ascii="Times New Roman" w:hAnsi="Times New Roman"/>
          <w:sz w:val="28"/>
          <w:szCs w:val="28"/>
          <w:lang w:val="uk-UA"/>
        </w:rPr>
        <w:t>орна</w:t>
      </w:r>
      <w:r>
        <w:rPr>
          <w:rStyle w:val="hps"/>
          <w:rFonts w:ascii="Times New Roman" w:hAnsi="Times New Roman"/>
          <w:sz w:val="28"/>
          <w:szCs w:val="28"/>
          <w:lang w:val="uk-UA"/>
        </w:rPr>
        <w:t>менту –</w:t>
      </w:r>
      <w:r w:rsidRPr="00AA2494">
        <w:rPr>
          <w:rStyle w:val="hps"/>
          <w:rFonts w:ascii="Times New Roman" w:hAnsi="Times New Roman"/>
          <w:sz w:val="28"/>
          <w:szCs w:val="28"/>
          <w:lang w:val="uk-UA"/>
        </w:rPr>
        <w:t xml:space="preserve"> це своєрідний</w:t>
      </w:r>
      <w:r>
        <w:rPr>
          <w:rStyle w:val="hps"/>
          <w:rFonts w:ascii="Times New Roman" w:hAnsi="Times New Roman"/>
          <w:sz w:val="28"/>
          <w:szCs w:val="28"/>
          <w:lang w:val="uk-UA"/>
        </w:rPr>
        <w:t>пласт</w:t>
      </w:r>
      <w:r w:rsidRPr="00AA2494">
        <w:rPr>
          <w:rStyle w:val="hps"/>
          <w:rFonts w:ascii="Times New Roman" w:hAnsi="Times New Roman"/>
          <w:sz w:val="28"/>
          <w:szCs w:val="28"/>
          <w:lang w:val="uk-UA"/>
        </w:rPr>
        <w:t xml:space="preserve">художньоїпам'яті народу.У кожному </w:t>
      </w:r>
      <w:r>
        <w:rPr>
          <w:rStyle w:val="hps"/>
          <w:rFonts w:ascii="Times New Roman" w:hAnsi="Times New Roman"/>
          <w:sz w:val="28"/>
          <w:szCs w:val="28"/>
          <w:lang w:val="uk-UA"/>
        </w:rPr>
        <w:t xml:space="preserve">знакові чи елементі, що складають мотиви безлічі орнаментів, відображено своєрідне художнє світосприйняття </w:t>
      </w:r>
      <w:r w:rsidRPr="00AA2494">
        <w:rPr>
          <w:rStyle w:val="hps"/>
          <w:rFonts w:ascii="Times New Roman" w:hAnsi="Times New Roman"/>
          <w:sz w:val="28"/>
          <w:szCs w:val="28"/>
          <w:lang w:val="uk-UA"/>
        </w:rPr>
        <w:t xml:space="preserve">навколишнього </w:t>
      </w:r>
      <w:r>
        <w:rPr>
          <w:rStyle w:val="hps"/>
          <w:rFonts w:ascii="Times New Roman" w:hAnsi="Times New Roman"/>
          <w:sz w:val="28"/>
          <w:szCs w:val="28"/>
          <w:lang w:val="uk-UA"/>
        </w:rPr>
        <w:t>буття певного історичного періоду певним етносом, що й с</w:t>
      </w:r>
      <w:r w:rsidRPr="00AA2494">
        <w:rPr>
          <w:rStyle w:val="hps"/>
          <w:rFonts w:ascii="Times New Roman" w:hAnsi="Times New Roman"/>
          <w:sz w:val="28"/>
          <w:szCs w:val="28"/>
          <w:lang w:val="uk-UA"/>
        </w:rPr>
        <w:t>форму</w:t>
      </w:r>
      <w:r>
        <w:rPr>
          <w:rStyle w:val="hps"/>
          <w:rFonts w:ascii="Times New Roman" w:hAnsi="Times New Roman"/>
          <w:sz w:val="28"/>
          <w:szCs w:val="28"/>
          <w:lang w:val="uk-UA"/>
        </w:rPr>
        <w:t xml:space="preserve">вало </w:t>
      </w:r>
      <w:r w:rsidRPr="00AA2494">
        <w:rPr>
          <w:rStyle w:val="hps"/>
          <w:rFonts w:ascii="Times New Roman" w:hAnsi="Times New Roman"/>
          <w:sz w:val="28"/>
          <w:szCs w:val="28"/>
          <w:lang w:val="uk-UA"/>
        </w:rPr>
        <w:t>засоби художньогоузагальнення</w:t>
      </w:r>
      <w:r>
        <w:rPr>
          <w:rStyle w:val="hps"/>
          <w:rFonts w:ascii="Times New Roman" w:hAnsi="Times New Roman"/>
          <w:sz w:val="28"/>
          <w:szCs w:val="28"/>
          <w:lang w:val="uk-UA"/>
        </w:rPr>
        <w:t>–</w:t>
      </w:r>
      <w:r w:rsidRPr="00AA2494">
        <w:rPr>
          <w:rStyle w:val="hps"/>
          <w:rFonts w:ascii="Times New Roman" w:hAnsi="Times New Roman"/>
          <w:sz w:val="28"/>
          <w:szCs w:val="28"/>
          <w:lang w:val="uk-UA"/>
        </w:rPr>
        <w:t>від геометричнихзнаків</w:t>
      </w:r>
      <w:r>
        <w:rPr>
          <w:rStyle w:val="hps"/>
          <w:rFonts w:ascii="Times New Roman" w:hAnsi="Times New Roman"/>
          <w:sz w:val="28"/>
          <w:szCs w:val="28"/>
          <w:lang w:val="uk-UA"/>
        </w:rPr>
        <w:t>-символів</w:t>
      </w:r>
      <w:r>
        <w:rPr>
          <w:rFonts w:ascii="Times New Roman" w:hAnsi="Times New Roman"/>
          <w:sz w:val="28"/>
          <w:szCs w:val="28"/>
          <w:lang w:val="uk-UA"/>
        </w:rPr>
        <w:t>, які беруть</w:t>
      </w:r>
      <w:r w:rsidRPr="00AA2494">
        <w:rPr>
          <w:rStyle w:val="hps"/>
          <w:rFonts w:ascii="Times New Roman" w:hAnsi="Times New Roman"/>
          <w:sz w:val="28"/>
          <w:szCs w:val="28"/>
          <w:lang w:val="uk-UA"/>
        </w:rPr>
        <w:t>початок зглибокої давнини,домотивів,</w:t>
      </w:r>
      <w:r>
        <w:rPr>
          <w:rStyle w:val="hps"/>
          <w:rFonts w:ascii="Times New Roman" w:hAnsi="Times New Roman"/>
          <w:sz w:val="28"/>
          <w:szCs w:val="28"/>
          <w:lang w:val="uk-UA"/>
        </w:rPr>
        <w:t>які доволі правдивовідтворюють існуючий</w:t>
      </w:r>
      <w:r w:rsidRPr="00AA2494">
        <w:rPr>
          <w:rStyle w:val="hps"/>
          <w:rFonts w:ascii="Times New Roman" w:hAnsi="Times New Roman"/>
          <w:sz w:val="28"/>
          <w:szCs w:val="28"/>
          <w:lang w:val="uk-UA"/>
        </w:rPr>
        <w:t>навко</w:t>
      </w:r>
      <w:r>
        <w:rPr>
          <w:rStyle w:val="hps"/>
          <w:rFonts w:ascii="Times New Roman" w:hAnsi="Times New Roman"/>
          <w:sz w:val="28"/>
          <w:szCs w:val="28"/>
          <w:lang w:val="uk-UA"/>
        </w:rPr>
        <w:t>ло світ і природу</w:t>
      </w:r>
      <w:r w:rsidRPr="00AA2494">
        <w:rPr>
          <w:rStyle w:val="hps"/>
          <w:rFonts w:ascii="Times New Roman" w:hAnsi="Times New Roman"/>
          <w:sz w:val="28"/>
          <w:szCs w:val="28"/>
          <w:lang w:val="uk-UA"/>
        </w:rPr>
        <w:t>.</w:t>
      </w:r>
    </w:p>
    <w:p w:rsidR="002D6612" w:rsidRDefault="002D6612" w:rsidP="00DE5E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традиційному давньоруському орнаменті п</w:t>
      </w:r>
      <w:r w:rsidRPr="00FE0FFE">
        <w:rPr>
          <w:rFonts w:ascii="Times New Roman" w:hAnsi="Times New Roman"/>
          <w:sz w:val="28"/>
          <w:szCs w:val="28"/>
          <w:lang w:val="uk-UA"/>
        </w:rPr>
        <w:t xml:space="preserve">оряд з </w:t>
      </w:r>
      <w:r>
        <w:rPr>
          <w:rFonts w:ascii="Times New Roman" w:hAnsi="Times New Roman"/>
          <w:sz w:val="28"/>
          <w:szCs w:val="28"/>
          <w:lang w:val="uk-UA"/>
        </w:rPr>
        <w:t xml:space="preserve">прадавніми символами </w:t>
      </w:r>
      <w:r w:rsidRPr="00FE0FFE">
        <w:rPr>
          <w:rFonts w:ascii="Times New Roman" w:hAnsi="Times New Roman"/>
          <w:sz w:val="28"/>
          <w:szCs w:val="28"/>
          <w:lang w:val="uk-UA"/>
        </w:rPr>
        <w:t>геометричн</w:t>
      </w:r>
      <w:r>
        <w:rPr>
          <w:rFonts w:ascii="Times New Roman" w:hAnsi="Times New Roman"/>
          <w:sz w:val="28"/>
          <w:szCs w:val="28"/>
          <w:lang w:val="uk-UA"/>
        </w:rPr>
        <w:t xml:space="preserve">ого </w:t>
      </w:r>
      <w:r w:rsidRPr="00FE0FFE">
        <w:rPr>
          <w:rFonts w:ascii="Times New Roman" w:hAnsi="Times New Roman"/>
          <w:sz w:val="28"/>
          <w:szCs w:val="28"/>
          <w:lang w:val="uk-UA"/>
        </w:rPr>
        <w:t>орнамент</w:t>
      </w:r>
      <w:r>
        <w:rPr>
          <w:rFonts w:ascii="Times New Roman" w:hAnsi="Times New Roman"/>
          <w:sz w:val="28"/>
          <w:szCs w:val="28"/>
          <w:lang w:val="uk-UA"/>
        </w:rPr>
        <w:t>у</w:t>
      </w:r>
      <w:r w:rsidRPr="00FE0FFE">
        <w:rPr>
          <w:rFonts w:ascii="Times New Roman" w:hAnsi="Times New Roman"/>
          <w:sz w:val="28"/>
          <w:szCs w:val="28"/>
          <w:lang w:val="uk-UA"/>
        </w:rPr>
        <w:t xml:space="preserve"> зберігалися </w:t>
      </w:r>
      <w:r>
        <w:rPr>
          <w:rFonts w:ascii="Times New Roman" w:hAnsi="Times New Roman"/>
          <w:sz w:val="28"/>
          <w:szCs w:val="28"/>
          <w:lang w:val="uk-UA"/>
        </w:rPr>
        <w:t>характерні</w:t>
      </w:r>
      <w:r w:rsidRPr="00FE0FFE">
        <w:rPr>
          <w:rFonts w:ascii="Times New Roman" w:hAnsi="Times New Roman"/>
          <w:sz w:val="28"/>
          <w:szCs w:val="28"/>
          <w:lang w:val="uk-UA"/>
        </w:rPr>
        <w:t xml:space="preserve"> для давньослов'янської язичницької міфології сюжети. Так, жіноча фігура уособлювала </w:t>
      </w:r>
      <w:r>
        <w:rPr>
          <w:rFonts w:ascii="Times New Roman" w:hAnsi="Times New Roman"/>
          <w:sz w:val="28"/>
          <w:szCs w:val="28"/>
          <w:lang w:val="uk-UA"/>
        </w:rPr>
        <w:t xml:space="preserve">собою </w:t>
      </w:r>
      <w:r w:rsidRPr="00FE0FFE">
        <w:rPr>
          <w:rFonts w:ascii="Times New Roman" w:hAnsi="Times New Roman"/>
          <w:sz w:val="28"/>
          <w:szCs w:val="28"/>
          <w:lang w:val="uk-UA"/>
        </w:rPr>
        <w:t>богиню землі, родючості; водоплавні птахи – водну стихію; зображення лад’ї пов'язувалося з погребальними обрядами; символом сонця було зображення фантастичного Жарптаха</w:t>
      </w:r>
      <w:r>
        <w:rPr>
          <w:rFonts w:ascii="Times New Roman" w:hAnsi="Times New Roman"/>
          <w:sz w:val="28"/>
          <w:szCs w:val="28"/>
          <w:lang w:val="uk-UA"/>
        </w:rPr>
        <w:t xml:space="preserve"> або коня</w:t>
      </w:r>
      <w:r w:rsidRPr="00FE0FFE">
        <w:rPr>
          <w:rFonts w:ascii="Times New Roman" w:hAnsi="Times New Roman"/>
          <w:sz w:val="28"/>
          <w:szCs w:val="28"/>
          <w:lang w:val="uk-UA"/>
        </w:rPr>
        <w:t>. Давньоруські сюжети часто пов'язані з культом вогню. До найбільш архаїчни</w:t>
      </w:r>
      <w:r>
        <w:rPr>
          <w:rFonts w:ascii="Times New Roman" w:hAnsi="Times New Roman"/>
          <w:sz w:val="28"/>
          <w:szCs w:val="28"/>
          <w:lang w:val="uk-UA"/>
        </w:rPr>
        <w:t>х</w:t>
      </w:r>
      <w:r w:rsidRPr="00FE0FFE">
        <w:rPr>
          <w:rFonts w:ascii="Times New Roman" w:hAnsi="Times New Roman"/>
          <w:sz w:val="28"/>
          <w:szCs w:val="28"/>
          <w:lang w:val="uk-UA"/>
        </w:rPr>
        <w:t xml:space="preserve"> відносять зображення вогню у вигляді птахів. </w:t>
      </w:r>
      <w:r>
        <w:rPr>
          <w:rFonts w:ascii="Times New Roman" w:hAnsi="Times New Roman"/>
          <w:sz w:val="28"/>
          <w:szCs w:val="28"/>
          <w:lang w:val="uk-UA"/>
        </w:rPr>
        <w:t>Так наприклад, в</w:t>
      </w:r>
      <w:r w:rsidRPr="00FE0FFE">
        <w:rPr>
          <w:rFonts w:ascii="Times New Roman" w:hAnsi="Times New Roman"/>
          <w:sz w:val="28"/>
          <w:szCs w:val="28"/>
          <w:lang w:val="uk-UA"/>
        </w:rPr>
        <w:t xml:space="preserve"> образі бистрокрилого птаха – орла або сокола, отримали відображення уявлення слов'ян про стрімку "окрилену" блискавку – тризуб. Образ блискавки також знайшов втіл</w:t>
      </w:r>
      <w:r>
        <w:rPr>
          <w:rFonts w:ascii="Times New Roman" w:hAnsi="Times New Roman"/>
          <w:sz w:val="28"/>
          <w:szCs w:val="28"/>
          <w:lang w:val="uk-UA"/>
        </w:rPr>
        <w:t xml:space="preserve">ення у вигляді вогняного змія-дракона, який </w:t>
      </w:r>
      <w:r w:rsidRPr="00FE0FFE">
        <w:rPr>
          <w:rFonts w:ascii="Times New Roman" w:hAnsi="Times New Roman"/>
          <w:sz w:val="28"/>
          <w:szCs w:val="28"/>
          <w:lang w:val="uk-UA"/>
        </w:rPr>
        <w:t xml:space="preserve">вважався покровителем житла і вогню. </w:t>
      </w:r>
    </w:p>
    <w:p w:rsidR="002D6612" w:rsidRDefault="002D6612" w:rsidP="00991ED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дохристиянській період</w:t>
      </w:r>
      <w:r w:rsidRPr="00FE0FFE">
        <w:rPr>
          <w:rFonts w:ascii="Times New Roman" w:hAnsi="Times New Roman"/>
          <w:sz w:val="28"/>
          <w:szCs w:val="28"/>
          <w:lang w:val="uk-UA"/>
        </w:rPr>
        <w:t xml:space="preserve"> дерево життя, тварини і птахи </w:t>
      </w:r>
      <w:r>
        <w:rPr>
          <w:rFonts w:ascii="Times New Roman" w:hAnsi="Times New Roman"/>
          <w:sz w:val="28"/>
          <w:szCs w:val="28"/>
          <w:lang w:val="uk-UA"/>
        </w:rPr>
        <w:t xml:space="preserve">були </w:t>
      </w:r>
      <w:r w:rsidRPr="00FE0FFE">
        <w:rPr>
          <w:rFonts w:ascii="Times New Roman" w:hAnsi="Times New Roman"/>
          <w:sz w:val="28"/>
          <w:szCs w:val="28"/>
          <w:lang w:val="uk-UA"/>
        </w:rPr>
        <w:t xml:space="preserve">улюбленими в </w:t>
      </w:r>
      <w:r>
        <w:rPr>
          <w:rFonts w:ascii="Times New Roman" w:hAnsi="Times New Roman"/>
          <w:sz w:val="28"/>
          <w:szCs w:val="28"/>
          <w:lang w:val="uk-UA"/>
        </w:rPr>
        <w:t xml:space="preserve">орнаментальних </w:t>
      </w:r>
      <w:r w:rsidRPr="00FE0FFE">
        <w:rPr>
          <w:rFonts w:ascii="Times New Roman" w:hAnsi="Times New Roman"/>
          <w:sz w:val="28"/>
          <w:szCs w:val="28"/>
          <w:lang w:val="uk-UA"/>
        </w:rPr>
        <w:t>композиціях декоративного мистецтва. Особливий інтерес представля</w:t>
      </w:r>
      <w:r>
        <w:rPr>
          <w:rFonts w:ascii="Times New Roman" w:hAnsi="Times New Roman"/>
          <w:sz w:val="28"/>
          <w:szCs w:val="28"/>
          <w:lang w:val="uk-UA"/>
        </w:rPr>
        <w:t>ли</w:t>
      </w:r>
      <w:r w:rsidRPr="00FE0FFE">
        <w:rPr>
          <w:rFonts w:ascii="Times New Roman" w:hAnsi="Times New Roman"/>
          <w:sz w:val="28"/>
          <w:szCs w:val="28"/>
          <w:lang w:val="uk-UA"/>
        </w:rPr>
        <w:t xml:space="preserve"> сюжети аграрно-магічних календарних обрядів, пов'язаних з основними етапами сільськогосподарських робіт. </w:t>
      </w:r>
    </w:p>
    <w:p w:rsidR="002D6612" w:rsidRDefault="002D6612" w:rsidP="00991EDF">
      <w:pPr>
        <w:spacing w:after="0" w:line="360" w:lineRule="auto"/>
        <w:ind w:firstLine="567"/>
        <w:jc w:val="both"/>
        <w:rPr>
          <w:rFonts w:ascii="Times New Roman" w:hAnsi="Times New Roman"/>
          <w:sz w:val="28"/>
          <w:szCs w:val="28"/>
          <w:lang w:val="uk-UA"/>
        </w:rPr>
      </w:pPr>
      <w:r w:rsidRPr="00FE0FFE">
        <w:rPr>
          <w:rFonts w:ascii="Times New Roman" w:hAnsi="Times New Roman"/>
          <w:sz w:val="28"/>
          <w:szCs w:val="28"/>
          <w:lang w:val="uk-UA"/>
        </w:rPr>
        <w:t xml:space="preserve">В основі всієї давньоруської орнаментики </w:t>
      </w:r>
      <w:r>
        <w:rPr>
          <w:rFonts w:ascii="Times New Roman" w:hAnsi="Times New Roman"/>
          <w:sz w:val="28"/>
          <w:szCs w:val="28"/>
          <w:lang w:val="uk-UA"/>
        </w:rPr>
        <w:t xml:space="preserve">періоду середньовіччя лежать рослинні форми, де </w:t>
      </w:r>
      <w:r w:rsidRPr="00FE0FFE">
        <w:rPr>
          <w:rFonts w:ascii="Times New Roman" w:hAnsi="Times New Roman"/>
          <w:sz w:val="28"/>
          <w:szCs w:val="28"/>
          <w:lang w:val="uk-UA"/>
        </w:rPr>
        <w:t>найбільш поширеним був орнамент кучерявої лози з великими квітами, укладеними в кола, утворені їх пагонами.</w:t>
      </w:r>
      <w:r>
        <w:rPr>
          <w:rFonts w:ascii="Times New Roman" w:hAnsi="Times New Roman"/>
          <w:sz w:val="28"/>
          <w:szCs w:val="28"/>
          <w:lang w:val="uk-UA"/>
        </w:rPr>
        <w:t xml:space="preserve">Мотиви </w:t>
      </w:r>
      <w:r w:rsidRPr="00EF7591">
        <w:rPr>
          <w:rFonts w:ascii="Times New Roman" w:hAnsi="Times New Roman"/>
          <w:sz w:val="28"/>
          <w:szCs w:val="28"/>
          <w:lang w:val="uk-UA"/>
        </w:rPr>
        <w:t xml:space="preserve">для </w:t>
      </w:r>
      <w:r>
        <w:rPr>
          <w:rFonts w:ascii="Times New Roman" w:hAnsi="Times New Roman"/>
          <w:sz w:val="28"/>
          <w:szCs w:val="28"/>
          <w:lang w:val="uk-UA"/>
        </w:rPr>
        <w:t xml:space="preserve">оздоблення своїх </w:t>
      </w:r>
      <w:r w:rsidRPr="00EF7591">
        <w:rPr>
          <w:rFonts w:ascii="Times New Roman" w:hAnsi="Times New Roman"/>
          <w:sz w:val="28"/>
          <w:szCs w:val="28"/>
          <w:lang w:val="uk-UA"/>
        </w:rPr>
        <w:t>виробів народні майстри черпали насамперед з життя, навколишньої природи, з легенд і переказів.</w:t>
      </w:r>
    </w:p>
    <w:p w:rsidR="002D6612" w:rsidRPr="00BD773C" w:rsidRDefault="002D6612" w:rsidP="00BD773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Орнаментальне мистецтво українців Х</w:t>
      </w:r>
      <w:r>
        <w:rPr>
          <w:rFonts w:ascii="Times New Roman" w:hAnsi="Times New Roman"/>
          <w:sz w:val="28"/>
          <w:szCs w:val="28"/>
          <w:lang w:val="en-US"/>
        </w:rPr>
        <w:t>V</w:t>
      </w:r>
      <w:r>
        <w:rPr>
          <w:rFonts w:ascii="Times New Roman" w:hAnsi="Times New Roman"/>
          <w:sz w:val="28"/>
          <w:szCs w:val="28"/>
          <w:lang w:val="uk-UA"/>
        </w:rPr>
        <w:t>І–Х</w:t>
      </w:r>
      <w:r>
        <w:rPr>
          <w:rFonts w:ascii="Times New Roman" w:hAnsi="Times New Roman"/>
          <w:sz w:val="28"/>
          <w:szCs w:val="28"/>
          <w:lang w:val="en-US"/>
        </w:rPr>
        <w:t>V</w:t>
      </w:r>
      <w:r>
        <w:rPr>
          <w:rFonts w:ascii="Times New Roman" w:hAnsi="Times New Roman"/>
          <w:sz w:val="28"/>
          <w:szCs w:val="28"/>
          <w:lang w:val="uk-UA"/>
        </w:rPr>
        <w:t>ІІІ ст. ознаменувалося загальними тенденціями і смаками, що панували у ті часи в Європі – характерні для художніх стилів «ренесанс» і «бароко».Однак, п</w:t>
      </w:r>
      <w:r w:rsidRPr="00BD773C">
        <w:rPr>
          <w:rFonts w:ascii="Times New Roman" w:hAnsi="Times New Roman"/>
          <w:sz w:val="28"/>
          <w:szCs w:val="28"/>
          <w:lang w:val="uk-UA"/>
        </w:rPr>
        <w:t xml:space="preserve">ри всій інтенсивності </w:t>
      </w:r>
      <w:r>
        <w:rPr>
          <w:rFonts w:ascii="Times New Roman" w:hAnsi="Times New Roman"/>
          <w:sz w:val="28"/>
          <w:szCs w:val="28"/>
          <w:lang w:val="uk-UA"/>
        </w:rPr>
        <w:t xml:space="preserve">їх </w:t>
      </w:r>
      <w:r w:rsidRPr="00BD773C">
        <w:rPr>
          <w:rFonts w:ascii="Times New Roman" w:hAnsi="Times New Roman"/>
          <w:sz w:val="28"/>
          <w:szCs w:val="28"/>
          <w:lang w:val="uk-UA"/>
        </w:rPr>
        <w:t xml:space="preserve">впливу </w:t>
      </w:r>
      <w:r>
        <w:rPr>
          <w:rFonts w:ascii="Times New Roman" w:hAnsi="Times New Roman"/>
          <w:sz w:val="28"/>
          <w:szCs w:val="28"/>
          <w:lang w:val="uk-UA"/>
        </w:rPr>
        <w:t>на художн</w:t>
      </w:r>
      <w:r w:rsidRPr="00BD773C">
        <w:rPr>
          <w:rFonts w:ascii="Times New Roman" w:hAnsi="Times New Roman"/>
          <w:sz w:val="28"/>
          <w:szCs w:val="28"/>
          <w:lang w:val="uk-UA"/>
        </w:rPr>
        <w:t>ю культур</w:t>
      </w:r>
      <w:r>
        <w:rPr>
          <w:rFonts w:ascii="Times New Roman" w:hAnsi="Times New Roman"/>
          <w:sz w:val="28"/>
          <w:szCs w:val="28"/>
          <w:lang w:val="uk-UA"/>
        </w:rPr>
        <w:t xml:space="preserve">у українців,це </w:t>
      </w:r>
      <w:r w:rsidRPr="00BD773C">
        <w:rPr>
          <w:rFonts w:ascii="Times New Roman" w:hAnsi="Times New Roman"/>
          <w:sz w:val="28"/>
          <w:szCs w:val="28"/>
          <w:lang w:val="uk-UA"/>
        </w:rPr>
        <w:t xml:space="preserve">не привело до копіювання </w:t>
      </w:r>
      <w:r>
        <w:rPr>
          <w:rFonts w:ascii="Times New Roman" w:hAnsi="Times New Roman"/>
          <w:sz w:val="28"/>
          <w:szCs w:val="28"/>
          <w:lang w:val="uk-UA"/>
        </w:rPr>
        <w:t>чи</w:t>
      </w:r>
      <w:r w:rsidRPr="00BD773C">
        <w:rPr>
          <w:rFonts w:ascii="Times New Roman" w:hAnsi="Times New Roman"/>
          <w:sz w:val="28"/>
          <w:szCs w:val="28"/>
          <w:lang w:val="uk-UA"/>
        </w:rPr>
        <w:t xml:space="preserve"> близького повторення </w:t>
      </w:r>
      <w:r>
        <w:rPr>
          <w:rFonts w:ascii="Times New Roman" w:hAnsi="Times New Roman"/>
          <w:sz w:val="28"/>
          <w:szCs w:val="28"/>
          <w:lang w:val="uk-UA"/>
        </w:rPr>
        <w:t xml:space="preserve">орнаментальних </w:t>
      </w:r>
      <w:r w:rsidRPr="00BD773C">
        <w:rPr>
          <w:rFonts w:ascii="Times New Roman" w:hAnsi="Times New Roman"/>
          <w:sz w:val="28"/>
          <w:szCs w:val="28"/>
          <w:lang w:val="uk-UA"/>
        </w:rPr>
        <w:t xml:space="preserve">оригіналів. Від </w:t>
      </w:r>
      <w:r>
        <w:rPr>
          <w:rFonts w:ascii="Times New Roman" w:hAnsi="Times New Roman"/>
          <w:sz w:val="28"/>
          <w:szCs w:val="28"/>
          <w:lang w:val="uk-UA"/>
        </w:rPr>
        <w:t>західних</w:t>
      </w:r>
      <w:r w:rsidRPr="00BD773C">
        <w:rPr>
          <w:rFonts w:ascii="Times New Roman" w:hAnsi="Times New Roman"/>
          <w:sz w:val="28"/>
          <w:szCs w:val="28"/>
          <w:lang w:val="uk-UA"/>
        </w:rPr>
        <w:t xml:space="preserve"> мистец</w:t>
      </w:r>
      <w:r>
        <w:rPr>
          <w:rFonts w:ascii="Times New Roman" w:hAnsi="Times New Roman"/>
          <w:sz w:val="28"/>
          <w:szCs w:val="28"/>
          <w:lang w:val="uk-UA"/>
        </w:rPr>
        <w:t>ьких стилів (Україна була частиною Європи) українські майстри прийма</w:t>
      </w:r>
      <w:r w:rsidRPr="00BD773C">
        <w:rPr>
          <w:rFonts w:ascii="Times New Roman" w:hAnsi="Times New Roman"/>
          <w:sz w:val="28"/>
          <w:szCs w:val="28"/>
          <w:lang w:val="uk-UA"/>
        </w:rPr>
        <w:t xml:space="preserve">ли лише </w:t>
      </w:r>
      <w:r>
        <w:rPr>
          <w:rFonts w:ascii="Times New Roman" w:hAnsi="Times New Roman"/>
          <w:sz w:val="28"/>
          <w:szCs w:val="28"/>
          <w:lang w:val="uk-UA"/>
        </w:rPr>
        <w:t>те, що відповідало їхнім смакам, а загальноєвропейські стилі набували місцевого, характерного лише для українців, колориту.</w:t>
      </w:r>
      <w:r w:rsidRPr="00BD773C">
        <w:rPr>
          <w:rFonts w:ascii="Times New Roman" w:hAnsi="Times New Roman"/>
          <w:sz w:val="28"/>
          <w:szCs w:val="28"/>
          <w:lang w:val="uk-UA"/>
        </w:rPr>
        <w:t xml:space="preserve">Народні майстри зберегли своєрідність стилю і виробили свій власний багатий </w:t>
      </w:r>
      <w:r>
        <w:rPr>
          <w:rFonts w:ascii="Times New Roman" w:hAnsi="Times New Roman"/>
          <w:sz w:val="28"/>
          <w:szCs w:val="28"/>
          <w:lang w:val="uk-UA"/>
        </w:rPr>
        <w:t>та</w:t>
      </w:r>
      <w:r w:rsidRPr="00BD773C">
        <w:rPr>
          <w:rFonts w:ascii="Times New Roman" w:hAnsi="Times New Roman"/>
          <w:sz w:val="28"/>
          <w:szCs w:val="28"/>
          <w:lang w:val="uk-UA"/>
        </w:rPr>
        <w:t xml:space="preserve"> оригінальний художній стиль</w:t>
      </w:r>
      <w:r>
        <w:rPr>
          <w:rFonts w:ascii="Times New Roman" w:hAnsi="Times New Roman"/>
          <w:sz w:val="28"/>
          <w:szCs w:val="28"/>
          <w:lang w:val="uk-UA"/>
        </w:rPr>
        <w:t xml:space="preserve"> – названий у мистецтвознавстві «українським бароко»</w:t>
      </w:r>
      <w:r w:rsidRPr="00BD773C">
        <w:rPr>
          <w:rFonts w:ascii="Times New Roman" w:hAnsi="Times New Roman"/>
          <w:sz w:val="28"/>
          <w:szCs w:val="28"/>
          <w:lang w:val="uk-UA"/>
        </w:rPr>
        <w:t>.</w:t>
      </w:r>
    </w:p>
    <w:p w:rsidR="002D6612" w:rsidRDefault="002D6612" w:rsidP="00991EDF">
      <w:pPr>
        <w:spacing w:after="0" w:line="360" w:lineRule="auto"/>
        <w:ind w:firstLine="567"/>
        <w:jc w:val="both"/>
        <w:rPr>
          <w:rFonts w:ascii="Times New Roman" w:hAnsi="Times New Roman"/>
          <w:sz w:val="28"/>
          <w:szCs w:val="28"/>
          <w:lang w:val="uk-UA"/>
        </w:rPr>
      </w:pPr>
      <w:r>
        <w:rPr>
          <w:rStyle w:val="hps"/>
          <w:rFonts w:ascii="Times New Roman" w:hAnsi="Times New Roman"/>
          <w:sz w:val="28"/>
          <w:szCs w:val="28"/>
          <w:lang w:val="uk-UA"/>
        </w:rPr>
        <w:t xml:space="preserve">Отже, урізні періоди розвитку </w:t>
      </w:r>
      <w:r>
        <w:rPr>
          <w:rFonts w:ascii="Times New Roman" w:hAnsi="Times New Roman"/>
          <w:sz w:val="28"/>
          <w:szCs w:val="28"/>
          <w:lang w:val="uk-UA"/>
        </w:rPr>
        <w:t xml:space="preserve">національноїхудожньої </w:t>
      </w:r>
      <w:r>
        <w:rPr>
          <w:rStyle w:val="hps"/>
          <w:rFonts w:ascii="Times New Roman" w:hAnsi="Times New Roman"/>
          <w:sz w:val="28"/>
          <w:szCs w:val="28"/>
          <w:lang w:val="uk-UA"/>
        </w:rPr>
        <w:t>культури</w:t>
      </w:r>
      <w:r>
        <w:rPr>
          <w:rFonts w:ascii="Times New Roman" w:hAnsi="Times New Roman"/>
          <w:sz w:val="28"/>
          <w:szCs w:val="28"/>
          <w:lang w:val="uk-UA"/>
        </w:rPr>
        <w:t>орнамент набував щоразу нових рис,</w:t>
      </w:r>
      <w:r>
        <w:rPr>
          <w:rStyle w:val="hps"/>
          <w:rFonts w:ascii="Times New Roman" w:hAnsi="Times New Roman"/>
          <w:sz w:val="28"/>
          <w:szCs w:val="28"/>
          <w:lang w:val="uk-UA"/>
        </w:rPr>
        <w:t>збагачувався новимимотивами</w:t>
      </w:r>
      <w:r w:rsidRPr="005F0853">
        <w:rPr>
          <w:rStyle w:val="hps"/>
          <w:rFonts w:ascii="Times New Roman" w:hAnsi="Times New Roman"/>
          <w:sz w:val="28"/>
          <w:szCs w:val="28"/>
          <w:lang w:val="uk-UA"/>
        </w:rPr>
        <w:t>,фор</w:t>
      </w:r>
      <w:r>
        <w:rPr>
          <w:rStyle w:val="hps"/>
          <w:rFonts w:ascii="Times New Roman" w:hAnsi="Times New Roman"/>
          <w:sz w:val="28"/>
          <w:szCs w:val="28"/>
          <w:lang w:val="uk-UA"/>
        </w:rPr>
        <w:t>ма</w:t>
      </w:r>
      <w:r w:rsidRPr="005F0853">
        <w:rPr>
          <w:rStyle w:val="hps"/>
          <w:rFonts w:ascii="Times New Roman" w:hAnsi="Times New Roman"/>
          <w:sz w:val="28"/>
          <w:szCs w:val="28"/>
          <w:lang w:val="uk-UA"/>
        </w:rPr>
        <w:t>ми,</w:t>
      </w:r>
      <w:r>
        <w:rPr>
          <w:rStyle w:val="hps"/>
          <w:rFonts w:ascii="Times New Roman" w:hAnsi="Times New Roman"/>
          <w:sz w:val="28"/>
          <w:szCs w:val="28"/>
          <w:lang w:val="uk-UA"/>
        </w:rPr>
        <w:t>композицією,колоритом тощо</w:t>
      </w:r>
      <w:r w:rsidRPr="005F0853">
        <w:rPr>
          <w:rFonts w:ascii="Times New Roman" w:hAnsi="Times New Roman"/>
          <w:sz w:val="28"/>
          <w:szCs w:val="28"/>
          <w:lang w:val="uk-UA"/>
        </w:rPr>
        <w:t xml:space="preserve">. </w:t>
      </w:r>
    </w:p>
    <w:p w:rsidR="002D6612" w:rsidRDefault="002D6612" w:rsidP="00A4047D">
      <w:pPr>
        <w:spacing w:after="0" w:line="360" w:lineRule="auto"/>
        <w:ind w:firstLine="567"/>
        <w:jc w:val="both"/>
        <w:rPr>
          <w:rFonts w:ascii="Times New Roman" w:hAnsi="Times New Roman"/>
          <w:sz w:val="28"/>
          <w:szCs w:val="28"/>
          <w:lang w:val="uk-UA"/>
        </w:rPr>
      </w:pPr>
      <w:r>
        <w:rPr>
          <w:rStyle w:val="hps"/>
          <w:rFonts w:ascii="Times New Roman" w:hAnsi="Times New Roman"/>
          <w:sz w:val="28"/>
          <w:szCs w:val="28"/>
          <w:lang w:val="uk-UA"/>
        </w:rPr>
        <w:t>Слід сказати, що здавнаукраїнці</w:t>
      </w:r>
      <w:r w:rsidRPr="005F0853">
        <w:rPr>
          <w:rStyle w:val="hps"/>
          <w:rFonts w:ascii="Times New Roman" w:hAnsi="Times New Roman"/>
          <w:sz w:val="28"/>
          <w:szCs w:val="28"/>
          <w:lang w:val="uk-UA"/>
        </w:rPr>
        <w:t xml:space="preserve"> вірилив охороннусилуорнаменту,вважали, що </w:t>
      </w:r>
      <w:r>
        <w:rPr>
          <w:rStyle w:val="hps"/>
          <w:rFonts w:ascii="Times New Roman" w:hAnsi="Times New Roman"/>
          <w:sz w:val="28"/>
          <w:szCs w:val="28"/>
          <w:lang w:val="uk-UA"/>
        </w:rPr>
        <w:t xml:space="preserve">знаки-символи, які його складають оберігаютьвід різного роду бід </w:t>
      </w:r>
      <w:r w:rsidRPr="005F0853">
        <w:rPr>
          <w:rStyle w:val="hps"/>
          <w:rFonts w:ascii="Times New Roman" w:hAnsi="Times New Roman"/>
          <w:sz w:val="28"/>
          <w:szCs w:val="28"/>
          <w:lang w:val="uk-UA"/>
        </w:rPr>
        <w:t>і</w:t>
      </w:r>
      <w:r>
        <w:rPr>
          <w:rStyle w:val="hps"/>
          <w:rFonts w:ascii="Times New Roman" w:hAnsi="Times New Roman"/>
          <w:sz w:val="28"/>
          <w:szCs w:val="28"/>
          <w:lang w:val="uk-UA"/>
        </w:rPr>
        <w:t>принося</w:t>
      </w:r>
      <w:r w:rsidRPr="005F0853">
        <w:rPr>
          <w:rStyle w:val="hps"/>
          <w:rFonts w:ascii="Times New Roman" w:hAnsi="Times New Roman"/>
          <w:sz w:val="28"/>
          <w:szCs w:val="28"/>
          <w:lang w:val="uk-UA"/>
        </w:rPr>
        <w:t>ть щастя,благополуччя.Поступовооберег</w:t>
      </w:r>
      <w:r>
        <w:rPr>
          <w:rStyle w:val="hps"/>
          <w:rFonts w:ascii="Times New Roman" w:hAnsi="Times New Roman"/>
          <w:sz w:val="28"/>
          <w:szCs w:val="28"/>
          <w:lang w:val="uk-UA"/>
        </w:rPr>
        <w:t>ова</w:t>
      </w:r>
      <w:r w:rsidRPr="005F0853">
        <w:rPr>
          <w:rStyle w:val="hps"/>
          <w:rFonts w:ascii="Times New Roman" w:hAnsi="Times New Roman"/>
          <w:sz w:val="28"/>
          <w:szCs w:val="28"/>
          <w:lang w:val="uk-UA"/>
        </w:rPr>
        <w:t xml:space="preserve">функція </w:t>
      </w:r>
      <w:r>
        <w:rPr>
          <w:rStyle w:val="hps"/>
          <w:rFonts w:ascii="Times New Roman" w:hAnsi="Times New Roman"/>
          <w:sz w:val="28"/>
          <w:szCs w:val="28"/>
          <w:lang w:val="uk-UA"/>
        </w:rPr>
        <w:t xml:space="preserve">орнаменту </w:t>
      </w:r>
      <w:r w:rsidRPr="005F0853">
        <w:rPr>
          <w:rStyle w:val="hps"/>
          <w:rFonts w:ascii="Times New Roman" w:hAnsi="Times New Roman"/>
          <w:sz w:val="28"/>
          <w:szCs w:val="28"/>
          <w:lang w:val="uk-UA"/>
        </w:rPr>
        <w:t>втрач</w:t>
      </w:r>
      <w:r>
        <w:rPr>
          <w:rStyle w:val="hps"/>
          <w:rFonts w:ascii="Times New Roman" w:hAnsi="Times New Roman"/>
          <w:sz w:val="28"/>
          <w:szCs w:val="28"/>
          <w:lang w:val="uk-UA"/>
        </w:rPr>
        <w:t>алася</w:t>
      </w:r>
      <w:r w:rsidRPr="005F0853">
        <w:rPr>
          <w:rStyle w:val="hps"/>
          <w:rFonts w:ascii="Times New Roman" w:hAnsi="Times New Roman"/>
          <w:sz w:val="28"/>
          <w:szCs w:val="28"/>
          <w:lang w:val="uk-UA"/>
        </w:rPr>
        <w:t>,</w:t>
      </w:r>
      <w:r>
        <w:rPr>
          <w:rStyle w:val="hps"/>
          <w:rFonts w:ascii="Times New Roman" w:hAnsi="Times New Roman"/>
          <w:sz w:val="28"/>
          <w:szCs w:val="28"/>
          <w:lang w:val="uk-UA"/>
        </w:rPr>
        <w:t>однак</w:t>
      </w:r>
      <w:r w:rsidRPr="005F0853">
        <w:rPr>
          <w:rStyle w:val="hps"/>
          <w:rFonts w:ascii="Times New Roman" w:hAnsi="Times New Roman"/>
          <w:sz w:val="28"/>
          <w:szCs w:val="28"/>
          <w:lang w:val="uk-UA"/>
        </w:rPr>
        <w:t xml:space="preserve"> збереглася</w:t>
      </w:r>
      <w:r>
        <w:rPr>
          <w:rFonts w:ascii="Times New Roman" w:hAnsi="Times New Roman"/>
          <w:sz w:val="28"/>
          <w:szCs w:val="28"/>
          <w:lang w:val="uk-UA"/>
        </w:rPr>
        <w:t xml:space="preserve">його декоративна якість і прикрашальна </w:t>
      </w:r>
      <w:r>
        <w:rPr>
          <w:rStyle w:val="hps"/>
          <w:rFonts w:ascii="Times New Roman" w:hAnsi="Times New Roman"/>
          <w:sz w:val="28"/>
          <w:szCs w:val="28"/>
          <w:lang w:val="uk-UA"/>
        </w:rPr>
        <w:t>функція.</w:t>
      </w:r>
    </w:p>
    <w:p w:rsidR="002D6612" w:rsidRDefault="002D6612" w:rsidP="00A4047D">
      <w:pPr>
        <w:spacing w:after="0" w:line="360" w:lineRule="auto"/>
        <w:ind w:firstLine="567"/>
        <w:jc w:val="both"/>
        <w:rPr>
          <w:rStyle w:val="hps"/>
          <w:rFonts w:ascii="Times New Roman" w:hAnsi="Times New Roman"/>
          <w:sz w:val="28"/>
          <w:szCs w:val="28"/>
          <w:lang w:val="uk-UA"/>
        </w:rPr>
      </w:pPr>
      <w:r>
        <w:rPr>
          <w:rFonts w:ascii="Times New Roman" w:hAnsi="Times New Roman"/>
          <w:sz w:val="28"/>
          <w:szCs w:val="28"/>
          <w:lang w:val="uk-UA"/>
        </w:rPr>
        <w:t>Безперечним є те, що о</w:t>
      </w:r>
      <w:r>
        <w:rPr>
          <w:rStyle w:val="hps"/>
          <w:rFonts w:ascii="Times New Roman" w:hAnsi="Times New Roman"/>
          <w:sz w:val="28"/>
          <w:szCs w:val="28"/>
          <w:lang w:val="uk-UA"/>
        </w:rPr>
        <w:t>рнаментробить річ</w:t>
      </w:r>
      <w:r w:rsidRPr="005F0853">
        <w:rPr>
          <w:rStyle w:val="hps"/>
          <w:rFonts w:ascii="Times New Roman" w:hAnsi="Times New Roman"/>
          <w:sz w:val="28"/>
          <w:szCs w:val="28"/>
          <w:lang w:val="uk-UA"/>
        </w:rPr>
        <w:t>більш ошатн</w:t>
      </w:r>
      <w:r>
        <w:rPr>
          <w:rStyle w:val="hps"/>
          <w:rFonts w:ascii="Times New Roman" w:hAnsi="Times New Roman"/>
          <w:sz w:val="28"/>
          <w:szCs w:val="28"/>
          <w:lang w:val="uk-UA"/>
        </w:rPr>
        <w:t>ою</w:t>
      </w:r>
      <w:r>
        <w:rPr>
          <w:rFonts w:ascii="Times New Roman" w:hAnsi="Times New Roman"/>
          <w:sz w:val="28"/>
          <w:szCs w:val="28"/>
          <w:lang w:val="uk-UA"/>
        </w:rPr>
        <w:t xml:space="preserve">, </w:t>
      </w:r>
      <w:r w:rsidRPr="005F0853">
        <w:rPr>
          <w:rStyle w:val="hps"/>
          <w:rFonts w:ascii="Times New Roman" w:hAnsi="Times New Roman"/>
          <w:sz w:val="28"/>
          <w:szCs w:val="28"/>
          <w:lang w:val="uk-UA"/>
        </w:rPr>
        <w:t>приваблив</w:t>
      </w:r>
      <w:r>
        <w:rPr>
          <w:rStyle w:val="hps"/>
          <w:rFonts w:ascii="Times New Roman" w:hAnsi="Times New Roman"/>
          <w:sz w:val="28"/>
          <w:szCs w:val="28"/>
          <w:lang w:val="uk-UA"/>
        </w:rPr>
        <w:t>ою</w:t>
      </w:r>
      <w:r w:rsidRPr="005F0853">
        <w:rPr>
          <w:rFonts w:ascii="Times New Roman" w:hAnsi="Times New Roman"/>
          <w:sz w:val="28"/>
          <w:szCs w:val="28"/>
          <w:lang w:val="uk-UA"/>
        </w:rPr>
        <w:t xml:space="preserve">, художньо </w:t>
      </w:r>
      <w:r>
        <w:rPr>
          <w:rStyle w:val="hps"/>
          <w:rFonts w:ascii="Times New Roman" w:hAnsi="Times New Roman"/>
          <w:sz w:val="28"/>
          <w:szCs w:val="28"/>
          <w:lang w:val="uk-UA"/>
        </w:rPr>
        <w:t>виразною, однак,лише при умові дотримання правил композиційної гармонізації</w:t>
      </w:r>
      <w:r w:rsidRPr="005F0853">
        <w:rPr>
          <w:rStyle w:val="hps"/>
          <w:rFonts w:ascii="Times New Roman" w:hAnsi="Times New Roman"/>
          <w:sz w:val="28"/>
          <w:szCs w:val="28"/>
          <w:lang w:val="uk-UA"/>
        </w:rPr>
        <w:t>.</w:t>
      </w:r>
    </w:p>
    <w:p w:rsidR="002D6612" w:rsidRDefault="002D6612" w:rsidP="005A524A">
      <w:pPr>
        <w:spacing w:after="0" w:line="360" w:lineRule="auto"/>
        <w:ind w:firstLine="567"/>
        <w:jc w:val="both"/>
        <w:rPr>
          <w:rFonts w:ascii="Times New Roman" w:hAnsi="Times New Roman"/>
          <w:sz w:val="28"/>
          <w:szCs w:val="28"/>
          <w:lang w:val="uk-UA"/>
        </w:rPr>
      </w:pPr>
      <w:r>
        <w:rPr>
          <w:rStyle w:val="hps"/>
          <w:rFonts w:ascii="Times New Roman" w:hAnsi="Times New Roman"/>
          <w:sz w:val="28"/>
          <w:szCs w:val="28"/>
          <w:lang w:val="uk-UA"/>
        </w:rPr>
        <w:t xml:space="preserve">Студенти вивчають і застосовують на практиці ці правила, а також вивчають способи утворення різних за типами і видами орнаментальні композиції. </w:t>
      </w:r>
      <w:r w:rsidRPr="005A524A">
        <w:rPr>
          <w:rFonts w:ascii="Times New Roman" w:hAnsi="Times New Roman"/>
          <w:sz w:val="28"/>
          <w:szCs w:val="28"/>
          <w:lang w:val="uk-UA" w:eastAsia="ru-RU"/>
        </w:rPr>
        <w:t>До сутнісних характеристик орнаменту відносяться архітектонічні (будова), синтаксичні (організація простору), семіотичні (логічна основа образів) властивості</w:t>
      </w:r>
      <w:r>
        <w:rPr>
          <w:rFonts w:ascii="Times New Roman" w:hAnsi="Times New Roman"/>
          <w:sz w:val="28"/>
          <w:szCs w:val="28"/>
          <w:lang w:val="uk-UA" w:eastAsia="ru-RU"/>
        </w:rPr>
        <w:t xml:space="preserve">, </w:t>
      </w:r>
      <w:r w:rsidRPr="005A524A">
        <w:rPr>
          <w:rFonts w:ascii="Times New Roman" w:hAnsi="Times New Roman"/>
          <w:sz w:val="28"/>
          <w:szCs w:val="28"/>
          <w:lang w:val="uk-UA" w:eastAsia="ru-RU"/>
        </w:rPr>
        <w:t>семантичні (</w:t>
      </w:r>
      <w:r>
        <w:rPr>
          <w:rFonts w:ascii="Times New Roman" w:hAnsi="Times New Roman"/>
          <w:sz w:val="28"/>
          <w:szCs w:val="28"/>
          <w:lang w:val="uk-UA" w:eastAsia="ru-RU"/>
        </w:rPr>
        <w:t>символічний зміст зображення</w:t>
      </w:r>
      <w:r w:rsidRPr="00F17FE0">
        <w:rPr>
          <w:rFonts w:ascii="Times New Roman" w:hAnsi="Times New Roman"/>
          <w:sz w:val="28"/>
          <w:szCs w:val="28"/>
          <w:lang w:val="uk-UA" w:eastAsia="ru-RU"/>
        </w:rPr>
        <w:t xml:space="preserve">) </w:t>
      </w:r>
      <w:r>
        <w:rPr>
          <w:rFonts w:ascii="Times New Roman" w:hAnsi="Times New Roman"/>
          <w:sz w:val="28"/>
          <w:szCs w:val="28"/>
          <w:lang w:val="uk-UA"/>
        </w:rPr>
        <w:t>[3</w:t>
      </w:r>
      <w:r w:rsidRPr="00F17FE0">
        <w:rPr>
          <w:rFonts w:ascii="Times New Roman" w:hAnsi="Times New Roman"/>
          <w:sz w:val="28"/>
          <w:szCs w:val="28"/>
          <w:lang w:val="uk-UA"/>
        </w:rPr>
        <w:t>].</w:t>
      </w:r>
    </w:p>
    <w:p w:rsidR="002D6612" w:rsidRDefault="002D6612" w:rsidP="00292F63">
      <w:pPr>
        <w:spacing w:after="0" w:line="360" w:lineRule="auto"/>
        <w:ind w:firstLine="567"/>
        <w:jc w:val="both"/>
        <w:rPr>
          <w:rFonts w:ascii="Times New Roman" w:hAnsi="Times New Roman"/>
          <w:sz w:val="28"/>
          <w:szCs w:val="28"/>
          <w:lang w:val="uk-UA"/>
        </w:rPr>
      </w:pPr>
      <w:r>
        <w:rPr>
          <w:rStyle w:val="hps"/>
          <w:rFonts w:ascii="Times New Roman" w:hAnsi="Times New Roman"/>
          <w:sz w:val="28"/>
          <w:szCs w:val="28"/>
          <w:lang w:val="uk-UA"/>
        </w:rPr>
        <w:t xml:space="preserve">Слід зазначити, щобуло б неправильним, якщо у змісті навчання майбутні фахівці декоративного мистецтва не вивчали б символічного змісту мотивів та елементів традиційних орнаментів окрім їх композиційних побудов. Кожному елементу, зокрема в українському орнаменті, надавалося певне символічне чи оберегове значення, не було випадкових неосмислених зображень, у кожне з нихвкладався свій зміст, побажання, пов’язане з призначенням і функцією ужиткової речі. </w:t>
      </w:r>
      <w:r>
        <w:rPr>
          <w:rFonts w:ascii="Times New Roman" w:hAnsi="Times New Roman"/>
          <w:sz w:val="28"/>
          <w:szCs w:val="28"/>
          <w:lang w:val="uk-UA"/>
        </w:rPr>
        <w:t>О</w:t>
      </w:r>
      <w:r w:rsidRPr="006907A3">
        <w:rPr>
          <w:rFonts w:ascii="Times New Roman" w:hAnsi="Times New Roman"/>
          <w:sz w:val="28"/>
          <w:szCs w:val="28"/>
          <w:lang w:val="uk-UA"/>
        </w:rPr>
        <w:t xml:space="preserve">рнамент </w:t>
      </w:r>
      <w:r>
        <w:rPr>
          <w:rFonts w:ascii="Times New Roman" w:hAnsi="Times New Roman"/>
          <w:sz w:val="28"/>
          <w:szCs w:val="28"/>
          <w:lang w:val="uk-UA"/>
        </w:rPr>
        <w:t>–</w:t>
      </w:r>
      <w:r w:rsidRPr="006907A3">
        <w:rPr>
          <w:rFonts w:ascii="Times New Roman" w:hAnsi="Times New Roman"/>
          <w:sz w:val="28"/>
          <w:szCs w:val="28"/>
          <w:lang w:val="uk-UA"/>
        </w:rPr>
        <w:t xml:space="preserve"> це багатоаспектний компонент стародавньої синкретичної культури, </w:t>
      </w:r>
      <w:r>
        <w:rPr>
          <w:rFonts w:ascii="Times New Roman" w:hAnsi="Times New Roman"/>
          <w:sz w:val="28"/>
          <w:szCs w:val="28"/>
          <w:lang w:val="uk-UA"/>
        </w:rPr>
        <w:t xml:space="preserve">що </w:t>
      </w:r>
      <w:r w:rsidRPr="006907A3">
        <w:rPr>
          <w:rFonts w:ascii="Times New Roman" w:hAnsi="Times New Roman"/>
          <w:sz w:val="28"/>
          <w:szCs w:val="28"/>
          <w:lang w:val="uk-UA"/>
        </w:rPr>
        <w:t>відбиває специфіку міфоепічноі традиції</w:t>
      </w:r>
      <w:r w:rsidRPr="00F17FE0">
        <w:rPr>
          <w:rFonts w:ascii="Times New Roman" w:hAnsi="Times New Roman"/>
          <w:sz w:val="28"/>
          <w:szCs w:val="28"/>
          <w:lang w:val="uk-UA"/>
        </w:rPr>
        <w:t>[</w:t>
      </w:r>
      <w:r>
        <w:rPr>
          <w:rFonts w:ascii="Times New Roman" w:hAnsi="Times New Roman"/>
          <w:sz w:val="28"/>
          <w:szCs w:val="28"/>
          <w:lang w:val="uk-UA"/>
        </w:rPr>
        <w:t>2</w:t>
      </w:r>
      <w:r w:rsidRPr="00F17FE0">
        <w:rPr>
          <w:rFonts w:ascii="Times New Roman" w:hAnsi="Times New Roman"/>
          <w:sz w:val="28"/>
          <w:szCs w:val="28"/>
          <w:lang w:val="uk-UA"/>
        </w:rPr>
        <w:t xml:space="preserve"> ].</w:t>
      </w:r>
    </w:p>
    <w:p w:rsidR="002D6612" w:rsidRDefault="002D6612" w:rsidP="005A524A">
      <w:pPr>
        <w:spacing w:after="0" w:line="360" w:lineRule="auto"/>
        <w:ind w:firstLine="567"/>
        <w:jc w:val="both"/>
        <w:rPr>
          <w:rStyle w:val="hps"/>
          <w:rFonts w:ascii="Times New Roman" w:hAnsi="Times New Roman"/>
          <w:sz w:val="28"/>
          <w:szCs w:val="28"/>
          <w:lang w:val="uk-UA"/>
        </w:rPr>
      </w:pPr>
      <w:r>
        <w:rPr>
          <w:rStyle w:val="hps"/>
          <w:rFonts w:ascii="Times New Roman" w:hAnsi="Times New Roman"/>
          <w:sz w:val="28"/>
          <w:szCs w:val="28"/>
          <w:lang w:val="uk-UA"/>
        </w:rPr>
        <w:t xml:space="preserve">Цікавим є те, що у давніх орнаментальних творах, зокрема в українських вишитих рушниках, були «записані» цілі тексти з побажаннями на різні події людського життя. Тому, в українській традиційній культурі великого обрядового значення набув рушник (призначення якого має доволі широкий діапазон – хрестини, сватання, заручини, весілля,сімейні, подружні, до свят тощо), в орнаментації якого, згідно призначенню наносилися ті чи інші знаки-символи. </w:t>
      </w:r>
    </w:p>
    <w:p w:rsidR="002D6612" w:rsidRDefault="002D6612" w:rsidP="005A524A">
      <w:pPr>
        <w:spacing w:after="0" w:line="360" w:lineRule="auto"/>
        <w:ind w:firstLine="567"/>
        <w:jc w:val="both"/>
        <w:rPr>
          <w:rStyle w:val="hps"/>
          <w:rFonts w:ascii="Times New Roman" w:hAnsi="Times New Roman"/>
          <w:sz w:val="28"/>
          <w:szCs w:val="28"/>
          <w:lang w:val="uk-UA"/>
        </w:rPr>
      </w:pPr>
      <w:r>
        <w:rPr>
          <w:rStyle w:val="hps"/>
          <w:rFonts w:ascii="Times New Roman" w:hAnsi="Times New Roman"/>
          <w:sz w:val="28"/>
          <w:szCs w:val="28"/>
          <w:lang w:val="uk-UA"/>
        </w:rPr>
        <w:t>Так само, з певним змістом використовували знаки-символи й в орнаментиціукраїнських сорочок: розрізнялися чоловічі і парубочі символи, дівочі і жіночі, на здоров</w:t>
      </w:r>
      <w:r w:rsidRPr="008D19A5">
        <w:rPr>
          <w:rStyle w:val="hps"/>
          <w:rFonts w:ascii="Times New Roman" w:hAnsi="Times New Roman"/>
          <w:sz w:val="28"/>
          <w:szCs w:val="28"/>
        </w:rPr>
        <w:t>’</w:t>
      </w:r>
      <w:r>
        <w:rPr>
          <w:rStyle w:val="hps"/>
          <w:rFonts w:ascii="Times New Roman" w:hAnsi="Times New Roman"/>
          <w:sz w:val="28"/>
          <w:szCs w:val="28"/>
          <w:lang w:val="uk-UA"/>
        </w:rPr>
        <w:t xml:space="preserve">я (на одужання), на смерть (поховальні), на пошук пари (закликальні), орнаменти, в яких прочитувалося те, що дівчина просватана, а жінка є вдовою тощо. </w:t>
      </w:r>
    </w:p>
    <w:p w:rsidR="002D6612" w:rsidRDefault="002D6612" w:rsidP="005A524A">
      <w:pPr>
        <w:spacing w:after="0" w:line="360" w:lineRule="auto"/>
        <w:ind w:firstLine="567"/>
        <w:jc w:val="both"/>
        <w:rPr>
          <w:rFonts w:ascii="Times New Roman" w:hAnsi="Times New Roman"/>
          <w:sz w:val="28"/>
          <w:szCs w:val="28"/>
          <w:lang w:val="uk-UA"/>
        </w:rPr>
      </w:pPr>
      <w:r>
        <w:rPr>
          <w:rStyle w:val="hps"/>
          <w:rFonts w:ascii="Times New Roman" w:hAnsi="Times New Roman"/>
          <w:sz w:val="28"/>
          <w:szCs w:val="28"/>
          <w:lang w:val="uk-UA"/>
        </w:rPr>
        <w:t>Тож, на наше переконання, студенти мають навчитися читати ці символи в орнаментах, щоби сліпо не копіювати, а знати достеменно їх зміст і можливо відтворити загублене мистецтво вишивального письма у сучасному житті, бо ж кожний символ має свою, напрацьовану віками енергетику.</w:t>
      </w:r>
    </w:p>
    <w:p w:rsidR="002D6612" w:rsidRDefault="002D6612" w:rsidP="0009227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Отже, одним із завдань дисципліни «Орнамент» є </w:t>
      </w:r>
      <w:r w:rsidRPr="0009227E">
        <w:rPr>
          <w:rFonts w:ascii="Times New Roman" w:hAnsi="Times New Roman"/>
          <w:sz w:val="28"/>
          <w:szCs w:val="28"/>
          <w:lang w:val="uk-UA"/>
        </w:rPr>
        <w:t>систематиз</w:t>
      </w:r>
      <w:r>
        <w:rPr>
          <w:rFonts w:ascii="Times New Roman" w:hAnsi="Times New Roman"/>
          <w:sz w:val="28"/>
          <w:szCs w:val="28"/>
          <w:lang w:val="uk-UA"/>
        </w:rPr>
        <w:t xml:space="preserve">ація </w:t>
      </w:r>
      <w:r w:rsidRPr="0009227E">
        <w:rPr>
          <w:rFonts w:ascii="Times New Roman" w:hAnsi="Times New Roman"/>
          <w:sz w:val="28"/>
          <w:szCs w:val="28"/>
          <w:lang w:val="uk-UA"/>
        </w:rPr>
        <w:t>знан</w:t>
      </w:r>
      <w:r>
        <w:rPr>
          <w:rFonts w:ascii="Times New Roman" w:hAnsi="Times New Roman"/>
          <w:sz w:val="28"/>
          <w:szCs w:val="28"/>
          <w:lang w:val="uk-UA"/>
        </w:rPr>
        <w:t xml:space="preserve">ь </w:t>
      </w:r>
      <w:r w:rsidRPr="0009227E">
        <w:rPr>
          <w:rFonts w:ascii="Times New Roman" w:hAnsi="Times New Roman"/>
          <w:sz w:val="28"/>
          <w:szCs w:val="28"/>
          <w:lang w:val="uk-UA"/>
        </w:rPr>
        <w:t>студент</w:t>
      </w:r>
      <w:r>
        <w:rPr>
          <w:rFonts w:ascii="Times New Roman" w:hAnsi="Times New Roman"/>
          <w:sz w:val="28"/>
          <w:szCs w:val="28"/>
          <w:lang w:val="uk-UA"/>
        </w:rPr>
        <w:t xml:space="preserve">ів щодо </w:t>
      </w:r>
      <w:r w:rsidRPr="0009227E">
        <w:rPr>
          <w:rFonts w:ascii="Times New Roman" w:hAnsi="Times New Roman"/>
          <w:sz w:val="28"/>
          <w:szCs w:val="28"/>
          <w:lang w:val="uk-UA"/>
        </w:rPr>
        <w:t>традиційних знаків</w:t>
      </w:r>
      <w:r>
        <w:rPr>
          <w:rFonts w:ascii="Times New Roman" w:hAnsi="Times New Roman"/>
          <w:sz w:val="28"/>
          <w:szCs w:val="28"/>
          <w:lang w:val="uk-UA"/>
        </w:rPr>
        <w:t>-</w:t>
      </w:r>
      <w:r w:rsidRPr="0009227E">
        <w:rPr>
          <w:rFonts w:ascii="Times New Roman" w:hAnsi="Times New Roman"/>
          <w:sz w:val="28"/>
          <w:szCs w:val="28"/>
          <w:lang w:val="uk-UA"/>
        </w:rPr>
        <w:t xml:space="preserve">символів. </w:t>
      </w:r>
      <w:r w:rsidRPr="006907A3">
        <w:rPr>
          <w:rFonts w:ascii="Times New Roman" w:hAnsi="Times New Roman"/>
          <w:sz w:val="28"/>
          <w:szCs w:val="28"/>
          <w:lang w:val="uk-UA"/>
        </w:rPr>
        <w:t xml:space="preserve">Студенти </w:t>
      </w:r>
      <w:r>
        <w:rPr>
          <w:rFonts w:ascii="Times New Roman" w:hAnsi="Times New Roman"/>
          <w:sz w:val="28"/>
          <w:szCs w:val="28"/>
          <w:lang w:val="uk-UA"/>
        </w:rPr>
        <w:t>у</w:t>
      </w:r>
      <w:r w:rsidRPr="006907A3">
        <w:rPr>
          <w:rFonts w:ascii="Times New Roman" w:hAnsi="Times New Roman"/>
          <w:sz w:val="28"/>
          <w:szCs w:val="28"/>
          <w:lang w:val="uk-UA"/>
        </w:rPr>
        <w:t xml:space="preserve"> процесі ви</w:t>
      </w:r>
      <w:r>
        <w:rPr>
          <w:rFonts w:ascii="Times New Roman" w:hAnsi="Times New Roman"/>
          <w:sz w:val="28"/>
          <w:szCs w:val="28"/>
          <w:lang w:val="uk-UA"/>
        </w:rPr>
        <w:t>вчення дисципліни, окрім цього, мають н</w:t>
      </w:r>
      <w:r w:rsidRPr="006907A3">
        <w:rPr>
          <w:rFonts w:ascii="Times New Roman" w:hAnsi="Times New Roman"/>
          <w:sz w:val="28"/>
          <w:szCs w:val="28"/>
          <w:lang w:val="uk-UA"/>
        </w:rPr>
        <w:t>авчи</w:t>
      </w:r>
      <w:r>
        <w:rPr>
          <w:rFonts w:ascii="Times New Roman" w:hAnsi="Times New Roman"/>
          <w:sz w:val="28"/>
          <w:szCs w:val="28"/>
          <w:lang w:val="uk-UA"/>
        </w:rPr>
        <w:t>тися</w:t>
      </w:r>
      <w:r w:rsidRPr="006907A3">
        <w:rPr>
          <w:rFonts w:ascii="Times New Roman" w:hAnsi="Times New Roman"/>
          <w:sz w:val="28"/>
          <w:szCs w:val="28"/>
          <w:lang w:val="uk-UA"/>
        </w:rPr>
        <w:t xml:space="preserve"> виявляти закономірності </w:t>
      </w:r>
      <w:r>
        <w:rPr>
          <w:rFonts w:ascii="Times New Roman" w:hAnsi="Times New Roman"/>
          <w:sz w:val="28"/>
          <w:szCs w:val="28"/>
          <w:lang w:val="uk-UA"/>
        </w:rPr>
        <w:t xml:space="preserve">побудови </w:t>
      </w:r>
      <w:r w:rsidRPr="006907A3">
        <w:rPr>
          <w:rFonts w:ascii="Times New Roman" w:hAnsi="Times New Roman"/>
          <w:sz w:val="28"/>
          <w:szCs w:val="28"/>
          <w:lang w:val="uk-UA"/>
        </w:rPr>
        <w:t xml:space="preserve">орнаментальних </w:t>
      </w:r>
      <w:r>
        <w:rPr>
          <w:rFonts w:ascii="Times New Roman" w:hAnsi="Times New Roman"/>
          <w:sz w:val="28"/>
          <w:szCs w:val="28"/>
          <w:lang w:val="uk-UA"/>
        </w:rPr>
        <w:t>композицій</w:t>
      </w:r>
      <w:r w:rsidRPr="006907A3">
        <w:rPr>
          <w:rFonts w:ascii="Times New Roman" w:hAnsi="Times New Roman"/>
          <w:sz w:val="28"/>
          <w:szCs w:val="28"/>
          <w:lang w:val="uk-UA"/>
        </w:rPr>
        <w:t xml:space="preserve">, </w:t>
      </w:r>
      <w:r>
        <w:rPr>
          <w:rFonts w:ascii="Times New Roman" w:hAnsi="Times New Roman"/>
          <w:sz w:val="28"/>
          <w:szCs w:val="28"/>
          <w:lang w:val="uk-UA"/>
        </w:rPr>
        <w:t>оволодіти знаннями з історії та стилістики орнаменту, щоби</w:t>
      </w:r>
      <w:r w:rsidRPr="006907A3">
        <w:rPr>
          <w:rFonts w:ascii="Times New Roman" w:hAnsi="Times New Roman"/>
          <w:sz w:val="28"/>
          <w:szCs w:val="28"/>
          <w:lang w:val="uk-UA"/>
        </w:rPr>
        <w:t xml:space="preserve"> надалі </w:t>
      </w:r>
      <w:r>
        <w:rPr>
          <w:rFonts w:ascii="Times New Roman" w:hAnsi="Times New Roman"/>
          <w:sz w:val="28"/>
          <w:szCs w:val="28"/>
          <w:lang w:val="uk-UA"/>
        </w:rPr>
        <w:t>грамотно</w:t>
      </w:r>
      <w:r w:rsidRPr="006907A3">
        <w:rPr>
          <w:rFonts w:ascii="Times New Roman" w:hAnsi="Times New Roman"/>
          <w:sz w:val="28"/>
          <w:szCs w:val="28"/>
          <w:lang w:val="uk-UA"/>
        </w:rPr>
        <w:t xml:space="preserve"> використовувати </w:t>
      </w:r>
      <w:r>
        <w:rPr>
          <w:rFonts w:ascii="Times New Roman" w:hAnsi="Times New Roman"/>
          <w:sz w:val="28"/>
          <w:szCs w:val="28"/>
          <w:lang w:val="uk-UA"/>
        </w:rPr>
        <w:t>ц</w:t>
      </w:r>
      <w:r w:rsidRPr="006907A3">
        <w:rPr>
          <w:rFonts w:ascii="Times New Roman" w:hAnsi="Times New Roman"/>
          <w:sz w:val="28"/>
          <w:szCs w:val="28"/>
          <w:lang w:val="uk-UA"/>
        </w:rPr>
        <w:t xml:space="preserve">і </w:t>
      </w:r>
      <w:r>
        <w:rPr>
          <w:rFonts w:ascii="Times New Roman" w:hAnsi="Times New Roman"/>
          <w:sz w:val="28"/>
          <w:szCs w:val="28"/>
          <w:lang w:val="uk-UA"/>
        </w:rPr>
        <w:t xml:space="preserve">знання </w:t>
      </w:r>
      <w:r w:rsidRPr="006907A3">
        <w:rPr>
          <w:rFonts w:ascii="Times New Roman" w:hAnsi="Times New Roman"/>
          <w:sz w:val="28"/>
          <w:szCs w:val="28"/>
          <w:lang w:val="uk-UA"/>
        </w:rPr>
        <w:t xml:space="preserve">у власних </w:t>
      </w:r>
      <w:r>
        <w:rPr>
          <w:rFonts w:ascii="Times New Roman" w:hAnsi="Times New Roman"/>
          <w:sz w:val="28"/>
          <w:szCs w:val="28"/>
          <w:lang w:val="uk-UA"/>
        </w:rPr>
        <w:t>проектних розробках та у виробах і художніх творах.</w:t>
      </w:r>
    </w:p>
    <w:p w:rsidR="002D6612" w:rsidRPr="0009227E" w:rsidRDefault="002D6612" w:rsidP="0009227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Однак, як відомо традиція – це не «консервація» минувшини. Вона живе коли розвивається набуваючи сучасного змісту, тому глибокі знання з народної української орнаментальної культури дозволять сьогоднішнім студентам, а надалі фахівцям декоративного мистецтва, продовжити спадковість традиції у нових сучасних витворах. </w:t>
      </w:r>
    </w:p>
    <w:p w:rsidR="002D6612" w:rsidRDefault="002D6612" w:rsidP="00A4047D">
      <w:pPr>
        <w:spacing w:after="0" w:line="360" w:lineRule="auto"/>
        <w:ind w:firstLine="567"/>
        <w:jc w:val="both"/>
        <w:rPr>
          <w:rFonts w:ascii="Times New Roman" w:hAnsi="Times New Roman"/>
          <w:sz w:val="28"/>
          <w:szCs w:val="28"/>
          <w:lang w:val="uk-UA"/>
        </w:rPr>
      </w:pPr>
      <w:r w:rsidRPr="001D07F2">
        <w:rPr>
          <w:rFonts w:ascii="Times New Roman" w:hAnsi="Times New Roman"/>
          <w:sz w:val="28"/>
          <w:szCs w:val="28"/>
          <w:lang w:val="uk-UA"/>
        </w:rPr>
        <w:t xml:space="preserve">Підводячи підсумок вищесказаного, важливо відзначити, що </w:t>
      </w:r>
      <w:r>
        <w:rPr>
          <w:rFonts w:ascii="Times New Roman" w:hAnsi="Times New Roman"/>
          <w:sz w:val="28"/>
          <w:szCs w:val="28"/>
          <w:lang w:val="uk-UA"/>
        </w:rPr>
        <w:t>мистецька освіта з урахуванням культурних надбань традиційного художнього мистецтва, зокрема його орнаментальної складової,</w:t>
      </w:r>
      <w:r w:rsidRPr="001D07F2">
        <w:rPr>
          <w:rFonts w:ascii="Times New Roman" w:hAnsi="Times New Roman"/>
          <w:sz w:val="28"/>
          <w:szCs w:val="28"/>
          <w:lang w:val="uk-UA"/>
        </w:rPr>
        <w:t xml:space="preserve"> являє собою </w:t>
      </w:r>
      <w:r>
        <w:rPr>
          <w:rFonts w:ascii="Times New Roman" w:hAnsi="Times New Roman"/>
          <w:sz w:val="28"/>
          <w:szCs w:val="28"/>
          <w:lang w:val="uk-UA"/>
        </w:rPr>
        <w:t xml:space="preserve">той позитивний </w:t>
      </w:r>
      <w:r w:rsidRPr="001D07F2">
        <w:rPr>
          <w:rFonts w:ascii="Times New Roman" w:hAnsi="Times New Roman"/>
          <w:sz w:val="28"/>
          <w:szCs w:val="28"/>
          <w:lang w:val="uk-UA"/>
        </w:rPr>
        <w:t>процес, що сприяє якісному перетво</w:t>
      </w:r>
      <w:r>
        <w:rPr>
          <w:rFonts w:ascii="Times New Roman" w:hAnsi="Times New Roman"/>
          <w:sz w:val="28"/>
          <w:szCs w:val="28"/>
          <w:lang w:val="uk-UA"/>
        </w:rPr>
        <w:t xml:space="preserve">ренню творчого потенціалу кожногостудента та є орієнтиром на шляху професійного становлення майбутнього художника декоративно-прикладного мистецтва. </w:t>
      </w:r>
    </w:p>
    <w:p w:rsidR="002D6612" w:rsidRDefault="002D6612" w:rsidP="00A4047D">
      <w:pPr>
        <w:spacing w:after="0" w:line="360" w:lineRule="auto"/>
        <w:ind w:firstLine="567"/>
        <w:jc w:val="both"/>
        <w:rPr>
          <w:rFonts w:ascii="Times New Roman" w:hAnsi="Times New Roman"/>
          <w:sz w:val="28"/>
          <w:szCs w:val="28"/>
          <w:lang w:val="uk-UA"/>
        </w:rPr>
      </w:pPr>
      <w:r w:rsidRPr="001D07F2">
        <w:rPr>
          <w:rFonts w:ascii="Times New Roman" w:hAnsi="Times New Roman"/>
          <w:sz w:val="28"/>
          <w:szCs w:val="28"/>
          <w:lang w:val="uk-UA"/>
        </w:rPr>
        <w:t xml:space="preserve">Особливе місце </w:t>
      </w:r>
      <w:r>
        <w:rPr>
          <w:rFonts w:ascii="Times New Roman" w:hAnsi="Times New Roman"/>
          <w:sz w:val="28"/>
          <w:szCs w:val="28"/>
          <w:lang w:val="uk-UA"/>
        </w:rPr>
        <w:t>у</w:t>
      </w:r>
      <w:r w:rsidRPr="001D07F2">
        <w:rPr>
          <w:rFonts w:ascii="Times New Roman" w:hAnsi="Times New Roman"/>
          <w:sz w:val="28"/>
          <w:szCs w:val="28"/>
          <w:lang w:val="uk-UA"/>
        </w:rPr>
        <w:t xml:space="preserve"> цьому належить етнохудож</w:t>
      </w:r>
      <w:r>
        <w:rPr>
          <w:rFonts w:ascii="Times New Roman" w:hAnsi="Times New Roman"/>
          <w:sz w:val="28"/>
          <w:szCs w:val="28"/>
          <w:lang w:val="uk-UA"/>
        </w:rPr>
        <w:t>ній освіті</w:t>
      </w:r>
      <w:r w:rsidRPr="001D07F2">
        <w:rPr>
          <w:rFonts w:ascii="Times New Roman" w:hAnsi="Times New Roman"/>
          <w:sz w:val="28"/>
          <w:szCs w:val="28"/>
          <w:lang w:val="uk-UA"/>
        </w:rPr>
        <w:t>, покликан</w:t>
      </w:r>
      <w:r>
        <w:rPr>
          <w:rFonts w:ascii="Times New Roman" w:hAnsi="Times New Roman"/>
          <w:sz w:val="28"/>
          <w:szCs w:val="28"/>
          <w:lang w:val="uk-UA"/>
        </w:rPr>
        <w:t>ій</w:t>
      </w:r>
      <w:r w:rsidRPr="001D07F2">
        <w:rPr>
          <w:rFonts w:ascii="Times New Roman" w:hAnsi="Times New Roman"/>
          <w:sz w:val="28"/>
          <w:szCs w:val="28"/>
          <w:lang w:val="uk-UA"/>
        </w:rPr>
        <w:t xml:space="preserve"> розвивати у студентів </w:t>
      </w:r>
      <w:r>
        <w:rPr>
          <w:rFonts w:ascii="Times New Roman" w:hAnsi="Times New Roman"/>
          <w:sz w:val="28"/>
          <w:szCs w:val="28"/>
          <w:lang w:val="uk-UA"/>
        </w:rPr>
        <w:t xml:space="preserve">індивідуальні риси художньої творчості, </w:t>
      </w:r>
      <w:r w:rsidRPr="001D07F2">
        <w:rPr>
          <w:rFonts w:ascii="Times New Roman" w:hAnsi="Times New Roman"/>
          <w:sz w:val="28"/>
          <w:szCs w:val="28"/>
          <w:lang w:val="uk-UA"/>
        </w:rPr>
        <w:t xml:space="preserve">на високих </w:t>
      </w:r>
      <w:r>
        <w:rPr>
          <w:rFonts w:ascii="Times New Roman" w:hAnsi="Times New Roman"/>
          <w:sz w:val="28"/>
          <w:szCs w:val="28"/>
          <w:lang w:val="uk-UA"/>
        </w:rPr>
        <w:t xml:space="preserve">прикладах і </w:t>
      </w:r>
      <w:r w:rsidRPr="001D07F2">
        <w:rPr>
          <w:rFonts w:ascii="Times New Roman" w:hAnsi="Times New Roman"/>
          <w:sz w:val="28"/>
          <w:szCs w:val="28"/>
          <w:lang w:val="uk-UA"/>
        </w:rPr>
        <w:t xml:space="preserve">зразках </w:t>
      </w:r>
      <w:r>
        <w:rPr>
          <w:rFonts w:ascii="Times New Roman" w:hAnsi="Times New Roman"/>
          <w:sz w:val="28"/>
          <w:szCs w:val="28"/>
          <w:lang w:val="uk-UA"/>
        </w:rPr>
        <w:t>творчості митців українського художнього мистецтва й майстрів народного декоративного мистецтва й, таким чином,формувати етнохудожню</w:t>
      </w:r>
      <w:r w:rsidRPr="001D07F2">
        <w:rPr>
          <w:rFonts w:ascii="Times New Roman" w:hAnsi="Times New Roman"/>
          <w:sz w:val="28"/>
          <w:szCs w:val="28"/>
          <w:lang w:val="uk-UA"/>
        </w:rPr>
        <w:t>культуру сучасного покоління</w:t>
      </w:r>
      <w:r>
        <w:rPr>
          <w:rFonts w:ascii="Times New Roman" w:hAnsi="Times New Roman"/>
          <w:sz w:val="28"/>
          <w:szCs w:val="28"/>
          <w:lang w:val="uk-UA"/>
        </w:rPr>
        <w:t xml:space="preserve">. </w:t>
      </w:r>
    </w:p>
    <w:p w:rsidR="002D6612" w:rsidRPr="008137BF" w:rsidRDefault="002D6612" w:rsidP="00F26DAC">
      <w:pPr>
        <w:spacing w:line="360" w:lineRule="auto"/>
        <w:jc w:val="center"/>
        <w:rPr>
          <w:rFonts w:ascii="Times New Roman" w:hAnsi="Times New Roman"/>
          <w:b/>
          <w:sz w:val="28"/>
          <w:szCs w:val="28"/>
          <w:lang w:val="uk-UA"/>
        </w:rPr>
      </w:pPr>
    </w:p>
    <w:p w:rsidR="002D6612" w:rsidRDefault="002D6612" w:rsidP="00F26DAC">
      <w:pPr>
        <w:spacing w:line="360" w:lineRule="auto"/>
        <w:jc w:val="center"/>
        <w:rPr>
          <w:rFonts w:ascii="Times New Roman" w:hAnsi="Times New Roman"/>
          <w:b/>
          <w:sz w:val="28"/>
          <w:szCs w:val="28"/>
          <w:lang w:val="uk-UA"/>
        </w:rPr>
      </w:pPr>
      <w:r w:rsidRPr="005F126D">
        <w:rPr>
          <w:rFonts w:ascii="Times New Roman" w:hAnsi="Times New Roman"/>
          <w:b/>
          <w:sz w:val="28"/>
          <w:szCs w:val="28"/>
          <w:lang w:val="uk-UA"/>
        </w:rPr>
        <w:t>Перелік використаної літератури</w:t>
      </w:r>
    </w:p>
    <w:p w:rsidR="002D6612" w:rsidRDefault="002D6612" w:rsidP="00F514B7">
      <w:pPr>
        <w:pStyle w:val="ListParagraph"/>
        <w:numPr>
          <w:ilvl w:val="0"/>
          <w:numId w:val="4"/>
        </w:numPr>
        <w:spacing w:line="360" w:lineRule="auto"/>
        <w:jc w:val="both"/>
        <w:rPr>
          <w:sz w:val="28"/>
          <w:szCs w:val="28"/>
        </w:rPr>
      </w:pPr>
      <w:r>
        <w:rPr>
          <w:sz w:val="28"/>
          <w:szCs w:val="28"/>
        </w:rPr>
        <w:t xml:space="preserve">Отич О. Українське народне мистецтво як чинник етнокультурної ідентифікації особистості </w:t>
      </w:r>
      <w:r w:rsidRPr="005D2A3F">
        <w:rPr>
          <w:sz w:val="28"/>
          <w:szCs w:val="28"/>
        </w:rPr>
        <w:t xml:space="preserve">/ </w:t>
      </w:r>
      <w:r>
        <w:rPr>
          <w:sz w:val="28"/>
          <w:szCs w:val="28"/>
        </w:rPr>
        <w:t>Олена Отич</w:t>
      </w:r>
      <w:r w:rsidRPr="005D2A3F">
        <w:rPr>
          <w:sz w:val="28"/>
          <w:szCs w:val="28"/>
        </w:rPr>
        <w:t xml:space="preserve">// </w:t>
      </w:r>
      <w:r>
        <w:rPr>
          <w:sz w:val="28"/>
          <w:szCs w:val="28"/>
        </w:rPr>
        <w:t>Становлення і розвиток етнодизайну: український та європейський досвід</w:t>
      </w:r>
      <w:r w:rsidRPr="005D2A3F">
        <w:rPr>
          <w:sz w:val="28"/>
          <w:szCs w:val="28"/>
        </w:rPr>
        <w:t>: матеріали І міжнар. наук.-практ. конф.</w:t>
      </w:r>
      <w:r>
        <w:rPr>
          <w:sz w:val="28"/>
          <w:szCs w:val="28"/>
        </w:rPr>
        <w:t xml:space="preserve"> 28–30жовт</w:t>
      </w:r>
      <w:r w:rsidRPr="005D2A3F">
        <w:rPr>
          <w:sz w:val="28"/>
          <w:szCs w:val="28"/>
        </w:rPr>
        <w:t>. 20</w:t>
      </w:r>
      <w:r>
        <w:rPr>
          <w:sz w:val="28"/>
          <w:szCs w:val="28"/>
        </w:rPr>
        <w:t>10 р. – Полтава</w:t>
      </w:r>
      <w:r w:rsidRPr="005D2A3F">
        <w:rPr>
          <w:sz w:val="28"/>
          <w:szCs w:val="28"/>
        </w:rPr>
        <w:t>, 20</w:t>
      </w:r>
      <w:r>
        <w:rPr>
          <w:sz w:val="28"/>
          <w:szCs w:val="28"/>
        </w:rPr>
        <w:t>12</w:t>
      </w:r>
      <w:r w:rsidRPr="005D2A3F">
        <w:rPr>
          <w:sz w:val="28"/>
          <w:szCs w:val="28"/>
        </w:rPr>
        <w:t xml:space="preserve">. – С. </w:t>
      </w:r>
      <w:r>
        <w:rPr>
          <w:sz w:val="28"/>
          <w:szCs w:val="28"/>
        </w:rPr>
        <w:t>38–44</w:t>
      </w:r>
      <w:r w:rsidRPr="005D2A3F">
        <w:rPr>
          <w:sz w:val="28"/>
          <w:szCs w:val="28"/>
        </w:rPr>
        <w:t>.</w:t>
      </w:r>
    </w:p>
    <w:p w:rsidR="002D6612" w:rsidRDefault="002D6612" w:rsidP="00DA024E">
      <w:pPr>
        <w:pStyle w:val="ListParagraph"/>
        <w:numPr>
          <w:ilvl w:val="0"/>
          <w:numId w:val="4"/>
        </w:numPr>
        <w:spacing w:line="360" w:lineRule="auto"/>
        <w:jc w:val="both"/>
        <w:rPr>
          <w:sz w:val="28"/>
          <w:szCs w:val="28"/>
        </w:rPr>
      </w:pPr>
      <w:r>
        <w:rPr>
          <w:sz w:val="28"/>
          <w:szCs w:val="28"/>
        </w:rPr>
        <w:t xml:space="preserve">Юрченко І. </w:t>
      </w:r>
      <w:r w:rsidRPr="006148B7">
        <w:rPr>
          <w:sz w:val="28"/>
          <w:szCs w:val="28"/>
        </w:rPr>
        <w:t>Досвід використання орнаменту</w:t>
      </w:r>
      <w:r>
        <w:rPr>
          <w:sz w:val="28"/>
          <w:szCs w:val="28"/>
        </w:rPr>
        <w:t xml:space="preserve"> в проектно-художній творчості та освітньому процесі</w:t>
      </w:r>
      <w:r w:rsidRPr="005D2A3F">
        <w:rPr>
          <w:sz w:val="28"/>
          <w:szCs w:val="28"/>
        </w:rPr>
        <w:t xml:space="preserve"> / </w:t>
      </w:r>
      <w:r>
        <w:rPr>
          <w:sz w:val="28"/>
          <w:szCs w:val="28"/>
        </w:rPr>
        <w:t>Ігор Юрченко</w:t>
      </w:r>
      <w:r w:rsidRPr="005D2A3F">
        <w:rPr>
          <w:sz w:val="28"/>
          <w:szCs w:val="28"/>
        </w:rPr>
        <w:t xml:space="preserve"> // </w:t>
      </w:r>
      <w:r>
        <w:rPr>
          <w:sz w:val="28"/>
          <w:szCs w:val="28"/>
        </w:rPr>
        <w:t>Становлення і розвиток етнодизайну: український та європейський досвід</w:t>
      </w:r>
      <w:r w:rsidRPr="005D2A3F">
        <w:rPr>
          <w:sz w:val="28"/>
          <w:szCs w:val="28"/>
        </w:rPr>
        <w:t>: матеріали І міжнар. наук.-практ. конф.</w:t>
      </w:r>
      <w:r>
        <w:rPr>
          <w:sz w:val="28"/>
          <w:szCs w:val="28"/>
        </w:rPr>
        <w:t xml:space="preserve"> 28–30жовт</w:t>
      </w:r>
      <w:r w:rsidRPr="005D2A3F">
        <w:rPr>
          <w:sz w:val="28"/>
          <w:szCs w:val="28"/>
        </w:rPr>
        <w:t>. 20</w:t>
      </w:r>
      <w:r>
        <w:rPr>
          <w:sz w:val="28"/>
          <w:szCs w:val="28"/>
        </w:rPr>
        <w:t>10 р. – Полтава</w:t>
      </w:r>
      <w:r w:rsidRPr="005D2A3F">
        <w:rPr>
          <w:sz w:val="28"/>
          <w:szCs w:val="28"/>
        </w:rPr>
        <w:t>, 20</w:t>
      </w:r>
      <w:r>
        <w:rPr>
          <w:sz w:val="28"/>
          <w:szCs w:val="28"/>
        </w:rPr>
        <w:t>12</w:t>
      </w:r>
      <w:r w:rsidRPr="005D2A3F">
        <w:rPr>
          <w:sz w:val="28"/>
          <w:szCs w:val="28"/>
        </w:rPr>
        <w:t>. – С. 1</w:t>
      </w:r>
      <w:r>
        <w:rPr>
          <w:sz w:val="28"/>
          <w:szCs w:val="28"/>
        </w:rPr>
        <w:t>79</w:t>
      </w:r>
      <w:r w:rsidRPr="005D2A3F">
        <w:rPr>
          <w:sz w:val="28"/>
          <w:szCs w:val="28"/>
        </w:rPr>
        <w:t>–1</w:t>
      </w:r>
      <w:r>
        <w:rPr>
          <w:sz w:val="28"/>
          <w:szCs w:val="28"/>
        </w:rPr>
        <w:t>87</w:t>
      </w:r>
      <w:r w:rsidRPr="005D2A3F">
        <w:rPr>
          <w:sz w:val="28"/>
          <w:szCs w:val="28"/>
        </w:rPr>
        <w:t>.</w:t>
      </w:r>
    </w:p>
    <w:p w:rsidR="002D6612" w:rsidRPr="006148B7" w:rsidRDefault="002D6612" w:rsidP="006148B7">
      <w:pPr>
        <w:pStyle w:val="ListParagraph"/>
        <w:numPr>
          <w:ilvl w:val="0"/>
          <w:numId w:val="4"/>
        </w:numPr>
        <w:spacing w:line="360" w:lineRule="auto"/>
        <w:jc w:val="both"/>
        <w:rPr>
          <w:rStyle w:val="Hyperlink"/>
          <w:color w:val="auto"/>
          <w:sz w:val="28"/>
          <w:szCs w:val="28"/>
          <w:u w:val="none"/>
        </w:rPr>
      </w:pPr>
      <w:r w:rsidRPr="006148B7">
        <w:rPr>
          <w:sz w:val="28"/>
          <w:szCs w:val="28"/>
        </w:rPr>
        <w:t>Борисова С. Этнодизайнкакявлениесовременной культуры.</w:t>
      </w:r>
      <w:r w:rsidRPr="006148B7">
        <w:rPr>
          <w:rStyle w:val="Strong"/>
          <w:b w:val="0"/>
          <w:sz w:val="28"/>
          <w:szCs w:val="28"/>
        </w:rPr>
        <w:t>[Електронний ресурс] /</w:t>
      </w:r>
      <w:r w:rsidRPr="006148B7">
        <w:rPr>
          <w:sz w:val="28"/>
          <w:szCs w:val="28"/>
        </w:rPr>
        <w:t xml:space="preserve">С. Борисова. </w:t>
      </w:r>
      <w:r w:rsidRPr="006148B7">
        <w:rPr>
          <w:rStyle w:val="Strong"/>
          <w:sz w:val="28"/>
          <w:szCs w:val="28"/>
        </w:rPr>
        <w:t>–</w:t>
      </w:r>
      <w:r w:rsidRPr="006148B7">
        <w:rPr>
          <w:rStyle w:val="Strong"/>
          <w:b w:val="0"/>
          <w:sz w:val="28"/>
          <w:szCs w:val="28"/>
        </w:rPr>
        <w:t xml:space="preserve"> Режим доступу :</w:t>
      </w:r>
      <w:hyperlink r:id="rId5" w:tgtFrame="_blank" w:history="1">
        <w:r w:rsidRPr="00E44A8D">
          <w:rPr>
            <w:rStyle w:val="Hyperlink"/>
            <w:color w:val="auto"/>
            <w:sz w:val="28"/>
            <w:szCs w:val="28"/>
          </w:rPr>
          <w:t>info-library.com.ua</w:t>
        </w:r>
      </w:hyperlink>
      <w:r w:rsidRPr="00E44A8D">
        <w:rPr>
          <w:rStyle w:val="serp-urlmark"/>
          <w:sz w:val="28"/>
          <w:szCs w:val="28"/>
          <w:u w:val="single"/>
        </w:rPr>
        <w:t>›</w:t>
      </w:r>
      <w:hyperlink r:id="rId6" w:tgtFrame="_blank" w:history="1">
        <w:r w:rsidRPr="00E44A8D">
          <w:rPr>
            <w:rStyle w:val="Hyperlink"/>
            <w:color w:val="auto"/>
            <w:sz w:val="28"/>
            <w:szCs w:val="28"/>
          </w:rPr>
          <w:t>libs/stattya/1256-</w:t>
        </w:r>
        <w:r w:rsidRPr="00E44A8D">
          <w:rPr>
            <w:rStyle w:val="Hyperlink"/>
            <w:bCs/>
            <w:color w:val="auto"/>
            <w:sz w:val="28"/>
            <w:szCs w:val="28"/>
          </w:rPr>
          <w:t>etnodizajn</w:t>
        </w:r>
        <w:r w:rsidRPr="00E44A8D">
          <w:rPr>
            <w:rStyle w:val="Hyperlink"/>
            <w:color w:val="auto"/>
            <w:sz w:val="28"/>
            <w:szCs w:val="28"/>
          </w:rPr>
          <w:t>…</w:t>
        </w:r>
      </w:hyperlink>
    </w:p>
    <w:p w:rsidR="002D6612" w:rsidRPr="00E44A8D" w:rsidRDefault="002D6612" w:rsidP="00E9737A">
      <w:pPr>
        <w:pStyle w:val="ListParagraph"/>
        <w:numPr>
          <w:ilvl w:val="0"/>
          <w:numId w:val="4"/>
        </w:numPr>
        <w:spacing w:line="360" w:lineRule="auto"/>
        <w:jc w:val="both"/>
        <w:rPr>
          <w:rStyle w:val="serp-urlitem"/>
          <w:sz w:val="28"/>
          <w:szCs w:val="28"/>
        </w:rPr>
      </w:pPr>
      <w:r w:rsidRPr="00E44A8D">
        <w:rPr>
          <w:sz w:val="28"/>
          <w:szCs w:val="28"/>
          <w:lang w:eastAsia="ru-RU"/>
        </w:rPr>
        <w:t>Руденченко </w:t>
      </w:r>
      <w:r w:rsidRPr="00087F76">
        <w:rPr>
          <w:sz w:val="28"/>
          <w:szCs w:val="28"/>
          <w:lang w:eastAsia="ru-RU"/>
        </w:rPr>
        <w:t>А.А.</w:t>
      </w:r>
      <w:r w:rsidRPr="00E44A8D">
        <w:rPr>
          <w:sz w:val="28"/>
          <w:szCs w:val="28"/>
          <w:lang w:eastAsia="ru-RU"/>
        </w:rPr>
        <w:t xml:space="preserve"> Формування основ фахової підготовки студентів мистецьких навчальних закладів засобами етнодизайну</w:t>
      </w:r>
      <w:r w:rsidRPr="00E44A8D">
        <w:rPr>
          <w:sz w:val="28"/>
          <w:szCs w:val="28"/>
        </w:rPr>
        <w:t>.</w:t>
      </w:r>
      <w:r w:rsidRPr="00E44A8D">
        <w:rPr>
          <w:rStyle w:val="Strong"/>
          <w:b w:val="0"/>
          <w:sz w:val="28"/>
          <w:szCs w:val="28"/>
        </w:rPr>
        <w:t xml:space="preserve">[Електронний ресурс] </w:t>
      </w:r>
      <w:r w:rsidRPr="00E44A8D">
        <w:rPr>
          <w:sz w:val="28"/>
          <w:szCs w:val="28"/>
          <w:lang w:eastAsia="ru-RU"/>
        </w:rPr>
        <w:t xml:space="preserve">/ </w:t>
      </w:r>
      <w:r w:rsidRPr="004E1D97">
        <w:rPr>
          <w:sz w:val="28"/>
          <w:szCs w:val="28"/>
          <w:lang w:eastAsia="ru-RU"/>
        </w:rPr>
        <w:t>А.А.</w:t>
      </w:r>
      <w:r w:rsidRPr="00E44A8D">
        <w:rPr>
          <w:sz w:val="28"/>
          <w:szCs w:val="28"/>
          <w:lang w:eastAsia="ru-RU"/>
        </w:rPr>
        <w:t> </w:t>
      </w:r>
      <w:r w:rsidRPr="004E1D97">
        <w:rPr>
          <w:sz w:val="28"/>
          <w:szCs w:val="28"/>
          <w:lang w:eastAsia="ru-RU"/>
        </w:rPr>
        <w:t xml:space="preserve">Руденченко </w:t>
      </w:r>
      <w:r w:rsidRPr="00E44A8D">
        <w:rPr>
          <w:rStyle w:val="Strong"/>
          <w:sz w:val="28"/>
          <w:szCs w:val="28"/>
        </w:rPr>
        <w:t>–</w:t>
      </w:r>
      <w:r w:rsidRPr="00E44A8D">
        <w:rPr>
          <w:rStyle w:val="Strong"/>
          <w:b w:val="0"/>
          <w:sz w:val="28"/>
          <w:szCs w:val="28"/>
        </w:rPr>
        <w:t xml:space="preserve"> Режим доступу :</w:t>
      </w:r>
      <w:hyperlink r:id="rId7" w:tgtFrame="_blank" w:history="1">
        <w:r w:rsidRPr="00E44A8D">
          <w:rPr>
            <w:rStyle w:val="Hyperlink"/>
            <w:color w:val="auto"/>
            <w:sz w:val="28"/>
            <w:szCs w:val="28"/>
          </w:rPr>
          <w:t>art-motion.com.ua</w:t>
        </w:r>
      </w:hyperlink>
      <w:r w:rsidRPr="00E44A8D">
        <w:rPr>
          <w:rStyle w:val="serp-urlmark"/>
          <w:sz w:val="28"/>
          <w:szCs w:val="28"/>
          <w:u w:val="single"/>
        </w:rPr>
        <w:t>›</w:t>
      </w:r>
      <w:hyperlink r:id="rId8" w:tgtFrame="_blank" w:history="1">
        <w:r w:rsidRPr="00E44A8D">
          <w:rPr>
            <w:rStyle w:val="Hyperlink"/>
            <w:color w:val="auto"/>
            <w:sz w:val="28"/>
            <w:szCs w:val="28"/>
          </w:rPr>
          <w:t>pdf/v2011-08-08-</w:t>
        </w:r>
        <w:r w:rsidRPr="00E44A8D">
          <w:rPr>
            <w:rStyle w:val="Hyperlink"/>
            <w:bCs/>
            <w:color w:val="auto"/>
            <w:sz w:val="28"/>
            <w:szCs w:val="28"/>
          </w:rPr>
          <w:t>rudenchenko</w:t>
        </w:r>
        <w:r w:rsidRPr="00E44A8D">
          <w:rPr>
            <w:rStyle w:val="Hyperlink"/>
            <w:color w:val="auto"/>
            <w:sz w:val="28"/>
            <w:szCs w:val="28"/>
          </w:rPr>
          <w:t>.pdf</w:t>
        </w:r>
      </w:hyperlink>
    </w:p>
    <w:p w:rsidR="002D6612" w:rsidRPr="00DA024E" w:rsidRDefault="002D6612" w:rsidP="00E9737A">
      <w:pPr>
        <w:pStyle w:val="ListParagraph"/>
        <w:numPr>
          <w:ilvl w:val="0"/>
          <w:numId w:val="4"/>
        </w:numPr>
        <w:spacing w:line="360" w:lineRule="auto"/>
        <w:jc w:val="both"/>
        <w:rPr>
          <w:rStyle w:val="serp-urlitem"/>
          <w:sz w:val="28"/>
          <w:szCs w:val="28"/>
        </w:rPr>
      </w:pPr>
      <w:r w:rsidRPr="00DA024E">
        <w:rPr>
          <w:sz w:val="28"/>
          <w:szCs w:val="28"/>
          <w:lang w:eastAsia="ru-RU"/>
        </w:rPr>
        <w:t>Станкевич М. Протодизайн, концепції і морфологія дизайну / Михайло Станкевич // Нариси з історії українського дизайну ХХ століття: збірник статей за ред. М.</w:t>
      </w:r>
      <w:r w:rsidRPr="00DA024E">
        <w:rPr>
          <w:sz w:val="28"/>
          <w:szCs w:val="28"/>
          <w:lang w:val="ru-RU" w:eastAsia="ru-RU"/>
        </w:rPr>
        <w:t> </w:t>
      </w:r>
      <w:r w:rsidRPr="00DA024E">
        <w:rPr>
          <w:sz w:val="28"/>
          <w:szCs w:val="28"/>
          <w:lang w:eastAsia="ru-RU"/>
        </w:rPr>
        <w:t>Яковлева. – К.: Фенікс, 2012. – С. 122-131.</w:t>
      </w:r>
    </w:p>
    <w:p w:rsidR="002D6612" w:rsidRDefault="002D6612" w:rsidP="00A4047D">
      <w:pPr>
        <w:spacing w:after="0" w:line="360" w:lineRule="auto"/>
        <w:ind w:firstLine="567"/>
        <w:jc w:val="both"/>
        <w:rPr>
          <w:rFonts w:ascii="Times New Roman" w:hAnsi="Times New Roman"/>
          <w:sz w:val="28"/>
          <w:szCs w:val="28"/>
          <w:lang w:val="uk-UA"/>
        </w:rPr>
      </w:pPr>
    </w:p>
    <w:p w:rsidR="002D6612" w:rsidRDefault="002D6612" w:rsidP="00A4047D">
      <w:pPr>
        <w:spacing w:after="0" w:line="360" w:lineRule="auto"/>
        <w:ind w:firstLine="567"/>
        <w:jc w:val="both"/>
        <w:rPr>
          <w:rFonts w:ascii="Times New Roman" w:hAnsi="Times New Roman"/>
          <w:sz w:val="28"/>
          <w:szCs w:val="28"/>
          <w:lang w:val="uk-UA"/>
        </w:rPr>
      </w:pPr>
    </w:p>
    <w:p w:rsidR="002D6612" w:rsidRDefault="002D6612">
      <w:pPr>
        <w:rPr>
          <w:rFonts w:ascii="Times New Roman" w:hAnsi="Times New Roman"/>
          <w:b/>
          <w:sz w:val="28"/>
          <w:szCs w:val="28"/>
          <w:lang w:val="uk-UA"/>
        </w:rPr>
      </w:pPr>
    </w:p>
    <w:sectPr w:rsidR="002D6612" w:rsidSect="00456C31">
      <w:pgSz w:w="11906" w:h="16838"/>
      <w:pgMar w:top="1418" w:right="851"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BF379E"/>
    <w:multiLevelType w:val="hybridMultilevel"/>
    <w:tmpl w:val="AED6F41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2F0034D"/>
    <w:multiLevelType w:val="hybridMultilevel"/>
    <w:tmpl w:val="6E22A2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677F386F"/>
    <w:multiLevelType w:val="hybridMultilevel"/>
    <w:tmpl w:val="CC30FBA0"/>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6ABB5548"/>
    <w:multiLevelType w:val="hybridMultilevel"/>
    <w:tmpl w:val="C3A87E0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7E9E"/>
    <w:rsid w:val="00006921"/>
    <w:rsid w:val="00037A68"/>
    <w:rsid w:val="00062D96"/>
    <w:rsid w:val="00077525"/>
    <w:rsid w:val="00087F76"/>
    <w:rsid w:val="0009227E"/>
    <w:rsid w:val="00141926"/>
    <w:rsid w:val="001871C0"/>
    <w:rsid w:val="001D07F2"/>
    <w:rsid w:val="002265D6"/>
    <w:rsid w:val="00245DF1"/>
    <w:rsid w:val="002741FB"/>
    <w:rsid w:val="00290436"/>
    <w:rsid w:val="00292F63"/>
    <w:rsid w:val="002A0163"/>
    <w:rsid w:val="002D6612"/>
    <w:rsid w:val="002F010F"/>
    <w:rsid w:val="0034637F"/>
    <w:rsid w:val="003A23F6"/>
    <w:rsid w:val="003F3C44"/>
    <w:rsid w:val="00401A74"/>
    <w:rsid w:val="00434977"/>
    <w:rsid w:val="00444EB5"/>
    <w:rsid w:val="00456C31"/>
    <w:rsid w:val="004C3063"/>
    <w:rsid w:val="004C735B"/>
    <w:rsid w:val="004D1438"/>
    <w:rsid w:val="004D47E0"/>
    <w:rsid w:val="004E1D97"/>
    <w:rsid w:val="00510163"/>
    <w:rsid w:val="005468C4"/>
    <w:rsid w:val="005868FE"/>
    <w:rsid w:val="005A524A"/>
    <w:rsid w:val="005D2A3F"/>
    <w:rsid w:val="005F0853"/>
    <w:rsid w:val="005F126D"/>
    <w:rsid w:val="006148B7"/>
    <w:rsid w:val="00617F24"/>
    <w:rsid w:val="00627671"/>
    <w:rsid w:val="006907A3"/>
    <w:rsid w:val="0070239C"/>
    <w:rsid w:val="00712536"/>
    <w:rsid w:val="00715FB4"/>
    <w:rsid w:val="00746017"/>
    <w:rsid w:val="00755A0F"/>
    <w:rsid w:val="007616B3"/>
    <w:rsid w:val="00782720"/>
    <w:rsid w:val="007A2716"/>
    <w:rsid w:val="007B3627"/>
    <w:rsid w:val="007C510B"/>
    <w:rsid w:val="007D38CB"/>
    <w:rsid w:val="007E40F6"/>
    <w:rsid w:val="007F6F2E"/>
    <w:rsid w:val="008137BF"/>
    <w:rsid w:val="00852629"/>
    <w:rsid w:val="00886B9A"/>
    <w:rsid w:val="008C611E"/>
    <w:rsid w:val="008D19A5"/>
    <w:rsid w:val="008F2DCD"/>
    <w:rsid w:val="0096779E"/>
    <w:rsid w:val="0098179C"/>
    <w:rsid w:val="00991EDF"/>
    <w:rsid w:val="0099513D"/>
    <w:rsid w:val="009A0F12"/>
    <w:rsid w:val="009B04C8"/>
    <w:rsid w:val="00A3467A"/>
    <w:rsid w:val="00A4047D"/>
    <w:rsid w:val="00A722F9"/>
    <w:rsid w:val="00A75DD1"/>
    <w:rsid w:val="00A82ACA"/>
    <w:rsid w:val="00A85257"/>
    <w:rsid w:val="00A92C6C"/>
    <w:rsid w:val="00AA2494"/>
    <w:rsid w:val="00AA6295"/>
    <w:rsid w:val="00AA7E23"/>
    <w:rsid w:val="00B0039A"/>
    <w:rsid w:val="00B1512B"/>
    <w:rsid w:val="00B74449"/>
    <w:rsid w:val="00BC4FD0"/>
    <w:rsid w:val="00BD0A42"/>
    <w:rsid w:val="00BD50B9"/>
    <w:rsid w:val="00BD773C"/>
    <w:rsid w:val="00C053D8"/>
    <w:rsid w:val="00C36650"/>
    <w:rsid w:val="00CC0C2A"/>
    <w:rsid w:val="00CD1D60"/>
    <w:rsid w:val="00D136EB"/>
    <w:rsid w:val="00D24FA3"/>
    <w:rsid w:val="00D44BAD"/>
    <w:rsid w:val="00DA024E"/>
    <w:rsid w:val="00DA1C2E"/>
    <w:rsid w:val="00DC5B7A"/>
    <w:rsid w:val="00DD7E9E"/>
    <w:rsid w:val="00DE5EEF"/>
    <w:rsid w:val="00E262BA"/>
    <w:rsid w:val="00E44A8D"/>
    <w:rsid w:val="00E60B21"/>
    <w:rsid w:val="00E70BC0"/>
    <w:rsid w:val="00E9737A"/>
    <w:rsid w:val="00EA3352"/>
    <w:rsid w:val="00EF7591"/>
    <w:rsid w:val="00F17FE0"/>
    <w:rsid w:val="00F25EB9"/>
    <w:rsid w:val="00F26DAC"/>
    <w:rsid w:val="00F514B7"/>
    <w:rsid w:val="00F758D5"/>
    <w:rsid w:val="00FE0FFE"/>
    <w:rsid w:val="00FF435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4977"/>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96779E"/>
    <w:pPr>
      <w:spacing w:before="100" w:beforeAutospacing="1" w:after="100" w:after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96779E"/>
    <w:rPr>
      <w:rFonts w:cs="Times New Roman"/>
      <w:color w:val="0000FF"/>
      <w:u w:val="single"/>
    </w:rPr>
  </w:style>
  <w:style w:type="character" w:styleId="Emphasis">
    <w:name w:val="Emphasis"/>
    <w:basedOn w:val="DefaultParagraphFont"/>
    <w:uiPriority w:val="99"/>
    <w:qFormat/>
    <w:rsid w:val="0096779E"/>
    <w:rPr>
      <w:rFonts w:cs="Times New Roman"/>
      <w:i/>
      <w:iCs/>
    </w:rPr>
  </w:style>
  <w:style w:type="character" w:customStyle="1" w:styleId="hps">
    <w:name w:val="hps"/>
    <w:basedOn w:val="DefaultParagraphFont"/>
    <w:uiPriority w:val="99"/>
    <w:rsid w:val="0096779E"/>
    <w:rPr>
      <w:rFonts w:cs="Times New Roman"/>
    </w:rPr>
  </w:style>
  <w:style w:type="paragraph" w:styleId="BalloonText">
    <w:name w:val="Balloon Text"/>
    <w:basedOn w:val="Normal"/>
    <w:link w:val="BalloonTextChar"/>
    <w:uiPriority w:val="99"/>
    <w:semiHidden/>
    <w:rsid w:val="00A75D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75DD1"/>
    <w:rPr>
      <w:rFonts w:ascii="Tahoma" w:hAnsi="Tahoma" w:cs="Tahoma"/>
      <w:sz w:val="16"/>
      <w:szCs w:val="16"/>
    </w:rPr>
  </w:style>
  <w:style w:type="character" w:customStyle="1" w:styleId="shorttext">
    <w:name w:val="short_text"/>
    <w:basedOn w:val="DefaultParagraphFont"/>
    <w:uiPriority w:val="99"/>
    <w:rsid w:val="00617F24"/>
    <w:rPr>
      <w:rFonts w:cs="Times New Roman"/>
    </w:rPr>
  </w:style>
  <w:style w:type="paragraph" w:styleId="z-TopofForm">
    <w:name w:val="HTML Top of Form"/>
    <w:basedOn w:val="Normal"/>
    <w:next w:val="Normal"/>
    <w:link w:val="z-TopofFormChar"/>
    <w:hidden/>
    <w:uiPriority w:val="99"/>
    <w:semiHidden/>
    <w:rsid w:val="005F126D"/>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TopofFormChar">
    <w:name w:val="z-Top of Form Char"/>
    <w:basedOn w:val="DefaultParagraphFont"/>
    <w:link w:val="z-TopofForm"/>
    <w:uiPriority w:val="99"/>
    <w:semiHidden/>
    <w:locked/>
    <w:rsid w:val="005F126D"/>
    <w:rPr>
      <w:rFonts w:ascii="Arial" w:hAnsi="Arial" w:cs="Arial"/>
      <w:vanish/>
      <w:sz w:val="16"/>
      <w:szCs w:val="16"/>
      <w:lang w:eastAsia="ru-RU"/>
    </w:rPr>
  </w:style>
  <w:style w:type="paragraph" w:styleId="z-BottomofForm">
    <w:name w:val="HTML Bottom of Form"/>
    <w:basedOn w:val="Normal"/>
    <w:next w:val="Normal"/>
    <w:link w:val="z-BottomofFormChar"/>
    <w:hidden/>
    <w:uiPriority w:val="99"/>
    <w:semiHidden/>
    <w:rsid w:val="005F126D"/>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BottomofFormChar">
    <w:name w:val="z-Bottom of Form Char"/>
    <w:basedOn w:val="DefaultParagraphFont"/>
    <w:link w:val="z-BottomofForm"/>
    <w:uiPriority w:val="99"/>
    <w:semiHidden/>
    <w:locked/>
    <w:rsid w:val="005F126D"/>
    <w:rPr>
      <w:rFonts w:ascii="Arial" w:hAnsi="Arial" w:cs="Arial"/>
      <w:vanish/>
      <w:sz w:val="16"/>
      <w:szCs w:val="16"/>
      <w:lang w:eastAsia="ru-RU"/>
    </w:rPr>
  </w:style>
  <w:style w:type="character" w:styleId="Strong">
    <w:name w:val="Strong"/>
    <w:basedOn w:val="DefaultParagraphFont"/>
    <w:uiPriority w:val="99"/>
    <w:qFormat/>
    <w:rsid w:val="005F126D"/>
    <w:rPr>
      <w:rFonts w:cs="Times New Roman"/>
      <w:b/>
      <w:bCs/>
    </w:rPr>
  </w:style>
  <w:style w:type="paragraph" w:styleId="ListParagraph">
    <w:name w:val="List Paragraph"/>
    <w:basedOn w:val="Normal"/>
    <w:uiPriority w:val="99"/>
    <w:qFormat/>
    <w:rsid w:val="005F126D"/>
    <w:pPr>
      <w:spacing w:after="0" w:line="240" w:lineRule="auto"/>
      <w:ind w:left="720"/>
      <w:contextualSpacing/>
    </w:pPr>
    <w:rPr>
      <w:rFonts w:ascii="Times New Roman" w:eastAsia="Times New Roman" w:hAnsi="Times New Roman"/>
      <w:sz w:val="24"/>
      <w:szCs w:val="24"/>
      <w:lang w:val="uk-UA" w:eastAsia="uk-UA"/>
    </w:rPr>
  </w:style>
  <w:style w:type="character" w:customStyle="1" w:styleId="serp-urlmark">
    <w:name w:val="serp-url__mark"/>
    <w:basedOn w:val="DefaultParagraphFont"/>
    <w:uiPriority w:val="99"/>
    <w:rsid w:val="005F126D"/>
    <w:rPr>
      <w:rFonts w:cs="Times New Roman"/>
    </w:rPr>
  </w:style>
  <w:style w:type="character" w:customStyle="1" w:styleId="serp-urlitem">
    <w:name w:val="serp-url__item"/>
    <w:basedOn w:val="DefaultParagraphFont"/>
    <w:uiPriority w:val="99"/>
    <w:rsid w:val="005F126D"/>
    <w:rPr>
      <w:rFonts w:cs="Times New Roman"/>
    </w:rPr>
  </w:style>
</w:styles>
</file>

<file path=word/webSettings.xml><?xml version="1.0" encoding="utf-8"?>
<w:webSettings xmlns:r="http://schemas.openxmlformats.org/officeDocument/2006/relationships" xmlns:w="http://schemas.openxmlformats.org/wordprocessingml/2006/main">
  <w:divs>
    <w:div w:id="649478299">
      <w:marLeft w:val="0"/>
      <w:marRight w:val="0"/>
      <w:marTop w:val="0"/>
      <w:marBottom w:val="0"/>
      <w:divBdr>
        <w:top w:val="none" w:sz="0" w:space="0" w:color="auto"/>
        <w:left w:val="none" w:sz="0" w:space="0" w:color="auto"/>
        <w:bottom w:val="none" w:sz="0" w:space="0" w:color="auto"/>
        <w:right w:val="none" w:sz="0" w:space="0" w:color="auto"/>
      </w:divBdr>
    </w:div>
    <w:div w:id="649478301">
      <w:marLeft w:val="0"/>
      <w:marRight w:val="0"/>
      <w:marTop w:val="0"/>
      <w:marBottom w:val="0"/>
      <w:divBdr>
        <w:top w:val="none" w:sz="0" w:space="0" w:color="auto"/>
        <w:left w:val="none" w:sz="0" w:space="0" w:color="auto"/>
        <w:bottom w:val="none" w:sz="0" w:space="0" w:color="auto"/>
        <w:right w:val="none" w:sz="0" w:space="0" w:color="auto"/>
      </w:divBdr>
      <w:divsChild>
        <w:div w:id="649478322">
          <w:marLeft w:val="0"/>
          <w:marRight w:val="0"/>
          <w:marTop w:val="0"/>
          <w:marBottom w:val="0"/>
          <w:divBdr>
            <w:top w:val="none" w:sz="0" w:space="0" w:color="auto"/>
            <w:left w:val="none" w:sz="0" w:space="0" w:color="auto"/>
            <w:bottom w:val="none" w:sz="0" w:space="0" w:color="auto"/>
            <w:right w:val="none" w:sz="0" w:space="0" w:color="auto"/>
          </w:divBdr>
          <w:divsChild>
            <w:div w:id="64947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478310">
      <w:marLeft w:val="0"/>
      <w:marRight w:val="0"/>
      <w:marTop w:val="0"/>
      <w:marBottom w:val="0"/>
      <w:divBdr>
        <w:top w:val="none" w:sz="0" w:space="0" w:color="auto"/>
        <w:left w:val="none" w:sz="0" w:space="0" w:color="auto"/>
        <w:bottom w:val="none" w:sz="0" w:space="0" w:color="auto"/>
        <w:right w:val="none" w:sz="0" w:space="0" w:color="auto"/>
      </w:divBdr>
      <w:divsChild>
        <w:div w:id="649478306">
          <w:marLeft w:val="0"/>
          <w:marRight w:val="0"/>
          <w:marTop w:val="0"/>
          <w:marBottom w:val="0"/>
          <w:divBdr>
            <w:top w:val="none" w:sz="0" w:space="0" w:color="auto"/>
            <w:left w:val="none" w:sz="0" w:space="0" w:color="auto"/>
            <w:bottom w:val="none" w:sz="0" w:space="0" w:color="auto"/>
            <w:right w:val="none" w:sz="0" w:space="0" w:color="auto"/>
          </w:divBdr>
          <w:divsChild>
            <w:div w:id="649478298">
              <w:marLeft w:val="0"/>
              <w:marRight w:val="0"/>
              <w:marTop w:val="0"/>
              <w:marBottom w:val="0"/>
              <w:divBdr>
                <w:top w:val="none" w:sz="0" w:space="0" w:color="auto"/>
                <w:left w:val="none" w:sz="0" w:space="0" w:color="auto"/>
                <w:bottom w:val="none" w:sz="0" w:space="0" w:color="auto"/>
                <w:right w:val="none" w:sz="0" w:space="0" w:color="auto"/>
              </w:divBdr>
              <w:divsChild>
                <w:div w:id="649478311">
                  <w:marLeft w:val="0"/>
                  <w:marRight w:val="0"/>
                  <w:marTop w:val="0"/>
                  <w:marBottom w:val="0"/>
                  <w:divBdr>
                    <w:top w:val="none" w:sz="0" w:space="0" w:color="auto"/>
                    <w:left w:val="none" w:sz="0" w:space="0" w:color="auto"/>
                    <w:bottom w:val="none" w:sz="0" w:space="0" w:color="auto"/>
                    <w:right w:val="none" w:sz="0" w:space="0" w:color="auto"/>
                  </w:divBdr>
                  <w:divsChild>
                    <w:div w:id="649478302">
                      <w:marLeft w:val="0"/>
                      <w:marRight w:val="0"/>
                      <w:marTop w:val="0"/>
                      <w:marBottom w:val="0"/>
                      <w:divBdr>
                        <w:top w:val="none" w:sz="0" w:space="0" w:color="auto"/>
                        <w:left w:val="none" w:sz="0" w:space="0" w:color="auto"/>
                        <w:bottom w:val="none" w:sz="0" w:space="0" w:color="auto"/>
                        <w:right w:val="none" w:sz="0" w:space="0" w:color="auto"/>
                      </w:divBdr>
                      <w:divsChild>
                        <w:div w:id="649478309">
                          <w:marLeft w:val="0"/>
                          <w:marRight w:val="0"/>
                          <w:marTop w:val="0"/>
                          <w:marBottom w:val="0"/>
                          <w:divBdr>
                            <w:top w:val="none" w:sz="0" w:space="0" w:color="auto"/>
                            <w:left w:val="none" w:sz="0" w:space="0" w:color="auto"/>
                            <w:bottom w:val="none" w:sz="0" w:space="0" w:color="auto"/>
                            <w:right w:val="none" w:sz="0" w:space="0" w:color="auto"/>
                          </w:divBdr>
                          <w:divsChild>
                            <w:div w:id="64947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478307">
          <w:marLeft w:val="0"/>
          <w:marRight w:val="0"/>
          <w:marTop w:val="0"/>
          <w:marBottom w:val="0"/>
          <w:divBdr>
            <w:top w:val="none" w:sz="0" w:space="0" w:color="auto"/>
            <w:left w:val="none" w:sz="0" w:space="0" w:color="auto"/>
            <w:bottom w:val="none" w:sz="0" w:space="0" w:color="auto"/>
            <w:right w:val="none" w:sz="0" w:space="0" w:color="auto"/>
          </w:divBdr>
          <w:divsChild>
            <w:div w:id="649478323">
              <w:marLeft w:val="0"/>
              <w:marRight w:val="0"/>
              <w:marTop w:val="0"/>
              <w:marBottom w:val="0"/>
              <w:divBdr>
                <w:top w:val="none" w:sz="0" w:space="0" w:color="auto"/>
                <w:left w:val="none" w:sz="0" w:space="0" w:color="auto"/>
                <w:bottom w:val="none" w:sz="0" w:space="0" w:color="auto"/>
                <w:right w:val="none" w:sz="0" w:space="0" w:color="auto"/>
              </w:divBdr>
              <w:divsChild>
                <w:div w:id="649478300">
                  <w:marLeft w:val="0"/>
                  <w:marRight w:val="0"/>
                  <w:marTop w:val="0"/>
                  <w:marBottom w:val="0"/>
                  <w:divBdr>
                    <w:top w:val="none" w:sz="0" w:space="0" w:color="auto"/>
                    <w:left w:val="none" w:sz="0" w:space="0" w:color="auto"/>
                    <w:bottom w:val="none" w:sz="0" w:space="0" w:color="auto"/>
                    <w:right w:val="none" w:sz="0" w:space="0" w:color="auto"/>
                  </w:divBdr>
                  <w:divsChild>
                    <w:div w:id="649478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478312">
      <w:marLeft w:val="0"/>
      <w:marRight w:val="0"/>
      <w:marTop w:val="0"/>
      <w:marBottom w:val="0"/>
      <w:divBdr>
        <w:top w:val="none" w:sz="0" w:space="0" w:color="auto"/>
        <w:left w:val="none" w:sz="0" w:space="0" w:color="auto"/>
        <w:bottom w:val="none" w:sz="0" w:space="0" w:color="auto"/>
        <w:right w:val="none" w:sz="0" w:space="0" w:color="auto"/>
      </w:divBdr>
    </w:div>
    <w:div w:id="649478313">
      <w:marLeft w:val="0"/>
      <w:marRight w:val="0"/>
      <w:marTop w:val="0"/>
      <w:marBottom w:val="0"/>
      <w:divBdr>
        <w:top w:val="none" w:sz="0" w:space="0" w:color="auto"/>
        <w:left w:val="none" w:sz="0" w:space="0" w:color="auto"/>
        <w:bottom w:val="none" w:sz="0" w:space="0" w:color="auto"/>
        <w:right w:val="none" w:sz="0" w:space="0" w:color="auto"/>
      </w:divBdr>
      <w:divsChild>
        <w:div w:id="649478325">
          <w:marLeft w:val="0"/>
          <w:marRight w:val="0"/>
          <w:marTop w:val="0"/>
          <w:marBottom w:val="0"/>
          <w:divBdr>
            <w:top w:val="none" w:sz="0" w:space="0" w:color="auto"/>
            <w:left w:val="none" w:sz="0" w:space="0" w:color="auto"/>
            <w:bottom w:val="none" w:sz="0" w:space="0" w:color="auto"/>
            <w:right w:val="none" w:sz="0" w:space="0" w:color="auto"/>
          </w:divBdr>
          <w:divsChild>
            <w:div w:id="649478321">
              <w:marLeft w:val="0"/>
              <w:marRight w:val="0"/>
              <w:marTop w:val="0"/>
              <w:marBottom w:val="0"/>
              <w:divBdr>
                <w:top w:val="none" w:sz="0" w:space="0" w:color="auto"/>
                <w:left w:val="none" w:sz="0" w:space="0" w:color="auto"/>
                <w:bottom w:val="none" w:sz="0" w:space="0" w:color="auto"/>
                <w:right w:val="none" w:sz="0" w:space="0" w:color="auto"/>
              </w:divBdr>
              <w:divsChild>
                <w:div w:id="649478315">
                  <w:marLeft w:val="0"/>
                  <w:marRight w:val="0"/>
                  <w:marTop w:val="0"/>
                  <w:marBottom w:val="0"/>
                  <w:divBdr>
                    <w:top w:val="none" w:sz="0" w:space="0" w:color="auto"/>
                    <w:left w:val="none" w:sz="0" w:space="0" w:color="auto"/>
                    <w:bottom w:val="none" w:sz="0" w:space="0" w:color="auto"/>
                    <w:right w:val="none" w:sz="0" w:space="0" w:color="auto"/>
                  </w:divBdr>
                  <w:divsChild>
                    <w:div w:id="649478305">
                      <w:marLeft w:val="0"/>
                      <w:marRight w:val="0"/>
                      <w:marTop w:val="0"/>
                      <w:marBottom w:val="0"/>
                      <w:divBdr>
                        <w:top w:val="none" w:sz="0" w:space="0" w:color="auto"/>
                        <w:left w:val="none" w:sz="0" w:space="0" w:color="auto"/>
                        <w:bottom w:val="none" w:sz="0" w:space="0" w:color="auto"/>
                        <w:right w:val="none" w:sz="0" w:space="0" w:color="auto"/>
                      </w:divBdr>
                      <w:divsChild>
                        <w:div w:id="649478319">
                          <w:marLeft w:val="0"/>
                          <w:marRight w:val="0"/>
                          <w:marTop w:val="0"/>
                          <w:marBottom w:val="0"/>
                          <w:divBdr>
                            <w:top w:val="none" w:sz="0" w:space="0" w:color="auto"/>
                            <w:left w:val="none" w:sz="0" w:space="0" w:color="auto"/>
                            <w:bottom w:val="none" w:sz="0" w:space="0" w:color="auto"/>
                            <w:right w:val="none" w:sz="0" w:space="0" w:color="auto"/>
                          </w:divBdr>
                          <w:divsChild>
                            <w:div w:id="64947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9478317">
      <w:marLeft w:val="0"/>
      <w:marRight w:val="0"/>
      <w:marTop w:val="0"/>
      <w:marBottom w:val="0"/>
      <w:divBdr>
        <w:top w:val="none" w:sz="0" w:space="0" w:color="auto"/>
        <w:left w:val="none" w:sz="0" w:space="0" w:color="auto"/>
        <w:bottom w:val="none" w:sz="0" w:space="0" w:color="auto"/>
        <w:right w:val="none" w:sz="0" w:space="0" w:color="auto"/>
      </w:divBdr>
      <w:divsChild>
        <w:div w:id="649478297">
          <w:marLeft w:val="0"/>
          <w:marRight w:val="0"/>
          <w:marTop w:val="0"/>
          <w:marBottom w:val="0"/>
          <w:divBdr>
            <w:top w:val="none" w:sz="0" w:space="0" w:color="auto"/>
            <w:left w:val="none" w:sz="0" w:space="0" w:color="auto"/>
            <w:bottom w:val="none" w:sz="0" w:space="0" w:color="auto"/>
            <w:right w:val="none" w:sz="0" w:space="0" w:color="auto"/>
          </w:divBdr>
          <w:divsChild>
            <w:div w:id="649478314">
              <w:marLeft w:val="0"/>
              <w:marRight w:val="0"/>
              <w:marTop w:val="0"/>
              <w:marBottom w:val="0"/>
              <w:divBdr>
                <w:top w:val="none" w:sz="0" w:space="0" w:color="auto"/>
                <w:left w:val="none" w:sz="0" w:space="0" w:color="auto"/>
                <w:bottom w:val="none" w:sz="0" w:space="0" w:color="auto"/>
                <w:right w:val="none" w:sz="0" w:space="0" w:color="auto"/>
              </w:divBdr>
              <w:divsChild>
                <w:div w:id="649478308">
                  <w:marLeft w:val="0"/>
                  <w:marRight w:val="0"/>
                  <w:marTop w:val="0"/>
                  <w:marBottom w:val="0"/>
                  <w:divBdr>
                    <w:top w:val="none" w:sz="0" w:space="0" w:color="auto"/>
                    <w:left w:val="none" w:sz="0" w:space="0" w:color="auto"/>
                    <w:bottom w:val="none" w:sz="0" w:space="0" w:color="auto"/>
                    <w:right w:val="none" w:sz="0" w:space="0" w:color="auto"/>
                  </w:divBdr>
                  <w:divsChild>
                    <w:div w:id="64947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478316">
          <w:marLeft w:val="0"/>
          <w:marRight w:val="0"/>
          <w:marTop w:val="0"/>
          <w:marBottom w:val="0"/>
          <w:divBdr>
            <w:top w:val="none" w:sz="0" w:space="0" w:color="auto"/>
            <w:left w:val="none" w:sz="0" w:space="0" w:color="auto"/>
            <w:bottom w:val="none" w:sz="0" w:space="0" w:color="auto"/>
            <w:right w:val="none" w:sz="0" w:space="0" w:color="auto"/>
          </w:divBdr>
          <w:divsChild>
            <w:div w:id="64947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4783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rt-motion.com.ua/pdf/v2011-08-08-rudenchenko.pdf" TargetMode="External"/><Relationship Id="rId3" Type="http://schemas.openxmlformats.org/officeDocument/2006/relationships/settings" Target="settings.xml"/><Relationship Id="rId7" Type="http://schemas.openxmlformats.org/officeDocument/2006/relationships/hyperlink" Target="http://art-motion.com.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yandex.ua/clck/jsredir?from=yandex.ua%3Bsearch%2F%3Bweb%3B%3B&amp;text=&amp;etext=845.Tcre2ZtkJA27WRehxX7fOz50UJIjjXTjmm6dOCSyn6V5wDK3iegsRQ7byY1phG3mpSfiRYkWlnDxHWZ68OswLR9xdQAE7C7VzWjv-1jblObS_ts8-qL3tOvw6L8vFCcYIIcIy-PI2MmSs1IHH3pUmw.badf8490c14bf9f8e21dbb87d63ac416e6177180&amp;url=http%3A%2F%2Fwww.info-library.com.ua%2Flibs%2Fstattya%2F1256-etnodizajn-jak-javische-suchasnoyi-kulturi.html&amp;uuid=&amp;state=PEtFfuTeVD4jaxywoSUvtNlVVIL6S3yQDiVIWGNU7dhI1Pz1rqFOgA%3D%3D&amp;data=&amp;b64e=3&amp;sign=8ed2f35fef0ee86803f4f047c0005f57&amp;keyno=0&amp;cst=AiuY0DBWFJ4RhQyBNHa0i2P1bMHYqU2MelMD3j9yzLIaIqbvaWI_7HYzHUu6lrrs6J2ZaVrziPZJpJ7F8YFlU7MmWHSLb4ZQQioNJFgf-B4At0qYEOOVIC9YC4oFSq2oy76m1H4v_u78hUa1XAm4-r7PlSjGcr9Rf-f6P0oUK1rbMTT8PFMyty7EBAHNTd3p29MFWvdj3a8VmAkbss2FMB5P8QcdD1hv&amp;ref=orjY4mGPRjmt1xzYuZsDZSKx6sHOF1RVxCdZQU-BDS-WVerwF5fsgMA78uNG-T6YhMmdnzLm6nL6sWrc710JojZXH15QVQzM9yzYVlGvzeJJCFWJ_WXxocbG481rkvYYNoqov4i5x2NhED6g0dYEl7MYC_KTkx5mvlmHFqvxyPIy-7g5wCI5m7THFlNXsPFWagI_CiwiYZEZbA8hnqg73F3WabBzxJm5aK_H7RqBPdtfkIlcUx9NcMiLFBNRvEsiRipyw6HsE_fzH2ejWOSf9a2bFaTSZs6vBgYTtysNuHPHfB_nrRGdF8ChADc2ryLuOwtI8dSeAjxd_EC0Ht-dD_7nbQm_3pH7VVmxJS52XzUtdGCnb_hkuE6okoLDXdUYtrmc3VeAO6U&amp;l10n=ru&amp;cts=1445183097659&amp;mc=4.9375971014235125" TargetMode="External"/><Relationship Id="rId5" Type="http://schemas.openxmlformats.org/officeDocument/2006/relationships/hyperlink" Target="http://www.info-library.com.u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1110</TotalTime>
  <Pages>9</Pages>
  <Words>2631</Words>
  <Characters>15003</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Оксана</cp:lastModifiedBy>
  <cp:revision>26</cp:revision>
  <cp:lastPrinted>2015-10-18T11:34:00Z</cp:lastPrinted>
  <dcterms:created xsi:type="dcterms:W3CDTF">2015-10-10T08:54:00Z</dcterms:created>
  <dcterms:modified xsi:type="dcterms:W3CDTF">2015-12-28T16:56:00Z</dcterms:modified>
</cp:coreProperties>
</file>