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F187B" w:rsidRDefault="00EF187B" w:rsidP="00045C60">
      <w:pPr>
        <w:pStyle w:val="a3"/>
        <w:widowControl w:val="0"/>
        <w:suppressAutoHyphens/>
        <w:spacing w:line="360" w:lineRule="auto"/>
        <w:ind w:firstLine="567"/>
        <w:rPr>
          <w:b/>
          <w:szCs w:val="28"/>
          <w:lang w:val="uk-UA"/>
        </w:rPr>
      </w:pPr>
      <w:r w:rsidRPr="00EF187B">
        <w:rPr>
          <w:b/>
          <w:szCs w:val="28"/>
        </w:rPr>
        <w:t>УДК 371.132-057.875:316.44</w:t>
      </w:r>
    </w:p>
    <w:p w:rsidR="00EF187B" w:rsidRPr="00EF187B" w:rsidRDefault="00EF187B" w:rsidP="00EF187B">
      <w:pPr>
        <w:spacing w:line="360" w:lineRule="auto"/>
        <w:ind w:firstLine="540"/>
        <w:jc w:val="right"/>
        <w:rPr>
          <w:b/>
          <w:szCs w:val="28"/>
        </w:rPr>
      </w:pPr>
      <w:r w:rsidRPr="00EF187B">
        <w:rPr>
          <w:b/>
          <w:szCs w:val="28"/>
        </w:rPr>
        <w:t>ГАННА РІДКОДУБСЬКА,</w:t>
      </w:r>
    </w:p>
    <w:p w:rsidR="00EF187B" w:rsidRPr="00EF187B" w:rsidRDefault="00EF187B" w:rsidP="00EF187B">
      <w:pPr>
        <w:spacing w:line="360" w:lineRule="auto"/>
        <w:ind w:firstLine="540"/>
        <w:jc w:val="right"/>
        <w:rPr>
          <w:b/>
          <w:szCs w:val="28"/>
        </w:rPr>
      </w:pPr>
      <w:r w:rsidRPr="00EF187B">
        <w:rPr>
          <w:b/>
          <w:szCs w:val="28"/>
        </w:rPr>
        <w:t xml:space="preserve">кандидат педагогічних наук, доцент </w:t>
      </w:r>
    </w:p>
    <w:p w:rsidR="00EF187B" w:rsidRPr="00EF187B" w:rsidRDefault="00EF187B" w:rsidP="00EF187B">
      <w:pPr>
        <w:spacing w:line="360" w:lineRule="auto"/>
        <w:ind w:firstLine="540"/>
        <w:jc w:val="right"/>
        <w:rPr>
          <w:b/>
          <w:szCs w:val="28"/>
        </w:rPr>
      </w:pPr>
      <w:r w:rsidRPr="00EF187B">
        <w:rPr>
          <w:b/>
          <w:szCs w:val="28"/>
        </w:rPr>
        <w:t xml:space="preserve">(Україна, Хмельницький, </w:t>
      </w:r>
      <w:proofErr w:type="spellStart"/>
      <w:r w:rsidRPr="00EF187B">
        <w:rPr>
          <w:b/>
          <w:szCs w:val="28"/>
        </w:rPr>
        <w:t>Хмельницький</w:t>
      </w:r>
      <w:proofErr w:type="spellEnd"/>
      <w:r w:rsidRPr="00EF187B">
        <w:rPr>
          <w:b/>
          <w:szCs w:val="28"/>
        </w:rPr>
        <w:t xml:space="preserve"> </w:t>
      </w:r>
      <w:r w:rsidR="00E54C85">
        <w:rPr>
          <w:b/>
          <w:szCs w:val="28"/>
        </w:rPr>
        <w:t>н</w:t>
      </w:r>
      <w:r w:rsidRPr="00EF187B">
        <w:rPr>
          <w:b/>
          <w:szCs w:val="28"/>
        </w:rPr>
        <w:t>аціональний університет,</w:t>
      </w:r>
    </w:p>
    <w:p w:rsidR="00E54C85" w:rsidRDefault="00E54C85" w:rsidP="00EF187B">
      <w:pPr>
        <w:pStyle w:val="a3"/>
        <w:widowControl w:val="0"/>
        <w:suppressAutoHyphens/>
        <w:spacing w:line="360" w:lineRule="auto"/>
        <w:ind w:firstLine="567"/>
        <w:jc w:val="center"/>
        <w:rPr>
          <w:b/>
          <w:lang w:val="uk-UA"/>
        </w:rPr>
      </w:pPr>
    </w:p>
    <w:p w:rsidR="009767C6" w:rsidRDefault="009767C6" w:rsidP="00EF187B">
      <w:pPr>
        <w:pStyle w:val="a3"/>
        <w:widowControl w:val="0"/>
        <w:suppressAutoHyphens/>
        <w:spacing w:line="360" w:lineRule="auto"/>
        <w:ind w:firstLine="567"/>
        <w:jc w:val="center"/>
        <w:rPr>
          <w:b/>
          <w:lang w:val="uk-UA"/>
        </w:rPr>
      </w:pPr>
      <w:r w:rsidRPr="008B2544">
        <w:rPr>
          <w:b/>
          <w:lang w:val="uk-UA"/>
        </w:rPr>
        <w:t>Досвід підготовки до професійної мобільності працівників соціальної сфери у Франції.</w:t>
      </w:r>
    </w:p>
    <w:p w:rsidR="00EF187B" w:rsidRPr="00D7637A" w:rsidRDefault="002B014F" w:rsidP="00EF187B">
      <w:pPr>
        <w:spacing w:line="360" w:lineRule="auto"/>
        <w:ind w:firstLine="540"/>
        <w:jc w:val="both"/>
        <w:rPr>
          <w:b/>
          <w:szCs w:val="28"/>
        </w:rPr>
      </w:pPr>
      <w:r>
        <w:rPr>
          <w:b/>
        </w:rPr>
        <w:t>Анотація</w:t>
      </w:r>
      <w:r w:rsidR="00EF187B">
        <w:rPr>
          <w:b/>
        </w:rPr>
        <w:t xml:space="preserve">: </w:t>
      </w:r>
      <w:bookmarkStart w:id="0" w:name="_GoBack"/>
      <w:r w:rsidR="00EF187B" w:rsidRPr="00D7637A">
        <w:rPr>
          <w:szCs w:val="28"/>
        </w:rPr>
        <w:t xml:space="preserve">В статті розглянуто особливості підготовки до професійної мобільності у Франції. При аналізі наукових досліджень зарубіжних вчених з проблеми професійної мобільності, зроблено висновок про те, що в сучасних умовах існує </w:t>
      </w:r>
      <w:r w:rsidR="00EF187B">
        <w:rPr>
          <w:szCs w:val="28"/>
        </w:rPr>
        <w:t xml:space="preserve">взаємозв’язок </w:t>
      </w:r>
      <w:r w:rsidR="00EF187B" w:rsidRPr="00D7637A">
        <w:rPr>
          <w:szCs w:val="28"/>
        </w:rPr>
        <w:t xml:space="preserve">між професійною мобільністю та інтернаціоналізацією освіти. </w:t>
      </w:r>
      <w:r w:rsidR="00EF187B" w:rsidRPr="00D7637A">
        <w:rPr>
          <w:szCs w:val="28"/>
          <w:shd w:val="clear" w:color="auto" w:fill="FFFFFF"/>
        </w:rPr>
        <w:t xml:space="preserve">В ході дослідження зроблено висновок, що система професійної підготовки фахівців соціальної сфери до професійної мобільності Франції характеризується </w:t>
      </w:r>
      <w:r>
        <w:rPr>
          <w:szCs w:val="28"/>
          <w:shd w:val="clear" w:color="auto" w:fill="FFFFFF"/>
        </w:rPr>
        <w:t xml:space="preserve">багатьма </w:t>
      </w:r>
      <w:proofErr w:type="spellStart"/>
      <w:r>
        <w:rPr>
          <w:szCs w:val="28"/>
          <w:shd w:val="clear" w:color="auto" w:fill="FFFFFF"/>
        </w:rPr>
        <w:t>особливостіями</w:t>
      </w:r>
      <w:proofErr w:type="spellEnd"/>
      <w:r>
        <w:rPr>
          <w:szCs w:val="28"/>
          <w:shd w:val="clear" w:color="auto" w:fill="FFFFFF"/>
        </w:rPr>
        <w:t xml:space="preserve">. Серед них виділено такі: </w:t>
      </w:r>
      <w:proofErr w:type="spellStart"/>
      <w:r w:rsidR="00EF187B" w:rsidRPr="00D7637A">
        <w:rPr>
          <w:szCs w:val="28"/>
          <w:shd w:val="clear" w:color="auto" w:fill="FFFFFF"/>
        </w:rPr>
        <w:t>трансверсальни</w:t>
      </w:r>
      <w:r>
        <w:rPr>
          <w:szCs w:val="28"/>
          <w:shd w:val="clear" w:color="auto" w:fill="FFFFFF"/>
        </w:rPr>
        <w:t>й</w:t>
      </w:r>
      <w:proofErr w:type="spellEnd"/>
      <w:r w:rsidR="00EF187B" w:rsidRPr="00D7637A">
        <w:rPr>
          <w:szCs w:val="28"/>
          <w:shd w:val="clear" w:color="auto" w:fill="FFFFFF"/>
        </w:rPr>
        <w:t xml:space="preserve"> характер змісту освіти, гнучкіст</w:t>
      </w:r>
      <w:r>
        <w:rPr>
          <w:szCs w:val="28"/>
          <w:shd w:val="clear" w:color="auto" w:fill="FFFFFF"/>
        </w:rPr>
        <w:t>ь</w:t>
      </w:r>
      <w:r w:rsidR="00EF187B" w:rsidRPr="00D7637A">
        <w:rPr>
          <w:szCs w:val="28"/>
          <w:shd w:val="clear" w:color="auto" w:fill="FFFFFF"/>
        </w:rPr>
        <w:t xml:space="preserve"> програм професійної підготовки, поєднання інваріантної та варіативної складових, модульн</w:t>
      </w:r>
      <w:r>
        <w:rPr>
          <w:szCs w:val="28"/>
          <w:shd w:val="clear" w:color="auto" w:fill="FFFFFF"/>
        </w:rPr>
        <w:t xml:space="preserve">а </w:t>
      </w:r>
      <w:r w:rsidR="00EF187B" w:rsidRPr="00D7637A">
        <w:rPr>
          <w:szCs w:val="28"/>
          <w:shd w:val="clear" w:color="auto" w:fill="FFFFFF"/>
        </w:rPr>
        <w:t>організаці</w:t>
      </w:r>
      <w:r>
        <w:rPr>
          <w:szCs w:val="28"/>
          <w:shd w:val="clear" w:color="auto" w:fill="FFFFFF"/>
        </w:rPr>
        <w:t>я</w:t>
      </w:r>
      <w:r w:rsidR="00EF187B" w:rsidRPr="00D7637A">
        <w:rPr>
          <w:szCs w:val="28"/>
          <w:shd w:val="clear" w:color="auto" w:fill="FFFFFF"/>
        </w:rPr>
        <w:t xml:space="preserve"> навчального процесу, інтеграці</w:t>
      </w:r>
      <w:r>
        <w:rPr>
          <w:szCs w:val="28"/>
          <w:shd w:val="clear" w:color="auto" w:fill="FFFFFF"/>
        </w:rPr>
        <w:t>я</w:t>
      </w:r>
      <w:r w:rsidR="00EF187B" w:rsidRPr="00D7637A">
        <w:rPr>
          <w:szCs w:val="28"/>
          <w:shd w:val="clear" w:color="auto" w:fill="FFFFFF"/>
        </w:rPr>
        <w:t xml:space="preserve"> теоретичного та практичного компонентів, пріоритетніст</w:t>
      </w:r>
      <w:r>
        <w:rPr>
          <w:szCs w:val="28"/>
          <w:shd w:val="clear" w:color="auto" w:fill="FFFFFF"/>
        </w:rPr>
        <w:t>ь</w:t>
      </w:r>
      <w:r w:rsidR="00EF187B" w:rsidRPr="00D7637A">
        <w:rPr>
          <w:szCs w:val="28"/>
          <w:shd w:val="clear" w:color="auto" w:fill="FFFFFF"/>
        </w:rPr>
        <w:t xml:space="preserve"> індивідуального підходу до студента, моделювання майбутньої професійної діяльності у процесі навчання, партнерськ</w:t>
      </w:r>
      <w:r>
        <w:rPr>
          <w:szCs w:val="28"/>
          <w:shd w:val="clear" w:color="auto" w:fill="FFFFFF"/>
        </w:rPr>
        <w:t>а</w:t>
      </w:r>
      <w:r w:rsidR="00EF187B" w:rsidRPr="00D7637A">
        <w:rPr>
          <w:szCs w:val="28"/>
          <w:shd w:val="clear" w:color="auto" w:fill="FFFFFF"/>
        </w:rPr>
        <w:t xml:space="preserve"> співпрац</w:t>
      </w:r>
      <w:r>
        <w:rPr>
          <w:szCs w:val="28"/>
          <w:shd w:val="clear" w:color="auto" w:fill="FFFFFF"/>
        </w:rPr>
        <w:t>я</w:t>
      </w:r>
      <w:r w:rsidR="00EF187B" w:rsidRPr="00D7637A">
        <w:rPr>
          <w:szCs w:val="28"/>
          <w:shd w:val="clear" w:color="auto" w:fill="FFFFFF"/>
        </w:rPr>
        <w:t xml:space="preserve"> навчальних закладів із соціальними установами</w:t>
      </w:r>
      <w:r>
        <w:rPr>
          <w:szCs w:val="28"/>
          <w:shd w:val="clear" w:color="auto" w:fill="FFFFFF"/>
        </w:rPr>
        <w:t xml:space="preserve">. Зроблено висновок, що </w:t>
      </w:r>
      <w:r>
        <w:rPr>
          <w:szCs w:val="28"/>
        </w:rPr>
        <w:t>в</w:t>
      </w:r>
      <w:r w:rsidRPr="00D7637A">
        <w:rPr>
          <w:szCs w:val="28"/>
        </w:rPr>
        <w:t xml:space="preserve"> основ</w:t>
      </w:r>
      <w:r>
        <w:rPr>
          <w:szCs w:val="28"/>
        </w:rPr>
        <w:t>і</w:t>
      </w:r>
      <w:r w:rsidRPr="00D7637A">
        <w:rPr>
          <w:szCs w:val="28"/>
        </w:rPr>
        <w:t xml:space="preserve"> підготовки</w:t>
      </w:r>
      <w:r>
        <w:rPr>
          <w:szCs w:val="28"/>
        </w:rPr>
        <w:t xml:space="preserve"> майбутніх працівників соціальної сфери до професійної мобільності у Франції лежать </w:t>
      </w:r>
      <w:r w:rsidRPr="00D7637A">
        <w:rPr>
          <w:szCs w:val="28"/>
        </w:rPr>
        <w:t>ідеї відкритості, мобільності, неперервності</w:t>
      </w:r>
      <w:r>
        <w:rPr>
          <w:szCs w:val="28"/>
        </w:rPr>
        <w:t xml:space="preserve"> та</w:t>
      </w:r>
      <w:r w:rsidRPr="00D7637A">
        <w:rPr>
          <w:szCs w:val="28"/>
        </w:rPr>
        <w:t xml:space="preserve"> випереджувального розвитку</w:t>
      </w:r>
      <w:bookmarkEnd w:id="0"/>
    </w:p>
    <w:p w:rsidR="00EF187B" w:rsidRPr="00D7637A" w:rsidRDefault="00EF187B" w:rsidP="00EF187B">
      <w:pPr>
        <w:autoSpaceDE w:val="0"/>
        <w:autoSpaceDN w:val="0"/>
        <w:adjustRightInd w:val="0"/>
        <w:spacing w:line="360" w:lineRule="auto"/>
        <w:ind w:firstLine="540"/>
        <w:jc w:val="both"/>
        <w:rPr>
          <w:szCs w:val="28"/>
        </w:rPr>
      </w:pPr>
      <w:r w:rsidRPr="00D7637A">
        <w:rPr>
          <w:b/>
          <w:szCs w:val="28"/>
        </w:rPr>
        <w:t>Ключові слова</w:t>
      </w:r>
      <w:r w:rsidRPr="00D7637A">
        <w:rPr>
          <w:szCs w:val="28"/>
        </w:rPr>
        <w:t>: працівник соціальної сфери, професійна мобільність, підгот</w:t>
      </w:r>
      <w:r w:rsidR="002B014F">
        <w:rPr>
          <w:szCs w:val="28"/>
        </w:rPr>
        <w:t xml:space="preserve">овка до професійної мобільності, досвід підготовки, соціальна сфера Франції. </w:t>
      </w:r>
      <w:r w:rsidRPr="00D7637A">
        <w:rPr>
          <w:szCs w:val="28"/>
        </w:rPr>
        <w:t xml:space="preserve"> </w:t>
      </w:r>
    </w:p>
    <w:p w:rsidR="00E54C85" w:rsidRPr="001D0003" w:rsidRDefault="00E54C85" w:rsidP="00045C60">
      <w:pPr>
        <w:spacing w:line="360" w:lineRule="auto"/>
        <w:ind w:firstLine="567"/>
        <w:jc w:val="both"/>
      </w:pPr>
      <w:r w:rsidRPr="00E54C85">
        <w:rPr>
          <w:b/>
        </w:rPr>
        <w:t>Постановка проблеми</w:t>
      </w:r>
      <w:r w:rsidR="0071356E" w:rsidRPr="003033FF">
        <w:rPr>
          <w:b/>
          <w:szCs w:val="28"/>
        </w:rPr>
        <w:t>.</w:t>
      </w:r>
      <w:r w:rsidR="0071356E" w:rsidRPr="003033FF">
        <w:rPr>
          <w:szCs w:val="28"/>
        </w:rPr>
        <w:t xml:space="preserve"> </w:t>
      </w:r>
      <w:r w:rsidR="007E1E90" w:rsidRPr="007E1E90">
        <w:rPr>
          <w:rStyle w:val="1"/>
          <w:szCs w:val="28"/>
        </w:rPr>
        <w:t>Мобільність як здатність особистості до переміщення є значущою та важливою для кожного</w:t>
      </w:r>
      <w:r w:rsidR="007E1E90">
        <w:rPr>
          <w:rStyle w:val="1"/>
          <w:szCs w:val="28"/>
        </w:rPr>
        <w:t>,</w:t>
      </w:r>
      <w:r w:rsidR="007E1E90" w:rsidRPr="007E1E90">
        <w:rPr>
          <w:rStyle w:val="1"/>
          <w:szCs w:val="28"/>
        </w:rPr>
        <w:t xml:space="preserve"> особливо </w:t>
      </w:r>
      <w:r w:rsidR="007E1E90">
        <w:rPr>
          <w:rStyle w:val="1"/>
          <w:szCs w:val="28"/>
        </w:rPr>
        <w:t>це стосується</w:t>
      </w:r>
      <w:r w:rsidR="007E1E90" w:rsidRPr="007E1E90">
        <w:rPr>
          <w:rStyle w:val="1"/>
          <w:szCs w:val="28"/>
        </w:rPr>
        <w:t xml:space="preserve"> фахівців </w:t>
      </w:r>
      <w:r w:rsidR="007E1E90">
        <w:rPr>
          <w:rStyle w:val="1"/>
          <w:szCs w:val="28"/>
        </w:rPr>
        <w:t xml:space="preserve">соціальної </w:t>
      </w:r>
      <w:r w:rsidR="007E1E90" w:rsidRPr="007E1E90">
        <w:rPr>
          <w:rStyle w:val="1"/>
          <w:szCs w:val="28"/>
        </w:rPr>
        <w:t>сфер</w:t>
      </w:r>
      <w:r w:rsidR="007E1E90">
        <w:rPr>
          <w:rStyle w:val="1"/>
          <w:szCs w:val="28"/>
        </w:rPr>
        <w:t>и</w:t>
      </w:r>
      <w:r w:rsidR="007E1E90" w:rsidRPr="007E1E90">
        <w:rPr>
          <w:rStyle w:val="1"/>
          <w:szCs w:val="28"/>
        </w:rPr>
        <w:t xml:space="preserve"> діяльності. </w:t>
      </w:r>
      <w:r w:rsidR="003033FF">
        <w:rPr>
          <w:szCs w:val="28"/>
        </w:rPr>
        <w:t>Професійна п</w:t>
      </w:r>
      <w:r w:rsidR="0071356E" w:rsidRPr="00D7637A">
        <w:rPr>
          <w:szCs w:val="28"/>
        </w:rPr>
        <w:t>ідготовк</w:t>
      </w:r>
      <w:r w:rsidR="0071356E">
        <w:rPr>
          <w:szCs w:val="28"/>
        </w:rPr>
        <w:t xml:space="preserve">а </w:t>
      </w:r>
      <w:r w:rsidR="0071356E" w:rsidRPr="00D7637A">
        <w:rPr>
          <w:szCs w:val="28"/>
        </w:rPr>
        <w:t xml:space="preserve">працівників соціальної сфери </w:t>
      </w:r>
      <w:r w:rsidR="003033FF">
        <w:rPr>
          <w:szCs w:val="28"/>
        </w:rPr>
        <w:t xml:space="preserve">в світі датується 1928 роком, коли була заснована </w:t>
      </w:r>
      <w:r w:rsidR="003033FF">
        <w:rPr>
          <w:szCs w:val="28"/>
        </w:rPr>
        <w:lastRenderedPageBreak/>
        <w:t>Міжнародна асоціація шкіл з соціальної роботи.</w:t>
      </w:r>
      <w:r w:rsidR="002704BF" w:rsidRPr="002704BF">
        <w:t xml:space="preserve"> </w:t>
      </w:r>
      <w:r w:rsidR="002704BF">
        <w:rPr>
          <w:szCs w:val="28"/>
        </w:rPr>
        <w:t>Між</w:t>
      </w:r>
      <w:r w:rsidR="003033FF">
        <w:t>народна асоціація соціальних працівників та Комісія з соціальної роботи Ради Європи</w:t>
      </w:r>
      <w:r w:rsidR="002704BF">
        <w:t xml:space="preserve"> – світові організації, які поширюють досвід підготовки та вносять інновації у професіоналізацію цього процесу в світі</w:t>
      </w:r>
      <w:r w:rsidR="003033FF">
        <w:t xml:space="preserve">. </w:t>
      </w:r>
      <w:r w:rsidR="002704BF">
        <w:t xml:space="preserve">За їхньої участі </w:t>
      </w:r>
      <w:r w:rsidR="003033FF">
        <w:t>організовують</w:t>
      </w:r>
      <w:r w:rsidR="002704BF">
        <w:t>ся наукові та науково-практичні</w:t>
      </w:r>
      <w:r w:rsidR="003033FF">
        <w:t xml:space="preserve"> міжнародні конференції, </w:t>
      </w:r>
      <w:r w:rsidR="002704BF">
        <w:t xml:space="preserve">які технологічно забезпечують подальший розвиток </w:t>
      </w:r>
      <w:r w:rsidR="003033FF">
        <w:t>шк</w:t>
      </w:r>
      <w:r w:rsidR="002704BF">
        <w:t>і</w:t>
      </w:r>
      <w:r w:rsidR="003033FF">
        <w:t xml:space="preserve">л соціальної роботи багатьох країн, </w:t>
      </w:r>
      <w:r w:rsidR="002704BF">
        <w:t>розробляють методи проходження стажування та підвищення кваліфікації</w:t>
      </w:r>
      <w:r w:rsidR="003033FF">
        <w:t xml:space="preserve"> студентам та викладачам, розробку спільних навчальних планів та програм з окремих навчальних </w:t>
      </w:r>
      <w:r w:rsidR="002704BF">
        <w:t>дисциплін</w:t>
      </w:r>
      <w:r w:rsidR="003033FF">
        <w:t xml:space="preserve">, </w:t>
      </w:r>
      <w:r w:rsidR="002704BF">
        <w:t xml:space="preserve">розробку та </w:t>
      </w:r>
      <w:r w:rsidR="003033FF">
        <w:t xml:space="preserve">реалізацію спільних дослідницьких проектів. </w:t>
      </w:r>
    </w:p>
    <w:p w:rsidR="0071356E" w:rsidRDefault="00E54C85" w:rsidP="00045C60">
      <w:pPr>
        <w:spacing w:line="360" w:lineRule="auto"/>
        <w:ind w:firstLine="567"/>
        <w:jc w:val="both"/>
      </w:pPr>
      <w:r w:rsidRPr="00E54C85">
        <w:rPr>
          <w:b/>
        </w:rPr>
        <w:t>Аналіз останніх досліджень і публікацій</w:t>
      </w:r>
      <w:r>
        <w:rPr>
          <w:lang w:val="ru-RU"/>
        </w:rPr>
        <w:t xml:space="preserve">. </w:t>
      </w:r>
      <w:r w:rsidR="002704BF">
        <w:t>Наукові д</w:t>
      </w:r>
      <w:r w:rsidR="003033FF">
        <w:t xml:space="preserve">ослідження </w:t>
      </w:r>
      <w:r w:rsidR="002704BF">
        <w:t>професійної підготовки працівників соціальної сфери</w:t>
      </w:r>
      <w:r w:rsidR="003033FF">
        <w:t xml:space="preserve"> у міжнародному </w:t>
      </w:r>
      <w:r w:rsidR="002704BF">
        <w:t>освітньому вимірі</w:t>
      </w:r>
      <w:r w:rsidR="003033FF">
        <w:t xml:space="preserve"> здійснюють К. </w:t>
      </w:r>
      <w:proofErr w:type="spellStart"/>
      <w:r w:rsidR="003033FF">
        <w:t>Кендал</w:t>
      </w:r>
      <w:proofErr w:type="spellEnd"/>
      <w:r w:rsidR="003033FF">
        <w:t xml:space="preserve">, В. </w:t>
      </w:r>
      <w:proofErr w:type="spellStart"/>
      <w:r w:rsidR="003033FF">
        <w:t>Рао</w:t>
      </w:r>
      <w:proofErr w:type="spellEnd"/>
      <w:r w:rsidR="003033FF">
        <w:t>, (США), Х.</w:t>
      </w:r>
      <w:proofErr w:type="spellStart"/>
      <w:r w:rsidR="003033FF">
        <w:t>Браунс</w:t>
      </w:r>
      <w:proofErr w:type="spellEnd"/>
      <w:r w:rsidR="003033FF">
        <w:t xml:space="preserve">, Д. </w:t>
      </w:r>
      <w:proofErr w:type="spellStart"/>
      <w:r w:rsidR="003033FF">
        <w:t>Крамер</w:t>
      </w:r>
      <w:proofErr w:type="spellEnd"/>
      <w:r w:rsidR="003033FF">
        <w:t xml:space="preserve">, У. Лоренц, Ф. </w:t>
      </w:r>
      <w:proofErr w:type="spellStart"/>
      <w:r w:rsidR="003033FF">
        <w:t>Сейбл</w:t>
      </w:r>
      <w:proofErr w:type="spellEnd"/>
      <w:r w:rsidR="003033FF">
        <w:t xml:space="preserve"> (Німеччина), М. </w:t>
      </w:r>
      <w:proofErr w:type="spellStart"/>
      <w:r w:rsidR="003033FF">
        <w:t>Сатка</w:t>
      </w:r>
      <w:proofErr w:type="spellEnd"/>
      <w:r w:rsidR="003033FF">
        <w:t xml:space="preserve"> (Франція), М. </w:t>
      </w:r>
      <w:proofErr w:type="spellStart"/>
      <w:r w:rsidR="003033FF">
        <w:t>Доуел</w:t>
      </w:r>
      <w:proofErr w:type="spellEnd"/>
      <w:r w:rsidR="006A389F">
        <w:t xml:space="preserve">, С. </w:t>
      </w:r>
      <w:proofErr w:type="spellStart"/>
      <w:r w:rsidR="006A389F">
        <w:t>Шардлоу</w:t>
      </w:r>
      <w:proofErr w:type="spellEnd"/>
      <w:r w:rsidR="006A389F">
        <w:t xml:space="preserve"> (Велика Британія). </w:t>
      </w:r>
    </w:p>
    <w:p w:rsidR="00205D50" w:rsidRDefault="00E54C85" w:rsidP="007E1E90">
      <w:pPr>
        <w:spacing w:line="360" w:lineRule="auto"/>
        <w:ind w:firstLine="567"/>
        <w:jc w:val="both"/>
      </w:pPr>
      <w:r w:rsidRPr="00E54C85">
        <w:rPr>
          <w:b/>
        </w:rPr>
        <w:t>Виділення не вирішених раніше частин загальної проблеми</w:t>
      </w:r>
      <w:r>
        <w:rPr>
          <w:lang w:val="ru-RU"/>
        </w:rPr>
        <w:t xml:space="preserve">. </w:t>
      </w:r>
      <w:r w:rsidR="007E1E90">
        <w:rPr>
          <w:color w:val="000000"/>
          <w:szCs w:val="28"/>
        </w:rPr>
        <w:t>Нині</w:t>
      </w:r>
      <w:r w:rsidR="007E1E90" w:rsidRPr="00D0279B">
        <w:rPr>
          <w:color w:val="000000"/>
          <w:szCs w:val="28"/>
        </w:rPr>
        <w:t xml:space="preserve"> потреба готовності до професійної мобільності є одним із базових пріоритетів </w:t>
      </w:r>
      <w:r w:rsidR="007E1E90" w:rsidRPr="00D0279B">
        <w:rPr>
          <w:szCs w:val="28"/>
        </w:rPr>
        <w:t>соціокультурних перетворень в Україні.</w:t>
      </w:r>
      <w:r w:rsidR="007E1E90" w:rsidRPr="00D0279B">
        <w:rPr>
          <w:color w:val="000000"/>
          <w:szCs w:val="28"/>
        </w:rPr>
        <w:t xml:space="preserve"> Професійна мобільність </w:t>
      </w:r>
      <w:r w:rsidR="007E1E90">
        <w:rPr>
          <w:color w:val="000000"/>
          <w:szCs w:val="28"/>
        </w:rPr>
        <w:t xml:space="preserve">є індикатором </w:t>
      </w:r>
      <w:r w:rsidR="007E1E90" w:rsidRPr="00D0279B">
        <w:rPr>
          <w:color w:val="000000"/>
          <w:szCs w:val="28"/>
        </w:rPr>
        <w:t>реалізаці</w:t>
      </w:r>
      <w:r w:rsidR="007E1E90">
        <w:rPr>
          <w:color w:val="000000"/>
          <w:szCs w:val="28"/>
        </w:rPr>
        <w:t>ї</w:t>
      </w:r>
      <w:r w:rsidR="007E1E90" w:rsidRPr="00D0279B">
        <w:rPr>
          <w:color w:val="000000"/>
          <w:szCs w:val="28"/>
        </w:rPr>
        <w:t xml:space="preserve"> особистістю власних потреб, розвитк</w:t>
      </w:r>
      <w:r w:rsidR="007E1E90">
        <w:rPr>
          <w:color w:val="000000"/>
          <w:szCs w:val="28"/>
        </w:rPr>
        <w:t>у</w:t>
      </w:r>
      <w:r w:rsidR="007E1E90" w:rsidRPr="00D0279B">
        <w:rPr>
          <w:color w:val="000000"/>
          <w:szCs w:val="28"/>
        </w:rPr>
        <w:t xml:space="preserve"> можливостей, здібностей, а також взаємоді</w:t>
      </w:r>
      <w:r w:rsidR="007E1E90">
        <w:rPr>
          <w:color w:val="000000"/>
          <w:szCs w:val="28"/>
        </w:rPr>
        <w:t>ї</w:t>
      </w:r>
      <w:r w:rsidR="007E1E90" w:rsidRPr="00D0279B">
        <w:rPr>
          <w:color w:val="000000"/>
          <w:szCs w:val="28"/>
        </w:rPr>
        <w:t xml:space="preserve"> з соціальними мікрогрупами, інститутами, організаціями і суспільством у </w:t>
      </w:r>
      <w:proofErr w:type="spellStart"/>
      <w:r w:rsidR="007E1E90" w:rsidRPr="00D0279B">
        <w:rPr>
          <w:color w:val="000000"/>
          <w:szCs w:val="28"/>
        </w:rPr>
        <w:t>цілому.</w:t>
      </w:r>
      <w:r w:rsidR="008C3D9E" w:rsidRPr="008C3D9E">
        <w:t>Процес</w:t>
      </w:r>
      <w:proofErr w:type="spellEnd"/>
      <w:r w:rsidR="008C3D9E" w:rsidRPr="008C3D9E">
        <w:t xml:space="preserve"> </w:t>
      </w:r>
      <w:r w:rsidR="00205D50">
        <w:t xml:space="preserve">професійної </w:t>
      </w:r>
      <w:r w:rsidR="008C3D9E" w:rsidRPr="008C3D9E">
        <w:t xml:space="preserve">підготовки фахівців </w:t>
      </w:r>
      <w:r w:rsidR="00205D50">
        <w:t>нині</w:t>
      </w:r>
      <w:r w:rsidR="008C3D9E" w:rsidRPr="008C3D9E">
        <w:t xml:space="preserve"> </w:t>
      </w:r>
      <w:r w:rsidR="00205D50">
        <w:t>неможливо уявити без</w:t>
      </w:r>
      <w:r w:rsidR="008C3D9E" w:rsidRPr="008C3D9E">
        <w:t xml:space="preserve"> врахування </w:t>
      </w:r>
      <w:r w:rsidR="00205D50">
        <w:t>інноваційних</w:t>
      </w:r>
      <w:r w:rsidR="008C3D9E" w:rsidRPr="008C3D9E">
        <w:t xml:space="preserve"> тенденцій</w:t>
      </w:r>
      <w:r w:rsidR="008B2544">
        <w:t>, серед яких виділяємо:</w:t>
      </w:r>
      <w:r w:rsidR="008C3D9E" w:rsidRPr="008C3D9E">
        <w:t xml:space="preserve"> необхідність підвищення </w:t>
      </w:r>
      <w:r w:rsidR="00205D50">
        <w:t>соціальної</w:t>
      </w:r>
      <w:r w:rsidR="008B2544">
        <w:t>,</w:t>
      </w:r>
      <w:r w:rsidR="00205D50">
        <w:t xml:space="preserve"> професійної </w:t>
      </w:r>
      <w:proofErr w:type="spellStart"/>
      <w:r w:rsidR="008C3D9E" w:rsidRPr="008C3D9E">
        <w:t>компетентност</w:t>
      </w:r>
      <w:r w:rsidR="00205D50">
        <w:t>ей</w:t>
      </w:r>
      <w:proofErr w:type="spellEnd"/>
      <w:r w:rsidR="008C3D9E" w:rsidRPr="008C3D9E">
        <w:t xml:space="preserve">, </w:t>
      </w:r>
      <w:r w:rsidR="008B2544">
        <w:t xml:space="preserve">соціальної та професійної </w:t>
      </w:r>
      <w:r w:rsidR="008C3D9E" w:rsidRPr="008C3D9E">
        <w:t xml:space="preserve">мобільності майбутніх фахівців, </w:t>
      </w:r>
      <w:r w:rsidR="00205D50">
        <w:t>підвищення рівня самостійності, креативності,</w:t>
      </w:r>
      <w:r w:rsidR="008C3D9E" w:rsidRPr="008C3D9E">
        <w:t xml:space="preserve"> гнучкості та </w:t>
      </w:r>
      <w:r w:rsidR="00205D50">
        <w:t>усвідомленості</w:t>
      </w:r>
      <w:r w:rsidR="008C3D9E" w:rsidRPr="008C3D9E">
        <w:t xml:space="preserve"> прийнят</w:t>
      </w:r>
      <w:r w:rsidR="00205D50">
        <w:t>их</w:t>
      </w:r>
      <w:r w:rsidR="008C3D9E" w:rsidRPr="008C3D9E">
        <w:t xml:space="preserve"> професійних рішень. Усе це </w:t>
      </w:r>
      <w:r w:rsidR="00205D50">
        <w:t xml:space="preserve">зосереджує на </w:t>
      </w:r>
      <w:r w:rsidR="008C3D9E" w:rsidRPr="008C3D9E">
        <w:t>потреб</w:t>
      </w:r>
      <w:r w:rsidR="00205D50">
        <w:t>і</w:t>
      </w:r>
      <w:r w:rsidR="008C3D9E" w:rsidRPr="008C3D9E">
        <w:t xml:space="preserve"> забезпеченн</w:t>
      </w:r>
      <w:r w:rsidR="00205D50">
        <w:t>я</w:t>
      </w:r>
      <w:r w:rsidR="008C3D9E" w:rsidRPr="008C3D9E">
        <w:t xml:space="preserve"> таких умов професійної підготовки, які сприяють самореалізації особистості майбутніх фахівців, </w:t>
      </w:r>
      <w:r w:rsidR="00205D50">
        <w:t>якіснішого розвитку</w:t>
      </w:r>
      <w:r w:rsidR="008C3D9E" w:rsidRPr="008C3D9E">
        <w:t xml:space="preserve"> їх індивідуальних </w:t>
      </w:r>
      <w:r w:rsidR="00205D50">
        <w:t>характеристик</w:t>
      </w:r>
      <w:r w:rsidR="008C3D9E" w:rsidRPr="008C3D9E">
        <w:t xml:space="preserve"> та </w:t>
      </w:r>
      <w:r w:rsidR="00205D50">
        <w:t>здібностей</w:t>
      </w:r>
      <w:r w:rsidR="008C3D9E" w:rsidRPr="008C3D9E">
        <w:t xml:space="preserve">, </w:t>
      </w:r>
      <w:r w:rsidR="00205D50">
        <w:t>роботу над підвищенням</w:t>
      </w:r>
      <w:r w:rsidR="008C3D9E" w:rsidRPr="008C3D9E">
        <w:t xml:space="preserve"> рівня професійної компетентності, </w:t>
      </w:r>
      <w:r w:rsidR="00205D50">
        <w:t xml:space="preserve">яку </w:t>
      </w:r>
      <w:r w:rsidR="008C3D9E" w:rsidRPr="008C3D9E">
        <w:lastRenderedPageBreak/>
        <w:t xml:space="preserve">можна </w:t>
      </w:r>
      <w:r w:rsidR="00205D50">
        <w:t>здійснити за умови</w:t>
      </w:r>
      <w:r w:rsidR="008C3D9E" w:rsidRPr="008C3D9E">
        <w:t xml:space="preserve"> реалізації професійно-спрямованої освітньої системи. </w:t>
      </w:r>
    </w:p>
    <w:p w:rsidR="00E54C85" w:rsidRPr="00E54C85" w:rsidRDefault="00E54C85" w:rsidP="00045C60">
      <w:pPr>
        <w:pStyle w:val="a3"/>
        <w:widowControl w:val="0"/>
        <w:suppressAutoHyphens/>
        <w:spacing w:line="360" w:lineRule="auto"/>
        <w:ind w:firstLine="567"/>
        <w:rPr>
          <w:lang w:val="uk-UA"/>
        </w:rPr>
      </w:pPr>
      <w:r w:rsidRPr="001D0003">
        <w:rPr>
          <w:b/>
          <w:lang w:val="uk-UA"/>
        </w:rPr>
        <w:t>Мета статті</w:t>
      </w:r>
      <w:r w:rsidRPr="001D0003">
        <w:rPr>
          <w:lang w:val="uk-UA"/>
        </w:rPr>
        <w:t>. Головною метою цієї роботи є визначення особливост</w:t>
      </w:r>
      <w:r>
        <w:rPr>
          <w:lang w:val="uk-UA"/>
        </w:rPr>
        <w:t xml:space="preserve">ей підготовки до професійної мобільності майбутніх соціальних працівників у Франції та розширення можливостей творчого використання отриманого досвіду в сучасну освітню систему підготовки таких фахівців в Україні. </w:t>
      </w:r>
    </w:p>
    <w:p w:rsidR="008C3D9E" w:rsidRPr="008B2544" w:rsidRDefault="00E54C85" w:rsidP="00045C60">
      <w:pPr>
        <w:pStyle w:val="a3"/>
        <w:widowControl w:val="0"/>
        <w:suppressAutoHyphens/>
        <w:spacing w:line="360" w:lineRule="auto"/>
        <w:ind w:firstLine="567"/>
        <w:rPr>
          <w:lang w:val="uk-UA"/>
        </w:rPr>
      </w:pPr>
      <w:r w:rsidRPr="00E54C85">
        <w:rPr>
          <w:b/>
          <w:lang w:val="uk-UA"/>
        </w:rPr>
        <w:t>Виклад основного матеріалу</w:t>
      </w:r>
      <w:r w:rsidRPr="00E54C85">
        <w:rPr>
          <w:lang w:val="uk-UA"/>
        </w:rPr>
        <w:t>.</w:t>
      </w:r>
      <w:r>
        <w:rPr>
          <w:lang w:val="uk-UA"/>
        </w:rPr>
        <w:t xml:space="preserve"> </w:t>
      </w:r>
      <w:r w:rsidR="008B2544" w:rsidRPr="008B2544">
        <w:rPr>
          <w:lang w:val="uk-UA"/>
        </w:rPr>
        <w:t xml:space="preserve">В умовах євроінтеграційних змін, глобалізації виникає потреба у  докорінній перебудові системи </w:t>
      </w:r>
      <w:r w:rsidR="008B2544">
        <w:rPr>
          <w:lang w:val="uk-UA"/>
        </w:rPr>
        <w:t xml:space="preserve">професійної </w:t>
      </w:r>
      <w:r w:rsidR="008B2544" w:rsidRPr="008B2544">
        <w:rPr>
          <w:lang w:val="uk-UA"/>
        </w:rPr>
        <w:t xml:space="preserve">освіти із врахуванням передового досвіду підготовки в зарубіжних країнах. </w:t>
      </w:r>
    </w:p>
    <w:p w:rsidR="008C3D9E" w:rsidRPr="008D6841" w:rsidRDefault="008C3D9E" w:rsidP="00045C60">
      <w:pPr>
        <w:tabs>
          <w:tab w:val="center" w:pos="4857"/>
        </w:tabs>
        <w:spacing w:line="360" w:lineRule="auto"/>
        <w:ind w:firstLine="567"/>
        <w:jc w:val="both"/>
        <w:rPr>
          <w:szCs w:val="28"/>
        </w:rPr>
      </w:pPr>
      <w:r w:rsidRPr="008D6841">
        <w:rPr>
          <w:szCs w:val="28"/>
        </w:rPr>
        <w:t xml:space="preserve">Особливої актуальності зазначена проблема набуває у сфері професійної підготовки майбутніх </w:t>
      </w:r>
      <w:r w:rsidR="008B2544">
        <w:rPr>
          <w:szCs w:val="28"/>
        </w:rPr>
        <w:t>працівників соціальної сфери</w:t>
      </w:r>
      <w:r w:rsidRPr="008D6841">
        <w:rPr>
          <w:szCs w:val="28"/>
        </w:rPr>
        <w:t xml:space="preserve">, оскільки </w:t>
      </w:r>
      <w:r w:rsidR="008B2544">
        <w:rPr>
          <w:szCs w:val="28"/>
        </w:rPr>
        <w:t xml:space="preserve">професійна </w:t>
      </w:r>
      <w:r w:rsidRPr="008D6841">
        <w:rPr>
          <w:szCs w:val="28"/>
        </w:rPr>
        <w:t xml:space="preserve">діяльність </w:t>
      </w:r>
      <w:r w:rsidR="008B2544">
        <w:rPr>
          <w:szCs w:val="28"/>
        </w:rPr>
        <w:t xml:space="preserve">соціальних працівників </w:t>
      </w:r>
      <w:r w:rsidRPr="008D6841">
        <w:rPr>
          <w:szCs w:val="28"/>
        </w:rPr>
        <w:t xml:space="preserve">є </w:t>
      </w:r>
      <w:r w:rsidR="008B2544">
        <w:rPr>
          <w:szCs w:val="28"/>
        </w:rPr>
        <w:t>важкою</w:t>
      </w:r>
      <w:r w:rsidRPr="008D6841">
        <w:rPr>
          <w:szCs w:val="28"/>
        </w:rPr>
        <w:t xml:space="preserve"> за змістом та функці</w:t>
      </w:r>
      <w:r w:rsidR="008B2544">
        <w:rPr>
          <w:szCs w:val="28"/>
        </w:rPr>
        <w:t xml:space="preserve">ональними </w:t>
      </w:r>
      <w:r w:rsidR="001C79F3">
        <w:rPr>
          <w:szCs w:val="28"/>
        </w:rPr>
        <w:t>обов’язками</w:t>
      </w:r>
      <w:r w:rsidRPr="008D6841">
        <w:rPr>
          <w:szCs w:val="28"/>
        </w:rPr>
        <w:t xml:space="preserve">, здійснюється в </w:t>
      </w:r>
      <w:r w:rsidR="001C79F3">
        <w:rPr>
          <w:szCs w:val="28"/>
        </w:rPr>
        <w:t xml:space="preserve">соціально – економічних </w:t>
      </w:r>
      <w:r w:rsidRPr="008D6841">
        <w:rPr>
          <w:szCs w:val="28"/>
        </w:rPr>
        <w:t xml:space="preserve">умовах одночасного впливу чинників, що </w:t>
      </w:r>
      <w:r w:rsidR="001C79F3">
        <w:rPr>
          <w:szCs w:val="28"/>
        </w:rPr>
        <w:t>вимагає</w:t>
      </w:r>
      <w:r w:rsidRPr="008D6841">
        <w:rPr>
          <w:szCs w:val="28"/>
        </w:rPr>
        <w:t xml:space="preserve"> від</w:t>
      </w:r>
      <w:r w:rsidR="001C79F3">
        <w:rPr>
          <w:szCs w:val="28"/>
        </w:rPr>
        <w:t xml:space="preserve"> соціального працівника</w:t>
      </w:r>
      <w:r w:rsidRPr="008D6841">
        <w:rPr>
          <w:szCs w:val="28"/>
        </w:rPr>
        <w:t xml:space="preserve">, з одного боку, </w:t>
      </w:r>
      <w:r w:rsidR="001C79F3">
        <w:rPr>
          <w:szCs w:val="28"/>
        </w:rPr>
        <w:t>швидко адаптуватись</w:t>
      </w:r>
      <w:r w:rsidRPr="008D6841">
        <w:rPr>
          <w:szCs w:val="28"/>
        </w:rPr>
        <w:t>, а з іншого –</w:t>
      </w:r>
      <w:r w:rsidR="001C79F3">
        <w:rPr>
          <w:szCs w:val="28"/>
        </w:rPr>
        <w:t xml:space="preserve"> </w:t>
      </w:r>
      <w:r w:rsidRPr="008D6841">
        <w:rPr>
          <w:szCs w:val="28"/>
        </w:rPr>
        <w:t xml:space="preserve">здатним </w:t>
      </w:r>
      <w:r w:rsidR="001C79F3">
        <w:rPr>
          <w:szCs w:val="28"/>
        </w:rPr>
        <w:t xml:space="preserve">розв’язувати проблеми </w:t>
      </w:r>
      <w:r w:rsidRPr="008D6841">
        <w:rPr>
          <w:szCs w:val="28"/>
        </w:rPr>
        <w:t xml:space="preserve">та </w:t>
      </w:r>
      <w:r w:rsidR="001C79F3">
        <w:rPr>
          <w:szCs w:val="28"/>
        </w:rPr>
        <w:t xml:space="preserve">нестандартні </w:t>
      </w:r>
      <w:r w:rsidRPr="008D6841">
        <w:rPr>
          <w:szCs w:val="28"/>
        </w:rPr>
        <w:t>ситуації, вільно переходити від одного виду про</w:t>
      </w:r>
      <w:r>
        <w:rPr>
          <w:szCs w:val="28"/>
        </w:rPr>
        <w:t>фесійної діяльності до іншого [</w:t>
      </w:r>
      <w:r w:rsidR="00F74498">
        <w:rPr>
          <w:szCs w:val="28"/>
        </w:rPr>
        <w:t>4, с.95</w:t>
      </w:r>
      <w:r w:rsidRPr="008D6841">
        <w:rPr>
          <w:szCs w:val="28"/>
        </w:rPr>
        <w:t>].</w:t>
      </w:r>
    </w:p>
    <w:p w:rsidR="009767C6" w:rsidRDefault="001C79F3" w:rsidP="00045C60">
      <w:pPr>
        <w:pStyle w:val="a3"/>
        <w:widowControl w:val="0"/>
        <w:suppressAutoHyphens/>
        <w:spacing w:line="360" w:lineRule="auto"/>
        <w:ind w:firstLine="567"/>
        <w:rPr>
          <w:lang w:val="uk-UA"/>
        </w:rPr>
      </w:pPr>
      <w:r>
        <w:rPr>
          <w:lang w:val="uk-UA"/>
        </w:rPr>
        <w:t>Завдяки к</w:t>
      </w:r>
      <w:r w:rsidR="009767C6">
        <w:rPr>
          <w:lang w:val="uk-UA"/>
        </w:rPr>
        <w:t>ритичн</w:t>
      </w:r>
      <w:r>
        <w:rPr>
          <w:lang w:val="uk-UA"/>
        </w:rPr>
        <w:t>ому</w:t>
      </w:r>
      <w:r w:rsidR="009767C6">
        <w:rPr>
          <w:lang w:val="uk-UA"/>
        </w:rPr>
        <w:t xml:space="preserve"> аналіз</w:t>
      </w:r>
      <w:r>
        <w:rPr>
          <w:lang w:val="uk-UA"/>
        </w:rPr>
        <w:t>у</w:t>
      </w:r>
      <w:r w:rsidR="009767C6">
        <w:rPr>
          <w:lang w:val="uk-UA"/>
        </w:rPr>
        <w:t xml:space="preserve"> </w:t>
      </w:r>
      <w:r>
        <w:rPr>
          <w:lang w:val="uk-UA"/>
        </w:rPr>
        <w:t>здобутків і прорахунків професійної підготовки</w:t>
      </w:r>
      <w:r w:rsidR="009767C6">
        <w:rPr>
          <w:lang w:val="uk-UA"/>
        </w:rPr>
        <w:t xml:space="preserve"> </w:t>
      </w:r>
      <w:r>
        <w:rPr>
          <w:lang w:val="uk-UA"/>
        </w:rPr>
        <w:t xml:space="preserve">майбутніх фахівців в </w:t>
      </w:r>
      <w:r w:rsidR="009767C6">
        <w:rPr>
          <w:lang w:val="uk-UA"/>
        </w:rPr>
        <w:t>інших країн</w:t>
      </w:r>
      <w:r>
        <w:rPr>
          <w:lang w:val="uk-UA"/>
        </w:rPr>
        <w:t xml:space="preserve">ах, з’явиться можливість підвищити ефективність </w:t>
      </w:r>
      <w:r w:rsidR="009767C6">
        <w:rPr>
          <w:lang w:val="uk-UA"/>
        </w:rPr>
        <w:t>процес</w:t>
      </w:r>
      <w:r>
        <w:rPr>
          <w:lang w:val="uk-UA"/>
        </w:rPr>
        <w:t>у</w:t>
      </w:r>
      <w:r w:rsidR="009767C6">
        <w:rPr>
          <w:lang w:val="uk-UA"/>
        </w:rPr>
        <w:t xml:space="preserve"> підготовки соціальних працівників в Україні</w:t>
      </w:r>
      <w:r w:rsidR="00DE2B6D">
        <w:rPr>
          <w:lang w:val="uk-UA"/>
        </w:rPr>
        <w:t>. Для нашої країни</w:t>
      </w:r>
      <w:r w:rsidR="009767C6">
        <w:rPr>
          <w:lang w:val="uk-UA"/>
        </w:rPr>
        <w:t xml:space="preserve"> значний інтерес </w:t>
      </w:r>
      <w:r w:rsidR="00F74498">
        <w:rPr>
          <w:lang w:val="uk-UA"/>
        </w:rPr>
        <w:t>становить</w:t>
      </w:r>
      <w:r w:rsidR="009767C6">
        <w:rPr>
          <w:lang w:val="uk-UA"/>
        </w:rPr>
        <w:t xml:space="preserve"> досвід Франції, де </w:t>
      </w:r>
      <w:r w:rsidR="00DE2B6D">
        <w:rPr>
          <w:lang w:val="uk-UA"/>
        </w:rPr>
        <w:t>підготовка працівників соціальної сфери відбувається із врахуванням світових освітніх інновацій</w:t>
      </w:r>
      <w:r w:rsidR="009767C6">
        <w:rPr>
          <w:lang w:val="uk-UA"/>
        </w:rPr>
        <w:t xml:space="preserve">. </w:t>
      </w:r>
    </w:p>
    <w:p w:rsidR="009767C6" w:rsidRDefault="00DE2B6D" w:rsidP="00045C60">
      <w:pPr>
        <w:widowControl w:val="0"/>
        <w:tabs>
          <w:tab w:val="left" w:pos="567"/>
        </w:tabs>
        <w:spacing w:line="360" w:lineRule="auto"/>
        <w:ind w:firstLine="567"/>
        <w:jc w:val="both"/>
      </w:pPr>
      <w:r>
        <w:t>Проблемою в</w:t>
      </w:r>
      <w:r w:rsidR="009767C6">
        <w:t>ивчен</w:t>
      </w:r>
      <w:r>
        <w:t>ня</w:t>
      </w:r>
      <w:r w:rsidR="009767C6">
        <w:t xml:space="preserve"> </w:t>
      </w:r>
      <w:r>
        <w:t>зарубіжного</w:t>
      </w:r>
      <w:r w:rsidR="009767C6">
        <w:t xml:space="preserve"> досвіду професійної підготовки працівників</w:t>
      </w:r>
      <w:r>
        <w:t xml:space="preserve"> соціальної сфери</w:t>
      </w:r>
      <w:r w:rsidR="009767C6">
        <w:t xml:space="preserve"> </w:t>
      </w:r>
      <w:r>
        <w:t>займаються як українські О.Безпалько, А.</w:t>
      </w:r>
      <w:proofErr w:type="spellStart"/>
      <w:r>
        <w:t>Капська</w:t>
      </w:r>
      <w:proofErr w:type="spellEnd"/>
      <w:r>
        <w:t>, О.Карпенко, І.</w:t>
      </w:r>
      <w:proofErr w:type="spellStart"/>
      <w:r>
        <w:t>Ковчина</w:t>
      </w:r>
      <w:proofErr w:type="spellEnd"/>
      <w:r>
        <w:t>, І.</w:t>
      </w:r>
      <w:proofErr w:type="spellStart"/>
      <w:r>
        <w:t>Козубовська</w:t>
      </w:r>
      <w:proofErr w:type="spellEnd"/>
      <w:r>
        <w:t>, М.Лукашевич, І.</w:t>
      </w:r>
      <w:proofErr w:type="spellStart"/>
      <w:r>
        <w:t>Миговича</w:t>
      </w:r>
      <w:proofErr w:type="spellEnd"/>
      <w:r>
        <w:t>, В.Поліщук, Л.</w:t>
      </w:r>
      <w:proofErr w:type="spellStart"/>
      <w:r>
        <w:t>Романовська</w:t>
      </w:r>
      <w:proofErr w:type="spellEnd"/>
      <w:r>
        <w:t xml:space="preserve"> та </w:t>
      </w:r>
      <w:r w:rsidR="008C7A7C">
        <w:t>з</w:t>
      </w:r>
      <w:r w:rsidR="009767C6">
        <w:t>арубіжні С.</w:t>
      </w:r>
      <w:proofErr w:type="spellStart"/>
      <w:r w:rsidR="009767C6">
        <w:t>Шардлоу</w:t>
      </w:r>
      <w:proofErr w:type="spellEnd"/>
      <w:r w:rsidR="009767C6">
        <w:t xml:space="preserve"> (Велика Британія), В.</w:t>
      </w:r>
      <w:proofErr w:type="spellStart"/>
      <w:r w:rsidR="009767C6">
        <w:t>Гріффіс</w:t>
      </w:r>
      <w:proofErr w:type="spellEnd"/>
      <w:r w:rsidR="009767C6">
        <w:t xml:space="preserve">, </w:t>
      </w:r>
      <w:proofErr w:type="spellStart"/>
      <w:r w:rsidR="009767C6">
        <w:t>Дж.Кросс</w:t>
      </w:r>
      <w:proofErr w:type="spellEnd"/>
      <w:r w:rsidR="009767C6">
        <w:t xml:space="preserve"> (США), Д.</w:t>
      </w:r>
      <w:proofErr w:type="spellStart"/>
      <w:r w:rsidR="009767C6">
        <w:t>Хоффман</w:t>
      </w:r>
      <w:proofErr w:type="spellEnd"/>
      <w:r w:rsidR="009767C6">
        <w:t xml:space="preserve"> (Німеччина), Б.</w:t>
      </w:r>
      <w:proofErr w:type="spellStart"/>
      <w:r w:rsidR="009767C6">
        <w:t>Буке</w:t>
      </w:r>
      <w:proofErr w:type="spellEnd"/>
      <w:r w:rsidR="009767C6">
        <w:t>, П.</w:t>
      </w:r>
      <w:proofErr w:type="spellStart"/>
      <w:r w:rsidR="009767C6">
        <w:t>Бешлер</w:t>
      </w:r>
      <w:proofErr w:type="spellEnd"/>
      <w:r w:rsidR="009767C6">
        <w:t>, Ф.</w:t>
      </w:r>
      <w:proofErr w:type="spellStart"/>
      <w:r w:rsidR="009767C6">
        <w:t>Лаот</w:t>
      </w:r>
      <w:proofErr w:type="spellEnd"/>
      <w:r w:rsidR="009767C6">
        <w:t xml:space="preserve"> (Франція) та інші.</w:t>
      </w:r>
      <w:r w:rsidR="008C7A7C">
        <w:t xml:space="preserve"> </w:t>
      </w:r>
    </w:p>
    <w:p w:rsidR="008C7A7C" w:rsidRPr="00D7637A" w:rsidRDefault="008C7A7C" w:rsidP="00045C60">
      <w:pPr>
        <w:spacing w:line="360" w:lineRule="auto"/>
        <w:ind w:firstLine="567"/>
        <w:jc w:val="both"/>
        <w:rPr>
          <w:szCs w:val="28"/>
        </w:rPr>
      </w:pPr>
      <w:r>
        <w:rPr>
          <w:szCs w:val="28"/>
        </w:rPr>
        <w:lastRenderedPageBreak/>
        <w:t>У світі проблема професійної мобільності активно вивчається науковцями</w:t>
      </w:r>
      <w:r w:rsidRPr="00D7637A">
        <w:rPr>
          <w:szCs w:val="28"/>
        </w:rPr>
        <w:t xml:space="preserve">, </w:t>
      </w:r>
      <w:r>
        <w:rPr>
          <w:szCs w:val="28"/>
        </w:rPr>
        <w:t xml:space="preserve">нині це явище </w:t>
      </w:r>
      <w:r w:rsidR="005F732A">
        <w:rPr>
          <w:szCs w:val="28"/>
        </w:rPr>
        <w:t>тісно пов’язують з</w:t>
      </w:r>
      <w:r w:rsidRPr="00D7637A">
        <w:rPr>
          <w:szCs w:val="28"/>
        </w:rPr>
        <w:t xml:space="preserve"> інтернаціоналізацією освіти. Г. де Віт (Н. </w:t>
      </w:r>
      <w:proofErr w:type="spellStart"/>
      <w:r w:rsidRPr="00D7637A">
        <w:rPr>
          <w:szCs w:val="28"/>
        </w:rPr>
        <w:t>dе</w:t>
      </w:r>
      <w:proofErr w:type="spellEnd"/>
      <w:r w:rsidRPr="00D7637A">
        <w:rPr>
          <w:szCs w:val="28"/>
        </w:rPr>
        <w:t xml:space="preserve"> </w:t>
      </w:r>
      <w:proofErr w:type="spellStart"/>
      <w:r w:rsidRPr="00D7637A">
        <w:rPr>
          <w:szCs w:val="28"/>
        </w:rPr>
        <w:t>Wіt</w:t>
      </w:r>
      <w:proofErr w:type="spellEnd"/>
      <w:r w:rsidRPr="00D7637A">
        <w:rPr>
          <w:szCs w:val="28"/>
        </w:rPr>
        <w:t xml:space="preserve">) і Дж. </w:t>
      </w:r>
      <w:proofErr w:type="spellStart"/>
      <w:r w:rsidRPr="00D7637A">
        <w:rPr>
          <w:szCs w:val="28"/>
        </w:rPr>
        <w:t>Найт</w:t>
      </w:r>
      <w:proofErr w:type="spellEnd"/>
      <w:r w:rsidRPr="00D7637A">
        <w:rPr>
          <w:szCs w:val="28"/>
        </w:rPr>
        <w:t xml:space="preserve"> (J. </w:t>
      </w:r>
      <w:proofErr w:type="spellStart"/>
      <w:r w:rsidRPr="00D7637A">
        <w:rPr>
          <w:szCs w:val="28"/>
        </w:rPr>
        <w:t>Knight</w:t>
      </w:r>
      <w:proofErr w:type="spellEnd"/>
      <w:r w:rsidRPr="00D7637A">
        <w:rPr>
          <w:szCs w:val="28"/>
        </w:rPr>
        <w:t xml:space="preserve">) відмічають, що «інтернаціоналізація – це процес інтеграції міжнародних, міжкультурних і глобальних елементів в освітні, наукові й адміністративні функції окремо взятої організації» </w:t>
      </w:r>
      <w:r w:rsidRPr="00B86632">
        <w:rPr>
          <w:szCs w:val="28"/>
        </w:rPr>
        <w:t>[1</w:t>
      </w:r>
      <w:r w:rsidR="00F74498">
        <w:rPr>
          <w:szCs w:val="28"/>
        </w:rPr>
        <w:t>0</w:t>
      </w:r>
      <w:r w:rsidRPr="00B86632">
        <w:rPr>
          <w:szCs w:val="28"/>
        </w:rPr>
        <w:t>]</w:t>
      </w:r>
      <w:r w:rsidRPr="00D7637A">
        <w:rPr>
          <w:szCs w:val="28"/>
        </w:rPr>
        <w:t xml:space="preserve"> </w:t>
      </w:r>
    </w:p>
    <w:p w:rsidR="004B4190" w:rsidRDefault="004B4190" w:rsidP="004B4190">
      <w:pPr>
        <w:widowControl w:val="0"/>
        <w:tabs>
          <w:tab w:val="left" w:pos="0"/>
          <w:tab w:val="left" w:pos="851"/>
        </w:tabs>
        <w:spacing w:line="360" w:lineRule="auto"/>
        <w:ind w:firstLine="567"/>
        <w:jc w:val="both"/>
      </w:pPr>
      <w:r w:rsidRPr="004B4190">
        <w:t xml:space="preserve">Основні законодавчі акти, які </w:t>
      </w:r>
      <w:r>
        <w:t xml:space="preserve">характеризують </w:t>
      </w:r>
      <w:r w:rsidRPr="001F76AE">
        <w:t>зміст</w:t>
      </w:r>
      <w:r>
        <w:t>ову складову соціальної освіти у Франції, є Кодекс освіти</w:t>
      </w:r>
      <w:r w:rsidRPr="006035E4">
        <w:t xml:space="preserve"> [</w:t>
      </w:r>
      <w:r w:rsidR="00F74498">
        <w:t>9</w:t>
      </w:r>
      <w:r w:rsidRPr="006035E4">
        <w:t>]</w:t>
      </w:r>
      <w:r>
        <w:t xml:space="preserve">, Кодекс соціальної діяльності та сім’ї, Національна та регіональні схеми соціальної освіти </w:t>
      </w:r>
      <w:r w:rsidRPr="006035E4">
        <w:t>[</w:t>
      </w:r>
      <w:r w:rsidR="00F74498">
        <w:rPr>
          <w:color w:val="000000"/>
        </w:rPr>
        <w:t>12</w:t>
      </w:r>
      <w:r w:rsidRPr="006035E4">
        <w:t>]</w:t>
      </w:r>
      <w:r>
        <w:t xml:space="preserve">, програми професійної підготовки фахівців соціальної сфери з різних спеціальностей </w:t>
      </w:r>
      <w:r w:rsidRPr="006035E4">
        <w:t>[</w:t>
      </w:r>
      <w:r w:rsidR="00F74498">
        <w:rPr>
          <w:color w:val="000000"/>
        </w:rPr>
        <w:t>8</w:t>
      </w:r>
      <w:r w:rsidRPr="006035E4">
        <w:t>].</w:t>
      </w:r>
      <w:r>
        <w:t xml:space="preserve"> Згідно Закону № 335-6, Кодексу освіти та орієнтирів, визначених Міністерством праці, соціальних зв’язків, сім’ї та солідарності, дипломи фахівцям соціальної сфери присуджуються державою відповідно статей закону й узгодженням із Вищою Радою соціальної роботи. Контроль за дотриманням змістового наповнення професійної підготовки, рівнем кваліфікації, якістю освіти, що надається в навчальних закладах протягом усього періоду підготовки фахівця в галузі соціальної роботи, покладений на державу. Закон № 451-2 Кодексу соціальної діяльності та сім’ї віддає регіональними органами влади право визначати план розвитку напрямів професійної підготовки фахівців соціальної сфери й покладає на них відповідальність за їх реалізацію. </w:t>
      </w:r>
      <w:r w:rsidRPr="004B4190">
        <w:t>[</w:t>
      </w:r>
      <w:r w:rsidR="00F74498">
        <w:t>11</w:t>
      </w:r>
      <w:r w:rsidRPr="004B4190">
        <w:t>]</w:t>
      </w:r>
      <w:r>
        <w:t xml:space="preserve">. </w:t>
      </w:r>
    </w:p>
    <w:p w:rsidR="005719ED" w:rsidRDefault="005F732A" w:rsidP="00045C60">
      <w:pPr>
        <w:widowControl w:val="0"/>
        <w:tabs>
          <w:tab w:val="left" w:pos="567"/>
        </w:tabs>
        <w:spacing w:line="360" w:lineRule="auto"/>
        <w:ind w:firstLine="567"/>
        <w:jc w:val="both"/>
        <w:rPr>
          <w:spacing w:val="-7"/>
          <w:szCs w:val="28"/>
        </w:rPr>
      </w:pPr>
      <w:r>
        <w:t xml:space="preserve">Вчені </w:t>
      </w:r>
      <w:r w:rsidR="009767C6" w:rsidRPr="009767C6">
        <w:rPr>
          <w:szCs w:val="28"/>
        </w:rPr>
        <w:t>Б.</w:t>
      </w:r>
      <w:proofErr w:type="spellStart"/>
      <w:r w:rsidR="009767C6" w:rsidRPr="009767C6">
        <w:rPr>
          <w:szCs w:val="28"/>
        </w:rPr>
        <w:t>Буке</w:t>
      </w:r>
      <w:proofErr w:type="spellEnd"/>
      <w:r w:rsidR="009767C6" w:rsidRPr="009767C6">
        <w:rPr>
          <w:szCs w:val="28"/>
        </w:rPr>
        <w:t xml:space="preserve">, </w:t>
      </w:r>
      <w:proofErr w:type="spellStart"/>
      <w:r w:rsidR="009767C6" w:rsidRPr="009767C6">
        <w:rPr>
          <w:szCs w:val="28"/>
        </w:rPr>
        <w:t>Ж.-І.Баррейр</w:t>
      </w:r>
      <w:proofErr w:type="spellEnd"/>
      <w:r w:rsidR="009767C6" w:rsidRPr="009767C6">
        <w:rPr>
          <w:szCs w:val="28"/>
        </w:rPr>
        <w:t>, А.</w:t>
      </w:r>
      <w:proofErr w:type="spellStart"/>
      <w:r w:rsidR="009767C6" w:rsidRPr="009767C6">
        <w:rPr>
          <w:szCs w:val="28"/>
        </w:rPr>
        <w:t>Шантро</w:t>
      </w:r>
      <w:proofErr w:type="spellEnd"/>
      <w:r w:rsidR="009767C6" w:rsidRPr="009767C6">
        <w:rPr>
          <w:szCs w:val="28"/>
        </w:rPr>
        <w:t xml:space="preserve"> та П.</w:t>
      </w:r>
      <w:proofErr w:type="spellStart"/>
      <w:r w:rsidR="009767C6" w:rsidRPr="009767C6">
        <w:rPr>
          <w:szCs w:val="28"/>
        </w:rPr>
        <w:t>Ля-Сюс</w:t>
      </w:r>
      <w:proofErr w:type="spellEnd"/>
      <w:r>
        <w:rPr>
          <w:szCs w:val="28"/>
        </w:rPr>
        <w:t xml:space="preserve"> вважають</w:t>
      </w:r>
      <w:r w:rsidR="009767C6" w:rsidRPr="009767C6">
        <w:rPr>
          <w:szCs w:val="28"/>
        </w:rPr>
        <w:t xml:space="preserve">, </w:t>
      </w:r>
      <w:r>
        <w:rPr>
          <w:szCs w:val="28"/>
        </w:rPr>
        <w:t xml:space="preserve">що </w:t>
      </w:r>
      <w:r w:rsidR="005719ED">
        <w:rPr>
          <w:szCs w:val="28"/>
        </w:rPr>
        <w:t xml:space="preserve">професійна мобільність соціальних працівників у Франції обумовлюється широким полем майбутньої професійної діяльності працівника соціальної сфери та визначається їх рівнем </w:t>
      </w:r>
      <w:proofErr w:type="spellStart"/>
      <w:r w:rsidR="005719ED">
        <w:rPr>
          <w:szCs w:val="28"/>
        </w:rPr>
        <w:t>адаптативності</w:t>
      </w:r>
      <w:proofErr w:type="spellEnd"/>
      <w:r w:rsidR="005719ED">
        <w:rPr>
          <w:szCs w:val="28"/>
        </w:rPr>
        <w:t xml:space="preserve">, швидкості реакції на зміст проблем, з якими до них звертаються клієнти, креативності при наданні допомоги, при проектуванні власного професійного простору та </w:t>
      </w:r>
      <w:proofErr w:type="spellStart"/>
      <w:r w:rsidR="005719ED">
        <w:rPr>
          <w:szCs w:val="28"/>
        </w:rPr>
        <w:t>інш</w:t>
      </w:r>
      <w:proofErr w:type="spellEnd"/>
      <w:r w:rsidR="005719ED">
        <w:rPr>
          <w:szCs w:val="28"/>
        </w:rPr>
        <w:t xml:space="preserve">. </w:t>
      </w:r>
      <w:r w:rsidR="009767C6" w:rsidRPr="009767C6">
        <w:rPr>
          <w:szCs w:val="28"/>
        </w:rPr>
        <w:t>[</w:t>
      </w:r>
      <w:r w:rsidR="00F74498">
        <w:rPr>
          <w:szCs w:val="28"/>
        </w:rPr>
        <w:t>6</w:t>
      </w:r>
      <w:r w:rsidR="009767C6" w:rsidRPr="009767C6">
        <w:rPr>
          <w:spacing w:val="-7"/>
          <w:szCs w:val="28"/>
        </w:rPr>
        <w:t>, с. 404–405].</w:t>
      </w:r>
    </w:p>
    <w:p w:rsidR="00EA15DE" w:rsidRDefault="005719ED" w:rsidP="00045C60">
      <w:pPr>
        <w:widowControl w:val="0"/>
        <w:tabs>
          <w:tab w:val="left" w:pos="567"/>
        </w:tabs>
        <w:spacing w:line="360" w:lineRule="auto"/>
        <w:ind w:firstLine="567"/>
        <w:jc w:val="both"/>
      </w:pPr>
      <w:r>
        <w:t>Нині</w:t>
      </w:r>
      <w:r w:rsidR="009767C6" w:rsidRPr="009767C6">
        <w:t xml:space="preserve"> </w:t>
      </w:r>
      <w:r>
        <w:t xml:space="preserve">у Франції </w:t>
      </w:r>
      <w:r w:rsidR="009767C6" w:rsidRPr="009767C6">
        <w:t xml:space="preserve">активно </w:t>
      </w:r>
      <w:r w:rsidR="00EA15DE">
        <w:t>розвиваються</w:t>
      </w:r>
      <w:r w:rsidR="009767C6" w:rsidRPr="009767C6">
        <w:t xml:space="preserve"> сфери діяльності соціальних працівників, які </w:t>
      </w:r>
      <w:r>
        <w:t>знаходяться поза</w:t>
      </w:r>
      <w:r w:rsidR="009767C6" w:rsidRPr="009767C6">
        <w:t xml:space="preserve"> рамк</w:t>
      </w:r>
      <w:r>
        <w:t>ами</w:t>
      </w:r>
      <w:r w:rsidR="009767C6" w:rsidRPr="009767C6">
        <w:t xml:space="preserve"> </w:t>
      </w:r>
      <w:r>
        <w:t xml:space="preserve">проблем </w:t>
      </w:r>
      <w:r w:rsidR="009767C6" w:rsidRPr="009767C6">
        <w:t xml:space="preserve">соціального захисту, розширюючи </w:t>
      </w:r>
      <w:r>
        <w:t xml:space="preserve">уявлення майбутнього працівника соціальної сфери від питань, </w:t>
      </w:r>
      <w:r>
        <w:lastRenderedPageBreak/>
        <w:t>які стосуються функціональних обов’язків</w:t>
      </w:r>
      <w:r w:rsidR="009767C6" w:rsidRPr="009767C6">
        <w:t xml:space="preserve"> </w:t>
      </w:r>
      <w:r>
        <w:t xml:space="preserve">аж </w:t>
      </w:r>
      <w:r w:rsidR="009767C6" w:rsidRPr="009767C6">
        <w:t xml:space="preserve">до планування соціальної політики, сприяння досягненню соціальної справедливості, дотриманні прав </w:t>
      </w:r>
      <w:r>
        <w:t>особистості</w:t>
      </w:r>
      <w:r w:rsidR="009767C6" w:rsidRPr="009767C6">
        <w:t>, соціальній адаптації інвалід</w:t>
      </w:r>
      <w:r>
        <w:t>ів</w:t>
      </w:r>
      <w:r w:rsidR="00EA15DE">
        <w:t>,</w:t>
      </w:r>
      <w:r w:rsidR="009767C6" w:rsidRPr="009767C6">
        <w:t xml:space="preserve"> </w:t>
      </w:r>
      <w:r w:rsidR="00EA15DE">
        <w:t xml:space="preserve">гендерній рівності, </w:t>
      </w:r>
      <w:r w:rsidR="009767C6" w:rsidRPr="009767C6">
        <w:t>допомо</w:t>
      </w:r>
      <w:r w:rsidR="00EA15DE">
        <w:t>зі</w:t>
      </w:r>
      <w:r w:rsidR="009767C6" w:rsidRPr="009767C6">
        <w:t xml:space="preserve"> ВІЛ-інфікованим та </w:t>
      </w:r>
      <w:proofErr w:type="spellStart"/>
      <w:r w:rsidR="009767C6" w:rsidRPr="009767C6">
        <w:t>узалежненим</w:t>
      </w:r>
      <w:proofErr w:type="spellEnd"/>
      <w:r w:rsidR="009767C6" w:rsidRPr="009767C6">
        <w:t xml:space="preserve"> особам [3, с. 11–12].</w:t>
      </w:r>
    </w:p>
    <w:p w:rsidR="00EA15DE" w:rsidRPr="00D7637A" w:rsidRDefault="00EA15DE" w:rsidP="00045C60">
      <w:pPr>
        <w:spacing w:line="360" w:lineRule="auto"/>
        <w:ind w:firstLine="567"/>
        <w:jc w:val="both"/>
        <w:rPr>
          <w:szCs w:val="28"/>
          <w:shd w:val="clear" w:color="auto" w:fill="FFFFFF"/>
        </w:rPr>
      </w:pPr>
      <w:r w:rsidRPr="00EA15DE">
        <w:rPr>
          <w:szCs w:val="28"/>
          <w:shd w:val="clear" w:color="auto" w:fill="FFFFFF"/>
        </w:rPr>
        <w:t xml:space="preserve">Особливе значення у процесі професійної підготовки майбутніх соціальних працівників Франції має мобільність практичної підготовки, яка здійснюється на основі соціального партнерства навчальних закладів і соціальних установ і реалізується у процесі взаємодії керівника від університету, керівника практики від соціальної служби і студента. Таке навчання в рамках виконання завдань навчальної чи виробничої практики має ряд особливостей: індивідуальний підхід до кожного слухача, гнучкість програм, варіативність видів </w:t>
      </w:r>
      <w:proofErr w:type="spellStart"/>
      <w:r w:rsidRPr="00EA15DE">
        <w:rPr>
          <w:szCs w:val="28"/>
          <w:shd w:val="clear" w:color="auto" w:fill="FFFFFF"/>
        </w:rPr>
        <w:t>стажувальної</w:t>
      </w:r>
      <w:proofErr w:type="spellEnd"/>
      <w:r w:rsidRPr="00EA15DE">
        <w:rPr>
          <w:szCs w:val="28"/>
          <w:shd w:val="clear" w:color="auto" w:fill="FFFFFF"/>
        </w:rPr>
        <w:t xml:space="preserve"> ознайомлювальної та професійно спрямованої діяльності; застосування практично орієнтованих технологій; що </w:t>
      </w:r>
      <w:proofErr w:type="spellStart"/>
      <w:r w:rsidRPr="00EA15DE">
        <w:rPr>
          <w:szCs w:val="28"/>
          <w:shd w:val="clear" w:color="auto" w:fill="FFFFFF"/>
        </w:rPr>
        <w:t>вцілому</w:t>
      </w:r>
      <w:proofErr w:type="spellEnd"/>
      <w:r w:rsidRPr="00EA15DE">
        <w:rPr>
          <w:szCs w:val="28"/>
          <w:shd w:val="clear" w:color="auto" w:fill="FFFFFF"/>
        </w:rPr>
        <w:t xml:space="preserve"> підвищує ефективність організації самостійної роботи студентів.</w:t>
      </w:r>
    </w:p>
    <w:p w:rsidR="009767C6" w:rsidRPr="00045C60" w:rsidRDefault="00FF66BE" w:rsidP="00045C60">
      <w:pPr>
        <w:widowControl w:val="0"/>
        <w:tabs>
          <w:tab w:val="left" w:pos="567"/>
        </w:tabs>
        <w:spacing w:line="360" w:lineRule="auto"/>
        <w:ind w:firstLine="567"/>
        <w:jc w:val="both"/>
      </w:pPr>
      <w:r>
        <w:t>Французькі науковці</w:t>
      </w:r>
      <w:r w:rsidR="009767C6" w:rsidRPr="00FF66BE">
        <w:t xml:space="preserve"> </w:t>
      </w:r>
      <w:r w:rsidRPr="009767C6">
        <w:rPr>
          <w:szCs w:val="28"/>
        </w:rPr>
        <w:t>Б.</w:t>
      </w:r>
      <w:proofErr w:type="spellStart"/>
      <w:r w:rsidRPr="009767C6">
        <w:rPr>
          <w:szCs w:val="28"/>
        </w:rPr>
        <w:t>Буке</w:t>
      </w:r>
      <w:proofErr w:type="spellEnd"/>
      <w:r w:rsidRPr="009767C6">
        <w:rPr>
          <w:szCs w:val="28"/>
        </w:rPr>
        <w:t xml:space="preserve">, </w:t>
      </w:r>
      <w:proofErr w:type="spellStart"/>
      <w:r w:rsidRPr="009767C6">
        <w:rPr>
          <w:szCs w:val="28"/>
        </w:rPr>
        <w:t>Ж.-І.Баррейр</w:t>
      </w:r>
      <w:proofErr w:type="spellEnd"/>
      <w:r w:rsidRPr="00FF66BE">
        <w:t xml:space="preserve"> </w:t>
      </w:r>
      <w:r>
        <w:t>аналізуючи поняття</w:t>
      </w:r>
      <w:r w:rsidR="009767C6" w:rsidRPr="00FF66BE">
        <w:t xml:space="preserve">  </w:t>
      </w:r>
      <w:r w:rsidRPr="00FF66BE">
        <w:t>«</w:t>
      </w:r>
      <w:r>
        <w:t>мобільність»</w:t>
      </w:r>
      <w:r w:rsidR="009767C6" w:rsidRPr="00FF66BE">
        <w:t xml:space="preserve">, </w:t>
      </w:r>
      <w:r w:rsidRPr="00FF66BE">
        <w:t>«академічна мобільність», «</w:t>
      </w:r>
      <w:r>
        <w:t>п</w:t>
      </w:r>
      <w:r w:rsidRPr="00FF66BE">
        <w:t>рофесійна мобільність»</w:t>
      </w:r>
      <w:r>
        <w:t xml:space="preserve">, приходять до висновку про </w:t>
      </w:r>
      <w:r w:rsidR="00045C60">
        <w:t xml:space="preserve">необхідні професійні якості особистості майбутнього працівника соціальної сфери, як </w:t>
      </w:r>
      <w:r w:rsidR="00045C60" w:rsidRPr="00B4549D">
        <w:rPr>
          <w:szCs w:val="28"/>
        </w:rPr>
        <w:t xml:space="preserve">професійну самостійність, вміння самостійно планувати власну </w:t>
      </w:r>
      <w:r w:rsidR="00045C60">
        <w:rPr>
          <w:szCs w:val="28"/>
        </w:rPr>
        <w:t xml:space="preserve">професійну </w:t>
      </w:r>
      <w:r w:rsidR="00045C60" w:rsidRPr="00B4549D">
        <w:rPr>
          <w:szCs w:val="28"/>
        </w:rPr>
        <w:t>діяльність, ініціативність</w:t>
      </w:r>
      <w:r w:rsidR="00045C60">
        <w:rPr>
          <w:szCs w:val="28"/>
        </w:rPr>
        <w:t>,</w:t>
      </w:r>
      <w:r w:rsidR="00045C60" w:rsidRPr="00B4549D">
        <w:rPr>
          <w:szCs w:val="28"/>
        </w:rPr>
        <w:t xml:space="preserve"> логічність та оперативність</w:t>
      </w:r>
      <w:r w:rsidR="00045C60">
        <w:rPr>
          <w:szCs w:val="28"/>
        </w:rPr>
        <w:t xml:space="preserve">, </w:t>
      </w:r>
      <w:r w:rsidR="00045C60" w:rsidRPr="00B4549D">
        <w:rPr>
          <w:szCs w:val="28"/>
        </w:rPr>
        <w:t>креативність, творч</w:t>
      </w:r>
      <w:r w:rsidR="00045C60">
        <w:rPr>
          <w:szCs w:val="28"/>
        </w:rPr>
        <w:t>у</w:t>
      </w:r>
      <w:r w:rsidR="00045C60" w:rsidRPr="00B4549D">
        <w:rPr>
          <w:szCs w:val="28"/>
        </w:rPr>
        <w:t xml:space="preserve"> ініціатив</w:t>
      </w:r>
      <w:r w:rsidR="00045C60">
        <w:rPr>
          <w:szCs w:val="28"/>
        </w:rPr>
        <w:t>ність</w:t>
      </w:r>
      <w:r w:rsidR="00045C60" w:rsidRPr="00B4549D">
        <w:rPr>
          <w:szCs w:val="28"/>
        </w:rPr>
        <w:t>, винахідлив</w:t>
      </w:r>
      <w:r w:rsidR="00045C60">
        <w:rPr>
          <w:szCs w:val="28"/>
        </w:rPr>
        <w:t>і</w:t>
      </w:r>
      <w:r w:rsidR="00045C60" w:rsidRPr="00B4549D">
        <w:rPr>
          <w:szCs w:val="28"/>
        </w:rPr>
        <w:t>ст</w:t>
      </w:r>
      <w:r w:rsidR="00045C60">
        <w:rPr>
          <w:szCs w:val="28"/>
        </w:rPr>
        <w:t>ь,</w:t>
      </w:r>
      <w:r w:rsidR="00045C60" w:rsidRPr="00B4549D">
        <w:rPr>
          <w:szCs w:val="28"/>
        </w:rPr>
        <w:t xml:space="preserve"> професійну мобільність, готовність до зміни професійних завдань і ситуацій</w:t>
      </w:r>
      <w:r w:rsidR="00045C60">
        <w:rPr>
          <w:szCs w:val="28"/>
        </w:rPr>
        <w:t xml:space="preserve">. </w:t>
      </w:r>
      <w:r w:rsidR="00045C60">
        <w:t xml:space="preserve">Ж.Обре зазначає, що </w:t>
      </w:r>
      <w:r w:rsidR="00045C60" w:rsidRPr="00B4549D">
        <w:rPr>
          <w:szCs w:val="28"/>
        </w:rPr>
        <w:t xml:space="preserve">комплексність та цілісність, творчий характер, </w:t>
      </w:r>
      <w:r w:rsidR="00045C60">
        <w:rPr>
          <w:szCs w:val="28"/>
        </w:rPr>
        <w:t xml:space="preserve">прояви </w:t>
      </w:r>
      <w:r w:rsidR="00045C60" w:rsidRPr="00B4549D">
        <w:rPr>
          <w:szCs w:val="28"/>
        </w:rPr>
        <w:t>індивідуальної творчості</w:t>
      </w:r>
      <w:r w:rsidR="00045C60">
        <w:rPr>
          <w:szCs w:val="28"/>
        </w:rPr>
        <w:t xml:space="preserve"> – ось запорука ефективності соціальної допомоги, а, отже, і запорука оптимізації взаємодії соціальний працівник – клієнт. </w:t>
      </w:r>
      <w:r w:rsidR="009767C6" w:rsidRPr="00045C60">
        <w:t>[</w:t>
      </w:r>
      <w:r w:rsidR="00F74498">
        <w:t>там само</w:t>
      </w:r>
      <w:r w:rsidR="009767C6" w:rsidRPr="00045C60">
        <w:t>].</w:t>
      </w:r>
    </w:p>
    <w:p w:rsidR="009767C6" w:rsidRPr="00045C60" w:rsidRDefault="009767C6" w:rsidP="00045C60">
      <w:pPr>
        <w:pStyle w:val="a5"/>
        <w:tabs>
          <w:tab w:val="left" w:pos="0"/>
        </w:tabs>
        <w:spacing w:line="360" w:lineRule="auto"/>
        <w:ind w:left="0" w:firstLine="567"/>
        <w:jc w:val="both"/>
        <w:rPr>
          <w:spacing w:val="-8"/>
        </w:rPr>
      </w:pPr>
      <w:r w:rsidRPr="00045C60">
        <w:t xml:space="preserve">Увага до професійних </w:t>
      </w:r>
      <w:proofErr w:type="spellStart"/>
      <w:r w:rsidRPr="00045C60">
        <w:t>компетенцій</w:t>
      </w:r>
      <w:proofErr w:type="spellEnd"/>
      <w:r w:rsidRPr="00045C60">
        <w:t xml:space="preserve"> </w:t>
      </w:r>
      <w:r w:rsidR="00045C60" w:rsidRPr="00045C60">
        <w:t>майбу</w:t>
      </w:r>
      <w:r w:rsidR="00045C60">
        <w:t>т</w:t>
      </w:r>
      <w:r w:rsidR="00045C60" w:rsidRPr="00045C60">
        <w:t xml:space="preserve">нього </w:t>
      </w:r>
      <w:r w:rsidRPr="00045C60">
        <w:t xml:space="preserve">соціального працівника </w:t>
      </w:r>
      <w:r w:rsidR="00045C60">
        <w:t>набуває актуальності</w:t>
      </w:r>
      <w:r w:rsidRPr="00045C60">
        <w:t xml:space="preserve"> у зв’язку з переходом підготовки фахівців соціальної сфери у Франції </w:t>
      </w:r>
      <w:r w:rsidRPr="009767C6">
        <w:t xml:space="preserve">від </w:t>
      </w:r>
      <w:r w:rsidR="00045C60">
        <w:t>«</w:t>
      </w:r>
      <w:r w:rsidRPr="009767C6">
        <w:t>моделі кваліфікації</w:t>
      </w:r>
      <w:r w:rsidR="00045C60">
        <w:t>»</w:t>
      </w:r>
      <w:r w:rsidRPr="009767C6">
        <w:t xml:space="preserve"> до </w:t>
      </w:r>
      <w:r w:rsidR="00045C60">
        <w:t>«</w:t>
      </w:r>
      <w:r w:rsidRPr="009767C6">
        <w:t>моделі компетенції</w:t>
      </w:r>
      <w:r w:rsidR="00045C60">
        <w:t>»</w:t>
      </w:r>
      <w:r w:rsidRPr="009767C6">
        <w:t>.</w:t>
      </w:r>
      <w:r w:rsidR="00045C60">
        <w:t xml:space="preserve"> </w:t>
      </w:r>
      <w:r w:rsidR="00045C60" w:rsidRPr="00045C60">
        <w:t>[</w:t>
      </w:r>
      <w:r w:rsidR="00F74498">
        <w:t>4</w:t>
      </w:r>
      <w:r w:rsidR="00045C60" w:rsidRPr="00045C60">
        <w:t>]</w:t>
      </w:r>
      <w:r w:rsidRPr="009767C6">
        <w:t xml:space="preserve"> </w:t>
      </w:r>
      <w:r w:rsidRPr="009767C6">
        <w:rPr>
          <w:spacing w:val="-8"/>
        </w:rPr>
        <w:t xml:space="preserve">Суть першої моделі відповідає класичному розумінню професіоналізму та базується на визнанні легітимності професії на основі присвоєння свідоцтв і дипломів. Друга </w:t>
      </w:r>
      <w:r w:rsidRPr="009767C6">
        <w:rPr>
          <w:spacing w:val="-8"/>
        </w:rPr>
        <w:lastRenderedPageBreak/>
        <w:t xml:space="preserve">модель опирається на визнання професійного досвіду і сформованої компетентності, не підтверджених наявністю відповідного диплома. </w:t>
      </w:r>
      <w:r w:rsidR="00045C60" w:rsidRPr="00045C60">
        <w:rPr>
          <w:spacing w:val="-8"/>
        </w:rPr>
        <w:t>[</w:t>
      </w:r>
      <w:r w:rsidR="00F74498">
        <w:rPr>
          <w:spacing w:val="-8"/>
        </w:rPr>
        <w:t>4</w:t>
      </w:r>
      <w:r w:rsidR="00045C60" w:rsidRPr="00045C60">
        <w:rPr>
          <w:spacing w:val="-8"/>
        </w:rPr>
        <w:t>, с. 64]</w:t>
      </w:r>
    </w:p>
    <w:p w:rsidR="009767C6" w:rsidRPr="009767C6" w:rsidRDefault="007E1E90" w:rsidP="00045C60">
      <w:pPr>
        <w:pStyle w:val="a5"/>
        <w:spacing w:line="360" w:lineRule="auto"/>
        <w:ind w:left="0" w:firstLine="567"/>
        <w:jc w:val="both"/>
        <w:rPr>
          <w:spacing w:val="-8"/>
        </w:rPr>
      </w:pPr>
      <w:r w:rsidRPr="00D7637A">
        <w:rPr>
          <w:szCs w:val="28"/>
        </w:rPr>
        <w:t xml:space="preserve">Реалізації </w:t>
      </w:r>
      <w:r>
        <w:rPr>
          <w:szCs w:val="28"/>
        </w:rPr>
        <w:t>можливостей</w:t>
      </w:r>
      <w:r w:rsidRPr="00D7637A">
        <w:rPr>
          <w:szCs w:val="28"/>
        </w:rPr>
        <w:t xml:space="preserve"> університетів </w:t>
      </w:r>
      <w:r>
        <w:rPr>
          <w:szCs w:val="28"/>
        </w:rPr>
        <w:t xml:space="preserve">Франції </w:t>
      </w:r>
      <w:r w:rsidRPr="00D7637A">
        <w:rPr>
          <w:szCs w:val="28"/>
        </w:rPr>
        <w:t xml:space="preserve">щодо </w:t>
      </w:r>
      <w:r>
        <w:rPr>
          <w:szCs w:val="28"/>
        </w:rPr>
        <w:t xml:space="preserve">розвитку </w:t>
      </w:r>
      <w:r w:rsidRPr="00D7637A">
        <w:rPr>
          <w:szCs w:val="28"/>
        </w:rPr>
        <w:t>професійно</w:t>
      </w:r>
      <w:r>
        <w:rPr>
          <w:szCs w:val="28"/>
        </w:rPr>
        <w:t>ї</w:t>
      </w:r>
      <w:r w:rsidRPr="00D7637A">
        <w:rPr>
          <w:szCs w:val="28"/>
        </w:rPr>
        <w:t xml:space="preserve"> мобільн</w:t>
      </w:r>
      <w:r>
        <w:rPr>
          <w:szCs w:val="28"/>
        </w:rPr>
        <w:t>ості майбутніх</w:t>
      </w:r>
      <w:r w:rsidRPr="00D7637A">
        <w:rPr>
          <w:szCs w:val="28"/>
        </w:rPr>
        <w:t xml:space="preserve"> фахівців сприя</w:t>
      </w:r>
      <w:r>
        <w:rPr>
          <w:szCs w:val="28"/>
        </w:rPr>
        <w:t>є впровадження</w:t>
      </w:r>
      <w:r w:rsidRPr="00D7637A">
        <w:rPr>
          <w:szCs w:val="28"/>
        </w:rPr>
        <w:t xml:space="preserve"> інформаційно-комунікаційні технології</w:t>
      </w:r>
      <w:r>
        <w:rPr>
          <w:szCs w:val="28"/>
        </w:rPr>
        <w:t xml:space="preserve"> в освітню систему підготовки</w:t>
      </w:r>
      <w:r w:rsidRPr="00D7637A">
        <w:rPr>
          <w:szCs w:val="28"/>
        </w:rPr>
        <w:t xml:space="preserve">. Збільшення конкуренції в цій сфері зумовило зростання ролі якісної підготовки фахівців у галузі соціальної сфери. </w:t>
      </w:r>
      <w:r w:rsidRPr="00AC78B9">
        <w:t>Проаналізувавши низку</w:t>
      </w:r>
      <w:r w:rsidR="009767C6" w:rsidRPr="00AC78B9">
        <w:t xml:space="preserve"> вимог </w:t>
      </w:r>
      <w:r w:rsidRPr="007E1E90">
        <w:t xml:space="preserve">до </w:t>
      </w:r>
      <w:r w:rsidR="009767C6" w:rsidRPr="007E1E90">
        <w:t xml:space="preserve">кандидатів на підготовку </w:t>
      </w:r>
      <w:r w:rsidRPr="007E1E90">
        <w:t>майбутніх фахівців соціальної сфери</w:t>
      </w:r>
      <w:r w:rsidR="009767C6" w:rsidRPr="007E1E90">
        <w:t xml:space="preserve"> Франції мож</w:t>
      </w:r>
      <w:r w:rsidR="00045C60" w:rsidRPr="007E1E90">
        <w:t xml:space="preserve">на </w:t>
      </w:r>
      <w:r>
        <w:t>зазначити</w:t>
      </w:r>
      <w:r w:rsidR="009767C6" w:rsidRPr="007E1E90">
        <w:t>, що основну увагу акцент</w:t>
      </w:r>
      <w:r>
        <w:t>ується</w:t>
      </w:r>
      <w:r w:rsidR="009767C6" w:rsidRPr="007E1E90">
        <w:t xml:space="preserve"> на</w:t>
      </w:r>
      <w:r>
        <w:t xml:space="preserve"> </w:t>
      </w:r>
      <w:r w:rsidR="009767C6" w:rsidRPr="007E1E90">
        <w:t>високо</w:t>
      </w:r>
      <w:r>
        <w:t xml:space="preserve">му рівні </w:t>
      </w:r>
      <w:r w:rsidR="009767C6" w:rsidRPr="007E1E90">
        <w:t xml:space="preserve">творчого потенціалу, комунікабельності й тактовності, емоційної врівноваженості, відповідальності, інтересу до соціально-гуманітарних проблем, лідерських якостей. </w:t>
      </w:r>
      <w:r w:rsidR="009767C6" w:rsidRPr="00AC78B9">
        <w:t xml:space="preserve">Майбутній фахівець соціальної сфери </w:t>
      </w:r>
      <w:r w:rsidR="00AC78B9" w:rsidRPr="00AC78B9">
        <w:t>повине</w:t>
      </w:r>
      <w:r w:rsidR="00AC78B9">
        <w:t>н</w:t>
      </w:r>
      <w:r w:rsidR="00AC78B9" w:rsidRPr="00AC78B9">
        <w:t xml:space="preserve"> </w:t>
      </w:r>
      <w:r w:rsidR="00AC78B9">
        <w:t>про</w:t>
      </w:r>
      <w:r w:rsidR="009767C6" w:rsidRPr="009767C6">
        <w:rPr>
          <w:spacing w:val="-8"/>
        </w:rPr>
        <w:t>являти широку обізнаність у потребах різних соціальних груп, уміти передбачати наслідки своїх дій, відстоювати свою життєву позицію, володіти високою загальною та етичною культурою [</w:t>
      </w:r>
      <w:r w:rsidR="009767C6" w:rsidRPr="009767C6">
        <w:rPr>
          <w:color w:val="000000"/>
        </w:rPr>
        <w:t>1, с</w:t>
      </w:r>
      <w:r w:rsidR="009767C6" w:rsidRPr="009767C6">
        <w:rPr>
          <w:spacing w:val="-8"/>
        </w:rPr>
        <w:t xml:space="preserve">. 5]. </w:t>
      </w:r>
    </w:p>
    <w:p w:rsidR="00AC78B9" w:rsidRDefault="009767C6" w:rsidP="00045C60">
      <w:pPr>
        <w:pStyle w:val="a5"/>
        <w:spacing w:line="360" w:lineRule="auto"/>
        <w:ind w:left="0" w:firstLine="567"/>
        <w:jc w:val="both"/>
      </w:pPr>
      <w:r w:rsidRPr="009767C6">
        <w:t xml:space="preserve">Таким чином, зміст </w:t>
      </w:r>
      <w:r w:rsidR="00AC78B9">
        <w:t xml:space="preserve">підготовки до </w:t>
      </w:r>
      <w:r w:rsidRPr="009767C6">
        <w:t xml:space="preserve">професійної </w:t>
      </w:r>
      <w:r w:rsidR="00AC78B9">
        <w:t>мобільності майбутнього</w:t>
      </w:r>
      <w:r w:rsidRPr="009767C6">
        <w:t xml:space="preserve"> фахівця соціальної сфери </w:t>
      </w:r>
      <w:r w:rsidR="00AC78B9">
        <w:t xml:space="preserve">Франції </w:t>
      </w:r>
      <w:r w:rsidRPr="009767C6">
        <w:t xml:space="preserve">визначається професійними </w:t>
      </w:r>
      <w:proofErr w:type="spellStart"/>
      <w:r w:rsidRPr="009767C6">
        <w:t>компетенціями</w:t>
      </w:r>
      <w:proofErr w:type="spellEnd"/>
      <w:r w:rsidRPr="009767C6">
        <w:t xml:space="preserve"> та </w:t>
      </w:r>
      <w:r w:rsidR="00AC78B9">
        <w:t xml:space="preserve">особистісними якостями фахівця, і охоплює такі компоненти: </w:t>
      </w:r>
    </w:p>
    <w:p w:rsidR="00AC78B9" w:rsidRDefault="00AC78B9" w:rsidP="00AC78B9">
      <w:pPr>
        <w:pStyle w:val="a5"/>
        <w:numPr>
          <w:ilvl w:val="0"/>
          <w:numId w:val="8"/>
        </w:numPr>
        <w:spacing w:line="360" w:lineRule="auto"/>
        <w:jc w:val="both"/>
        <w:rPr>
          <w:spacing w:val="-4"/>
          <w:szCs w:val="28"/>
        </w:rPr>
      </w:pPr>
      <w:r w:rsidRPr="00D84CD2">
        <w:rPr>
          <w:spacing w:val="-4"/>
          <w:szCs w:val="28"/>
        </w:rPr>
        <w:t>аналіз розвитку</w:t>
      </w:r>
      <w:r>
        <w:rPr>
          <w:spacing w:val="-4"/>
          <w:szCs w:val="28"/>
        </w:rPr>
        <w:t xml:space="preserve"> соціальної сфери країни і</w:t>
      </w:r>
      <w:r w:rsidRPr="00D84CD2">
        <w:rPr>
          <w:spacing w:val="-4"/>
          <w:szCs w:val="28"/>
        </w:rPr>
        <w:t xml:space="preserve"> вміння об'єктивно </w:t>
      </w:r>
      <w:r>
        <w:rPr>
          <w:spacing w:val="-4"/>
          <w:szCs w:val="28"/>
        </w:rPr>
        <w:t>реалізувати</w:t>
      </w:r>
      <w:r w:rsidRPr="00D84CD2">
        <w:rPr>
          <w:spacing w:val="-4"/>
          <w:szCs w:val="28"/>
        </w:rPr>
        <w:t xml:space="preserve"> соціальну політику, пропонувати альтернативні варіанти</w:t>
      </w:r>
      <w:r>
        <w:rPr>
          <w:spacing w:val="-4"/>
          <w:szCs w:val="28"/>
        </w:rPr>
        <w:t xml:space="preserve">, </w:t>
      </w:r>
    </w:p>
    <w:p w:rsidR="00AC78B9" w:rsidRDefault="00AC78B9" w:rsidP="00AC78B9">
      <w:pPr>
        <w:pStyle w:val="a5"/>
        <w:numPr>
          <w:ilvl w:val="0"/>
          <w:numId w:val="8"/>
        </w:numPr>
        <w:spacing w:line="360" w:lineRule="auto"/>
        <w:jc w:val="both"/>
        <w:rPr>
          <w:spacing w:val="-4"/>
          <w:szCs w:val="28"/>
        </w:rPr>
      </w:pPr>
      <w:r w:rsidRPr="00D84CD2">
        <w:rPr>
          <w:spacing w:val="-4"/>
          <w:szCs w:val="28"/>
        </w:rPr>
        <w:t xml:space="preserve">чітке уявлення й класифікація сучасних моделей, форм і методів практики </w:t>
      </w:r>
      <w:r>
        <w:rPr>
          <w:spacing w:val="-4"/>
          <w:szCs w:val="28"/>
        </w:rPr>
        <w:t>надання соціальної допомоги,</w:t>
      </w:r>
    </w:p>
    <w:p w:rsidR="00AC78B9" w:rsidRDefault="00AC78B9" w:rsidP="00AC78B9">
      <w:pPr>
        <w:pStyle w:val="a5"/>
        <w:numPr>
          <w:ilvl w:val="0"/>
          <w:numId w:val="8"/>
        </w:numPr>
        <w:spacing w:line="360" w:lineRule="auto"/>
        <w:jc w:val="both"/>
        <w:rPr>
          <w:spacing w:val="-4"/>
          <w:szCs w:val="28"/>
        </w:rPr>
      </w:pPr>
      <w:r>
        <w:rPr>
          <w:spacing w:val="-4"/>
          <w:szCs w:val="28"/>
        </w:rPr>
        <w:t xml:space="preserve">постійна оптимізація </w:t>
      </w:r>
      <w:r w:rsidRPr="00D84CD2">
        <w:rPr>
          <w:spacing w:val="-4"/>
          <w:szCs w:val="28"/>
        </w:rPr>
        <w:t>теорій, концепцій, моделей і технологій</w:t>
      </w:r>
      <w:r>
        <w:rPr>
          <w:spacing w:val="-4"/>
          <w:szCs w:val="28"/>
        </w:rPr>
        <w:t xml:space="preserve"> соціальної роботи на різних рівнях (індивідуальній, в групі та в громаді)</w:t>
      </w:r>
      <w:r w:rsidRPr="00D84CD2">
        <w:rPr>
          <w:spacing w:val="-4"/>
          <w:szCs w:val="28"/>
        </w:rPr>
        <w:t>, спрямованих на ефективн</w:t>
      </w:r>
      <w:r>
        <w:rPr>
          <w:spacing w:val="-4"/>
          <w:szCs w:val="28"/>
        </w:rPr>
        <w:t>у</w:t>
      </w:r>
      <w:r w:rsidRPr="00D84CD2">
        <w:rPr>
          <w:spacing w:val="-4"/>
          <w:szCs w:val="28"/>
        </w:rPr>
        <w:t xml:space="preserve"> </w:t>
      </w:r>
      <w:r>
        <w:rPr>
          <w:spacing w:val="-4"/>
          <w:szCs w:val="28"/>
        </w:rPr>
        <w:t>взаємодію</w:t>
      </w:r>
      <w:r w:rsidRPr="00D84CD2">
        <w:rPr>
          <w:spacing w:val="-4"/>
          <w:szCs w:val="28"/>
        </w:rPr>
        <w:t xml:space="preserve"> соціального працівника</w:t>
      </w:r>
      <w:r>
        <w:rPr>
          <w:spacing w:val="-4"/>
          <w:szCs w:val="28"/>
        </w:rPr>
        <w:t xml:space="preserve"> з клієнтом,</w:t>
      </w:r>
    </w:p>
    <w:p w:rsidR="009767C6" w:rsidRPr="009767C6" w:rsidRDefault="00AC78B9" w:rsidP="00AC78B9">
      <w:pPr>
        <w:pStyle w:val="a5"/>
        <w:numPr>
          <w:ilvl w:val="0"/>
          <w:numId w:val="8"/>
        </w:numPr>
        <w:spacing w:line="360" w:lineRule="auto"/>
        <w:jc w:val="both"/>
        <w:rPr>
          <w:spacing w:val="-8"/>
        </w:rPr>
      </w:pPr>
      <w:r w:rsidRPr="00D84CD2">
        <w:rPr>
          <w:spacing w:val="-4"/>
          <w:szCs w:val="28"/>
        </w:rPr>
        <w:lastRenderedPageBreak/>
        <w:t xml:space="preserve">розробка й реалізація </w:t>
      </w:r>
      <w:r>
        <w:rPr>
          <w:spacing w:val="-4"/>
          <w:szCs w:val="28"/>
        </w:rPr>
        <w:t>проектів</w:t>
      </w:r>
      <w:r w:rsidRPr="00D84CD2">
        <w:rPr>
          <w:spacing w:val="-4"/>
          <w:szCs w:val="28"/>
        </w:rPr>
        <w:t xml:space="preserve">, </w:t>
      </w:r>
      <w:r>
        <w:rPr>
          <w:spacing w:val="-4"/>
          <w:szCs w:val="28"/>
        </w:rPr>
        <w:t>на основі яких</w:t>
      </w:r>
      <w:r w:rsidRPr="00D84CD2">
        <w:rPr>
          <w:spacing w:val="-4"/>
          <w:szCs w:val="28"/>
        </w:rPr>
        <w:t xml:space="preserve"> форму</w:t>
      </w:r>
      <w:r>
        <w:rPr>
          <w:spacing w:val="-4"/>
          <w:szCs w:val="28"/>
        </w:rPr>
        <w:t>ються</w:t>
      </w:r>
      <w:r w:rsidRPr="00D84CD2">
        <w:rPr>
          <w:spacing w:val="-4"/>
          <w:szCs w:val="28"/>
        </w:rPr>
        <w:t xml:space="preserve"> професійн</w:t>
      </w:r>
      <w:r>
        <w:rPr>
          <w:spacing w:val="-4"/>
          <w:szCs w:val="28"/>
        </w:rPr>
        <w:t>і</w:t>
      </w:r>
      <w:r w:rsidRPr="00D84CD2">
        <w:rPr>
          <w:spacing w:val="-4"/>
          <w:szCs w:val="28"/>
        </w:rPr>
        <w:t xml:space="preserve"> компетентності</w:t>
      </w:r>
      <w:r>
        <w:rPr>
          <w:spacing w:val="-4"/>
          <w:szCs w:val="28"/>
        </w:rPr>
        <w:t xml:space="preserve">. </w:t>
      </w:r>
      <w:r>
        <w:rPr>
          <w:spacing w:val="-4"/>
          <w:szCs w:val="28"/>
          <w:lang w:val="en-US"/>
        </w:rPr>
        <w:t>[</w:t>
      </w:r>
      <w:r w:rsidR="00F74498">
        <w:rPr>
          <w:spacing w:val="-4"/>
          <w:szCs w:val="28"/>
        </w:rPr>
        <w:t>4</w:t>
      </w:r>
      <w:r>
        <w:rPr>
          <w:spacing w:val="-4"/>
          <w:szCs w:val="28"/>
          <w:lang w:val="en-US"/>
        </w:rPr>
        <w:t>]</w:t>
      </w:r>
    </w:p>
    <w:p w:rsidR="009767C6" w:rsidRDefault="009767C6" w:rsidP="00045C60">
      <w:pPr>
        <w:widowControl w:val="0"/>
        <w:spacing w:line="360" w:lineRule="auto"/>
        <w:ind w:firstLine="567"/>
        <w:jc w:val="both"/>
      </w:pPr>
      <w:r>
        <w:t xml:space="preserve">Система підготовки фахівців соціальної сфери у Франції є наскрізною і побудована за принципом неперервної освіти, що, з одного боку, дозволяє фахівцям постійно вдосконалювати свої професійні вміння та підвищувати рівень кваліфікації, а з іншого, дає можливість оволодіти новими спеціальностями на основі вже отриманих дипломів, а також дозволяє підприємствам контролювати рівень професійної компетентності своїх працівників </w:t>
      </w:r>
      <w:r w:rsidRPr="006035E4">
        <w:t>[</w:t>
      </w:r>
      <w:r w:rsidR="00F74498">
        <w:t>4</w:t>
      </w:r>
      <w:r w:rsidRPr="006035E4">
        <w:t>]</w:t>
      </w:r>
      <w:r>
        <w:t xml:space="preserve">. </w:t>
      </w:r>
      <w:r w:rsidR="00AC78B9">
        <w:t xml:space="preserve">Саме той факт, що в основі системи побудови підготовки майбутніх працівників соціальної сфери лежить принцип безперервності навчання, ми говоримо про французький досвід у питанні реалізації програми по формуванню готовності до професійної мобільності як про базовий. </w:t>
      </w:r>
    </w:p>
    <w:p w:rsidR="009767C6" w:rsidRDefault="001F76AE" w:rsidP="00045C60">
      <w:pPr>
        <w:widowControl w:val="0"/>
        <w:spacing w:line="360" w:lineRule="auto"/>
        <w:ind w:firstLine="567"/>
        <w:jc w:val="both"/>
      </w:pPr>
      <w:r>
        <w:t xml:space="preserve">Аналіз доробку науковців Франції дозволяє зробити висновки про пріоритетність </w:t>
      </w:r>
      <w:r w:rsidR="009767C6">
        <w:t xml:space="preserve">системи неперервної освіти, </w:t>
      </w:r>
      <w:r>
        <w:t>яка</w:t>
      </w:r>
      <w:r w:rsidR="009767C6">
        <w:t xml:space="preserve"> охоплює усі напрями професійної підготовки є: 1) забезпечення свободи особистості у виборі освіти відповідно до її здібностей, запитів та можливостей; 2) підготовка мобільних, орієнтованих на ринкові відносини фахівців; 3) розвиток демократичних свобод у діяльності професійних освітніх закладів, що формують власні оригінальні програми професійної підготовки </w:t>
      </w:r>
      <w:r w:rsidR="009767C6" w:rsidRPr="006035E4">
        <w:t>[</w:t>
      </w:r>
      <w:r w:rsidR="00EF187B">
        <w:t>7</w:t>
      </w:r>
      <w:r w:rsidR="009767C6" w:rsidRPr="006035E4">
        <w:t>]</w:t>
      </w:r>
      <w:r w:rsidR="009767C6">
        <w:t xml:space="preserve">. </w:t>
      </w:r>
    </w:p>
    <w:p w:rsidR="008C3D9E" w:rsidRDefault="00E54C85" w:rsidP="00045C60">
      <w:pPr>
        <w:widowControl w:val="0"/>
        <w:tabs>
          <w:tab w:val="left" w:pos="1134"/>
        </w:tabs>
        <w:spacing w:line="360" w:lineRule="auto"/>
        <w:ind w:firstLine="567"/>
        <w:jc w:val="both"/>
        <w:rPr>
          <w:szCs w:val="28"/>
        </w:rPr>
      </w:pPr>
      <w:r w:rsidRPr="00E54C85">
        <w:rPr>
          <w:b/>
        </w:rPr>
        <w:t>Висновки і пропозиції</w:t>
      </w:r>
      <w:r>
        <w:rPr>
          <w:b/>
        </w:rPr>
        <w:t xml:space="preserve">. </w:t>
      </w:r>
      <w:r>
        <w:t xml:space="preserve"> </w:t>
      </w:r>
      <w:r w:rsidR="002B014F">
        <w:rPr>
          <w:szCs w:val="28"/>
        </w:rPr>
        <w:t>Отже, в</w:t>
      </w:r>
      <w:r w:rsidR="004B4190" w:rsidRPr="00D7637A">
        <w:rPr>
          <w:szCs w:val="28"/>
        </w:rPr>
        <w:t xml:space="preserve"> основ</w:t>
      </w:r>
      <w:r w:rsidR="002B014F">
        <w:rPr>
          <w:szCs w:val="28"/>
        </w:rPr>
        <w:t>і</w:t>
      </w:r>
      <w:r w:rsidR="004B4190" w:rsidRPr="00D7637A">
        <w:rPr>
          <w:szCs w:val="28"/>
        </w:rPr>
        <w:t xml:space="preserve"> підготовки</w:t>
      </w:r>
      <w:r w:rsidR="002B014F">
        <w:rPr>
          <w:szCs w:val="28"/>
        </w:rPr>
        <w:t xml:space="preserve"> майбутніх працівників соціальної сфери до професійної мобільності у Франції лежать </w:t>
      </w:r>
      <w:r w:rsidR="004B4190" w:rsidRPr="00D7637A">
        <w:rPr>
          <w:szCs w:val="28"/>
        </w:rPr>
        <w:t>ідеї відкритості, мобільності, неперервності</w:t>
      </w:r>
      <w:r w:rsidR="002B014F">
        <w:rPr>
          <w:szCs w:val="28"/>
        </w:rPr>
        <w:t xml:space="preserve"> та</w:t>
      </w:r>
      <w:r w:rsidR="004B4190" w:rsidRPr="00D7637A">
        <w:rPr>
          <w:szCs w:val="28"/>
        </w:rPr>
        <w:t xml:space="preserve"> випереджувального розвитку.</w:t>
      </w:r>
    </w:p>
    <w:p w:rsidR="00EF187B" w:rsidRPr="002B014F" w:rsidRDefault="002B014F" w:rsidP="00045C60">
      <w:pPr>
        <w:widowControl w:val="0"/>
        <w:tabs>
          <w:tab w:val="left" w:pos="1134"/>
        </w:tabs>
        <w:spacing w:line="360" w:lineRule="auto"/>
        <w:ind w:firstLine="567"/>
        <w:jc w:val="both"/>
        <w:rPr>
          <w:b/>
          <w:szCs w:val="28"/>
        </w:rPr>
      </w:pPr>
      <w:r w:rsidRPr="002B014F">
        <w:rPr>
          <w:b/>
          <w:szCs w:val="28"/>
        </w:rPr>
        <w:t xml:space="preserve">Список літератури: </w:t>
      </w:r>
    </w:p>
    <w:p w:rsidR="00EF187B" w:rsidRPr="00161D52" w:rsidRDefault="00EF187B" w:rsidP="00EF187B">
      <w:pPr>
        <w:pStyle w:val="a8"/>
        <w:widowControl w:val="0"/>
        <w:numPr>
          <w:ilvl w:val="0"/>
          <w:numId w:val="9"/>
        </w:numPr>
        <w:tabs>
          <w:tab w:val="left" w:pos="851"/>
          <w:tab w:val="left" w:pos="993"/>
        </w:tabs>
        <w:spacing w:line="360" w:lineRule="auto"/>
        <w:ind w:left="0" w:firstLine="0"/>
        <w:jc w:val="both"/>
        <w:rPr>
          <w:color w:val="000000"/>
          <w:szCs w:val="28"/>
        </w:rPr>
      </w:pPr>
      <w:proofErr w:type="spellStart"/>
      <w:r w:rsidRPr="00161D52">
        <w:rPr>
          <w:color w:val="000000"/>
          <w:szCs w:val="28"/>
        </w:rPr>
        <w:t>Віннікова</w:t>
      </w:r>
      <w:proofErr w:type="spellEnd"/>
      <w:r w:rsidRPr="00161D52">
        <w:rPr>
          <w:color w:val="000000"/>
          <w:szCs w:val="28"/>
        </w:rPr>
        <w:t xml:space="preserve"> Л.</w:t>
      </w:r>
      <w:r w:rsidRPr="00E54C85">
        <w:rPr>
          <w:color w:val="000000"/>
          <w:szCs w:val="28"/>
        </w:rPr>
        <w:t xml:space="preserve"> </w:t>
      </w:r>
      <w:r w:rsidRPr="00161D52">
        <w:rPr>
          <w:color w:val="000000"/>
          <w:szCs w:val="28"/>
        </w:rPr>
        <w:t>В. Система підготовки соціальних працівників у вищих навчальних закладах США : автореф. дис. на здобуття наук. ступеня канд. пед. наук : спец. 13.00.05 “Соціальна педагогіка” / Л.</w:t>
      </w:r>
      <w:r w:rsidRPr="00161D52">
        <w:rPr>
          <w:color w:val="000000"/>
          <w:szCs w:val="28"/>
          <w:lang w:val="ru-RU"/>
        </w:rPr>
        <w:t xml:space="preserve"> </w:t>
      </w:r>
      <w:r w:rsidRPr="00161D52">
        <w:rPr>
          <w:color w:val="000000"/>
          <w:szCs w:val="28"/>
        </w:rPr>
        <w:t>В.</w:t>
      </w:r>
      <w:r w:rsidRPr="00161D52">
        <w:rPr>
          <w:color w:val="000000"/>
          <w:szCs w:val="28"/>
          <w:lang w:val="ru-RU"/>
        </w:rPr>
        <w:t xml:space="preserve"> </w:t>
      </w:r>
      <w:proofErr w:type="spellStart"/>
      <w:r w:rsidRPr="00161D52">
        <w:rPr>
          <w:color w:val="000000"/>
          <w:szCs w:val="28"/>
        </w:rPr>
        <w:t>Віннікова</w:t>
      </w:r>
      <w:proofErr w:type="spellEnd"/>
      <w:r w:rsidRPr="00161D52">
        <w:rPr>
          <w:color w:val="000000"/>
          <w:szCs w:val="28"/>
        </w:rPr>
        <w:t>. – Луганськ, 2003. – 16 с.</w:t>
      </w:r>
    </w:p>
    <w:p w:rsidR="00EF187B" w:rsidRPr="00161D52" w:rsidRDefault="00EF187B" w:rsidP="00EF187B">
      <w:pPr>
        <w:pStyle w:val="a8"/>
        <w:widowControl w:val="0"/>
        <w:numPr>
          <w:ilvl w:val="0"/>
          <w:numId w:val="9"/>
        </w:numPr>
        <w:tabs>
          <w:tab w:val="left" w:pos="851"/>
          <w:tab w:val="left" w:pos="993"/>
        </w:tabs>
        <w:spacing w:line="360" w:lineRule="auto"/>
        <w:ind w:left="0" w:firstLine="0"/>
        <w:jc w:val="both"/>
        <w:rPr>
          <w:color w:val="000000"/>
          <w:szCs w:val="28"/>
        </w:rPr>
      </w:pPr>
      <w:proofErr w:type="spellStart"/>
      <w:r w:rsidRPr="00161D52">
        <w:rPr>
          <w:color w:val="000000"/>
          <w:szCs w:val="28"/>
        </w:rPr>
        <w:t>Кашпирева</w:t>
      </w:r>
      <w:proofErr w:type="spellEnd"/>
      <w:r w:rsidRPr="00161D52">
        <w:rPr>
          <w:color w:val="000000"/>
          <w:szCs w:val="28"/>
        </w:rPr>
        <w:t xml:space="preserve"> Т.</w:t>
      </w:r>
      <w:r w:rsidRPr="00161D52">
        <w:rPr>
          <w:color w:val="000000"/>
          <w:szCs w:val="28"/>
          <w:lang w:val="ru-RU"/>
        </w:rPr>
        <w:t xml:space="preserve"> </w:t>
      </w:r>
      <w:r w:rsidRPr="00161D52">
        <w:rPr>
          <w:color w:val="000000"/>
          <w:szCs w:val="28"/>
        </w:rPr>
        <w:t xml:space="preserve">Б. </w:t>
      </w:r>
      <w:proofErr w:type="spellStart"/>
      <w:r w:rsidRPr="00161D52">
        <w:rPr>
          <w:color w:val="000000"/>
          <w:szCs w:val="28"/>
        </w:rPr>
        <w:t>Модернизация</w:t>
      </w:r>
      <w:proofErr w:type="spellEnd"/>
      <w:r w:rsidRPr="00161D52">
        <w:rPr>
          <w:color w:val="000000"/>
          <w:szCs w:val="28"/>
        </w:rPr>
        <w:t xml:space="preserve"> </w:t>
      </w:r>
      <w:proofErr w:type="spellStart"/>
      <w:r w:rsidRPr="00161D52">
        <w:rPr>
          <w:color w:val="000000"/>
          <w:szCs w:val="28"/>
        </w:rPr>
        <w:t>образования</w:t>
      </w:r>
      <w:proofErr w:type="spellEnd"/>
      <w:r w:rsidRPr="00161D52">
        <w:rPr>
          <w:color w:val="000000"/>
          <w:szCs w:val="28"/>
        </w:rPr>
        <w:t xml:space="preserve"> </w:t>
      </w:r>
      <w:proofErr w:type="spellStart"/>
      <w:r w:rsidRPr="00161D52">
        <w:rPr>
          <w:color w:val="000000"/>
          <w:szCs w:val="28"/>
        </w:rPr>
        <w:t>специалистов</w:t>
      </w:r>
      <w:proofErr w:type="spellEnd"/>
      <w:r w:rsidRPr="00161D52">
        <w:rPr>
          <w:color w:val="000000"/>
          <w:szCs w:val="28"/>
        </w:rPr>
        <w:t xml:space="preserve"> </w:t>
      </w:r>
      <w:proofErr w:type="spellStart"/>
      <w:r w:rsidRPr="00161D52">
        <w:rPr>
          <w:color w:val="000000"/>
          <w:szCs w:val="28"/>
        </w:rPr>
        <w:t>социальной</w:t>
      </w:r>
      <w:proofErr w:type="spellEnd"/>
      <w:r w:rsidRPr="00161D52">
        <w:rPr>
          <w:color w:val="000000"/>
          <w:szCs w:val="28"/>
        </w:rPr>
        <w:t xml:space="preserve"> </w:t>
      </w:r>
      <w:proofErr w:type="spellStart"/>
      <w:r w:rsidRPr="00161D52">
        <w:rPr>
          <w:color w:val="000000"/>
          <w:szCs w:val="28"/>
        </w:rPr>
        <w:t>сферы</w:t>
      </w:r>
      <w:proofErr w:type="spellEnd"/>
      <w:r w:rsidRPr="00161D52">
        <w:rPr>
          <w:color w:val="000000"/>
          <w:szCs w:val="28"/>
        </w:rPr>
        <w:t xml:space="preserve"> в </w:t>
      </w:r>
      <w:proofErr w:type="spellStart"/>
      <w:r w:rsidRPr="00161D52">
        <w:rPr>
          <w:color w:val="000000"/>
          <w:szCs w:val="28"/>
        </w:rPr>
        <w:t>системе</w:t>
      </w:r>
      <w:proofErr w:type="spellEnd"/>
      <w:r w:rsidRPr="00161D52">
        <w:rPr>
          <w:color w:val="000000"/>
          <w:szCs w:val="28"/>
        </w:rPr>
        <w:t xml:space="preserve"> </w:t>
      </w:r>
      <w:proofErr w:type="spellStart"/>
      <w:r w:rsidRPr="00161D52">
        <w:rPr>
          <w:color w:val="000000"/>
          <w:szCs w:val="28"/>
        </w:rPr>
        <w:t>многоуровневой</w:t>
      </w:r>
      <w:proofErr w:type="spellEnd"/>
      <w:r w:rsidRPr="00161D52">
        <w:rPr>
          <w:color w:val="000000"/>
          <w:szCs w:val="28"/>
        </w:rPr>
        <w:t xml:space="preserve"> </w:t>
      </w:r>
      <w:proofErr w:type="spellStart"/>
      <w:r w:rsidRPr="00161D52">
        <w:rPr>
          <w:color w:val="000000"/>
          <w:szCs w:val="28"/>
        </w:rPr>
        <w:t>подготовки</w:t>
      </w:r>
      <w:proofErr w:type="spellEnd"/>
      <w:r w:rsidRPr="00161D52">
        <w:rPr>
          <w:color w:val="000000"/>
          <w:szCs w:val="28"/>
        </w:rPr>
        <w:t xml:space="preserve"> </w:t>
      </w:r>
      <w:proofErr w:type="spellStart"/>
      <w:r w:rsidRPr="00161D52">
        <w:rPr>
          <w:color w:val="000000"/>
          <w:szCs w:val="28"/>
        </w:rPr>
        <w:t>студентов</w:t>
      </w:r>
      <w:proofErr w:type="spellEnd"/>
      <w:r w:rsidRPr="00161D52">
        <w:rPr>
          <w:color w:val="000000"/>
          <w:szCs w:val="28"/>
        </w:rPr>
        <w:t xml:space="preserve"> </w:t>
      </w:r>
      <w:proofErr w:type="spellStart"/>
      <w:r w:rsidRPr="00161D52">
        <w:rPr>
          <w:color w:val="000000"/>
          <w:szCs w:val="28"/>
        </w:rPr>
        <w:t>во</w:t>
      </w:r>
      <w:proofErr w:type="spellEnd"/>
      <w:r w:rsidRPr="00161D52">
        <w:rPr>
          <w:color w:val="000000"/>
          <w:szCs w:val="28"/>
        </w:rPr>
        <w:t xml:space="preserve"> </w:t>
      </w:r>
      <w:proofErr w:type="spellStart"/>
      <w:r w:rsidRPr="00161D52">
        <w:rPr>
          <w:color w:val="000000"/>
          <w:szCs w:val="28"/>
        </w:rPr>
        <w:lastRenderedPageBreak/>
        <w:t>Франции</w:t>
      </w:r>
      <w:proofErr w:type="spellEnd"/>
      <w:r w:rsidRPr="00161D52">
        <w:rPr>
          <w:color w:val="000000"/>
          <w:szCs w:val="28"/>
        </w:rPr>
        <w:t xml:space="preserve">: дис. … кандидата пед. наук : 13.00.08 / </w:t>
      </w:r>
      <w:proofErr w:type="spellStart"/>
      <w:r w:rsidRPr="00161D52">
        <w:rPr>
          <w:color w:val="000000"/>
          <w:szCs w:val="28"/>
        </w:rPr>
        <w:t>Кашпирева</w:t>
      </w:r>
      <w:proofErr w:type="spellEnd"/>
      <w:r w:rsidRPr="00161D52">
        <w:rPr>
          <w:color w:val="000000"/>
          <w:szCs w:val="28"/>
        </w:rPr>
        <w:t xml:space="preserve"> </w:t>
      </w:r>
      <w:proofErr w:type="spellStart"/>
      <w:r w:rsidRPr="00161D52">
        <w:rPr>
          <w:color w:val="000000"/>
          <w:szCs w:val="28"/>
        </w:rPr>
        <w:t>Татьяна</w:t>
      </w:r>
      <w:proofErr w:type="spellEnd"/>
      <w:r w:rsidRPr="00161D52">
        <w:rPr>
          <w:color w:val="000000"/>
          <w:szCs w:val="28"/>
        </w:rPr>
        <w:t xml:space="preserve"> </w:t>
      </w:r>
      <w:proofErr w:type="spellStart"/>
      <w:r w:rsidRPr="00161D52">
        <w:rPr>
          <w:color w:val="000000"/>
          <w:szCs w:val="28"/>
        </w:rPr>
        <w:t>Борисовна</w:t>
      </w:r>
      <w:proofErr w:type="spellEnd"/>
      <w:r w:rsidRPr="00161D52">
        <w:rPr>
          <w:color w:val="000000"/>
          <w:szCs w:val="28"/>
        </w:rPr>
        <w:t xml:space="preserve">. – Тула, 2004. – 214 с. </w:t>
      </w:r>
    </w:p>
    <w:p w:rsidR="00EF187B" w:rsidRPr="00161D52" w:rsidRDefault="00EF187B" w:rsidP="00EF187B">
      <w:pPr>
        <w:pStyle w:val="a3"/>
        <w:widowControl w:val="0"/>
        <w:numPr>
          <w:ilvl w:val="0"/>
          <w:numId w:val="9"/>
        </w:numPr>
        <w:tabs>
          <w:tab w:val="left" w:pos="1134"/>
        </w:tabs>
        <w:spacing w:line="360" w:lineRule="auto"/>
        <w:ind w:left="0" w:firstLine="0"/>
        <w:rPr>
          <w:color w:val="000000"/>
          <w:szCs w:val="28"/>
          <w:lang w:val="uk-UA"/>
        </w:rPr>
      </w:pPr>
      <w:proofErr w:type="spellStart"/>
      <w:r w:rsidRPr="00161D52">
        <w:rPr>
          <w:color w:val="000000"/>
          <w:szCs w:val="28"/>
          <w:lang w:val="uk-UA"/>
        </w:rPr>
        <w:t>Собчак</w:t>
      </w:r>
      <w:proofErr w:type="spellEnd"/>
      <w:r w:rsidRPr="00161D52">
        <w:rPr>
          <w:color w:val="000000"/>
          <w:szCs w:val="28"/>
          <w:lang w:val="uk-UA"/>
        </w:rPr>
        <w:t xml:space="preserve"> Н. М. Зміст і форми професійної підготовки соціальних працівників у системі неперервної освіти США: дис... кандидата пед. наук : 13.00.04 / </w:t>
      </w:r>
      <w:proofErr w:type="spellStart"/>
      <w:r w:rsidRPr="00161D52">
        <w:rPr>
          <w:color w:val="000000"/>
          <w:szCs w:val="28"/>
          <w:lang w:val="uk-UA"/>
        </w:rPr>
        <w:t>Собчак</w:t>
      </w:r>
      <w:proofErr w:type="spellEnd"/>
      <w:r w:rsidRPr="00161D52">
        <w:rPr>
          <w:color w:val="000000"/>
          <w:szCs w:val="28"/>
          <w:lang w:val="uk-UA"/>
        </w:rPr>
        <w:t xml:space="preserve"> Надія Мирославівна. – Тернопіль, 2004. – 351 арк.</w:t>
      </w:r>
    </w:p>
    <w:p w:rsidR="00EF187B" w:rsidRPr="00161D52" w:rsidRDefault="00EF187B" w:rsidP="00EF187B">
      <w:pPr>
        <w:pStyle w:val="a3"/>
        <w:widowControl w:val="0"/>
        <w:numPr>
          <w:ilvl w:val="0"/>
          <w:numId w:val="9"/>
        </w:numPr>
        <w:tabs>
          <w:tab w:val="left" w:pos="1134"/>
        </w:tabs>
        <w:spacing w:line="360" w:lineRule="auto"/>
        <w:ind w:left="0" w:firstLine="0"/>
        <w:rPr>
          <w:color w:val="000000"/>
          <w:szCs w:val="28"/>
          <w:lang w:val="uk-UA"/>
        </w:rPr>
      </w:pPr>
      <w:r>
        <w:rPr>
          <w:color w:val="000000"/>
          <w:szCs w:val="28"/>
          <w:shd w:val="clear" w:color="auto" w:fill="FFFFFF"/>
          <w:lang w:val="uk-UA"/>
        </w:rPr>
        <w:t xml:space="preserve">Поліщук В. А. </w:t>
      </w:r>
      <w:proofErr w:type="spellStart"/>
      <w:r w:rsidRPr="00161D52">
        <w:rPr>
          <w:color w:val="000000"/>
          <w:szCs w:val="28"/>
          <w:shd w:val="clear" w:color="auto" w:fill="FFFFFF"/>
        </w:rPr>
        <w:t>Професійна</w:t>
      </w:r>
      <w:proofErr w:type="spellEnd"/>
      <w:r w:rsidRPr="00161D52">
        <w:rPr>
          <w:color w:val="000000"/>
          <w:szCs w:val="28"/>
          <w:shd w:val="clear" w:color="auto" w:fill="FFFFFF"/>
        </w:rPr>
        <w:t xml:space="preserve"> </w:t>
      </w:r>
      <w:proofErr w:type="spellStart"/>
      <w:proofErr w:type="gramStart"/>
      <w:r w:rsidRPr="00161D52">
        <w:rPr>
          <w:color w:val="000000"/>
          <w:szCs w:val="28"/>
          <w:shd w:val="clear" w:color="auto" w:fill="FFFFFF"/>
        </w:rPr>
        <w:t>п</w:t>
      </w:r>
      <w:proofErr w:type="gramEnd"/>
      <w:r w:rsidRPr="00161D52">
        <w:rPr>
          <w:color w:val="000000"/>
          <w:szCs w:val="28"/>
          <w:shd w:val="clear" w:color="auto" w:fill="FFFFFF"/>
        </w:rPr>
        <w:t>ідготовка</w:t>
      </w:r>
      <w:proofErr w:type="spellEnd"/>
      <w:r w:rsidRPr="00161D52">
        <w:rPr>
          <w:color w:val="000000"/>
          <w:szCs w:val="28"/>
          <w:shd w:val="clear" w:color="auto" w:fill="FFFFFF"/>
        </w:rPr>
        <w:t xml:space="preserve"> </w:t>
      </w:r>
      <w:proofErr w:type="spellStart"/>
      <w:r w:rsidRPr="00161D52">
        <w:rPr>
          <w:color w:val="000000"/>
          <w:szCs w:val="28"/>
          <w:shd w:val="clear" w:color="auto" w:fill="FFFFFF"/>
        </w:rPr>
        <w:t>фахівців</w:t>
      </w:r>
      <w:proofErr w:type="spellEnd"/>
      <w:r w:rsidRPr="00161D52">
        <w:rPr>
          <w:color w:val="000000"/>
          <w:szCs w:val="28"/>
          <w:shd w:val="clear" w:color="auto" w:fill="FFFFFF"/>
        </w:rPr>
        <w:t xml:space="preserve"> </w:t>
      </w:r>
      <w:proofErr w:type="spellStart"/>
      <w:r w:rsidRPr="00161D52">
        <w:rPr>
          <w:color w:val="000000"/>
          <w:szCs w:val="28"/>
          <w:shd w:val="clear" w:color="auto" w:fill="FFFFFF"/>
        </w:rPr>
        <w:t>соціальної</w:t>
      </w:r>
      <w:proofErr w:type="spellEnd"/>
      <w:r w:rsidRPr="00161D52">
        <w:rPr>
          <w:color w:val="000000"/>
          <w:szCs w:val="28"/>
          <w:shd w:val="clear" w:color="auto" w:fill="FFFFFF"/>
        </w:rPr>
        <w:t xml:space="preserve"> </w:t>
      </w:r>
      <w:proofErr w:type="spellStart"/>
      <w:r w:rsidRPr="00161D52">
        <w:rPr>
          <w:color w:val="000000"/>
          <w:szCs w:val="28"/>
          <w:shd w:val="clear" w:color="auto" w:fill="FFFFFF"/>
        </w:rPr>
        <w:t>сфери</w:t>
      </w:r>
      <w:proofErr w:type="spellEnd"/>
      <w:r w:rsidRPr="00161D52">
        <w:rPr>
          <w:color w:val="000000"/>
          <w:szCs w:val="28"/>
          <w:shd w:val="clear" w:color="auto" w:fill="FFFFFF"/>
        </w:rPr>
        <w:t xml:space="preserve">: </w:t>
      </w:r>
      <w:proofErr w:type="spellStart"/>
      <w:r w:rsidRPr="00161D52">
        <w:rPr>
          <w:color w:val="000000"/>
          <w:szCs w:val="28"/>
          <w:shd w:val="clear" w:color="auto" w:fill="FFFFFF"/>
        </w:rPr>
        <w:t>зарубіжний</w:t>
      </w:r>
      <w:proofErr w:type="spellEnd"/>
      <w:r w:rsidRPr="00161D52">
        <w:rPr>
          <w:color w:val="000000"/>
          <w:szCs w:val="28"/>
          <w:shd w:val="clear" w:color="auto" w:fill="FFFFFF"/>
        </w:rPr>
        <w:t xml:space="preserve"> </w:t>
      </w:r>
      <w:proofErr w:type="spellStart"/>
      <w:r w:rsidRPr="00161D52">
        <w:rPr>
          <w:color w:val="000000"/>
          <w:szCs w:val="28"/>
          <w:shd w:val="clear" w:color="auto" w:fill="FFFFFF"/>
        </w:rPr>
        <w:t>досвід</w:t>
      </w:r>
      <w:proofErr w:type="spellEnd"/>
      <w:r w:rsidRPr="00161D52">
        <w:rPr>
          <w:color w:val="000000"/>
          <w:szCs w:val="28"/>
          <w:shd w:val="clear" w:color="auto" w:fill="FFFFFF"/>
        </w:rPr>
        <w:t xml:space="preserve">. – </w:t>
      </w:r>
      <w:proofErr w:type="spellStart"/>
      <w:r w:rsidRPr="00161D52">
        <w:rPr>
          <w:color w:val="000000"/>
          <w:szCs w:val="28"/>
          <w:shd w:val="clear" w:color="auto" w:fill="FFFFFF"/>
        </w:rPr>
        <w:t>Тернопіль</w:t>
      </w:r>
      <w:proofErr w:type="spellEnd"/>
      <w:r w:rsidRPr="00161D52">
        <w:rPr>
          <w:color w:val="000000"/>
          <w:szCs w:val="28"/>
          <w:shd w:val="clear" w:color="auto" w:fill="FFFFFF"/>
        </w:rPr>
        <w:t xml:space="preserve">: </w:t>
      </w:r>
      <w:proofErr w:type="spellStart"/>
      <w:r w:rsidRPr="00161D52">
        <w:rPr>
          <w:color w:val="000000"/>
          <w:szCs w:val="28"/>
          <w:shd w:val="clear" w:color="auto" w:fill="FFFFFF"/>
        </w:rPr>
        <w:t>Навчальна</w:t>
      </w:r>
      <w:proofErr w:type="spellEnd"/>
      <w:r w:rsidRPr="00161D52">
        <w:rPr>
          <w:color w:val="000000"/>
          <w:szCs w:val="28"/>
          <w:shd w:val="clear" w:color="auto" w:fill="FFFFFF"/>
        </w:rPr>
        <w:t xml:space="preserve"> книга – Богдан, 2012. – 178 с.</w:t>
      </w:r>
    </w:p>
    <w:p w:rsidR="00EF187B" w:rsidRPr="00161D52" w:rsidRDefault="00EF187B" w:rsidP="00EF187B">
      <w:pPr>
        <w:pStyle w:val="a3"/>
        <w:widowControl w:val="0"/>
        <w:numPr>
          <w:ilvl w:val="0"/>
          <w:numId w:val="9"/>
        </w:numPr>
        <w:tabs>
          <w:tab w:val="left" w:pos="1134"/>
        </w:tabs>
        <w:spacing w:line="360" w:lineRule="auto"/>
        <w:ind w:left="0" w:firstLine="0"/>
        <w:rPr>
          <w:color w:val="000000"/>
          <w:szCs w:val="28"/>
        </w:rPr>
      </w:pPr>
      <w:r w:rsidRPr="00161D52">
        <w:rPr>
          <w:color w:val="000000"/>
          <w:szCs w:val="28"/>
          <w:lang w:val="uk-UA"/>
        </w:rPr>
        <w:t xml:space="preserve">Соціальна робота. Вища освіта України: Методологічні та соціально-виховні проблеми модернізації : [монографія / під </w:t>
      </w:r>
      <w:proofErr w:type="spellStart"/>
      <w:r w:rsidRPr="00161D52">
        <w:rPr>
          <w:color w:val="000000"/>
          <w:szCs w:val="28"/>
          <w:lang w:val="uk-UA"/>
        </w:rPr>
        <w:t>заг</w:t>
      </w:r>
      <w:proofErr w:type="spellEnd"/>
      <w:r w:rsidRPr="00161D52">
        <w:rPr>
          <w:color w:val="000000"/>
          <w:szCs w:val="28"/>
          <w:lang w:val="uk-UA"/>
        </w:rPr>
        <w:t xml:space="preserve">. редакцією </w:t>
      </w:r>
      <w:proofErr w:type="spellStart"/>
      <w:r w:rsidRPr="00161D52">
        <w:rPr>
          <w:color w:val="000000"/>
          <w:szCs w:val="28"/>
        </w:rPr>
        <w:t>Андрущенка</w:t>
      </w:r>
      <w:proofErr w:type="spellEnd"/>
      <w:r w:rsidRPr="00161D52">
        <w:rPr>
          <w:color w:val="000000"/>
          <w:szCs w:val="28"/>
        </w:rPr>
        <w:t xml:space="preserve"> В. П., </w:t>
      </w:r>
      <w:proofErr w:type="spellStart"/>
      <w:r w:rsidRPr="00161D52">
        <w:rPr>
          <w:color w:val="000000"/>
          <w:szCs w:val="28"/>
        </w:rPr>
        <w:t>Михальченка</w:t>
      </w:r>
      <w:proofErr w:type="spellEnd"/>
      <w:r w:rsidRPr="00161D52">
        <w:rPr>
          <w:color w:val="000000"/>
          <w:szCs w:val="28"/>
        </w:rPr>
        <w:t xml:space="preserve"> М. І., </w:t>
      </w:r>
      <w:proofErr w:type="spellStart"/>
      <w:r w:rsidRPr="00161D52">
        <w:rPr>
          <w:color w:val="000000"/>
          <w:szCs w:val="28"/>
        </w:rPr>
        <w:t>Кременя</w:t>
      </w:r>
      <w:proofErr w:type="spellEnd"/>
      <w:r w:rsidRPr="00161D52">
        <w:rPr>
          <w:color w:val="000000"/>
          <w:szCs w:val="28"/>
        </w:rPr>
        <w:t xml:space="preserve"> В. Г.] – К.</w:t>
      </w:r>
      <w:proofErr w:type="gramStart"/>
      <w:r w:rsidRPr="00161D52">
        <w:rPr>
          <w:color w:val="000000"/>
          <w:szCs w:val="28"/>
        </w:rPr>
        <w:t xml:space="preserve"> ;</w:t>
      </w:r>
      <w:proofErr w:type="gramEnd"/>
      <w:r w:rsidRPr="00161D52">
        <w:rPr>
          <w:color w:val="000000"/>
          <w:szCs w:val="28"/>
        </w:rPr>
        <w:t xml:space="preserve"> </w:t>
      </w:r>
      <w:proofErr w:type="spellStart"/>
      <w:r w:rsidRPr="00161D52">
        <w:rPr>
          <w:color w:val="000000"/>
          <w:szCs w:val="28"/>
        </w:rPr>
        <w:t>Запоріжжя</w:t>
      </w:r>
      <w:proofErr w:type="spellEnd"/>
      <w:r w:rsidRPr="00161D52">
        <w:rPr>
          <w:color w:val="000000"/>
          <w:szCs w:val="28"/>
        </w:rPr>
        <w:t xml:space="preserve"> : ДЦССМ</w:t>
      </w:r>
      <w:proofErr w:type="gramStart"/>
      <w:r w:rsidRPr="00161D52">
        <w:rPr>
          <w:color w:val="000000"/>
          <w:szCs w:val="28"/>
        </w:rPr>
        <w:t xml:space="preserve"> :</w:t>
      </w:r>
      <w:proofErr w:type="gramEnd"/>
      <w:r w:rsidRPr="00161D52">
        <w:rPr>
          <w:color w:val="000000"/>
          <w:szCs w:val="28"/>
        </w:rPr>
        <w:t xml:space="preserve"> ЗДУ, 2002. – Кн. 6. – 440 с.</w:t>
      </w:r>
    </w:p>
    <w:p w:rsidR="00EF187B" w:rsidRPr="00161D52" w:rsidRDefault="00EF187B" w:rsidP="00EF187B">
      <w:pPr>
        <w:pStyle w:val="a8"/>
        <w:widowControl w:val="0"/>
        <w:numPr>
          <w:ilvl w:val="0"/>
          <w:numId w:val="9"/>
        </w:numPr>
        <w:tabs>
          <w:tab w:val="left" w:pos="1134"/>
        </w:tabs>
        <w:spacing w:line="360" w:lineRule="auto"/>
        <w:ind w:left="0" w:firstLine="0"/>
        <w:jc w:val="both"/>
        <w:rPr>
          <w:color w:val="000000"/>
          <w:szCs w:val="28"/>
        </w:rPr>
      </w:pPr>
      <w:proofErr w:type="spellStart"/>
      <w:r w:rsidRPr="00161D52">
        <w:rPr>
          <w:color w:val="000000"/>
          <w:szCs w:val="28"/>
          <w:lang w:val="en-US"/>
        </w:rPr>
        <w:t>Barreyre</w:t>
      </w:r>
      <w:proofErr w:type="spellEnd"/>
      <w:r w:rsidRPr="00161D52">
        <w:rPr>
          <w:color w:val="000000"/>
          <w:szCs w:val="28"/>
          <w:lang w:val="en-US"/>
        </w:rPr>
        <w:t xml:space="preserve"> J.-Y. </w:t>
      </w:r>
      <w:proofErr w:type="spellStart"/>
      <w:r w:rsidRPr="00161D52">
        <w:rPr>
          <w:color w:val="000000"/>
          <w:szCs w:val="28"/>
          <w:lang w:val="en-US"/>
        </w:rPr>
        <w:t>Dictionnaire</w:t>
      </w:r>
      <w:proofErr w:type="spellEnd"/>
      <w:r w:rsidRPr="00161D52">
        <w:rPr>
          <w:color w:val="000000"/>
          <w:szCs w:val="28"/>
          <w:lang w:val="en-US"/>
        </w:rPr>
        <w:t xml:space="preserve"> critique </w:t>
      </w:r>
      <w:proofErr w:type="spellStart"/>
      <w:r w:rsidRPr="00161D52">
        <w:rPr>
          <w:color w:val="000000"/>
          <w:szCs w:val="28"/>
          <w:lang w:val="en-US"/>
        </w:rPr>
        <w:t>d’action</w:t>
      </w:r>
      <w:proofErr w:type="spellEnd"/>
      <w:r w:rsidRPr="00161D52">
        <w:rPr>
          <w:color w:val="000000"/>
          <w:szCs w:val="28"/>
          <w:lang w:val="en-US"/>
        </w:rPr>
        <w:t xml:space="preserve"> </w:t>
      </w:r>
      <w:proofErr w:type="spellStart"/>
      <w:r w:rsidRPr="00161D52">
        <w:rPr>
          <w:color w:val="000000"/>
          <w:szCs w:val="28"/>
          <w:lang w:val="en-US"/>
        </w:rPr>
        <w:t>sociale</w:t>
      </w:r>
      <w:proofErr w:type="spellEnd"/>
      <w:r w:rsidRPr="00161D52">
        <w:rPr>
          <w:color w:val="000000"/>
          <w:szCs w:val="28"/>
          <w:lang w:val="en-US"/>
        </w:rPr>
        <w:t xml:space="preserve"> / J.-Y. </w:t>
      </w:r>
      <w:proofErr w:type="spellStart"/>
      <w:r w:rsidRPr="00161D52">
        <w:rPr>
          <w:color w:val="000000"/>
          <w:szCs w:val="28"/>
          <w:lang w:val="en-US"/>
        </w:rPr>
        <w:t>Barreyre</w:t>
      </w:r>
      <w:proofErr w:type="spellEnd"/>
      <w:r w:rsidRPr="00161D52">
        <w:rPr>
          <w:color w:val="000000"/>
          <w:szCs w:val="28"/>
          <w:lang w:val="en-US"/>
        </w:rPr>
        <w:t xml:space="preserve">, </w:t>
      </w:r>
      <w:r w:rsidRPr="00161D52">
        <w:rPr>
          <w:color w:val="000000"/>
          <w:szCs w:val="28"/>
          <w:lang w:val="en-US"/>
        </w:rPr>
        <w:br/>
        <w:t xml:space="preserve">B. Bouquet, A. </w:t>
      </w:r>
      <w:proofErr w:type="spellStart"/>
      <w:r w:rsidRPr="00161D52">
        <w:rPr>
          <w:color w:val="000000"/>
          <w:szCs w:val="28"/>
          <w:lang w:val="en-US"/>
        </w:rPr>
        <w:t>Chantreau</w:t>
      </w:r>
      <w:proofErr w:type="spellEnd"/>
      <w:r w:rsidRPr="00161D52">
        <w:rPr>
          <w:color w:val="000000"/>
          <w:szCs w:val="28"/>
          <w:lang w:val="en-US"/>
        </w:rPr>
        <w:t>, P. Las-</w:t>
      </w:r>
      <w:proofErr w:type="spellStart"/>
      <w:r w:rsidRPr="00161D52">
        <w:rPr>
          <w:color w:val="000000"/>
          <w:szCs w:val="28"/>
          <w:lang w:val="en-US"/>
        </w:rPr>
        <w:t>Sus</w:t>
      </w:r>
      <w:proofErr w:type="spellEnd"/>
      <w:r w:rsidRPr="00161D52">
        <w:rPr>
          <w:color w:val="000000"/>
          <w:szCs w:val="28"/>
          <w:lang w:val="en-US"/>
        </w:rPr>
        <w:t xml:space="preserve">. – </w:t>
      </w:r>
      <w:proofErr w:type="gramStart"/>
      <w:r w:rsidRPr="00161D52">
        <w:rPr>
          <w:color w:val="000000"/>
          <w:szCs w:val="28"/>
          <w:lang w:val="en-US"/>
        </w:rPr>
        <w:t>Paris :</w:t>
      </w:r>
      <w:proofErr w:type="gramEnd"/>
      <w:r w:rsidRPr="00161D52">
        <w:rPr>
          <w:color w:val="000000"/>
          <w:szCs w:val="28"/>
          <w:lang w:val="en-US"/>
        </w:rPr>
        <w:t xml:space="preserve"> Bayard, 1995. – 436 p.</w:t>
      </w:r>
    </w:p>
    <w:p w:rsidR="00EF187B" w:rsidRPr="00161D52" w:rsidRDefault="00EF187B" w:rsidP="00EF187B">
      <w:pPr>
        <w:pStyle w:val="a5"/>
        <w:numPr>
          <w:ilvl w:val="0"/>
          <w:numId w:val="9"/>
        </w:numPr>
        <w:tabs>
          <w:tab w:val="left" w:pos="1134"/>
        </w:tabs>
        <w:spacing w:line="360" w:lineRule="auto"/>
        <w:ind w:left="0" w:firstLine="0"/>
        <w:jc w:val="both"/>
        <w:rPr>
          <w:szCs w:val="28"/>
        </w:rPr>
      </w:pPr>
      <w:proofErr w:type="spellStart"/>
      <w:r w:rsidRPr="00161D52">
        <w:rPr>
          <w:szCs w:val="28"/>
        </w:rPr>
        <w:t>Circulaire</w:t>
      </w:r>
      <w:proofErr w:type="spellEnd"/>
      <w:r w:rsidRPr="00161D52">
        <w:rPr>
          <w:szCs w:val="28"/>
        </w:rPr>
        <w:t xml:space="preserve"> DGEFP №</w:t>
      </w:r>
      <w:r w:rsidRPr="00161D52">
        <w:rPr>
          <w:szCs w:val="28"/>
          <w:lang w:val="fr-FR"/>
        </w:rPr>
        <w:t xml:space="preserve"> </w:t>
      </w:r>
      <w:r w:rsidRPr="00161D52">
        <w:rPr>
          <w:szCs w:val="28"/>
        </w:rPr>
        <w:t xml:space="preserve">2001-22 </w:t>
      </w:r>
      <w:proofErr w:type="spellStart"/>
      <w:r w:rsidRPr="00161D52">
        <w:rPr>
          <w:szCs w:val="28"/>
        </w:rPr>
        <w:t>du</w:t>
      </w:r>
      <w:proofErr w:type="spellEnd"/>
      <w:r w:rsidRPr="00161D52">
        <w:rPr>
          <w:szCs w:val="28"/>
        </w:rPr>
        <w:t xml:space="preserve"> 20 </w:t>
      </w:r>
      <w:proofErr w:type="spellStart"/>
      <w:r w:rsidRPr="00161D52">
        <w:rPr>
          <w:szCs w:val="28"/>
        </w:rPr>
        <w:t>juillet</w:t>
      </w:r>
      <w:proofErr w:type="spellEnd"/>
      <w:r w:rsidRPr="00161D52">
        <w:rPr>
          <w:szCs w:val="28"/>
        </w:rPr>
        <w:t xml:space="preserve"> 2001 </w:t>
      </w:r>
      <w:proofErr w:type="spellStart"/>
      <w:r w:rsidRPr="00161D52">
        <w:rPr>
          <w:szCs w:val="28"/>
        </w:rPr>
        <w:t>relative</w:t>
      </w:r>
      <w:proofErr w:type="spellEnd"/>
      <w:r w:rsidRPr="00161D52">
        <w:rPr>
          <w:szCs w:val="28"/>
        </w:rPr>
        <w:t xml:space="preserve"> </w:t>
      </w:r>
      <w:proofErr w:type="spellStart"/>
      <w:r w:rsidRPr="00161D52">
        <w:rPr>
          <w:szCs w:val="28"/>
        </w:rPr>
        <w:t>aux</w:t>
      </w:r>
      <w:proofErr w:type="spellEnd"/>
      <w:r w:rsidRPr="00161D52">
        <w:rPr>
          <w:szCs w:val="28"/>
        </w:rPr>
        <w:t xml:space="preserve"> </w:t>
      </w:r>
      <w:proofErr w:type="spellStart"/>
      <w:r w:rsidRPr="00161D52">
        <w:rPr>
          <w:szCs w:val="28"/>
        </w:rPr>
        <w:t>formations</w:t>
      </w:r>
      <w:proofErr w:type="spellEnd"/>
      <w:r w:rsidRPr="00161D52">
        <w:rPr>
          <w:szCs w:val="28"/>
        </w:rPr>
        <w:t xml:space="preserve"> </w:t>
      </w:r>
      <w:proofErr w:type="spellStart"/>
      <w:r w:rsidRPr="00161D52">
        <w:rPr>
          <w:szCs w:val="28"/>
        </w:rPr>
        <w:t>ouvertes</w:t>
      </w:r>
      <w:proofErr w:type="spellEnd"/>
      <w:r w:rsidRPr="00161D52">
        <w:rPr>
          <w:szCs w:val="28"/>
        </w:rPr>
        <w:t xml:space="preserve"> </w:t>
      </w:r>
      <w:proofErr w:type="spellStart"/>
      <w:r w:rsidRPr="00161D52">
        <w:rPr>
          <w:szCs w:val="28"/>
        </w:rPr>
        <w:t>et</w:t>
      </w:r>
      <w:proofErr w:type="spellEnd"/>
      <w:r w:rsidRPr="00161D52">
        <w:rPr>
          <w:szCs w:val="28"/>
        </w:rPr>
        <w:t>/</w:t>
      </w:r>
      <w:proofErr w:type="spellStart"/>
      <w:r w:rsidRPr="00161D52">
        <w:rPr>
          <w:szCs w:val="28"/>
        </w:rPr>
        <w:t>ou</w:t>
      </w:r>
      <w:proofErr w:type="spellEnd"/>
      <w:r w:rsidRPr="00161D52">
        <w:rPr>
          <w:szCs w:val="28"/>
        </w:rPr>
        <w:t xml:space="preserve"> à </w:t>
      </w:r>
      <w:proofErr w:type="spellStart"/>
      <w:r w:rsidRPr="00161D52">
        <w:rPr>
          <w:szCs w:val="28"/>
        </w:rPr>
        <w:t>distance</w:t>
      </w:r>
      <w:proofErr w:type="spellEnd"/>
      <w:r w:rsidRPr="00161D52">
        <w:rPr>
          <w:szCs w:val="28"/>
        </w:rPr>
        <w:t xml:space="preserve"> “FOAD”: </w:t>
      </w:r>
      <w:proofErr w:type="spellStart"/>
      <w:r w:rsidRPr="00161D52">
        <w:rPr>
          <w:szCs w:val="28"/>
        </w:rPr>
        <w:t>définition</w:t>
      </w:r>
      <w:proofErr w:type="spellEnd"/>
      <w:r w:rsidRPr="00161D52">
        <w:rPr>
          <w:szCs w:val="28"/>
        </w:rPr>
        <w:t xml:space="preserve">, </w:t>
      </w:r>
      <w:proofErr w:type="spellStart"/>
      <w:r w:rsidRPr="00161D52">
        <w:rPr>
          <w:szCs w:val="28"/>
        </w:rPr>
        <w:t>obligations</w:t>
      </w:r>
      <w:proofErr w:type="spellEnd"/>
      <w:r w:rsidRPr="00161D52">
        <w:rPr>
          <w:szCs w:val="28"/>
        </w:rPr>
        <w:t xml:space="preserve"> </w:t>
      </w:r>
      <w:proofErr w:type="spellStart"/>
      <w:r w:rsidRPr="00161D52">
        <w:rPr>
          <w:szCs w:val="28"/>
        </w:rPr>
        <w:t>des</w:t>
      </w:r>
      <w:proofErr w:type="spellEnd"/>
      <w:r w:rsidRPr="00161D52">
        <w:rPr>
          <w:szCs w:val="28"/>
        </w:rPr>
        <w:t xml:space="preserve"> </w:t>
      </w:r>
      <w:proofErr w:type="spellStart"/>
      <w:r w:rsidRPr="00161D52">
        <w:rPr>
          <w:szCs w:val="28"/>
        </w:rPr>
        <w:t>prestataires</w:t>
      </w:r>
      <w:proofErr w:type="spellEnd"/>
      <w:r w:rsidRPr="00161D52">
        <w:rPr>
          <w:szCs w:val="28"/>
        </w:rPr>
        <w:t xml:space="preserve">, </w:t>
      </w:r>
      <w:proofErr w:type="spellStart"/>
      <w:r w:rsidRPr="00161D52">
        <w:rPr>
          <w:szCs w:val="28"/>
        </w:rPr>
        <w:t>imputabilité</w:t>
      </w:r>
      <w:proofErr w:type="spellEnd"/>
      <w:r w:rsidRPr="00161D52">
        <w:rPr>
          <w:szCs w:val="28"/>
        </w:rPr>
        <w:t xml:space="preserve"> </w:t>
      </w:r>
      <w:proofErr w:type="spellStart"/>
      <w:r w:rsidRPr="00161D52">
        <w:rPr>
          <w:szCs w:val="28"/>
        </w:rPr>
        <w:t>des</w:t>
      </w:r>
      <w:proofErr w:type="spellEnd"/>
      <w:r w:rsidRPr="00161D52">
        <w:rPr>
          <w:szCs w:val="28"/>
        </w:rPr>
        <w:t xml:space="preserve"> </w:t>
      </w:r>
      <w:proofErr w:type="spellStart"/>
      <w:r w:rsidRPr="00161D52">
        <w:rPr>
          <w:szCs w:val="28"/>
        </w:rPr>
        <w:t>dépenses</w:t>
      </w:r>
      <w:proofErr w:type="spellEnd"/>
      <w:r w:rsidRPr="00161D52">
        <w:rPr>
          <w:szCs w:val="28"/>
        </w:rPr>
        <w:t xml:space="preserve"> </w:t>
      </w:r>
      <w:proofErr w:type="spellStart"/>
      <w:r w:rsidRPr="00161D52">
        <w:rPr>
          <w:szCs w:val="28"/>
        </w:rPr>
        <w:t>sur</w:t>
      </w:r>
      <w:proofErr w:type="spellEnd"/>
      <w:r w:rsidRPr="00161D52">
        <w:rPr>
          <w:szCs w:val="28"/>
        </w:rPr>
        <w:t xml:space="preserve"> </w:t>
      </w:r>
      <w:proofErr w:type="spellStart"/>
      <w:r w:rsidRPr="00161D52">
        <w:rPr>
          <w:szCs w:val="28"/>
        </w:rPr>
        <w:t>l’obligation</w:t>
      </w:r>
      <w:proofErr w:type="spellEnd"/>
      <w:r w:rsidRPr="00161D52">
        <w:rPr>
          <w:szCs w:val="28"/>
        </w:rPr>
        <w:t xml:space="preserve"> </w:t>
      </w:r>
      <w:proofErr w:type="spellStart"/>
      <w:r w:rsidRPr="00161D52">
        <w:rPr>
          <w:szCs w:val="28"/>
        </w:rPr>
        <w:t>de</w:t>
      </w:r>
      <w:proofErr w:type="spellEnd"/>
      <w:r w:rsidRPr="00161D52">
        <w:rPr>
          <w:szCs w:val="28"/>
        </w:rPr>
        <w:t xml:space="preserve"> </w:t>
      </w:r>
      <w:proofErr w:type="spellStart"/>
      <w:r w:rsidRPr="00161D52">
        <w:rPr>
          <w:szCs w:val="28"/>
        </w:rPr>
        <w:t>participation</w:t>
      </w:r>
      <w:proofErr w:type="spellEnd"/>
      <w:r w:rsidRPr="00161D52">
        <w:rPr>
          <w:szCs w:val="28"/>
        </w:rPr>
        <w:t xml:space="preserve"> </w:t>
      </w:r>
      <w:proofErr w:type="spellStart"/>
      <w:r w:rsidRPr="00161D52">
        <w:rPr>
          <w:szCs w:val="28"/>
        </w:rPr>
        <w:t>des</w:t>
      </w:r>
      <w:proofErr w:type="spellEnd"/>
      <w:r w:rsidRPr="00161D52">
        <w:rPr>
          <w:szCs w:val="28"/>
        </w:rPr>
        <w:t xml:space="preserve"> </w:t>
      </w:r>
      <w:proofErr w:type="spellStart"/>
      <w:r w:rsidRPr="00161D52">
        <w:rPr>
          <w:szCs w:val="28"/>
        </w:rPr>
        <w:t>employeurs</w:t>
      </w:r>
      <w:proofErr w:type="spellEnd"/>
      <w:r w:rsidRPr="00161D52">
        <w:rPr>
          <w:szCs w:val="28"/>
          <w:lang w:val="en-US"/>
        </w:rPr>
        <w:t>.</w:t>
      </w:r>
      <w:r w:rsidRPr="00161D52">
        <w:rPr>
          <w:szCs w:val="28"/>
        </w:rPr>
        <w:t xml:space="preserve"> [Електронний ресурс]. </w:t>
      </w:r>
      <w:r w:rsidRPr="00161D52">
        <w:rPr>
          <w:color w:val="000000"/>
          <w:szCs w:val="28"/>
        </w:rPr>
        <w:t>– Режим доступу : 04.10.2018 : &lt;</w:t>
      </w:r>
      <w:r w:rsidRPr="00161D52">
        <w:rPr>
          <w:color w:val="000000"/>
          <w:szCs w:val="28"/>
          <w:lang w:val="en-US"/>
        </w:rPr>
        <w:t>http</w:t>
      </w:r>
      <w:r w:rsidRPr="00161D52">
        <w:rPr>
          <w:color w:val="000000"/>
          <w:szCs w:val="28"/>
        </w:rPr>
        <w:t>:</w:t>
      </w:r>
      <w:r w:rsidRPr="00161D52">
        <w:rPr>
          <w:szCs w:val="28"/>
        </w:rPr>
        <w:t>//</w:t>
      </w:r>
      <w:r w:rsidRPr="00161D52">
        <w:rPr>
          <w:szCs w:val="28"/>
          <w:lang w:val="en-US"/>
        </w:rPr>
        <w:t>www</w:t>
      </w:r>
      <w:r w:rsidRPr="00161D52">
        <w:rPr>
          <w:szCs w:val="28"/>
        </w:rPr>
        <w:t>.</w:t>
      </w:r>
      <w:r w:rsidRPr="00161D52">
        <w:rPr>
          <w:szCs w:val="28"/>
          <w:lang w:val="en-US"/>
        </w:rPr>
        <w:t>travail</w:t>
      </w:r>
      <w:r w:rsidRPr="00161D52">
        <w:rPr>
          <w:szCs w:val="28"/>
        </w:rPr>
        <w:t xml:space="preserve">. </w:t>
      </w:r>
      <w:proofErr w:type="spellStart"/>
      <w:proofErr w:type="gramStart"/>
      <w:r w:rsidRPr="00161D52">
        <w:rPr>
          <w:szCs w:val="28"/>
          <w:lang w:val="en-US"/>
        </w:rPr>
        <w:t>gouv</w:t>
      </w:r>
      <w:proofErr w:type="spellEnd"/>
      <w:r w:rsidRPr="00161D52">
        <w:rPr>
          <w:szCs w:val="28"/>
        </w:rPr>
        <w:t>.</w:t>
      </w:r>
      <w:proofErr w:type="spellStart"/>
      <w:r w:rsidRPr="00161D52">
        <w:rPr>
          <w:szCs w:val="28"/>
          <w:lang w:val="en-US"/>
        </w:rPr>
        <w:t>fr</w:t>
      </w:r>
      <w:proofErr w:type="spellEnd"/>
      <w:r w:rsidRPr="00161D52">
        <w:rPr>
          <w:szCs w:val="28"/>
        </w:rPr>
        <w:t>/</w:t>
      </w:r>
      <w:r w:rsidRPr="00161D52">
        <w:rPr>
          <w:szCs w:val="28"/>
          <w:lang w:val="en-US"/>
        </w:rPr>
        <w:t>publications</w:t>
      </w:r>
      <w:r w:rsidRPr="00161D52">
        <w:rPr>
          <w:szCs w:val="28"/>
        </w:rPr>
        <w:t>/</w:t>
      </w:r>
      <w:proofErr w:type="spellStart"/>
      <w:r w:rsidRPr="00161D52">
        <w:rPr>
          <w:szCs w:val="28"/>
          <w:lang w:val="en-US"/>
        </w:rPr>
        <w:t>picts</w:t>
      </w:r>
      <w:proofErr w:type="spellEnd"/>
      <w:r w:rsidRPr="00161D52">
        <w:rPr>
          <w:szCs w:val="28"/>
        </w:rPr>
        <w:t>/</w:t>
      </w:r>
      <w:proofErr w:type="spellStart"/>
      <w:r w:rsidRPr="00161D52">
        <w:rPr>
          <w:szCs w:val="28"/>
          <w:lang w:val="en-US"/>
        </w:rPr>
        <w:t>bo</w:t>
      </w:r>
      <w:proofErr w:type="spellEnd"/>
      <w:r w:rsidRPr="00161D52">
        <w:rPr>
          <w:szCs w:val="28"/>
        </w:rPr>
        <w:t>/05092001/</w:t>
      </w:r>
      <w:r w:rsidRPr="00161D52">
        <w:rPr>
          <w:szCs w:val="28"/>
          <w:lang w:val="en-US"/>
        </w:rPr>
        <w:t>A</w:t>
      </w:r>
      <w:r w:rsidRPr="00161D52">
        <w:rPr>
          <w:szCs w:val="28"/>
        </w:rPr>
        <w:t>0160004.</w:t>
      </w:r>
      <w:r w:rsidRPr="00161D52">
        <w:rPr>
          <w:szCs w:val="28"/>
          <w:lang w:val="en-US"/>
        </w:rPr>
        <w:t>html</w:t>
      </w:r>
      <w:proofErr w:type="gramEnd"/>
      <w:r w:rsidRPr="00161D52">
        <w:rPr>
          <w:szCs w:val="28"/>
        </w:rPr>
        <w:t xml:space="preserve">.&gt; – </w:t>
      </w:r>
      <w:proofErr w:type="spellStart"/>
      <w:r w:rsidRPr="00161D52">
        <w:rPr>
          <w:szCs w:val="28"/>
        </w:rPr>
        <w:t>Загол</w:t>
      </w:r>
      <w:proofErr w:type="spellEnd"/>
      <w:r w:rsidRPr="00161D52">
        <w:rPr>
          <w:szCs w:val="28"/>
        </w:rPr>
        <w:t xml:space="preserve">. з екрану. – Мова </w:t>
      </w:r>
      <w:proofErr w:type="spellStart"/>
      <w:r w:rsidRPr="00161D52">
        <w:rPr>
          <w:szCs w:val="28"/>
        </w:rPr>
        <w:t>фр</w:t>
      </w:r>
      <w:proofErr w:type="spellEnd"/>
      <w:r w:rsidRPr="00161D52">
        <w:rPr>
          <w:szCs w:val="28"/>
        </w:rPr>
        <w:t xml:space="preserve">. </w:t>
      </w:r>
      <w:bookmarkStart w:id="1" w:name="_Hlt169078333"/>
    </w:p>
    <w:p w:rsidR="00EF187B" w:rsidRPr="00161D52" w:rsidRDefault="00B909C1" w:rsidP="00EF187B">
      <w:pPr>
        <w:pStyle w:val="a5"/>
        <w:numPr>
          <w:ilvl w:val="0"/>
          <w:numId w:val="9"/>
        </w:numPr>
        <w:tabs>
          <w:tab w:val="left" w:pos="1134"/>
        </w:tabs>
        <w:spacing w:line="360" w:lineRule="auto"/>
        <w:ind w:left="0" w:firstLine="0"/>
        <w:jc w:val="both"/>
        <w:rPr>
          <w:szCs w:val="28"/>
        </w:rPr>
      </w:pPr>
      <w:hyperlink r:id="rId6" w:history="1">
        <w:r w:rsidR="00EF187B" w:rsidRPr="00161D52">
          <w:rPr>
            <w:color w:val="000000"/>
            <w:szCs w:val="28"/>
            <w:lang w:val="en-US"/>
          </w:rPr>
          <w:t>C</w:t>
        </w:r>
        <w:bookmarkStart w:id="2" w:name="_Hlt163737714"/>
        <w:r w:rsidR="00EF187B" w:rsidRPr="00161D52">
          <w:rPr>
            <w:color w:val="000000"/>
            <w:szCs w:val="28"/>
            <w:lang w:val="en-US"/>
          </w:rPr>
          <w:t>o</w:t>
        </w:r>
        <w:bookmarkEnd w:id="2"/>
        <w:r w:rsidR="00EF187B" w:rsidRPr="00161D52">
          <w:rPr>
            <w:color w:val="000000"/>
            <w:szCs w:val="28"/>
            <w:lang w:val="en-US"/>
          </w:rPr>
          <w:t>de de l’action sociale et des familles</w:t>
        </w:r>
      </w:hyperlink>
      <w:bookmarkEnd w:id="1"/>
      <w:r w:rsidR="00EF187B" w:rsidRPr="00161D52">
        <w:rPr>
          <w:color w:val="000000"/>
          <w:szCs w:val="28"/>
          <w:lang w:val="en-US"/>
        </w:rPr>
        <w:t xml:space="preserve">. </w:t>
      </w:r>
      <w:r w:rsidR="00EF187B" w:rsidRPr="00161D52">
        <w:rPr>
          <w:color w:val="000000"/>
          <w:szCs w:val="28"/>
          <w:lang w:val="ru-RU"/>
        </w:rPr>
        <w:t>[</w:t>
      </w:r>
      <w:proofErr w:type="spellStart"/>
      <w:r w:rsidR="00EF187B" w:rsidRPr="00161D52">
        <w:rPr>
          <w:color w:val="000000"/>
          <w:szCs w:val="28"/>
          <w:lang w:val="ru-RU"/>
        </w:rPr>
        <w:t>Електронний</w:t>
      </w:r>
      <w:proofErr w:type="spellEnd"/>
      <w:r w:rsidR="00EF187B" w:rsidRPr="00161D52">
        <w:rPr>
          <w:color w:val="000000"/>
          <w:szCs w:val="28"/>
          <w:lang w:val="ru-RU"/>
        </w:rPr>
        <w:t xml:space="preserve"> ресурс]. – Режим доступу</w:t>
      </w:r>
      <w:proofErr w:type="gramStart"/>
      <w:r w:rsidR="00EF187B" w:rsidRPr="00161D52">
        <w:rPr>
          <w:color w:val="000000"/>
          <w:szCs w:val="28"/>
          <w:lang w:val="ru-RU"/>
        </w:rPr>
        <w:t xml:space="preserve"> :</w:t>
      </w:r>
      <w:proofErr w:type="gramEnd"/>
      <w:r w:rsidR="00EF187B" w:rsidRPr="00161D52">
        <w:rPr>
          <w:color w:val="000000"/>
          <w:szCs w:val="28"/>
          <w:lang w:val="ru-RU"/>
        </w:rPr>
        <w:t xml:space="preserve"> 16.09.2018 : &lt;</w:t>
      </w:r>
      <w:r w:rsidR="00EF187B" w:rsidRPr="00161D52">
        <w:rPr>
          <w:color w:val="000000"/>
          <w:szCs w:val="28"/>
          <w:lang w:val="en-US"/>
        </w:rPr>
        <w:t>http</w:t>
      </w:r>
      <w:r w:rsidR="00EF187B" w:rsidRPr="00161D52">
        <w:rPr>
          <w:color w:val="000000"/>
          <w:szCs w:val="28"/>
          <w:lang w:val="ru-RU"/>
        </w:rPr>
        <w:t>://</w:t>
      </w:r>
      <w:r w:rsidR="00EF187B" w:rsidRPr="00161D52">
        <w:rPr>
          <w:color w:val="000000"/>
          <w:szCs w:val="28"/>
          <w:lang w:val="en-US"/>
        </w:rPr>
        <w:t>www</w:t>
      </w:r>
      <w:r w:rsidR="00EF187B" w:rsidRPr="00161D52">
        <w:rPr>
          <w:color w:val="000000"/>
          <w:szCs w:val="28"/>
          <w:lang w:val="ru-RU"/>
        </w:rPr>
        <w:t>.</w:t>
      </w:r>
      <w:r w:rsidR="00EF187B" w:rsidRPr="00161D52">
        <w:rPr>
          <w:color w:val="000000"/>
          <w:szCs w:val="28"/>
          <w:lang w:val="en-US"/>
        </w:rPr>
        <w:t>admi</w:t>
      </w:r>
      <w:r w:rsidR="00EF187B" w:rsidRPr="00161D52">
        <w:rPr>
          <w:color w:val="000000"/>
          <w:szCs w:val="28"/>
          <w:lang w:val="ru-RU"/>
        </w:rPr>
        <w:t>.</w:t>
      </w:r>
      <w:r w:rsidR="00EF187B" w:rsidRPr="00161D52">
        <w:rPr>
          <w:color w:val="000000"/>
          <w:szCs w:val="28"/>
          <w:lang w:val="en-US"/>
        </w:rPr>
        <w:t>net</w:t>
      </w:r>
      <w:r w:rsidR="00EF187B" w:rsidRPr="00161D52">
        <w:rPr>
          <w:color w:val="000000"/>
          <w:szCs w:val="28"/>
          <w:lang w:val="ru-RU"/>
        </w:rPr>
        <w:t>/</w:t>
      </w:r>
      <w:r w:rsidR="00EF187B" w:rsidRPr="00161D52">
        <w:rPr>
          <w:color w:val="000000"/>
          <w:szCs w:val="28"/>
          <w:lang w:val="en-US"/>
        </w:rPr>
        <w:t>code</w:t>
      </w:r>
      <w:r w:rsidR="00EF187B" w:rsidRPr="00161D52">
        <w:rPr>
          <w:color w:val="000000"/>
          <w:szCs w:val="28"/>
          <w:lang w:val="ru-RU"/>
        </w:rPr>
        <w:t>/</w:t>
      </w:r>
      <w:r w:rsidR="00EF187B" w:rsidRPr="00161D52">
        <w:rPr>
          <w:color w:val="000000"/>
          <w:szCs w:val="28"/>
          <w:lang w:val="en-US"/>
        </w:rPr>
        <w:t>index</w:t>
      </w:r>
      <w:r w:rsidR="00EF187B" w:rsidRPr="00161D52">
        <w:rPr>
          <w:color w:val="000000"/>
          <w:szCs w:val="28"/>
          <w:lang w:val="ru-RU"/>
        </w:rPr>
        <w:t>-</w:t>
      </w:r>
      <w:r w:rsidR="00EF187B" w:rsidRPr="00161D52">
        <w:rPr>
          <w:color w:val="000000"/>
          <w:szCs w:val="28"/>
          <w:lang w:val="en-US"/>
        </w:rPr>
        <w:t>CACTSOCL</w:t>
      </w:r>
      <w:r w:rsidR="00EF187B" w:rsidRPr="00161D52">
        <w:rPr>
          <w:color w:val="000000"/>
          <w:szCs w:val="28"/>
          <w:lang w:val="ru-RU"/>
        </w:rPr>
        <w:t>.</w:t>
      </w:r>
      <w:r w:rsidR="00EF187B" w:rsidRPr="00161D52">
        <w:rPr>
          <w:color w:val="000000"/>
          <w:szCs w:val="28"/>
          <w:lang w:val="en-US"/>
        </w:rPr>
        <w:t>html</w:t>
      </w:r>
      <w:r w:rsidR="00EF187B" w:rsidRPr="00161D52">
        <w:rPr>
          <w:color w:val="000000"/>
          <w:szCs w:val="28"/>
          <w:lang w:val="ru-RU"/>
        </w:rPr>
        <w:t xml:space="preserve">.&gt; – </w:t>
      </w:r>
      <w:proofErr w:type="spellStart"/>
      <w:r w:rsidR="00EF187B" w:rsidRPr="00161D52">
        <w:rPr>
          <w:color w:val="000000"/>
          <w:szCs w:val="28"/>
          <w:lang w:val="ru-RU"/>
        </w:rPr>
        <w:t>Загол</w:t>
      </w:r>
      <w:proofErr w:type="spellEnd"/>
      <w:r w:rsidR="00EF187B" w:rsidRPr="00161D52">
        <w:rPr>
          <w:color w:val="000000"/>
          <w:szCs w:val="28"/>
          <w:lang w:val="ru-RU"/>
        </w:rPr>
        <w:t xml:space="preserve">. з </w:t>
      </w:r>
      <w:proofErr w:type="spellStart"/>
      <w:r w:rsidR="00EF187B" w:rsidRPr="00161D52">
        <w:rPr>
          <w:color w:val="000000"/>
          <w:szCs w:val="28"/>
          <w:lang w:val="ru-RU"/>
        </w:rPr>
        <w:t>екрану</w:t>
      </w:r>
      <w:proofErr w:type="spellEnd"/>
      <w:r w:rsidR="00EF187B" w:rsidRPr="00161D52">
        <w:rPr>
          <w:color w:val="000000"/>
          <w:szCs w:val="28"/>
          <w:lang w:val="ru-RU"/>
        </w:rPr>
        <w:t xml:space="preserve">. – </w:t>
      </w:r>
      <w:proofErr w:type="spellStart"/>
      <w:r w:rsidR="00EF187B" w:rsidRPr="00161D52">
        <w:rPr>
          <w:color w:val="000000"/>
          <w:szCs w:val="28"/>
          <w:lang w:val="ru-RU"/>
        </w:rPr>
        <w:t>Мова</w:t>
      </w:r>
      <w:proofErr w:type="spellEnd"/>
      <w:r w:rsidR="00EF187B" w:rsidRPr="00161D52">
        <w:rPr>
          <w:color w:val="000000"/>
          <w:szCs w:val="28"/>
          <w:lang w:val="ru-RU"/>
        </w:rPr>
        <w:t xml:space="preserve"> фр.</w:t>
      </w:r>
      <w:r w:rsidR="00EF187B" w:rsidRPr="00161D52">
        <w:rPr>
          <w:szCs w:val="28"/>
        </w:rPr>
        <w:t xml:space="preserve"> </w:t>
      </w:r>
    </w:p>
    <w:p w:rsidR="00EF187B" w:rsidRPr="00161D52" w:rsidRDefault="00EF187B" w:rsidP="00EF187B">
      <w:pPr>
        <w:pStyle w:val="a5"/>
        <w:numPr>
          <w:ilvl w:val="0"/>
          <w:numId w:val="9"/>
        </w:numPr>
        <w:tabs>
          <w:tab w:val="left" w:pos="1134"/>
        </w:tabs>
        <w:spacing w:line="360" w:lineRule="auto"/>
        <w:ind w:left="0" w:firstLine="0"/>
        <w:jc w:val="both"/>
        <w:rPr>
          <w:szCs w:val="28"/>
        </w:rPr>
      </w:pPr>
      <w:r w:rsidRPr="00161D52">
        <w:rPr>
          <w:szCs w:val="28"/>
          <w:lang w:val="en-US"/>
        </w:rPr>
        <w:t>Code</w:t>
      </w:r>
      <w:r w:rsidRPr="00161D52">
        <w:rPr>
          <w:szCs w:val="28"/>
        </w:rPr>
        <w:t xml:space="preserve"> </w:t>
      </w:r>
      <w:r w:rsidRPr="00161D52">
        <w:rPr>
          <w:szCs w:val="28"/>
          <w:lang w:val="en-US"/>
        </w:rPr>
        <w:t>de</w:t>
      </w:r>
      <w:r w:rsidRPr="00161D52">
        <w:rPr>
          <w:szCs w:val="28"/>
        </w:rPr>
        <w:t xml:space="preserve"> </w:t>
      </w:r>
      <w:r w:rsidRPr="00161D52">
        <w:rPr>
          <w:szCs w:val="28"/>
          <w:lang w:val="en-US"/>
        </w:rPr>
        <w:t>l</w:t>
      </w:r>
      <w:r w:rsidRPr="00161D52">
        <w:rPr>
          <w:szCs w:val="28"/>
        </w:rPr>
        <w:t>’</w:t>
      </w:r>
      <w:r w:rsidRPr="00161D52">
        <w:rPr>
          <w:szCs w:val="28"/>
          <w:lang w:val="en-US"/>
        </w:rPr>
        <w:t>Education</w:t>
      </w:r>
      <w:r w:rsidRPr="00161D52">
        <w:rPr>
          <w:szCs w:val="28"/>
        </w:rPr>
        <w:t>. [Електронний ресурс]. – Режим доступу : 11.10.2018 : &lt;</w:t>
      </w:r>
      <w:r w:rsidRPr="00161D52">
        <w:rPr>
          <w:szCs w:val="28"/>
          <w:lang w:val="en-US"/>
        </w:rPr>
        <w:t>http</w:t>
      </w:r>
      <w:r w:rsidRPr="00161D52">
        <w:rPr>
          <w:szCs w:val="28"/>
        </w:rPr>
        <w:t>://lamaisondesenseignants.com/index.php ?</w:t>
      </w:r>
      <w:proofErr w:type="spellStart"/>
      <w:r w:rsidRPr="00161D52">
        <w:rPr>
          <w:szCs w:val="28"/>
        </w:rPr>
        <w:t>action=afficher</w:t>
      </w:r>
      <w:proofErr w:type="spellEnd"/>
      <w:r w:rsidRPr="00161D52">
        <w:rPr>
          <w:szCs w:val="28"/>
        </w:rPr>
        <w:t>&amp; rub=23&amp;</w:t>
      </w:r>
      <w:proofErr w:type="spellStart"/>
      <w:r w:rsidRPr="00161D52">
        <w:rPr>
          <w:szCs w:val="28"/>
        </w:rPr>
        <w:t>id</w:t>
      </w:r>
      <w:proofErr w:type="spellEnd"/>
      <w:r w:rsidRPr="00161D52">
        <w:rPr>
          <w:szCs w:val="28"/>
        </w:rPr>
        <w:t xml:space="preserve"> =14.&gt; – </w:t>
      </w:r>
      <w:proofErr w:type="spellStart"/>
      <w:r w:rsidRPr="00161D52">
        <w:rPr>
          <w:szCs w:val="28"/>
        </w:rPr>
        <w:t>Загол</w:t>
      </w:r>
      <w:proofErr w:type="spellEnd"/>
      <w:r w:rsidRPr="00161D52">
        <w:rPr>
          <w:szCs w:val="28"/>
        </w:rPr>
        <w:t xml:space="preserve">. з екрану. – Мова </w:t>
      </w:r>
      <w:proofErr w:type="spellStart"/>
      <w:r w:rsidRPr="00161D52">
        <w:rPr>
          <w:szCs w:val="28"/>
        </w:rPr>
        <w:t>фр</w:t>
      </w:r>
      <w:proofErr w:type="spellEnd"/>
      <w:r w:rsidRPr="00161D52">
        <w:rPr>
          <w:szCs w:val="28"/>
        </w:rPr>
        <w:t xml:space="preserve">. </w:t>
      </w:r>
    </w:p>
    <w:p w:rsidR="00EF187B" w:rsidRPr="00402289" w:rsidRDefault="00EF187B" w:rsidP="00EF187B">
      <w:pPr>
        <w:pStyle w:val="a5"/>
        <w:numPr>
          <w:ilvl w:val="0"/>
          <w:numId w:val="9"/>
        </w:numPr>
        <w:tabs>
          <w:tab w:val="left" w:pos="1134"/>
        </w:tabs>
        <w:spacing w:line="360" w:lineRule="auto"/>
        <w:ind w:left="0" w:firstLine="0"/>
        <w:jc w:val="both"/>
        <w:rPr>
          <w:szCs w:val="28"/>
        </w:rPr>
      </w:pPr>
      <w:r w:rsidRPr="00161D52">
        <w:rPr>
          <w:szCs w:val="28"/>
          <w:lang w:val="en-US"/>
        </w:rPr>
        <w:t>Knight</w:t>
      </w:r>
      <w:r w:rsidRPr="00161D52">
        <w:rPr>
          <w:szCs w:val="28"/>
        </w:rPr>
        <w:t xml:space="preserve"> </w:t>
      </w:r>
      <w:r w:rsidRPr="00161D52">
        <w:rPr>
          <w:szCs w:val="28"/>
          <w:lang w:val="en-US"/>
        </w:rPr>
        <w:t>J</w:t>
      </w:r>
      <w:r w:rsidRPr="00161D52">
        <w:rPr>
          <w:szCs w:val="28"/>
        </w:rPr>
        <w:t xml:space="preserve">. </w:t>
      </w:r>
      <w:r w:rsidRPr="00161D52">
        <w:rPr>
          <w:szCs w:val="28"/>
          <w:lang w:val="en-US"/>
        </w:rPr>
        <w:t>Internationalization</w:t>
      </w:r>
      <w:r w:rsidRPr="00161D52">
        <w:rPr>
          <w:szCs w:val="28"/>
        </w:rPr>
        <w:t xml:space="preserve">: </w:t>
      </w:r>
      <w:r w:rsidRPr="00161D52">
        <w:rPr>
          <w:szCs w:val="28"/>
          <w:lang w:val="en-US"/>
        </w:rPr>
        <w:t>A</w:t>
      </w:r>
      <w:r w:rsidRPr="00161D52">
        <w:rPr>
          <w:szCs w:val="28"/>
        </w:rPr>
        <w:t xml:space="preserve"> </w:t>
      </w:r>
      <w:r w:rsidRPr="00161D52">
        <w:rPr>
          <w:szCs w:val="28"/>
          <w:lang w:val="en-US"/>
        </w:rPr>
        <w:t>Decade</w:t>
      </w:r>
      <w:r w:rsidRPr="00161D52">
        <w:rPr>
          <w:szCs w:val="28"/>
        </w:rPr>
        <w:t xml:space="preserve"> </w:t>
      </w:r>
      <w:r w:rsidRPr="00161D52">
        <w:rPr>
          <w:szCs w:val="28"/>
          <w:lang w:val="en-US"/>
        </w:rPr>
        <w:t>of</w:t>
      </w:r>
      <w:r w:rsidRPr="00161D52">
        <w:rPr>
          <w:szCs w:val="28"/>
        </w:rPr>
        <w:t xml:space="preserve"> </w:t>
      </w:r>
      <w:r w:rsidRPr="00161D52">
        <w:rPr>
          <w:szCs w:val="28"/>
          <w:lang w:val="en-US"/>
        </w:rPr>
        <w:t>Changes</w:t>
      </w:r>
      <w:r w:rsidRPr="00161D52">
        <w:rPr>
          <w:szCs w:val="28"/>
        </w:rPr>
        <w:t xml:space="preserve"> </w:t>
      </w:r>
      <w:r w:rsidRPr="00161D52">
        <w:rPr>
          <w:szCs w:val="28"/>
          <w:lang w:val="en-US"/>
        </w:rPr>
        <w:t>and</w:t>
      </w:r>
      <w:r w:rsidRPr="00161D52">
        <w:rPr>
          <w:szCs w:val="28"/>
        </w:rPr>
        <w:t xml:space="preserve"> </w:t>
      </w:r>
      <w:r w:rsidRPr="00161D52">
        <w:rPr>
          <w:szCs w:val="28"/>
          <w:lang w:val="en-US"/>
        </w:rPr>
        <w:t>Challenges</w:t>
      </w:r>
      <w:r w:rsidRPr="00161D52">
        <w:rPr>
          <w:szCs w:val="28"/>
        </w:rPr>
        <w:t xml:space="preserve"> // </w:t>
      </w:r>
      <w:r w:rsidRPr="00161D52">
        <w:rPr>
          <w:szCs w:val="28"/>
          <w:lang w:val="en-US"/>
        </w:rPr>
        <w:t>International</w:t>
      </w:r>
      <w:r w:rsidRPr="00161D52">
        <w:rPr>
          <w:szCs w:val="28"/>
        </w:rPr>
        <w:t xml:space="preserve"> </w:t>
      </w:r>
      <w:r w:rsidRPr="00161D52">
        <w:rPr>
          <w:szCs w:val="28"/>
          <w:lang w:val="en-US"/>
        </w:rPr>
        <w:t>Higher</w:t>
      </w:r>
      <w:r w:rsidRPr="00161D52">
        <w:rPr>
          <w:szCs w:val="28"/>
        </w:rPr>
        <w:t xml:space="preserve"> </w:t>
      </w:r>
      <w:r w:rsidRPr="00161D52">
        <w:rPr>
          <w:szCs w:val="28"/>
          <w:lang w:val="en-US"/>
        </w:rPr>
        <w:t>Education</w:t>
      </w:r>
      <w:r w:rsidRPr="00161D52">
        <w:rPr>
          <w:szCs w:val="28"/>
        </w:rPr>
        <w:t xml:space="preserve">. – 2008. – </w:t>
      </w:r>
      <w:r w:rsidRPr="00161D52">
        <w:rPr>
          <w:szCs w:val="28"/>
          <w:lang w:val="en-US"/>
        </w:rPr>
        <w:t>N</w:t>
      </w:r>
      <w:r w:rsidRPr="00161D52">
        <w:rPr>
          <w:szCs w:val="28"/>
        </w:rPr>
        <w:t xml:space="preserve">50. – </w:t>
      </w:r>
      <w:r w:rsidRPr="00161D52">
        <w:rPr>
          <w:szCs w:val="28"/>
          <w:lang w:val="en-US"/>
        </w:rPr>
        <w:t>P</w:t>
      </w:r>
      <w:r w:rsidRPr="00161D52">
        <w:rPr>
          <w:szCs w:val="28"/>
        </w:rPr>
        <w:t xml:space="preserve">. 6-7. </w:t>
      </w:r>
      <w:r w:rsidRPr="00161D52">
        <w:rPr>
          <w:szCs w:val="28"/>
          <w:lang w:val="en-US"/>
        </w:rPr>
        <w:t xml:space="preserve">American </w:t>
      </w:r>
      <w:proofErr w:type="spellStart"/>
      <w:r w:rsidRPr="00161D52">
        <w:rPr>
          <w:szCs w:val="28"/>
          <w:lang w:val="en-US"/>
        </w:rPr>
        <w:t>Assotiation</w:t>
      </w:r>
      <w:proofErr w:type="spellEnd"/>
      <w:r w:rsidRPr="00161D52">
        <w:rPr>
          <w:szCs w:val="28"/>
          <w:lang w:val="en-US"/>
        </w:rPr>
        <w:t xml:space="preserve"> for Public Opinion Research [</w:t>
      </w:r>
      <w:r w:rsidRPr="00161D52">
        <w:rPr>
          <w:szCs w:val="28"/>
        </w:rPr>
        <w:t>Електронний</w:t>
      </w:r>
      <w:r w:rsidRPr="00161D52">
        <w:rPr>
          <w:szCs w:val="28"/>
          <w:lang w:val="en-US"/>
        </w:rPr>
        <w:t xml:space="preserve"> </w:t>
      </w:r>
      <w:r w:rsidRPr="00161D52">
        <w:rPr>
          <w:szCs w:val="28"/>
        </w:rPr>
        <w:t>ресурс</w:t>
      </w:r>
      <w:r w:rsidRPr="00161D52">
        <w:rPr>
          <w:szCs w:val="28"/>
          <w:lang w:val="en-US"/>
        </w:rPr>
        <w:t xml:space="preserve">]. – </w:t>
      </w:r>
      <w:r w:rsidRPr="00161D52">
        <w:rPr>
          <w:szCs w:val="28"/>
        </w:rPr>
        <w:t>Режим доступу</w:t>
      </w:r>
      <w:r w:rsidRPr="00161D52">
        <w:rPr>
          <w:szCs w:val="28"/>
          <w:lang w:val="en-US"/>
        </w:rPr>
        <w:t xml:space="preserve">: </w:t>
      </w:r>
      <w:hyperlink r:id="rId7" w:history="1">
        <w:r w:rsidRPr="00402289">
          <w:rPr>
            <w:rStyle w:val="a7"/>
            <w:color w:val="auto"/>
            <w:szCs w:val="28"/>
            <w:u w:val="none"/>
            <w:lang w:val="en-US"/>
          </w:rPr>
          <w:t>http://www.allacademic.com//meta/p_mla_apa_research_citation/0/5/9/9/4/pages599 45-17.php</w:t>
        </w:r>
      </w:hyperlink>
    </w:p>
    <w:p w:rsidR="00EF187B" w:rsidRPr="00161D52" w:rsidRDefault="00EF187B" w:rsidP="00EF187B">
      <w:pPr>
        <w:pStyle w:val="a8"/>
        <w:widowControl w:val="0"/>
        <w:numPr>
          <w:ilvl w:val="0"/>
          <w:numId w:val="9"/>
        </w:numPr>
        <w:tabs>
          <w:tab w:val="left" w:pos="1134"/>
        </w:tabs>
        <w:spacing w:line="360" w:lineRule="auto"/>
        <w:ind w:left="0" w:firstLine="0"/>
        <w:jc w:val="both"/>
        <w:rPr>
          <w:color w:val="000000"/>
          <w:szCs w:val="28"/>
          <w:lang w:val="en-US"/>
        </w:rPr>
      </w:pPr>
      <w:proofErr w:type="spellStart"/>
      <w:r w:rsidRPr="00161D52">
        <w:rPr>
          <w:color w:val="000000"/>
          <w:szCs w:val="28"/>
        </w:rPr>
        <w:t>Loi</w:t>
      </w:r>
      <w:proofErr w:type="spellEnd"/>
      <w:r w:rsidRPr="00161D52">
        <w:rPr>
          <w:color w:val="000000"/>
          <w:szCs w:val="28"/>
        </w:rPr>
        <w:t xml:space="preserve"> № 2004-809 </w:t>
      </w:r>
      <w:proofErr w:type="spellStart"/>
      <w:r w:rsidRPr="00161D52">
        <w:rPr>
          <w:color w:val="000000"/>
          <w:szCs w:val="28"/>
        </w:rPr>
        <w:t>du</w:t>
      </w:r>
      <w:proofErr w:type="spellEnd"/>
      <w:r w:rsidRPr="00161D52">
        <w:rPr>
          <w:color w:val="000000"/>
          <w:szCs w:val="28"/>
        </w:rPr>
        <w:t xml:space="preserve"> 13</w:t>
      </w:r>
      <w:r w:rsidRPr="00161D52">
        <w:rPr>
          <w:color w:val="000000"/>
          <w:szCs w:val="28"/>
          <w:lang w:val="en-US"/>
        </w:rPr>
        <w:t xml:space="preserve"> </w:t>
      </w:r>
      <w:proofErr w:type="spellStart"/>
      <w:r w:rsidRPr="00161D52">
        <w:rPr>
          <w:color w:val="000000"/>
          <w:szCs w:val="28"/>
        </w:rPr>
        <w:t>août</w:t>
      </w:r>
      <w:proofErr w:type="spellEnd"/>
      <w:r w:rsidRPr="00161D52">
        <w:rPr>
          <w:color w:val="000000"/>
          <w:szCs w:val="28"/>
        </w:rPr>
        <w:t xml:space="preserve"> 2004</w:t>
      </w:r>
      <w:r w:rsidRPr="00161D52">
        <w:rPr>
          <w:i/>
          <w:color w:val="000000"/>
          <w:szCs w:val="28"/>
        </w:rPr>
        <w:t xml:space="preserve"> </w:t>
      </w:r>
      <w:proofErr w:type="spellStart"/>
      <w:r w:rsidRPr="00161D52">
        <w:rPr>
          <w:color w:val="000000"/>
          <w:szCs w:val="28"/>
        </w:rPr>
        <w:t>relative</w:t>
      </w:r>
      <w:proofErr w:type="spellEnd"/>
      <w:r w:rsidRPr="00161D52">
        <w:rPr>
          <w:color w:val="000000"/>
          <w:szCs w:val="28"/>
        </w:rPr>
        <w:t xml:space="preserve"> </w:t>
      </w:r>
      <w:proofErr w:type="spellStart"/>
      <w:r w:rsidRPr="00161D52">
        <w:rPr>
          <w:color w:val="000000"/>
          <w:szCs w:val="28"/>
        </w:rPr>
        <w:t>aux</w:t>
      </w:r>
      <w:proofErr w:type="spellEnd"/>
      <w:r w:rsidRPr="00161D52">
        <w:rPr>
          <w:color w:val="000000"/>
          <w:szCs w:val="28"/>
        </w:rPr>
        <w:t xml:space="preserve"> </w:t>
      </w:r>
      <w:proofErr w:type="spellStart"/>
      <w:r w:rsidRPr="00161D52">
        <w:rPr>
          <w:color w:val="000000"/>
          <w:szCs w:val="28"/>
        </w:rPr>
        <w:t>libertés</w:t>
      </w:r>
      <w:proofErr w:type="spellEnd"/>
      <w:r w:rsidRPr="00161D52">
        <w:rPr>
          <w:color w:val="000000"/>
          <w:szCs w:val="28"/>
        </w:rPr>
        <w:t xml:space="preserve"> </w:t>
      </w:r>
      <w:proofErr w:type="spellStart"/>
      <w:r w:rsidRPr="00161D52">
        <w:rPr>
          <w:color w:val="000000"/>
          <w:szCs w:val="28"/>
        </w:rPr>
        <w:t>et</w:t>
      </w:r>
      <w:proofErr w:type="spellEnd"/>
      <w:r w:rsidRPr="00161D52">
        <w:rPr>
          <w:color w:val="000000"/>
          <w:szCs w:val="28"/>
        </w:rPr>
        <w:t xml:space="preserve"> </w:t>
      </w:r>
      <w:proofErr w:type="spellStart"/>
      <w:r w:rsidRPr="00161D52">
        <w:rPr>
          <w:color w:val="000000"/>
          <w:szCs w:val="28"/>
        </w:rPr>
        <w:t>responsabilités</w:t>
      </w:r>
      <w:proofErr w:type="spellEnd"/>
      <w:r w:rsidRPr="00161D52">
        <w:rPr>
          <w:color w:val="000000"/>
          <w:szCs w:val="28"/>
        </w:rPr>
        <w:t xml:space="preserve"> </w:t>
      </w:r>
      <w:proofErr w:type="spellStart"/>
      <w:r w:rsidRPr="00161D52">
        <w:rPr>
          <w:color w:val="000000"/>
          <w:szCs w:val="28"/>
        </w:rPr>
        <w:t>locales</w:t>
      </w:r>
      <w:proofErr w:type="spellEnd"/>
      <w:r w:rsidRPr="00161D52">
        <w:rPr>
          <w:color w:val="000000"/>
          <w:szCs w:val="28"/>
        </w:rPr>
        <w:t xml:space="preserve"> </w:t>
      </w:r>
      <w:r w:rsidRPr="00161D52">
        <w:rPr>
          <w:color w:val="000000"/>
          <w:szCs w:val="28"/>
          <w:lang w:val="en-US"/>
        </w:rPr>
        <w:t xml:space="preserve">// Journal </w:t>
      </w:r>
      <w:proofErr w:type="spellStart"/>
      <w:r w:rsidRPr="00161D52">
        <w:rPr>
          <w:color w:val="000000"/>
          <w:szCs w:val="28"/>
          <w:lang w:val="en-US"/>
        </w:rPr>
        <w:t>Officiel</w:t>
      </w:r>
      <w:proofErr w:type="spellEnd"/>
      <w:r w:rsidRPr="00161D52">
        <w:rPr>
          <w:color w:val="000000"/>
          <w:szCs w:val="28"/>
          <w:lang w:val="en-US"/>
        </w:rPr>
        <w:t>. –</w:t>
      </w:r>
      <w:r w:rsidRPr="00161D52">
        <w:rPr>
          <w:color w:val="000000"/>
          <w:szCs w:val="28"/>
        </w:rPr>
        <w:t xml:space="preserve"> 2004</w:t>
      </w:r>
      <w:r w:rsidRPr="00161D52">
        <w:rPr>
          <w:color w:val="000000"/>
          <w:szCs w:val="28"/>
          <w:lang w:val="en-US"/>
        </w:rPr>
        <w:t>.</w:t>
      </w:r>
      <w:r w:rsidRPr="00161D52">
        <w:rPr>
          <w:color w:val="000000"/>
          <w:szCs w:val="28"/>
        </w:rPr>
        <w:t xml:space="preserve"> </w:t>
      </w:r>
      <w:r w:rsidRPr="00161D52">
        <w:rPr>
          <w:color w:val="000000"/>
          <w:szCs w:val="28"/>
          <w:lang w:val="en-US"/>
        </w:rPr>
        <w:t xml:space="preserve">– </w:t>
      </w:r>
      <w:r w:rsidRPr="00161D52">
        <w:rPr>
          <w:color w:val="000000"/>
          <w:szCs w:val="28"/>
        </w:rPr>
        <w:t xml:space="preserve">№ </w:t>
      </w:r>
      <w:r w:rsidRPr="00161D52">
        <w:rPr>
          <w:color w:val="000000"/>
          <w:szCs w:val="28"/>
          <w:lang w:val="en-US"/>
        </w:rPr>
        <w:t xml:space="preserve">190, </w:t>
      </w:r>
      <w:r w:rsidRPr="00161D52">
        <w:rPr>
          <w:color w:val="000000"/>
          <w:szCs w:val="28"/>
        </w:rPr>
        <w:t xml:space="preserve">17 </w:t>
      </w:r>
      <w:proofErr w:type="spellStart"/>
      <w:r w:rsidRPr="00161D52">
        <w:rPr>
          <w:color w:val="000000"/>
          <w:szCs w:val="28"/>
          <w:lang w:val="en-US"/>
        </w:rPr>
        <w:t>aout</w:t>
      </w:r>
      <w:proofErr w:type="spellEnd"/>
      <w:r w:rsidRPr="00161D52">
        <w:rPr>
          <w:color w:val="000000"/>
          <w:szCs w:val="28"/>
          <w:lang w:val="en-US"/>
        </w:rPr>
        <w:t>. – P. 14545.</w:t>
      </w:r>
    </w:p>
    <w:p w:rsidR="00EF187B" w:rsidRPr="00161D52" w:rsidRDefault="00EF187B" w:rsidP="00EF187B">
      <w:pPr>
        <w:pStyle w:val="a8"/>
        <w:widowControl w:val="0"/>
        <w:numPr>
          <w:ilvl w:val="0"/>
          <w:numId w:val="9"/>
        </w:numPr>
        <w:tabs>
          <w:tab w:val="left" w:pos="1134"/>
        </w:tabs>
        <w:spacing w:line="360" w:lineRule="auto"/>
        <w:ind w:left="0" w:firstLine="0"/>
        <w:jc w:val="both"/>
        <w:rPr>
          <w:color w:val="000000"/>
          <w:szCs w:val="28"/>
          <w:lang w:val="en-US"/>
        </w:rPr>
      </w:pPr>
      <w:r w:rsidRPr="00161D52">
        <w:rPr>
          <w:color w:val="000000"/>
          <w:szCs w:val="28"/>
          <w:lang w:val="en-US"/>
        </w:rPr>
        <w:t xml:space="preserve">Schema national des formations </w:t>
      </w:r>
      <w:proofErr w:type="spellStart"/>
      <w:r w:rsidRPr="00161D52">
        <w:rPr>
          <w:color w:val="000000"/>
          <w:szCs w:val="28"/>
          <w:lang w:val="en-US"/>
        </w:rPr>
        <w:t>sociales</w:t>
      </w:r>
      <w:proofErr w:type="spellEnd"/>
      <w:r w:rsidRPr="00161D52">
        <w:rPr>
          <w:color w:val="000000"/>
          <w:szCs w:val="28"/>
          <w:lang w:val="en-US"/>
        </w:rPr>
        <w:t xml:space="preserve"> 2001-2005. – </w:t>
      </w:r>
      <w:proofErr w:type="gramStart"/>
      <w:r w:rsidRPr="00161D52">
        <w:rPr>
          <w:color w:val="000000"/>
          <w:szCs w:val="28"/>
          <w:lang w:val="en-US"/>
        </w:rPr>
        <w:t>Paris :</w:t>
      </w:r>
      <w:proofErr w:type="gramEnd"/>
      <w:r w:rsidRPr="00161D52">
        <w:rPr>
          <w:color w:val="000000"/>
          <w:szCs w:val="28"/>
          <w:lang w:val="en-US"/>
        </w:rPr>
        <w:t xml:space="preserve"> GNI, 2001. – 123 p.</w:t>
      </w:r>
    </w:p>
    <w:p w:rsidR="002B014F" w:rsidRDefault="002B014F" w:rsidP="002B014F">
      <w:pPr>
        <w:widowControl w:val="0"/>
        <w:tabs>
          <w:tab w:val="left" w:pos="1134"/>
        </w:tabs>
        <w:spacing w:line="360" w:lineRule="auto"/>
        <w:ind w:firstLine="567"/>
        <w:jc w:val="both"/>
        <w:rPr>
          <w:color w:val="000000"/>
          <w:lang w:val="en-US"/>
        </w:rPr>
      </w:pPr>
    </w:p>
    <w:p w:rsidR="00402289" w:rsidRDefault="00402289" w:rsidP="00402289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jc w:val="right"/>
        <w:rPr>
          <w:color w:val="212121"/>
          <w:szCs w:val="28"/>
          <w:lang w:val="ru-RU"/>
        </w:rPr>
      </w:pPr>
      <w:r>
        <w:rPr>
          <w:color w:val="212121"/>
          <w:szCs w:val="28"/>
          <w:lang w:val="ru-RU"/>
        </w:rPr>
        <w:t xml:space="preserve">Анна </w:t>
      </w:r>
      <w:proofErr w:type="spellStart"/>
      <w:r>
        <w:rPr>
          <w:color w:val="212121"/>
          <w:szCs w:val="28"/>
          <w:lang w:val="ru-RU"/>
        </w:rPr>
        <w:t>Редкодубская</w:t>
      </w:r>
      <w:proofErr w:type="spellEnd"/>
    </w:p>
    <w:p w:rsidR="00402289" w:rsidRPr="00402289" w:rsidRDefault="00402289" w:rsidP="00402289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jc w:val="right"/>
        <w:rPr>
          <w:color w:val="212121"/>
          <w:szCs w:val="28"/>
          <w:lang w:val="ru-RU"/>
        </w:rPr>
      </w:pPr>
      <w:r w:rsidRPr="00402289">
        <w:rPr>
          <w:color w:val="212121"/>
          <w:szCs w:val="28"/>
          <w:lang w:val="ru-RU"/>
        </w:rPr>
        <w:t>кандидат педагогических наук, доцент</w:t>
      </w:r>
    </w:p>
    <w:p w:rsidR="00402289" w:rsidRPr="00402289" w:rsidRDefault="00402289" w:rsidP="00402289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jc w:val="right"/>
        <w:rPr>
          <w:color w:val="212121"/>
          <w:szCs w:val="28"/>
          <w:lang w:val="ru-RU"/>
        </w:rPr>
      </w:pPr>
      <w:proofErr w:type="gramStart"/>
      <w:r w:rsidRPr="00402289">
        <w:rPr>
          <w:color w:val="212121"/>
          <w:szCs w:val="28"/>
          <w:lang w:val="ru-RU"/>
        </w:rPr>
        <w:t>(Украина, Хмельницкий, Хмельницкий национальный университет,</w:t>
      </w:r>
      <w:proofErr w:type="gramEnd"/>
    </w:p>
    <w:p w:rsidR="00402289" w:rsidRPr="00402289" w:rsidRDefault="00402289" w:rsidP="00402289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rPr>
          <w:color w:val="212121"/>
          <w:szCs w:val="28"/>
          <w:lang w:val="ru-RU"/>
        </w:rPr>
      </w:pPr>
    </w:p>
    <w:p w:rsidR="00402289" w:rsidRPr="00402289" w:rsidRDefault="00402289" w:rsidP="00402289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jc w:val="center"/>
        <w:rPr>
          <w:b/>
          <w:color w:val="212121"/>
          <w:szCs w:val="28"/>
          <w:lang w:val="ru-RU"/>
        </w:rPr>
      </w:pPr>
      <w:r w:rsidRPr="00402289">
        <w:rPr>
          <w:b/>
          <w:color w:val="212121"/>
          <w:szCs w:val="28"/>
          <w:lang w:val="ru-RU"/>
        </w:rPr>
        <w:t>Опыт подготовки к профессиональной мобильности работников социальной сферы во Франции.</w:t>
      </w:r>
    </w:p>
    <w:p w:rsidR="00402289" w:rsidRPr="00402289" w:rsidRDefault="00402289" w:rsidP="00402289">
      <w:pPr>
        <w:widowControl w:val="0"/>
        <w:tabs>
          <w:tab w:val="left" w:pos="1134"/>
        </w:tabs>
        <w:spacing w:line="360" w:lineRule="auto"/>
        <w:ind w:firstLine="567"/>
        <w:jc w:val="both"/>
        <w:rPr>
          <w:color w:val="000000"/>
          <w:szCs w:val="28"/>
          <w:lang w:val="ru-RU"/>
        </w:rPr>
      </w:pPr>
    </w:p>
    <w:p w:rsidR="002B014F" w:rsidRPr="002B014F" w:rsidRDefault="002B014F" w:rsidP="002B014F">
      <w:pPr>
        <w:widowControl w:val="0"/>
        <w:tabs>
          <w:tab w:val="left" w:pos="1134"/>
        </w:tabs>
        <w:spacing w:line="360" w:lineRule="auto"/>
        <w:ind w:firstLine="567"/>
        <w:jc w:val="both"/>
        <w:rPr>
          <w:color w:val="000000"/>
          <w:lang w:val="ru-RU"/>
        </w:rPr>
      </w:pPr>
      <w:r w:rsidRPr="00E54C85">
        <w:rPr>
          <w:b/>
          <w:color w:val="000000"/>
          <w:lang w:val="ru-RU"/>
        </w:rPr>
        <w:t>Аннотация</w:t>
      </w:r>
      <w:r w:rsidRPr="002B014F">
        <w:rPr>
          <w:color w:val="000000"/>
          <w:lang w:val="ru-RU"/>
        </w:rPr>
        <w:t>: В статье рассмотрены особенности подготовки к профессиональной мобильности во Франции. При анализе научных исследований зарубежных ученых по проблеме профессиональной мобильности, сделан вывод о том, что в современных условиях существует взаимосвязь между профессиональной мобильностью и интернационализацией образования.  В ходе исследования сделан вывод, что система профессиональной подготовки специалистов социальной сферы к профессиональной мобильности Франции характеризуется многими особенност</w:t>
      </w:r>
      <w:r w:rsidR="00E54C85">
        <w:rPr>
          <w:color w:val="000000"/>
          <w:lang w:val="ru-RU"/>
        </w:rPr>
        <w:t>ями</w:t>
      </w:r>
      <w:r w:rsidRPr="002B014F">
        <w:rPr>
          <w:color w:val="000000"/>
          <w:lang w:val="ru-RU"/>
        </w:rPr>
        <w:t>.  Среди них выделены следующие: трансверсальн</w:t>
      </w:r>
      <w:r w:rsidR="00E54C85">
        <w:rPr>
          <w:color w:val="000000"/>
          <w:lang w:val="ru-RU"/>
        </w:rPr>
        <w:t>ый</w:t>
      </w:r>
      <w:r w:rsidRPr="002B014F">
        <w:rPr>
          <w:color w:val="000000"/>
          <w:lang w:val="ru-RU"/>
        </w:rPr>
        <w:t xml:space="preserve"> характер содержания образования, гибкость программ профессиональной подготовки, сочетание инвариантной и вариативной составляющих, модульная организация учебного процесса, интеграция теоретического и практического компонентов, приоритетность индивидуального подхода к студенту, моделирование будущей профессиональной деятельности в процессе обучения, партнерское сотрудничество учебных заведений  с социальными учреждениями.  Сделан вывод, что в основе подготовки будущих работников </w:t>
      </w:r>
      <w:r w:rsidRPr="002B014F">
        <w:rPr>
          <w:color w:val="000000"/>
          <w:lang w:val="ru-RU"/>
        </w:rPr>
        <w:lastRenderedPageBreak/>
        <w:t>социальной сферы к профессиональной мобильности во Франции лежат идеи открытости, мобильности, непрерывности и опережающего развития</w:t>
      </w:r>
    </w:p>
    <w:p w:rsidR="009767C6" w:rsidRPr="002B014F" w:rsidRDefault="002B014F" w:rsidP="002B014F">
      <w:pPr>
        <w:widowControl w:val="0"/>
        <w:tabs>
          <w:tab w:val="left" w:pos="1134"/>
        </w:tabs>
        <w:spacing w:line="360" w:lineRule="auto"/>
        <w:ind w:firstLine="567"/>
        <w:jc w:val="both"/>
        <w:rPr>
          <w:color w:val="000000"/>
          <w:lang w:val="ru-RU"/>
        </w:rPr>
      </w:pPr>
      <w:r w:rsidRPr="00E54C85">
        <w:rPr>
          <w:b/>
          <w:color w:val="000000"/>
          <w:lang w:val="ru-RU"/>
        </w:rPr>
        <w:t>Ключевые слова:</w:t>
      </w:r>
      <w:r w:rsidRPr="002B014F">
        <w:rPr>
          <w:color w:val="000000"/>
          <w:lang w:val="ru-RU"/>
        </w:rPr>
        <w:t xml:space="preserve"> работник социальной сферы, профессиональная мобильность, подготовка к профессиональной мобильности, опыт подготовки, социальная сфера Франции.</w:t>
      </w:r>
    </w:p>
    <w:p w:rsidR="001D0003" w:rsidRPr="001D0003" w:rsidRDefault="001D0003" w:rsidP="001D0003">
      <w:pPr>
        <w:spacing w:line="360" w:lineRule="auto"/>
        <w:ind w:firstLine="567"/>
        <w:jc w:val="right"/>
        <w:rPr>
          <w:color w:val="212121"/>
          <w:shd w:val="clear" w:color="auto" w:fill="FFFFFF"/>
          <w:lang w:val="en-US"/>
        </w:rPr>
      </w:pPr>
      <w:r w:rsidRPr="001D0003">
        <w:rPr>
          <w:color w:val="212121"/>
          <w:shd w:val="clear" w:color="auto" w:fill="FFFFFF"/>
        </w:rPr>
        <w:t>A</w:t>
      </w:r>
      <w:proofErr w:type="spellStart"/>
      <w:r w:rsidR="00402289">
        <w:rPr>
          <w:color w:val="212121"/>
          <w:shd w:val="clear" w:color="auto" w:fill="FFFFFF"/>
          <w:lang w:val="en-US"/>
        </w:rPr>
        <w:t>nn</w:t>
      </w:r>
      <w:proofErr w:type="spellEnd"/>
      <w:r w:rsidRPr="001D0003">
        <w:rPr>
          <w:color w:val="212121"/>
          <w:shd w:val="clear" w:color="auto" w:fill="FFFFFF"/>
        </w:rPr>
        <w:t xml:space="preserve"> R</w:t>
      </w:r>
      <w:proofErr w:type="spellStart"/>
      <w:r w:rsidR="00402289">
        <w:rPr>
          <w:color w:val="212121"/>
          <w:shd w:val="clear" w:color="auto" w:fill="FFFFFF"/>
          <w:lang w:val="en-US"/>
        </w:rPr>
        <w:t>idkodubska</w:t>
      </w:r>
      <w:proofErr w:type="spellEnd"/>
      <w:r w:rsidRPr="001D0003">
        <w:rPr>
          <w:color w:val="212121"/>
          <w:shd w:val="clear" w:color="auto" w:fill="FFFFFF"/>
        </w:rPr>
        <w:t xml:space="preserve">, </w:t>
      </w:r>
    </w:p>
    <w:p w:rsidR="001D0003" w:rsidRPr="001D0003" w:rsidRDefault="001D0003" w:rsidP="001D0003">
      <w:pPr>
        <w:spacing w:line="360" w:lineRule="auto"/>
        <w:ind w:firstLine="567"/>
        <w:jc w:val="right"/>
        <w:rPr>
          <w:color w:val="212121"/>
          <w:shd w:val="clear" w:color="auto" w:fill="FFFFFF"/>
          <w:lang w:val="en-US"/>
        </w:rPr>
      </w:pPr>
      <w:proofErr w:type="spellStart"/>
      <w:r w:rsidRPr="001D0003">
        <w:rPr>
          <w:color w:val="212121"/>
          <w:shd w:val="clear" w:color="auto" w:fill="FFFFFF"/>
        </w:rPr>
        <w:t>Candidate</w:t>
      </w:r>
      <w:proofErr w:type="spellEnd"/>
      <w:r w:rsidRPr="001D0003">
        <w:rPr>
          <w:color w:val="212121"/>
          <w:shd w:val="clear" w:color="auto" w:fill="FFFFFF"/>
        </w:rPr>
        <w:t xml:space="preserve"> </w:t>
      </w:r>
      <w:proofErr w:type="spellStart"/>
      <w:r w:rsidRPr="001D0003">
        <w:rPr>
          <w:color w:val="212121"/>
          <w:shd w:val="clear" w:color="auto" w:fill="FFFFFF"/>
        </w:rPr>
        <w:t>of</w:t>
      </w:r>
      <w:proofErr w:type="spellEnd"/>
      <w:r w:rsidRPr="001D0003">
        <w:rPr>
          <w:color w:val="212121"/>
          <w:shd w:val="clear" w:color="auto" w:fill="FFFFFF"/>
        </w:rPr>
        <w:t xml:space="preserve"> </w:t>
      </w:r>
      <w:proofErr w:type="spellStart"/>
      <w:r w:rsidRPr="001D0003">
        <w:rPr>
          <w:color w:val="212121"/>
          <w:shd w:val="clear" w:color="auto" w:fill="FFFFFF"/>
        </w:rPr>
        <w:t>Pedagogical</w:t>
      </w:r>
      <w:proofErr w:type="spellEnd"/>
      <w:r w:rsidRPr="001D0003">
        <w:rPr>
          <w:color w:val="212121"/>
          <w:shd w:val="clear" w:color="auto" w:fill="FFFFFF"/>
        </w:rPr>
        <w:t xml:space="preserve"> </w:t>
      </w:r>
      <w:proofErr w:type="spellStart"/>
      <w:r w:rsidRPr="001D0003">
        <w:rPr>
          <w:color w:val="212121"/>
          <w:shd w:val="clear" w:color="auto" w:fill="FFFFFF"/>
        </w:rPr>
        <w:t>Sciences</w:t>
      </w:r>
      <w:proofErr w:type="spellEnd"/>
      <w:r w:rsidRPr="001D0003">
        <w:rPr>
          <w:color w:val="212121"/>
          <w:shd w:val="clear" w:color="auto" w:fill="FFFFFF"/>
        </w:rPr>
        <w:t xml:space="preserve">, </w:t>
      </w:r>
    </w:p>
    <w:p w:rsidR="001D0003" w:rsidRDefault="001D0003" w:rsidP="001D0003">
      <w:pPr>
        <w:spacing w:line="360" w:lineRule="auto"/>
        <w:ind w:firstLine="567"/>
        <w:jc w:val="right"/>
        <w:rPr>
          <w:color w:val="212121"/>
          <w:shd w:val="clear" w:color="auto" w:fill="FFFFFF"/>
          <w:lang w:val="en-US"/>
        </w:rPr>
      </w:pPr>
      <w:proofErr w:type="spellStart"/>
      <w:r w:rsidRPr="001D0003">
        <w:rPr>
          <w:color w:val="212121"/>
          <w:shd w:val="clear" w:color="auto" w:fill="FFFFFF"/>
        </w:rPr>
        <w:t>Associate</w:t>
      </w:r>
      <w:proofErr w:type="spellEnd"/>
      <w:r w:rsidRPr="001D0003">
        <w:rPr>
          <w:color w:val="212121"/>
          <w:shd w:val="clear" w:color="auto" w:fill="FFFFFF"/>
        </w:rPr>
        <w:t xml:space="preserve"> </w:t>
      </w:r>
      <w:proofErr w:type="spellStart"/>
      <w:r w:rsidRPr="001D0003">
        <w:rPr>
          <w:color w:val="212121"/>
          <w:shd w:val="clear" w:color="auto" w:fill="FFFFFF"/>
        </w:rPr>
        <w:t>Professor</w:t>
      </w:r>
      <w:proofErr w:type="spellEnd"/>
      <w:r w:rsidRPr="001D0003">
        <w:rPr>
          <w:color w:val="212121"/>
          <w:shd w:val="clear" w:color="auto" w:fill="FFFFFF"/>
        </w:rPr>
        <w:t xml:space="preserve"> </w:t>
      </w:r>
    </w:p>
    <w:p w:rsidR="001D0003" w:rsidRPr="001D0003" w:rsidRDefault="001D0003" w:rsidP="001D0003">
      <w:pPr>
        <w:spacing w:line="360" w:lineRule="auto"/>
        <w:ind w:firstLine="567"/>
        <w:jc w:val="right"/>
        <w:rPr>
          <w:color w:val="212121"/>
          <w:shd w:val="clear" w:color="auto" w:fill="FFFFFF"/>
          <w:lang w:val="en-US"/>
        </w:rPr>
      </w:pPr>
      <w:r w:rsidRPr="001D0003">
        <w:rPr>
          <w:color w:val="212121"/>
          <w:shd w:val="clear" w:color="auto" w:fill="FFFFFF"/>
        </w:rPr>
        <w:t>(</w:t>
      </w:r>
      <w:proofErr w:type="spellStart"/>
      <w:r w:rsidRPr="001D0003">
        <w:rPr>
          <w:color w:val="212121"/>
          <w:shd w:val="clear" w:color="auto" w:fill="FFFFFF"/>
        </w:rPr>
        <w:t>Ukraine</w:t>
      </w:r>
      <w:proofErr w:type="spellEnd"/>
      <w:r w:rsidRPr="001D0003">
        <w:rPr>
          <w:color w:val="212121"/>
          <w:shd w:val="clear" w:color="auto" w:fill="FFFFFF"/>
        </w:rPr>
        <w:t xml:space="preserve">, </w:t>
      </w:r>
      <w:proofErr w:type="spellStart"/>
      <w:r w:rsidRPr="001D0003">
        <w:rPr>
          <w:color w:val="212121"/>
          <w:shd w:val="clear" w:color="auto" w:fill="FFFFFF"/>
        </w:rPr>
        <w:t>Khmelnytsky</w:t>
      </w:r>
      <w:proofErr w:type="spellEnd"/>
      <w:r w:rsidRPr="001D0003">
        <w:rPr>
          <w:color w:val="212121"/>
          <w:shd w:val="clear" w:color="auto" w:fill="FFFFFF"/>
        </w:rPr>
        <w:t xml:space="preserve">, </w:t>
      </w:r>
      <w:proofErr w:type="spellStart"/>
      <w:r w:rsidRPr="001D0003">
        <w:rPr>
          <w:color w:val="212121"/>
          <w:shd w:val="clear" w:color="auto" w:fill="FFFFFF"/>
        </w:rPr>
        <w:t>Khmelnytsky</w:t>
      </w:r>
      <w:proofErr w:type="spellEnd"/>
      <w:r w:rsidRPr="001D0003">
        <w:rPr>
          <w:color w:val="212121"/>
          <w:shd w:val="clear" w:color="auto" w:fill="FFFFFF"/>
        </w:rPr>
        <w:t xml:space="preserve"> </w:t>
      </w:r>
      <w:proofErr w:type="spellStart"/>
      <w:r w:rsidRPr="001D0003">
        <w:rPr>
          <w:color w:val="212121"/>
          <w:shd w:val="clear" w:color="auto" w:fill="FFFFFF"/>
        </w:rPr>
        <w:t>National</w:t>
      </w:r>
      <w:proofErr w:type="spellEnd"/>
      <w:r w:rsidRPr="001D0003">
        <w:rPr>
          <w:color w:val="212121"/>
          <w:shd w:val="clear" w:color="auto" w:fill="FFFFFF"/>
        </w:rPr>
        <w:t xml:space="preserve"> </w:t>
      </w:r>
      <w:proofErr w:type="spellStart"/>
      <w:r w:rsidRPr="001D0003">
        <w:rPr>
          <w:color w:val="212121"/>
          <w:shd w:val="clear" w:color="auto" w:fill="FFFFFF"/>
        </w:rPr>
        <w:t>University</w:t>
      </w:r>
      <w:proofErr w:type="spellEnd"/>
      <w:r>
        <w:rPr>
          <w:color w:val="212121"/>
          <w:shd w:val="clear" w:color="auto" w:fill="FFFFFF"/>
          <w:lang w:val="en-US"/>
        </w:rPr>
        <w:t>)</w:t>
      </w:r>
      <w:r w:rsidRPr="001D0003">
        <w:rPr>
          <w:color w:val="212121"/>
          <w:shd w:val="clear" w:color="auto" w:fill="FFFFFF"/>
        </w:rPr>
        <w:t xml:space="preserve"> </w:t>
      </w:r>
    </w:p>
    <w:p w:rsidR="001D0003" w:rsidRPr="001D0003" w:rsidRDefault="001D0003" w:rsidP="001D0003">
      <w:pPr>
        <w:spacing w:line="360" w:lineRule="auto"/>
        <w:ind w:firstLine="567"/>
        <w:jc w:val="center"/>
        <w:rPr>
          <w:b/>
          <w:szCs w:val="28"/>
          <w:lang w:val="en-US"/>
        </w:rPr>
      </w:pPr>
      <w:proofErr w:type="spellStart"/>
      <w:r w:rsidRPr="001D0003">
        <w:rPr>
          <w:b/>
          <w:color w:val="212121"/>
          <w:shd w:val="clear" w:color="auto" w:fill="FFFFFF"/>
        </w:rPr>
        <w:t>Experience</w:t>
      </w:r>
      <w:proofErr w:type="spellEnd"/>
      <w:r w:rsidRPr="001D0003">
        <w:rPr>
          <w:b/>
          <w:color w:val="212121"/>
          <w:shd w:val="clear" w:color="auto" w:fill="FFFFFF"/>
        </w:rPr>
        <w:t xml:space="preserve"> </w:t>
      </w:r>
      <w:r>
        <w:rPr>
          <w:b/>
          <w:color w:val="212121"/>
          <w:shd w:val="clear" w:color="auto" w:fill="FFFFFF"/>
          <w:lang w:val="en-US"/>
        </w:rPr>
        <w:t>of</w:t>
      </w:r>
      <w:r w:rsidRPr="001D0003">
        <w:rPr>
          <w:b/>
          <w:color w:val="212121"/>
          <w:shd w:val="clear" w:color="auto" w:fill="FFFFFF"/>
        </w:rPr>
        <w:t xml:space="preserve"> </w:t>
      </w:r>
      <w:proofErr w:type="spellStart"/>
      <w:r w:rsidRPr="001D0003">
        <w:rPr>
          <w:b/>
          <w:color w:val="212121"/>
          <w:shd w:val="clear" w:color="auto" w:fill="FFFFFF"/>
        </w:rPr>
        <w:t>preparing</w:t>
      </w:r>
      <w:proofErr w:type="spellEnd"/>
      <w:r w:rsidRPr="001D0003">
        <w:rPr>
          <w:b/>
          <w:color w:val="212121"/>
          <w:shd w:val="clear" w:color="auto" w:fill="FFFFFF"/>
        </w:rPr>
        <w:t xml:space="preserve"> </w:t>
      </w:r>
      <w:proofErr w:type="spellStart"/>
      <w:r w:rsidRPr="001D0003">
        <w:rPr>
          <w:b/>
          <w:color w:val="212121"/>
          <w:shd w:val="clear" w:color="auto" w:fill="FFFFFF"/>
        </w:rPr>
        <w:t>for</w:t>
      </w:r>
      <w:proofErr w:type="spellEnd"/>
      <w:r w:rsidRPr="001D0003">
        <w:rPr>
          <w:b/>
          <w:color w:val="212121"/>
          <w:shd w:val="clear" w:color="auto" w:fill="FFFFFF"/>
        </w:rPr>
        <w:t xml:space="preserve"> </w:t>
      </w:r>
      <w:proofErr w:type="spellStart"/>
      <w:r w:rsidRPr="001D0003">
        <w:rPr>
          <w:b/>
          <w:color w:val="212121"/>
          <w:shd w:val="clear" w:color="auto" w:fill="FFFFFF"/>
        </w:rPr>
        <w:t>the</w:t>
      </w:r>
      <w:proofErr w:type="spellEnd"/>
      <w:r w:rsidRPr="001D0003">
        <w:rPr>
          <w:b/>
          <w:color w:val="212121"/>
          <w:shd w:val="clear" w:color="auto" w:fill="FFFFFF"/>
        </w:rPr>
        <w:t xml:space="preserve"> </w:t>
      </w:r>
      <w:proofErr w:type="spellStart"/>
      <w:r w:rsidRPr="001D0003">
        <w:rPr>
          <w:b/>
          <w:color w:val="212121"/>
          <w:shd w:val="clear" w:color="auto" w:fill="FFFFFF"/>
        </w:rPr>
        <w:t>professional</w:t>
      </w:r>
      <w:proofErr w:type="spellEnd"/>
      <w:r w:rsidRPr="001D0003">
        <w:rPr>
          <w:b/>
          <w:color w:val="212121"/>
          <w:shd w:val="clear" w:color="auto" w:fill="FFFFFF"/>
        </w:rPr>
        <w:t xml:space="preserve"> </w:t>
      </w:r>
      <w:proofErr w:type="spellStart"/>
      <w:r w:rsidRPr="001D0003">
        <w:rPr>
          <w:b/>
          <w:color w:val="212121"/>
          <w:shd w:val="clear" w:color="auto" w:fill="FFFFFF"/>
        </w:rPr>
        <w:t>mobility</w:t>
      </w:r>
      <w:proofErr w:type="spellEnd"/>
      <w:r w:rsidRPr="001D0003">
        <w:rPr>
          <w:b/>
          <w:color w:val="212121"/>
          <w:shd w:val="clear" w:color="auto" w:fill="FFFFFF"/>
        </w:rPr>
        <w:t xml:space="preserve"> </w:t>
      </w:r>
      <w:r>
        <w:rPr>
          <w:b/>
          <w:color w:val="212121"/>
          <w:shd w:val="clear" w:color="auto" w:fill="FFFFFF"/>
          <w:lang w:val="en-US"/>
        </w:rPr>
        <w:t>in</w:t>
      </w:r>
      <w:r w:rsidRPr="001D0003">
        <w:rPr>
          <w:b/>
          <w:color w:val="212121"/>
          <w:shd w:val="clear" w:color="auto" w:fill="FFFFFF"/>
        </w:rPr>
        <w:t xml:space="preserve"> </w:t>
      </w:r>
      <w:proofErr w:type="spellStart"/>
      <w:r w:rsidRPr="001D0003">
        <w:rPr>
          <w:b/>
          <w:color w:val="212121"/>
          <w:shd w:val="clear" w:color="auto" w:fill="FFFFFF"/>
        </w:rPr>
        <w:t>social</w:t>
      </w:r>
      <w:proofErr w:type="spellEnd"/>
      <w:r w:rsidRPr="001D0003">
        <w:rPr>
          <w:b/>
          <w:color w:val="212121"/>
          <w:shd w:val="clear" w:color="auto" w:fill="FFFFFF"/>
        </w:rPr>
        <w:t xml:space="preserve"> </w:t>
      </w:r>
      <w:proofErr w:type="spellStart"/>
      <w:r w:rsidRPr="001D0003">
        <w:rPr>
          <w:b/>
          <w:color w:val="212121"/>
          <w:shd w:val="clear" w:color="auto" w:fill="FFFFFF"/>
        </w:rPr>
        <w:t>workers</w:t>
      </w:r>
      <w:proofErr w:type="spellEnd"/>
      <w:r w:rsidRPr="001D0003">
        <w:rPr>
          <w:b/>
          <w:color w:val="212121"/>
          <w:shd w:val="clear" w:color="auto" w:fill="FFFFFF"/>
        </w:rPr>
        <w:t xml:space="preserve"> </w:t>
      </w:r>
      <w:proofErr w:type="spellStart"/>
      <w:r w:rsidRPr="001D0003">
        <w:rPr>
          <w:b/>
          <w:color w:val="212121"/>
          <w:shd w:val="clear" w:color="auto" w:fill="FFFFFF"/>
        </w:rPr>
        <w:t>in</w:t>
      </w:r>
      <w:proofErr w:type="spellEnd"/>
      <w:r w:rsidRPr="001D0003">
        <w:rPr>
          <w:b/>
          <w:color w:val="212121"/>
          <w:shd w:val="clear" w:color="auto" w:fill="FFFFFF"/>
        </w:rPr>
        <w:t xml:space="preserve"> </w:t>
      </w:r>
      <w:proofErr w:type="spellStart"/>
      <w:r w:rsidRPr="001D0003">
        <w:rPr>
          <w:b/>
          <w:color w:val="212121"/>
          <w:shd w:val="clear" w:color="auto" w:fill="FFFFFF"/>
        </w:rPr>
        <w:t>France</w:t>
      </w:r>
      <w:proofErr w:type="spellEnd"/>
      <w:r w:rsidRPr="001D0003">
        <w:rPr>
          <w:b/>
          <w:color w:val="212121"/>
          <w:shd w:val="clear" w:color="auto" w:fill="FFFFFF"/>
        </w:rPr>
        <w:t>.</w:t>
      </w:r>
    </w:p>
    <w:p w:rsidR="00E54C85" w:rsidRDefault="002B014F" w:rsidP="00045C60">
      <w:pPr>
        <w:spacing w:line="360" w:lineRule="auto"/>
        <w:ind w:firstLine="567"/>
        <w:jc w:val="both"/>
        <w:rPr>
          <w:szCs w:val="28"/>
          <w:lang w:val="en-US"/>
        </w:rPr>
      </w:pPr>
      <w:proofErr w:type="spellStart"/>
      <w:r w:rsidRPr="002B014F">
        <w:rPr>
          <w:b/>
          <w:szCs w:val="28"/>
        </w:rPr>
        <w:t>Abstract</w:t>
      </w:r>
      <w:proofErr w:type="spellEnd"/>
      <w:r w:rsidRPr="002B014F">
        <w:rPr>
          <w:b/>
          <w:szCs w:val="28"/>
        </w:rPr>
        <w:t>:</w:t>
      </w:r>
      <w:r w:rsidRPr="002B014F">
        <w:rPr>
          <w:szCs w:val="28"/>
        </w:rPr>
        <w:t xml:space="preserve"> </w:t>
      </w:r>
      <w:r w:rsidR="00E54C85" w:rsidRPr="00D7637A">
        <w:rPr>
          <w:szCs w:val="28"/>
          <w:lang w:val="en-US"/>
        </w:rPr>
        <w:t>The author of the article considered the peculiarities of preparation for professional mobility in France.</w:t>
      </w:r>
      <w:r w:rsidR="00E54C85">
        <w:rPr>
          <w:szCs w:val="28"/>
        </w:rPr>
        <w:t xml:space="preserve"> </w:t>
      </w:r>
      <w:proofErr w:type="spellStart"/>
      <w:r w:rsidRPr="002B014F">
        <w:rPr>
          <w:szCs w:val="28"/>
        </w:rPr>
        <w:t>In</w:t>
      </w:r>
      <w:proofErr w:type="spellEnd"/>
      <w:r w:rsidRPr="002B014F">
        <w:rPr>
          <w:szCs w:val="28"/>
        </w:rPr>
        <w:t xml:space="preserve"> </w:t>
      </w:r>
      <w:proofErr w:type="spellStart"/>
      <w:r w:rsidRPr="002B014F">
        <w:rPr>
          <w:szCs w:val="28"/>
        </w:rPr>
        <w:t>the</w:t>
      </w:r>
      <w:proofErr w:type="spellEnd"/>
      <w:r w:rsidRPr="002B014F">
        <w:rPr>
          <w:szCs w:val="28"/>
        </w:rPr>
        <w:t xml:space="preserve"> </w:t>
      </w:r>
      <w:proofErr w:type="spellStart"/>
      <w:r w:rsidRPr="002B014F">
        <w:rPr>
          <w:szCs w:val="28"/>
        </w:rPr>
        <w:t>analysis</w:t>
      </w:r>
      <w:proofErr w:type="spellEnd"/>
      <w:r w:rsidRPr="002B014F">
        <w:rPr>
          <w:szCs w:val="28"/>
        </w:rPr>
        <w:t xml:space="preserve"> </w:t>
      </w:r>
      <w:proofErr w:type="spellStart"/>
      <w:r w:rsidRPr="002B014F">
        <w:rPr>
          <w:szCs w:val="28"/>
        </w:rPr>
        <w:t>of</w:t>
      </w:r>
      <w:proofErr w:type="spellEnd"/>
      <w:r w:rsidRPr="002B014F">
        <w:rPr>
          <w:szCs w:val="28"/>
        </w:rPr>
        <w:t xml:space="preserve"> </w:t>
      </w:r>
      <w:proofErr w:type="spellStart"/>
      <w:r w:rsidRPr="002B014F">
        <w:rPr>
          <w:szCs w:val="28"/>
        </w:rPr>
        <w:t>scientific</w:t>
      </w:r>
      <w:proofErr w:type="spellEnd"/>
      <w:r w:rsidRPr="002B014F">
        <w:rPr>
          <w:szCs w:val="28"/>
        </w:rPr>
        <w:t xml:space="preserve"> </w:t>
      </w:r>
      <w:proofErr w:type="spellStart"/>
      <w:r w:rsidRPr="002B014F">
        <w:rPr>
          <w:szCs w:val="28"/>
        </w:rPr>
        <w:t>researches</w:t>
      </w:r>
      <w:proofErr w:type="spellEnd"/>
      <w:r w:rsidRPr="002B014F">
        <w:rPr>
          <w:szCs w:val="28"/>
        </w:rPr>
        <w:t xml:space="preserve"> </w:t>
      </w:r>
      <w:proofErr w:type="spellStart"/>
      <w:r w:rsidRPr="002B014F">
        <w:rPr>
          <w:szCs w:val="28"/>
        </w:rPr>
        <w:t>of</w:t>
      </w:r>
      <w:proofErr w:type="spellEnd"/>
      <w:r w:rsidRPr="002B014F">
        <w:rPr>
          <w:szCs w:val="28"/>
        </w:rPr>
        <w:t xml:space="preserve"> </w:t>
      </w:r>
      <w:proofErr w:type="spellStart"/>
      <w:r w:rsidRPr="002B014F">
        <w:rPr>
          <w:szCs w:val="28"/>
        </w:rPr>
        <w:t>foreign</w:t>
      </w:r>
      <w:proofErr w:type="spellEnd"/>
      <w:r w:rsidRPr="002B014F">
        <w:rPr>
          <w:szCs w:val="28"/>
        </w:rPr>
        <w:t xml:space="preserve"> </w:t>
      </w:r>
      <w:proofErr w:type="spellStart"/>
      <w:r w:rsidRPr="002B014F">
        <w:rPr>
          <w:szCs w:val="28"/>
        </w:rPr>
        <w:t>scientists</w:t>
      </w:r>
      <w:proofErr w:type="spellEnd"/>
      <w:r w:rsidRPr="002B014F">
        <w:rPr>
          <w:szCs w:val="28"/>
        </w:rPr>
        <w:t xml:space="preserve"> </w:t>
      </w:r>
      <w:proofErr w:type="spellStart"/>
      <w:r w:rsidRPr="002B014F">
        <w:rPr>
          <w:szCs w:val="28"/>
        </w:rPr>
        <w:t>the</w:t>
      </w:r>
      <w:proofErr w:type="spellEnd"/>
      <w:r w:rsidRPr="002B014F">
        <w:rPr>
          <w:szCs w:val="28"/>
        </w:rPr>
        <w:t xml:space="preserve"> </w:t>
      </w:r>
      <w:proofErr w:type="spellStart"/>
      <w:r w:rsidRPr="002B014F">
        <w:rPr>
          <w:szCs w:val="28"/>
        </w:rPr>
        <w:t>problem</w:t>
      </w:r>
      <w:proofErr w:type="spellEnd"/>
      <w:r w:rsidRPr="002B014F">
        <w:rPr>
          <w:szCs w:val="28"/>
        </w:rPr>
        <w:t xml:space="preserve"> </w:t>
      </w:r>
      <w:proofErr w:type="spellStart"/>
      <w:r w:rsidRPr="002B014F">
        <w:rPr>
          <w:szCs w:val="28"/>
        </w:rPr>
        <w:t>of</w:t>
      </w:r>
      <w:proofErr w:type="spellEnd"/>
      <w:r w:rsidRPr="002B014F">
        <w:rPr>
          <w:szCs w:val="28"/>
        </w:rPr>
        <w:t xml:space="preserve"> </w:t>
      </w:r>
      <w:proofErr w:type="spellStart"/>
      <w:r w:rsidRPr="002B014F">
        <w:rPr>
          <w:szCs w:val="28"/>
        </w:rPr>
        <w:t>professional</w:t>
      </w:r>
      <w:proofErr w:type="spellEnd"/>
      <w:r w:rsidRPr="002B014F">
        <w:rPr>
          <w:szCs w:val="28"/>
        </w:rPr>
        <w:t xml:space="preserve"> </w:t>
      </w:r>
      <w:proofErr w:type="spellStart"/>
      <w:r w:rsidRPr="002B014F">
        <w:rPr>
          <w:szCs w:val="28"/>
        </w:rPr>
        <w:t>mobility</w:t>
      </w:r>
      <w:proofErr w:type="spellEnd"/>
      <w:r w:rsidRPr="002B014F">
        <w:rPr>
          <w:szCs w:val="28"/>
        </w:rPr>
        <w:t xml:space="preserve">, </w:t>
      </w:r>
      <w:proofErr w:type="spellStart"/>
      <w:r w:rsidRPr="002B014F">
        <w:rPr>
          <w:szCs w:val="28"/>
        </w:rPr>
        <w:t>it</w:t>
      </w:r>
      <w:proofErr w:type="spellEnd"/>
      <w:r w:rsidRPr="002B014F">
        <w:rPr>
          <w:szCs w:val="28"/>
        </w:rPr>
        <w:t xml:space="preserve"> </w:t>
      </w:r>
      <w:proofErr w:type="spellStart"/>
      <w:r w:rsidRPr="002B014F">
        <w:rPr>
          <w:szCs w:val="28"/>
        </w:rPr>
        <w:t>is</w:t>
      </w:r>
      <w:proofErr w:type="spellEnd"/>
      <w:r w:rsidRPr="002B014F">
        <w:rPr>
          <w:szCs w:val="28"/>
        </w:rPr>
        <w:t xml:space="preserve"> </w:t>
      </w:r>
      <w:proofErr w:type="spellStart"/>
      <w:r w:rsidRPr="002B014F">
        <w:rPr>
          <w:szCs w:val="28"/>
        </w:rPr>
        <w:t>concluded</w:t>
      </w:r>
      <w:proofErr w:type="spellEnd"/>
      <w:r w:rsidRPr="002B014F">
        <w:rPr>
          <w:szCs w:val="28"/>
        </w:rPr>
        <w:t xml:space="preserve"> </w:t>
      </w:r>
      <w:proofErr w:type="spellStart"/>
      <w:r w:rsidRPr="002B014F">
        <w:rPr>
          <w:szCs w:val="28"/>
        </w:rPr>
        <w:t>that</w:t>
      </w:r>
      <w:proofErr w:type="spellEnd"/>
      <w:r w:rsidRPr="002B014F">
        <w:rPr>
          <w:szCs w:val="28"/>
        </w:rPr>
        <w:t xml:space="preserve"> </w:t>
      </w:r>
      <w:proofErr w:type="spellStart"/>
      <w:r w:rsidRPr="002B014F">
        <w:rPr>
          <w:szCs w:val="28"/>
        </w:rPr>
        <w:t>in</w:t>
      </w:r>
      <w:proofErr w:type="spellEnd"/>
      <w:r w:rsidRPr="002B014F">
        <w:rPr>
          <w:szCs w:val="28"/>
        </w:rPr>
        <w:t xml:space="preserve"> </w:t>
      </w:r>
      <w:proofErr w:type="spellStart"/>
      <w:r w:rsidRPr="002B014F">
        <w:rPr>
          <w:szCs w:val="28"/>
        </w:rPr>
        <w:t>modern</w:t>
      </w:r>
      <w:proofErr w:type="spellEnd"/>
      <w:r w:rsidRPr="002B014F">
        <w:rPr>
          <w:szCs w:val="28"/>
        </w:rPr>
        <w:t xml:space="preserve"> </w:t>
      </w:r>
      <w:proofErr w:type="spellStart"/>
      <w:r w:rsidRPr="002B014F">
        <w:rPr>
          <w:szCs w:val="28"/>
        </w:rPr>
        <w:t>conditions</w:t>
      </w:r>
      <w:proofErr w:type="spellEnd"/>
      <w:r w:rsidRPr="002B014F">
        <w:rPr>
          <w:szCs w:val="28"/>
        </w:rPr>
        <w:t xml:space="preserve"> </w:t>
      </w:r>
      <w:proofErr w:type="spellStart"/>
      <w:r w:rsidRPr="002B014F">
        <w:rPr>
          <w:szCs w:val="28"/>
        </w:rPr>
        <w:t>there</w:t>
      </w:r>
      <w:proofErr w:type="spellEnd"/>
      <w:r w:rsidRPr="002B014F">
        <w:rPr>
          <w:szCs w:val="28"/>
        </w:rPr>
        <w:t xml:space="preserve"> </w:t>
      </w:r>
      <w:proofErr w:type="spellStart"/>
      <w:r w:rsidRPr="002B014F">
        <w:rPr>
          <w:szCs w:val="28"/>
        </w:rPr>
        <w:t>is</w:t>
      </w:r>
      <w:proofErr w:type="spellEnd"/>
      <w:r w:rsidRPr="002B014F">
        <w:rPr>
          <w:szCs w:val="28"/>
        </w:rPr>
        <w:t xml:space="preserve"> a </w:t>
      </w:r>
      <w:proofErr w:type="spellStart"/>
      <w:r w:rsidRPr="002B014F">
        <w:rPr>
          <w:szCs w:val="28"/>
        </w:rPr>
        <w:t>relationship</w:t>
      </w:r>
      <w:proofErr w:type="spellEnd"/>
      <w:r w:rsidRPr="002B014F">
        <w:rPr>
          <w:szCs w:val="28"/>
        </w:rPr>
        <w:t xml:space="preserve"> </w:t>
      </w:r>
      <w:proofErr w:type="spellStart"/>
      <w:r w:rsidRPr="002B014F">
        <w:rPr>
          <w:szCs w:val="28"/>
        </w:rPr>
        <w:t>between</w:t>
      </w:r>
      <w:proofErr w:type="spellEnd"/>
      <w:r w:rsidRPr="002B014F">
        <w:rPr>
          <w:szCs w:val="28"/>
        </w:rPr>
        <w:t xml:space="preserve"> </w:t>
      </w:r>
      <w:proofErr w:type="spellStart"/>
      <w:r w:rsidRPr="002B014F">
        <w:rPr>
          <w:szCs w:val="28"/>
        </w:rPr>
        <w:t>occupational</w:t>
      </w:r>
      <w:proofErr w:type="spellEnd"/>
      <w:r w:rsidRPr="002B014F">
        <w:rPr>
          <w:szCs w:val="28"/>
        </w:rPr>
        <w:t xml:space="preserve"> </w:t>
      </w:r>
      <w:proofErr w:type="spellStart"/>
      <w:r w:rsidRPr="002B014F">
        <w:rPr>
          <w:szCs w:val="28"/>
        </w:rPr>
        <w:t>mobility</w:t>
      </w:r>
      <w:proofErr w:type="spellEnd"/>
      <w:r w:rsidRPr="002B014F">
        <w:rPr>
          <w:szCs w:val="28"/>
        </w:rPr>
        <w:t xml:space="preserve"> </w:t>
      </w:r>
      <w:proofErr w:type="spellStart"/>
      <w:r w:rsidRPr="002B014F">
        <w:rPr>
          <w:szCs w:val="28"/>
        </w:rPr>
        <w:t>and</w:t>
      </w:r>
      <w:proofErr w:type="spellEnd"/>
      <w:r w:rsidRPr="002B014F">
        <w:rPr>
          <w:szCs w:val="28"/>
        </w:rPr>
        <w:t xml:space="preserve"> </w:t>
      </w:r>
      <w:proofErr w:type="spellStart"/>
      <w:r w:rsidRPr="002B014F">
        <w:rPr>
          <w:szCs w:val="28"/>
        </w:rPr>
        <w:t>internationalization</w:t>
      </w:r>
      <w:proofErr w:type="spellEnd"/>
      <w:r w:rsidRPr="002B014F">
        <w:rPr>
          <w:szCs w:val="28"/>
        </w:rPr>
        <w:t xml:space="preserve"> </w:t>
      </w:r>
      <w:proofErr w:type="spellStart"/>
      <w:r w:rsidRPr="002B014F">
        <w:rPr>
          <w:szCs w:val="28"/>
        </w:rPr>
        <w:t>of</w:t>
      </w:r>
      <w:proofErr w:type="spellEnd"/>
      <w:r w:rsidRPr="002B014F">
        <w:rPr>
          <w:szCs w:val="28"/>
        </w:rPr>
        <w:t xml:space="preserve"> </w:t>
      </w:r>
      <w:proofErr w:type="spellStart"/>
      <w:r w:rsidRPr="002B014F">
        <w:rPr>
          <w:szCs w:val="28"/>
        </w:rPr>
        <w:t>education</w:t>
      </w:r>
      <w:proofErr w:type="spellEnd"/>
      <w:r w:rsidRPr="002B014F">
        <w:rPr>
          <w:szCs w:val="28"/>
        </w:rPr>
        <w:t xml:space="preserve">. </w:t>
      </w:r>
      <w:proofErr w:type="spellStart"/>
      <w:r w:rsidRPr="002B014F">
        <w:rPr>
          <w:szCs w:val="28"/>
        </w:rPr>
        <w:t>The</w:t>
      </w:r>
      <w:proofErr w:type="spellEnd"/>
      <w:r w:rsidRPr="002B014F">
        <w:rPr>
          <w:szCs w:val="28"/>
        </w:rPr>
        <w:t xml:space="preserve"> </w:t>
      </w:r>
      <w:proofErr w:type="spellStart"/>
      <w:r w:rsidRPr="002B014F">
        <w:rPr>
          <w:szCs w:val="28"/>
        </w:rPr>
        <w:t>study</w:t>
      </w:r>
      <w:proofErr w:type="spellEnd"/>
      <w:r w:rsidRPr="002B014F">
        <w:rPr>
          <w:szCs w:val="28"/>
        </w:rPr>
        <w:t xml:space="preserve"> </w:t>
      </w:r>
      <w:proofErr w:type="spellStart"/>
      <w:r w:rsidRPr="002B014F">
        <w:rPr>
          <w:szCs w:val="28"/>
        </w:rPr>
        <w:t>concluded</w:t>
      </w:r>
      <w:proofErr w:type="spellEnd"/>
      <w:r w:rsidRPr="002B014F">
        <w:rPr>
          <w:szCs w:val="28"/>
        </w:rPr>
        <w:t xml:space="preserve"> </w:t>
      </w:r>
      <w:proofErr w:type="spellStart"/>
      <w:r w:rsidRPr="002B014F">
        <w:rPr>
          <w:szCs w:val="28"/>
        </w:rPr>
        <w:t>that</w:t>
      </w:r>
      <w:proofErr w:type="spellEnd"/>
      <w:r w:rsidRPr="002B014F">
        <w:rPr>
          <w:szCs w:val="28"/>
        </w:rPr>
        <w:t xml:space="preserve"> </w:t>
      </w:r>
      <w:proofErr w:type="spellStart"/>
      <w:r w:rsidRPr="002B014F">
        <w:rPr>
          <w:szCs w:val="28"/>
        </w:rPr>
        <w:t>the</w:t>
      </w:r>
      <w:proofErr w:type="spellEnd"/>
      <w:r w:rsidRPr="002B014F">
        <w:rPr>
          <w:szCs w:val="28"/>
        </w:rPr>
        <w:t xml:space="preserve"> </w:t>
      </w:r>
      <w:proofErr w:type="spellStart"/>
      <w:r w:rsidRPr="002B014F">
        <w:rPr>
          <w:szCs w:val="28"/>
        </w:rPr>
        <w:t>system</w:t>
      </w:r>
      <w:proofErr w:type="spellEnd"/>
      <w:r w:rsidRPr="002B014F">
        <w:rPr>
          <w:szCs w:val="28"/>
        </w:rPr>
        <w:t xml:space="preserve"> </w:t>
      </w:r>
      <w:proofErr w:type="spellStart"/>
      <w:r w:rsidRPr="002B014F">
        <w:rPr>
          <w:szCs w:val="28"/>
        </w:rPr>
        <w:t>of</w:t>
      </w:r>
      <w:proofErr w:type="spellEnd"/>
      <w:r w:rsidRPr="002B014F">
        <w:rPr>
          <w:szCs w:val="28"/>
        </w:rPr>
        <w:t xml:space="preserve"> </w:t>
      </w:r>
      <w:proofErr w:type="spellStart"/>
      <w:r w:rsidRPr="002B014F">
        <w:rPr>
          <w:szCs w:val="28"/>
        </w:rPr>
        <w:t>professional</w:t>
      </w:r>
      <w:proofErr w:type="spellEnd"/>
      <w:r w:rsidRPr="002B014F">
        <w:rPr>
          <w:szCs w:val="28"/>
        </w:rPr>
        <w:t xml:space="preserve"> </w:t>
      </w:r>
      <w:proofErr w:type="spellStart"/>
      <w:r w:rsidRPr="002B014F">
        <w:rPr>
          <w:szCs w:val="28"/>
        </w:rPr>
        <w:t>training</w:t>
      </w:r>
      <w:proofErr w:type="spellEnd"/>
      <w:r w:rsidRPr="002B014F">
        <w:rPr>
          <w:szCs w:val="28"/>
        </w:rPr>
        <w:t xml:space="preserve"> </w:t>
      </w:r>
      <w:proofErr w:type="spellStart"/>
      <w:r w:rsidRPr="002B014F">
        <w:rPr>
          <w:szCs w:val="28"/>
        </w:rPr>
        <w:t>specialists</w:t>
      </w:r>
      <w:proofErr w:type="spellEnd"/>
      <w:r w:rsidRPr="002B014F">
        <w:rPr>
          <w:szCs w:val="28"/>
        </w:rPr>
        <w:t xml:space="preserve"> </w:t>
      </w:r>
      <w:proofErr w:type="spellStart"/>
      <w:r w:rsidRPr="002B014F">
        <w:rPr>
          <w:szCs w:val="28"/>
        </w:rPr>
        <w:t>of</w:t>
      </w:r>
      <w:proofErr w:type="spellEnd"/>
      <w:r w:rsidRPr="002B014F">
        <w:rPr>
          <w:szCs w:val="28"/>
        </w:rPr>
        <w:t xml:space="preserve"> </w:t>
      </w:r>
      <w:proofErr w:type="spellStart"/>
      <w:r w:rsidRPr="002B014F">
        <w:rPr>
          <w:szCs w:val="28"/>
        </w:rPr>
        <w:t>social</w:t>
      </w:r>
      <w:proofErr w:type="spellEnd"/>
      <w:r w:rsidRPr="002B014F">
        <w:rPr>
          <w:szCs w:val="28"/>
        </w:rPr>
        <w:t xml:space="preserve"> </w:t>
      </w:r>
      <w:proofErr w:type="spellStart"/>
      <w:r w:rsidRPr="002B014F">
        <w:rPr>
          <w:szCs w:val="28"/>
        </w:rPr>
        <w:t>sphere</w:t>
      </w:r>
      <w:proofErr w:type="spellEnd"/>
      <w:r w:rsidRPr="002B014F">
        <w:rPr>
          <w:szCs w:val="28"/>
        </w:rPr>
        <w:t xml:space="preserve"> </w:t>
      </w:r>
      <w:proofErr w:type="spellStart"/>
      <w:r w:rsidRPr="002B014F">
        <w:rPr>
          <w:szCs w:val="28"/>
        </w:rPr>
        <w:t>to</w:t>
      </w:r>
      <w:proofErr w:type="spellEnd"/>
      <w:r w:rsidRPr="002B014F">
        <w:rPr>
          <w:szCs w:val="28"/>
        </w:rPr>
        <w:t xml:space="preserve"> </w:t>
      </w:r>
      <w:proofErr w:type="spellStart"/>
      <w:r w:rsidRPr="002B014F">
        <w:rPr>
          <w:szCs w:val="28"/>
        </w:rPr>
        <w:t>the</w:t>
      </w:r>
      <w:proofErr w:type="spellEnd"/>
      <w:r w:rsidRPr="002B014F">
        <w:rPr>
          <w:szCs w:val="28"/>
        </w:rPr>
        <w:t xml:space="preserve"> </w:t>
      </w:r>
      <w:proofErr w:type="spellStart"/>
      <w:r w:rsidRPr="002B014F">
        <w:rPr>
          <w:szCs w:val="28"/>
        </w:rPr>
        <w:t>professional</w:t>
      </w:r>
      <w:proofErr w:type="spellEnd"/>
      <w:r w:rsidRPr="002B014F">
        <w:rPr>
          <w:szCs w:val="28"/>
        </w:rPr>
        <w:t xml:space="preserve"> </w:t>
      </w:r>
      <w:proofErr w:type="spellStart"/>
      <w:r w:rsidRPr="002B014F">
        <w:rPr>
          <w:szCs w:val="28"/>
        </w:rPr>
        <w:t>mobility</w:t>
      </w:r>
      <w:proofErr w:type="spellEnd"/>
      <w:r w:rsidRPr="002B014F">
        <w:rPr>
          <w:szCs w:val="28"/>
        </w:rPr>
        <w:t xml:space="preserve"> </w:t>
      </w:r>
      <w:proofErr w:type="spellStart"/>
      <w:r w:rsidRPr="002B014F">
        <w:rPr>
          <w:szCs w:val="28"/>
        </w:rPr>
        <w:t>in</w:t>
      </w:r>
      <w:proofErr w:type="spellEnd"/>
      <w:r w:rsidRPr="002B014F">
        <w:rPr>
          <w:szCs w:val="28"/>
        </w:rPr>
        <w:t xml:space="preserve"> </w:t>
      </w:r>
      <w:proofErr w:type="spellStart"/>
      <w:r w:rsidRPr="002B014F">
        <w:rPr>
          <w:szCs w:val="28"/>
        </w:rPr>
        <w:t>France</w:t>
      </w:r>
      <w:proofErr w:type="spellEnd"/>
      <w:r w:rsidRPr="002B014F">
        <w:rPr>
          <w:szCs w:val="28"/>
        </w:rPr>
        <w:t xml:space="preserve"> </w:t>
      </w:r>
      <w:proofErr w:type="spellStart"/>
      <w:r w:rsidRPr="002B014F">
        <w:rPr>
          <w:szCs w:val="28"/>
        </w:rPr>
        <w:t>is</w:t>
      </w:r>
      <w:proofErr w:type="spellEnd"/>
      <w:r w:rsidRPr="002B014F">
        <w:rPr>
          <w:szCs w:val="28"/>
        </w:rPr>
        <w:t xml:space="preserve"> </w:t>
      </w:r>
      <w:proofErr w:type="spellStart"/>
      <w:r w:rsidRPr="002B014F">
        <w:rPr>
          <w:szCs w:val="28"/>
        </w:rPr>
        <w:t>characterized</w:t>
      </w:r>
      <w:proofErr w:type="spellEnd"/>
      <w:r w:rsidRPr="002B014F">
        <w:rPr>
          <w:szCs w:val="28"/>
        </w:rPr>
        <w:t xml:space="preserve"> </w:t>
      </w:r>
      <w:proofErr w:type="spellStart"/>
      <w:r w:rsidRPr="002B014F">
        <w:rPr>
          <w:szCs w:val="28"/>
        </w:rPr>
        <w:t>by</w:t>
      </w:r>
      <w:proofErr w:type="spellEnd"/>
      <w:r w:rsidRPr="002B014F">
        <w:rPr>
          <w:szCs w:val="28"/>
        </w:rPr>
        <w:t xml:space="preserve"> </w:t>
      </w:r>
      <w:proofErr w:type="spellStart"/>
      <w:r w:rsidRPr="002B014F">
        <w:rPr>
          <w:szCs w:val="28"/>
        </w:rPr>
        <w:t>many</w:t>
      </w:r>
      <w:proofErr w:type="spellEnd"/>
      <w:r w:rsidRPr="002B014F">
        <w:rPr>
          <w:szCs w:val="28"/>
        </w:rPr>
        <w:t xml:space="preserve"> </w:t>
      </w:r>
      <w:proofErr w:type="spellStart"/>
      <w:r w:rsidRPr="002B014F">
        <w:rPr>
          <w:szCs w:val="28"/>
        </w:rPr>
        <w:t>osoblivosti</w:t>
      </w:r>
      <w:proofErr w:type="spellEnd"/>
      <w:r w:rsidRPr="002B014F">
        <w:rPr>
          <w:szCs w:val="28"/>
        </w:rPr>
        <w:t xml:space="preserve">. </w:t>
      </w:r>
      <w:proofErr w:type="spellStart"/>
      <w:r w:rsidRPr="002B014F">
        <w:rPr>
          <w:szCs w:val="28"/>
        </w:rPr>
        <w:t>Among</w:t>
      </w:r>
      <w:proofErr w:type="spellEnd"/>
      <w:r w:rsidRPr="002B014F">
        <w:rPr>
          <w:szCs w:val="28"/>
        </w:rPr>
        <w:t xml:space="preserve"> </w:t>
      </w:r>
      <w:proofErr w:type="spellStart"/>
      <w:r w:rsidRPr="002B014F">
        <w:rPr>
          <w:szCs w:val="28"/>
        </w:rPr>
        <w:t>them</w:t>
      </w:r>
      <w:proofErr w:type="spellEnd"/>
      <w:r w:rsidRPr="002B014F">
        <w:rPr>
          <w:szCs w:val="28"/>
        </w:rPr>
        <w:t xml:space="preserve">, </w:t>
      </w:r>
      <w:proofErr w:type="spellStart"/>
      <w:r w:rsidRPr="002B014F">
        <w:rPr>
          <w:szCs w:val="28"/>
        </w:rPr>
        <w:t>the</w:t>
      </w:r>
      <w:proofErr w:type="spellEnd"/>
      <w:r w:rsidRPr="002B014F">
        <w:rPr>
          <w:szCs w:val="28"/>
        </w:rPr>
        <w:t xml:space="preserve"> </w:t>
      </w:r>
      <w:proofErr w:type="spellStart"/>
      <w:r w:rsidRPr="002B014F">
        <w:rPr>
          <w:szCs w:val="28"/>
        </w:rPr>
        <w:t>following</w:t>
      </w:r>
      <w:proofErr w:type="spellEnd"/>
      <w:r w:rsidRPr="002B014F">
        <w:rPr>
          <w:szCs w:val="28"/>
        </w:rPr>
        <w:t xml:space="preserve">: </w:t>
      </w:r>
      <w:proofErr w:type="spellStart"/>
      <w:r w:rsidRPr="002B014F">
        <w:rPr>
          <w:szCs w:val="28"/>
        </w:rPr>
        <w:t>transversally</w:t>
      </w:r>
      <w:proofErr w:type="spellEnd"/>
      <w:r w:rsidRPr="002B014F">
        <w:rPr>
          <w:szCs w:val="28"/>
        </w:rPr>
        <w:t xml:space="preserve"> </w:t>
      </w:r>
      <w:proofErr w:type="spellStart"/>
      <w:r w:rsidRPr="002B014F">
        <w:rPr>
          <w:szCs w:val="28"/>
        </w:rPr>
        <w:t>the</w:t>
      </w:r>
      <w:proofErr w:type="spellEnd"/>
      <w:r w:rsidRPr="002B014F">
        <w:rPr>
          <w:szCs w:val="28"/>
        </w:rPr>
        <w:t xml:space="preserve"> </w:t>
      </w:r>
      <w:proofErr w:type="spellStart"/>
      <w:r w:rsidRPr="002B014F">
        <w:rPr>
          <w:szCs w:val="28"/>
        </w:rPr>
        <w:t>nature</w:t>
      </w:r>
      <w:proofErr w:type="spellEnd"/>
      <w:r w:rsidRPr="002B014F">
        <w:rPr>
          <w:szCs w:val="28"/>
        </w:rPr>
        <w:t xml:space="preserve"> </w:t>
      </w:r>
      <w:proofErr w:type="spellStart"/>
      <w:r w:rsidRPr="002B014F">
        <w:rPr>
          <w:szCs w:val="28"/>
        </w:rPr>
        <w:t>of</w:t>
      </w:r>
      <w:proofErr w:type="spellEnd"/>
      <w:r w:rsidRPr="002B014F">
        <w:rPr>
          <w:szCs w:val="28"/>
        </w:rPr>
        <w:t xml:space="preserve"> </w:t>
      </w:r>
      <w:proofErr w:type="spellStart"/>
      <w:r w:rsidRPr="002B014F">
        <w:rPr>
          <w:szCs w:val="28"/>
        </w:rPr>
        <w:t>the</w:t>
      </w:r>
      <w:proofErr w:type="spellEnd"/>
      <w:r w:rsidRPr="002B014F">
        <w:rPr>
          <w:szCs w:val="28"/>
        </w:rPr>
        <w:t xml:space="preserve"> </w:t>
      </w:r>
      <w:proofErr w:type="spellStart"/>
      <w:r w:rsidRPr="002B014F">
        <w:rPr>
          <w:szCs w:val="28"/>
        </w:rPr>
        <w:t>content</w:t>
      </w:r>
      <w:proofErr w:type="spellEnd"/>
      <w:r w:rsidRPr="002B014F">
        <w:rPr>
          <w:szCs w:val="28"/>
        </w:rPr>
        <w:t xml:space="preserve"> </w:t>
      </w:r>
      <w:proofErr w:type="spellStart"/>
      <w:r w:rsidRPr="002B014F">
        <w:rPr>
          <w:szCs w:val="28"/>
        </w:rPr>
        <w:t>of</w:t>
      </w:r>
      <w:proofErr w:type="spellEnd"/>
      <w:r w:rsidRPr="002B014F">
        <w:rPr>
          <w:szCs w:val="28"/>
        </w:rPr>
        <w:t xml:space="preserve"> </w:t>
      </w:r>
      <w:proofErr w:type="spellStart"/>
      <w:r w:rsidRPr="002B014F">
        <w:rPr>
          <w:szCs w:val="28"/>
        </w:rPr>
        <w:t>education</w:t>
      </w:r>
      <w:proofErr w:type="spellEnd"/>
      <w:r w:rsidRPr="002B014F">
        <w:rPr>
          <w:szCs w:val="28"/>
        </w:rPr>
        <w:t xml:space="preserve">, </w:t>
      </w:r>
      <w:proofErr w:type="spellStart"/>
      <w:r w:rsidRPr="002B014F">
        <w:rPr>
          <w:szCs w:val="28"/>
        </w:rPr>
        <w:t>the</w:t>
      </w:r>
      <w:proofErr w:type="spellEnd"/>
      <w:r w:rsidRPr="002B014F">
        <w:rPr>
          <w:szCs w:val="28"/>
        </w:rPr>
        <w:t xml:space="preserve"> </w:t>
      </w:r>
      <w:proofErr w:type="spellStart"/>
      <w:r w:rsidRPr="002B014F">
        <w:rPr>
          <w:szCs w:val="28"/>
        </w:rPr>
        <w:t>flexibility</w:t>
      </w:r>
      <w:proofErr w:type="spellEnd"/>
      <w:r w:rsidRPr="002B014F">
        <w:rPr>
          <w:szCs w:val="28"/>
        </w:rPr>
        <w:t xml:space="preserve"> </w:t>
      </w:r>
      <w:proofErr w:type="spellStart"/>
      <w:r w:rsidRPr="002B014F">
        <w:rPr>
          <w:szCs w:val="28"/>
        </w:rPr>
        <w:t>of</w:t>
      </w:r>
      <w:proofErr w:type="spellEnd"/>
      <w:r w:rsidRPr="002B014F">
        <w:rPr>
          <w:szCs w:val="28"/>
        </w:rPr>
        <w:t xml:space="preserve"> </w:t>
      </w:r>
      <w:proofErr w:type="spellStart"/>
      <w:r w:rsidRPr="002B014F">
        <w:rPr>
          <w:szCs w:val="28"/>
        </w:rPr>
        <w:t>the</w:t>
      </w:r>
      <w:proofErr w:type="spellEnd"/>
      <w:r w:rsidRPr="002B014F">
        <w:rPr>
          <w:szCs w:val="28"/>
        </w:rPr>
        <w:t xml:space="preserve"> </w:t>
      </w:r>
      <w:proofErr w:type="spellStart"/>
      <w:r w:rsidRPr="002B014F">
        <w:rPr>
          <w:szCs w:val="28"/>
        </w:rPr>
        <w:t>training</w:t>
      </w:r>
      <w:proofErr w:type="spellEnd"/>
      <w:r w:rsidRPr="002B014F">
        <w:rPr>
          <w:szCs w:val="28"/>
        </w:rPr>
        <w:t xml:space="preserve"> </w:t>
      </w:r>
      <w:proofErr w:type="spellStart"/>
      <w:r w:rsidRPr="002B014F">
        <w:rPr>
          <w:szCs w:val="28"/>
        </w:rPr>
        <w:t>programmes</w:t>
      </w:r>
      <w:proofErr w:type="spellEnd"/>
      <w:r w:rsidRPr="002B014F">
        <w:rPr>
          <w:szCs w:val="28"/>
        </w:rPr>
        <w:t xml:space="preserve">, </w:t>
      </w:r>
      <w:proofErr w:type="spellStart"/>
      <w:r w:rsidRPr="002B014F">
        <w:rPr>
          <w:szCs w:val="28"/>
        </w:rPr>
        <w:t>the</w:t>
      </w:r>
      <w:proofErr w:type="spellEnd"/>
      <w:r w:rsidRPr="002B014F">
        <w:rPr>
          <w:szCs w:val="28"/>
        </w:rPr>
        <w:t xml:space="preserve"> </w:t>
      </w:r>
      <w:proofErr w:type="spellStart"/>
      <w:r w:rsidRPr="002B014F">
        <w:rPr>
          <w:szCs w:val="28"/>
        </w:rPr>
        <w:t>combination</w:t>
      </w:r>
      <w:proofErr w:type="spellEnd"/>
      <w:r w:rsidRPr="002B014F">
        <w:rPr>
          <w:szCs w:val="28"/>
        </w:rPr>
        <w:t xml:space="preserve"> </w:t>
      </w:r>
      <w:proofErr w:type="spellStart"/>
      <w:r w:rsidRPr="002B014F">
        <w:rPr>
          <w:szCs w:val="28"/>
        </w:rPr>
        <w:t>of</w:t>
      </w:r>
      <w:proofErr w:type="spellEnd"/>
      <w:r w:rsidRPr="002B014F">
        <w:rPr>
          <w:szCs w:val="28"/>
        </w:rPr>
        <w:t xml:space="preserve"> </w:t>
      </w:r>
      <w:proofErr w:type="spellStart"/>
      <w:r w:rsidRPr="002B014F">
        <w:rPr>
          <w:szCs w:val="28"/>
        </w:rPr>
        <w:t>invariant</w:t>
      </w:r>
      <w:proofErr w:type="spellEnd"/>
      <w:r w:rsidRPr="002B014F">
        <w:rPr>
          <w:szCs w:val="28"/>
        </w:rPr>
        <w:t xml:space="preserve"> </w:t>
      </w:r>
      <w:proofErr w:type="spellStart"/>
      <w:r w:rsidRPr="002B014F">
        <w:rPr>
          <w:szCs w:val="28"/>
        </w:rPr>
        <w:t>and</w:t>
      </w:r>
      <w:proofErr w:type="spellEnd"/>
      <w:r w:rsidRPr="002B014F">
        <w:rPr>
          <w:szCs w:val="28"/>
        </w:rPr>
        <w:t xml:space="preserve"> </w:t>
      </w:r>
      <w:proofErr w:type="spellStart"/>
      <w:r w:rsidRPr="002B014F">
        <w:rPr>
          <w:szCs w:val="28"/>
        </w:rPr>
        <w:t>variable</w:t>
      </w:r>
      <w:proofErr w:type="spellEnd"/>
      <w:r w:rsidRPr="002B014F">
        <w:rPr>
          <w:szCs w:val="28"/>
        </w:rPr>
        <w:t xml:space="preserve"> </w:t>
      </w:r>
      <w:proofErr w:type="spellStart"/>
      <w:r w:rsidRPr="002B014F">
        <w:rPr>
          <w:szCs w:val="28"/>
        </w:rPr>
        <w:t>components</w:t>
      </w:r>
      <w:proofErr w:type="spellEnd"/>
      <w:r w:rsidRPr="002B014F">
        <w:rPr>
          <w:szCs w:val="28"/>
        </w:rPr>
        <w:t xml:space="preserve">, </w:t>
      </w:r>
      <w:proofErr w:type="spellStart"/>
      <w:r w:rsidRPr="002B014F">
        <w:rPr>
          <w:szCs w:val="28"/>
        </w:rPr>
        <w:t>the</w:t>
      </w:r>
      <w:proofErr w:type="spellEnd"/>
      <w:r w:rsidRPr="002B014F">
        <w:rPr>
          <w:szCs w:val="28"/>
        </w:rPr>
        <w:t xml:space="preserve"> </w:t>
      </w:r>
      <w:proofErr w:type="spellStart"/>
      <w:r w:rsidRPr="002B014F">
        <w:rPr>
          <w:szCs w:val="28"/>
        </w:rPr>
        <w:t>modular</w:t>
      </w:r>
      <w:proofErr w:type="spellEnd"/>
      <w:r w:rsidRPr="002B014F">
        <w:rPr>
          <w:szCs w:val="28"/>
        </w:rPr>
        <w:t xml:space="preserve"> </w:t>
      </w:r>
      <w:proofErr w:type="spellStart"/>
      <w:r w:rsidRPr="002B014F">
        <w:rPr>
          <w:szCs w:val="28"/>
        </w:rPr>
        <w:t>organization</w:t>
      </w:r>
      <w:proofErr w:type="spellEnd"/>
      <w:r w:rsidRPr="002B014F">
        <w:rPr>
          <w:szCs w:val="28"/>
        </w:rPr>
        <w:t xml:space="preserve"> </w:t>
      </w:r>
      <w:proofErr w:type="spellStart"/>
      <w:r w:rsidRPr="002B014F">
        <w:rPr>
          <w:szCs w:val="28"/>
        </w:rPr>
        <w:t>of</w:t>
      </w:r>
      <w:proofErr w:type="spellEnd"/>
      <w:r w:rsidRPr="002B014F">
        <w:rPr>
          <w:szCs w:val="28"/>
        </w:rPr>
        <w:t xml:space="preserve"> </w:t>
      </w:r>
      <w:proofErr w:type="spellStart"/>
      <w:r w:rsidRPr="002B014F">
        <w:rPr>
          <w:szCs w:val="28"/>
        </w:rPr>
        <w:t>educational</w:t>
      </w:r>
      <w:proofErr w:type="spellEnd"/>
      <w:r w:rsidRPr="002B014F">
        <w:rPr>
          <w:szCs w:val="28"/>
        </w:rPr>
        <w:t xml:space="preserve"> </w:t>
      </w:r>
      <w:proofErr w:type="spellStart"/>
      <w:r w:rsidRPr="002B014F">
        <w:rPr>
          <w:szCs w:val="28"/>
        </w:rPr>
        <w:t>process</w:t>
      </w:r>
      <w:proofErr w:type="spellEnd"/>
      <w:r w:rsidRPr="002B014F">
        <w:rPr>
          <w:szCs w:val="28"/>
        </w:rPr>
        <w:t xml:space="preserve">, </w:t>
      </w:r>
      <w:proofErr w:type="spellStart"/>
      <w:r w:rsidRPr="002B014F">
        <w:rPr>
          <w:szCs w:val="28"/>
        </w:rPr>
        <w:t>integration</w:t>
      </w:r>
      <w:proofErr w:type="spellEnd"/>
      <w:r w:rsidRPr="002B014F">
        <w:rPr>
          <w:szCs w:val="28"/>
        </w:rPr>
        <w:t xml:space="preserve"> </w:t>
      </w:r>
      <w:proofErr w:type="spellStart"/>
      <w:r w:rsidRPr="002B014F">
        <w:rPr>
          <w:szCs w:val="28"/>
        </w:rPr>
        <w:t>of</w:t>
      </w:r>
      <w:proofErr w:type="spellEnd"/>
      <w:r w:rsidRPr="002B014F">
        <w:rPr>
          <w:szCs w:val="28"/>
        </w:rPr>
        <w:t xml:space="preserve"> </w:t>
      </w:r>
      <w:proofErr w:type="spellStart"/>
      <w:r w:rsidRPr="002B014F">
        <w:rPr>
          <w:szCs w:val="28"/>
        </w:rPr>
        <w:t>theoretical</w:t>
      </w:r>
      <w:proofErr w:type="spellEnd"/>
      <w:r w:rsidRPr="002B014F">
        <w:rPr>
          <w:szCs w:val="28"/>
        </w:rPr>
        <w:t xml:space="preserve"> </w:t>
      </w:r>
      <w:proofErr w:type="spellStart"/>
      <w:r w:rsidRPr="002B014F">
        <w:rPr>
          <w:szCs w:val="28"/>
        </w:rPr>
        <w:t>and</w:t>
      </w:r>
      <w:proofErr w:type="spellEnd"/>
      <w:r w:rsidRPr="002B014F">
        <w:rPr>
          <w:szCs w:val="28"/>
        </w:rPr>
        <w:t xml:space="preserve"> </w:t>
      </w:r>
      <w:proofErr w:type="spellStart"/>
      <w:r w:rsidRPr="002B014F">
        <w:rPr>
          <w:szCs w:val="28"/>
        </w:rPr>
        <w:t>practical</w:t>
      </w:r>
      <w:proofErr w:type="spellEnd"/>
      <w:r w:rsidRPr="002B014F">
        <w:rPr>
          <w:szCs w:val="28"/>
        </w:rPr>
        <w:t xml:space="preserve"> </w:t>
      </w:r>
      <w:proofErr w:type="spellStart"/>
      <w:r w:rsidRPr="002B014F">
        <w:rPr>
          <w:szCs w:val="28"/>
        </w:rPr>
        <w:t>components</w:t>
      </w:r>
      <w:proofErr w:type="spellEnd"/>
      <w:r w:rsidRPr="002B014F">
        <w:rPr>
          <w:szCs w:val="28"/>
        </w:rPr>
        <w:t xml:space="preserve">, </w:t>
      </w:r>
      <w:proofErr w:type="spellStart"/>
      <w:r w:rsidRPr="002B014F">
        <w:rPr>
          <w:szCs w:val="28"/>
        </w:rPr>
        <w:t>the</w:t>
      </w:r>
      <w:proofErr w:type="spellEnd"/>
      <w:r w:rsidRPr="002B014F">
        <w:rPr>
          <w:szCs w:val="28"/>
        </w:rPr>
        <w:t xml:space="preserve"> </w:t>
      </w:r>
      <w:proofErr w:type="spellStart"/>
      <w:r w:rsidRPr="002B014F">
        <w:rPr>
          <w:szCs w:val="28"/>
        </w:rPr>
        <w:t>priority</w:t>
      </w:r>
      <w:proofErr w:type="spellEnd"/>
      <w:r w:rsidRPr="002B014F">
        <w:rPr>
          <w:szCs w:val="28"/>
        </w:rPr>
        <w:t xml:space="preserve"> </w:t>
      </w:r>
      <w:proofErr w:type="spellStart"/>
      <w:r w:rsidRPr="002B014F">
        <w:rPr>
          <w:szCs w:val="28"/>
        </w:rPr>
        <w:t>of</w:t>
      </w:r>
      <w:proofErr w:type="spellEnd"/>
      <w:r w:rsidRPr="002B014F">
        <w:rPr>
          <w:szCs w:val="28"/>
        </w:rPr>
        <w:t xml:space="preserve"> </w:t>
      </w:r>
      <w:proofErr w:type="spellStart"/>
      <w:r w:rsidRPr="002B014F">
        <w:rPr>
          <w:szCs w:val="28"/>
        </w:rPr>
        <w:t>individual</w:t>
      </w:r>
      <w:proofErr w:type="spellEnd"/>
      <w:r w:rsidRPr="002B014F">
        <w:rPr>
          <w:szCs w:val="28"/>
        </w:rPr>
        <w:t xml:space="preserve"> </w:t>
      </w:r>
      <w:proofErr w:type="spellStart"/>
      <w:r w:rsidRPr="002B014F">
        <w:rPr>
          <w:szCs w:val="28"/>
        </w:rPr>
        <w:t>approach</w:t>
      </w:r>
      <w:proofErr w:type="spellEnd"/>
      <w:r w:rsidRPr="002B014F">
        <w:rPr>
          <w:szCs w:val="28"/>
        </w:rPr>
        <w:t xml:space="preserve"> </w:t>
      </w:r>
      <w:proofErr w:type="spellStart"/>
      <w:r w:rsidRPr="002B014F">
        <w:rPr>
          <w:szCs w:val="28"/>
        </w:rPr>
        <w:t>to</w:t>
      </w:r>
      <w:proofErr w:type="spellEnd"/>
      <w:r w:rsidRPr="002B014F">
        <w:rPr>
          <w:szCs w:val="28"/>
        </w:rPr>
        <w:t xml:space="preserve"> </w:t>
      </w:r>
      <w:proofErr w:type="spellStart"/>
      <w:r w:rsidRPr="002B014F">
        <w:rPr>
          <w:szCs w:val="28"/>
        </w:rPr>
        <w:t>student</w:t>
      </w:r>
      <w:proofErr w:type="spellEnd"/>
      <w:r w:rsidRPr="002B014F">
        <w:rPr>
          <w:szCs w:val="28"/>
        </w:rPr>
        <w:t xml:space="preserve"> </w:t>
      </w:r>
      <w:proofErr w:type="spellStart"/>
      <w:r w:rsidRPr="002B014F">
        <w:rPr>
          <w:szCs w:val="28"/>
        </w:rPr>
        <w:t>modeling</w:t>
      </w:r>
      <w:proofErr w:type="spellEnd"/>
      <w:r w:rsidRPr="002B014F">
        <w:rPr>
          <w:szCs w:val="28"/>
        </w:rPr>
        <w:t xml:space="preserve"> </w:t>
      </w:r>
      <w:proofErr w:type="spellStart"/>
      <w:r w:rsidRPr="002B014F">
        <w:rPr>
          <w:szCs w:val="28"/>
        </w:rPr>
        <w:t>future</w:t>
      </w:r>
      <w:proofErr w:type="spellEnd"/>
      <w:r w:rsidRPr="002B014F">
        <w:rPr>
          <w:szCs w:val="28"/>
        </w:rPr>
        <w:t xml:space="preserve"> </w:t>
      </w:r>
      <w:proofErr w:type="spellStart"/>
      <w:r w:rsidRPr="002B014F">
        <w:rPr>
          <w:szCs w:val="28"/>
        </w:rPr>
        <w:t>professional</w:t>
      </w:r>
      <w:proofErr w:type="spellEnd"/>
      <w:r w:rsidRPr="002B014F">
        <w:rPr>
          <w:szCs w:val="28"/>
        </w:rPr>
        <w:t xml:space="preserve"> </w:t>
      </w:r>
      <w:proofErr w:type="spellStart"/>
      <w:r w:rsidRPr="002B014F">
        <w:rPr>
          <w:szCs w:val="28"/>
        </w:rPr>
        <w:t>activities</w:t>
      </w:r>
      <w:proofErr w:type="spellEnd"/>
      <w:r w:rsidRPr="002B014F">
        <w:rPr>
          <w:szCs w:val="28"/>
        </w:rPr>
        <w:t xml:space="preserve"> </w:t>
      </w:r>
      <w:proofErr w:type="spellStart"/>
      <w:r w:rsidRPr="002B014F">
        <w:rPr>
          <w:szCs w:val="28"/>
        </w:rPr>
        <w:t>in</w:t>
      </w:r>
      <w:proofErr w:type="spellEnd"/>
      <w:r w:rsidRPr="002B014F">
        <w:rPr>
          <w:szCs w:val="28"/>
        </w:rPr>
        <w:t xml:space="preserve"> </w:t>
      </w:r>
      <w:proofErr w:type="spellStart"/>
      <w:r w:rsidRPr="002B014F">
        <w:rPr>
          <w:szCs w:val="28"/>
        </w:rPr>
        <w:t>the</w:t>
      </w:r>
      <w:proofErr w:type="spellEnd"/>
      <w:r w:rsidRPr="002B014F">
        <w:rPr>
          <w:szCs w:val="28"/>
        </w:rPr>
        <w:t xml:space="preserve"> </w:t>
      </w:r>
      <w:proofErr w:type="spellStart"/>
      <w:r w:rsidRPr="002B014F">
        <w:rPr>
          <w:szCs w:val="28"/>
        </w:rPr>
        <w:t>learning</w:t>
      </w:r>
      <w:proofErr w:type="spellEnd"/>
      <w:r w:rsidRPr="002B014F">
        <w:rPr>
          <w:szCs w:val="28"/>
        </w:rPr>
        <w:t xml:space="preserve"> </w:t>
      </w:r>
      <w:proofErr w:type="spellStart"/>
      <w:r w:rsidRPr="002B014F">
        <w:rPr>
          <w:szCs w:val="28"/>
        </w:rPr>
        <w:t>process</w:t>
      </w:r>
      <w:proofErr w:type="spellEnd"/>
      <w:r w:rsidRPr="002B014F">
        <w:rPr>
          <w:szCs w:val="28"/>
        </w:rPr>
        <w:t xml:space="preserve">, </w:t>
      </w:r>
      <w:proofErr w:type="spellStart"/>
      <w:r w:rsidRPr="002B014F">
        <w:rPr>
          <w:szCs w:val="28"/>
        </w:rPr>
        <w:t>the</w:t>
      </w:r>
      <w:proofErr w:type="spellEnd"/>
      <w:r w:rsidRPr="002B014F">
        <w:rPr>
          <w:szCs w:val="28"/>
        </w:rPr>
        <w:t xml:space="preserve"> </w:t>
      </w:r>
      <w:proofErr w:type="spellStart"/>
      <w:r w:rsidRPr="002B014F">
        <w:rPr>
          <w:szCs w:val="28"/>
        </w:rPr>
        <w:t>partnership</w:t>
      </w:r>
      <w:proofErr w:type="spellEnd"/>
      <w:r w:rsidRPr="002B014F">
        <w:rPr>
          <w:szCs w:val="28"/>
        </w:rPr>
        <w:t xml:space="preserve"> </w:t>
      </w:r>
      <w:proofErr w:type="spellStart"/>
      <w:r w:rsidRPr="002B014F">
        <w:rPr>
          <w:szCs w:val="28"/>
        </w:rPr>
        <w:t>of</w:t>
      </w:r>
      <w:proofErr w:type="spellEnd"/>
      <w:r w:rsidRPr="002B014F">
        <w:rPr>
          <w:szCs w:val="28"/>
        </w:rPr>
        <w:t xml:space="preserve"> </w:t>
      </w:r>
      <w:proofErr w:type="spellStart"/>
      <w:r w:rsidRPr="002B014F">
        <w:rPr>
          <w:szCs w:val="28"/>
        </w:rPr>
        <w:t>educational</w:t>
      </w:r>
      <w:proofErr w:type="spellEnd"/>
      <w:r w:rsidRPr="002B014F">
        <w:rPr>
          <w:szCs w:val="28"/>
        </w:rPr>
        <w:t xml:space="preserve"> </w:t>
      </w:r>
      <w:proofErr w:type="spellStart"/>
      <w:r w:rsidRPr="002B014F">
        <w:rPr>
          <w:szCs w:val="28"/>
        </w:rPr>
        <w:t>institutions</w:t>
      </w:r>
      <w:proofErr w:type="spellEnd"/>
      <w:r w:rsidRPr="002B014F">
        <w:rPr>
          <w:szCs w:val="28"/>
        </w:rPr>
        <w:t xml:space="preserve"> </w:t>
      </w:r>
      <w:proofErr w:type="spellStart"/>
      <w:r w:rsidRPr="002B014F">
        <w:rPr>
          <w:szCs w:val="28"/>
        </w:rPr>
        <w:t>with</w:t>
      </w:r>
      <w:proofErr w:type="spellEnd"/>
      <w:r w:rsidRPr="002B014F">
        <w:rPr>
          <w:szCs w:val="28"/>
        </w:rPr>
        <w:t xml:space="preserve"> </w:t>
      </w:r>
      <w:proofErr w:type="spellStart"/>
      <w:r w:rsidRPr="002B014F">
        <w:rPr>
          <w:szCs w:val="28"/>
        </w:rPr>
        <w:t>social</w:t>
      </w:r>
      <w:proofErr w:type="spellEnd"/>
      <w:r w:rsidRPr="002B014F">
        <w:rPr>
          <w:szCs w:val="28"/>
        </w:rPr>
        <w:t xml:space="preserve"> </w:t>
      </w:r>
      <w:proofErr w:type="spellStart"/>
      <w:r w:rsidRPr="002B014F">
        <w:rPr>
          <w:szCs w:val="28"/>
        </w:rPr>
        <w:t>institutions</w:t>
      </w:r>
      <w:proofErr w:type="spellEnd"/>
      <w:r w:rsidRPr="002B014F">
        <w:rPr>
          <w:szCs w:val="28"/>
        </w:rPr>
        <w:t xml:space="preserve">. </w:t>
      </w:r>
      <w:proofErr w:type="spellStart"/>
      <w:r w:rsidRPr="002B014F">
        <w:rPr>
          <w:szCs w:val="28"/>
        </w:rPr>
        <w:t>The</w:t>
      </w:r>
      <w:proofErr w:type="spellEnd"/>
      <w:r w:rsidRPr="002B014F">
        <w:rPr>
          <w:szCs w:val="28"/>
        </w:rPr>
        <w:t xml:space="preserve"> </w:t>
      </w:r>
      <w:proofErr w:type="spellStart"/>
      <w:r w:rsidRPr="002B014F">
        <w:rPr>
          <w:szCs w:val="28"/>
        </w:rPr>
        <w:t>conclusion</w:t>
      </w:r>
      <w:proofErr w:type="spellEnd"/>
      <w:r w:rsidRPr="002B014F">
        <w:rPr>
          <w:szCs w:val="28"/>
        </w:rPr>
        <w:t xml:space="preserve"> </w:t>
      </w:r>
      <w:proofErr w:type="spellStart"/>
      <w:r w:rsidRPr="002B014F">
        <w:rPr>
          <w:szCs w:val="28"/>
        </w:rPr>
        <w:t>that</w:t>
      </w:r>
      <w:proofErr w:type="spellEnd"/>
      <w:r w:rsidRPr="002B014F">
        <w:rPr>
          <w:szCs w:val="28"/>
        </w:rPr>
        <w:t xml:space="preserve"> </w:t>
      </w:r>
      <w:proofErr w:type="spellStart"/>
      <w:r w:rsidRPr="002B014F">
        <w:rPr>
          <w:szCs w:val="28"/>
        </w:rPr>
        <w:t>the</w:t>
      </w:r>
      <w:proofErr w:type="spellEnd"/>
      <w:r w:rsidRPr="002B014F">
        <w:rPr>
          <w:szCs w:val="28"/>
        </w:rPr>
        <w:t xml:space="preserve"> </w:t>
      </w:r>
      <w:proofErr w:type="spellStart"/>
      <w:r w:rsidRPr="002B014F">
        <w:rPr>
          <w:szCs w:val="28"/>
        </w:rPr>
        <w:t>basis</w:t>
      </w:r>
      <w:proofErr w:type="spellEnd"/>
      <w:r w:rsidRPr="002B014F">
        <w:rPr>
          <w:szCs w:val="28"/>
        </w:rPr>
        <w:t xml:space="preserve"> </w:t>
      </w:r>
      <w:proofErr w:type="spellStart"/>
      <w:r w:rsidRPr="002B014F">
        <w:rPr>
          <w:szCs w:val="28"/>
        </w:rPr>
        <w:t>of</w:t>
      </w:r>
      <w:proofErr w:type="spellEnd"/>
      <w:r w:rsidRPr="002B014F">
        <w:rPr>
          <w:szCs w:val="28"/>
        </w:rPr>
        <w:t xml:space="preserve"> </w:t>
      </w:r>
      <w:proofErr w:type="spellStart"/>
      <w:r w:rsidRPr="002B014F">
        <w:rPr>
          <w:szCs w:val="28"/>
        </w:rPr>
        <w:t>preparation</w:t>
      </w:r>
      <w:proofErr w:type="spellEnd"/>
      <w:r w:rsidRPr="002B014F">
        <w:rPr>
          <w:szCs w:val="28"/>
        </w:rPr>
        <w:t xml:space="preserve"> </w:t>
      </w:r>
      <w:r w:rsidR="00E54C85">
        <w:rPr>
          <w:szCs w:val="28"/>
          <w:lang w:val="en-US"/>
        </w:rPr>
        <w:t xml:space="preserve"> in </w:t>
      </w:r>
      <w:proofErr w:type="spellStart"/>
      <w:r w:rsidRPr="002B014F">
        <w:rPr>
          <w:szCs w:val="28"/>
        </w:rPr>
        <w:t>future</w:t>
      </w:r>
      <w:proofErr w:type="spellEnd"/>
      <w:r w:rsidRPr="002B014F">
        <w:rPr>
          <w:szCs w:val="28"/>
        </w:rPr>
        <w:t xml:space="preserve"> </w:t>
      </w:r>
      <w:proofErr w:type="spellStart"/>
      <w:r w:rsidRPr="002B014F">
        <w:rPr>
          <w:szCs w:val="28"/>
        </w:rPr>
        <w:t>social</w:t>
      </w:r>
      <w:proofErr w:type="spellEnd"/>
      <w:r w:rsidRPr="002B014F">
        <w:rPr>
          <w:szCs w:val="28"/>
        </w:rPr>
        <w:t xml:space="preserve"> </w:t>
      </w:r>
      <w:proofErr w:type="spellStart"/>
      <w:r w:rsidRPr="002B014F">
        <w:rPr>
          <w:szCs w:val="28"/>
        </w:rPr>
        <w:t>workers</w:t>
      </w:r>
      <w:proofErr w:type="spellEnd"/>
      <w:r w:rsidRPr="002B014F">
        <w:rPr>
          <w:szCs w:val="28"/>
        </w:rPr>
        <w:t xml:space="preserve"> </w:t>
      </w:r>
      <w:proofErr w:type="spellStart"/>
      <w:r w:rsidRPr="002B014F">
        <w:rPr>
          <w:szCs w:val="28"/>
        </w:rPr>
        <w:t>for</w:t>
      </w:r>
      <w:proofErr w:type="spellEnd"/>
      <w:r w:rsidRPr="002B014F">
        <w:rPr>
          <w:szCs w:val="28"/>
        </w:rPr>
        <w:t xml:space="preserve"> </w:t>
      </w:r>
      <w:proofErr w:type="spellStart"/>
      <w:r w:rsidRPr="002B014F">
        <w:rPr>
          <w:szCs w:val="28"/>
        </w:rPr>
        <w:t>professional</w:t>
      </w:r>
      <w:proofErr w:type="spellEnd"/>
      <w:r w:rsidRPr="002B014F">
        <w:rPr>
          <w:szCs w:val="28"/>
        </w:rPr>
        <w:t xml:space="preserve"> </w:t>
      </w:r>
      <w:proofErr w:type="spellStart"/>
      <w:r w:rsidRPr="002B014F">
        <w:rPr>
          <w:szCs w:val="28"/>
        </w:rPr>
        <w:t>mobility</w:t>
      </w:r>
      <w:proofErr w:type="spellEnd"/>
      <w:r w:rsidRPr="002B014F">
        <w:rPr>
          <w:szCs w:val="28"/>
        </w:rPr>
        <w:t xml:space="preserve"> </w:t>
      </w:r>
      <w:proofErr w:type="spellStart"/>
      <w:r w:rsidRPr="002B014F">
        <w:rPr>
          <w:szCs w:val="28"/>
        </w:rPr>
        <w:t>in</w:t>
      </w:r>
      <w:proofErr w:type="spellEnd"/>
      <w:r w:rsidRPr="002B014F">
        <w:rPr>
          <w:szCs w:val="28"/>
        </w:rPr>
        <w:t xml:space="preserve"> </w:t>
      </w:r>
      <w:proofErr w:type="spellStart"/>
      <w:r w:rsidRPr="002B014F">
        <w:rPr>
          <w:szCs w:val="28"/>
        </w:rPr>
        <w:t>France</w:t>
      </w:r>
      <w:proofErr w:type="spellEnd"/>
      <w:r w:rsidRPr="002B014F">
        <w:rPr>
          <w:szCs w:val="28"/>
        </w:rPr>
        <w:t xml:space="preserve"> </w:t>
      </w:r>
      <w:proofErr w:type="spellStart"/>
      <w:r w:rsidRPr="002B014F">
        <w:rPr>
          <w:szCs w:val="28"/>
        </w:rPr>
        <w:t>based</w:t>
      </w:r>
      <w:proofErr w:type="spellEnd"/>
      <w:r w:rsidRPr="002B014F">
        <w:rPr>
          <w:szCs w:val="28"/>
        </w:rPr>
        <w:t xml:space="preserve"> </w:t>
      </w:r>
      <w:proofErr w:type="spellStart"/>
      <w:r w:rsidRPr="002B014F">
        <w:rPr>
          <w:szCs w:val="28"/>
        </w:rPr>
        <w:t>on</w:t>
      </w:r>
      <w:proofErr w:type="spellEnd"/>
      <w:r w:rsidRPr="002B014F">
        <w:rPr>
          <w:szCs w:val="28"/>
        </w:rPr>
        <w:t xml:space="preserve"> </w:t>
      </w:r>
      <w:proofErr w:type="spellStart"/>
      <w:r w:rsidRPr="002B014F">
        <w:rPr>
          <w:szCs w:val="28"/>
        </w:rPr>
        <w:t>the</w:t>
      </w:r>
      <w:proofErr w:type="spellEnd"/>
      <w:r w:rsidRPr="002B014F">
        <w:rPr>
          <w:szCs w:val="28"/>
        </w:rPr>
        <w:t xml:space="preserve"> </w:t>
      </w:r>
      <w:proofErr w:type="spellStart"/>
      <w:r w:rsidRPr="002B014F">
        <w:rPr>
          <w:szCs w:val="28"/>
        </w:rPr>
        <w:t>ideas</w:t>
      </w:r>
      <w:proofErr w:type="spellEnd"/>
      <w:r w:rsidRPr="002B014F">
        <w:rPr>
          <w:szCs w:val="28"/>
        </w:rPr>
        <w:t xml:space="preserve"> </w:t>
      </w:r>
      <w:proofErr w:type="spellStart"/>
      <w:r w:rsidRPr="002B014F">
        <w:rPr>
          <w:szCs w:val="28"/>
        </w:rPr>
        <w:t>of</w:t>
      </w:r>
      <w:proofErr w:type="spellEnd"/>
      <w:r w:rsidRPr="002B014F">
        <w:rPr>
          <w:szCs w:val="28"/>
        </w:rPr>
        <w:t xml:space="preserve"> </w:t>
      </w:r>
      <w:proofErr w:type="spellStart"/>
      <w:r w:rsidRPr="002B014F">
        <w:rPr>
          <w:szCs w:val="28"/>
        </w:rPr>
        <w:t>openness</w:t>
      </w:r>
      <w:proofErr w:type="spellEnd"/>
      <w:r w:rsidRPr="002B014F">
        <w:rPr>
          <w:szCs w:val="28"/>
        </w:rPr>
        <w:t xml:space="preserve">, </w:t>
      </w:r>
      <w:proofErr w:type="spellStart"/>
      <w:r w:rsidRPr="002B014F">
        <w:rPr>
          <w:szCs w:val="28"/>
        </w:rPr>
        <w:t>mobility</w:t>
      </w:r>
      <w:proofErr w:type="spellEnd"/>
      <w:r w:rsidRPr="002B014F">
        <w:rPr>
          <w:szCs w:val="28"/>
        </w:rPr>
        <w:t xml:space="preserve">, </w:t>
      </w:r>
      <w:proofErr w:type="spellStart"/>
      <w:r w:rsidRPr="002B014F">
        <w:rPr>
          <w:szCs w:val="28"/>
        </w:rPr>
        <w:t>business</w:t>
      </w:r>
      <w:proofErr w:type="spellEnd"/>
      <w:r w:rsidRPr="002B014F">
        <w:rPr>
          <w:szCs w:val="28"/>
        </w:rPr>
        <w:t xml:space="preserve"> </w:t>
      </w:r>
      <w:proofErr w:type="spellStart"/>
      <w:r w:rsidRPr="002B014F">
        <w:rPr>
          <w:szCs w:val="28"/>
        </w:rPr>
        <w:t>continuity</w:t>
      </w:r>
      <w:proofErr w:type="spellEnd"/>
      <w:r w:rsidRPr="002B014F">
        <w:rPr>
          <w:szCs w:val="28"/>
        </w:rPr>
        <w:t xml:space="preserve"> </w:t>
      </w:r>
      <w:proofErr w:type="spellStart"/>
      <w:r w:rsidRPr="002B014F">
        <w:rPr>
          <w:szCs w:val="28"/>
        </w:rPr>
        <w:t>and</w:t>
      </w:r>
      <w:proofErr w:type="spellEnd"/>
      <w:r w:rsidRPr="002B014F">
        <w:rPr>
          <w:szCs w:val="28"/>
        </w:rPr>
        <w:t xml:space="preserve"> </w:t>
      </w:r>
      <w:proofErr w:type="spellStart"/>
      <w:r w:rsidRPr="002B014F">
        <w:rPr>
          <w:szCs w:val="28"/>
        </w:rPr>
        <w:t>advanced</w:t>
      </w:r>
      <w:proofErr w:type="spellEnd"/>
      <w:r w:rsidRPr="002B014F">
        <w:rPr>
          <w:szCs w:val="28"/>
        </w:rPr>
        <w:t xml:space="preserve"> </w:t>
      </w:r>
      <w:proofErr w:type="spellStart"/>
      <w:r w:rsidRPr="002B014F">
        <w:rPr>
          <w:szCs w:val="28"/>
        </w:rPr>
        <w:t>development</w:t>
      </w:r>
      <w:proofErr w:type="spellEnd"/>
      <w:r w:rsidRPr="002B014F">
        <w:rPr>
          <w:szCs w:val="28"/>
        </w:rPr>
        <w:t xml:space="preserve"> </w:t>
      </w:r>
    </w:p>
    <w:p w:rsidR="009767C6" w:rsidRPr="009767C6" w:rsidRDefault="002B014F" w:rsidP="00045C60">
      <w:pPr>
        <w:spacing w:line="360" w:lineRule="auto"/>
        <w:ind w:firstLine="567"/>
        <w:jc w:val="both"/>
        <w:rPr>
          <w:szCs w:val="28"/>
        </w:rPr>
      </w:pPr>
      <w:proofErr w:type="spellStart"/>
      <w:r w:rsidRPr="00E54C85">
        <w:rPr>
          <w:b/>
          <w:szCs w:val="28"/>
        </w:rPr>
        <w:t>Key</w:t>
      </w:r>
      <w:proofErr w:type="spellEnd"/>
      <w:r w:rsidRPr="00E54C85">
        <w:rPr>
          <w:b/>
          <w:szCs w:val="28"/>
        </w:rPr>
        <w:t xml:space="preserve"> </w:t>
      </w:r>
      <w:proofErr w:type="spellStart"/>
      <w:r w:rsidRPr="00E54C85">
        <w:rPr>
          <w:b/>
          <w:szCs w:val="28"/>
        </w:rPr>
        <w:t>words</w:t>
      </w:r>
      <w:proofErr w:type="spellEnd"/>
      <w:r w:rsidRPr="00E54C85">
        <w:rPr>
          <w:b/>
          <w:szCs w:val="28"/>
        </w:rPr>
        <w:t>:</w:t>
      </w:r>
      <w:r w:rsidRPr="002B014F">
        <w:rPr>
          <w:szCs w:val="28"/>
        </w:rPr>
        <w:t xml:space="preserve"> </w:t>
      </w:r>
      <w:proofErr w:type="spellStart"/>
      <w:r w:rsidRPr="002B014F">
        <w:rPr>
          <w:szCs w:val="28"/>
        </w:rPr>
        <w:t>social</w:t>
      </w:r>
      <w:proofErr w:type="spellEnd"/>
      <w:r w:rsidRPr="002B014F">
        <w:rPr>
          <w:szCs w:val="28"/>
        </w:rPr>
        <w:t xml:space="preserve"> </w:t>
      </w:r>
      <w:proofErr w:type="spellStart"/>
      <w:r w:rsidRPr="002B014F">
        <w:rPr>
          <w:szCs w:val="28"/>
        </w:rPr>
        <w:t>worker</w:t>
      </w:r>
      <w:proofErr w:type="spellEnd"/>
      <w:r w:rsidRPr="002B014F">
        <w:rPr>
          <w:szCs w:val="28"/>
        </w:rPr>
        <w:t xml:space="preserve">, </w:t>
      </w:r>
      <w:proofErr w:type="spellStart"/>
      <w:r w:rsidRPr="002B014F">
        <w:rPr>
          <w:szCs w:val="28"/>
        </w:rPr>
        <w:t>professional</w:t>
      </w:r>
      <w:proofErr w:type="spellEnd"/>
      <w:r w:rsidRPr="002B014F">
        <w:rPr>
          <w:szCs w:val="28"/>
        </w:rPr>
        <w:t xml:space="preserve"> </w:t>
      </w:r>
      <w:proofErr w:type="spellStart"/>
      <w:r w:rsidRPr="002B014F">
        <w:rPr>
          <w:szCs w:val="28"/>
        </w:rPr>
        <w:t>mobility</w:t>
      </w:r>
      <w:proofErr w:type="spellEnd"/>
      <w:r w:rsidRPr="002B014F">
        <w:rPr>
          <w:szCs w:val="28"/>
        </w:rPr>
        <w:t xml:space="preserve">, </w:t>
      </w:r>
      <w:proofErr w:type="spellStart"/>
      <w:r w:rsidRPr="002B014F">
        <w:rPr>
          <w:szCs w:val="28"/>
        </w:rPr>
        <w:t>preparation</w:t>
      </w:r>
      <w:proofErr w:type="spellEnd"/>
      <w:r w:rsidRPr="002B014F">
        <w:rPr>
          <w:szCs w:val="28"/>
        </w:rPr>
        <w:t xml:space="preserve"> </w:t>
      </w:r>
      <w:proofErr w:type="spellStart"/>
      <w:r w:rsidRPr="002B014F">
        <w:rPr>
          <w:szCs w:val="28"/>
        </w:rPr>
        <w:t>for</w:t>
      </w:r>
      <w:proofErr w:type="spellEnd"/>
      <w:r w:rsidRPr="002B014F">
        <w:rPr>
          <w:szCs w:val="28"/>
        </w:rPr>
        <w:t xml:space="preserve"> </w:t>
      </w:r>
      <w:proofErr w:type="spellStart"/>
      <w:r w:rsidRPr="002B014F">
        <w:rPr>
          <w:szCs w:val="28"/>
        </w:rPr>
        <w:t>professional</w:t>
      </w:r>
      <w:proofErr w:type="spellEnd"/>
      <w:r w:rsidRPr="002B014F">
        <w:rPr>
          <w:szCs w:val="28"/>
        </w:rPr>
        <w:t xml:space="preserve"> </w:t>
      </w:r>
      <w:proofErr w:type="spellStart"/>
      <w:r w:rsidRPr="002B014F">
        <w:rPr>
          <w:szCs w:val="28"/>
        </w:rPr>
        <w:t>mobility</w:t>
      </w:r>
      <w:proofErr w:type="spellEnd"/>
      <w:r w:rsidRPr="002B014F">
        <w:rPr>
          <w:szCs w:val="28"/>
        </w:rPr>
        <w:t xml:space="preserve">, </w:t>
      </w:r>
      <w:proofErr w:type="spellStart"/>
      <w:r w:rsidRPr="002B014F">
        <w:rPr>
          <w:szCs w:val="28"/>
        </w:rPr>
        <w:t>the</w:t>
      </w:r>
      <w:proofErr w:type="spellEnd"/>
      <w:r w:rsidRPr="002B014F">
        <w:rPr>
          <w:szCs w:val="28"/>
        </w:rPr>
        <w:t xml:space="preserve"> </w:t>
      </w:r>
      <w:proofErr w:type="spellStart"/>
      <w:r w:rsidRPr="002B014F">
        <w:rPr>
          <w:szCs w:val="28"/>
        </w:rPr>
        <w:t>experience</w:t>
      </w:r>
      <w:proofErr w:type="spellEnd"/>
      <w:r w:rsidRPr="002B014F">
        <w:rPr>
          <w:szCs w:val="28"/>
        </w:rPr>
        <w:t xml:space="preserve"> </w:t>
      </w:r>
      <w:proofErr w:type="spellStart"/>
      <w:r w:rsidRPr="002B014F">
        <w:rPr>
          <w:szCs w:val="28"/>
        </w:rPr>
        <w:t>of</w:t>
      </w:r>
      <w:proofErr w:type="spellEnd"/>
      <w:r w:rsidRPr="002B014F">
        <w:rPr>
          <w:szCs w:val="28"/>
        </w:rPr>
        <w:t xml:space="preserve"> </w:t>
      </w:r>
      <w:proofErr w:type="spellStart"/>
      <w:r w:rsidRPr="002B014F">
        <w:rPr>
          <w:szCs w:val="28"/>
        </w:rPr>
        <w:t>training</w:t>
      </w:r>
      <w:proofErr w:type="spellEnd"/>
      <w:r w:rsidRPr="002B014F">
        <w:rPr>
          <w:szCs w:val="28"/>
        </w:rPr>
        <w:t xml:space="preserve">, </w:t>
      </w:r>
      <w:proofErr w:type="spellStart"/>
      <w:r w:rsidRPr="002B014F">
        <w:rPr>
          <w:szCs w:val="28"/>
        </w:rPr>
        <w:t>social</w:t>
      </w:r>
      <w:proofErr w:type="spellEnd"/>
      <w:r w:rsidRPr="002B014F">
        <w:rPr>
          <w:szCs w:val="28"/>
        </w:rPr>
        <w:t xml:space="preserve"> </w:t>
      </w:r>
      <w:proofErr w:type="spellStart"/>
      <w:r w:rsidRPr="002B014F">
        <w:rPr>
          <w:szCs w:val="28"/>
        </w:rPr>
        <w:t>services</w:t>
      </w:r>
      <w:proofErr w:type="spellEnd"/>
      <w:r w:rsidRPr="002B014F">
        <w:rPr>
          <w:szCs w:val="28"/>
        </w:rPr>
        <w:t xml:space="preserve"> </w:t>
      </w:r>
      <w:proofErr w:type="spellStart"/>
      <w:r w:rsidRPr="002B014F">
        <w:rPr>
          <w:szCs w:val="28"/>
        </w:rPr>
        <w:t>in</w:t>
      </w:r>
      <w:proofErr w:type="spellEnd"/>
      <w:r w:rsidRPr="002B014F">
        <w:rPr>
          <w:szCs w:val="28"/>
        </w:rPr>
        <w:t xml:space="preserve"> </w:t>
      </w:r>
      <w:proofErr w:type="spellStart"/>
      <w:r w:rsidRPr="002B014F">
        <w:rPr>
          <w:szCs w:val="28"/>
        </w:rPr>
        <w:t>France</w:t>
      </w:r>
      <w:proofErr w:type="spellEnd"/>
      <w:r w:rsidRPr="002B014F">
        <w:rPr>
          <w:szCs w:val="28"/>
        </w:rPr>
        <w:t>.</w:t>
      </w:r>
    </w:p>
    <w:sectPr w:rsidR="009767C6" w:rsidRPr="009767C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7C4278"/>
    <w:multiLevelType w:val="singleLevel"/>
    <w:tmpl w:val="041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">
    <w:nsid w:val="2DAC601C"/>
    <w:multiLevelType w:val="hybridMultilevel"/>
    <w:tmpl w:val="D5F8298A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389B410E"/>
    <w:multiLevelType w:val="singleLevel"/>
    <w:tmpl w:val="EA9643CA"/>
    <w:lvl w:ilvl="0">
      <w:start w:val="246"/>
      <w:numFmt w:val="decimal"/>
      <w:lvlText w:val="%1."/>
      <w:lvlJc w:val="left"/>
      <w:pPr>
        <w:tabs>
          <w:tab w:val="num" w:pos="500"/>
        </w:tabs>
        <w:ind w:left="500" w:hanging="500"/>
      </w:pPr>
      <w:rPr>
        <w:rFonts w:hint="default"/>
      </w:rPr>
    </w:lvl>
  </w:abstractNum>
  <w:abstractNum w:abstractNumId="3">
    <w:nsid w:val="457B3F64"/>
    <w:multiLevelType w:val="hybridMultilevel"/>
    <w:tmpl w:val="005ACD8A"/>
    <w:lvl w:ilvl="0" w:tplc="6AA4B45E">
      <w:start w:val="12"/>
      <w:numFmt w:val="decimal"/>
      <w:lvlText w:val="%1."/>
      <w:lvlJc w:val="left"/>
      <w:pPr>
        <w:ind w:left="943" w:hanging="37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8" w:hanging="360"/>
      </w:pPr>
    </w:lvl>
    <w:lvl w:ilvl="2" w:tplc="0419001B" w:tentative="1">
      <w:start w:val="1"/>
      <w:numFmt w:val="lowerRoman"/>
      <w:lvlText w:val="%3."/>
      <w:lvlJc w:val="right"/>
      <w:pPr>
        <w:ind w:left="2368" w:hanging="180"/>
      </w:pPr>
    </w:lvl>
    <w:lvl w:ilvl="3" w:tplc="0419000F" w:tentative="1">
      <w:start w:val="1"/>
      <w:numFmt w:val="decimal"/>
      <w:lvlText w:val="%4."/>
      <w:lvlJc w:val="left"/>
      <w:pPr>
        <w:ind w:left="3088" w:hanging="360"/>
      </w:pPr>
    </w:lvl>
    <w:lvl w:ilvl="4" w:tplc="04190019" w:tentative="1">
      <w:start w:val="1"/>
      <w:numFmt w:val="lowerLetter"/>
      <w:lvlText w:val="%5."/>
      <w:lvlJc w:val="left"/>
      <w:pPr>
        <w:ind w:left="3808" w:hanging="360"/>
      </w:pPr>
    </w:lvl>
    <w:lvl w:ilvl="5" w:tplc="0419001B" w:tentative="1">
      <w:start w:val="1"/>
      <w:numFmt w:val="lowerRoman"/>
      <w:lvlText w:val="%6."/>
      <w:lvlJc w:val="right"/>
      <w:pPr>
        <w:ind w:left="4528" w:hanging="180"/>
      </w:pPr>
    </w:lvl>
    <w:lvl w:ilvl="6" w:tplc="0419000F" w:tentative="1">
      <w:start w:val="1"/>
      <w:numFmt w:val="decimal"/>
      <w:lvlText w:val="%7."/>
      <w:lvlJc w:val="left"/>
      <w:pPr>
        <w:ind w:left="5248" w:hanging="360"/>
      </w:pPr>
    </w:lvl>
    <w:lvl w:ilvl="7" w:tplc="04190019" w:tentative="1">
      <w:start w:val="1"/>
      <w:numFmt w:val="lowerLetter"/>
      <w:lvlText w:val="%8."/>
      <w:lvlJc w:val="left"/>
      <w:pPr>
        <w:ind w:left="5968" w:hanging="360"/>
      </w:pPr>
    </w:lvl>
    <w:lvl w:ilvl="8" w:tplc="0419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4">
    <w:nsid w:val="48396C6B"/>
    <w:multiLevelType w:val="hybridMultilevel"/>
    <w:tmpl w:val="0D5A8B04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5762111A"/>
    <w:multiLevelType w:val="singleLevel"/>
    <w:tmpl w:val="A1D61358"/>
    <w:lvl w:ilvl="0">
      <w:start w:val="320"/>
      <w:numFmt w:val="decimal"/>
      <w:lvlText w:val="%1."/>
      <w:lvlJc w:val="left"/>
      <w:pPr>
        <w:tabs>
          <w:tab w:val="num" w:pos="500"/>
        </w:tabs>
        <w:ind w:left="500" w:hanging="500"/>
      </w:pPr>
      <w:rPr>
        <w:rFonts w:hint="default"/>
        <w:b w:val="0"/>
      </w:rPr>
    </w:lvl>
  </w:abstractNum>
  <w:abstractNum w:abstractNumId="6">
    <w:nsid w:val="784E2B26"/>
    <w:multiLevelType w:val="hybridMultilevel"/>
    <w:tmpl w:val="06FEB0F0"/>
    <w:lvl w:ilvl="0" w:tplc="0419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7">
    <w:nsid w:val="79950C46"/>
    <w:multiLevelType w:val="singleLevel"/>
    <w:tmpl w:val="18500C4E"/>
    <w:lvl w:ilvl="0">
      <w:start w:val="193"/>
      <w:numFmt w:val="decimal"/>
      <w:lvlText w:val="%1."/>
      <w:lvlJc w:val="left"/>
      <w:pPr>
        <w:tabs>
          <w:tab w:val="num" w:pos="500"/>
        </w:tabs>
        <w:ind w:left="500" w:hanging="500"/>
      </w:pPr>
      <w:rPr>
        <w:rFonts w:hint="default"/>
        <w:b w:val="0"/>
      </w:rPr>
    </w:lvl>
  </w:abstractNum>
  <w:abstractNum w:abstractNumId="8">
    <w:nsid w:val="7C78610E"/>
    <w:multiLevelType w:val="singleLevel"/>
    <w:tmpl w:val="21B0ACAA"/>
    <w:lvl w:ilvl="0">
      <w:start w:val="215"/>
      <w:numFmt w:val="decimal"/>
      <w:lvlText w:val="%1."/>
      <w:lvlJc w:val="left"/>
      <w:pPr>
        <w:tabs>
          <w:tab w:val="num" w:pos="1332"/>
        </w:tabs>
        <w:ind w:left="1332" w:hanging="480"/>
      </w:pPr>
      <w:rPr>
        <w:rFonts w:hint="default"/>
      </w:rPr>
    </w:lvl>
  </w:abstractNum>
  <w:num w:numId="1">
    <w:abstractNumId w:val="7"/>
  </w:num>
  <w:num w:numId="2">
    <w:abstractNumId w:val="0"/>
  </w:num>
  <w:num w:numId="3">
    <w:abstractNumId w:val="8"/>
  </w:num>
  <w:num w:numId="4">
    <w:abstractNumId w:val="2"/>
  </w:num>
  <w:num w:numId="5">
    <w:abstractNumId w:val="5"/>
  </w:num>
  <w:num w:numId="6">
    <w:abstractNumId w:val="4"/>
  </w:num>
  <w:num w:numId="7">
    <w:abstractNumId w:val="3"/>
  </w:num>
  <w:num w:numId="8">
    <w:abstractNumId w:val="6"/>
  </w:num>
  <w:num w:numId="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6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767C6"/>
    <w:rsid w:val="000145C9"/>
    <w:rsid w:val="0003464F"/>
    <w:rsid w:val="00042903"/>
    <w:rsid w:val="00045C60"/>
    <w:rsid w:val="000A7F02"/>
    <w:rsid w:val="000B2262"/>
    <w:rsid w:val="000D7AAB"/>
    <w:rsid w:val="000D7CB2"/>
    <w:rsid w:val="000F0B4D"/>
    <w:rsid w:val="00123EF5"/>
    <w:rsid w:val="001634C7"/>
    <w:rsid w:val="001668F3"/>
    <w:rsid w:val="001A670B"/>
    <w:rsid w:val="001A7A9A"/>
    <w:rsid w:val="001B21E5"/>
    <w:rsid w:val="001B6F3D"/>
    <w:rsid w:val="001C79F3"/>
    <w:rsid w:val="001D0003"/>
    <w:rsid w:val="001F76AE"/>
    <w:rsid w:val="00205D50"/>
    <w:rsid w:val="0023774E"/>
    <w:rsid w:val="0024752A"/>
    <w:rsid w:val="002629ED"/>
    <w:rsid w:val="002704BF"/>
    <w:rsid w:val="00297CD1"/>
    <w:rsid w:val="002B014F"/>
    <w:rsid w:val="002B03E9"/>
    <w:rsid w:val="002C49CC"/>
    <w:rsid w:val="003033FF"/>
    <w:rsid w:val="003339FC"/>
    <w:rsid w:val="00340290"/>
    <w:rsid w:val="0034661E"/>
    <w:rsid w:val="0036423F"/>
    <w:rsid w:val="00365493"/>
    <w:rsid w:val="00384BFA"/>
    <w:rsid w:val="00402289"/>
    <w:rsid w:val="00402E13"/>
    <w:rsid w:val="00427CA1"/>
    <w:rsid w:val="00460A6C"/>
    <w:rsid w:val="00484CE8"/>
    <w:rsid w:val="00491500"/>
    <w:rsid w:val="004B4190"/>
    <w:rsid w:val="004B6C91"/>
    <w:rsid w:val="004E2FAC"/>
    <w:rsid w:val="004F2D08"/>
    <w:rsid w:val="00520904"/>
    <w:rsid w:val="00522265"/>
    <w:rsid w:val="005719ED"/>
    <w:rsid w:val="0059579D"/>
    <w:rsid w:val="005B280D"/>
    <w:rsid w:val="005F2DBE"/>
    <w:rsid w:val="005F732A"/>
    <w:rsid w:val="00616301"/>
    <w:rsid w:val="00635EE4"/>
    <w:rsid w:val="006842E6"/>
    <w:rsid w:val="006A389F"/>
    <w:rsid w:val="006D7B1F"/>
    <w:rsid w:val="006E484D"/>
    <w:rsid w:val="0071356E"/>
    <w:rsid w:val="00725072"/>
    <w:rsid w:val="0074592F"/>
    <w:rsid w:val="00771A3A"/>
    <w:rsid w:val="007849F7"/>
    <w:rsid w:val="00791DC8"/>
    <w:rsid w:val="007E1E90"/>
    <w:rsid w:val="008021F5"/>
    <w:rsid w:val="00812116"/>
    <w:rsid w:val="00812EA1"/>
    <w:rsid w:val="00837A98"/>
    <w:rsid w:val="0084406C"/>
    <w:rsid w:val="00886324"/>
    <w:rsid w:val="00894258"/>
    <w:rsid w:val="008B2544"/>
    <w:rsid w:val="008B3E5B"/>
    <w:rsid w:val="008B6136"/>
    <w:rsid w:val="008C3D9E"/>
    <w:rsid w:val="008C7A7C"/>
    <w:rsid w:val="008D65F8"/>
    <w:rsid w:val="008E58A8"/>
    <w:rsid w:val="0090263D"/>
    <w:rsid w:val="009206CB"/>
    <w:rsid w:val="00921DCD"/>
    <w:rsid w:val="009767C6"/>
    <w:rsid w:val="0098350F"/>
    <w:rsid w:val="009909C6"/>
    <w:rsid w:val="009A5DA7"/>
    <w:rsid w:val="009A62D0"/>
    <w:rsid w:val="00A30388"/>
    <w:rsid w:val="00A61FAB"/>
    <w:rsid w:val="00A81DE2"/>
    <w:rsid w:val="00A91199"/>
    <w:rsid w:val="00AB3431"/>
    <w:rsid w:val="00AC10C6"/>
    <w:rsid w:val="00AC78B9"/>
    <w:rsid w:val="00B03E9C"/>
    <w:rsid w:val="00B647DC"/>
    <w:rsid w:val="00B875D6"/>
    <w:rsid w:val="00B909C1"/>
    <w:rsid w:val="00B9162C"/>
    <w:rsid w:val="00BA7DF5"/>
    <w:rsid w:val="00BC1654"/>
    <w:rsid w:val="00C34368"/>
    <w:rsid w:val="00C351F3"/>
    <w:rsid w:val="00C431A0"/>
    <w:rsid w:val="00C702B8"/>
    <w:rsid w:val="00CA024C"/>
    <w:rsid w:val="00CA229D"/>
    <w:rsid w:val="00CA7FE3"/>
    <w:rsid w:val="00CC59AF"/>
    <w:rsid w:val="00D04BBA"/>
    <w:rsid w:val="00D3190A"/>
    <w:rsid w:val="00D560EA"/>
    <w:rsid w:val="00D6184F"/>
    <w:rsid w:val="00D769CA"/>
    <w:rsid w:val="00D96D5C"/>
    <w:rsid w:val="00DC1F3E"/>
    <w:rsid w:val="00DC4118"/>
    <w:rsid w:val="00DE2B6D"/>
    <w:rsid w:val="00DF36EA"/>
    <w:rsid w:val="00E04A12"/>
    <w:rsid w:val="00E15676"/>
    <w:rsid w:val="00E54C85"/>
    <w:rsid w:val="00E77AA3"/>
    <w:rsid w:val="00E81474"/>
    <w:rsid w:val="00EA15DE"/>
    <w:rsid w:val="00EC4228"/>
    <w:rsid w:val="00EC6698"/>
    <w:rsid w:val="00EE2DA6"/>
    <w:rsid w:val="00EF187B"/>
    <w:rsid w:val="00EF762C"/>
    <w:rsid w:val="00F00982"/>
    <w:rsid w:val="00F0618E"/>
    <w:rsid w:val="00F446C6"/>
    <w:rsid w:val="00F544EB"/>
    <w:rsid w:val="00F74498"/>
    <w:rsid w:val="00F85461"/>
    <w:rsid w:val="00FC24F3"/>
    <w:rsid w:val="00FD3A26"/>
    <w:rsid w:val="00FF2FD6"/>
    <w:rsid w:val="00FF66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767C6"/>
    <w:pPr>
      <w:spacing w:after="0" w:line="240" w:lineRule="auto"/>
    </w:pPr>
    <w:rPr>
      <w:rFonts w:ascii="Times New Roman" w:eastAsia="Times New Roman" w:hAnsi="Times New Roman" w:cs="Times New Roman"/>
      <w:sz w:val="28"/>
      <w:szCs w:val="20"/>
      <w:lang w:val="uk-UA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a4"/>
    <w:semiHidden/>
    <w:rsid w:val="009767C6"/>
    <w:pPr>
      <w:jc w:val="both"/>
    </w:pPr>
    <w:rPr>
      <w:lang w:val="ru-RU"/>
    </w:rPr>
  </w:style>
  <w:style w:type="character" w:customStyle="1" w:styleId="a4">
    <w:name w:val="Основной текст Знак"/>
    <w:basedOn w:val="a0"/>
    <w:link w:val="a3"/>
    <w:semiHidden/>
    <w:rsid w:val="009767C6"/>
    <w:rPr>
      <w:rFonts w:ascii="Times New Roman" w:eastAsia="Times New Roman" w:hAnsi="Times New Roman" w:cs="Times New Roman"/>
      <w:sz w:val="28"/>
      <w:szCs w:val="20"/>
      <w:lang w:eastAsia="ru-RU"/>
    </w:rPr>
  </w:style>
  <w:style w:type="paragraph" w:styleId="3">
    <w:name w:val="Body Text Indent 3"/>
    <w:basedOn w:val="a"/>
    <w:link w:val="30"/>
    <w:uiPriority w:val="99"/>
    <w:semiHidden/>
    <w:unhideWhenUsed/>
    <w:rsid w:val="009767C6"/>
    <w:pPr>
      <w:spacing w:after="120"/>
      <w:ind w:left="283"/>
    </w:pPr>
    <w:rPr>
      <w:sz w:val="16"/>
      <w:szCs w:val="16"/>
    </w:rPr>
  </w:style>
  <w:style w:type="character" w:customStyle="1" w:styleId="30">
    <w:name w:val="Основной текст с отступом 3 Знак"/>
    <w:basedOn w:val="a0"/>
    <w:link w:val="3"/>
    <w:uiPriority w:val="99"/>
    <w:semiHidden/>
    <w:rsid w:val="009767C6"/>
    <w:rPr>
      <w:rFonts w:ascii="Times New Roman" w:eastAsia="Times New Roman" w:hAnsi="Times New Roman" w:cs="Times New Roman"/>
      <w:sz w:val="16"/>
      <w:szCs w:val="16"/>
      <w:lang w:val="uk-UA" w:eastAsia="ru-RU"/>
    </w:rPr>
  </w:style>
  <w:style w:type="paragraph" w:styleId="a5">
    <w:name w:val="Body Text Indent"/>
    <w:basedOn w:val="a"/>
    <w:link w:val="a6"/>
    <w:uiPriority w:val="99"/>
    <w:unhideWhenUsed/>
    <w:rsid w:val="009767C6"/>
    <w:pPr>
      <w:spacing w:after="120"/>
      <w:ind w:left="283"/>
    </w:pPr>
  </w:style>
  <w:style w:type="character" w:customStyle="1" w:styleId="a6">
    <w:name w:val="Основной текст с отступом Знак"/>
    <w:basedOn w:val="a0"/>
    <w:link w:val="a5"/>
    <w:uiPriority w:val="99"/>
    <w:rsid w:val="009767C6"/>
    <w:rPr>
      <w:rFonts w:ascii="Times New Roman" w:eastAsia="Times New Roman" w:hAnsi="Times New Roman" w:cs="Times New Roman"/>
      <w:sz w:val="28"/>
      <w:szCs w:val="20"/>
      <w:lang w:val="uk-UA" w:eastAsia="ru-RU"/>
    </w:rPr>
  </w:style>
  <w:style w:type="character" w:styleId="a7">
    <w:name w:val="Hyperlink"/>
    <w:basedOn w:val="a0"/>
    <w:rsid w:val="008C7A7C"/>
    <w:rPr>
      <w:color w:val="0000FF"/>
      <w:u w:val="single"/>
    </w:rPr>
  </w:style>
  <w:style w:type="paragraph" w:styleId="a8">
    <w:name w:val="List Paragraph"/>
    <w:basedOn w:val="a"/>
    <w:uiPriority w:val="34"/>
    <w:qFormat/>
    <w:rsid w:val="008C7A7C"/>
    <w:pPr>
      <w:ind w:left="720"/>
      <w:contextualSpacing/>
    </w:pPr>
  </w:style>
  <w:style w:type="character" w:customStyle="1" w:styleId="1">
    <w:name w:val="Основной шрифт абзаца1"/>
    <w:rsid w:val="007E1E90"/>
  </w:style>
  <w:style w:type="paragraph" w:styleId="HTML">
    <w:name w:val="HTML Preformatted"/>
    <w:basedOn w:val="a"/>
    <w:link w:val="HTML0"/>
    <w:uiPriority w:val="99"/>
    <w:semiHidden/>
    <w:unhideWhenUsed/>
    <w:rsid w:val="00402289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sz w:val="20"/>
      <w:lang w:val="ru-RU"/>
    </w:rPr>
  </w:style>
  <w:style w:type="character" w:customStyle="1" w:styleId="HTML0">
    <w:name w:val="Стандартный HTML Знак"/>
    <w:basedOn w:val="a0"/>
    <w:link w:val="HTML"/>
    <w:uiPriority w:val="99"/>
    <w:semiHidden/>
    <w:rsid w:val="00402289"/>
    <w:rPr>
      <w:rFonts w:ascii="Courier New" w:eastAsia="Times New Roman" w:hAnsi="Courier New" w:cs="Courier New"/>
      <w:sz w:val="20"/>
      <w:szCs w:val="20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767C6"/>
    <w:pPr>
      <w:spacing w:after="0" w:line="240" w:lineRule="auto"/>
    </w:pPr>
    <w:rPr>
      <w:rFonts w:ascii="Times New Roman" w:eastAsia="Times New Roman" w:hAnsi="Times New Roman" w:cs="Times New Roman"/>
      <w:sz w:val="28"/>
      <w:szCs w:val="20"/>
      <w:lang w:val="uk-UA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a4"/>
    <w:semiHidden/>
    <w:rsid w:val="009767C6"/>
    <w:pPr>
      <w:jc w:val="both"/>
    </w:pPr>
    <w:rPr>
      <w:lang w:val="ru-RU"/>
    </w:rPr>
  </w:style>
  <w:style w:type="character" w:customStyle="1" w:styleId="a4">
    <w:name w:val="Основной текст Знак"/>
    <w:basedOn w:val="a0"/>
    <w:link w:val="a3"/>
    <w:semiHidden/>
    <w:rsid w:val="009767C6"/>
    <w:rPr>
      <w:rFonts w:ascii="Times New Roman" w:eastAsia="Times New Roman" w:hAnsi="Times New Roman" w:cs="Times New Roman"/>
      <w:sz w:val="28"/>
      <w:szCs w:val="20"/>
      <w:lang w:eastAsia="ru-RU"/>
    </w:rPr>
  </w:style>
  <w:style w:type="paragraph" w:styleId="3">
    <w:name w:val="Body Text Indent 3"/>
    <w:basedOn w:val="a"/>
    <w:link w:val="30"/>
    <w:uiPriority w:val="99"/>
    <w:semiHidden/>
    <w:unhideWhenUsed/>
    <w:rsid w:val="009767C6"/>
    <w:pPr>
      <w:spacing w:after="120"/>
      <w:ind w:left="283"/>
    </w:pPr>
    <w:rPr>
      <w:sz w:val="16"/>
      <w:szCs w:val="16"/>
    </w:rPr>
  </w:style>
  <w:style w:type="character" w:customStyle="1" w:styleId="30">
    <w:name w:val="Основной текст с отступом 3 Знак"/>
    <w:basedOn w:val="a0"/>
    <w:link w:val="3"/>
    <w:uiPriority w:val="99"/>
    <w:semiHidden/>
    <w:rsid w:val="009767C6"/>
    <w:rPr>
      <w:rFonts w:ascii="Times New Roman" w:eastAsia="Times New Roman" w:hAnsi="Times New Roman" w:cs="Times New Roman"/>
      <w:sz w:val="16"/>
      <w:szCs w:val="16"/>
      <w:lang w:val="uk-UA" w:eastAsia="ru-RU"/>
    </w:rPr>
  </w:style>
  <w:style w:type="paragraph" w:styleId="a5">
    <w:name w:val="Body Text Indent"/>
    <w:basedOn w:val="a"/>
    <w:link w:val="a6"/>
    <w:uiPriority w:val="99"/>
    <w:unhideWhenUsed/>
    <w:rsid w:val="009767C6"/>
    <w:pPr>
      <w:spacing w:after="120"/>
      <w:ind w:left="283"/>
    </w:pPr>
  </w:style>
  <w:style w:type="character" w:customStyle="1" w:styleId="a6">
    <w:name w:val="Основной текст с отступом Знак"/>
    <w:basedOn w:val="a0"/>
    <w:link w:val="a5"/>
    <w:uiPriority w:val="99"/>
    <w:rsid w:val="009767C6"/>
    <w:rPr>
      <w:rFonts w:ascii="Times New Roman" w:eastAsia="Times New Roman" w:hAnsi="Times New Roman" w:cs="Times New Roman"/>
      <w:sz w:val="28"/>
      <w:szCs w:val="20"/>
      <w:lang w:val="uk-UA" w:eastAsia="ru-RU"/>
    </w:rPr>
  </w:style>
  <w:style w:type="character" w:styleId="a7">
    <w:name w:val="Hyperlink"/>
    <w:basedOn w:val="a0"/>
    <w:rsid w:val="008C7A7C"/>
    <w:rPr>
      <w:color w:val="0000FF"/>
      <w:u w:val="single"/>
    </w:rPr>
  </w:style>
  <w:style w:type="paragraph" w:styleId="a8">
    <w:name w:val="List Paragraph"/>
    <w:basedOn w:val="a"/>
    <w:uiPriority w:val="34"/>
    <w:qFormat/>
    <w:rsid w:val="008C7A7C"/>
    <w:pPr>
      <w:ind w:left="720"/>
      <w:contextualSpacing/>
    </w:pPr>
  </w:style>
  <w:style w:type="character" w:customStyle="1" w:styleId="1">
    <w:name w:val="Основной шрифт абзаца1"/>
    <w:rsid w:val="007E1E90"/>
  </w:style>
  <w:style w:type="paragraph" w:styleId="HTML">
    <w:name w:val="HTML Preformatted"/>
    <w:basedOn w:val="a"/>
    <w:link w:val="HTML0"/>
    <w:uiPriority w:val="99"/>
    <w:semiHidden/>
    <w:unhideWhenUsed/>
    <w:rsid w:val="00402289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sz w:val="20"/>
      <w:lang w:val="ru-RU"/>
    </w:rPr>
  </w:style>
  <w:style w:type="character" w:customStyle="1" w:styleId="HTML0">
    <w:name w:val="Стандартный HTML Знак"/>
    <w:basedOn w:val="a0"/>
    <w:link w:val="HTML"/>
    <w:uiPriority w:val="99"/>
    <w:semiHidden/>
    <w:rsid w:val="00402289"/>
    <w:rPr>
      <w:rFonts w:ascii="Courier New" w:eastAsia="Times New Roman" w:hAnsi="Courier New" w:cs="Courier New"/>
      <w:sz w:val="20"/>
      <w:szCs w:val="20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7044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887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http://www.allacademic.com//meta/p_mla_apa_research_citation/0/5/9/9/4/pages599%2045-17.php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education.gouv.fr/ram/educd/codedajtest/Modifications/L_451-1CASFau23dec2000.htm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10</Pages>
  <Words>2767</Words>
  <Characters>15776</Characters>
  <Application>Microsoft Office Word</Application>
  <DocSecurity>0</DocSecurity>
  <Lines>131</Lines>
  <Paragraphs>37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18506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2</cp:revision>
  <dcterms:created xsi:type="dcterms:W3CDTF">2019-11-28T08:18:00Z</dcterms:created>
  <dcterms:modified xsi:type="dcterms:W3CDTF">2019-11-28T08:18:00Z</dcterms:modified>
</cp:coreProperties>
</file>