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02A0" w:rsidRPr="001B02A0" w:rsidRDefault="00710FAF" w:rsidP="00361193">
      <w:pPr>
        <w:spacing w:after="0" w:line="360" w:lineRule="auto"/>
        <w:rPr>
          <w:rFonts w:ascii="Times New Roman" w:hAnsi="Times New Roman" w:cs="Times New Roman"/>
          <w:sz w:val="28"/>
          <w:szCs w:val="28"/>
        </w:rPr>
      </w:pPr>
      <w:r>
        <w:rPr>
          <w:rFonts w:ascii="Times New Roman" w:hAnsi="Times New Roman" w:cs="Times New Roman"/>
          <w:b/>
          <w:sz w:val="28"/>
          <w:szCs w:val="28"/>
        </w:rPr>
        <w:t>.</w:t>
      </w:r>
      <w:r w:rsidR="001B02A0">
        <w:rPr>
          <w:rFonts w:ascii="Times New Roman" w:hAnsi="Times New Roman" w:cs="Times New Roman"/>
          <w:b/>
          <w:sz w:val="28"/>
          <w:szCs w:val="28"/>
        </w:rPr>
        <w:t xml:space="preserve">                                                                                                              </w:t>
      </w:r>
      <w:r w:rsidR="001B02A0" w:rsidRPr="001B02A0">
        <w:rPr>
          <w:rFonts w:ascii="Times New Roman" w:hAnsi="Times New Roman" w:cs="Times New Roman"/>
          <w:sz w:val="28"/>
          <w:szCs w:val="28"/>
        </w:rPr>
        <w:t>УДК 81’23</w:t>
      </w:r>
    </w:p>
    <w:p w:rsidR="007C02E3" w:rsidRPr="007C02E3" w:rsidRDefault="007C02E3" w:rsidP="00361193">
      <w:pPr>
        <w:spacing w:after="0" w:line="360" w:lineRule="auto"/>
        <w:rPr>
          <w:rFonts w:ascii="Times New Roman" w:hAnsi="Times New Roman" w:cs="Times New Roman"/>
          <w:b/>
          <w:sz w:val="28"/>
          <w:szCs w:val="28"/>
        </w:rPr>
      </w:pPr>
      <w:r w:rsidRPr="007C02E3">
        <w:rPr>
          <w:rFonts w:ascii="Times New Roman" w:hAnsi="Times New Roman" w:cs="Times New Roman"/>
          <w:b/>
          <w:sz w:val="28"/>
          <w:szCs w:val="28"/>
        </w:rPr>
        <w:t>ПСИХОЛОГІЧНІ ТА ЛІНГВІСТИЧНІ ЧИННИКИ СПРИЙНЯТТЯ І РОЗУМІННЯ ІНШОМОВНОГО ТЕКСТУ</w:t>
      </w:r>
    </w:p>
    <w:p w:rsidR="00361193" w:rsidRPr="007C02E3" w:rsidRDefault="00F70850" w:rsidP="00361193">
      <w:pPr>
        <w:spacing w:after="0" w:line="360" w:lineRule="auto"/>
        <w:rPr>
          <w:rFonts w:ascii="Times New Roman" w:hAnsi="Times New Roman" w:cs="Times New Roman"/>
          <w:b/>
          <w:sz w:val="28"/>
          <w:szCs w:val="28"/>
          <w:lang w:val="en-US"/>
        </w:rPr>
      </w:pPr>
      <w:r w:rsidRPr="007C02E3">
        <w:rPr>
          <w:rFonts w:ascii="Times New Roman" w:hAnsi="Times New Roman" w:cs="Times New Roman"/>
          <w:b/>
          <w:sz w:val="28"/>
          <w:szCs w:val="28"/>
        </w:rPr>
        <w:t xml:space="preserve"> </w:t>
      </w:r>
      <w:r w:rsidR="007C02E3">
        <w:rPr>
          <w:rFonts w:ascii="Times New Roman" w:hAnsi="Times New Roman" w:cs="Times New Roman"/>
          <w:b/>
          <w:sz w:val="28"/>
          <w:szCs w:val="28"/>
          <w:lang w:val="en-US"/>
        </w:rPr>
        <w:t xml:space="preserve">PSYCHOLOGICAL AND </w:t>
      </w:r>
      <w:r>
        <w:rPr>
          <w:rFonts w:ascii="Times New Roman" w:hAnsi="Times New Roman" w:cs="Times New Roman"/>
          <w:b/>
          <w:sz w:val="28"/>
          <w:szCs w:val="28"/>
          <w:lang w:val="en-US"/>
        </w:rPr>
        <w:t xml:space="preserve">LINGUISTIC </w:t>
      </w:r>
      <w:r w:rsidR="007C02E3">
        <w:rPr>
          <w:rFonts w:ascii="Times New Roman" w:hAnsi="Times New Roman" w:cs="Times New Roman"/>
          <w:b/>
          <w:sz w:val="28"/>
          <w:szCs w:val="28"/>
          <w:lang w:val="en-US"/>
        </w:rPr>
        <w:t xml:space="preserve"> FACTORS OF FOREIGN</w:t>
      </w:r>
      <w:bookmarkStart w:id="0" w:name="_GoBack"/>
      <w:bookmarkEnd w:id="0"/>
      <w:r>
        <w:rPr>
          <w:rFonts w:ascii="Times New Roman" w:hAnsi="Times New Roman" w:cs="Times New Roman"/>
          <w:b/>
          <w:sz w:val="28"/>
          <w:szCs w:val="28"/>
          <w:lang w:val="en-US"/>
        </w:rPr>
        <w:t xml:space="preserve"> TEXT PERCEPTION AND UNDERSTANDING</w:t>
      </w:r>
      <w:r w:rsidR="005F2E7E">
        <w:rPr>
          <w:rFonts w:ascii="Times New Roman" w:hAnsi="Times New Roman" w:cs="Times New Roman"/>
          <w:b/>
          <w:sz w:val="28"/>
          <w:szCs w:val="28"/>
        </w:rPr>
        <w:t xml:space="preserve">                                                                                       </w:t>
      </w:r>
    </w:p>
    <w:p w:rsidR="00361193" w:rsidRDefault="00361193" w:rsidP="00A37F46">
      <w:pPr>
        <w:spacing w:after="0" w:line="360" w:lineRule="auto"/>
        <w:jc w:val="center"/>
        <w:rPr>
          <w:rFonts w:ascii="Times New Roman" w:hAnsi="Times New Roman" w:cs="Times New Roman"/>
          <w:b/>
          <w:sz w:val="28"/>
          <w:szCs w:val="28"/>
        </w:rPr>
      </w:pPr>
    </w:p>
    <w:p w:rsidR="005B50A6" w:rsidRDefault="005B50A6" w:rsidP="005B50A6">
      <w:pPr>
        <w:spacing w:after="0"/>
        <w:rPr>
          <w:rFonts w:ascii="Times New Roman" w:hAnsi="Times New Roman" w:cs="Times New Roman"/>
          <w:b/>
          <w:sz w:val="28"/>
          <w:szCs w:val="28"/>
        </w:rPr>
      </w:pPr>
      <w:r>
        <w:rPr>
          <w:rFonts w:ascii="Times New Roman" w:hAnsi="Times New Roman" w:cs="Times New Roman"/>
          <w:b/>
          <w:sz w:val="28"/>
          <w:szCs w:val="28"/>
        </w:rPr>
        <w:t xml:space="preserve">Катерина </w:t>
      </w:r>
      <w:r w:rsidR="005F2E7E">
        <w:rPr>
          <w:rFonts w:ascii="Times New Roman" w:hAnsi="Times New Roman" w:cs="Times New Roman"/>
          <w:b/>
          <w:sz w:val="28"/>
          <w:szCs w:val="28"/>
        </w:rPr>
        <w:t>Олександренко</w:t>
      </w:r>
    </w:p>
    <w:p w:rsidR="005F2E7E" w:rsidRDefault="00443098" w:rsidP="005B50A6">
      <w:pPr>
        <w:spacing w:after="0"/>
        <w:rPr>
          <w:rFonts w:ascii="Times New Roman" w:hAnsi="Times New Roman" w:cs="Times New Roman"/>
          <w:sz w:val="28"/>
          <w:szCs w:val="28"/>
        </w:rPr>
      </w:pPr>
      <w:r>
        <w:rPr>
          <w:rFonts w:ascii="Times New Roman" w:hAnsi="Times New Roman" w:cs="Times New Roman"/>
          <w:sz w:val="28"/>
          <w:szCs w:val="28"/>
        </w:rPr>
        <w:t>д</w:t>
      </w:r>
      <w:r w:rsidR="005F2E7E">
        <w:rPr>
          <w:rFonts w:ascii="Times New Roman" w:hAnsi="Times New Roman" w:cs="Times New Roman"/>
          <w:sz w:val="28"/>
          <w:szCs w:val="28"/>
        </w:rPr>
        <w:t>октор психологічних наук, професор</w:t>
      </w:r>
      <w:r>
        <w:rPr>
          <w:rFonts w:ascii="Times New Roman" w:hAnsi="Times New Roman" w:cs="Times New Roman"/>
          <w:sz w:val="28"/>
          <w:szCs w:val="28"/>
        </w:rPr>
        <w:t>,</w:t>
      </w:r>
    </w:p>
    <w:p w:rsidR="005B50A6" w:rsidRPr="005B50A6" w:rsidRDefault="005B50A6" w:rsidP="005B50A6">
      <w:pPr>
        <w:spacing w:after="0"/>
        <w:rPr>
          <w:rFonts w:ascii="Times New Roman" w:hAnsi="Times New Roman" w:cs="Times New Roman"/>
          <w:b/>
          <w:sz w:val="28"/>
          <w:szCs w:val="28"/>
        </w:rPr>
      </w:pPr>
      <w:r>
        <w:rPr>
          <w:rFonts w:ascii="Times New Roman" w:hAnsi="Times New Roman" w:cs="Times New Roman"/>
          <w:sz w:val="28"/>
          <w:szCs w:val="28"/>
        </w:rPr>
        <w:t>завідувач кафедри іноземних мов</w:t>
      </w:r>
    </w:p>
    <w:p w:rsidR="00443098" w:rsidRPr="005B50A6" w:rsidRDefault="005B50A6" w:rsidP="005B50A6">
      <w:pPr>
        <w:spacing w:after="0"/>
        <w:rPr>
          <w:rFonts w:ascii="Times New Roman" w:hAnsi="Times New Roman" w:cs="Times New Roman"/>
          <w:sz w:val="28"/>
          <w:szCs w:val="28"/>
        </w:rPr>
      </w:pPr>
      <w:r>
        <w:rPr>
          <w:rFonts w:ascii="Times New Roman" w:hAnsi="Times New Roman" w:cs="Times New Roman"/>
          <w:sz w:val="28"/>
          <w:szCs w:val="28"/>
          <w:lang w:val="en-US"/>
        </w:rPr>
        <w:t>E</w:t>
      </w:r>
      <w:r w:rsidRPr="005B50A6">
        <w:rPr>
          <w:rFonts w:ascii="Times New Roman" w:hAnsi="Times New Roman" w:cs="Times New Roman"/>
          <w:sz w:val="28"/>
          <w:szCs w:val="28"/>
        </w:rPr>
        <w:t>-</w:t>
      </w:r>
      <w:r>
        <w:rPr>
          <w:rFonts w:ascii="Times New Roman" w:hAnsi="Times New Roman" w:cs="Times New Roman"/>
          <w:sz w:val="28"/>
          <w:szCs w:val="28"/>
          <w:lang w:val="en-US"/>
        </w:rPr>
        <w:t>mail</w:t>
      </w:r>
      <w:r w:rsidRPr="005B50A6">
        <w:rPr>
          <w:rFonts w:ascii="Times New Roman" w:hAnsi="Times New Roman" w:cs="Times New Roman"/>
          <w:sz w:val="28"/>
          <w:szCs w:val="28"/>
        </w:rPr>
        <w:t xml:space="preserve">: </w:t>
      </w:r>
      <w:hyperlink r:id="rId7" w:history="1">
        <w:r w:rsidRPr="00CA704B">
          <w:rPr>
            <w:rStyle w:val="a4"/>
            <w:rFonts w:ascii="Times New Roman" w:hAnsi="Times New Roman" w:cs="Times New Roman"/>
            <w:sz w:val="28"/>
            <w:szCs w:val="28"/>
            <w:lang w:val="de-DE"/>
          </w:rPr>
          <w:t>oleksandrenkok@gmail.com</w:t>
        </w:r>
      </w:hyperlink>
    </w:p>
    <w:p w:rsidR="005B50A6" w:rsidRDefault="005B50A6" w:rsidP="005B50A6">
      <w:pPr>
        <w:spacing w:after="0"/>
        <w:rPr>
          <w:rFonts w:ascii="Times New Roman" w:hAnsi="Times New Roman" w:cs="Times New Roman"/>
          <w:sz w:val="28"/>
          <w:szCs w:val="28"/>
          <w:lang w:val="de-DE"/>
        </w:rPr>
      </w:pPr>
      <w:r>
        <w:rPr>
          <w:rFonts w:ascii="Times New Roman" w:hAnsi="Times New Roman" w:cs="Times New Roman"/>
          <w:sz w:val="28"/>
          <w:szCs w:val="28"/>
          <w:lang w:val="de-DE"/>
        </w:rPr>
        <w:t>orcid.org/0000-0001-9735-3715</w:t>
      </w:r>
    </w:p>
    <w:p w:rsidR="005B50A6" w:rsidRPr="005B50A6" w:rsidRDefault="005B50A6" w:rsidP="005B50A6">
      <w:pPr>
        <w:spacing w:after="0" w:line="240" w:lineRule="auto"/>
        <w:rPr>
          <w:rFonts w:ascii="Times New Roman" w:hAnsi="Times New Roman" w:cs="Times New Roman"/>
          <w:sz w:val="28"/>
          <w:szCs w:val="28"/>
        </w:rPr>
      </w:pPr>
      <w:r>
        <w:rPr>
          <w:rFonts w:ascii="Times New Roman" w:hAnsi="Times New Roman" w:cs="Times New Roman"/>
          <w:sz w:val="28"/>
          <w:szCs w:val="28"/>
          <w:lang w:val="de-DE"/>
        </w:rPr>
        <w:t>Хмельницький національний університет</w:t>
      </w:r>
      <w:r>
        <w:rPr>
          <w:rFonts w:ascii="Times New Roman" w:hAnsi="Times New Roman" w:cs="Times New Roman"/>
          <w:sz w:val="28"/>
          <w:szCs w:val="28"/>
        </w:rPr>
        <w:t>,</w:t>
      </w:r>
    </w:p>
    <w:p w:rsidR="00443098" w:rsidRPr="000B161A" w:rsidRDefault="005B50A6" w:rsidP="005B50A6">
      <w:pPr>
        <w:spacing w:after="0" w:line="240" w:lineRule="auto"/>
        <w:rPr>
          <w:rFonts w:ascii="Times New Roman" w:hAnsi="Times New Roman" w:cs="Times New Roman"/>
          <w:sz w:val="28"/>
          <w:szCs w:val="28"/>
        </w:rPr>
      </w:pPr>
      <w:r>
        <w:rPr>
          <w:rFonts w:ascii="Times New Roman" w:hAnsi="Times New Roman" w:cs="Times New Roman"/>
          <w:sz w:val="28"/>
          <w:szCs w:val="28"/>
        </w:rPr>
        <w:t>вул. Інститутська, 11, м. Хмельницький, 29016</w:t>
      </w:r>
    </w:p>
    <w:p w:rsidR="00443098" w:rsidRDefault="00443098" w:rsidP="0044309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p>
    <w:p w:rsidR="00A1316A" w:rsidRDefault="00A1316A" w:rsidP="005B50A6">
      <w:pPr>
        <w:spacing w:before="240" w:after="0" w:line="120" w:lineRule="auto"/>
        <w:rPr>
          <w:rFonts w:ascii="Times New Roman" w:hAnsi="Times New Roman" w:cs="Times New Roman"/>
          <w:b/>
          <w:sz w:val="28"/>
          <w:szCs w:val="28"/>
        </w:rPr>
      </w:pPr>
      <w:r w:rsidRPr="00E67075">
        <w:rPr>
          <w:rFonts w:ascii="Times New Roman" w:hAnsi="Times New Roman" w:cs="Times New Roman"/>
          <w:b/>
          <w:sz w:val="28"/>
          <w:szCs w:val="28"/>
        </w:rPr>
        <w:t>Kateryna Oleksandrenko</w:t>
      </w:r>
    </w:p>
    <w:p w:rsidR="005B50A6" w:rsidRDefault="00A1316A" w:rsidP="005B50A6">
      <w:pPr>
        <w:spacing w:after="0"/>
        <w:rPr>
          <w:rFonts w:ascii="Times New Roman" w:hAnsi="Times New Roman" w:cs="Times New Roman"/>
          <w:sz w:val="28"/>
          <w:szCs w:val="28"/>
          <w:lang w:val="en-US"/>
        </w:rPr>
      </w:pPr>
      <w:r w:rsidRPr="005B50A6">
        <w:rPr>
          <w:rFonts w:ascii="Times New Roman" w:hAnsi="Times New Roman" w:cs="Times New Roman"/>
          <w:sz w:val="28"/>
          <w:szCs w:val="28"/>
        </w:rPr>
        <w:t>DSc (Psychology), Professor</w:t>
      </w:r>
      <w:r w:rsidR="005B50A6" w:rsidRPr="005B50A6">
        <w:rPr>
          <w:rFonts w:ascii="Times New Roman" w:hAnsi="Times New Roman" w:cs="Times New Roman"/>
          <w:sz w:val="28"/>
          <w:szCs w:val="28"/>
          <w:lang w:val="en-US"/>
        </w:rPr>
        <w:t>,</w:t>
      </w:r>
    </w:p>
    <w:p w:rsidR="00A1316A" w:rsidRDefault="005B50A6" w:rsidP="005B50A6">
      <w:pPr>
        <w:spacing w:after="0"/>
        <w:rPr>
          <w:rFonts w:ascii="Times New Roman" w:hAnsi="Times New Roman" w:cs="Times New Roman"/>
          <w:sz w:val="28"/>
          <w:szCs w:val="28"/>
          <w:lang w:val="en-US"/>
        </w:rPr>
      </w:pPr>
      <w:r w:rsidRPr="005B50A6">
        <w:rPr>
          <w:rFonts w:ascii="Times New Roman" w:hAnsi="Times New Roman" w:cs="Times New Roman"/>
          <w:sz w:val="28"/>
          <w:szCs w:val="28"/>
          <w:lang w:val="en-US"/>
        </w:rPr>
        <w:t xml:space="preserve">Head </w:t>
      </w:r>
      <w:r w:rsidR="00A1316A" w:rsidRPr="005B50A6">
        <w:rPr>
          <w:rFonts w:ascii="Times New Roman" w:hAnsi="Times New Roman" w:cs="Times New Roman"/>
          <w:sz w:val="28"/>
          <w:szCs w:val="28"/>
        </w:rPr>
        <w:t>of Foreign Languages Department,</w:t>
      </w:r>
    </w:p>
    <w:p w:rsidR="005B50A6" w:rsidRDefault="005B50A6" w:rsidP="005B50A6">
      <w:pPr>
        <w:spacing w:after="0"/>
        <w:rPr>
          <w:rFonts w:ascii="Times New Roman" w:hAnsi="Times New Roman" w:cs="Times New Roman"/>
          <w:sz w:val="28"/>
          <w:szCs w:val="28"/>
          <w:lang w:val="de-DE"/>
        </w:rPr>
      </w:pPr>
      <w:r>
        <w:rPr>
          <w:rFonts w:ascii="Times New Roman" w:hAnsi="Times New Roman" w:cs="Times New Roman"/>
          <w:sz w:val="28"/>
          <w:szCs w:val="28"/>
          <w:lang w:val="en-US"/>
        </w:rPr>
        <w:t xml:space="preserve">E-mail: </w:t>
      </w:r>
      <w:hyperlink r:id="rId8" w:history="1">
        <w:r w:rsidRPr="00CA704B">
          <w:rPr>
            <w:rStyle w:val="a4"/>
            <w:rFonts w:ascii="Times New Roman" w:hAnsi="Times New Roman" w:cs="Times New Roman"/>
            <w:sz w:val="28"/>
            <w:szCs w:val="28"/>
            <w:lang w:val="de-DE"/>
          </w:rPr>
          <w:t>oleksandrenkok@gmail.com</w:t>
        </w:r>
      </w:hyperlink>
      <w:r w:rsidRPr="00DA2520">
        <w:rPr>
          <w:rFonts w:ascii="Times New Roman" w:hAnsi="Times New Roman" w:cs="Times New Roman"/>
          <w:sz w:val="28"/>
          <w:szCs w:val="28"/>
          <w:lang w:val="de-DE"/>
        </w:rPr>
        <w:t xml:space="preserve"> </w:t>
      </w:r>
    </w:p>
    <w:p w:rsidR="005B50A6" w:rsidRPr="005B50A6" w:rsidRDefault="005B50A6" w:rsidP="005B50A6">
      <w:pPr>
        <w:spacing w:after="0"/>
        <w:rPr>
          <w:rFonts w:ascii="Times New Roman" w:hAnsi="Times New Roman" w:cs="Times New Roman"/>
          <w:sz w:val="28"/>
          <w:szCs w:val="28"/>
          <w:lang w:val="de-DE"/>
        </w:rPr>
      </w:pPr>
      <w:r>
        <w:rPr>
          <w:rFonts w:ascii="Times New Roman" w:hAnsi="Times New Roman" w:cs="Times New Roman"/>
          <w:sz w:val="28"/>
          <w:szCs w:val="28"/>
          <w:lang w:val="de-DE"/>
        </w:rPr>
        <w:t>orcid.org/0000-0001-9735-3715</w:t>
      </w:r>
    </w:p>
    <w:p w:rsidR="00A1316A" w:rsidRDefault="00A1316A" w:rsidP="005B50A6">
      <w:pPr>
        <w:spacing w:after="0"/>
        <w:rPr>
          <w:rFonts w:ascii="Times New Roman" w:hAnsi="Times New Roman" w:cs="Times New Roman"/>
          <w:sz w:val="28"/>
          <w:szCs w:val="28"/>
        </w:rPr>
      </w:pPr>
      <w:r>
        <w:rPr>
          <w:rFonts w:ascii="Times New Roman" w:hAnsi="Times New Roman" w:cs="Times New Roman"/>
          <w:sz w:val="28"/>
          <w:szCs w:val="28"/>
        </w:rPr>
        <w:t>Khmelnytskyi National University,</w:t>
      </w:r>
    </w:p>
    <w:p w:rsidR="005B50A6" w:rsidRDefault="00A1316A" w:rsidP="005B50A6">
      <w:pPr>
        <w:spacing w:after="0"/>
        <w:rPr>
          <w:rFonts w:ascii="Times New Roman" w:hAnsi="Times New Roman" w:cs="Times New Roman"/>
          <w:sz w:val="28"/>
          <w:szCs w:val="28"/>
        </w:rPr>
      </w:pPr>
      <w:r>
        <w:rPr>
          <w:rFonts w:ascii="Times New Roman" w:hAnsi="Times New Roman" w:cs="Times New Roman"/>
          <w:sz w:val="28"/>
          <w:szCs w:val="28"/>
        </w:rPr>
        <w:t>11, Instyt</w:t>
      </w:r>
      <w:r w:rsidR="005B50A6">
        <w:rPr>
          <w:rFonts w:ascii="Times New Roman" w:hAnsi="Times New Roman" w:cs="Times New Roman"/>
          <w:sz w:val="28"/>
          <w:szCs w:val="28"/>
        </w:rPr>
        <w:t>utska Str., Khmelnytskyi, 29016</w:t>
      </w:r>
    </w:p>
    <w:p w:rsidR="005B50A6" w:rsidRPr="005B50A6" w:rsidRDefault="005B50A6" w:rsidP="005B50A6">
      <w:pPr>
        <w:spacing w:after="0"/>
        <w:rPr>
          <w:rFonts w:ascii="Times New Roman" w:hAnsi="Times New Roman" w:cs="Times New Roman"/>
          <w:sz w:val="28"/>
          <w:szCs w:val="28"/>
        </w:rPr>
      </w:pPr>
    </w:p>
    <w:p w:rsidR="00A1316A" w:rsidRDefault="005B50A6" w:rsidP="005B50A6">
      <w:pPr>
        <w:spacing w:after="0"/>
        <w:rPr>
          <w:rFonts w:ascii="Times New Roman" w:hAnsi="Times New Roman" w:cs="Times New Roman"/>
          <w:b/>
          <w:sz w:val="28"/>
          <w:szCs w:val="28"/>
        </w:rPr>
      </w:pPr>
      <w:r>
        <w:rPr>
          <w:rFonts w:ascii="Times New Roman" w:hAnsi="Times New Roman" w:cs="Times New Roman"/>
          <w:b/>
          <w:sz w:val="28"/>
          <w:szCs w:val="28"/>
        </w:rPr>
        <w:t xml:space="preserve">Ольга </w:t>
      </w:r>
      <w:r w:rsidRPr="005B50A6">
        <w:rPr>
          <w:rFonts w:ascii="Times New Roman" w:hAnsi="Times New Roman" w:cs="Times New Roman"/>
          <w:b/>
          <w:sz w:val="28"/>
          <w:szCs w:val="28"/>
        </w:rPr>
        <w:t xml:space="preserve">Мисечко </w:t>
      </w:r>
    </w:p>
    <w:p w:rsidR="005B50A6" w:rsidRDefault="005B50A6" w:rsidP="005B50A6">
      <w:pPr>
        <w:spacing w:after="0"/>
        <w:rPr>
          <w:rFonts w:ascii="Times New Roman" w:hAnsi="Times New Roman" w:cs="Times New Roman"/>
          <w:sz w:val="28"/>
          <w:szCs w:val="28"/>
        </w:rPr>
      </w:pPr>
      <w:r>
        <w:rPr>
          <w:rFonts w:ascii="Times New Roman" w:hAnsi="Times New Roman" w:cs="Times New Roman"/>
          <w:sz w:val="28"/>
          <w:szCs w:val="28"/>
        </w:rPr>
        <w:t>Кандидат педагогічних наук, доцент,</w:t>
      </w:r>
    </w:p>
    <w:p w:rsidR="005B50A6" w:rsidRPr="000B161A" w:rsidRDefault="005B50A6" w:rsidP="005B50A6">
      <w:pPr>
        <w:spacing w:after="0"/>
        <w:rPr>
          <w:rFonts w:ascii="Times New Roman" w:hAnsi="Times New Roman" w:cs="Times New Roman"/>
          <w:sz w:val="28"/>
          <w:szCs w:val="28"/>
          <w:lang w:val="en-US"/>
        </w:rPr>
      </w:pPr>
      <w:r>
        <w:rPr>
          <w:rFonts w:ascii="Times New Roman" w:hAnsi="Times New Roman" w:cs="Times New Roman"/>
          <w:sz w:val="28"/>
          <w:szCs w:val="28"/>
          <w:lang w:val="en-US"/>
        </w:rPr>
        <w:t>E</w:t>
      </w:r>
      <w:r w:rsidRPr="000B161A">
        <w:rPr>
          <w:rFonts w:ascii="Times New Roman" w:hAnsi="Times New Roman" w:cs="Times New Roman"/>
          <w:sz w:val="28"/>
          <w:szCs w:val="28"/>
          <w:lang w:val="en-US"/>
        </w:rPr>
        <w:t>-</w:t>
      </w:r>
      <w:r>
        <w:rPr>
          <w:rFonts w:ascii="Times New Roman" w:hAnsi="Times New Roman" w:cs="Times New Roman"/>
          <w:sz w:val="28"/>
          <w:szCs w:val="28"/>
          <w:lang w:val="en-US"/>
        </w:rPr>
        <w:t>mail</w:t>
      </w:r>
      <w:r w:rsidRPr="000B161A">
        <w:rPr>
          <w:rFonts w:ascii="Times New Roman" w:hAnsi="Times New Roman" w:cs="Times New Roman"/>
          <w:sz w:val="28"/>
          <w:szCs w:val="28"/>
          <w:lang w:val="en-US"/>
        </w:rPr>
        <w:t xml:space="preserve">: </w:t>
      </w:r>
      <w:hyperlink r:id="rId9" w:history="1">
        <w:r w:rsidRPr="00330992">
          <w:rPr>
            <w:rStyle w:val="a4"/>
            <w:rFonts w:ascii="Times New Roman" w:hAnsi="Times New Roman" w:cs="Times New Roman"/>
            <w:sz w:val="28"/>
            <w:szCs w:val="28"/>
            <w:lang w:val="en-US"/>
          </w:rPr>
          <w:t>ov</w:t>
        </w:r>
        <w:r w:rsidRPr="000B161A">
          <w:rPr>
            <w:rStyle w:val="a4"/>
            <w:rFonts w:ascii="Times New Roman" w:hAnsi="Times New Roman" w:cs="Times New Roman"/>
            <w:sz w:val="28"/>
            <w:szCs w:val="28"/>
            <w:lang w:val="en-US"/>
          </w:rPr>
          <w:t>.</w:t>
        </w:r>
        <w:r w:rsidRPr="00330992">
          <w:rPr>
            <w:rStyle w:val="a4"/>
            <w:rFonts w:ascii="Times New Roman" w:hAnsi="Times New Roman" w:cs="Times New Roman"/>
            <w:sz w:val="28"/>
            <w:szCs w:val="28"/>
            <w:lang w:val="en-US"/>
          </w:rPr>
          <w:t>mysechko</w:t>
        </w:r>
        <w:r w:rsidRPr="000B161A">
          <w:rPr>
            <w:rStyle w:val="a4"/>
            <w:rFonts w:ascii="Times New Roman" w:hAnsi="Times New Roman" w:cs="Times New Roman"/>
            <w:sz w:val="28"/>
            <w:szCs w:val="28"/>
            <w:lang w:val="en-US"/>
          </w:rPr>
          <w:t>@</w:t>
        </w:r>
        <w:r w:rsidRPr="00330992">
          <w:rPr>
            <w:rStyle w:val="a4"/>
            <w:rFonts w:ascii="Times New Roman" w:hAnsi="Times New Roman" w:cs="Times New Roman"/>
            <w:sz w:val="28"/>
            <w:szCs w:val="28"/>
            <w:lang w:val="en-US"/>
          </w:rPr>
          <w:t>ukr</w:t>
        </w:r>
        <w:r w:rsidRPr="000B161A">
          <w:rPr>
            <w:rStyle w:val="a4"/>
            <w:rFonts w:ascii="Times New Roman" w:hAnsi="Times New Roman" w:cs="Times New Roman"/>
            <w:sz w:val="28"/>
            <w:szCs w:val="28"/>
            <w:lang w:val="en-US"/>
          </w:rPr>
          <w:t>.</w:t>
        </w:r>
        <w:r w:rsidRPr="00330992">
          <w:rPr>
            <w:rStyle w:val="a4"/>
            <w:rFonts w:ascii="Times New Roman" w:hAnsi="Times New Roman" w:cs="Times New Roman"/>
            <w:sz w:val="28"/>
            <w:szCs w:val="28"/>
            <w:lang w:val="en-US"/>
          </w:rPr>
          <w:t>net</w:t>
        </w:r>
      </w:hyperlink>
    </w:p>
    <w:p w:rsidR="005B50A6" w:rsidRDefault="005B50A6" w:rsidP="005B50A6">
      <w:pPr>
        <w:spacing w:after="0"/>
        <w:rPr>
          <w:rFonts w:ascii="Times New Roman" w:hAnsi="Times New Roman" w:cs="Times New Roman"/>
          <w:sz w:val="28"/>
          <w:szCs w:val="28"/>
          <w:lang w:val="en-US"/>
        </w:rPr>
      </w:pPr>
      <w:r>
        <w:rPr>
          <w:rFonts w:ascii="Times New Roman" w:hAnsi="Times New Roman" w:cs="Times New Roman"/>
          <w:sz w:val="28"/>
          <w:szCs w:val="28"/>
          <w:lang w:val="en-US"/>
        </w:rPr>
        <w:t>ORCID ID: 0000-0003-4667-6252</w:t>
      </w:r>
    </w:p>
    <w:p w:rsidR="005B50A6" w:rsidRDefault="005B50A6" w:rsidP="005B50A6">
      <w:pPr>
        <w:spacing w:after="0"/>
        <w:rPr>
          <w:rFonts w:ascii="Times New Roman" w:hAnsi="Times New Roman" w:cs="Times New Roman"/>
          <w:sz w:val="28"/>
          <w:szCs w:val="28"/>
        </w:rPr>
      </w:pPr>
      <w:r>
        <w:rPr>
          <w:rFonts w:ascii="Times New Roman" w:hAnsi="Times New Roman" w:cs="Times New Roman"/>
          <w:sz w:val="28"/>
          <w:szCs w:val="28"/>
        </w:rPr>
        <w:t>Національна академія Державної прикордонної служби України імені Богдана Хмельницького,</w:t>
      </w:r>
    </w:p>
    <w:p w:rsidR="005B50A6" w:rsidRDefault="005B50A6" w:rsidP="005B50A6">
      <w:pPr>
        <w:spacing w:after="0"/>
        <w:rPr>
          <w:rFonts w:ascii="Times New Roman" w:hAnsi="Times New Roman" w:cs="Times New Roman"/>
          <w:sz w:val="28"/>
          <w:szCs w:val="28"/>
        </w:rPr>
      </w:pPr>
      <w:r>
        <w:rPr>
          <w:rFonts w:ascii="Times New Roman" w:hAnsi="Times New Roman" w:cs="Times New Roman"/>
          <w:sz w:val="28"/>
          <w:szCs w:val="28"/>
        </w:rPr>
        <w:t>вул. Шевченка, 46, м. Хмельницький, 29000</w:t>
      </w:r>
    </w:p>
    <w:p w:rsidR="005B50A6" w:rsidRDefault="005B50A6" w:rsidP="005B50A6">
      <w:pPr>
        <w:spacing w:after="0"/>
        <w:rPr>
          <w:rFonts w:ascii="Times New Roman" w:hAnsi="Times New Roman" w:cs="Times New Roman"/>
          <w:sz w:val="28"/>
          <w:szCs w:val="28"/>
        </w:rPr>
      </w:pPr>
    </w:p>
    <w:p w:rsidR="005B50A6" w:rsidRPr="000B161A" w:rsidRDefault="005B50A6" w:rsidP="005B50A6">
      <w:pPr>
        <w:spacing w:after="0"/>
        <w:rPr>
          <w:rFonts w:ascii="Times New Roman" w:hAnsi="Times New Roman" w:cs="Times New Roman"/>
          <w:b/>
          <w:sz w:val="28"/>
          <w:szCs w:val="28"/>
        </w:rPr>
      </w:pPr>
      <w:r w:rsidRPr="005B50A6">
        <w:rPr>
          <w:rFonts w:ascii="Times New Roman" w:hAnsi="Times New Roman" w:cs="Times New Roman"/>
          <w:b/>
          <w:sz w:val="28"/>
          <w:szCs w:val="28"/>
          <w:lang w:val="en-US"/>
        </w:rPr>
        <w:t>Olha</w:t>
      </w:r>
      <w:r w:rsidRPr="000B161A">
        <w:rPr>
          <w:rFonts w:ascii="Times New Roman" w:hAnsi="Times New Roman" w:cs="Times New Roman"/>
          <w:b/>
          <w:sz w:val="28"/>
          <w:szCs w:val="28"/>
        </w:rPr>
        <w:t xml:space="preserve"> </w:t>
      </w:r>
      <w:r w:rsidRPr="005B50A6">
        <w:rPr>
          <w:rFonts w:ascii="Times New Roman" w:hAnsi="Times New Roman" w:cs="Times New Roman"/>
          <w:b/>
          <w:sz w:val="28"/>
          <w:szCs w:val="28"/>
          <w:lang w:val="en-US"/>
        </w:rPr>
        <w:t>Mysechko</w:t>
      </w:r>
    </w:p>
    <w:p w:rsidR="005B50A6" w:rsidRPr="005B50A6" w:rsidRDefault="005B50A6" w:rsidP="005B50A6">
      <w:pPr>
        <w:spacing w:after="0"/>
        <w:rPr>
          <w:rFonts w:ascii="Times New Roman" w:hAnsi="Times New Roman" w:cs="Times New Roman"/>
          <w:sz w:val="28"/>
          <w:szCs w:val="28"/>
          <w:lang w:val="en-US"/>
        </w:rPr>
      </w:pPr>
      <w:r>
        <w:rPr>
          <w:rFonts w:ascii="Times New Roman" w:hAnsi="Times New Roman" w:cs="Times New Roman"/>
          <w:sz w:val="28"/>
          <w:szCs w:val="28"/>
          <w:lang w:val="en-US"/>
        </w:rPr>
        <w:t>Ph.D in Pedagogy, Assistant Professor</w:t>
      </w:r>
    </w:p>
    <w:p w:rsidR="005B50A6" w:rsidRPr="005B50A6" w:rsidRDefault="005B50A6" w:rsidP="005B50A6">
      <w:pPr>
        <w:spacing w:after="0"/>
        <w:rPr>
          <w:rFonts w:ascii="Times New Roman" w:hAnsi="Times New Roman" w:cs="Times New Roman"/>
          <w:sz w:val="28"/>
          <w:szCs w:val="28"/>
          <w:lang w:val="en-US"/>
        </w:rPr>
      </w:pPr>
      <w:r>
        <w:rPr>
          <w:rFonts w:ascii="Times New Roman" w:hAnsi="Times New Roman" w:cs="Times New Roman"/>
          <w:sz w:val="28"/>
          <w:szCs w:val="28"/>
          <w:lang w:val="en-US"/>
        </w:rPr>
        <w:t>E</w:t>
      </w:r>
      <w:r w:rsidRPr="005B50A6">
        <w:rPr>
          <w:rFonts w:ascii="Times New Roman" w:hAnsi="Times New Roman" w:cs="Times New Roman"/>
          <w:sz w:val="28"/>
          <w:szCs w:val="28"/>
          <w:lang w:val="en-US"/>
        </w:rPr>
        <w:t>-</w:t>
      </w:r>
      <w:r>
        <w:rPr>
          <w:rFonts w:ascii="Times New Roman" w:hAnsi="Times New Roman" w:cs="Times New Roman"/>
          <w:sz w:val="28"/>
          <w:szCs w:val="28"/>
          <w:lang w:val="en-US"/>
        </w:rPr>
        <w:t>mail</w:t>
      </w:r>
      <w:r w:rsidRPr="005B50A6">
        <w:rPr>
          <w:rFonts w:ascii="Times New Roman" w:hAnsi="Times New Roman" w:cs="Times New Roman"/>
          <w:sz w:val="28"/>
          <w:szCs w:val="28"/>
          <w:lang w:val="en-US"/>
        </w:rPr>
        <w:t xml:space="preserve">: </w:t>
      </w:r>
      <w:hyperlink r:id="rId10" w:history="1">
        <w:r w:rsidRPr="00330992">
          <w:rPr>
            <w:rStyle w:val="a4"/>
            <w:rFonts w:ascii="Times New Roman" w:hAnsi="Times New Roman" w:cs="Times New Roman"/>
            <w:sz w:val="28"/>
            <w:szCs w:val="28"/>
            <w:lang w:val="en-US"/>
          </w:rPr>
          <w:t>ov</w:t>
        </w:r>
        <w:r w:rsidRPr="005B50A6">
          <w:rPr>
            <w:rStyle w:val="a4"/>
            <w:rFonts w:ascii="Times New Roman" w:hAnsi="Times New Roman" w:cs="Times New Roman"/>
            <w:sz w:val="28"/>
            <w:szCs w:val="28"/>
            <w:lang w:val="en-US"/>
          </w:rPr>
          <w:t>.</w:t>
        </w:r>
        <w:r w:rsidRPr="00330992">
          <w:rPr>
            <w:rStyle w:val="a4"/>
            <w:rFonts w:ascii="Times New Roman" w:hAnsi="Times New Roman" w:cs="Times New Roman"/>
            <w:sz w:val="28"/>
            <w:szCs w:val="28"/>
            <w:lang w:val="en-US"/>
          </w:rPr>
          <w:t>mysechko</w:t>
        </w:r>
        <w:r w:rsidRPr="005B50A6">
          <w:rPr>
            <w:rStyle w:val="a4"/>
            <w:rFonts w:ascii="Times New Roman" w:hAnsi="Times New Roman" w:cs="Times New Roman"/>
            <w:sz w:val="28"/>
            <w:szCs w:val="28"/>
            <w:lang w:val="en-US"/>
          </w:rPr>
          <w:t>@</w:t>
        </w:r>
        <w:r w:rsidRPr="00330992">
          <w:rPr>
            <w:rStyle w:val="a4"/>
            <w:rFonts w:ascii="Times New Roman" w:hAnsi="Times New Roman" w:cs="Times New Roman"/>
            <w:sz w:val="28"/>
            <w:szCs w:val="28"/>
            <w:lang w:val="en-US"/>
          </w:rPr>
          <w:t>ukr</w:t>
        </w:r>
        <w:r w:rsidRPr="005B50A6">
          <w:rPr>
            <w:rStyle w:val="a4"/>
            <w:rFonts w:ascii="Times New Roman" w:hAnsi="Times New Roman" w:cs="Times New Roman"/>
            <w:sz w:val="28"/>
            <w:szCs w:val="28"/>
            <w:lang w:val="en-US"/>
          </w:rPr>
          <w:t>.</w:t>
        </w:r>
        <w:r w:rsidRPr="00330992">
          <w:rPr>
            <w:rStyle w:val="a4"/>
            <w:rFonts w:ascii="Times New Roman" w:hAnsi="Times New Roman" w:cs="Times New Roman"/>
            <w:sz w:val="28"/>
            <w:szCs w:val="28"/>
            <w:lang w:val="en-US"/>
          </w:rPr>
          <w:t>net</w:t>
        </w:r>
      </w:hyperlink>
    </w:p>
    <w:p w:rsidR="005B50A6" w:rsidRDefault="005B50A6" w:rsidP="005B50A6">
      <w:pPr>
        <w:spacing w:after="0"/>
        <w:rPr>
          <w:rFonts w:ascii="Times New Roman" w:hAnsi="Times New Roman" w:cs="Times New Roman"/>
          <w:sz w:val="28"/>
          <w:szCs w:val="28"/>
          <w:lang w:val="en-US"/>
        </w:rPr>
      </w:pPr>
      <w:r>
        <w:rPr>
          <w:rFonts w:ascii="Times New Roman" w:hAnsi="Times New Roman" w:cs="Times New Roman"/>
          <w:sz w:val="28"/>
          <w:szCs w:val="28"/>
          <w:lang w:val="en-US"/>
        </w:rPr>
        <w:t>ORCID ID: 0000-0003-4667-6252</w:t>
      </w:r>
    </w:p>
    <w:p w:rsidR="005B50A6" w:rsidRDefault="005B50A6" w:rsidP="005B50A6">
      <w:pPr>
        <w:spacing w:after="0"/>
        <w:rPr>
          <w:rFonts w:ascii="Times New Roman" w:hAnsi="Times New Roman" w:cs="Times New Roman"/>
          <w:sz w:val="28"/>
          <w:szCs w:val="28"/>
          <w:lang w:val="en-US"/>
        </w:rPr>
      </w:pPr>
      <w:r>
        <w:rPr>
          <w:rFonts w:ascii="Times New Roman" w:hAnsi="Times New Roman" w:cs="Times New Roman"/>
          <w:sz w:val="28"/>
          <w:szCs w:val="28"/>
          <w:lang w:val="en-US"/>
        </w:rPr>
        <w:t xml:space="preserve">National Academy of State Border Guard Service of Ukraine Named after </w:t>
      </w:r>
    </w:p>
    <w:p w:rsidR="005B50A6" w:rsidRDefault="005B50A6" w:rsidP="005B50A6">
      <w:pPr>
        <w:spacing w:after="0"/>
        <w:rPr>
          <w:rFonts w:ascii="Times New Roman" w:hAnsi="Times New Roman" w:cs="Times New Roman"/>
          <w:sz w:val="28"/>
          <w:szCs w:val="28"/>
          <w:lang w:val="en-US"/>
        </w:rPr>
      </w:pPr>
      <w:r>
        <w:rPr>
          <w:rFonts w:ascii="Times New Roman" w:hAnsi="Times New Roman" w:cs="Times New Roman"/>
          <w:sz w:val="28"/>
          <w:szCs w:val="28"/>
          <w:lang w:val="en-US"/>
        </w:rPr>
        <w:t>Bohdan Khmelnytskyi,</w:t>
      </w:r>
    </w:p>
    <w:p w:rsidR="005B50A6" w:rsidRDefault="005B50A6" w:rsidP="005B50A6">
      <w:pPr>
        <w:spacing w:after="0"/>
        <w:rPr>
          <w:rFonts w:ascii="Times New Roman" w:hAnsi="Times New Roman" w:cs="Times New Roman"/>
          <w:sz w:val="28"/>
          <w:szCs w:val="28"/>
          <w:lang w:val="en-US"/>
        </w:rPr>
      </w:pPr>
      <w:r>
        <w:rPr>
          <w:rFonts w:ascii="Times New Roman" w:hAnsi="Times New Roman" w:cs="Times New Roman"/>
          <w:sz w:val="28"/>
          <w:szCs w:val="28"/>
          <w:lang w:val="en-US"/>
        </w:rPr>
        <w:t>46, Shevchenko Str., Khmelnytskyi, 29000</w:t>
      </w:r>
    </w:p>
    <w:p w:rsidR="005B50A6" w:rsidRDefault="005B50A6" w:rsidP="005B50A6">
      <w:pPr>
        <w:spacing w:after="0"/>
        <w:rPr>
          <w:rFonts w:ascii="Times New Roman" w:hAnsi="Times New Roman" w:cs="Times New Roman"/>
          <w:sz w:val="28"/>
          <w:szCs w:val="28"/>
          <w:lang w:val="en-US"/>
        </w:rPr>
      </w:pPr>
    </w:p>
    <w:p w:rsidR="005B50A6" w:rsidRDefault="005B50A6" w:rsidP="005B50A6">
      <w:pPr>
        <w:spacing w:after="0"/>
        <w:rPr>
          <w:rFonts w:ascii="Times New Roman" w:hAnsi="Times New Roman" w:cs="Times New Roman"/>
          <w:b/>
          <w:i/>
          <w:sz w:val="28"/>
          <w:szCs w:val="28"/>
          <w:lang w:val="en-US"/>
        </w:rPr>
      </w:pPr>
      <w:r>
        <w:rPr>
          <w:rFonts w:ascii="Times New Roman" w:hAnsi="Times New Roman" w:cs="Times New Roman"/>
          <w:b/>
          <w:i/>
          <w:sz w:val="28"/>
          <w:szCs w:val="28"/>
          <w:lang w:val="en-US"/>
        </w:rPr>
        <w:t>ABSTRACT</w:t>
      </w:r>
    </w:p>
    <w:p w:rsidR="005B50A6" w:rsidRDefault="005B50A6" w:rsidP="005B50A6">
      <w:pPr>
        <w:spacing w:after="0"/>
        <w:jc w:val="both"/>
        <w:rPr>
          <w:rFonts w:ascii="Times New Roman" w:hAnsi="Times New Roman" w:cs="Times New Roman"/>
          <w:i/>
          <w:sz w:val="28"/>
          <w:szCs w:val="28"/>
          <w:lang w:val="en-US"/>
        </w:rPr>
      </w:pPr>
      <w:r>
        <w:rPr>
          <w:rFonts w:ascii="Times New Roman" w:hAnsi="Times New Roman" w:cs="Times New Roman"/>
          <w:i/>
          <w:sz w:val="28"/>
          <w:szCs w:val="28"/>
          <w:lang w:val="en-US"/>
        </w:rPr>
        <w:t>The article is devoted to the problems linguistic and psycholinguistic factors influencing the processes of text perception and understanding as one of the aspects in preparation of future specialists in international relations. According to the modern researches text is the result of speech and thinking processes realization. Different approaches to the text analysis are described, i.e. linguistic, psychological, methodological, psycholinguistic</w:t>
      </w:r>
      <w:r w:rsidR="00DB7159">
        <w:rPr>
          <w:rFonts w:ascii="Times New Roman" w:hAnsi="Times New Roman" w:cs="Times New Roman"/>
          <w:i/>
          <w:sz w:val="28"/>
          <w:szCs w:val="28"/>
          <w:lang w:val="en-US"/>
        </w:rPr>
        <w:t>. Lexical units recurrency and semantic</w:t>
      </w:r>
      <w:r>
        <w:rPr>
          <w:rFonts w:ascii="Times New Roman" w:hAnsi="Times New Roman" w:cs="Times New Roman"/>
          <w:i/>
          <w:sz w:val="28"/>
          <w:szCs w:val="28"/>
          <w:lang w:val="en-US"/>
        </w:rPr>
        <w:t xml:space="preserve"> strain which predetermine perception, comprehension and memorization of the text</w:t>
      </w:r>
      <w:r w:rsidR="00DB7159">
        <w:rPr>
          <w:rFonts w:ascii="Times New Roman" w:hAnsi="Times New Roman" w:cs="Times New Roman"/>
          <w:i/>
          <w:sz w:val="28"/>
          <w:szCs w:val="28"/>
          <w:lang w:val="en-US"/>
        </w:rPr>
        <w:t xml:space="preserve"> material are described. Semantic</w:t>
      </w:r>
      <w:r>
        <w:rPr>
          <w:rFonts w:ascii="Times New Roman" w:hAnsi="Times New Roman" w:cs="Times New Roman"/>
          <w:i/>
          <w:sz w:val="28"/>
          <w:szCs w:val="28"/>
          <w:lang w:val="en-US"/>
        </w:rPr>
        <w:t xml:space="preserve"> strain of the text is defined as a subjective category preconditioned by the degree of the meaning and content novelty for the recipient</w:t>
      </w:r>
      <w:r w:rsidR="00DB7159">
        <w:rPr>
          <w:rFonts w:ascii="Times New Roman" w:hAnsi="Times New Roman" w:cs="Times New Roman"/>
          <w:i/>
          <w:sz w:val="28"/>
          <w:szCs w:val="28"/>
          <w:lang w:val="en-US"/>
        </w:rPr>
        <w:t>. Different means of semantic</w:t>
      </w:r>
      <w:r>
        <w:rPr>
          <w:rFonts w:ascii="Times New Roman" w:hAnsi="Times New Roman" w:cs="Times New Roman"/>
          <w:i/>
          <w:sz w:val="28"/>
          <w:szCs w:val="28"/>
          <w:lang w:val="en-US"/>
        </w:rPr>
        <w:t xml:space="preserve"> strain within the text are employed: lexical units with wide semantic meaning, special terminology, deictic units, occasional words, words with implicit meaning, abbreviations and proper names, referential ambiguity of lexical </w:t>
      </w:r>
      <w:r w:rsidR="00DB7159">
        <w:rPr>
          <w:rFonts w:ascii="Times New Roman" w:hAnsi="Times New Roman" w:cs="Times New Roman"/>
          <w:i/>
          <w:sz w:val="28"/>
          <w:szCs w:val="28"/>
          <w:lang w:val="en-US"/>
        </w:rPr>
        <w:t>units etc. Thus,semantic</w:t>
      </w:r>
      <w:r>
        <w:rPr>
          <w:rFonts w:ascii="Times New Roman" w:hAnsi="Times New Roman" w:cs="Times New Roman"/>
          <w:i/>
          <w:sz w:val="28"/>
          <w:szCs w:val="28"/>
          <w:lang w:val="en-US"/>
        </w:rPr>
        <w:t xml:space="preserve"> strain fulfils two functions: constructive and destructive whereas the first is the source of new knowledge and the second requires additional efforts in the process of perception and comprehension. Recurrency is regarded as the mechanism of generation, representation and actualization of the meaning. Recurrency may be researched in a narrow and broad aspect</w:t>
      </w:r>
      <w:r w:rsidR="00DB7159">
        <w:rPr>
          <w:rFonts w:ascii="Times New Roman" w:hAnsi="Times New Roman" w:cs="Times New Roman"/>
          <w:i/>
          <w:sz w:val="28"/>
          <w:szCs w:val="28"/>
          <w:lang w:val="en-US"/>
        </w:rPr>
        <w:t>s</w:t>
      </w:r>
      <w:r>
        <w:rPr>
          <w:rFonts w:ascii="Times New Roman" w:hAnsi="Times New Roman" w:cs="Times New Roman"/>
          <w:i/>
          <w:sz w:val="28"/>
          <w:szCs w:val="28"/>
          <w:lang w:val="en-US"/>
        </w:rPr>
        <w:t>. Within the narrow approach it is explicated on the level of the text structural organization represented by the repetition of the same units on lexical, phonetic, morphological, syntactic levels. The second aspect investigates recurrency as a cultural universal within the frameworks of the humanities. The negative influence of excessive usage of recurrent elements in written tex</w:t>
      </w:r>
      <w:r w:rsidR="00DB7159">
        <w:rPr>
          <w:rFonts w:ascii="Times New Roman" w:hAnsi="Times New Roman" w:cs="Times New Roman"/>
          <w:i/>
          <w:sz w:val="28"/>
          <w:szCs w:val="28"/>
          <w:lang w:val="en-US"/>
        </w:rPr>
        <w:t>t i</w:t>
      </w:r>
      <w:r>
        <w:rPr>
          <w:rFonts w:ascii="Times New Roman" w:hAnsi="Times New Roman" w:cs="Times New Roman"/>
          <w:i/>
          <w:sz w:val="28"/>
          <w:szCs w:val="28"/>
          <w:lang w:val="en-US"/>
        </w:rPr>
        <w:t>n the process of translation is described. It can lead to dispersion of attention, creation of the false image, simplification, declining of thinking activity and memorization, and then to incorrect reproduction. The theoretical foundations were substantiated by the experimental data. To stimulate the memorizing activity the recurrent coefficient should not exceed the limits of 0.20-0.25. The data obtained may be applied in the process of both written and oral translation teaching.</w:t>
      </w:r>
    </w:p>
    <w:p w:rsidR="005B50A6" w:rsidRPr="005B50A6" w:rsidRDefault="005B50A6" w:rsidP="005B50A6">
      <w:pPr>
        <w:spacing w:after="0"/>
        <w:jc w:val="both"/>
        <w:rPr>
          <w:rFonts w:ascii="Times New Roman" w:hAnsi="Times New Roman" w:cs="Times New Roman"/>
          <w:i/>
          <w:sz w:val="28"/>
          <w:szCs w:val="28"/>
          <w:lang w:val="en-US"/>
        </w:rPr>
      </w:pPr>
      <w:r>
        <w:rPr>
          <w:rFonts w:ascii="Times New Roman" w:hAnsi="Times New Roman" w:cs="Times New Roman"/>
          <w:b/>
          <w:i/>
          <w:sz w:val="28"/>
          <w:szCs w:val="28"/>
          <w:lang w:val="en-US"/>
        </w:rPr>
        <w:t xml:space="preserve">Keywords: </w:t>
      </w:r>
      <w:r>
        <w:rPr>
          <w:rFonts w:ascii="Times New Roman" w:hAnsi="Times New Roman" w:cs="Times New Roman"/>
          <w:i/>
          <w:sz w:val="28"/>
          <w:szCs w:val="28"/>
          <w:lang w:val="en-US"/>
        </w:rPr>
        <w:t>text generation, perception, information comprehensio</w:t>
      </w:r>
      <w:r w:rsidR="00DB7159">
        <w:rPr>
          <w:rFonts w:ascii="Times New Roman" w:hAnsi="Times New Roman" w:cs="Times New Roman"/>
          <w:i/>
          <w:sz w:val="28"/>
          <w:szCs w:val="28"/>
          <w:lang w:val="en-US"/>
        </w:rPr>
        <w:t>n, memorization, speech, semantic</w:t>
      </w:r>
      <w:r>
        <w:rPr>
          <w:rFonts w:ascii="Times New Roman" w:hAnsi="Times New Roman" w:cs="Times New Roman"/>
          <w:i/>
          <w:sz w:val="28"/>
          <w:szCs w:val="28"/>
          <w:lang w:val="en-US"/>
        </w:rPr>
        <w:t xml:space="preserve"> strain, recurrency, deixis. </w:t>
      </w:r>
    </w:p>
    <w:p w:rsidR="005B50A6" w:rsidRDefault="005B50A6" w:rsidP="005B50A6">
      <w:pPr>
        <w:spacing w:after="0" w:line="360" w:lineRule="auto"/>
        <w:rPr>
          <w:rFonts w:ascii="Times New Roman" w:hAnsi="Times New Roman" w:cs="Times New Roman"/>
          <w:b/>
          <w:sz w:val="28"/>
          <w:szCs w:val="28"/>
          <w:lang w:val="en-US"/>
        </w:rPr>
      </w:pPr>
    </w:p>
    <w:p w:rsidR="005B50A6" w:rsidRPr="005B50A6" w:rsidRDefault="005B50A6" w:rsidP="005B50A6">
      <w:pPr>
        <w:spacing w:after="0" w:line="360" w:lineRule="auto"/>
        <w:rPr>
          <w:rFonts w:ascii="Times New Roman" w:hAnsi="Times New Roman" w:cs="Times New Roman"/>
          <w:b/>
          <w:sz w:val="28"/>
          <w:szCs w:val="28"/>
          <w:lang w:val="en-US"/>
        </w:rPr>
      </w:pPr>
    </w:p>
    <w:p w:rsidR="00780B64" w:rsidRDefault="00780B64" w:rsidP="0044309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Вступ</w:t>
      </w:r>
    </w:p>
    <w:p w:rsidR="00673908" w:rsidRDefault="00014988" w:rsidP="00EA085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Ф</w:t>
      </w:r>
      <w:r w:rsidR="00673908">
        <w:rPr>
          <w:rFonts w:ascii="Times New Roman" w:hAnsi="Times New Roman" w:cs="Times New Roman"/>
          <w:sz w:val="28"/>
          <w:szCs w:val="28"/>
        </w:rPr>
        <w:t xml:space="preserve">еномен </w:t>
      </w:r>
      <w:r>
        <w:rPr>
          <w:rFonts w:ascii="Times New Roman" w:hAnsi="Times New Roman" w:cs="Times New Roman"/>
          <w:sz w:val="28"/>
          <w:szCs w:val="28"/>
        </w:rPr>
        <w:t xml:space="preserve">сприйняття і </w:t>
      </w:r>
      <w:r w:rsidR="00673908">
        <w:rPr>
          <w:rFonts w:ascii="Times New Roman" w:hAnsi="Times New Roman" w:cs="Times New Roman"/>
          <w:sz w:val="28"/>
          <w:szCs w:val="28"/>
        </w:rPr>
        <w:t>розуміння</w:t>
      </w:r>
      <w:r w:rsidRPr="00014988">
        <w:rPr>
          <w:rFonts w:ascii="Times New Roman" w:hAnsi="Times New Roman" w:cs="Times New Roman"/>
          <w:sz w:val="28"/>
          <w:szCs w:val="28"/>
        </w:rPr>
        <w:t xml:space="preserve"> </w:t>
      </w:r>
      <w:r>
        <w:rPr>
          <w:rFonts w:ascii="Times New Roman" w:hAnsi="Times New Roman" w:cs="Times New Roman"/>
          <w:sz w:val="28"/>
          <w:szCs w:val="28"/>
        </w:rPr>
        <w:t xml:space="preserve">не перестає бути предметом досліджень вітчизняних і зарубіжних науковців протягом останніх </w:t>
      </w:r>
      <w:r>
        <w:rPr>
          <w:rFonts w:ascii="Times New Roman" w:hAnsi="Times New Roman" w:cs="Times New Roman"/>
          <w:sz w:val="28"/>
          <w:szCs w:val="28"/>
        </w:rPr>
        <w:lastRenderedPageBreak/>
        <w:t xml:space="preserve">десятиріч. </w:t>
      </w:r>
      <w:r w:rsidR="00FB3959">
        <w:rPr>
          <w:rFonts w:ascii="Times New Roman" w:hAnsi="Times New Roman" w:cs="Times New Roman"/>
          <w:sz w:val="28"/>
          <w:szCs w:val="28"/>
        </w:rPr>
        <w:t>Безперечним є той факт, що розуміння сутності предмета, явища, процесу нерозривно пов’язане з отриманням суб’єктом пізнавальної діяльності достатньої інформації про матеріальний та духовний світ</w:t>
      </w:r>
      <w:r w:rsidR="00A810C6">
        <w:rPr>
          <w:rFonts w:ascii="Times New Roman" w:hAnsi="Times New Roman" w:cs="Times New Roman"/>
          <w:sz w:val="28"/>
          <w:szCs w:val="28"/>
        </w:rPr>
        <w:t xml:space="preserve">. </w:t>
      </w:r>
    </w:p>
    <w:p w:rsidR="00443098" w:rsidRPr="00443098" w:rsidRDefault="00014988" w:rsidP="00A810C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сучасними уявленнями, текст є унікальною складною словесною цілісністю</w:t>
      </w:r>
      <w:r w:rsidR="00A810C6">
        <w:rPr>
          <w:rFonts w:ascii="Times New Roman" w:hAnsi="Times New Roman" w:cs="Times New Roman"/>
          <w:sz w:val="28"/>
          <w:szCs w:val="28"/>
        </w:rPr>
        <w:t xml:space="preserve"> </w:t>
      </w:r>
      <w:r>
        <w:rPr>
          <w:rFonts w:ascii="Times New Roman" w:hAnsi="Times New Roman" w:cs="Times New Roman"/>
          <w:sz w:val="28"/>
          <w:szCs w:val="28"/>
        </w:rPr>
        <w:t xml:space="preserve">, у якій зосереджені процес і пізнання дійсності, тобто саме на рівні тексту, а не речення </w:t>
      </w:r>
      <w:r w:rsidR="00A810C6">
        <w:rPr>
          <w:rFonts w:ascii="Times New Roman" w:hAnsi="Times New Roman" w:cs="Times New Roman"/>
          <w:sz w:val="28"/>
          <w:szCs w:val="28"/>
        </w:rPr>
        <w:t>реалізується задум висловлювання, проходить взаємодія мови і мислення.</w:t>
      </w:r>
    </w:p>
    <w:p w:rsidR="00025263" w:rsidRPr="00DB7159" w:rsidRDefault="007060B0" w:rsidP="00A810C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Серед найбільш поширених концепцій</w:t>
      </w:r>
      <w:r w:rsidR="00A810C6">
        <w:rPr>
          <w:rFonts w:ascii="Times New Roman" w:hAnsi="Times New Roman" w:cs="Times New Roman"/>
          <w:sz w:val="28"/>
          <w:szCs w:val="28"/>
        </w:rPr>
        <w:t xml:space="preserve"> дослідження тексту</w:t>
      </w:r>
      <w:r>
        <w:rPr>
          <w:rFonts w:ascii="Times New Roman" w:hAnsi="Times New Roman" w:cs="Times New Roman"/>
          <w:sz w:val="28"/>
          <w:szCs w:val="28"/>
        </w:rPr>
        <w:t xml:space="preserve"> виділимо наступні</w:t>
      </w:r>
      <w:r w:rsidR="00A810C6">
        <w:rPr>
          <w:rFonts w:ascii="Times New Roman" w:hAnsi="Times New Roman" w:cs="Times New Roman"/>
          <w:sz w:val="28"/>
          <w:szCs w:val="28"/>
        </w:rPr>
        <w:t>:</w:t>
      </w:r>
      <w:r w:rsidR="00AA058F">
        <w:rPr>
          <w:rFonts w:ascii="Times New Roman" w:hAnsi="Times New Roman" w:cs="Times New Roman"/>
          <w:sz w:val="28"/>
          <w:szCs w:val="28"/>
        </w:rPr>
        <w:t xml:space="preserve"> логічний неопозитивізм (М. Шлі</w:t>
      </w:r>
      <w:r w:rsidR="00A810C6">
        <w:rPr>
          <w:rFonts w:ascii="Times New Roman" w:hAnsi="Times New Roman" w:cs="Times New Roman"/>
          <w:sz w:val="28"/>
          <w:szCs w:val="28"/>
        </w:rPr>
        <w:t>к,</w:t>
      </w:r>
      <w:r w:rsidR="0050606E">
        <w:rPr>
          <w:rFonts w:ascii="Times New Roman" w:hAnsi="Times New Roman" w:cs="Times New Roman"/>
          <w:sz w:val="28"/>
          <w:szCs w:val="28"/>
        </w:rPr>
        <w:t xml:space="preserve"> 1985;</w:t>
      </w:r>
      <w:r w:rsidR="00AA058F">
        <w:rPr>
          <w:rFonts w:ascii="Times New Roman" w:hAnsi="Times New Roman" w:cs="Times New Roman"/>
          <w:sz w:val="28"/>
          <w:szCs w:val="28"/>
        </w:rPr>
        <w:t xml:space="preserve"> Р. Карнап, </w:t>
      </w:r>
      <w:r w:rsidR="0050606E">
        <w:rPr>
          <w:rFonts w:ascii="Times New Roman" w:hAnsi="Times New Roman" w:cs="Times New Roman"/>
          <w:sz w:val="28"/>
          <w:szCs w:val="28"/>
        </w:rPr>
        <w:t>2002)</w:t>
      </w:r>
      <w:r w:rsidR="00AA058F">
        <w:rPr>
          <w:rFonts w:ascii="Times New Roman" w:hAnsi="Times New Roman" w:cs="Times New Roman"/>
          <w:sz w:val="28"/>
          <w:szCs w:val="28"/>
        </w:rPr>
        <w:t xml:space="preserve">, теорія лінгвістичного аналізу (Л. Вітгенштайн, </w:t>
      </w:r>
      <w:r w:rsidR="0050606E">
        <w:rPr>
          <w:rFonts w:ascii="Times New Roman" w:hAnsi="Times New Roman" w:cs="Times New Roman"/>
          <w:sz w:val="28"/>
          <w:szCs w:val="28"/>
        </w:rPr>
        <w:t xml:space="preserve">1985; </w:t>
      </w:r>
      <w:r w:rsidR="00AA058F">
        <w:rPr>
          <w:rFonts w:ascii="Times New Roman" w:hAnsi="Times New Roman" w:cs="Times New Roman"/>
          <w:sz w:val="28"/>
          <w:szCs w:val="28"/>
        </w:rPr>
        <w:t>Дж. Остін</w:t>
      </w:r>
      <w:r>
        <w:rPr>
          <w:rFonts w:ascii="Times New Roman" w:hAnsi="Times New Roman" w:cs="Times New Roman"/>
          <w:sz w:val="28"/>
          <w:szCs w:val="28"/>
        </w:rPr>
        <w:t xml:space="preserve">, </w:t>
      </w:r>
      <w:r w:rsidR="0050606E">
        <w:rPr>
          <w:rFonts w:ascii="Times New Roman" w:hAnsi="Times New Roman" w:cs="Times New Roman"/>
          <w:sz w:val="28"/>
          <w:szCs w:val="28"/>
        </w:rPr>
        <w:t xml:space="preserve">1986; </w:t>
      </w:r>
      <w:r>
        <w:rPr>
          <w:rFonts w:ascii="Times New Roman" w:hAnsi="Times New Roman" w:cs="Times New Roman"/>
          <w:sz w:val="28"/>
          <w:szCs w:val="28"/>
        </w:rPr>
        <w:t>О.О. Селіванова</w:t>
      </w:r>
      <w:r w:rsidR="0050606E">
        <w:rPr>
          <w:rFonts w:ascii="Times New Roman" w:hAnsi="Times New Roman" w:cs="Times New Roman"/>
          <w:sz w:val="28"/>
          <w:szCs w:val="28"/>
        </w:rPr>
        <w:t>, 2002</w:t>
      </w:r>
      <w:r>
        <w:rPr>
          <w:rFonts w:ascii="Times New Roman" w:hAnsi="Times New Roman" w:cs="Times New Roman"/>
          <w:sz w:val="28"/>
          <w:szCs w:val="28"/>
        </w:rPr>
        <w:t xml:space="preserve">), </w:t>
      </w:r>
      <w:r w:rsidR="00AA058F">
        <w:rPr>
          <w:rFonts w:ascii="Times New Roman" w:hAnsi="Times New Roman" w:cs="Times New Roman"/>
          <w:sz w:val="28"/>
          <w:szCs w:val="28"/>
        </w:rPr>
        <w:t>структуралізм (Ф. де С</w:t>
      </w:r>
      <w:r w:rsidR="0038474A">
        <w:rPr>
          <w:rFonts w:ascii="Times New Roman" w:hAnsi="Times New Roman" w:cs="Times New Roman"/>
          <w:sz w:val="28"/>
          <w:szCs w:val="28"/>
        </w:rPr>
        <w:t xml:space="preserve">оссюр, </w:t>
      </w:r>
      <w:r w:rsidR="0050606E">
        <w:rPr>
          <w:rFonts w:ascii="Times New Roman" w:hAnsi="Times New Roman" w:cs="Times New Roman"/>
          <w:sz w:val="28"/>
          <w:szCs w:val="28"/>
        </w:rPr>
        <w:t xml:space="preserve">1973; </w:t>
      </w:r>
      <w:r w:rsidR="0038474A">
        <w:rPr>
          <w:rFonts w:ascii="Times New Roman" w:hAnsi="Times New Roman" w:cs="Times New Roman"/>
          <w:sz w:val="28"/>
          <w:szCs w:val="28"/>
        </w:rPr>
        <w:t>Р. Барт</w:t>
      </w:r>
      <w:r w:rsidR="0050606E">
        <w:rPr>
          <w:rFonts w:ascii="Times New Roman" w:hAnsi="Times New Roman" w:cs="Times New Roman"/>
          <w:sz w:val="28"/>
          <w:szCs w:val="28"/>
        </w:rPr>
        <w:t>, 2002</w:t>
      </w:r>
      <w:r w:rsidR="0038474A">
        <w:rPr>
          <w:rFonts w:ascii="Times New Roman" w:hAnsi="Times New Roman" w:cs="Times New Roman"/>
          <w:sz w:val="28"/>
          <w:szCs w:val="28"/>
        </w:rPr>
        <w:t>). Заслуговують на увагу і герменевтичні аспекти</w:t>
      </w:r>
      <w:r w:rsidR="00025263">
        <w:rPr>
          <w:rFonts w:ascii="Times New Roman" w:hAnsi="Times New Roman" w:cs="Times New Roman"/>
          <w:sz w:val="28"/>
          <w:szCs w:val="28"/>
        </w:rPr>
        <w:t>, де ключовими категоріями виступають розуміння та інтерпретація (</w:t>
      </w:r>
      <w:r w:rsidR="00AC79A7">
        <w:rPr>
          <w:rFonts w:ascii="Times New Roman" w:hAnsi="Times New Roman" w:cs="Times New Roman"/>
          <w:sz w:val="28"/>
          <w:szCs w:val="28"/>
        </w:rPr>
        <w:t>Г.І. Богін</w:t>
      </w:r>
      <w:r w:rsidR="00025263">
        <w:rPr>
          <w:rFonts w:ascii="Times New Roman" w:hAnsi="Times New Roman" w:cs="Times New Roman"/>
          <w:sz w:val="28"/>
          <w:szCs w:val="28"/>
        </w:rPr>
        <w:t xml:space="preserve">, </w:t>
      </w:r>
      <w:r w:rsidR="0050606E">
        <w:rPr>
          <w:rFonts w:ascii="Times New Roman" w:hAnsi="Times New Roman" w:cs="Times New Roman"/>
          <w:sz w:val="28"/>
          <w:szCs w:val="28"/>
        </w:rPr>
        <w:t xml:space="preserve">1986; </w:t>
      </w:r>
      <w:r w:rsidR="00025263">
        <w:rPr>
          <w:rFonts w:ascii="Times New Roman" w:hAnsi="Times New Roman" w:cs="Times New Roman"/>
          <w:sz w:val="28"/>
          <w:szCs w:val="28"/>
        </w:rPr>
        <w:t>О.В. Васильєва,</w:t>
      </w:r>
      <w:r w:rsidR="0050606E">
        <w:rPr>
          <w:rFonts w:ascii="Times New Roman" w:hAnsi="Times New Roman" w:cs="Times New Roman"/>
          <w:sz w:val="28"/>
          <w:szCs w:val="28"/>
        </w:rPr>
        <w:t xml:space="preserve"> 2000;</w:t>
      </w:r>
      <w:r w:rsidR="00025263">
        <w:rPr>
          <w:rFonts w:ascii="Times New Roman" w:hAnsi="Times New Roman" w:cs="Times New Roman"/>
          <w:sz w:val="28"/>
          <w:szCs w:val="28"/>
        </w:rPr>
        <w:t xml:space="preserve"> Г. Гадамер</w:t>
      </w:r>
      <w:r w:rsidR="0050606E">
        <w:rPr>
          <w:rFonts w:ascii="Times New Roman" w:hAnsi="Times New Roman" w:cs="Times New Roman"/>
          <w:sz w:val="28"/>
          <w:szCs w:val="28"/>
        </w:rPr>
        <w:t>, 1988</w:t>
      </w:r>
      <w:r w:rsidR="00DB7159" w:rsidRPr="00DB7159">
        <w:rPr>
          <w:rFonts w:ascii="Times New Roman" w:hAnsi="Times New Roman" w:cs="Times New Roman"/>
          <w:sz w:val="28"/>
          <w:szCs w:val="28"/>
        </w:rPr>
        <w:t>).</w:t>
      </w:r>
    </w:p>
    <w:p w:rsidR="00443098" w:rsidRPr="00A810C6" w:rsidRDefault="002D3C7A" w:rsidP="00A810C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Прихильники психолінгвістичного підходу (Л.С. Виготський,</w:t>
      </w:r>
      <w:r w:rsidR="0050606E">
        <w:rPr>
          <w:rFonts w:ascii="Times New Roman" w:hAnsi="Times New Roman" w:cs="Times New Roman"/>
          <w:sz w:val="28"/>
          <w:szCs w:val="28"/>
        </w:rPr>
        <w:t xml:space="preserve"> 1991;</w:t>
      </w:r>
      <w:r>
        <w:rPr>
          <w:rFonts w:ascii="Times New Roman" w:hAnsi="Times New Roman" w:cs="Times New Roman"/>
          <w:sz w:val="28"/>
          <w:szCs w:val="28"/>
        </w:rPr>
        <w:t xml:space="preserve"> О.О. Леонтьєв, </w:t>
      </w:r>
      <w:r w:rsidR="009A3116">
        <w:rPr>
          <w:rFonts w:ascii="Times New Roman" w:hAnsi="Times New Roman" w:cs="Times New Roman"/>
          <w:sz w:val="28"/>
          <w:szCs w:val="28"/>
        </w:rPr>
        <w:t>1999</w:t>
      </w:r>
      <w:r w:rsidR="0050606E">
        <w:rPr>
          <w:rFonts w:ascii="Times New Roman" w:hAnsi="Times New Roman" w:cs="Times New Roman"/>
          <w:sz w:val="28"/>
          <w:szCs w:val="28"/>
        </w:rPr>
        <w:t xml:space="preserve">; </w:t>
      </w:r>
      <w:r>
        <w:rPr>
          <w:rFonts w:ascii="Times New Roman" w:hAnsi="Times New Roman" w:cs="Times New Roman"/>
          <w:sz w:val="28"/>
          <w:szCs w:val="28"/>
        </w:rPr>
        <w:t xml:space="preserve">М.І. Жинкін, </w:t>
      </w:r>
      <w:r w:rsidR="0050606E">
        <w:rPr>
          <w:rFonts w:ascii="Times New Roman" w:hAnsi="Times New Roman" w:cs="Times New Roman"/>
          <w:sz w:val="28"/>
          <w:szCs w:val="28"/>
        </w:rPr>
        <w:t xml:space="preserve">1982; </w:t>
      </w:r>
      <w:r>
        <w:rPr>
          <w:rFonts w:ascii="Times New Roman" w:hAnsi="Times New Roman" w:cs="Times New Roman"/>
          <w:sz w:val="28"/>
          <w:szCs w:val="28"/>
        </w:rPr>
        <w:t>О.О. Залевська</w:t>
      </w:r>
      <w:r w:rsidR="0050606E">
        <w:rPr>
          <w:rFonts w:ascii="Times New Roman" w:hAnsi="Times New Roman" w:cs="Times New Roman"/>
          <w:sz w:val="28"/>
          <w:szCs w:val="28"/>
        </w:rPr>
        <w:t>, 2005; О.О. Залевська, І.Л. Медведєва, 2002</w:t>
      </w:r>
      <w:r w:rsidR="00042AF0">
        <w:rPr>
          <w:rFonts w:ascii="Times New Roman" w:hAnsi="Times New Roman" w:cs="Times New Roman"/>
          <w:sz w:val="28"/>
          <w:szCs w:val="28"/>
        </w:rPr>
        <w:t>; С.В. Засєкін, 2006</w:t>
      </w:r>
      <w:r w:rsidR="00FC164F" w:rsidRPr="00FC164F">
        <w:rPr>
          <w:rFonts w:ascii="Times New Roman" w:hAnsi="Times New Roman" w:cs="Times New Roman"/>
          <w:sz w:val="28"/>
          <w:szCs w:val="28"/>
        </w:rPr>
        <w:t xml:space="preserve">; </w:t>
      </w:r>
      <w:r w:rsidR="00FC164F">
        <w:rPr>
          <w:rFonts w:ascii="Times New Roman" w:hAnsi="Times New Roman" w:cs="Times New Roman"/>
          <w:sz w:val="28"/>
          <w:szCs w:val="28"/>
          <w:lang w:val="en-US"/>
        </w:rPr>
        <w:t>H</w:t>
      </w:r>
      <w:r w:rsidR="00FC164F" w:rsidRPr="00FC164F">
        <w:rPr>
          <w:rFonts w:ascii="Times New Roman" w:hAnsi="Times New Roman" w:cs="Times New Roman"/>
          <w:sz w:val="28"/>
          <w:szCs w:val="28"/>
        </w:rPr>
        <w:t xml:space="preserve">. </w:t>
      </w:r>
      <w:r w:rsidR="00FC164F">
        <w:rPr>
          <w:rFonts w:ascii="Times New Roman" w:hAnsi="Times New Roman" w:cs="Times New Roman"/>
          <w:sz w:val="28"/>
          <w:szCs w:val="28"/>
          <w:lang w:val="en-US"/>
        </w:rPr>
        <w:t>Cuyckens</w:t>
      </w:r>
      <w:r w:rsidR="00FC164F" w:rsidRPr="00FC164F">
        <w:rPr>
          <w:rFonts w:ascii="Times New Roman" w:hAnsi="Times New Roman" w:cs="Times New Roman"/>
          <w:sz w:val="28"/>
          <w:szCs w:val="28"/>
        </w:rPr>
        <w:t xml:space="preserve">, </w:t>
      </w:r>
      <w:r w:rsidR="00FC164F">
        <w:rPr>
          <w:rFonts w:ascii="Times New Roman" w:hAnsi="Times New Roman" w:cs="Times New Roman"/>
          <w:sz w:val="28"/>
          <w:szCs w:val="28"/>
          <w:lang w:val="en-US"/>
        </w:rPr>
        <w:t>Rene</w:t>
      </w:r>
      <w:r w:rsidR="00FC164F" w:rsidRPr="00FC164F">
        <w:rPr>
          <w:rFonts w:ascii="Times New Roman" w:hAnsi="Times New Roman" w:cs="Times New Roman"/>
          <w:sz w:val="28"/>
          <w:szCs w:val="28"/>
        </w:rPr>
        <w:t xml:space="preserve">’ </w:t>
      </w:r>
      <w:r w:rsidR="00FC164F">
        <w:rPr>
          <w:rFonts w:ascii="Times New Roman" w:hAnsi="Times New Roman" w:cs="Times New Roman"/>
          <w:sz w:val="28"/>
          <w:szCs w:val="28"/>
          <w:lang w:val="en-US"/>
        </w:rPr>
        <w:t>Dirven</w:t>
      </w:r>
      <w:r w:rsidR="00FC164F" w:rsidRPr="00FC164F">
        <w:rPr>
          <w:rFonts w:ascii="Times New Roman" w:hAnsi="Times New Roman" w:cs="Times New Roman"/>
          <w:sz w:val="28"/>
          <w:szCs w:val="28"/>
        </w:rPr>
        <w:t xml:space="preserve">, </w:t>
      </w:r>
      <w:r w:rsidR="00FC164F">
        <w:rPr>
          <w:rFonts w:ascii="Times New Roman" w:hAnsi="Times New Roman" w:cs="Times New Roman"/>
          <w:sz w:val="28"/>
          <w:szCs w:val="28"/>
          <w:lang w:val="en-US"/>
        </w:rPr>
        <w:t>John</w:t>
      </w:r>
      <w:r w:rsidR="00FC164F" w:rsidRPr="00FC164F">
        <w:rPr>
          <w:rFonts w:ascii="Times New Roman" w:hAnsi="Times New Roman" w:cs="Times New Roman"/>
          <w:sz w:val="28"/>
          <w:szCs w:val="28"/>
        </w:rPr>
        <w:t xml:space="preserve"> </w:t>
      </w:r>
      <w:r w:rsidR="00FC164F">
        <w:rPr>
          <w:rFonts w:ascii="Times New Roman" w:hAnsi="Times New Roman" w:cs="Times New Roman"/>
          <w:sz w:val="28"/>
          <w:szCs w:val="28"/>
          <w:lang w:val="en-US"/>
        </w:rPr>
        <w:t>Taylor</w:t>
      </w:r>
      <w:r w:rsidR="00FC164F" w:rsidRPr="00FC164F">
        <w:rPr>
          <w:rFonts w:ascii="Times New Roman" w:hAnsi="Times New Roman" w:cs="Times New Roman"/>
          <w:sz w:val="28"/>
          <w:szCs w:val="28"/>
        </w:rPr>
        <w:t>, 2003</w:t>
      </w:r>
      <w:r>
        <w:rPr>
          <w:rFonts w:ascii="Times New Roman" w:hAnsi="Times New Roman" w:cs="Times New Roman"/>
          <w:sz w:val="28"/>
          <w:szCs w:val="28"/>
        </w:rPr>
        <w:t>) розглядають розуміння як побудову проекції тексту</w:t>
      </w:r>
      <w:r w:rsidR="0079087D">
        <w:rPr>
          <w:rFonts w:ascii="Times New Roman" w:hAnsi="Times New Roman" w:cs="Times New Roman"/>
          <w:sz w:val="28"/>
          <w:szCs w:val="28"/>
        </w:rPr>
        <w:t>. Зокрема, О.О. Леонтьєв зазначає, що основною закономірністю розуміння тексту є здатність інформації до згортання, у процесі якого здійснюється переведення її у внутрішнє мовлення.</w:t>
      </w:r>
      <w:r w:rsidR="00B83AA8">
        <w:rPr>
          <w:rFonts w:ascii="Times New Roman" w:hAnsi="Times New Roman" w:cs="Times New Roman"/>
          <w:sz w:val="28"/>
          <w:szCs w:val="28"/>
        </w:rPr>
        <w:t xml:space="preserve"> Найвищим ступенем </w:t>
      </w:r>
      <w:r w:rsidR="0038474A">
        <w:rPr>
          <w:rFonts w:ascii="Times New Roman" w:hAnsi="Times New Roman" w:cs="Times New Roman"/>
          <w:sz w:val="28"/>
          <w:szCs w:val="28"/>
        </w:rPr>
        <w:t xml:space="preserve">розуміння, на думку вченого, є </w:t>
      </w:r>
      <w:r w:rsidR="00B83AA8">
        <w:rPr>
          <w:rFonts w:ascii="Times New Roman" w:hAnsi="Times New Roman" w:cs="Times New Roman"/>
          <w:sz w:val="28"/>
          <w:szCs w:val="28"/>
        </w:rPr>
        <w:t>можливість вільного викладу суб’єктом зрозумілої йому інформації, закодованої в тексті, власними словами, а це досягається лише за умови переведення сприйнятої інформац</w:t>
      </w:r>
      <w:r w:rsidR="0029521B">
        <w:rPr>
          <w:rFonts w:ascii="Times New Roman" w:hAnsi="Times New Roman" w:cs="Times New Roman"/>
          <w:sz w:val="28"/>
          <w:szCs w:val="28"/>
        </w:rPr>
        <w:t>ії у внутрішній код реципієнта (</w:t>
      </w:r>
      <w:r w:rsidR="00042AF0">
        <w:rPr>
          <w:rFonts w:ascii="Times New Roman" w:hAnsi="Times New Roman" w:cs="Times New Roman"/>
          <w:sz w:val="28"/>
          <w:szCs w:val="28"/>
        </w:rPr>
        <w:t>Леонтьєв,</w:t>
      </w:r>
      <w:r w:rsidR="009A3116">
        <w:rPr>
          <w:rFonts w:ascii="Times New Roman" w:hAnsi="Times New Roman" w:cs="Times New Roman"/>
          <w:sz w:val="28"/>
          <w:szCs w:val="28"/>
        </w:rPr>
        <w:t xml:space="preserve"> 1999: 134-135</w:t>
      </w:r>
      <w:r w:rsidR="0029521B" w:rsidRPr="009A3116">
        <w:rPr>
          <w:rFonts w:ascii="Times New Roman" w:hAnsi="Times New Roman" w:cs="Times New Roman"/>
          <w:sz w:val="28"/>
          <w:szCs w:val="28"/>
        </w:rPr>
        <w:t>)</w:t>
      </w:r>
      <w:r w:rsidR="00B83AA8" w:rsidRPr="009A3116">
        <w:rPr>
          <w:rFonts w:ascii="Times New Roman" w:hAnsi="Times New Roman" w:cs="Times New Roman"/>
          <w:sz w:val="28"/>
          <w:szCs w:val="28"/>
        </w:rPr>
        <w:t>.</w:t>
      </w:r>
      <w:r w:rsidR="0079087D">
        <w:rPr>
          <w:rFonts w:ascii="Times New Roman" w:hAnsi="Times New Roman" w:cs="Times New Roman"/>
          <w:sz w:val="28"/>
          <w:szCs w:val="28"/>
        </w:rPr>
        <w:t xml:space="preserve"> </w:t>
      </w:r>
      <w:r w:rsidR="00A810C6" w:rsidRPr="00A810C6">
        <w:rPr>
          <w:rFonts w:ascii="Times New Roman" w:hAnsi="Times New Roman" w:cs="Times New Roman"/>
          <w:sz w:val="28"/>
          <w:szCs w:val="28"/>
        </w:rPr>
        <w:t xml:space="preserve">Сучасні дослідники тексту </w:t>
      </w:r>
      <w:r w:rsidR="00A810C6">
        <w:rPr>
          <w:rFonts w:ascii="Times New Roman" w:hAnsi="Times New Roman" w:cs="Times New Roman"/>
          <w:sz w:val="28"/>
          <w:szCs w:val="28"/>
        </w:rPr>
        <w:t>у якості методу вивчення свого об’єкта використовують когнітивний підхід, який лежить в основі когнітивної лінгвістики</w:t>
      </w:r>
    </w:p>
    <w:p w:rsidR="00443098" w:rsidRDefault="00443098" w:rsidP="00310ABB">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Метою статті є</w:t>
      </w:r>
      <w:r w:rsidR="00B83AA8">
        <w:rPr>
          <w:rFonts w:ascii="Times New Roman" w:hAnsi="Times New Roman" w:cs="Times New Roman"/>
          <w:b/>
          <w:sz w:val="28"/>
          <w:szCs w:val="28"/>
        </w:rPr>
        <w:t xml:space="preserve"> </w:t>
      </w:r>
      <w:r w:rsidR="005B50A6">
        <w:rPr>
          <w:rFonts w:ascii="Times New Roman" w:hAnsi="Times New Roman" w:cs="Times New Roman"/>
          <w:sz w:val="28"/>
          <w:szCs w:val="28"/>
        </w:rPr>
        <w:t>дослідження</w:t>
      </w:r>
      <w:r w:rsidR="00B83AA8">
        <w:rPr>
          <w:rFonts w:ascii="Times New Roman" w:hAnsi="Times New Roman" w:cs="Times New Roman"/>
          <w:sz w:val="28"/>
          <w:szCs w:val="28"/>
        </w:rPr>
        <w:t xml:space="preserve"> </w:t>
      </w:r>
      <w:r w:rsidR="005B50A6">
        <w:rPr>
          <w:rFonts w:ascii="Times New Roman" w:hAnsi="Times New Roman" w:cs="Times New Roman"/>
          <w:sz w:val="28"/>
          <w:szCs w:val="28"/>
        </w:rPr>
        <w:t>прагматично зна</w:t>
      </w:r>
      <w:r w:rsidR="005B50A6" w:rsidRPr="005B50A6">
        <w:rPr>
          <w:rFonts w:ascii="Times New Roman" w:hAnsi="Times New Roman" w:cs="Times New Roman"/>
          <w:sz w:val="28"/>
          <w:szCs w:val="28"/>
        </w:rPr>
        <w:t xml:space="preserve">чимих, але недостатньо </w:t>
      </w:r>
      <w:r w:rsidR="005B50A6">
        <w:rPr>
          <w:rFonts w:ascii="Times New Roman" w:hAnsi="Times New Roman" w:cs="Times New Roman"/>
          <w:sz w:val="28"/>
          <w:szCs w:val="28"/>
        </w:rPr>
        <w:t>вивчених</w:t>
      </w:r>
      <w:r w:rsidR="0038474A">
        <w:rPr>
          <w:rFonts w:ascii="Times New Roman" w:hAnsi="Times New Roman" w:cs="Times New Roman"/>
          <w:sz w:val="28"/>
          <w:szCs w:val="28"/>
        </w:rPr>
        <w:t xml:space="preserve"> характеристик тексту: семантичної</w:t>
      </w:r>
      <w:r w:rsidR="005B50A6">
        <w:rPr>
          <w:rFonts w:ascii="Times New Roman" w:hAnsi="Times New Roman" w:cs="Times New Roman"/>
          <w:sz w:val="28"/>
          <w:szCs w:val="28"/>
        </w:rPr>
        <w:t xml:space="preserve"> напруженості та </w:t>
      </w:r>
      <w:r w:rsidR="005B50A6">
        <w:rPr>
          <w:rFonts w:ascii="Times New Roman" w:hAnsi="Times New Roman" w:cs="Times New Roman"/>
          <w:sz w:val="28"/>
          <w:szCs w:val="28"/>
        </w:rPr>
        <w:lastRenderedPageBreak/>
        <w:t>рекурентності лексичних одиниць як</w:t>
      </w:r>
      <w:r w:rsidR="003A6BCD">
        <w:rPr>
          <w:rFonts w:ascii="Times New Roman" w:hAnsi="Times New Roman" w:cs="Times New Roman"/>
          <w:sz w:val="28"/>
          <w:szCs w:val="28"/>
        </w:rPr>
        <w:t xml:space="preserve"> психологічних чинників, що впливають на </w:t>
      </w:r>
      <w:r w:rsidR="005B50A6">
        <w:rPr>
          <w:rFonts w:ascii="Times New Roman" w:hAnsi="Times New Roman" w:cs="Times New Roman"/>
          <w:sz w:val="28"/>
          <w:szCs w:val="28"/>
        </w:rPr>
        <w:t xml:space="preserve">процеси </w:t>
      </w:r>
      <w:r w:rsidR="00310ABB">
        <w:rPr>
          <w:rFonts w:ascii="Times New Roman" w:hAnsi="Times New Roman" w:cs="Times New Roman"/>
          <w:sz w:val="28"/>
          <w:szCs w:val="28"/>
        </w:rPr>
        <w:t>сприйняття, осмислення,</w:t>
      </w:r>
      <w:r w:rsidR="005B50A6">
        <w:rPr>
          <w:rFonts w:ascii="Times New Roman" w:hAnsi="Times New Roman" w:cs="Times New Roman"/>
          <w:sz w:val="28"/>
          <w:szCs w:val="28"/>
        </w:rPr>
        <w:t xml:space="preserve"> запам’ятовування</w:t>
      </w:r>
      <w:r w:rsidR="00310ABB">
        <w:rPr>
          <w:rFonts w:ascii="Times New Roman" w:hAnsi="Times New Roman" w:cs="Times New Roman"/>
          <w:sz w:val="28"/>
          <w:szCs w:val="28"/>
        </w:rPr>
        <w:t xml:space="preserve"> текстового матеріалу і його подальшого відтворення</w:t>
      </w:r>
      <w:r w:rsidR="005B50A6">
        <w:rPr>
          <w:rFonts w:ascii="Times New Roman" w:hAnsi="Times New Roman" w:cs="Times New Roman"/>
          <w:sz w:val="28"/>
          <w:szCs w:val="28"/>
        </w:rPr>
        <w:t xml:space="preserve"> під час здійснення перекладу</w:t>
      </w:r>
      <w:r w:rsidR="00310ABB">
        <w:rPr>
          <w:rFonts w:ascii="Times New Roman" w:hAnsi="Times New Roman" w:cs="Times New Roman"/>
          <w:sz w:val="28"/>
          <w:szCs w:val="28"/>
        </w:rPr>
        <w:t>.</w:t>
      </w:r>
    </w:p>
    <w:p w:rsidR="0029521B" w:rsidRDefault="00780B64" w:rsidP="0029521B">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 xml:space="preserve">Методи </w:t>
      </w:r>
      <w:r w:rsidR="00D819A3">
        <w:rPr>
          <w:rFonts w:ascii="Times New Roman" w:hAnsi="Times New Roman" w:cs="Times New Roman"/>
          <w:b/>
          <w:sz w:val="28"/>
          <w:szCs w:val="28"/>
        </w:rPr>
        <w:t xml:space="preserve">та методики </w:t>
      </w:r>
      <w:r>
        <w:rPr>
          <w:rFonts w:ascii="Times New Roman" w:hAnsi="Times New Roman" w:cs="Times New Roman"/>
          <w:b/>
          <w:sz w:val="28"/>
          <w:szCs w:val="28"/>
        </w:rPr>
        <w:t>дослідження</w:t>
      </w:r>
    </w:p>
    <w:p w:rsidR="00780B64" w:rsidRPr="00D819A3" w:rsidRDefault="00780B64" w:rsidP="00571D3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реалізації мети зазначеної статті нами використано загальнонаукові методи </w:t>
      </w:r>
      <w:r w:rsidRPr="00D819A3">
        <w:rPr>
          <w:rFonts w:ascii="Times New Roman" w:hAnsi="Times New Roman" w:cs="Times New Roman"/>
          <w:i/>
          <w:sz w:val="28"/>
          <w:szCs w:val="28"/>
        </w:rPr>
        <w:t>теоретичного</w:t>
      </w:r>
      <w:r>
        <w:rPr>
          <w:rFonts w:ascii="Times New Roman" w:hAnsi="Times New Roman" w:cs="Times New Roman"/>
          <w:sz w:val="28"/>
          <w:szCs w:val="28"/>
        </w:rPr>
        <w:t xml:space="preserve"> </w:t>
      </w:r>
      <w:r w:rsidR="00D819A3">
        <w:rPr>
          <w:rFonts w:ascii="Times New Roman" w:hAnsi="Times New Roman" w:cs="Times New Roman"/>
          <w:sz w:val="28"/>
          <w:szCs w:val="28"/>
        </w:rPr>
        <w:t>рівня, а саме:</w:t>
      </w:r>
      <w:r>
        <w:rPr>
          <w:rFonts w:ascii="Times New Roman" w:hAnsi="Times New Roman" w:cs="Times New Roman"/>
          <w:sz w:val="28"/>
          <w:szCs w:val="28"/>
        </w:rPr>
        <w:t xml:space="preserve"> концептуальний аналіз наукової літератури з використанням інтерпретації, систематизації та узагальнення</w:t>
      </w:r>
      <w:r w:rsidR="00D819A3">
        <w:rPr>
          <w:rFonts w:ascii="Times New Roman" w:hAnsi="Times New Roman" w:cs="Times New Roman"/>
          <w:sz w:val="28"/>
          <w:szCs w:val="28"/>
        </w:rPr>
        <w:t xml:space="preserve">, а також </w:t>
      </w:r>
      <w:r w:rsidR="00D819A3">
        <w:rPr>
          <w:rFonts w:ascii="Times New Roman" w:hAnsi="Times New Roman" w:cs="Times New Roman"/>
          <w:i/>
          <w:sz w:val="28"/>
          <w:szCs w:val="28"/>
        </w:rPr>
        <w:t xml:space="preserve">емпіричні – </w:t>
      </w:r>
      <w:r w:rsidR="00D819A3">
        <w:rPr>
          <w:rFonts w:ascii="Times New Roman" w:hAnsi="Times New Roman" w:cs="Times New Roman"/>
          <w:sz w:val="28"/>
          <w:szCs w:val="28"/>
        </w:rPr>
        <w:t xml:space="preserve">спостереження, психолінгвістичний аналіз якості розуміння та інтерпретації іншомовного тексту, формувальний експеримент, аналіз отриманих емпіричних даних. </w:t>
      </w:r>
    </w:p>
    <w:p w:rsidR="0029521B" w:rsidRDefault="00780B64" w:rsidP="0029521B">
      <w:pPr>
        <w:spacing w:after="0" w:line="360" w:lineRule="auto"/>
        <w:ind w:firstLine="360"/>
        <w:jc w:val="center"/>
        <w:rPr>
          <w:rFonts w:ascii="Times New Roman" w:hAnsi="Times New Roman" w:cs="Times New Roman"/>
          <w:b/>
          <w:sz w:val="28"/>
          <w:szCs w:val="28"/>
        </w:rPr>
      </w:pPr>
      <w:r>
        <w:rPr>
          <w:rFonts w:ascii="Times New Roman" w:hAnsi="Times New Roman" w:cs="Times New Roman"/>
          <w:b/>
          <w:sz w:val="28"/>
          <w:szCs w:val="28"/>
        </w:rPr>
        <w:t>Результати та дискусії</w:t>
      </w:r>
    </w:p>
    <w:p w:rsidR="00443098" w:rsidRDefault="003A6BCD" w:rsidP="00571D32">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В основі нашого розуміння тексту лежать наступні міркування:</w:t>
      </w:r>
    </w:p>
    <w:p w:rsidR="00C03872" w:rsidRDefault="003A6BCD" w:rsidP="003A6BCD">
      <w:pPr>
        <w:pStyle w:val="a3"/>
        <w:numPr>
          <w:ilvl w:val="0"/>
          <w:numId w:val="1"/>
        </w:numPr>
        <w:spacing w:after="0" w:line="360" w:lineRule="auto"/>
        <w:jc w:val="both"/>
        <w:rPr>
          <w:rFonts w:ascii="Times New Roman" w:hAnsi="Times New Roman" w:cs="Times New Roman"/>
          <w:sz w:val="28"/>
          <w:szCs w:val="28"/>
        </w:rPr>
      </w:pPr>
      <w:r w:rsidRPr="00C03872">
        <w:rPr>
          <w:rFonts w:ascii="Times New Roman" w:hAnsi="Times New Roman" w:cs="Times New Roman"/>
          <w:sz w:val="28"/>
          <w:szCs w:val="28"/>
        </w:rPr>
        <w:t>Текст – це продукт відображення ситуації</w:t>
      </w:r>
      <w:r w:rsidR="00C03872">
        <w:rPr>
          <w:rFonts w:ascii="Times New Roman" w:hAnsi="Times New Roman" w:cs="Times New Roman"/>
          <w:sz w:val="28"/>
          <w:szCs w:val="28"/>
        </w:rPr>
        <w:t>;</w:t>
      </w:r>
      <w:r w:rsidRPr="00C03872">
        <w:rPr>
          <w:rFonts w:ascii="Times New Roman" w:hAnsi="Times New Roman" w:cs="Times New Roman"/>
          <w:sz w:val="28"/>
          <w:szCs w:val="28"/>
        </w:rPr>
        <w:t xml:space="preserve"> </w:t>
      </w:r>
    </w:p>
    <w:p w:rsidR="00571D32" w:rsidRPr="00C03872" w:rsidRDefault="003A6BCD" w:rsidP="003A6BCD">
      <w:pPr>
        <w:pStyle w:val="a3"/>
        <w:numPr>
          <w:ilvl w:val="0"/>
          <w:numId w:val="1"/>
        </w:numPr>
        <w:spacing w:after="0" w:line="360" w:lineRule="auto"/>
        <w:jc w:val="both"/>
        <w:rPr>
          <w:rFonts w:ascii="Times New Roman" w:hAnsi="Times New Roman" w:cs="Times New Roman"/>
          <w:sz w:val="28"/>
          <w:szCs w:val="28"/>
        </w:rPr>
      </w:pPr>
      <w:r w:rsidRPr="00C03872">
        <w:rPr>
          <w:rFonts w:ascii="Times New Roman" w:hAnsi="Times New Roman" w:cs="Times New Roman"/>
          <w:sz w:val="28"/>
          <w:szCs w:val="28"/>
        </w:rPr>
        <w:t>Текст є вербально вираженою і знаково зафіксованою реакцією на ситуацію</w:t>
      </w:r>
      <w:r w:rsidR="00571D32" w:rsidRPr="00C03872">
        <w:rPr>
          <w:rFonts w:ascii="Times New Roman" w:hAnsi="Times New Roman" w:cs="Times New Roman"/>
          <w:sz w:val="28"/>
          <w:szCs w:val="28"/>
        </w:rPr>
        <w:t>;</w:t>
      </w:r>
    </w:p>
    <w:p w:rsidR="00571D32" w:rsidRDefault="00571D32" w:rsidP="003A6BCD">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Будучи фрагментом екстралінгвістичної і лінгвістичної реальності, текст володіє цілим рядом формальних і змістових категорій;</w:t>
      </w:r>
    </w:p>
    <w:p w:rsidR="00571D32" w:rsidRDefault="00571D32" w:rsidP="003A6BCD">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Будучи основним засобом спілкування, текст живе саме в комунікації – в момент породження і в момент сприйняття;</w:t>
      </w:r>
    </w:p>
    <w:p w:rsidR="00A34AE8" w:rsidRPr="00A34AE8" w:rsidRDefault="00571D32" w:rsidP="00A34AE8">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Текст – це витвір людини, тому він пов'язаний з особливостями людської свідомості і мислення</w:t>
      </w:r>
      <w:r w:rsidR="00C03872">
        <w:rPr>
          <w:rFonts w:ascii="Times New Roman" w:hAnsi="Times New Roman" w:cs="Times New Roman"/>
          <w:sz w:val="28"/>
          <w:szCs w:val="28"/>
        </w:rPr>
        <w:t>.</w:t>
      </w:r>
    </w:p>
    <w:p w:rsidR="00A34AE8" w:rsidRPr="00A34AE8" w:rsidRDefault="00A34AE8" w:rsidP="00A34AE8">
      <w:pPr>
        <w:spacing w:after="0" w:line="360" w:lineRule="auto"/>
        <w:ind w:left="360"/>
        <w:jc w:val="both"/>
        <w:rPr>
          <w:rFonts w:ascii="Times New Roman" w:hAnsi="Times New Roman" w:cs="Times New Roman"/>
          <w:sz w:val="28"/>
          <w:szCs w:val="28"/>
        </w:rPr>
      </w:pPr>
      <w:r w:rsidRPr="00A34AE8">
        <w:rPr>
          <w:rFonts w:ascii="Times New Roman" w:hAnsi="Times New Roman" w:cs="Times New Roman"/>
          <w:sz w:val="28"/>
          <w:szCs w:val="28"/>
        </w:rPr>
        <w:t>Лінгвістичний підхід до аналізу тексту характеризується вивченням</w:t>
      </w:r>
      <w:r>
        <w:rPr>
          <w:rFonts w:ascii="Times New Roman" w:hAnsi="Times New Roman" w:cs="Times New Roman"/>
          <w:sz w:val="28"/>
          <w:szCs w:val="28"/>
        </w:rPr>
        <w:t xml:space="preserve"> </w:t>
      </w:r>
    </w:p>
    <w:p w:rsidR="00A34AE8" w:rsidRDefault="00A34AE8" w:rsidP="00A34AE8">
      <w:pPr>
        <w:spacing w:after="0" w:line="360" w:lineRule="auto"/>
        <w:jc w:val="both"/>
        <w:rPr>
          <w:rFonts w:ascii="Times New Roman" w:hAnsi="Times New Roman" w:cs="Times New Roman"/>
          <w:sz w:val="28"/>
          <w:szCs w:val="28"/>
        </w:rPr>
      </w:pPr>
      <w:r w:rsidRPr="00A34AE8">
        <w:rPr>
          <w:rFonts w:ascii="Times New Roman" w:hAnsi="Times New Roman" w:cs="Times New Roman"/>
          <w:sz w:val="28"/>
          <w:szCs w:val="28"/>
        </w:rPr>
        <w:t xml:space="preserve">внутрішньоструктурних факторів </w:t>
      </w:r>
      <w:r w:rsidR="00C03872">
        <w:rPr>
          <w:rFonts w:ascii="Times New Roman" w:hAnsi="Times New Roman" w:cs="Times New Roman"/>
          <w:sz w:val="28"/>
          <w:szCs w:val="28"/>
        </w:rPr>
        <w:t xml:space="preserve">організації тексту. </w:t>
      </w:r>
      <w:r w:rsidRPr="00A34AE8">
        <w:rPr>
          <w:rFonts w:ascii="Times New Roman" w:hAnsi="Times New Roman" w:cs="Times New Roman"/>
          <w:sz w:val="28"/>
          <w:szCs w:val="28"/>
        </w:rPr>
        <w:t>Зв’</w:t>
      </w:r>
      <w:r w:rsidR="00C03872">
        <w:rPr>
          <w:rFonts w:ascii="Times New Roman" w:hAnsi="Times New Roman" w:cs="Times New Roman"/>
          <w:sz w:val="28"/>
          <w:szCs w:val="28"/>
        </w:rPr>
        <w:t>яз</w:t>
      </w:r>
      <w:r w:rsidRPr="00A34AE8">
        <w:rPr>
          <w:rFonts w:ascii="Times New Roman" w:hAnsi="Times New Roman" w:cs="Times New Roman"/>
          <w:sz w:val="28"/>
          <w:szCs w:val="28"/>
        </w:rPr>
        <w:t xml:space="preserve">ність, цілісність, </w:t>
      </w:r>
      <w:r>
        <w:rPr>
          <w:rFonts w:ascii="Times New Roman" w:hAnsi="Times New Roman" w:cs="Times New Roman"/>
          <w:sz w:val="28"/>
          <w:szCs w:val="28"/>
        </w:rPr>
        <w:t>семантична завершеність розглядаються як основні ознаки текстових одиниць. Виділяються граматичні, лексичні і інтонаційні засоби, які забезпечують основну текстоутворюючу властивість – зв’язність.</w:t>
      </w:r>
      <w:r w:rsidR="00AC79A7">
        <w:rPr>
          <w:rFonts w:ascii="Times New Roman" w:hAnsi="Times New Roman" w:cs="Times New Roman"/>
          <w:sz w:val="28"/>
          <w:szCs w:val="28"/>
        </w:rPr>
        <w:t xml:space="preserve">(І.Р. Гальперін, </w:t>
      </w:r>
      <w:r w:rsidR="00042AF0">
        <w:rPr>
          <w:rFonts w:ascii="Times New Roman" w:hAnsi="Times New Roman" w:cs="Times New Roman"/>
          <w:sz w:val="28"/>
          <w:szCs w:val="28"/>
        </w:rPr>
        <w:t xml:space="preserve">1981; </w:t>
      </w:r>
      <w:r w:rsidR="00AC79A7">
        <w:rPr>
          <w:rFonts w:ascii="Times New Roman" w:hAnsi="Times New Roman" w:cs="Times New Roman"/>
          <w:sz w:val="28"/>
          <w:szCs w:val="28"/>
        </w:rPr>
        <w:t>М.М. Бахтін,</w:t>
      </w:r>
      <w:r w:rsidR="00310ABB">
        <w:rPr>
          <w:rFonts w:ascii="Times New Roman" w:hAnsi="Times New Roman" w:cs="Times New Roman"/>
          <w:sz w:val="28"/>
          <w:szCs w:val="28"/>
        </w:rPr>
        <w:t xml:space="preserve"> </w:t>
      </w:r>
      <w:r w:rsidR="00042AF0">
        <w:rPr>
          <w:rFonts w:ascii="Times New Roman" w:hAnsi="Times New Roman" w:cs="Times New Roman"/>
          <w:sz w:val="28"/>
          <w:szCs w:val="28"/>
        </w:rPr>
        <w:t xml:space="preserve">1979; </w:t>
      </w:r>
      <w:r w:rsidR="00025263">
        <w:rPr>
          <w:rFonts w:ascii="Times New Roman" w:hAnsi="Times New Roman" w:cs="Times New Roman"/>
          <w:sz w:val="28"/>
          <w:szCs w:val="28"/>
        </w:rPr>
        <w:t>О.О. Селіванова</w:t>
      </w:r>
      <w:r w:rsidR="00042AF0">
        <w:rPr>
          <w:rFonts w:ascii="Times New Roman" w:hAnsi="Times New Roman" w:cs="Times New Roman"/>
          <w:sz w:val="28"/>
          <w:szCs w:val="28"/>
        </w:rPr>
        <w:t>, 2002</w:t>
      </w:r>
      <w:r w:rsidR="00C03872">
        <w:rPr>
          <w:rFonts w:ascii="Times New Roman" w:hAnsi="Times New Roman" w:cs="Times New Roman"/>
          <w:sz w:val="28"/>
          <w:szCs w:val="28"/>
        </w:rPr>
        <w:t xml:space="preserve">). </w:t>
      </w:r>
    </w:p>
    <w:p w:rsidR="003A6BCD" w:rsidRDefault="00A34AE8"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03872">
        <w:rPr>
          <w:rFonts w:ascii="Times New Roman" w:hAnsi="Times New Roman" w:cs="Times New Roman"/>
          <w:sz w:val="28"/>
          <w:szCs w:val="28"/>
        </w:rPr>
        <w:t>У свою чергу п</w:t>
      </w:r>
      <w:r w:rsidR="0029521B">
        <w:rPr>
          <w:rFonts w:ascii="Times New Roman" w:hAnsi="Times New Roman" w:cs="Times New Roman"/>
          <w:sz w:val="28"/>
          <w:szCs w:val="28"/>
        </w:rPr>
        <w:t>сихологія займається</w:t>
      </w:r>
      <w:r>
        <w:rPr>
          <w:rFonts w:ascii="Times New Roman" w:hAnsi="Times New Roman" w:cs="Times New Roman"/>
          <w:sz w:val="28"/>
          <w:szCs w:val="28"/>
        </w:rPr>
        <w:t xml:space="preserve"> засобами психічної діяльності при породженні тексту і його сприйнятті. Текст дозволяє здійснювати </w:t>
      </w:r>
      <w:r>
        <w:rPr>
          <w:rFonts w:ascii="Times New Roman" w:hAnsi="Times New Roman" w:cs="Times New Roman"/>
          <w:sz w:val="28"/>
          <w:szCs w:val="28"/>
        </w:rPr>
        <w:lastRenderedPageBreak/>
        <w:t xml:space="preserve">вплив на людину, її позицію, виховання тощо. Тому завдання психологічного аналізу у дослідженні тексту є </w:t>
      </w:r>
      <w:r w:rsidR="00855CA4">
        <w:rPr>
          <w:rFonts w:ascii="Times New Roman" w:hAnsi="Times New Roman" w:cs="Times New Roman"/>
          <w:sz w:val="28"/>
          <w:szCs w:val="28"/>
        </w:rPr>
        <w:t>дещо ширшим</w:t>
      </w:r>
      <w:r w:rsidR="005B50A6">
        <w:rPr>
          <w:rFonts w:ascii="Times New Roman" w:hAnsi="Times New Roman" w:cs="Times New Roman"/>
          <w:sz w:val="28"/>
          <w:szCs w:val="28"/>
        </w:rPr>
        <w:t>,</w:t>
      </w:r>
      <w:r w:rsidR="00855CA4">
        <w:rPr>
          <w:rFonts w:ascii="Times New Roman" w:hAnsi="Times New Roman" w:cs="Times New Roman"/>
          <w:sz w:val="28"/>
          <w:szCs w:val="28"/>
        </w:rPr>
        <w:t xml:space="preserve"> ніж лінгвістичний підхід «у чистому вигляді». Тут дослідник стикається як із суто психологічними проблемами аналізу, так і з лінгвістичними аспектами, без яких неможливо обійтись, оскіл</w:t>
      </w:r>
      <w:r w:rsidR="00AC79A7">
        <w:rPr>
          <w:rFonts w:ascii="Times New Roman" w:hAnsi="Times New Roman" w:cs="Times New Roman"/>
          <w:sz w:val="28"/>
          <w:szCs w:val="28"/>
        </w:rPr>
        <w:t>ь</w:t>
      </w:r>
      <w:r w:rsidR="00855CA4">
        <w:rPr>
          <w:rFonts w:ascii="Times New Roman" w:hAnsi="Times New Roman" w:cs="Times New Roman"/>
          <w:sz w:val="28"/>
          <w:szCs w:val="28"/>
        </w:rPr>
        <w:t>ки текст має безпосередньо мовленнєве оформлення і, відповідно, його психологічне дослідження буде емпіричним.</w:t>
      </w:r>
      <w:r w:rsidR="00AC79A7">
        <w:rPr>
          <w:rFonts w:ascii="Times New Roman" w:hAnsi="Times New Roman" w:cs="Times New Roman"/>
          <w:sz w:val="28"/>
          <w:szCs w:val="28"/>
        </w:rPr>
        <w:t xml:space="preserve">(Г.І. Богін, </w:t>
      </w:r>
      <w:r w:rsidR="00042AF0">
        <w:rPr>
          <w:rFonts w:ascii="Times New Roman" w:hAnsi="Times New Roman" w:cs="Times New Roman"/>
          <w:sz w:val="28"/>
          <w:szCs w:val="28"/>
        </w:rPr>
        <w:t xml:space="preserve">1986; </w:t>
      </w:r>
      <w:r w:rsidR="00C03872">
        <w:rPr>
          <w:rFonts w:ascii="Times New Roman" w:hAnsi="Times New Roman" w:cs="Times New Roman"/>
          <w:sz w:val="28"/>
          <w:szCs w:val="28"/>
        </w:rPr>
        <w:t>В.К. Колобаєв</w:t>
      </w:r>
      <w:r w:rsidR="00623588">
        <w:rPr>
          <w:rFonts w:ascii="Times New Roman" w:hAnsi="Times New Roman" w:cs="Times New Roman"/>
          <w:sz w:val="28"/>
          <w:szCs w:val="28"/>
        </w:rPr>
        <w:t xml:space="preserve">, </w:t>
      </w:r>
      <w:r w:rsidR="003E1EAB">
        <w:rPr>
          <w:rFonts w:ascii="Times New Roman" w:hAnsi="Times New Roman" w:cs="Times New Roman"/>
          <w:sz w:val="28"/>
          <w:szCs w:val="28"/>
        </w:rPr>
        <w:t xml:space="preserve">1989; </w:t>
      </w:r>
      <w:r w:rsidR="00623588">
        <w:rPr>
          <w:rFonts w:ascii="Times New Roman" w:hAnsi="Times New Roman" w:cs="Times New Roman"/>
          <w:sz w:val="28"/>
          <w:szCs w:val="28"/>
        </w:rPr>
        <w:t>О.С. Кубрякова,</w:t>
      </w:r>
      <w:r w:rsidR="003E1EAB">
        <w:rPr>
          <w:rFonts w:ascii="Times New Roman" w:hAnsi="Times New Roman" w:cs="Times New Roman"/>
          <w:sz w:val="28"/>
          <w:szCs w:val="28"/>
        </w:rPr>
        <w:t xml:space="preserve"> 2004;</w:t>
      </w:r>
      <w:r w:rsidR="002A7FF1" w:rsidRPr="002A7FF1">
        <w:rPr>
          <w:rFonts w:ascii="Times New Roman" w:hAnsi="Times New Roman" w:cs="Times New Roman"/>
          <w:sz w:val="28"/>
          <w:szCs w:val="28"/>
        </w:rPr>
        <w:t xml:space="preserve"> О.</w:t>
      </w:r>
      <w:r w:rsidR="002A7FF1">
        <w:rPr>
          <w:rFonts w:ascii="Times New Roman" w:hAnsi="Times New Roman" w:cs="Times New Roman"/>
          <w:sz w:val="28"/>
          <w:szCs w:val="28"/>
        </w:rPr>
        <w:t>О. Леонтьєв, 1999</w:t>
      </w:r>
      <w:r w:rsidR="00C03872">
        <w:rPr>
          <w:rFonts w:ascii="Times New Roman" w:hAnsi="Times New Roman" w:cs="Times New Roman"/>
          <w:sz w:val="28"/>
          <w:szCs w:val="28"/>
        </w:rPr>
        <w:t>)</w:t>
      </w:r>
      <w:r w:rsidR="000F6BAC">
        <w:rPr>
          <w:rFonts w:ascii="Times New Roman" w:hAnsi="Times New Roman" w:cs="Times New Roman"/>
          <w:sz w:val="28"/>
          <w:szCs w:val="28"/>
        </w:rPr>
        <w:t>.</w:t>
      </w:r>
    </w:p>
    <w:p w:rsidR="00855CA4" w:rsidRDefault="00855CA4"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Методика цікавиться текстом як однією із можливих одиниць навчання іноземних мов. Ряд учених-методистів (І.</w:t>
      </w:r>
      <w:r w:rsidR="00342513">
        <w:rPr>
          <w:rFonts w:ascii="Times New Roman" w:hAnsi="Times New Roman" w:cs="Times New Roman"/>
          <w:sz w:val="28"/>
          <w:szCs w:val="28"/>
        </w:rPr>
        <w:t>О.</w:t>
      </w:r>
      <w:r>
        <w:rPr>
          <w:rFonts w:ascii="Times New Roman" w:hAnsi="Times New Roman" w:cs="Times New Roman"/>
          <w:sz w:val="28"/>
          <w:szCs w:val="28"/>
        </w:rPr>
        <w:t xml:space="preserve"> Зимня,</w:t>
      </w:r>
      <w:r w:rsidR="000F6BAC">
        <w:rPr>
          <w:rFonts w:ascii="Times New Roman" w:hAnsi="Times New Roman" w:cs="Times New Roman"/>
          <w:sz w:val="28"/>
          <w:szCs w:val="28"/>
        </w:rPr>
        <w:t>1991;</w:t>
      </w:r>
      <w:r w:rsidR="00342513">
        <w:rPr>
          <w:rFonts w:ascii="Times New Roman" w:hAnsi="Times New Roman" w:cs="Times New Roman"/>
          <w:sz w:val="28"/>
          <w:szCs w:val="28"/>
        </w:rPr>
        <w:t xml:space="preserve"> З.І. Кличнікова,</w:t>
      </w:r>
      <w:r w:rsidR="00623588">
        <w:rPr>
          <w:rFonts w:ascii="Times New Roman" w:hAnsi="Times New Roman" w:cs="Times New Roman"/>
          <w:sz w:val="28"/>
          <w:szCs w:val="28"/>
        </w:rPr>
        <w:t xml:space="preserve"> </w:t>
      </w:r>
      <w:r w:rsidR="000F6BAC">
        <w:rPr>
          <w:rFonts w:ascii="Times New Roman" w:hAnsi="Times New Roman" w:cs="Times New Roman"/>
          <w:sz w:val="28"/>
          <w:szCs w:val="28"/>
        </w:rPr>
        <w:t xml:space="preserve">1983; </w:t>
      </w:r>
      <w:r w:rsidR="00623588">
        <w:rPr>
          <w:rFonts w:ascii="Times New Roman" w:hAnsi="Times New Roman" w:cs="Times New Roman"/>
          <w:sz w:val="28"/>
          <w:szCs w:val="28"/>
        </w:rPr>
        <w:t>В.Л. Скалкін</w:t>
      </w:r>
      <w:r w:rsidR="000F6BAC">
        <w:rPr>
          <w:rFonts w:ascii="Times New Roman" w:hAnsi="Times New Roman" w:cs="Times New Roman"/>
          <w:sz w:val="28"/>
          <w:szCs w:val="28"/>
        </w:rPr>
        <w:t>, 1981</w:t>
      </w:r>
      <w:r w:rsidR="00623588">
        <w:rPr>
          <w:rFonts w:ascii="Times New Roman" w:hAnsi="Times New Roman" w:cs="Times New Roman"/>
          <w:sz w:val="28"/>
          <w:szCs w:val="28"/>
        </w:rPr>
        <w:t xml:space="preserve">) </w:t>
      </w:r>
      <w:r>
        <w:rPr>
          <w:rFonts w:ascii="Times New Roman" w:hAnsi="Times New Roman" w:cs="Times New Roman"/>
          <w:sz w:val="28"/>
          <w:szCs w:val="28"/>
        </w:rPr>
        <w:t>розглядають текст як основну одиницю комунікації, і, виходячи з цього, аналізують тексти з точки зору їхньої придатності до процесу навчання</w:t>
      </w:r>
      <w:r w:rsidR="00BB26C7">
        <w:rPr>
          <w:rFonts w:ascii="Times New Roman" w:hAnsi="Times New Roman" w:cs="Times New Roman"/>
          <w:sz w:val="28"/>
          <w:szCs w:val="28"/>
        </w:rPr>
        <w:t>. Методика, таким чином, здійснює практичну реалізацію лінгвопсихологічних досліджень, висуваючи за мету використання даних, отриманих під час психологічних і філологічних досліджень, для найбільш успішного і швидкого навчання іноземних мов.</w:t>
      </w:r>
    </w:p>
    <w:p w:rsidR="00CB11D8" w:rsidRDefault="00CB11D8"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Результати лінгвістичних досліджень показують,що текст – це органічна єдність багатьох його компонентів, що серед лексичних текстоутворюючих елементів є одиниці смислу і одиниці структури. Органічний взаємозв’язок цих одиниць, їх поперемінне використання дозволяють створити те,</w:t>
      </w:r>
      <w:r w:rsidR="005B50A6">
        <w:rPr>
          <w:rFonts w:ascii="Times New Roman" w:hAnsi="Times New Roman" w:cs="Times New Roman"/>
          <w:sz w:val="28"/>
          <w:szCs w:val="28"/>
        </w:rPr>
        <w:t xml:space="preserve"> </w:t>
      </w:r>
      <w:r>
        <w:rPr>
          <w:rFonts w:ascii="Times New Roman" w:hAnsi="Times New Roman" w:cs="Times New Roman"/>
          <w:sz w:val="28"/>
          <w:szCs w:val="28"/>
        </w:rPr>
        <w:t>що ми називаємо «текстом». І це поняття не залежить від довжини створеного тексту. Коли йде робота над створенням текстового твору, то у свідомості творця перш за все виникає план, який згодом набуває лінгвістичних форм. Ці форми, як нам здається, з</w:t>
      </w:r>
      <w:r w:rsidRPr="00A1316A">
        <w:rPr>
          <w:rFonts w:ascii="Times New Roman" w:hAnsi="Times New Roman" w:cs="Times New Roman"/>
          <w:sz w:val="28"/>
          <w:szCs w:val="28"/>
        </w:rPr>
        <w:t>’</w:t>
      </w:r>
      <w:r>
        <w:rPr>
          <w:rFonts w:ascii="Times New Roman" w:hAnsi="Times New Roman" w:cs="Times New Roman"/>
          <w:sz w:val="28"/>
          <w:szCs w:val="28"/>
        </w:rPr>
        <w:t>являються у свідомості мимовіль</w:t>
      </w:r>
      <w:r w:rsidR="00E301EA">
        <w:rPr>
          <w:rFonts w:ascii="Times New Roman" w:hAnsi="Times New Roman" w:cs="Times New Roman"/>
          <w:sz w:val="28"/>
          <w:szCs w:val="28"/>
        </w:rPr>
        <w:t>но</w:t>
      </w:r>
      <w:r w:rsidR="00A1316A">
        <w:rPr>
          <w:rFonts w:ascii="Times New Roman" w:hAnsi="Times New Roman" w:cs="Times New Roman"/>
          <w:sz w:val="28"/>
          <w:szCs w:val="28"/>
        </w:rPr>
        <w:t xml:space="preserve">. Однак це не зовсім так: </w:t>
      </w:r>
      <w:r w:rsidR="00E301EA">
        <w:rPr>
          <w:rFonts w:ascii="Times New Roman" w:hAnsi="Times New Roman" w:cs="Times New Roman"/>
          <w:sz w:val="28"/>
          <w:szCs w:val="28"/>
        </w:rPr>
        <w:t xml:space="preserve">ми </w:t>
      </w:r>
      <w:r w:rsidR="00A1316A">
        <w:rPr>
          <w:rFonts w:ascii="Times New Roman" w:hAnsi="Times New Roman" w:cs="Times New Roman"/>
          <w:sz w:val="28"/>
          <w:szCs w:val="28"/>
        </w:rPr>
        <w:t>знаходимось під впливом міцно засвоєного і зафіксованого у нашій пам</w:t>
      </w:r>
      <w:r w:rsidR="00A1316A" w:rsidRPr="00A1316A">
        <w:rPr>
          <w:rFonts w:ascii="Times New Roman" w:hAnsi="Times New Roman" w:cs="Times New Roman"/>
          <w:sz w:val="28"/>
          <w:szCs w:val="28"/>
        </w:rPr>
        <w:t>’</w:t>
      </w:r>
      <w:r w:rsidR="00A1316A">
        <w:rPr>
          <w:rFonts w:ascii="Times New Roman" w:hAnsi="Times New Roman" w:cs="Times New Roman"/>
          <w:sz w:val="28"/>
          <w:szCs w:val="28"/>
        </w:rPr>
        <w:t xml:space="preserve">яті </w:t>
      </w:r>
      <w:r w:rsidR="00E301EA">
        <w:rPr>
          <w:rFonts w:ascii="Times New Roman" w:hAnsi="Times New Roman" w:cs="Times New Roman"/>
          <w:sz w:val="28"/>
          <w:szCs w:val="28"/>
        </w:rPr>
        <w:t>узус</w:t>
      </w:r>
      <w:r w:rsidR="00A1316A">
        <w:rPr>
          <w:rFonts w:ascii="Times New Roman" w:hAnsi="Times New Roman" w:cs="Times New Roman"/>
          <w:sz w:val="28"/>
          <w:szCs w:val="28"/>
        </w:rPr>
        <w:t>у мови.</w:t>
      </w:r>
      <w:r w:rsidR="00E301EA">
        <w:rPr>
          <w:rFonts w:ascii="Times New Roman" w:hAnsi="Times New Roman" w:cs="Times New Roman"/>
          <w:sz w:val="28"/>
          <w:szCs w:val="28"/>
        </w:rPr>
        <w:t xml:space="preserve"> Відповідно до цього узусу ми будуємо свої текстові твори. Недотримання норм узусу може призвести до порушення змістової єдності тексту і значно ускладнити його сприйняття і розуміння.</w:t>
      </w:r>
    </w:p>
    <w:p w:rsidR="00BB26C7" w:rsidRDefault="00BB26C7"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Текст є продуктом мовлення і мислення, який перший раз народжується в момент його породження автором і може переживати наступні народження при його сприйнятті реципієнтом. Сприймаючи іншомовний текст, реципієнт використовує набір правил притаманних його культурі і мо</w:t>
      </w:r>
      <w:r w:rsidR="00A1316A">
        <w:rPr>
          <w:rFonts w:ascii="Times New Roman" w:hAnsi="Times New Roman" w:cs="Times New Roman"/>
          <w:sz w:val="28"/>
          <w:szCs w:val="28"/>
        </w:rPr>
        <w:t>ві</w:t>
      </w:r>
      <w:r>
        <w:rPr>
          <w:rFonts w:ascii="Times New Roman" w:hAnsi="Times New Roman" w:cs="Times New Roman"/>
          <w:sz w:val="28"/>
          <w:szCs w:val="28"/>
        </w:rPr>
        <w:t xml:space="preserve">. Те, чого не розуміє реципієнт в іноземному тексті, що є для нього дивним і потребує тлумачення, слугує «сигналом» наявності в тексті «етнічно </w:t>
      </w:r>
      <w:r w:rsidR="000D4B7F">
        <w:rPr>
          <w:rFonts w:ascii="Times New Roman" w:hAnsi="Times New Roman" w:cs="Times New Roman"/>
          <w:sz w:val="28"/>
          <w:szCs w:val="28"/>
        </w:rPr>
        <w:t>специфічних елементів культури, в якій було створено текст» (</w:t>
      </w:r>
      <w:r w:rsidR="0029521B">
        <w:rPr>
          <w:rFonts w:ascii="Times New Roman" w:hAnsi="Times New Roman" w:cs="Times New Roman"/>
          <w:sz w:val="28"/>
          <w:szCs w:val="28"/>
        </w:rPr>
        <w:t xml:space="preserve">див., напр. </w:t>
      </w:r>
      <w:r w:rsidR="00310ABB">
        <w:rPr>
          <w:rFonts w:ascii="Times New Roman" w:hAnsi="Times New Roman" w:cs="Times New Roman"/>
          <w:sz w:val="28"/>
          <w:szCs w:val="28"/>
        </w:rPr>
        <w:t xml:space="preserve">С. </w:t>
      </w:r>
      <w:r w:rsidR="0029521B">
        <w:rPr>
          <w:rFonts w:ascii="Times New Roman" w:hAnsi="Times New Roman" w:cs="Times New Roman"/>
          <w:sz w:val="28"/>
          <w:szCs w:val="28"/>
        </w:rPr>
        <w:t>Влахов,</w:t>
      </w:r>
      <w:r w:rsidR="00310ABB">
        <w:rPr>
          <w:rFonts w:ascii="Times New Roman" w:hAnsi="Times New Roman" w:cs="Times New Roman"/>
          <w:sz w:val="28"/>
          <w:szCs w:val="28"/>
        </w:rPr>
        <w:t xml:space="preserve"> С.</w:t>
      </w:r>
      <w:r w:rsidR="000F6BAC">
        <w:rPr>
          <w:rFonts w:ascii="Times New Roman" w:hAnsi="Times New Roman" w:cs="Times New Roman"/>
          <w:sz w:val="28"/>
          <w:szCs w:val="28"/>
        </w:rPr>
        <w:t xml:space="preserve"> Флорін; 1986</w:t>
      </w:r>
      <w:r w:rsidR="000D4B7F">
        <w:rPr>
          <w:rFonts w:ascii="Times New Roman" w:hAnsi="Times New Roman" w:cs="Times New Roman"/>
          <w:sz w:val="28"/>
          <w:szCs w:val="28"/>
        </w:rPr>
        <w:t>).</w:t>
      </w:r>
    </w:p>
    <w:p w:rsidR="005B50A6" w:rsidRDefault="005B50A6"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Однією із найбільш прагматично значимих характеристик тексту є його напруженість, тобто «ступінь його смислової і змістової новизни для читача» (Валгина, 2003</w:t>
      </w:r>
      <w:r w:rsidR="009A3116">
        <w:rPr>
          <w:rFonts w:ascii="Times New Roman" w:hAnsi="Times New Roman" w:cs="Times New Roman"/>
          <w:sz w:val="28"/>
          <w:szCs w:val="28"/>
        </w:rPr>
        <w:t>:31)</w:t>
      </w:r>
      <w:r>
        <w:rPr>
          <w:rFonts w:ascii="Times New Roman" w:hAnsi="Times New Roman" w:cs="Times New Roman"/>
          <w:sz w:val="28"/>
          <w:szCs w:val="28"/>
        </w:rPr>
        <w:t>.</w:t>
      </w:r>
    </w:p>
    <w:p w:rsidR="005B50A6" w:rsidRDefault="00342513" w:rsidP="00A34AE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t xml:space="preserve">Питання про </w:t>
      </w:r>
      <w:r w:rsidR="00310ABB">
        <w:rPr>
          <w:rFonts w:ascii="Times New Roman" w:hAnsi="Times New Roman" w:cs="Times New Roman"/>
          <w:sz w:val="28"/>
          <w:szCs w:val="28"/>
        </w:rPr>
        <w:t xml:space="preserve">семантичну </w:t>
      </w:r>
      <w:r>
        <w:rPr>
          <w:rFonts w:ascii="Times New Roman" w:hAnsi="Times New Roman" w:cs="Times New Roman"/>
          <w:sz w:val="28"/>
          <w:szCs w:val="28"/>
        </w:rPr>
        <w:t xml:space="preserve">напруженість у вітчизняному мовознавстві було вперше поставлено в роботах В.Г.Адмоні </w:t>
      </w:r>
      <w:r w:rsidR="0099373D">
        <w:rPr>
          <w:rFonts w:ascii="Times New Roman" w:hAnsi="Times New Roman" w:cs="Times New Roman"/>
          <w:sz w:val="28"/>
          <w:szCs w:val="28"/>
        </w:rPr>
        <w:t>(</w:t>
      </w:r>
      <w:r w:rsidR="00DB7159">
        <w:rPr>
          <w:rFonts w:ascii="Times New Roman" w:hAnsi="Times New Roman" w:cs="Times New Roman"/>
          <w:sz w:val="28"/>
          <w:szCs w:val="28"/>
        </w:rPr>
        <w:t>Адмони, 196</w:t>
      </w:r>
      <w:r w:rsidR="00DB7159" w:rsidRPr="00DB7159">
        <w:rPr>
          <w:rFonts w:ascii="Times New Roman" w:hAnsi="Times New Roman" w:cs="Times New Roman"/>
          <w:sz w:val="28"/>
          <w:szCs w:val="28"/>
          <w:lang w:val="ru-RU"/>
        </w:rPr>
        <w:t>9</w:t>
      </w:r>
      <w:r w:rsidR="0099373D">
        <w:rPr>
          <w:rFonts w:ascii="Times New Roman" w:hAnsi="Times New Roman" w:cs="Times New Roman"/>
          <w:sz w:val="28"/>
          <w:szCs w:val="28"/>
        </w:rPr>
        <w:t>)</w:t>
      </w:r>
      <w:r>
        <w:rPr>
          <w:rFonts w:ascii="Times New Roman" w:hAnsi="Times New Roman" w:cs="Times New Roman"/>
          <w:sz w:val="28"/>
          <w:szCs w:val="28"/>
          <w:lang w:val="ru-RU"/>
        </w:rPr>
        <w:t xml:space="preserve">. </w:t>
      </w:r>
      <w:r w:rsidR="00723D8F">
        <w:rPr>
          <w:rFonts w:ascii="Times New Roman" w:hAnsi="Times New Roman" w:cs="Times New Roman"/>
          <w:sz w:val="28"/>
          <w:szCs w:val="28"/>
          <w:lang w:val="ru-RU"/>
        </w:rPr>
        <w:t>Основну увагу автор приділяв синтаксичній напруженості, розуміючи під нею просторове розташування окремих членів речення у межах одного речення (наприклад, розміщення підмета і присудка, присвійного займенника і іменника відносно один одного). Чим далі стоять члени речення, які тяжіють один до одного, тим сильніша синтаксична напруга тексту. Основна функція такої напруги полягає у створенні додаткового чинника, який забезпечує об</w:t>
      </w:r>
      <w:r w:rsidR="00723D8F" w:rsidRPr="00723D8F">
        <w:rPr>
          <w:rFonts w:ascii="Times New Roman" w:hAnsi="Times New Roman" w:cs="Times New Roman"/>
          <w:sz w:val="28"/>
          <w:szCs w:val="28"/>
          <w:lang w:val="ru-RU"/>
        </w:rPr>
        <w:t>’</w:t>
      </w:r>
      <w:r w:rsidR="00723D8F">
        <w:rPr>
          <w:rFonts w:ascii="Times New Roman" w:hAnsi="Times New Roman" w:cs="Times New Roman"/>
          <w:sz w:val="28"/>
          <w:szCs w:val="28"/>
          <w:lang w:val="ru-RU"/>
        </w:rPr>
        <w:t>єднання речень у синтаксичне ціле</w:t>
      </w:r>
      <w:r w:rsidR="00AE00E4">
        <w:rPr>
          <w:rFonts w:ascii="Times New Roman" w:hAnsi="Times New Roman" w:cs="Times New Roman"/>
          <w:sz w:val="28"/>
          <w:szCs w:val="28"/>
          <w:lang w:val="ru-RU"/>
        </w:rPr>
        <w:t>. У межах тексту</w:t>
      </w:r>
      <w:r w:rsidR="0099373D">
        <w:rPr>
          <w:rFonts w:ascii="Times New Roman" w:hAnsi="Times New Roman" w:cs="Times New Roman"/>
          <w:sz w:val="28"/>
          <w:szCs w:val="28"/>
          <w:lang w:val="ru-RU"/>
        </w:rPr>
        <w:t>, як зазначає В.Г.Адмоні,</w:t>
      </w:r>
      <w:r w:rsidR="00AE00E4">
        <w:rPr>
          <w:rFonts w:ascii="Times New Roman" w:hAnsi="Times New Roman" w:cs="Times New Roman"/>
          <w:sz w:val="28"/>
          <w:szCs w:val="28"/>
          <w:lang w:val="ru-RU"/>
        </w:rPr>
        <w:t xml:space="preserve"> можуть бути і інші види напруженості: лексична напруженість, стилістична тощо.</w:t>
      </w:r>
      <w:r w:rsidR="0099373D">
        <w:rPr>
          <w:rFonts w:ascii="Times New Roman" w:hAnsi="Times New Roman" w:cs="Times New Roman"/>
          <w:sz w:val="28"/>
          <w:szCs w:val="28"/>
          <w:lang w:val="ru-RU"/>
        </w:rPr>
        <w:t xml:space="preserve"> </w:t>
      </w:r>
      <w:r w:rsidR="005B50A6">
        <w:rPr>
          <w:rFonts w:ascii="Times New Roman" w:hAnsi="Times New Roman" w:cs="Times New Roman"/>
          <w:sz w:val="28"/>
          <w:szCs w:val="28"/>
          <w:lang w:val="ru-RU"/>
        </w:rPr>
        <w:t xml:space="preserve">З точки зору Н.М. Остринської, напруженість тексту створюється різними засобами, , які забезпечують емотивно – експресивну складову тексту (Остринская, 2013). </w:t>
      </w:r>
      <w:r w:rsidR="0099373D">
        <w:rPr>
          <w:rFonts w:ascii="Times New Roman" w:hAnsi="Times New Roman" w:cs="Times New Roman"/>
          <w:sz w:val="28"/>
          <w:szCs w:val="28"/>
          <w:lang w:val="ru-RU"/>
        </w:rPr>
        <w:t xml:space="preserve">Варто зауважити, що </w:t>
      </w:r>
      <w:r w:rsidR="005B50A6">
        <w:rPr>
          <w:rFonts w:ascii="Times New Roman" w:hAnsi="Times New Roman" w:cs="Times New Roman"/>
          <w:sz w:val="28"/>
          <w:szCs w:val="28"/>
          <w:lang w:val="ru-RU"/>
        </w:rPr>
        <w:t>конструктивність напруженості полягає у тому, що вона являє собою джерело нової інформації. Але якщо вона залишається не зрозумілою для адресата, і він не може зробити її доступною для іншого, тоді вона перетворюється у деструктивну. Те, що є цілком достовірним для одного реципієнта, вимагає пояснень для іншого. Звідси можна зробити висновок, що напруженість – категорія суб</w:t>
      </w:r>
      <w:r w:rsidR="005B50A6" w:rsidRPr="005B50A6">
        <w:rPr>
          <w:rFonts w:ascii="Times New Roman" w:hAnsi="Times New Roman" w:cs="Times New Roman"/>
          <w:sz w:val="28"/>
          <w:szCs w:val="28"/>
          <w:lang w:val="ru-RU"/>
        </w:rPr>
        <w:t>’</w:t>
      </w:r>
      <w:r w:rsidR="005B50A6">
        <w:rPr>
          <w:rFonts w:ascii="Times New Roman" w:hAnsi="Times New Roman" w:cs="Times New Roman"/>
          <w:sz w:val="28"/>
          <w:szCs w:val="28"/>
          <w:lang w:val="ru-RU"/>
        </w:rPr>
        <w:t xml:space="preserve">єктивна, зумомлена </w:t>
      </w:r>
      <w:r w:rsidR="005B50A6">
        <w:rPr>
          <w:rFonts w:ascii="Times New Roman" w:hAnsi="Times New Roman" w:cs="Times New Roman"/>
          <w:sz w:val="28"/>
          <w:szCs w:val="28"/>
          <w:lang w:val="ru-RU"/>
        </w:rPr>
        <w:lastRenderedPageBreak/>
        <w:t xml:space="preserve">складностями, які виникають при сприйнятті змісту тексту різними реципієнтами, що відрізняються один від одного фоновими знаннями, соціально – психологічними настановами, ціннісними орієнтаціями. </w:t>
      </w:r>
    </w:p>
    <w:p w:rsidR="004725DB" w:rsidRDefault="005B50A6" w:rsidP="005B50A6">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Завдання ускладнюєтся, якщо мати на увазі, що «ніхто не розуміє слово точно так само, як інший, і ця відмінність, нехай і </w:t>
      </w:r>
      <w:r w:rsidR="004725DB">
        <w:rPr>
          <w:rFonts w:ascii="Times New Roman" w:hAnsi="Times New Roman" w:cs="Times New Roman"/>
          <w:sz w:val="28"/>
          <w:szCs w:val="28"/>
          <w:lang w:val="ru-RU"/>
        </w:rPr>
        <w:t>найменша, проходить</w:t>
      </w:r>
      <w:r>
        <w:rPr>
          <w:rFonts w:ascii="Times New Roman" w:hAnsi="Times New Roman" w:cs="Times New Roman"/>
          <w:sz w:val="28"/>
          <w:szCs w:val="28"/>
          <w:lang w:val="ru-RU"/>
        </w:rPr>
        <w:t xml:space="preserve"> крізь всю товщу мови. Тому будь-яке розуміння є завжди і нерозуміння…» (Гумбольдт, 2000</w:t>
      </w:r>
      <w:r w:rsidR="009A3116">
        <w:rPr>
          <w:rFonts w:ascii="Times New Roman" w:hAnsi="Times New Roman" w:cs="Times New Roman"/>
          <w:sz w:val="28"/>
          <w:szCs w:val="28"/>
          <w:lang w:val="ru-RU"/>
        </w:rPr>
        <w:t>: 84</w:t>
      </w:r>
      <w:r>
        <w:rPr>
          <w:rFonts w:ascii="Times New Roman" w:hAnsi="Times New Roman" w:cs="Times New Roman"/>
          <w:sz w:val="28"/>
          <w:szCs w:val="28"/>
          <w:lang w:val="ru-RU"/>
        </w:rPr>
        <w:t>). Звідси випливає пол</w:t>
      </w:r>
      <w:r w:rsidR="004725DB">
        <w:rPr>
          <w:rFonts w:ascii="Times New Roman" w:hAnsi="Times New Roman" w:cs="Times New Roman"/>
          <w:sz w:val="28"/>
          <w:szCs w:val="28"/>
          <w:lang w:val="ru-RU"/>
        </w:rPr>
        <w:t>іваріантність розуміння тексту.</w:t>
      </w:r>
    </w:p>
    <w:p w:rsidR="000D4B7F" w:rsidRDefault="004725DB" w:rsidP="005B50A6">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CA77BE">
        <w:rPr>
          <w:rFonts w:ascii="Times New Roman" w:hAnsi="Times New Roman" w:cs="Times New Roman"/>
          <w:sz w:val="28"/>
          <w:szCs w:val="28"/>
          <w:lang w:val="ru-RU"/>
        </w:rPr>
        <w:t>ивчення</w:t>
      </w:r>
      <w:r w:rsidR="0099373D">
        <w:rPr>
          <w:rFonts w:ascii="Times New Roman" w:hAnsi="Times New Roman" w:cs="Times New Roman"/>
          <w:sz w:val="28"/>
          <w:szCs w:val="28"/>
          <w:lang w:val="ru-RU"/>
        </w:rPr>
        <w:t xml:space="preserve"> інших видів напруженості тексту, встановлення ролі цього фактора в організації і сприйнятті текстового твору, елементів, які зумовлюють</w:t>
      </w:r>
      <w:r w:rsidR="00CA77BE">
        <w:rPr>
          <w:rFonts w:ascii="Times New Roman" w:hAnsi="Times New Roman" w:cs="Times New Roman"/>
          <w:sz w:val="28"/>
          <w:szCs w:val="28"/>
          <w:lang w:val="ru-RU"/>
        </w:rPr>
        <w:t xml:space="preserve"> існування певних різновидів напруженості, можуть </w:t>
      </w:r>
      <w:r w:rsidR="00AE00E4">
        <w:rPr>
          <w:rFonts w:ascii="Times New Roman" w:hAnsi="Times New Roman" w:cs="Times New Roman"/>
          <w:sz w:val="28"/>
          <w:szCs w:val="28"/>
          <w:lang w:val="ru-RU"/>
        </w:rPr>
        <w:t>сприяти визначенню закономірностей побудови тексту, встановленню психологічних чинників , які впливають на розуміння та сприйняття письмового матеріалу. Це, у свою чергу, є суттєвим моментом для відбору учбових текстів, визначення логіки їх передачі і ступеня складності для засвоєння учасниками навчального процессу.</w:t>
      </w:r>
    </w:p>
    <w:p w:rsidR="00CA77BE" w:rsidRDefault="00483CA9" w:rsidP="00A34AE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Беручи до уваги вказа</w:t>
      </w:r>
      <w:r w:rsidR="00CA77BE">
        <w:rPr>
          <w:rFonts w:ascii="Times New Roman" w:hAnsi="Times New Roman" w:cs="Times New Roman"/>
          <w:sz w:val="28"/>
          <w:szCs w:val="28"/>
          <w:lang w:val="ru-RU"/>
        </w:rPr>
        <w:t>ні проблеми і практичну відсутність досліджень із даної тематики, доцільним б</w:t>
      </w:r>
      <w:r>
        <w:rPr>
          <w:rFonts w:ascii="Times New Roman" w:hAnsi="Times New Roman" w:cs="Times New Roman"/>
          <w:sz w:val="28"/>
          <w:szCs w:val="28"/>
          <w:lang w:val="ru-RU"/>
        </w:rPr>
        <w:t>уло провести лексико-статистичний аналіз</w:t>
      </w:r>
      <w:r w:rsidR="00CA77BE">
        <w:rPr>
          <w:rFonts w:ascii="Times New Roman" w:hAnsi="Times New Roman" w:cs="Times New Roman"/>
          <w:sz w:val="28"/>
          <w:szCs w:val="28"/>
          <w:lang w:val="ru-RU"/>
        </w:rPr>
        <w:t xml:space="preserve"> з метою виявлення факторів, що </w:t>
      </w:r>
      <w:r w:rsidR="004725DB">
        <w:rPr>
          <w:rFonts w:ascii="Times New Roman" w:hAnsi="Times New Roman" w:cs="Times New Roman"/>
          <w:sz w:val="28"/>
          <w:szCs w:val="28"/>
          <w:lang w:val="ru-RU"/>
        </w:rPr>
        <w:t>викликають семантичну</w:t>
      </w:r>
      <w:r>
        <w:rPr>
          <w:rFonts w:ascii="Times New Roman" w:hAnsi="Times New Roman" w:cs="Times New Roman"/>
          <w:sz w:val="28"/>
          <w:szCs w:val="28"/>
          <w:lang w:val="ru-RU"/>
        </w:rPr>
        <w:t xml:space="preserve"> напруженість тексту, дати її визначення, дослідити ф</w:t>
      </w:r>
      <w:r w:rsidR="004725DB">
        <w:rPr>
          <w:rFonts w:ascii="Times New Roman" w:hAnsi="Times New Roman" w:cs="Times New Roman"/>
          <w:sz w:val="28"/>
          <w:szCs w:val="28"/>
          <w:lang w:val="ru-RU"/>
        </w:rPr>
        <w:t>ункціїї, запропонувати формулу семант</w:t>
      </w:r>
      <w:r>
        <w:rPr>
          <w:rFonts w:ascii="Times New Roman" w:hAnsi="Times New Roman" w:cs="Times New Roman"/>
          <w:sz w:val="28"/>
          <w:szCs w:val="28"/>
          <w:lang w:val="ru-RU"/>
        </w:rPr>
        <w:t>ичної напруженості і виявити можливості її застосування в процесі відбору і організації навчального матеріалу для студентів - перекладачів.</w:t>
      </w:r>
    </w:p>
    <w:p w:rsidR="00483CA9" w:rsidRDefault="00483CA9" w:rsidP="00A34AE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Як відомо, текст – це єдине лексико – синтаксичне ціле. Ані порядок окремих речень, ані зміна надфразових єдностей, ан</w:t>
      </w:r>
      <w:r w:rsidR="004D4834">
        <w:rPr>
          <w:rFonts w:ascii="Times New Roman" w:hAnsi="Times New Roman" w:cs="Times New Roman"/>
          <w:sz w:val="28"/>
          <w:szCs w:val="28"/>
          <w:lang w:val="ru-RU"/>
        </w:rPr>
        <w:t>і поступове</w:t>
      </w:r>
      <w:r>
        <w:rPr>
          <w:rFonts w:ascii="Times New Roman" w:hAnsi="Times New Roman" w:cs="Times New Roman"/>
          <w:sz w:val="28"/>
          <w:szCs w:val="28"/>
          <w:lang w:val="ru-RU"/>
        </w:rPr>
        <w:t xml:space="preserve"> </w:t>
      </w:r>
      <w:r w:rsidR="004D4834">
        <w:rPr>
          <w:rFonts w:ascii="Times New Roman" w:hAnsi="Times New Roman" w:cs="Times New Roman"/>
          <w:sz w:val="28"/>
          <w:szCs w:val="28"/>
          <w:lang w:val="ru-RU"/>
        </w:rPr>
        <w:t>чергування окремих смислів уздовж лексико – семантичних полів не забезпечують формування цілісного тексту. Безперечно, вказані елементи є складовими тексту, забезпечують його смислову і композиційну будову, але не гарантують його єдності. Очевидно, одним із факторів, який об</w:t>
      </w:r>
      <w:r w:rsidR="004D4834" w:rsidRPr="00CC2E53">
        <w:rPr>
          <w:rFonts w:ascii="Times New Roman" w:hAnsi="Times New Roman" w:cs="Times New Roman"/>
          <w:sz w:val="28"/>
          <w:szCs w:val="28"/>
          <w:lang w:val="ru-RU"/>
        </w:rPr>
        <w:t>’</w:t>
      </w:r>
      <w:r w:rsidR="004D4834">
        <w:rPr>
          <w:rFonts w:ascii="Times New Roman" w:hAnsi="Times New Roman" w:cs="Times New Roman"/>
          <w:sz w:val="28"/>
          <w:szCs w:val="28"/>
          <w:lang w:val="ru-RU"/>
        </w:rPr>
        <w:t xml:space="preserve">єднує </w:t>
      </w:r>
      <w:r w:rsidR="004D4834">
        <w:rPr>
          <w:rFonts w:ascii="Times New Roman" w:hAnsi="Times New Roman" w:cs="Times New Roman"/>
          <w:sz w:val="28"/>
          <w:szCs w:val="28"/>
          <w:lang w:val="ru-RU"/>
        </w:rPr>
        <w:lastRenderedPageBreak/>
        <w:t xml:space="preserve">окремі </w:t>
      </w:r>
      <w:r w:rsidR="00CC2E53">
        <w:rPr>
          <w:rFonts w:ascii="Times New Roman" w:hAnsi="Times New Roman" w:cs="Times New Roman"/>
          <w:sz w:val="28"/>
          <w:szCs w:val="28"/>
          <w:lang w:val="ru-RU"/>
        </w:rPr>
        <w:t>елементи тексту і забезпечує його зв</w:t>
      </w:r>
      <w:r w:rsidR="00CC2E53" w:rsidRPr="00CC2E53">
        <w:rPr>
          <w:rFonts w:ascii="Times New Roman" w:hAnsi="Times New Roman" w:cs="Times New Roman"/>
          <w:sz w:val="28"/>
          <w:szCs w:val="28"/>
          <w:lang w:val="ru-RU"/>
        </w:rPr>
        <w:t>’</w:t>
      </w:r>
      <w:r w:rsidR="004725DB">
        <w:rPr>
          <w:rFonts w:ascii="Times New Roman" w:hAnsi="Times New Roman" w:cs="Times New Roman"/>
          <w:sz w:val="28"/>
          <w:szCs w:val="28"/>
          <w:lang w:val="ru-RU"/>
        </w:rPr>
        <w:t>язнність є семантична</w:t>
      </w:r>
      <w:r w:rsidR="00CC2E53">
        <w:rPr>
          <w:rFonts w:ascii="Times New Roman" w:hAnsi="Times New Roman" w:cs="Times New Roman"/>
          <w:sz w:val="28"/>
          <w:szCs w:val="28"/>
          <w:lang w:val="ru-RU"/>
        </w:rPr>
        <w:t xml:space="preserve"> напруженість.</w:t>
      </w:r>
    </w:p>
    <w:p w:rsidR="00CC2E53" w:rsidRPr="00CC2E53" w:rsidRDefault="004725DB" w:rsidP="00A34AE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Певною мірою семант</w:t>
      </w:r>
      <w:r w:rsidR="00CC2E53">
        <w:rPr>
          <w:rFonts w:ascii="Times New Roman" w:hAnsi="Times New Roman" w:cs="Times New Roman"/>
          <w:sz w:val="28"/>
          <w:szCs w:val="28"/>
          <w:lang w:val="ru-RU"/>
        </w:rPr>
        <w:t>ична напруженість співвідноситься із напруженістю речення, яку розглядає німецький лінгвіст К. Боост. Учений вважає, що напруженість речення досягає мінімуму в якійсь точці цього реченн</w:t>
      </w:r>
      <w:r w:rsidR="00A00BCA">
        <w:rPr>
          <w:rFonts w:ascii="Times New Roman" w:hAnsi="Times New Roman" w:cs="Times New Roman"/>
          <w:sz w:val="28"/>
          <w:szCs w:val="28"/>
          <w:lang w:val="ru-RU"/>
        </w:rPr>
        <w:t xml:space="preserve">я і повністю знімається в кінці </w:t>
      </w:r>
      <w:r w:rsidR="00A00BCA" w:rsidRPr="00A00BCA">
        <w:rPr>
          <w:rFonts w:ascii="Times New Roman" w:hAnsi="Times New Roman" w:cs="Times New Roman"/>
          <w:sz w:val="28"/>
          <w:szCs w:val="28"/>
          <w:lang w:val="ru-RU"/>
        </w:rPr>
        <w:t>(</w:t>
      </w:r>
      <w:r w:rsidR="00A00BCA">
        <w:rPr>
          <w:rFonts w:ascii="Times New Roman" w:hAnsi="Times New Roman" w:cs="Times New Roman"/>
          <w:sz w:val="28"/>
          <w:szCs w:val="28"/>
          <w:lang w:val="ru-RU"/>
        </w:rPr>
        <w:t>K.</w:t>
      </w:r>
      <w:r w:rsidR="00A00BCA" w:rsidRPr="00A00BCA">
        <w:rPr>
          <w:rFonts w:ascii="Times New Roman" w:hAnsi="Times New Roman" w:cs="Times New Roman"/>
          <w:sz w:val="28"/>
          <w:szCs w:val="28"/>
          <w:lang w:val="ru-RU"/>
        </w:rPr>
        <w:t xml:space="preserve"> </w:t>
      </w:r>
      <w:r w:rsidR="00A00BCA">
        <w:rPr>
          <w:rFonts w:ascii="Times New Roman" w:hAnsi="Times New Roman" w:cs="Times New Roman"/>
          <w:sz w:val="28"/>
          <w:szCs w:val="28"/>
          <w:lang w:val="en-US"/>
        </w:rPr>
        <w:t>Boost</w:t>
      </w:r>
      <w:r w:rsidR="00B96F4D">
        <w:rPr>
          <w:rFonts w:ascii="Times New Roman" w:hAnsi="Times New Roman" w:cs="Times New Roman"/>
          <w:sz w:val="28"/>
          <w:szCs w:val="28"/>
        </w:rPr>
        <w:t xml:space="preserve">, </w:t>
      </w:r>
      <w:r w:rsidR="00A00BCA" w:rsidRPr="00A00BCA">
        <w:rPr>
          <w:rFonts w:ascii="Times New Roman" w:hAnsi="Times New Roman" w:cs="Times New Roman"/>
          <w:sz w:val="28"/>
          <w:szCs w:val="28"/>
          <w:lang w:val="ru-RU"/>
        </w:rPr>
        <w:t>1957).</w:t>
      </w:r>
      <w:r w:rsidR="00CC2E53">
        <w:rPr>
          <w:rFonts w:ascii="Times New Roman" w:hAnsi="Times New Roman" w:cs="Times New Roman"/>
          <w:sz w:val="28"/>
          <w:szCs w:val="28"/>
          <w:lang w:val="ru-RU"/>
        </w:rPr>
        <w:t xml:space="preserve"> З даним твердженням можна погодитися у тому випадку, коли аналізувати </w:t>
      </w:r>
      <w:r w:rsidR="00D659F3">
        <w:rPr>
          <w:rFonts w:ascii="Times New Roman" w:hAnsi="Times New Roman" w:cs="Times New Roman"/>
          <w:sz w:val="28"/>
          <w:szCs w:val="28"/>
          <w:lang w:val="ru-RU"/>
        </w:rPr>
        <w:t xml:space="preserve">ізольовані від тексту </w:t>
      </w:r>
      <w:r w:rsidR="00CC2E53">
        <w:rPr>
          <w:rFonts w:ascii="Times New Roman" w:hAnsi="Times New Roman" w:cs="Times New Roman"/>
          <w:sz w:val="28"/>
          <w:szCs w:val="28"/>
          <w:lang w:val="ru-RU"/>
        </w:rPr>
        <w:t>реченння</w:t>
      </w:r>
      <w:r w:rsidR="00D659F3">
        <w:rPr>
          <w:rFonts w:ascii="Times New Roman" w:hAnsi="Times New Roman" w:cs="Times New Roman"/>
          <w:sz w:val="28"/>
          <w:szCs w:val="28"/>
          <w:lang w:val="ru-RU"/>
        </w:rPr>
        <w:t xml:space="preserve">. Якщо вивчати </w:t>
      </w:r>
      <w:r>
        <w:rPr>
          <w:rFonts w:ascii="Times New Roman" w:hAnsi="Times New Roman" w:cs="Times New Roman"/>
          <w:sz w:val="28"/>
          <w:szCs w:val="28"/>
          <w:lang w:val="ru-RU"/>
        </w:rPr>
        <w:t>текст у його цілісності, то семант</w:t>
      </w:r>
      <w:r w:rsidR="00D659F3">
        <w:rPr>
          <w:rFonts w:ascii="Times New Roman" w:hAnsi="Times New Roman" w:cs="Times New Roman"/>
          <w:sz w:val="28"/>
          <w:szCs w:val="28"/>
          <w:lang w:val="ru-RU"/>
        </w:rPr>
        <w:t>ична напруженість доволі рідко знімається у межах одного речення.</w:t>
      </w:r>
      <w:r w:rsidR="00CC2E53">
        <w:rPr>
          <w:rFonts w:ascii="Times New Roman" w:hAnsi="Times New Roman" w:cs="Times New Roman"/>
          <w:sz w:val="28"/>
          <w:szCs w:val="28"/>
          <w:lang w:val="ru-RU"/>
        </w:rPr>
        <w:t xml:space="preserve"> </w:t>
      </w:r>
    </w:p>
    <w:p w:rsidR="00AE00E4" w:rsidRDefault="004725DB" w:rsidP="00A34AE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ab/>
        <w:t>Семант</w:t>
      </w:r>
      <w:r w:rsidR="00AE00E4">
        <w:rPr>
          <w:rFonts w:ascii="Times New Roman" w:hAnsi="Times New Roman" w:cs="Times New Roman"/>
          <w:sz w:val="28"/>
          <w:szCs w:val="28"/>
          <w:lang w:val="ru-RU"/>
        </w:rPr>
        <w:t>ична напруженість зу</w:t>
      </w:r>
      <w:r w:rsidR="00CC2E53">
        <w:rPr>
          <w:rFonts w:ascii="Times New Roman" w:hAnsi="Times New Roman" w:cs="Times New Roman"/>
          <w:sz w:val="28"/>
          <w:szCs w:val="28"/>
          <w:lang w:val="ru-RU"/>
        </w:rPr>
        <w:t>м</w:t>
      </w:r>
      <w:r w:rsidR="00AE00E4">
        <w:rPr>
          <w:rFonts w:ascii="Times New Roman" w:hAnsi="Times New Roman" w:cs="Times New Roman"/>
          <w:sz w:val="28"/>
          <w:szCs w:val="28"/>
          <w:lang w:val="ru-RU"/>
        </w:rPr>
        <w:t>овлена не лише лексичними</w:t>
      </w:r>
      <w:r w:rsidR="00D81436">
        <w:rPr>
          <w:rFonts w:ascii="Times New Roman" w:hAnsi="Times New Roman" w:cs="Times New Roman"/>
          <w:sz w:val="28"/>
          <w:szCs w:val="28"/>
          <w:lang w:val="ru-RU"/>
        </w:rPr>
        <w:t>, але й деякими психолінгвістичними факторами породження і сприйняття мовленнєвого повідомлення, усного чи письмового.</w:t>
      </w:r>
      <w:r w:rsidR="00D659F3">
        <w:rPr>
          <w:rFonts w:ascii="Times New Roman" w:hAnsi="Times New Roman" w:cs="Times New Roman"/>
          <w:sz w:val="28"/>
          <w:szCs w:val="28"/>
          <w:lang w:val="ru-RU"/>
        </w:rPr>
        <w:t xml:space="preserve"> Варто зауважити, що за спо</w:t>
      </w:r>
      <w:r>
        <w:rPr>
          <w:rFonts w:ascii="Times New Roman" w:hAnsi="Times New Roman" w:cs="Times New Roman"/>
          <w:sz w:val="28"/>
          <w:szCs w:val="28"/>
          <w:lang w:val="ru-RU"/>
        </w:rPr>
        <w:t>стереженнями семант</w:t>
      </w:r>
      <w:r w:rsidR="00D659F3">
        <w:rPr>
          <w:rFonts w:ascii="Times New Roman" w:hAnsi="Times New Roman" w:cs="Times New Roman"/>
          <w:sz w:val="28"/>
          <w:szCs w:val="28"/>
          <w:lang w:val="ru-RU"/>
        </w:rPr>
        <w:t>ична напруженість письмового тексту вища</w:t>
      </w:r>
      <w:r>
        <w:rPr>
          <w:rFonts w:ascii="Times New Roman" w:hAnsi="Times New Roman" w:cs="Times New Roman"/>
          <w:sz w:val="28"/>
          <w:szCs w:val="28"/>
          <w:lang w:val="ru-RU"/>
        </w:rPr>
        <w:t>,</w:t>
      </w:r>
      <w:r w:rsidR="00D659F3">
        <w:rPr>
          <w:rFonts w:ascii="Times New Roman" w:hAnsi="Times New Roman" w:cs="Times New Roman"/>
          <w:sz w:val="28"/>
          <w:szCs w:val="28"/>
          <w:lang w:val="ru-RU"/>
        </w:rPr>
        <w:t xml:space="preserve"> ніж в усному повідомленні. (Однак, це входило до кола нашого дослідження).</w:t>
      </w:r>
    </w:p>
    <w:p w:rsidR="00D81436" w:rsidRDefault="00D81436"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ab/>
        <w:t>Вбачається доцільним виділити кіль</w:t>
      </w:r>
      <w:r w:rsidR="004725DB">
        <w:rPr>
          <w:rFonts w:ascii="Times New Roman" w:hAnsi="Times New Roman" w:cs="Times New Roman"/>
          <w:sz w:val="28"/>
          <w:szCs w:val="28"/>
          <w:lang w:val="ru-RU"/>
        </w:rPr>
        <w:t>ка чинників, які викликають семант</w:t>
      </w:r>
      <w:r>
        <w:rPr>
          <w:rFonts w:ascii="Times New Roman" w:hAnsi="Times New Roman" w:cs="Times New Roman"/>
          <w:sz w:val="28"/>
          <w:szCs w:val="28"/>
          <w:lang w:val="ru-RU"/>
        </w:rPr>
        <w:t xml:space="preserve">ичну напруженість тексту. Перш за все, це так звані синсематичні одиниці мови. Як відомо, це такі одиниці комунікації, які можуть називати поняття лише з опорою на інші одиниці мови, що володіють конкретним лексико-семантичним змістом. До синсемантичних одиниць відносяться неповнозначні лексичні одиниці і слова з широкою семантикою. В сучасній англійській мові це такі слова, як, наприклад: </w:t>
      </w:r>
      <w:r>
        <w:rPr>
          <w:rFonts w:ascii="Times New Roman" w:hAnsi="Times New Roman" w:cs="Times New Roman"/>
          <w:i/>
          <w:sz w:val="28"/>
          <w:szCs w:val="28"/>
          <w:lang w:val="en-US"/>
        </w:rPr>
        <w:t>fact</w:t>
      </w:r>
      <w:r w:rsidRPr="00D81436">
        <w:rPr>
          <w:rFonts w:ascii="Times New Roman" w:hAnsi="Times New Roman" w:cs="Times New Roman"/>
          <w:i/>
          <w:sz w:val="28"/>
          <w:szCs w:val="28"/>
          <w:lang w:val="ru-RU"/>
        </w:rPr>
        <w:t xml:space="preserve">, </w:t>
      </w:r>
      <w:r w:rsidR="000C79B7">
        <w:rPr>
          <w:rFonts w:ascii="Times New Roman" w:hAnsi="Times New Roman" w:cs="Times New Roman"/>
          <w:i/>
          <w:sz w:val="28"/>
          <w:szCs w:val="28"/>
          <w:lang w:val="en-US"/>
        </w:rPr>
        <w:t>thing</w:t>
      </w:r>
      <w:r w:rsidR="000C79B7" w:rsidRPr="000C79B7">
        <w:rPr>
          <w:rFonts w:ascii="Times New Roman" w:hAnsi="Times New Roman" w:cs="Times New Roman"/>
          <w:i/>
          <w:sz w:val="28"/>
          <w:szCs w:val="28"/>
          <w:lang w:val="ru-RU"/>
        </w:rPr>
        <w:t xml:space="preserve">, </w:t>
      </w:r>
      <w:r w:rsidR="000C79B7">
        <w:rPr>
          <w:rFonts w:ascii="Times New Roman" w:hAnsi="Times New Roman" w:cs="Times New Roman"/>
          <w:i/>
          <w:sz w:val="28"/>
          <w:szCs w:val="28"/>
          <w:lang w:val="en-US"/>
        </w:rPr>
        <w:t>material</w:t>
      </w:r>
      <w:r w:rsidR="000C79B7" w:rsidRPr="000C79B7">
        <w:rPr>
          <w:rFonts w:ascii="Times New Roman" w:hAnsi="Times New Roman" w:cs="Times New Roman"/>
          <w:i/>
          <w:sz w:val="28"/>
          <w:szCs w:val="28"/>
          <w:lang w:val="ru-RU"/>
        </w:rPr>
        <w:t xml:space="preserve">, </w:t>
      </w:r>
      <w:r w:rsidR="000C79B7">
        <w:rPr>
          <w:rFonts w:ascii="Times New Roman" w:hAnsi="Times New Roman" w:cs="Times New Roman"/>
          <w:i/>
          <w:sz w:val="28"/>
          <w:szCs w:val="28"/>
          <w:lang w:val="en-US"/>
        </w:rPr>
        <w:t>substance</w:t>
      </w:r>
      <w:r w:rsidR="000C79B7" w:rsidRPr="000C79B7">
        <w:rPr>
          <w:rFonts w:ascii="Times New Roman" w:hAnsi="Times New Roman" w:cs="Times New Roman"/>
          <w:i/>
          <w:sz w:val="28"/>
          <w:szCs w:val="28"/>
          <w:lang w:val="ru-RU"/>
        </w:rPr>
        <w:t xml:space="preserve">, </w:t>
      </w:r>
      <w:r w:rsidR="000C79B7">
        <w:rPr>
          <w:rFonts w:ascii="Times New Roman" w:hAnsi="Times New Roman" w:cs="Times New Roman"/>
          <w:i/>
          <w:sz w:val="28"/>
          <w:szCs w:val="28"/>
          <w:lang w:val="en-US"/>
        </w:rPr>
        <w:t>matter</w:t>
      </w:r>
      <w:r w:rsidR="004725DB">
        <w:rPr>
          <w:rFonts w:ascii="Times New Roman" w:hAnsi="Times New Roman" w:cs="Times New Roman"/>
          <w:i/>
          <w:sz w:val="28"/>
          <w:szCs w:val="28"/>
        </w:rPr>
        <w:t>,</w:t>
      </w:r>
      <w:r w:rsidR="00292175">
        <w:rPr>
          <w:rFonts w:ascii="Times New Roman" w:hAnsi="Times New Roman" w:cs="Times New Roman"/>
          <w:i/>
          <w:sz w:val="28"/>
          <w:szCs w:val="28"/>
        </w:rPr>
        <w:t xml:space="preserve"> </w:t>
      </w:r>
      <w:r w:rsidR="004725DB">
        <w:rPr>
          <w:rFonts w:ascii="Times New Roman" w:hAnsi="Times New Roman" w:cs="Times New Roman"/>
          <w:i/>
          <w:sz w:val="28"/>
          <w:szCs w:val="28"/>
        </w:rPr>
        <w:t>deal</w:t>
      </w:r>
      <w:r w:rsidR="00292175">
        <w:rPr>
          <w:rFonts w:ascii="Times New Roman" w:hAnsi="Times New Roman" w:cs="Times New Roman"/>
          <w:i/>
          <w:sz w:val="28"/>
          <w:szCs w:val="28"/>
        </w:rPr>
        <w:t>, treat</w:t>
      </w:r>
      <w:r w:rsidR="000C79B7" w:rsidRPr="000C79B7">
        <w:rPr>
          <w:rFonts w:ascii="Times New Roman" w:hAnsi="Times New Roman" w:cs="Times New Roman"/>
          <w:i/>
          <w:sz w:val="28"/>
          <w:szCs w:val="28"/>
          <w:lang w:val="ru-RU"/>
        </w:rPr>
        <w:t xml:space="preserve"> </w:t>
      </w:r>
      <w:r w:rsidR="000C79B7">
        <w:rPr>
          <w:rFonts w:ascii="Times New Roman" w:hAnsi="Times New Roman" w:cs="Times New Roman"/>
          <w:sz w:val="28"/>
          <w:szCs w:val="28"/>
        </w:rPr>
        <w:t>тощо.</w:t>
      </w:r>
    </w:p>
    <w:p w:rsidR="00CA4EC2" w:rsidRDefault="000C79B7"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До цього ж типу лексичних одиниць варто віднести дейктичні засоби мови і деякі розряди займенників та прислівників. Використання цих засобів у процесі передачі мовленнєвого повідомлення створює і зумовлює постійну мислительну діяльність реципієнта, дозволяє відділити головне від другорядного, сприяє концентрації думки. Думка читача рухається не по прямій, а стрибкоподібно, постійно повертаючись назад чи забігаючи наперед, співвідносячи семантичний зміст таких лексичних одиниць з їх </w:t>
      </w:r>
      <w:r>
        <w:rPr>
          <w:rFonts w:ascii="Times New Roman" w:hAnsi="Times New Roman" w:cs="Times New Roman"/>
          <w:sz w:val="28"/>
          <w:szCs w:val="28"/>
        </w:rPr>
        <w:lastRenderedPageBreak/>
        <w:t xml:space="preserve">конкретним наповненням у даному контексті. </w:t>
      </w:r>
      <w:r w:rsidR="00CA4EC2">
        <w:rPr>
          <w:rFonts w:ascii="Times New Roman" w:hAnsi="Times New Roman" w:cs="Times New Roman"/>
          <w:sz w:val="28"/>
          <w:szCs w:val="28"/>
        </w:rPr>
        <w:t xml:space="preserve">Напруженість тексту зростає залежно від того, як далеко один від одного стоять синсематичні одиниці і їхні конкретизатори: чим більш дистантно вони розташовані, тим більша </w:t>
      </w:r>
      <w:r w:rsidR="004725DB">
        <w:rPr>
          <w:rFonts w:ascii="Times New Roman" w:hAnsi="Times New Roman" w:cs="Times New Roman"/>
          <w:sz w:val="28"/>
          <w:szCs w:val="28"/>
        </w:rPr>
        <w:t>семант</w:t>
      </w:r>
      <w:r w:rsidR="00CA4EC2">
        <w:rPr>
          <w:rFonts w:ascii="Times New Roman" w:hAnsi="Times New Roman" w:cs="Times New Roman"/>
          <w:sz w:val="28"/>
          <w:szCs w:val="28"/>
        </w:rPr>
        <w:t>ична напруженість тексту. Чим більше у тексті синсематичних елементів, тим вища його напруженість.</w:t>
      </w:r>
    </w:p>
    <w:p w:rsidR="000C79B7" w:rsidRDefault="00CA4EC2"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Важливим чинником с</w:t>
      </w:r>
      <w:r w:rsidR="004725DB">
        <w:rPr>
          <w:rFonts w:ascii="Times New Roman" w:hAnsi="Times New Roman" w:cs="Times New Roman"/>
          <w:sz w:val="28"/>
          <w:szCs w:val="28"/>
        </w:rPr>
        <w:t>творення семант</w:t>
      </w:r>
      <w:r>
        <w:rPr>
          <w:rFonts w:ascii="Times New Roman" w:hAnsi="Times New Roman" w:cs="Times New Roman"/>
          <w:sz w:val="28"/>
          <w:szCs w:val="28"/>
        </w:rPr>
        <w:t>ичної напруженості тексту є також і використання у ньому повторних найменувань. Цей при</w:t>
      </w:r>
      <w:r w:rsidR="004725DB">
        <w:rPr>
          <w:rFonts w:ascii="Times New Roman" w:hAnsi="Times New Roman" w:cs="Times New Roman"/>
          <w:sz w:val="28"/>
          <w:szCs w:val="28"/>
        </w:rPr>
        <w:t>йом значно сприяє зростанню семант</w:t>
      </w:r>
      <w:r>
        <w:rPr>
          <w:rFonts w:ascii="Times New Roman" w:hAnsi="Times New Roman" w:cs="Times New Roman"/>
          <w:sz w:val="28"/>
          <w:szCs w:val="28"/>
        </w:rPr>
        <w:t>ичної напруженості, незалежно від частоти використання. Повторне найменування</w:t>
      </w:r>
      <w:r w:rsidR="00D659F3">
        <w:rPr>
          <w:rFonts w:ascii="Times New Roman" w:hAnsi="Times New Roman" w:cs="Times New Roman"/>
          <w:sz w:val="28"/>
          <w:szCs w:val="28"/>
        </w:rPr>
        <w:t xml:space="preserve">, як свідчать наші спостереження, </w:t>
      </w:r>
      <w:r>
        <w:rPr>
          <w:rFonts w:ascii="Times New Roman" w:hAnsi="Times New Roman" w:cs="Times New Roman"/>
          <w:sz w:val="28"/>
          <w:szCs w:val="28"/>
        </w:rPr>
        <w:t xml:space="preserve"> широко застосовується у художній літ</w:t>
      </w:r>
      <w:r w:rsidR="00EE14BA">
        <w:rPr>
          <w:rFonts w:ascii="Times New Roman" w:hAnsi="Times New Roman" w:cs="Times New Roman"/>
          <w:sz w:val="28"/>
          <w:szCs w:val="28"/>
        </w:rPr>
        <w:t>ературі, трохи менше у науковій. Однак його використан</w:t>
      </w:r>
      <w:r w:rsidR="004725DB">
        <w:rPr>
          <w:rFonts w:ascii="Times New Roman" w:hAnsi="Times New Roman" w:cs="Times New Roman"/>
          <w:sz w:val="28"/>
          <w:szCs w:val="28"/>
        </w:rPr>
        <w:t>ня значно сприяє наростанню семант</w:t>
      </w:r>
      <w:r w:rsidR="00EE14BA">
        <w:rPr>
          <w:rFonts w:ascii="Times New Roman" w:hAnsi="Times New Roman" w:cs="Times New Roman"/>
          <w:sz w:val="28"/>
          <w:szCs w:val="28"/>
        </w:rPr>
        <w:t>ичної напруженості тексту, незалежно від частоти вживання. Навпаки, низька частотність використання того чи іншого прийому</w:t>
      </w:r>
      <w:r>
        <w:rPr>
          <w:rFonts w:ascii="Times New Roman" w:hAnsi="Times New Roman" w:cs="Times New Roman"/>
          <w:sz w:val="28"/>
          <w:szCs w:val="28"/>
        </w:rPr>
        <w:t xml:space="preserve"> </w:t>
      </w:r>
      <w:r w:rsidR="00EE14BA">
        <w:rPr>
          <w:rFonts w:ascii="Times New Roman" w:hAnsi="Times New Roman" w:cs="Times New Roman"/>
          <w:sz w:val="28"/>
          <w:szCs w:val="28"/>
        </w:rPr>
        <w:t>, у нашому випадку повторного найменування, робить його ще більш вагомим стосовно лексико – граматичного значення. Як вбачається, цей психолінгвістичний фактор значно переважає і</w:t>
      </w:r>
      <w:r w:rsidR="004725DB">
        <w:rPr>
          <w:rFonts w:ascii="Times New Roman" w:hAnsi="Times New Roman" w:cs="Times New Roman"/>
          <w:sz w:val="28"/>
          <w:szCs w:val="28"/>
        </w:rPr>
        <w:t>нші фактори, які зумовлюють семант</w:t>
      </w:r>
      <w:r w:rsidR="00EE14BA">
        <w:rPr>
          <w:rFonts w:ascii="Times New Roman" w:hAnsi="Times New Roman" w:cs="Times New Roman"/>
          <w:sz w:val="28"/>
          <w:szCs w:val="28"/>
        </w:rPr>
        <w:t>ичну напруженість тексту. Якщо</w:t>
      </w:r>
      <w:r w:rsidR="004725DB">
        <w:rPr>
          <w:rFonts w:ascii="Times New Roman" w:hAnsi="Times New Roman" w:cs="Times New Roman"/>
          <w:sz w:val="28"/>
          <w:szCs w:val="28"/>
        </w:rPr>
        <w:t xml:space="preserve"> перші із згаданих чинників семант</w:t>
      </w:r>
      <w:r w:rsidR="00EE14BA">
        <w:rPr>
          <w:rFonts w:ascii="Times New Roman" w:hAnsi="Times New Roman" w:cs="Times New Roman"/>
          <w:sz w:val="28"/>
          <w:szCs w:val="28"/>
        </w:rPr>
        <w:t>ичної напруженості мають формальну лексичну опору в тексті</w:t>
      </w:r>
      <w:r w:rsidR="00085627">
        <w:rPr>
          <w:rFonts w:ascii="Times New Roman" w:hAnsi="Times New Roman" w:cs="Times New Roman"/>
          <w:sz w:val="28"/>
          <w:szCs w:val="28"/>
        </w:rPr>
        <w:t>, то фактор повторного найменування може і н</w:t>
      </w:r>
      <w:r w:rsidR="004725DB">
        <w:rPr>
          <w:rFonts w:ascii="Times New Roman" w:hAnsi="Times New Roman" w:cs="Times New Roman"/>
          <w:sz w:val="28"/>
          <w:szCs w:val="28"/>
        </w:rPr>
        <w:t>е мати такої опори. Зняття семанти</w:t>
      </w:r>
      <w:r w:rsidR="00085627">
        <w:rPr>
          <w:rFonts w:ascii="Times New Roman" w:hAnsi="Times New Roman" w:cs="Times New Roman"/>
          <w:sz w:val="28"/>
          <w:szCs w:val="28"/>
        </w:rPr>
        <w:t>чної напруженості у такому випадку проходить завдяки логічному і психолінгвістичному аналізу тексту реципієнтом. Розглянемо наступний уривок: «The patient was operated on the 3-d day after admission.</w:t>
      </w:r>
      <w:r w:rsidR="00085627">
        <w:rPr>
          <w:rFonts w:ascii="Times New Roman" w:hAnsi="Times New Roman" w:cs="Times New Roman"/>
          <w:sz w:val="28"/>
          <w:szCs w:val="28"/>
          <w:lang w:val="en-US"/>
        </w:rPr>
        <w:t xml:space="preserve"> The operative procedure used was that of Bilroth II operation. The postoperative treatment was in a whole uneventful, except that on the 2</w:t>
      </w:r>
      <w:r w:rsidR="00085627" w:rsidRPr="00085627">
        <w:rPr>
          <w:rFonts w:ascii="Times New Roman" w:hAnsi="Times New Roman" w:cs="Times New Roman"/>
          <w:sz w:val="28"/>
          <w:szCs w:val="28"/>
          <w:vertAlign w:val="superscript"/>
          <w:lang w:val="en-US"/>
        </w:rPr>
        <w:t>nd</w:t>
      </w:r>
      <w:r w:rsidR="00085627">
        <w:rPr>
          <w:rFonts w:ascii="Times New Roman" w:hAnsi="Times New Roman" w:cs="Times New Roman"/>
          <w:sz w:val="28"/>
          <w:szCs w:val="28"/>
          <w:lang w:val="en-US"/>
        </w:rPr>
        <w:t xml:space="preserve"> postoperative day</w:t>
      </w:r>
      <w:r w:rsidR="00EE14BA">
        <w:rPr>
          <w:rFonts w:ascii="Times New Roman" w:hAnsi="Times New Roman" w:cs="Times New Roman"/>
          <w:sz w:val="28"/>
          <w:szCs w:val="28"/>
        </w:rPr>
        <w:t xml:space="preserve"> </w:t>
      </w:r>
      <w:r w:rsidR="00085627">
        <w:rPr>
          <w:rFonts w:ascii="Times New Roman" w:hAnsi="Times New Roman" w:cs="Times New Roman"/>
          <w:sz w:val="28"/>
          <w:szCs w:val="28"/>
          <w:lang w:val="en-US"/>
        </w:rPr>
        <w:t>slight hemorrhage occurred… So the treatment used for this case of intestinal disorder may be regarded as quite promising in such conditions</w:t>
      </w:r>
      <w:r w:rsidR="00085627">
        <w:rPr>
          <w:rFonts w:ascii="Times New Roman" w:hAnsi="Times New Roman" w:cs="Times New Roman"/>
          <w:sz w:val="28"/>
          <w:szCs w:val="28"/>
        </w:rPr>
        <w:t>».</w:t>
      </w:r>
      <w:r w:rsidR="00292175">
        <w:rPr>
          <w:rFonts w:ascii="Times New Roman" w:hAnsi="Times New Roman" w:cs="Times New Roman"/>
          <w:sz w:val="28"/>
          <w:szCs w:val="28"/>
        </w:rPr>
        <w:t xml:space="preserve"> </w:t>
      </w:r>
      <w:r w:rsidR="00C36615">
        <w:rPr>
          <w:rFonts w:ascii="Times New Roman" w:hAnsi="Times New Roman" w:cs="Times New Roman"/>
          <w:sz w:val="28"/>
          <w:szCs w:val="28"/>
        </w:rPr>
        <w:t>(</w:t>
      </w:r>
      <w:r w:rsidR="00085627">
        <w:rPr>
          <w:rFonts w:ascii="Times New Roman" w:hAnsi="Times New Roman" w:cs="Times New Roman"/>
          <w:sz w:val="28"/>
          <w:szCs w:val="28"/>
        </w:rPr>
        <w:t>На третій день після прийому в лікарню хворого прооперували</w:t>
      </w:r>
      <w:r w:rsidR="00C36615">
        <w:rPr>
          <w:rFonts w:ascii="Times New Roman" w:hAnsi="Times New Roman" w:cs="Times New Roman"/>
          <w:sz w:val="28"/>
          <w:szCs w:val="28"/>
        </w:rPr>
        <w:t xml:space="preserve">. Йому провели операцію за методом Більрота ІІ. Загалом післяопераційний період проходив без ускладнень за винятком того, що на другий день трапилась невелика кровотеча…Отже, застосований метод лікування внутрішнього </w:t>
      </w:r>
      <w:r w:rsidR="00C36615">
        <w:rPr>
          <w:rFonts w:ascii="Times New Roman" w:hAnsi="Times New Roman" w:cs="Times New Roman"/>
          <w:sz w:val="28"/>
          <w:szCs w:val="28"/>
        </w:rPr>
        <w:lastRenderedPageBreak/>
        <w:t xml:space="preserve">порушення шлунково-кишкового тракту можна вважати перспективним для подібних випадків). Виступаючи засобом повторного найменування, слово </w:t>
      </w:r>
      <w:r w:rsidR="00C36615">
        <w:rPr>
          <w:rFonts w:ascii="Times New Roman" w:hAnsi="Times New Roman" w:cs="Times New Roman"/>
          <w:i/>
          <w:sz w:val="28"/>
          <w:szCs w:val="28"/>
          <w:lang w:val="en-US"/>
        </w:rPr>
        <w:t>treatment</w:t>
      </w:r>
      <w:r w:rsidR="00C36615" w:rsidRPr="00C36615">
        <w:rPr>
          <w:rFonts w:ascii="Times New Roman" w:hAnsi="Times New Roman" w:cs="Times New Roman"/>
          <w:i/>
          <w:sz w:val="28"/>
          <w:szCs w:val="28"/>
        </w:rPr>
        <w:t xml:space="preserve"> </w:t>
      </w:r>
      <w:r w:rsidR="00C36615">
        <w:rPr>
          <w:rFonts w:ascii="Times New Roman" w:hAnsi="Times New Roman" w:cs="Times New Roman"/>
          <w:sz w:val="28"/>
          <w:szCs w:val="28"/>
        </w:rPr>
        <w:t xml:space="preserve">повинно бути співвіднесене у даному контексті із словосполученням </w:t>
      </w:r>
      <w:r w:rsidR="00C36615">
        <w:rPr>
          <w:rFonts w:ascii="Times New Roman" w:hAnsi="Times New Roman" w:cs="Times New Roman"/>
          <w:i/>
          <w:sz w:val="28"/>
          <w:szCs w:val="28"/>
          <w:lang w:val="en-US"/>
        </w:rPr>
        <w:t>Billroth</w:t>
      </w:r>
      <w:r w:rsidR="00C36615" w:rsidRPr="00C36615">
        <w:rPr>
          <w:rFonts w:ascii="Times New Roman" w:hAnsi="Times New Roman" w:cs="Times New Roman"/>
          <w:i/>
          <w:sz w:val="28"/>
          <w:szCs w:val="28"/>
        </w:rPr>
        <w:t xml:space="preserve"> </w:t>
      </w:r>
      <w:r w:rsidR="00C36615">
        <w:rPr>
          <w:rFonts w:ascii="Times New Roman" w:hAnsi="Times New Roman" w:cs="Times New Roman"/>
          <w:i/>
          <w:sz w:val="28"/>
          <w:szCs w:val="28"/>
          <w:lang w:val="en-US"/>
        </w:rPr>
        <w:t>II</w:t>
      </w:r>
      <w:r w:rsidR="00C36615" w:rsidRPr="00C36615">
        <w:rPr>
          <w:rFonts w:ascii="Times New Roman" w:hAnsi="Times New Roman" w:cs="Times New Roman"/>
          <w:i/>
          <w:sz w:val="28"/>
          <w:szCs w:val="28"/>
        </w:rPr>
        <w:t xml:space="preserve"> </w:t>
      </w:r>
      <w:r w:rsidR="00C36615">
        <w:rPr>
          <w:rFonts w:ascii="Times New Roman" w:hAnsi="Times New Roman" w:cs="Times New Roman"/>
          <w:i/>
          <w:sz w:val="28"/>
          <w:szCs w:val="28"/>
          <w:lang w:val="en-US"/>
        </w:rPr>
        <w:t>operation</w:t>
      </w:r>
      <w:r w:rsidR="00C36615" w:rsidRPr="00C36615">
        <w:rPr>
          <w:rFonts w:ascii="Times New Roman" w:hAnsi="Times New Roman" w:cs="Times New Roman"/>
          <w:i/>
          <w:sz w:val="28"/>
          <w:szCs w:val="28"/>
        </w:rPr>
        <w:t>,</w:t>
      </w:r>
      <w:r w:rsidR="00C36615" w:rsidRPr="00C36615">
        <w:rPr>
          <w:rFonts w:ascii="Times New Roman" w:hAnsi="Times New Roman" w:cs="Times New Roman"/>
          <w:sz w:val="28"/>
          <w:szCs w:val="28"/>
        </w:rPr>
        <w:t>яке знаходить</w:t>
      </w:r>
      <w:r w:rsidR="00292175">
        <w:rPr>
          <w:rFonts w:ascii="Times New Roman" w:hAnsi="Times New Roman" w:cs="Times New Roman"/>
          <w:sz w:val="28"/>
          <w:szCs w:val="28"/>
        </w:rPr>
        <w:t>ся</w:t>
      </w:r>
      <w:r w:rsidR="00C36615" w:rsidRPr="00C36615">
        <w:rPr>
          <w:rFonts w:ascii="Times New Roman" w:hAnsi="Times New Roman" w:cs="Times New Roman"/>
          <w:sz w:val="28"/>
          <w:szCs w:val="28"/>
        </w:rPr>
        <w:t xml:space="preserve"> від нього в інтервалі чотирьох речень.</w:t>
      </w:r>
      <w:r w:rsidR="00C36615">
        <w:rPr>
          <w:rFonts w:ascii="Times New Roman" w:hAnsi="Times New Roman" w:cs="Times New Roman"/>
          <w:sz w:val="28"/>
          <w:szCs w:val="28"/>
        </w:rPr>
        <w:t xml:space="preserve"> </w:t>
      </w:r>
      <w:r w:rsidR="00345E0D">
        <w:rPr>
          <w:rFonts w:ascii="Times New Roman" w:hAnsi="Times New Roman" w:cs="Times New Roman"/>
          <w:sz w:val="28"/>
          <w:szCs w:val="28"/>
        </w:rPr>
        <w:t xml:space="preserve">Зрозуміло, що правильне декодування останнього речення, співвіднесення слова </w:t>
      </w:r>
      <w:r w:rsidR="00345E0D">
        <w:rPr>
          <w:rFonts w:ascii="Times New Roman" w:hAnsi="Times New Roman" w:cs="Times New Roman"/>
          <w:i/>
          <w:sz w:val="28"/>
          <w:szCs w:val="28"/>
          <w:lang w:val="en-US"/>
        </w:rPr>
        <w:t>treatment</w:t>
      </w:r>
      <w:r w:rsidR="00345E0D">
        <w:rPr>
          <w:rFonts w:ascii="Times New Roman" w:hAnsi="Times New Roman" w:cs="Times New Roman"/>
          <w:i/>
          <w:sz w:val="28"/>
          <w:szCs w:val="28"/>
        </w:rPr>
        <w:t xml:space="preserve"> </w:t>
      </w:r>
      <w:r w:rsidR="00345E0D">
        <w:rPr>
          <w:rFonts w:ascii="Times New Roman" w:hAnsi="Times New Roman" w:cs="Times New Roman"/>
          <w:sz w:val="28"/>
          <w:szCs w:val="28"/>
        </w:rPr>
        <w:t>зі своїм опорним словом ви</w:t>
      </w:r>
      <w:r w:rsidR="005B50A6">
        <w:rPr>
          <w:rFonts w:ascii="Times New Roman" w:hAnsi="Times New Roman" w:cs="Times New Roman"/>
          <w:sz w:val="28"/>
          <w:szCs w:val="28"/>
        </w:rPr>
        <w:t>магає певних мисленнєвих затрат</w:t>
      </w:r>
      <w:r w:rsidR="00345E0D">
        <w:rPr>
          <w:rFonts w:ascii="Times New Roman" w:hAnsi="Times New Roman" w:cs="Times New Roman"/>
          <w:sz w:val="28"/>
          <w:szCs w:val="28"/>
        </w:rPr>
        <w:t xml:space="preserve"> у процесі сприйняття, хоча всі ці процеси проходять непомітно, ніби самі собою.</w:t>
      </w:r>
    </w:p>
    <w:p w:rsidR="005B50A6" w:rsidRDefault="005B50A6"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Наявність прихованих смислів теж є чинником, який викликає напруженість тексту. У змісті висловлювання присутні невербалізовані адресантом знання, які знаходяться над мовною системою, в області інтуїції читача, і вимагають від адресата напруженої інтелектуальної роботи для отримання семантичного висновку. Індуковані знання відновлюються адресатом на основі свого досвіду і порівняння певного фрагмента тексту з усіма попередніми. Звідси виникає протиставлення імплікацій і інференцій. Імплікація – це те, що має на увазі адресант, а інференція – це мислительна діяльність адресата, когнітивна операція під час якої читач, опираючись на відомості, що містяться безпосередньо у тексті, виходить за межі буквального значення одиниць і здатний розгледіти більше змісту у</w:t>
      </w:r>
      <w:r w:rsidR="00292175">
        <w:rPr>
          <w:rFonts w:ascii="Times New Roman" w:hAnsi="Times New Roman" w:cs="Times New Roman"/>
          <w:sz w:val="28"/>
          <w:szCs w:val="28"/>
        </w:rPr>
        <w:t xml:space="preserve"> мовній формі, ніж зафіксовано в</w:t>
      </w:r>
      <w:r>
        <w:rPr>
          <w:rFonts w:ascii="Times New Roman" w:hAnsi="Times New Roman" w:cs="Times New Roman"/>
          <w:sz w:val="28"/>
          <w:szCs w:val="28"/>
        </w:rPr>
        <w:t xml:space="preserve"> її окремих частинах (Кубрякова, 2004). Інформаційна новизна і змістова насиченість тексту збагачуються завдяки інференції, яка виявляє приріст смислу не за рахунок зорових чи слухових систем, а під час мислительної діяльності. Вивідні знання роблять опис економнішим. Лакуни, алюзії, цитування підвищують поріг, необхідний для сприйняття напруженого тексту.</w:t>
      </w:r>
    </w:p>
    <w:p w:rsidR="005B50A6" w:rsidRDefault="00292175"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Змістова доступність - </w:t>
      </w:r>
      <w:r w:rsidR="005B50A6">
        <w:rPr>
          <w:rFonts w:ascii="Times New Roman" w:hAnsi="Times New Roman" w:cs="Times New Roman"/>
          <w:sz w:val="28"/>
          <w:szCs w:val="28"/>
        </w:rPr>
        <w:t>це результат комунікування знань. Вербальні знання виражені у лінгвістичних одиницях, невербальні знання представлені у вигляді образів, чуттєвого досвіду, схем тощо. Перехід від незнання до знання можливий за умови нейтралізації напруженості тексту.</w:t>
      </w:r>
    </w:p>
    <w:p w:rsidR="005B50A6" w:rsidRDefault="005B50A6"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До перерахованих чинників, які сприяють напруженості тексту можна віднести власні назви, різного роду скорочення, оказіоналізми. </w:t>
      </w:r>
    </w:p>
    <w:p w:rsidR="005B50A6" w:rsidRDefault="005B50A6"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Нерівність знань адресанта і адресата про зовнішній світ нейтралізується за допомогою конверсаційних правил вербалізації цих знань. Якщо цього не трапляється, виникає напружений текст.</w:t>
      </w:r>
    </w:p>
    <w:p w:rsidR="00CA4EC2" w:rsidRDefault="00CA4EC2"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межах одного і того ж тексту всі фактори напруженості можуть перетинатися, переплітатися</w:t>
      </w:r>
      <w:r w:rsidR="009C23AF">
        <w:rPr>
          <w:rFonts w:ascii="Times New Roman" w:hAnsi="Times New Roman" w:cs="Times New Roman"/>
          <w:sz w:val="28"/>
          <w:szCs w:val="28"/>
        </w:rPr>
        <w:t>, взаємодіяти і зумовлювати один одного. Створюється складна сітка психолінгвістичних посилань сприйняття викладеного матеріалу. Думка постійно рухається, відкидає несуттєве (часто виражене са</w:t>
      </w:r>
      <w:r w:rsidR="00292175">
        <w:rPr>
          <w:rFonts w:ascii="Times New Roman" w:hAnsi="Times New Roman" w:cs="Times New Roman"/>
          <w:sz w:val="28"/>
          <w:szCs w:val="28"/>
        </w:rPr>
        <w:t>ме засобами, які викликають семант</w:t>
      </w:r>
      <w:r w:rsidR="009C23AF">
        <w:rPr>
          <w:rFonts w:ascii="Times New Roman" w:hAnsi="Times New Roman" w:cs="Times New Roman"/>
          <w:sz w:val="28"/>
          <w:szCs w:val="28"/>
        </w:rPr>
        <w:t>ичну напруженість), відшукує головне, повертається до уже створеного або антиципує майбутнє.</w:t>
      </w:r>
    </w:p>
    <w:p w:rsidR="009C23AF" w:rsidRDefault="009C23AF"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Перераховані лексичні засоби є основними у створенні </w:t>
      </w:r>
      <w:r w:rsidR="00292175">
        <w:rPr>
          <w:rFonts w:ascii="Times New Roman" w:hAnsi="Times New Roman" w:cs="Times New Roman"/>
          <w:i/>
          <w:sz w:val="28"/>
          <w:szCs w:val="28"/>
        </w:rPr>
        <w:t>семант</w:t>
      </w:r>
      <w:r w:rsidRPr="00D629FE">
        <w:rPr>
          <w:rFonts w:ascii="Times New Roman" w:hAnsi="Times New Roman" w:cs="Times New Roman"/>
          <w:i/>
          <w:sz w:val="28"/>
          <w:szCs w:val="28"/>
        </w:rPr>
        <w:t xml:space="preserve">ичної напруженості </w:t>
      </w:r>
      <w:r>
        <w:rPr>
          <w:rFonts w:ascii="Times New Roman" w:hAnsi="Times New Roman" w:cs="Times New Roman"/>
          <w:sz w:val="28"/>
          <w:szCs w:val="28"/>
        </w:rPr>
        <w:t>тексту, яку можна визначити як психолінгвістичний фактор мовлення, що сприяє об</w:t>
      </w:r>
      <w:r w:rsidRPr="009C23AF">
        <w:rPr>
          <w:rFonts w:ascii="Times New Roman" w:hAnsi="Times New Roman" w:cs="Times New Roman"/>
          <w:sz w:val="28"/>
          <w:szCs w:val="28"/>
        </w:rPr>
        <w:t>’</w:t>
      </w:r>
      <w:r>
        <w:rPr>
          <w:rFonts w:ascii="Times New Roman" w:hAnsi="Times New Roman" w:cs="Times New Roman"/>
          <w:sz w:val="28"/>
          <w:szCs w:val="28"/>
        </w:rPr>
        <w:t xml:space="preserve">єднанню частин твору в єдине ціле, створює логічну і лінгвістичну канву всієї роботи, стимулює активну мислительну діяльність читача та </w:t>
      </w:r>
      <w:r w:rsidR="00FA0883">
        <w:rPr>
          <w:rFonts w:ascii="Times New Roman" w:hAnsi="Times New Roman" w:cs="Times New Roman"/>
          <w:sz w:val="28"/>
          <w:szCs w:val="28"/>
        </w:rPr>
        <w:t xml:space="preserve">веде до </w:t>
      </w:r>
      <w:r w:rsidR="00D629FE">
        <w:rPr>
          <w:rFonts w:ascii="Times New Roman" w:hAnsi="Times New Roman" w:cs="Times New Roman"/>
          <w:sz w:val="28"/>
          <w:szCs w:val="28"/>
        </w:rPr>
        <w:t>більш успішного засв</w:t>
      </w:r>
      <w:r w:rsidR="005B50A6">
        <w:rPr>
          <w:rFonts w:ascii="Times New Roman" w:hAnsi="Times New Roman" w:cs="Times New Roman"/>
          <w:sz w:val="28"/>
          <w:szCs w:val="28"/>
        </w:rPr>
        <w:t>оєння матеріалу.</w:t>
      </w:r>
    </w:p>
    <w:p w:rsidR="00D629FE" w:rsidRPr="00E31647" w:rsidRDefault="00292175"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Чим більше факторів семант</w:t>
      </w:r>
      <w:r w:rsidR="00D629FE">
        <w:rPr>
          <w:rFonts w:ascii="Times New Roman" w:hAnsi="Times New Roman" w:cs="Times New Roman"/>
          <w:sz w:val="28"/>
          <w:szCs w:val="28"/>
        </w:rPr>
        <w:t xml:space="preserve">ичної напруженості у межах одного твору, тим вища його напруженість. Коефіцієнт напруженості можна визначити за формулою:  </w:t>
      </w:r>
      <w:r w:rsidR="001F614B" w:rsidRPr="00E31647">
        <w:rPr>
          <w:rFonts w:ascii="Times New Roman" w:hAnsi="Times New Roman" w:cs="Times New Roman"/>
          <w:sz w:val="28"/>
          <w:szCs w:val="28"/>
        </w:rPr>
        <w:t xml:space="preserve">         </w:t>
      </w:r>
    </w:p>
    <w:p w:rsidR="006E4F46" w:rsidRPr="00E31647" w:rsidRDefault="006E4F46" w:rsidP="005C222E">
      <w:pPr>
        <w:spacing w:after="0" w:line="240" w:lineRule="auto"/>
        <w:jc w:val="both"/>
        <w:rPr>
          <w:rFonts w:ascii="Times New Roman" w:hAnsi="Times New Roman" w:cs="Times New Roman"/>
        </w:rPr>
      </w:pPr>
      <w:r w:rsidRPr="00E31647">
        <w:rPr>
          <w:rFonts w:ascii="Times New Roman" w:hAnsi="Times New Roman" w:cs="Times New Roman"/>
          <w:sz w:val="28"/>
          <w:szCs w:val="28"/>
        </w:rPr>
        <w:t xml:space="preserve">           </w:t>
      </w:r>
      <w:r w:rsidR="005C222E">
        <w:rPr>
          <w:rFonts w:ascii="Times New Roman" w:hAnsi="Times New Roman" w:cs="Times New Roman"/>
          <w:sz w:val="28"/>
          <w:szCs w:val="28"/>
        </w:rPr>
        <w:tab/>
      </w:r>
      <w:r w:rsidRPr="00E31647">
        <w:rPr>
          <w:rFonts w:ascii="Times New Roman" w:hAnsi="Times New Roman" w:cs="Times New Roman"/>
          <w:sz w:val="28"/>
          <w:szCs w:val="28"/>
        </w:rPr>
        <w:t xml:space="preserve"> </w:t>
      </w:r>
      <w:r w:rsidR="005C222E">
        <w:rPr>
          <w:rFonts w:ascii="Times New Roman" w:hAnsi="Times New Roman" w:cs="Times New Roman"/>
          <w:lang w:val="en-US"/>
        </w:rPr>
        <w:t>Ns</w:t>
      </w:r>
    </w:p>
    <w:p w:rsidR="001F614B" w:rsidRPr="00E31647" w:rsidRDefault="001F614B" w:rsidP="005C222E">
      <w:pPr>
        <w:spacing w:after="0" w:line="240" w:lineRule="auto"/>
        <w:ind w:firstLine="708"/>
        <w:jc w:val="both"/>
        <w:rPr>
          <w:rFonts w:ascii="Times New Roman" w:hAnsi="Times New Roman" w:cs="Times New Roman"/>
          <w:strike/>
        </w:rPr>
      </w:pPr>
      <w:r w:rsidRPr="00E31647">
        <w:rPr>
          <w:rFonts w:ascii="Times New Roman" w:hAnsi="Times New Roman" w:cs="Times New Roman"/>
          <w:sz w:val="28"/>
          <w:szCs w:val="28"/>
        </w:rPr>
        <w:t xml:space="preserve"> </w:t>
      </w:r>
      <w:r>
        <w:rPr>
          <w:rFonts w:ascii="Times New Roman" w:hAnsi="Times New Roman" w:cs="Times New Roman"/>
          <w:sz w:val="28"/>
          <w:szCs w:val="28"/>
          <w:lang w:val="en-US"/>
        </w:rPr>
        <w:t>Ks</w:t>
      </w:r>
      <w:r w:rsidRPr="00E31647">
        <w:rPr>
          <w:rFonts w:ascii="Times New Roman" w:hAnsi="Times New Roman" w:cs="Times New Roman"/>
          <w:sz w:val="28"/>
          <w:szCs w:val="28"/>
        </w:rPr>
        <w:t xml:space="preserve"> </w:t>
      </w:r>
      <w:r w:rsidRPr="00E31647">
        <w:rPr>
          <w:rFonts w:ascii="Times New Roman" w:hAnsi="Times New Roman" w:cs="Times New Roman"/>
        </w:rPr>
        <w:t xml:space="preserve">= </w:t>
      </w:r>
      <w:r w:rsidR="005C222E" w:rsidRPr="00E31647">
        <w:rPr>
          <w:rFonts w:ascii="Times New Roman" w:hAnsi="Times New Roman" w:cs="Times New Roman"/>
          <w:strike/>
        </w:rPr>
        <w:t xml:space="preserve">  --------</w:t>
      </w:r>
    </w:p>
    <w:p w:rsidR="001F614B" w:rsidRPr="001F614B" w:rsidRDefault="001F614B" w:rsidP="005C222E">
      <w:pPr>
        <w:spacing w:after="0" w:line="240" w:lineRule="auto"/>
        <w:jc w:val="both"/>
        <w:rPr>
          <w:rFonts w:ascii="Times New Roman" w:hAnsi="Times New Roman" w:cs="Times New Roman"/>
        </w:rPr>
      </w:pPr>
      <w:r w:rsidRPr="00E31647">
        <w:rPr>
          <w:rFonts w:ascii="Times New Roman" w:hAnsi="Times New Roman" w:cs="Times New Roman"/>
        </w:rPr>
        <w:t xml:space="preserve">            </w:t>
      </w:r>
      <w:r w:rsidR="006E4F46" w:rsidRPr="00E31647">
        <w:rPr>
          <w:rFonts w:ascii="Times New Roman" w:hAnsi="Times New Roman" w:cs="Times New Roman"/>
        </w:rPr>
        <w:t xml:space="preserve">    </w:t>
      </w:r>
      <w:r w:rsidR="005C222E">
        <w:rPr>
          <w:rFonts w:ascii="Times New Roman" w:hAnsi="Times New Roman" w:cs="Times New Roman"/>
        </w:rPr>
        <w:tab/>
      </w:r>
      <w:r w:rsidR="006E4F46">
        <w:rPr>
          <w:rFonts w:ascii="Times New Roman" w:hAnsi="Times New Roman" w:cs="Times New Roman"/>
          <w:lang w:val="en-US"/>
        </w:rPr>
        <w:t>Ng</w:t>
      </w:r>
      <w:r w:rsidR="005C222E" w:rsidRPr="005C222E">
        <w:rPr>
          <w:rFonts w:ascii="Times New Roman" w:hAnsi="Times New Roman" w:cs="Times New Roman"/>
        </w:rPr>
        <w:t xml:space="preserve">     </w:t>
      </w:r>
      <w:r w:rsidR="005C222E">
        <w:rPr>
          <w:rFonts w:ascii="Times New Roman" w:hAnsi="Times New Roman" w:cs="Times New Roman"/>
        </w:rPr>
        <w:tab/>
      </w:r>
      <w:r w:rsidR="005C222E" w:rsidRPr="005C222E">
        <w:rPr>
          <w:rFonts w:ascii="Times New Roman" w:hAnsi="Times New Roman" w:cs="Times New Roman"/>
        </w:rPr>
        <w:t>,</w:t>
      </w:r>
    </w:p>
    <w:p w:rsidR="001F614B" w:rsidRPr="001F614B" w:rsidRDefault="00FA0883"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5C222E">
        <w:rPr>
          <w:rFonts w:ascii="Times New Roman" w:hAnsi="Times New Roman" w:cs="Times New Roman"/>
          <w:sz w:val="28"/>
          <w:szCs w:val="28"/>
        </w:rPr>
        <w:t>д</w:t>
      </w:r>
      <w:r w:rsidR="00292175">
        <w:rPr>
          <w:rFonts w:ascii="Times New Roman" w:hAnsi="Times New Roman" w:cs="Times New Roman"/>
          <w:sz w:val="28"/>
          <w:szCs w:val="28"/>
        </w:rPr>
        <w:t>е Кs – коефіцієнт семант</w:t>
      </w:r>
      <w:r w:rsidR="001F614B">
        <w:rPr>
          <w:rFonts w:ascii="Times New Roman" w:hAnsi="Times New Roman" w:cs="Times New Roman"/>
          <w:sz w:val="28"/>
          <w:szCs w:val="28"/>
        </w:rPr>
        <w:t>ичної напруженості тексту; Ns – кількість слів, які вимагають розкриття своєї семантики з опорою на інші лексичні одиниці, тобто синсематичні елементи; Ng – загальна кількість задіяних лексичних одиниць.  У проанал</w:t>
      </w:r>
      <w:r w:rsidR="00292175">
        <w:rPr>
          <w:rFonts w:ascii="Times New Roman" w:hAnsi="Times New Roman" w:cs="Times New Roman"/>
          <w:sz w:val="28"/>
          <w:szCs w:val="28"/>
        </w:rPr>
        <w:t>ізованих текстах коефіцієнт семант</w:t>
      </w:r>
      <w:r w:rsidR="001F614B">
        <w:rPr>
          <w:rFonts w:ascii="Times New Roman" w:hAnsi="Times New Roman" w:cs="Times New Roman"/>
          <w:sz w:val="28"/>
          <w:szCs w:val="28"/>
        </w:rPr>
        <w:t>ичної напруженості коливався від 0,06 до 0,1</w:t>
      </w:r>
      <w:r w:rsidR="005301B9">
        <w:rPr>
          <w:rFonts w:ascii="Times New Roman" w:hAnsi="Times New Roman" w:cs="Times New Roman"/>
          <w:sz w:val="28"/>
          <w:szCs w:val="28"/>
        </w:rPr>
        <w:t xml:space="preserve">. </w:t>
      </w:r>
    </w:p>
    <w:p w:rsidR="00FA0883" w:rsidRDefault="00FA0883" w:rsidP="005301B9">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Рекурентність лексичних одиниць у межах </w:t>
      </w:r>
      <w:r w:rsidR="00292175">
        <w:rPr>
          <w:rFonts w:ascii="Times New Roman" w:hAnsi="Times New Roman" w:cs="Times New Roman"/>
          <w:sz w:val="28"/>
          <w:szCs w:val="28"/>
        </w:rPr>
        <w:t>одного тексту є протилежною семант</w:t>
      </w:r>
      <w:r>
        <w:rPr>
          <w:rFonts w:ascii="Times New Roman" w:hAnsi="Times New Roman" w:cs="Times New Roman"/>
          <w:sz w:val="28"/>
          <w:szCs w:val="28"/>
        </w:rPr>
        <w:t>ичній напруженості, але вона також значно впливає на процеси сприйняття і осмислення текстового матеріалу.</w:t>
      </w:r>
    </w:p>
    <w:p w:rsidR="006E4F46" w:rsidRDefault="00FA0883" w:rsidP="00A34A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Рекурентність як явище мови розглядалось в роботах Е.П. Шубіна,</w:t>
      </w:r>
      <w:r w:rsidR="00A82B5F">
        <w:rPr>
          <w:rFonts w:ascii="Times New Roman" w:hAnsi="Times New Roman" w:cs="Times New Roman"/>
          <w:sz w:val="28"/>
          <w:szCs w:val="28"/>
        </w:rPr>
        <w:t xml:space="preserve"> 1972;</w:t>
      </w:r>
      <w:r w:rsidR="005301B9">
        <w:rPr>
          <w:rFonts w:ascii="Times New Roman" w:hAnsi="Times New Roman" w:cs="Times New Roman"/>
          <w:sz w:val="28"/>
          <w:szCs w:val="28"/>
        </w:rPr>
        <w:t xml:space="preserve"> Бєлокопитової І.О</w:t>
      </w:r>
      <w:r w:rsidR="00A97D57">
        <w:rPr>
          <w:rFonts w:ascii="Times New Roman" w:hAnsi="Times New Roman" w:cs="Times New Roman"/>
          <w:sz w:val="28"/>
          <w:szCs w:val="28"/>
        </w:rPr>
        <w:t>,</w:t>
      </w:r>
      <w:r w:rsidR="005301B9">
        <w:rPr>
          <w:rFonts w:ascii="Times New Roman" w:hAnsi="Times New Roman" w:cs="Times New Roman"/>
          <w:sz w:val="28"/>
          <w:szCs w:val="28"/>
        </w:rPr>
        <w:t xml:space="preserve"> </w:t>
      </w:r>
      <w:r w:rsidR="00A82B5F">
        <w:rPr>
          <w:rFonts w:ascii="Times New Roman" w:hAnsi="Times New Roman" w:cs="Times New Roman"/>
          <w:sz w:val="28"/>
          <w:szCs w:val="28"/>
        </w:rPr>
        <w:t>2010</w:t>
      </w:r>
      <w:r w:rsidR="005301B9">
        <w:rPr>
          <w:rFonts w:ascii="Times New Roman" w:hAnsi="Times New Roman" w:cs="Times New Roman"/>
          <w:sz w:val="28"/>
          <w:szCs w:val="28"/>
        </w:rPr>
        <w:t xml:space="preserve"> та ін.</w:t>
      </w:r>
      <w:r w:rsidR="001601A5">
        <w:rPr>
          <w:rFonts w:ascii="Times New Roman" w:hAnsi="Times New Roman" w:cs="Times New Roman"/>
          <w:sz w:val="28"/>
          <w:szCs w:val="28"/>
        </w:rPr>
        <w:t>).</w:t>
      </w:r>
      <w:r w:rsidR="005301B9">
        <w:rPr>
          <w:rFonts w:ascii="Times New Roman" w:hAnsi="Times New Roman" w:cs="Times New Roman"/>
          <w:sz w:val="28"/>
          <w:szCs w:val="28"/>
        </w:rPr>
        <w:t xml:space="preserve"> Рекурентність – це повтор</w:t>
      </w:r>
      <w:r>
        <w:rPr>
          <w:rFonts w:ascii="Times New Roman" w:hAnsi="Times New Roman" w:cs="Times New Roman"/>
          <w:sz w:val="28"/>
          <w:szCs w:val="28"/>
        </w:rPr>
        <w:t xml:space="preserve"> лексичних одиниць для позначення одного й того ж предмета, явища, под</w:t>
      </w:r>
      <w:r w:rsidR="005301B9">
        <w:rPr>
          <w:rFonts w:ascii="Times New Roman" w:hAnsi="Times New Roman" w:cs="Times New Roman"/>
          <w:sz w:val="28"/>
          <w:szCs w:val="28"/>
        </w:rPr>
        <w:t>ії.</w:t>
      </w:r>
      <w:r>
        <w:rPr>
          <w:rFonts w:ascii="Times New Roman" w:hAnsi="Times New Roman" w:cs="Times New Roman"/>
          <w:sz w:val="28"/>
          <w:szCs w:val="28"/>
        </w:rPr>
        <w:t xml:space="preserve"> На перший погляд може видатись, що рекурентність повинна полегшити процес сприйняття і осмислення </w:t>
      </w:r>
      <w:r w:rsidR="000731EA">
        <w:rPr>
          <w:rFonts w:ascii="Times New Roman" w:hAnsi="Times New Roman" w:cs="Times New Roman"/>
          <w:sz w:val="28"/>
          <w:szCs w:val="28"/>
        </w:rPr>
        <w:t>тексту, оскільки у даному випадку всі явища, події, предмети називаються своїми безпосередніми іменами, все у тексті визначено і не вимагає додаткової роботи думки. Насправді це не так. Надмірна повторюваність слів призводить до розпорошування уваги, створення хибного уявлення про простоту і доступність чи</w:t>
      </w:r>
      <w:r w:rsidR="005301B9">
        <w:rPr>
          <w:rFonts w:ascii="Times New Roman" w:hAnsi="Times New Roman" w:cs="Times New Roman"/>
          <w:sz w:val="28"/>
          <w:szCs w:val="28"/>
        </w:rPr>
        <w:t>тання. Виникає спад мисленнєвої</w:t>
      </w:r>
      <w:r w:rsidR="000731EA">
        <w:rPr>
          <w:rFonts w:ascii="Times New Roman" w:hAnsi="Times New Roman" w:cs="Times New Roman"/>
          <w:sz w:val="28"/>
          <w:szCs w:val="28"/>
        </w:rPr>
        <w:t xml:space="preserve"> активності, а на практиці це призводить до зниження запам’ятовування і наступного відтворення прочитаного матеріалу. </w:t>
      </w:r>
    </w:p>
    <w:p w:rsidR="006E4F46" w:rsidRDefault="006E4F46" w:rsidP="006E4F4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Рекурентність також можна визначити у вигляді коефіцієнта за формулою:</w:t>
      </w:r>
    </w:p>
    <w:p w:rsidR="005C222E" w:rsidRPr="005C222E" w:rsidRDefault="005C222E" w:rsidP="005C222E">
      <w:pPr>
        <w:spacing w:after="0" w:line="240" w:lineRule="auto"/>
        <w:jc w:val="both"/>
        <w:rPr>
          <w:rFonts w:ascii="Times New Roman" w:hAnsi="Times New Roman" w:cs="Times New Roman"/>
        </w:rPr>
      </w:pPr>
      <w:r>
        <w:rPr>
          <w:rFonts w:ascii="Times New Roman" w:hAnsi="Times New Roman" w:cs="Times New Roman"/>
        </w:rPr>
        <w:t xml:space="preserve">                       </w:t>
      </w:r>
      <w:r>
        <w:rPr>
          <w:rFonts w:ascii="Times New Roman" w:hAnsi="Times New Roman" w:cs="Times New Roman"/>
          <w:lang w:val="en-US"/>
        </w:rPr>
        <w:t>Nr</w:t>
      </w:r>
    </w:p>
    <w:p w:rsidR="005C222E" w:rsidRPr="00E31647" w:rsidRDefault="005C222E" w:rsidP="005C222E">
      <w:pPr>
        <w:spacing w:after="0" w:line="240" w:lineRule="auto"/>
        <w:ind w:firstLine="708"/>
        <w:jc w:val="both"/>
        <w:rPr>
          <w:rFonts w:ascii="Times New Roman" w:hAnsi="Times New Roman" w:cs="Times New Roman"/>
          <w:strike/>
        </w:rPr>
      </w:pPr>
      <w:r w:rsidRPr="00E31647">
        <w:rPr>
          <w:rFonts w:ascii="Times New Roman" w:hAnsi="Times New Roman" w:cs="Times New Roman"/>
          <w:sz w:val="28"/>
          <w:szCs w:val="28"/>
        </w:rPr>
        <w:t xml:space="preserve"> </w:t>
      </w:r>
      <w:r>
        <w:rPr>
          <w:rFonts w:ascii="Times New Roman" w:hAnsi="Times New Roman" w:cs="Times New Roman"/>
          <w:sz w:val="28"/>
          <w:szCs w:val="28"/>
          <w:lang w:val="en-US"/>
        </w:rPr>
        <w:t>Ks</w:t>
      </w:r>
      <w:r w:rsidRPr="00E31647">
        <w:rPr>
          <w:rFonts w:ascii="Times New Roman" w:hAnsi="Times New Roman" w:cs="Times New Roman"/>
          <w:sz w:val="28"/>
          <w:szCs w:val="28"/>
        </w:rPr>
        <w:t xml:space="preserve"> </w:t>
      </w:r>
      <w:r w:rsidRPr="00E31647">
        <w:rPr>
          <w:rFonts w:ascii="Times New Roman" w:hAnsi="Times New Roman" w:cs="Times New Roman"/>
        </w:rPr>
        <w:t xml:space="preserve">= </w:t>
      </w:r>
      <w:r w:rsidRPr="00E31647">
        <w:rPr>
          <w:rFonts w:ascii="Times New Roman" w:hAnsi="Times New Roman" w:cs="Times New Roman"/>
          <w:strike/>
        </w:rPr>
        <w:t xml:space="preserve">  --------</w:t>
      </w:r>
    </w:p>
    <w:p w:rsidR="005C222E" w:rsidRPr="001F614B" w:rsidRDefault="005C222E" w:rsidP="005C222E">
      <w:pPr>
        <w:spacing w:after="0" w:line="240" w:lineRule="auto"/>
        <w:jc w:val="both"/>
        <w:rPr>
          <w:rFonts w:ascii="Times New Roman" w:hAnsi="Times New Roman" w:cs="Times New Roman"/>
        </w:rPr>
      </w:pPr>
      <w:r w:rsidRPr="00E31647">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lang w:val="en-US"/>
        </w:rPr>
        <w:t>Ng</w:t>
      </w:r>
      <w:r w:rsidRPr="005C222E">
        <w:rPr>
          <w:rFonts w:ascii="Times New Roman" w:hAnsi="Times New Roman" w:cs="Times New Roman"/>
        </w:rPr>
        <w:t xml:space="preserve">     </w:t>
      </w:r>
      <w:r>
        <w:rPr>
          <w:rFonts w:ascii="Times New Roman" w:hAnsi="Times New Roman" w:cs="Times New Roman"/>
        </w:rPr>
        <w:tab/>
      </w:r>
      <w:r w:rsidRPr="005C222E">
        <w:rPr>
          <w:rFonts w:ascii="Times New Roman" w:hAnsi="Times New Roman" w:cs="Times New Roman"/>
        </w:rPr>
        <w:t>,</w:t>
      </w:r>
    </w:p>
    <w:p w:rsidR="00FA0883" w:rsidRDefault="005C222E" w:rsidP="005C222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де </w:t>
      </w:r>
      <w:r>
        <w:rPr>
          <w:rFonts w:ascii="Times New Roman" w:hAnsi="Times New Roman" w:cs="Times New Roman"/>
          <w:sz w:val="28"/>
          <w:szCs w:val="28"/>
          <w:lang w:val="en-US"/>
        </w:rPr>
        <w:t>Nr</w:t>
      </w:r>
      <w:r w:rsidRPr="00E31647">
        <w:rPr>
          <w:rFonts w:ascii="Times New Roman" w:hAnsi="Times New Roman" w:cs="Times New Roman"/>
          <w:sz w:val="28"/>
          <w:szCs w:val="28"/>
        </w:rPr>
        <w:t xml:space="preserve"> – </w:t>
      </w:r>
      <w:r>
        <w:rPr>
          <w:rFonts w:ascii="Times New Roman" w:hAnsi="Times New Roman" w:cs="Times New Roman"/>
          <w:sz w:val="28"/>
          <w:szCs w:val="28"/>
        </w:rPr>
        <w:t>к</w:t>
      </w:r>
      <w:r w:rsidRPr="00E31647">
        <w:rPr>
          <w:rFonts w:ascii="Times New Roman" w:hAnsi="Times New Roman" w:cs="Times New Roman"/>
          <w:sz w:val="28"/>
          <w:szCs w:val="28"/>
        </w:rPr>
        <w:t xml:space="preserve">ількість </w:t>
      </w:r>
      <w:r>
        <w:rPr>
          <w:rFonts w:ascii="Times New Roman" w:hAnsi="Times New Roman" w:cs="Times New Roman"/>
          <w:sz w:val="28"/>
          <w:szCs w:val="28"/>
        </w:rPr>
        <w:t xml:space="preserve">рекурентних одиниць; Ng – загальна кількість використаних лексичних одиниць. </w:t>
      </w:r>
      <w:r w:rsidR="000731EA">
        <w:rPr>
          <w:rFonts w:ascii="Times New Roman" w:hAnsi="Times New Roman" w:cs="Times New Roman"/>
          <w:sz w:val="28"/>
          <w:szCs w:val="28"/>
        </w:rPr>
        <w:t>Чим вищий коефіці</w:t>
      </w:r>
      <w:r>
        <w:rPr>
          <w:rFonts w:ascii="Times New Roman" w:hAnsi="Times New Roman" w:cs="Times New Roman"/>
          <w:sz w:val="28"/>
          <w:szCs w:val="28"/>
        </w:rPr>
        <w:t>єнт рекурентності, тим складнішим є</w:t>
      </w:r>
      <w:r w:rsidR="000731EA">
        <w:rPr>
          <w:rFonts w:ascii="Times New Roman" w:hAnsi="Times New Roman" w:cs="Times New Roman"/>
          <w:sz w:val="28"/>
          <w:szCs w:val="28"/>
        </w:rPr>
        <w:t xml:space="preserve"> сприйняття тексту, його запам’ятовування і відтворення.</w:t>
      </w:r>
    </w:p>
    <w:p w:rsidR="00B20183" w:rsidRDefault="000731EA" w:rsidP="00A34AE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t>Для перевірки тео</w:t>
      </w:r>
      <w:r w:rsidR="00292175">
        <w:rPr>
          <w:rFonts w:ascii="Times New Roman" w:hAnsi="Times New Roman" w:cs="Times New Roman"/>
          <w:sz w:val="28"/>
          <w:szCs w:val="28"/>
        </w:rPr>
        <w:t>ретичних положень про вплив семант</w:t>
      </w:r>
      <w:r>
        <w:rPr>
          <w:rFonts w:ascii="Times New Roman" w:hAnsi="Times New Roman" w:cs="Times New Roman"/>
          <w:sz w:val="28"/>
          <w:szCs w:val="28"/>
        </w:rPr>
        <w:t xml:space="preserve">ичної напруженості та рекурентності лексичних одиниць на якість сприйняття і осмислення </w:t>
      </w:r>
      <w:r w:rsidR="009F731F">
        <w:rPr>
          <w:rFonts w:ascii="Times New Roman" w:hAnsi="Times New Roman" w:cs="Times New Roman"/>
          <w:sz w:val="28"/>
          <w:szCs w:val="28"/>
        </w:rPr>
        <w:t>текстового матеріалу був проведений експеримент у групах третього курсу факультету міжнародних відносин нашого ВНЗ.</w:t>
      </w:r>
      <w:r w:rsidR="007C26C1">
        <w:rPr>
          <w:rFonts w:ascii="Times New Roman" w:hAnsi="Times New Roman" w:cs="Times New Roman"/>
          <w:sz w:val="28"/>
          <w:szCs w:val="28"/>
          <w:lang w:val="ru-RU"/>
        </w:rPr>
        <w:t xml:space="preserve"> </w:t>
      </w:r>
      <w:r w:rsidR="00B20183">
        <w:rPr>
          <w:rFonts w:ascii="Times New Roman" w:hAnsi="Times New Roman" w:cs="Times New Roman"/>
          <w:sz w:val="28"/>
          <w:szCs w:val="28"/>
        </w:rPr>
        <w:t xml:space="preserve">Студентам було надано завдання на усний переклад з аркуша у вигляді частин науково-популярного тексту без попередньої підготовки. Відповіді записувались на диктофон і пізніше аналізувались експериментатором. </w:t>
      </w:r>
      <w:r w:rsidR="007C26C1">
        <w:rPr>
          <w:rFonts w:ascii="Times New Roman" w:hAnsi="Times New Roman" w:cs="Times New Roman"/>
          <w:sz w:val="28"/>
          <w:szCs w:val="28"/>
          <w:lang w:val="ru-RU"/>
        </w:rPr>
        <w:t>Студентам пропонувалось два тексти – один контрольний, взятий із оригінального джерела, коєфіцієнти рекурентоності і напруженості якого були рівними відповідно 0,36 і 0,06, а інший – експериментальний. Експериментальних текстів було два: один</w:t>
      </w:r>
      <w:r w:rsidR="00292175">
        <w:rPr>
          <w:rFonts w:ascii="Times New Roman" w:hAnsi="Times New Roman" w:cs="Times New Roman"/>
          <w:sz w:val="28"/>
          <w:szCs w:val="28"/>
          <w:lang w:val="ru-RU"/>
        </w:rPr>
        <w:t xml:space="preserve"> із підвищеним коефіцієнтом семант</w:t>
      </w:r>
      <w:r w:rsidR="007C26C1">
        <w:rPr>
          <w:rFonts w:ascii="Times New Roman" w:hAnsi="Times New Roman" w:cs="Times New Roman"/>
          <w:sz w:val="28"/>
          <w:szCs w:val="28"/>
          <w:lang w:val="ru-RU"/>
        </w:rPr>
        <w:t xml:space="preserve">ичної напруженості (Кs = 0,17), а другий – із підвищеним </w:t>
      </w:r>
      <w:r w:rsidR="007C26C1">
        <w:rPr>
          <w:rFonts w:ascii="Times New Roman" w:hAnsi="Times New Roman" w:cs="Times New Roman"/>
          <w:sz w:val="28"/>
          <w:szCs w:val="28"/>
          <w:lang w:val="ru-RU"/>
        </w:rPr>
        <w:lastRenderedPageBreak/>
        <w:t xml:space="preserve">коефіцієнтом рекурентності (Кr = 0,62). Студенти спочатку повинні були прочитати контрольний текст і здійснити його усний переклад з аркуша, пізніше вони отримували експериментальний текст. </w:t>
      </w:r>
      <w:r w:rsidR="002E59A3">
        <w:rPr>
          <w:rFonts w:ascii="Times New Roman" w:hAnsi="Times New Roman" w:cs="Times New Roman"/>
          <w:sz w:val="28"/>
          <w:szCs w:val="28"/>
          <w:lang w:val="ru-RU"/>
        </w:rPr>
        <w:t xml:space="preserve">Оцінювання рівня розуміння та відтворення іншомовного тексту здійснювали за такими критеріями: 1) ступінь збереження головного змісту тексту оригіналу в тексті перекладу; 2) правильність мовного оформлення ; 3) відсутність невмотивованих пауз; 4) чіткість вимови; 5) плавність та гнучкість мовлення. </w:t>
      </w:r>
      <w:r w:rsidR="00B20183">
        <w:rPr>
          <w:rFonts w:ascii="Times New Roman" w:hAnsi="Times New Roman" w:cs="Times New Roman"/>
          <w:sz w:val="28"/>
          <w:szCs w:val="28"/>
          <w:lang w:val="ru-RU"/>
        </w:rPr>
        <w:t>Окрім того, студентів просили дати суб</w:t>
      </w:r>
      <w:r w:rsidR="00B20183" w:rsidRPr="00B20183">
        <w:rPr>
          <w:rFonts w:ascii="Times New Roman" w:hAnsi="Times New Roman" w:cs="Times New Roman"/>
          <w:sz w:val="28"/>
          <w:szCs w:val="28"/>
          <w:lang w:val="ru-RU"/>
        </w:rPr>
        <w:t>’</w:t>
      </w:r>
      <w:r w:rsidR="00B20183">
        <w:rPr>
          <w:rFonts w:ascii="Times New Roman" w:hAnsi="Times New Roman" w:cs="Times New Roman"/>
          <w:sz w:val="28"/>
          <w:szCs w:val="28"/>
          <w:lang w:val="ru-RU"/>
        </w:rPr>
        <w:t xml:space="preserve">єктивну оцінку </w:t>
      </w:r>
      <w:r w:rsidR="008709F8">
        <w:rPr>
          <w:rFonts w:ascii="Times New Roman" w:hAnsi="Times New Roman" w:cs="Times New Roman"/>
          <w:sz w:val="28"/>
          <w:szCs w:val="28"/>
          <w:lang w:val="ru-RU"/>
        </w:rPr>
        <w:t>трудно</w:t>
      </w:r>
      <w:r w:rsidR="00B20183">
        <w:rPr>
          <w:rFonts w:ascii="Times New Roman" w:hAnsi="Times New Roman" w:cs="Times New Roman"/>
          <w:sz w:val="28"/>
          <w:szCs w:val="28"/>
          <w:lang w:val="ru-RU"/>
        </w:rPr>
        <w:t>щів сприйняття кожного із текстів. Обидва експериментальних тексти були попередньо опрацьовані у відповідності до поставлених</w:t>
      </w:r>
      <w:r w:rsidR="00292175">
        <w:rPr>
          <w:rFonts w:ascii="Times New Roman" w:hAnsi="Times New Roman" w:cs="Times New Roman"/>
          <w:sz w:val="28"/>
          <w:szCs w:val="28"/>
          <w:lang w:val="ru-RU"/>
        </w:rPr>
        <w:t xml:space="preserve"> цілей, тобто в одному випадку в</w:t>
      </w:r>
      <w:r w:rsidR="00B20183">
        <w:rPr>
          <w:rFonts w:ascii="Times New Roman" w:hAnsi="Times New Roman" w:cs="Times New Roman"/>
          <w:sz w:val="28"/>
          <w:szCs w:val="28"/>
          <w:lang w:val="ru-RU"/>
        </w:rPr>
        <w:t xml:space="preserve"> текст були штучно введені лексичні елементи,</w:t>
      </w:r>
      <w:r w:rsidR="00292175">
        <w:rPr>
          <w:rFonts w:ascii="Times New Roman" w:hAnsi="Times New Roman" w:cs="Times New Roman"/>
          <w:sz w:val="28"/>
          <w:szCs w:val="28"/>
          <w:lang w:val="ru-RU"/>
        </w:rPr>
        <w:t xml:space="preserve"> які підвищували коефіцієнт семант</w:t>
      </w:r>
      <w:r w:rsidR="00B20183">
        <w:rPr>
          <w:rFonts w:ascii="Times New Roman" w:hAnsi="Times New Roman" w:cs="Times New Roman"/>
          <w:sz w:val="28"/>
          <w:szCs w:val="28"/>
          <w:lang w:val="ru-RU"/>
        </w:rPr>
        <w:t>ичної напруженості, а в іншому, навпаки, синсематичні одиниці замінювались словами конкретної семантики</w:t>
      </w:r>
      <w:r w:rsidR="00292175">
        <w:rPr>
          <w:rFonts w:ascii="Times New Roman" w:hAnsi="Times New Roman" w:cs="Times New Roman"/>
          <w:sz w:val="28"/>
          <w:szCs w:val="28"/>
          <w:lang w:val="ru-RU"/>
        </w:rPr>
        <w:t>. Довжина текстів бу</w:t>
      </w:r>
      <w:r w:rsidR="008709F8">
        <w:rPr>
          <w:rFonts w:ascii="Times New Roman" w:hAnsi="Times New Roman" w:cs="Times New Roman"/>
          <w:sz w:val="28"/>
          <w:szCs w:val="28"/>
          <w:lang w:val="ru-RU"/>
        </w:rPr>
        <w:t>ла приблизно однакова і визначалась смисловою завершеністю уривка.</w:t>
      </w:r>
    </w:p>
    <w:p w:rsidR="009F731F" w:rsidRDefault="002D70C5" w:rsidP="00B2018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Результати кон</w:t>
      </w:r>
      <w:r w:rsidR="00D16014">
        <w:rPr>
          <w:rFonts w:ascii="Times New Roman" w:hAnsi="Times New Roman" w:cs="Times New Roman"/>
          <w:sz w:val="28"/>
          <w:szCs w:val="28"/>
        </w:rPr>
        <w:t>статувального</w:t>
      </w:r>
      <w:r w:rsidR="00934E11">
        <w:rPr>
          <w:rFonts w:ascii="Times New Roman" w:hAnsi="Times New Roman" w:cs="Times New Roman"/>
          <w:sz w:val="28"/>
          <w:szCs w:val="28"/>
        </w:rPr>
        <w:t xml:space="preserve"> дослідження вияви</w:t>
      </w:r>
      <w:r>
        <w:rPr>
          <w:rFonts w:ascii="Times New Roman" w:hAnsi="Times New Roman" w:cs="Times New Roman"/>
          <w:sz w:val="28"/>
          <w:szCs w:val="28"/>
        </w:rPr>
        <w:t xml:space="preserve">ли основні труднощі, з якими студенти стикаються під час здійснення усного перекладу з аркуша: </w:t>
      </w:r>
      <w:r w:rsidR="00A1318F">
        <w:rPr>
          <w:rFonts w:ascii="Times New Roman" w:hAnsi="Times New Roman" w:cs="Times New Roman"/>
          <w:sz w:val="28"/>
          <w:szCs w:val="28"/>
        </w:rPr>
        <w:t>викривлення суттєвої інформації, зміни змісту тексту, велика кількість невмотивованих пауз, буквалізмів, безліч слів-паразитів, самовиправлень, тавтології, русизмів.</w:t>
      </w:r>
      <w:r w:rsidR="00934E11">
        <w:rPr>
          <w:rFonts w:ascii="Times New Roman" w:hAnsi="Times New Roman" w:cs="Times New Roman"/>
          <w:sz w:val="28"/>
          <w:szCs w:val="28"/>
        </w:rPr>
        <w:t xml:space="preserve"> </w:t>
      </w:r>
      <w:r w:rsidR="008709F8">
        <w:rPr>
          <w:rFonts w:ascii="Times New Roman" w:hAnsi="Times New Roman" w:cs="Times New Roman"/>
          <w:sz w:val="28"/>
          <w:szCs w:val="28"/>
        </w:rPr>
        <w:t xml:space="preserve">При викладенні змісту контрольного тексту рівень відтворення складав 60-70% оригінального тексту.; при здійсненні перекладу експериментального тексту обсяг відтворення знижувався і складав 45-55 </w:t>
      </w:r>
      <w:r w:rsidR="00292175">
        <w:rPr>
          <w:rFonts w:ascii="Times New Roman" w:hAnsi="Times New Roman" w:cs="Times New Roman"/>
          <w:sz w:val="28"/>
          <w:szCs w:val="28"/>
        </w:rPr>
        <w:t>% для текстів із підвищеною семант</w:t>
      </w:r>
      <w:r w:rsidR="008709F8">
        <w:rPr>
          <w:rFonts w:ascii="Times New Roman" w:hAnsi="Times New Roman" w:cs="Times New Roman"/>
          <w:sz w:val="28"/>
          <w:szCs w:val="28"/>
        </w:rPr>
        <w:t>ичною напруженістю і рекурентністю. Суб</w:t>
      </w:r>
      <w:r w:rsidR="008709F8" w:rsidRPr="00D7670F">
        <w:rPr>
          <w:rFonts w:ascii="Times New Roman" w:hAnsi="Times New Roman" w:cs="Times New Roman"/>
          <w:sz w:val="28"/>
          <w:szCs w:val="28"/>
        </w:rPr>
        <w:t>’</w:t>
      </w:r>
      <w:r w:rsidR="008709F8">
        <w:rPr>
          <w:rFonts w:ascii="Times New Roman" w:hAnsi="Times New Roman" w:cs="Times New Roman"/>
          <w:sz w:val="28"/>
          <w:szCs w:val="28"/>
        </w:rPr>
        <w:t xml:space="preserve">єктивні оцінки студентів стосовно складності текстів, їх сприйняття і наступного </w:t>
      </w:r>
      <w:r w:rsidR="00D7670F">
        <w:rPr>
          <w:rFonts w:ascii="Times New Roman" w:hAnsi="Times New Roman" w:cs="Times New Roman"/>
          <w:sz w:val="28"/>
          <w:szCs w:val="28"/>
        </w:rPr>
        <w:t>відтворення співпали із об’єктивними даними аналізу письмових робіт.</w:t>
      </w:r>
    </w:p>
    <w:p w:rsidR="009F731F" w:rsidRDefault="009F731F" w:rsidP="00A1318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Проведене дослідження дозволило експериментально підтвердити висл</w:t>
      </w:r>
      <w:r w:rsidR="00292175">
        <w:rPr>
          <w:rFonts w:ascii="Times New Roman" w:hAnsi="Times New Roman" w:cs="Times New Roman"/>
          <w:sz w:val="28"/>
          <w:szCs w:val="28"/>
        </w:rPr>
        <w:t>овлене припущення про вплив семант</w:t>
      </w:r>
      <w:r>
        <w:rPr>
          <w:rFonts w:ascii="Times New Roman" w:hAnsi="Times New Roman" w:cs="Times New Roman"/>
          <w:sz w:val="28"/>
          <w:szCs w:val="28"/>
        </w:rPr>
        <w:t xml:space="preserve">ичної напруженості і рекурентності лексичних одиниць на сприйняття і наступне відтворення тексту. Результати експерименту засвідчили, що надмірна повторюваність </w:t>
      </w:r>
      <w:r>
        <w:rPr>
          <w:rFonts w:ascii="Times New Roman" w:hAnsi="Times New Roman" w:cs="Times New Roman"/>
          <w:sz w:val="28"/>
          <w:szCs w:val="28"/>
        </w:rPr>
        <w:lastRenderedPageBreak/>
        <w:t>одних і тих же лексичних елементів у межах одного тексту, так само як і використання великої кількості слів – замінників , дейктичних знаків чи слів із широкою семантикою</w:t>
      </w:r>
      <w:r w:rsidR="005B50A6">
        <w:rPr>
          <w:rFonts w:ascii="Times New Roman" w:hAnsi="Times New Roman" w:cs="Times New Roman"/>
          <w:sz w:val="28"/>
          <w:szCs w:val="28"/>
        </w:rPr>
        <w:t>, оказіоналізмів, алюзій, тощо</w:t>
      </w:r>
      <w:r>
        <w:rPr>
          <w:rFonts w:ascii="Times New Roman" w:hAnsi="Times New Roman" w:cs="Times New Roman"/>
          <w:sz w:val="28"/>
          <w:szCs w:val="28"/>
        </w:rPr>
        <w:t xml:space="preserve"> ускладнює процес сприйняття і осмислення прочитаного текстового матеріалу, призводить до смис</w:t>
      </w:r>
      <w:r w:rsidR="00D7670F">
        <w:rPr>
          <w:rFonts w:ascii="Times New Roman" w:hAnsi="Times New Roman" w:cs="Times New Roman"/>
          <w:sz w:val="28"/>
          <w:szCs w:val="28"/>
        </w:rPr>
        <w:t>лових неточностей і спотворення</w:t>
      </w:r>
      <w:r>
        <w:rPr>
          <w:rFonts w:ascii="Times New Roman" w:hAnsi="Times New Roman" w:cs="Times New Roman"/>
          <w:sz w:val="28"/>
          <w:szCs w:val="28"/>
        </w:rPr>
        <w:t xml:space="preserve"> при подальшій передачі загального змісту тексту.</w:t>
      </w:r>
      <w:r w:rsidR="00D7670F">
        <w:rPr>
          <w:rFonts w:ascii="Times New Roman" w:hAnsi="Times New Roman" w:cs="Times New Roman"/>
          <w:sz w:val="28"/>
          <w:szCs w:val="28"/>
        </w:rPr>
        <w:t xml:space="preserve"> </w:t>
      </w:r>
    </w:p>
    <w:p w:rsidR="009F731F" w:rsidRPr="00315214" w:rsidRDefault="009F731F" w:rsidP="00A34AE8">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9C0338">
        <w:rPr>
          <w:rFonts w:ascii="Times New Roman" w:hAnsi="Times New Roman" w:cs="Times New Roman"/>
          <w:b/>
          <w:sz w:val="28"/>
          <w:szCs w:val="28"/>
        </w:rPr>
        <w:t>Висновки та перспективи подальших досліджень.</w:t>
      </w:r>
      <w:r w:rsidR="009C0338">
        <w:rPr>
          <w:rFonts w:ascii="Times New Roman" w:hAnsi="Times New Roman" w:cs="Times New Roman"/>
          <w:sz w:val="28"/>
          <w:szCs w:val="28"/>
        </w:rPr>
        <w:t xml:space="preserve"> </w:t>
      </w:r>
      <w:r>
        <w:rPr>
          <w:rFonts w:ascii="Times New Roman" w:hAnsi="Times New Roman" w:cs="Times New Roman"/>
          <w:sz w:val="28"/>
          <w:szCs w:val="28"/>
        </w:rPr>
        <w:t>Ще раз підтвер</w:t>
      </w:r>
      <w:r w:rsidR="00436B9D">
        <w:rPr>
          <w:rFonts w:ascii="Times New Roman" w:hAnsi="Times New Roman" w:cs="Times New Roman"/>
          <w:sz w:val="28"/>
          <w:szCs w:val="28"/>
        </w:rPr>
        <w:t>дився висновок про те, що текст</w:t>
      </w:r>
      <w:r>
        <w:rPr>
          <w:rFonts w:ascii="Times New Roman" w:hAnsi="Times New Roman" w:cs="Times New Roman"/>
          <w:sz w:val="28"/>
          <w:szCs w:val="28"/>
        </w:rPr>
        <w:t xml:space="preserve"> - це не</w:t>
      </w:r>
      <w:r w:rsidR="00D7670F">
        <w:rPr>
          <w:rFonts w:ascii="Times New Roman" w:hAnsi="Times New Roman" w:cs="Times New Roman"/>
          <w:sz w:val="28"/>
          <w:szCs w:val="28"/>
        </w:rPr>
        <w:t xml:space="preserve"> довільно організована єдність у</w:t>
      </w:r>
      <w:r>
        <w:rPr>
          <w:rFonts w:ascii="Times New Roman" w:hAnsi="Times New Roman" w:cs="Times New Roman"/>
          <w:sz w:val="28"/>
          <w:szCs w:val="28"/>
        </w:rPr>
        <w:t>сіх його складових, а чітко збалансована система, порушення якої</w:t>
      </w:r>
      <w:r w:rsidR="00727161">
        <w:rPr>
          <w:rFonts w:ascii="Times New Roman" w:hAnsi="Times New Roman" w:cs="Times New Roman"/>
          <w:sz w:val="28"/>
          <w:szCs w:val="28"/>
        </w:rPr>
        <w:t xml:space="preserve"> здатне викликати нерозуміння і подальше </w:t>
      </w:r>
      <w:r w:rsidR="00D7670F">
        <w:rPr>
          <w:rFonts w:ascii="Times New Roman" w:hAnsi="Times New Roman" w:cs="Times New Roman"/>
          <w:sz w:val="28"/>
          <w:szCs w:val="28"/>
        </w:rPr>
        <w:t xml:space="preserve">адекватне </w:t>
      </w:r>
      <w:r w:rsidR="00727161">
        <w:rPr>
          <w:rFonts w:ascii="Times New Roman" w:hAnsi="Times New Roman" w:cs="Times New Roman"/>
          <w:sz w:val="28"/>
          <w:szCs w:val="28"/>
        </w:rPr>
        <w:t>відтворення.</w:t>
      </w:r>
      <w:r w:rsidR="009C0338">
        <w:rPr>
          <w:rFonts w:ascii="Times New Roman" w:hAnsi="Times New Roman" w:cs="Times New Roman"/>
          <w:sz w:val="28"/>
          <w:szCs w:val="28"/>
        </w:rPr>
        <w:t xml:space="preserve"> </w:t>
      </w:r>
      <w:r w:rsidR="00D7670F">
        <w:rPr>
          <w:rFonts w:ascii="Times New Roman" w:hAnsi="Times New Roman" w:cs="Times New Roman"/>
          <w:sz w:val="28"/>
          <w:szCs w:val="28"/>
        </w:rPr>
        <w:t>Проведене дослідження дозволило дійти ще одного висновку у методичному плані, а саме: при створенні штучних навчальних текстів з метою стимулювання успішного запам’ятовування нових лексичних одиниць варто враховувати коефіцієнт рекурентності, я</w:t>
      </w:r>
      <w:r w:rsidR="00436B9D">
        <w:rPr>
          <w:rFonts w:ascii="Times New Roman" w:hAnsi="Times New Roman" w:cs="Times New Roman"/>
          <w:sz w:val="28"/>
          <w:szCs w:val="28"/>
        </w:rPr>
        <w:t>кий за попередніми розрахунками</w:t>
      </w:r>
      <w:r w:rsidR="00D7670F">
        <w:rPr>
          <w:rFonts w:ascii="Times New Roman" w:hAnsi="Times New Roman" w:cs="Times New Roman"/>
          <w:sz w:val="28"/>
          <w:szCs w:val="28"/>
        </w:rPr>
        <w:t xml:space="preserve"> п</w:t>
      </w:r>
      <w:r w:rsidR="00E02945">
        <w:rPr>
          <w:rFonts w:ascii="Times New Roman" w:hAnsi="Times New Roman" w:cs="Times New Roman"/>
          <w:sz w:val="28"/>
          <w:szCs w:val="28"/>
        </w:rPr>
        <w:t>овин</w:t>
      </w:r>
      <w:r w:rsidR="005B50A6">
        <w:rPr>
          <w:rFonts w:ascii="Times New Roman" w:hAnsi="Times New Roman" w:cs="Times New Roman"/>
          <w:sz w:val="28"/>
          <w:szCs w:val="28"/>
        </w:rPr>
        <w:t>ен</w:t>
      </w:r>
      <w:r w:rsidR="00E02945">
        <w:rPr>
          <w:rFonts w:ascii="Times New Roman" w:hAnsi="Times New Roman" w:cs="Times New Roman"/>
          <w:sz w:val="28"/>
          <w:szCs w:val="28"/>
        </w:rPr>
        <w:t xml:space="preserve"> коливатися в межах 0,20 – 0,25. Надмірне збільшення цього коефіцієнта може призвести до зворотного результату: запам’ятовування не лише не покращується, але, навпаки, погіршується. </w:t>
      </w:r>
      <w:r w:rsidR="009C0338">
        <w:rPr>
          <w:rFonts w:ascii="Times New Roman" w:hAnsi="Times New Roman" w:cs="Times New Roman"/>
          <w:sz w:val="28"/>
          <w:szCs w:val="28"/>
        </w:rPr>
        <w:t xml:space="preserve">Подальшими розвідками у цьому напрямку може бути укладання рекомендацій щодо організації навчання </w:t>
      </w:r>
      <w:r w:rsidR="00315214">
        <w:rPr>
          <w:rFonts w:ascii="Times New Roman" w:hAnsi="Times New Roman" w:cs="Times New Roman"/>
          <w:sz w:val="28"/>
          <w:szCs w:val="28"/>
        </w:rPr>
        <w:t>усного</w:t>
      </w:r>
      <w:r w:rsidR="00E02945">
        <w:rPr>
          <w:rFonts w:ascii="Times New Roman" w:hAnsi="Times New Roman" w:cs="Times New Roman"/>
          <w:sz w:val="28"/>
          <w:szCs w:val="28"/>
        </w:rPr>
        <w:t xml:space="preserve"> (синхронного і послідовного)</w:t>
      </w:r>
      <w:r w:rsidR="00315214">
        <w:rPr>
          <w:rFonts w:ascii="Times New Roman" w:hAnsi="Times New Roman" w:cs="Times New Roman"/>
          <w:sz w:val="28"/>
          <w:szCs w:val="28"/>
        </w:rPr>
        <w:t xml:space="preserve"> та письмового видів перекладу у системі підготовки майбутніх перекладачів</w:t>
      </w:r>
    </w:p>
    <w:p w:rsidR="008F0B5D" w:rsidRDefault="00E02945" w:rsidP="008F0B5D">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rPr>
        <w:t>Література</w:t>
      </w:r>
    </w:p>
    <w:p w:rsidR="008F0B5D" w:rsidRDefault="00727161" w:rsidP="008F0B5D">
      <w:pPr>
        <w:spacing w:after="0" w:line="360" w:lineRule="auto"/>
        <w:jc w:val="both"/>
        <w:rPr>
          <w:rFonts w:ascii="Times New Roman" w:hAnsi="Times New Roman" w:cs="Times New Roman"/>
          <w:sz w:val="28"/>
          <w:szCs w:val="28"/>
          <w:lang w:val="ru-RU"/>
        </w:rPr>
      </w:pPr>
      <w:r w:rsidRPr="00A131AB">
        <w:rPr>
          <w:rFonts w:ascii="Times New Roman" w:hAnsi="Times New Roman" w:cs="Times New Roman"/>
          <w:sz w:val="28"/>
          <w:szCs w:val="28"/>
          <w:lang w:val="ru-RU"/>
        </w:rPr>
        <w:t>Адмони В.Г. Синтаксическо</w:t>
      </w:r>
      <w:r w:rsidR="0029492C" w:rsidRPr="00A131AB">
        <w:rPr>
          <w:rFonts w:ascii="Times New Roman" w:hAnsi="Times New Roman" w:cs="Times New Roman"/>
          <w:sz w:val="28"/>
          <w:szCs w:val="28"/>
          <w:lang w:val="ru-RU"/>
        </w:rPr>
        <w:t>е напряжение в стихе и прозе.</w:t>
      </w:r>
      <w:r w:rsidR="00450D64" w:rsidRPr="00A131AB">
        <w:rPr>
          <w:rFonts w:ascii="Times New Roman" w:hAnsi="Times New Roman" w:cs="Times New Roman"/>
          <w:sz w:val="28"/>
          <w:szCs w:val="28"/>
          <w:lang w:val="ru-RU"/>
        </w:rPr>
        <w:t xml:space="preserve"> </w:t>
      </w:r>
      <w:r w:rsidRPr="00A131AB">
        <w:rPr>
          <w:rFonts w:ascii="Times New Roman" w:hAnsi="Times New Roman" w:cs="Times New Roman"/>
          <w:i/>
          <w:sz w:val="28"/>
          <w:szCs w:val="28"/>
          <w:lang w:val="ru-RU"/>
        </w:rPr>
        <w:t xml:space="preserve">Инвариантные </w:t>
      </w:r>
      <w:r w:rsidR="00B34137" w:rsidRPr="00B34137">
        <w:rPr>
          <w:rFonts w:ascii="Times New Roman" w:hAnsi="Times New Roman" w:cs="Times New Roman"/>
          <w:i/>
          <w:sz w:val="28"/>
          <w:szCs w:val="28"/>
          <w:lang w:val="ru-RU"/>
        </w:rPr>
        <w:t xml:space="preserve">          </w:t>
      </w:r>
      <w:r w:rsidR="008F0B5D">
        <w:rPr>
          <w:rFonts w:ascii="Times New Roman" w:hAnsi="Times New Roman" w:cs="Times New Roman"/>
          <w:i/>
          <w:sz w:val="28"/>
          <w:szCs w:val="28"/>
          <w:lang w:val="ru-RU"/>
        </w:rPr>
        <w:t xml:space="preserve">                                                                                       </w:t>
      </w:r>
      <w:r w:rsidRPr="00A131AB">
        <w:rPr>
          <w:rFonts w:ascii="Times New Roman" w:hAnsi="Times New Roman" w:cs="Times New Roman"/>
          <w:i/>
          <w:sz w:val="28"/>
          <w:szCs w:val="28"/>
          <w:lang w:val="ru-RU"/>
        </w:rPr>
        <w:t>синтаксические значения и структура предложения</w:t>
      </w:r>
      <w:r w:rsidR="008F0B5D">
        <w:rPr>
          <w:rFonts w:ascii="Times New Roman" w:hAnsi="Times New Roman" w:cs="Times New Roman"/>
          <w:i/>
          <w:sz w:val="28"/>
          <w:szCs w:val="28"/>
          <w:lang w:val="ru-RU"/>
        </w:rPr>
        <w:t xml:space="preserve"> (Доклады на</w:t>
      </w:r>
      <w:r w:rsidR="008F0B5D" w:rsidRPr="008F0B5D">
        <w:rPr>
          <w:rFonts w:ascii="Times New Roman" w:hAnsi="Times New Roman" w:cs="Times New Roman"/>
          <w:i/>
          <w:sz w:val="28"/>
          <w:szCs w:val="28"/>
          <w:lang w:val="ru-RU"/>
        </w:rPr>
        <w:t xml:space="preserve"> к</w:t>
      </w:r>
      <w:r w:rsidR="0029492C" w:rsidRPr="00A131AB">
        <w:rPr>
          <w:rFonts w:ascii="Times New Roman" w:hAnsi="Times New Roman" w:cs="Times New Roman"/>
          <w:i/>
          <w:sz w:val="28"/>
          <w:szCs w:val="28"/>
          <w:lang w:val="ru-RU"/>
        </w:rPr>
        <w:t>онференции по теоретическим проблемам синтаксиса</w:t>
      </w:r>
      <w:r w:rsidR="00B34137" w:rsidRPr="00B34137">
        <w:rPr>
          <w:rFonts w:ascii="Times New Roman" w:hAnsi="Times New Roman" w:cs="Times New Roman"/>
          <w:i/>
          <w:sz w:val="28"/>
          <w:szCs w:val="28"/>
          <w:lang w:val="ru-RU"/>
        </w:rPr>
        <w:t>)</w:t>
      </w:r>
      <w:r w:rsidR="0029492C" w:rsidRPr="00A131AB">
        <w:rPr>
          <w:rFonts w:ascii="Times New Roman" w:hAnsi="Times New Roman" w:cs="Times New Roman"/>
          <w:i/>
          <w:sz w:val="28"/>
          <w:szCs w:val="28"/>
          <w:lang w:val="ru-RU"/>
        </w:rPr>
        <w:t>.</w:t>
      </w:r>
      <w:r w:rsidR="0029492C" w:rsidRPr="00A131AB">
        <w:rPr>
          <w:rFonts w:ascii="Times New Roman" w:hAnsi="Times New Roman" w:cs="Times New Roman"/>
          <w:sz w:val="28"/>
          <w:szCs w:val="28"/>
          <w:lang w:val="ru-RU"/>
        </w:rPr>
        <w:t xml:space="preserve"> Москва: Наука</w:t>
      </w:r>
      <w:r w:rsidRPr="00A131AB">
        <w:rPr>
          <w:rFonts w:ascii="Times New Roman" w:hAnsi="Times New Roman" w:cs="Times New Roman"/>
          <w:sz w:val="28"/>
          <w:szCs w:val="28"/>
          <w:lang w:val="ru-RU"/>
        </w:rPr>
        <w:t xml:space="preserve">, </w:t>
      </w:r>
      <w:r w:rsidR="008F0B5D">
        <w:rPr>
          <w:rFonts w:ascii="Times New Roman" w:hAnsi="Times New Roman" w:cs="Times New Roman"/>
          <w:sz w:val="28"/>
          <w:szCs w:val="28"/>
          <w:lang w:val="ru-RU"/>
        </w:rPr>
        <w:t xml:space="preserve">        </w:t>
      </w:r>
      <w:r w:rsidRPr="00A131AB">
        <w:rPr>
          <w:rFonts w:ascii="Times New Roman" w:hAnsi="Times New Roman" w:cs="Times New Roman"/>
          <w:sz w:val="28"/>
          <w:szCs w:val="28"/>
          <w:lang w:val="ru-RU"/>
        </w:rPr>
        <w:t>1969</w:t>
      </w:r>
      <w:r w:rsidR="0029492C" w:rsidRPr="00A131AB">
        <w:rPr>
          <w:rFonts w:ascii="Times New Roman" w:hAnsi="Times New Roman" w:cs="Times New Roman"/>
          <w:sz w:val="28"/>
          <w:szCs w:val="28"/>
          <w:lang w:val="ru-RU"/>
        </w:rPr>
        <w:t>. С. 5 – 16.</w:t>
      </w:r>
    </w:p>
    <w:p w:rsidR="00A36A33" w:rsidRPr="002B72A8" w:rsidRDefault="00A36A33" w:rsidP="008F0B5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Барт Р. В</w:t>
      </w:r>
      <w:r>
        <w:rPr>
          <w:rFonts w:ascii="Times New Roman" w:hAnsi="Times New Roman" w:cs="Times New Roman"/>
          <w:sz w:val="28"/>
          <w:szCs w:val="28"/>
        </w:rPr>
        <w:t>і</w:t>
      </w:r>
      <w:r>
        <w:rPr>
          <w:rFonts w:ascii="Times New Roman" w:hAnsi="Times New Roman" w:cs="Times New Roman"/>
          <w:sz w:val="28"/>
          <w:szCs w:val="28"/>
          <w:lang w:val="ru-RU"/>
        </w:rPr>
        <w:t xml:space="preserve">д твору до тексту. </w:t>
      </w:r>
      <w:r>
        <w:rPr>
          <w:rFonts w:ascii="Times New Roman" w:hAnsi="Times New Roman" w:cs="Times New Roman"/>
          <w:i/>
          <w:sz w:val="28"/>
          <w:szCs w:val="28"/>
          <w:lang w:val="ru-RU"/>
        </w:rPr>
        <w:t>Антологія світової літературно-критичної думки 20 ст.</w:t>
      </w:r>
      <w:r>
        <w:rPr>
          <w:rFonts w:ascii="Times New Roman" w:hAnsi="Times New Roman" w:cs="Times New Roman"/>
          <w:sz w:val="28"/>
          <w:szCs w:val="28"/>
          <w:lang w:val="ru-RU"/>
        </w:rPr>
        <w:t xml:space="preserve"> Львів: Вид-во «Літопис», 2002</w:t>
      </w:r>
      <w:r w:rsidR="002B72A8">
        <w:rPr>
          <w:rFonts w:ascii="Times New Roman" w:hAnsi="Times New Roman" w:cs="Times New Roman"/>
          <w:sz w:val="28"/>
          <w:szCs w:val="28"/>
          <w:lang w:val="ru-RU"/>
        </w:rPr>
        <w:t xml:space="preserve">. </w:t>
      </w:r>
      <w:r w:rsidR="002B72A8">
        <w:rPr>
          <w:rFonts w:ascii="Times New Roman" w:hAnsi="Times New Roman" w:cs="Times New Roman"/>
          <w:sz w:val="28"/>
          <w:szCs w:val="28"/>
          <w:lang w:val="en-US"/>
        </w:rPr>
        <w:t>C</w:t>
      </w:r>
      <w:r w:rsidR="002B72A8" w:rsidRPr="002B72A8">
        <w:rPr>
          <w:rFonts w:ascii="Times New Roman" w:hAnsi="Times New Roman" w:cs="Times New Roman"/>
          <w:sz w:val="28"/>
          <w:szCs w:val="28"/>
          <w:lang w:val="ru-RU"/>
        </w:rPr>
        <w:t xml:space="preserve">. 451 </w:t>
      </w:r>
      <w:r w:rsidR="002B72A8">
        <w:rPr>
          <w:rFonts w:ascii="Times New Roman" w:hAnsi="Times New Roman" w:cs="Times New Roman"/>
          <w:sz w:val="28"/>
          <w:szCs w:val="28"/>
          <w:lang w:val="ru-RU"/>
        </w:rPr>
        <w:t>–</w:t>
      </w:r>
      <w:r w:rsidR="002B72A8" w:rsidRPr="002B72A8">
        <w:rPr>
          <w:rFonts w:ascii="Times New Roman" w:hAnsi="Times New Roman" w:cs="Times New Roman"/>
          <w:sz w:val="28"/>
          <w:szCs w:val="28"/>
          <w:lang w:val="ru-RU"/>
        </w:rPr>
        <w:t xml:space="preserve"> 458</w:t>
      </w:r>
      <w:r w:rsidR="002B72A8">
        <w:rPr>
          <w:rFonts w:ascii="Times New Roman" w:hAnsi="Times New Roman" w:cs="Times New Roman"/>
          <w:sz w:val="28"/>
          <w:szCs w:val="28"/>
          <w:lang w:val="en-US"/>
        </w:rPr>
        <w:t>.</w:t>
      </w:r>
    </w:p>
    <w:p w:rsidR="00C73C4A" w:rsidRDefault="00C73C4A" w:rsidP="008F0B5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Бахтин М.М. Эстетика словесного творчества. М.: Искусство, 1979. 424 с.</w:t>
      </w:r>
    </w:p>
    <w:p w:rsidR="007938A1" w:rsidRDefault="007938A1" w:rsidP="008F0B5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Белокопытова И.А. Рекуррентность как  лингвокультурная категория (на материале русского и немецкого языков). Автореферат….канд.филол.н. Краснодар, 2010. 18с.</w:t>
      </w:r>
    </w:p>
    <w:p w:rsidR="00A36A33" w:rsidRPr="00A36A33" w:rsidRDefault="00A36A33" w:rsidP="008F0B5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Богин Г.И.</w:t>
      </w:r>
      <w:r w:rsidR="00C73C4A">
        <w:rPr>
          <w:rFonts w:ascii="Times New Roman" w:hAnsi="Times New Roman" w:cs="Times New Roman"/>
          <w:sz w:val="28"/>
          <w:szCs w:val="28"/>
          <w:lang w:val="ru-RU"/>
        </w:rPr>
        <w:t xml:space="preserve"> Типология понимания текста. Калинин: КГУ, 1986. 86 с.</w:t>
      </w:r>
    </w:p>
    <w:p w:rsidR="00DB7159" w:rsidRPr="008F0B5D" w:rsidRDefault="00B12DA3" w:rsidP="008F0B5D">
      <w:pPr>
        <w:spacing w:after="0" w:line="360" w:lineRule="auto"/>
        <w:jc w:val="both"/>
        <w:rPr>
          <w:rFonts w:ascii="Times New Roman" w:hAnsi="Times New Roman" w:cs="Times New Roman"/>
          <w:b/>
          <w:sz w:val="28"/>
          <w:szCs w:val="28"/>
          <w:lang w:val="ru-RU"/>
        </w:rPr>
      </w:pPr>
      <w:r w:rsidRPr="00A131AB">
        <w:rPr>
          <w:rFonts w:ascii="Times New Roman" w:hAnsi="Times New Roman" w:cs="Times New Roman"/>
          <w:sz w:val="28"/>
          <w:szCs w:val="28"/>
          <w:lang w:val="ru-RU"/>
        </w:rPr>
        <w:t>Валгина Н.С. Теория текста. Москва: Логос, 2003. 173с.</w:t>
      </w:r>
    </w:p>
    <w:p w:rsidR="00AC79A7" w:rsidRDefault="00AC79A7" w:rsidP="00A131AB">
      <w:pPr>
        <w:spacing w:after="0" w:line="360" w:lineRule="auto"/>
        <w:jc w:val="both"/>
        <w:rPr>
          <w:rFonts w:ascii="Times New Roman" w:hAnsi="Times New Roman" w:cs="Times New Roman"/>
          <w:sz w:val="28"/>
          <w:szCs w:val="28"/>
          <w:lang w:val="ru-RU"/>
        </w:rPr>
      </w:pPr>
      <w:r w:rsidRPr="00450D64">
        <w:rPr>
          <w:rFonts w:ascii="Times New Roman" w:hAnsi="Times New Roman" w:cs="Times New Roman"/>
          <w:sz w:val="28"/>
          <w:szCs w:val="28"/>
          <w:lang w:val="ru-RU"/>
        </w:rPr>
        <w:t>Васильева О.Ф. Методика интерпретационного типа в практике обучения чтению</w:t>
      </w:r>
      <w:r w:rsidR="00450D64">
        <w:rPr>
          <w:rFonts w:ascii="Times New Roman" w:hAnsi="Times New Roman" w:cs="Times New Roman"/>
          <w:sz w:val="28"/>
          <w:szCs w:val="28"/>
          <w:lang w:val="ru-RU"/>
        </w:rPr>
        <w:t>.</w:t>
      </w:r>
      <w:r w:rsidR="00027707" w:rsidRPr="00450D64">
        <w:rPr>
          <w:rFonts w:ascii="Times New Roman" w:hAnsi="Times New Roman" w:cs="Times New Roman"/>
          <w:sz w:val="28"/>
          <w:szCs w:val="28"/>
          <w:lang w:val="ru-RU"/>
        </w:rPr>
        <w:t xml:space="preserve"> М</w:t>
      </w:r>
      <w:r w:rsidR="00450D64">
        <w:rPr>
          <w:rFonts w:ascii="Times New Roman" w:hAnsi="Times New Roman" w:cs="Times New Roman"/>
          <w:sz w:val="28"/>
          <w:szCs w:val="28"/>
          <w:lang w:val="ru-RU"/>
        </w:rPr>
        <w:t>осква: МГУ</w:t>
      </w:r>
      <w:r w:rsidR="00027707" w:rsidRPr="00450D64">
        <w:rPr>
          <w:rFonts w:ascii="Times New Roman" w:hAnsi="Times New Roman" w:cs="Times New Roman"/>
          <w:sz w:val="28"/>
          <w:szCs w:val="28"/>
          <w:lang w:val="ru-RU"/>
        </w:rPr>
        <w:t>, 2000.</w:t>
      </w:r>
      <w:r w:rsidR="00E756AA">
        <w:rPr>
          <w:rFonts w:ascii="Times New Roman" w:hAnsi="Times New Roman" w:cs="Times New Roman"/>
          <w:sz w:val="28"/>
          <w:szCs w:val="28"/>
          <w:lang w:val="ru-RU"/>
        </w:rPr>
        <w:t xml:space="preserve"> 126с.</w:t>
      </w:r>
    </w:p>
    <w:p w:rsidR="00B96F4D" w:rsidRDefault="00B96F4D"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Витгенштейн Л. Философские исследования. </w:t>
      </w:r>
      <w:r>
        <w:rPr>
          <w:rFonts w:ascii="Times New Roman" w:hAnsi="Times New Roman" w:cs="Times New Roman"/>
          <w:i/>
          <w:sz w:val="28"/>
          <w:szCs w:val="28"/>
          <w:lang w:val="ru-RU"/>
        </w:rPr>
        <w:t xml:space="preserve">Новое в зарубежной лингвистике. </w:t>
      </w:r>
      <w:r>
        <w:rPr>
          <w:rFonts w:ascii="Times New Roman" w:hAnsi="Times New Roman" w:cs="Times New Roman"/>
          <w:sz w:val="28"/>
          <w:szCs w:val="28"/>
          <w:lang w:val="ru-RU"/>
        </w:rPr>
        <w:t>М.</w:t>
      </w:r>
      <w:r w:rsidR="00741E85">
        <w:rPr>
          <w:rFonts w:ascii="Times New Roman" w:hAnsi="Times New Roman" w:cs="Times New Roman"/>
          <w:sz w:val="28"/>
          <w:szCs w:val="28"/>
          <w:lang w:val="ru-RU"/>
        </w:rPr>
        <w:t>: Прогресс, 1985. Вып. 16. С. 79 – 128.</w:t>
      </w:r>
    </w:p>
    <w:p w:rsidR="00452F5C" w:rsidRDefault="00452F5C"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Влахов С., Флорин С. Непереводимое в переводе: Монография. М.: Высшая школа, 1986. – 416 с.</w:t>
      </w:r>
    </w:p>
    <w:p w:rsidR="00C73C4A" w:rsidRDefault="00C73C4A"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Выготский Л.С. Педагогическая психология. М.: Педагогика-Пресс, 1991. 536 с.</w:t>
      </w:r>
    </w:p>
    <w:p w:rsidR="00C73C4A" w:rsidRDefault="008F45E0"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Гадамер Х.Г. Истина и метод</w:t>
      </w:r>
      <w:r w:rsidRPr="008F45E0">
        <w:rPr>
          <w:rFonts w:ascii="Times New Roman" w:hAnsi="Times New Roman" w:cs="Times New Roman"/>
          <w:sz w:val="28"/>
          <w:szCs w:val="28"/>
          <w:lang w:val="ru-RU"/>
        </w:rPr>
        <w:t>.</w:t>
      </w:r>
      <w:r w:rsidR="00C73C4A">
        <w:rPr>
          <w:rFonts w:ascii="Times New Roman" w:hAnsi="Times New Roman" w:cs="Times New Roman"/>
          <w:sz w:val="28"/>
          <w:szCs w:val="28"/>
          <w:lang w:val="ru-RU"/>
        </w:rPr>
        <w:t xml:space="preserve"> М.: Прогресс, 1988. 704 с.</w:t>
      </w:r>
    </w:p>
    <w:p w:rsidR="00C73C4A" w:rsidRDefault="00C73C4A"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Гальперин И.Р. Текст как объект лингвистического исследования. М.: Наука, 1981. 140 с.</w:t>
      </w:r>
    </w:p>
    <w:p w:rsidR="00452F5C" w:rsidRDefault="00452F5C"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Гумбольдт В. Избранные труды по языкознанию. М.: Прогресс, 1984. 400 с.</w:t>
      </w:r>
    </w:p>
    <w:p w:rsidR="00C73C4A" w:rsidRPr="00B96F4D" w:rsidRDefault="00C73C4A" w:rsidP="00A131AB">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Жинкин Н.И. Речь как проводник информации. М.: Наука, 1982. 159 с.</w:t>
      </w:r>
    </w:p>
    <w:p w:rsidR="00027707" w:rsidRPr="00450D64" w:rsidRDefault="00027707" w:rsidP="00A131AB">
      <w:pPr>
        <w:spacing w:after="0" w:line="360" w:lineRule="auto"/>
        <w:jc w:val="both"/>
        <w:rPr>
          <w:rFonts w:ascii="Times New Roman" w:hAnsi="Times New Roman" w:cs="Times New Roman"/>
          <w:sz w:val="28"/>
          <w:szCs w:val="28"/>
        </w:rPr>
      </w:pPr>
      <w:r w:rsidRPr="00450D64">
        <w:rPr>
          <w:rFonts w:ascii="Times New Roman" w:hAnsi="Times New Roman" w:cs="Times New Roman"/>
          <w:sz w:val="28"/>
          <w:szCs w:val="28"/>
          <w:lang w:val="ru-RU"/>
        </w:rPr>
        <w:t xml:space="preserve">Залевская А.А. Психолингвистические исследования. Слово. Текст: </w:t>
      </w:r>
      <w:r w:rsidR="00E756AA">
        <w:rPr>
          <w:rFonts w:ascii="Times New Roman" w:hAnsi="Times New Roman" w:cs="Times New Roman"/>
          <w:sz w:val="28"/>
          <w:szCs w:val="28"/>
          <w:lang w:val="ru-RU"/>
        </w:rPr>
        <w:t>И</w:t>
      </w:r>
      <w:r w:rsidRPr="00450D64">
        <w:rPr>
          <w:rFonts w:ascii="Times New Roman" w:hAnsi="Times New Roman" w:cs="Times New Roman"/>
          <w:sz w:val="28"/>
          <w:szCs w:val="28"/>
          <w:lang w:val="ru-RU"/>
        </w:rPr>
        <w:t>збр</w:t>
      </w:r>
      <w:r w:rsidR="00E756AA">
        <w:rPr>
          <w:rFonts w:ascii="Times New Roman" w:hAnsi="Times New Roman" w:cs="Times New Roman"/>
          <w:sz w:val="28"/>
          <w:szCs w:val="28"/>
          <w:lang w:val="ru-RU"/>
        </w:rPr>
        <w:t>анные</w:t>
      </w:r>
      <w:r w:rsidRPr="00450D64">
        <w:rPr>
          <w:rFonts w:ascii="Times New Roman" w:hAnsi="Times New Roman" w:cs="Times New Roman"/>
          <w:sz w:val="28"/>
          <w:szCs w:val="28"/>
          <w:lang w:val="ru-RU"/>
        </w:rPr>
        <w:t xml:space="preserve"> </w:t>
      </w:r>
      <w:r w:rsidRPr="00450D64">
        <w:rPr>
          <w:rFonts w:ascii="Times New Roman" w:hAnsi="Times New Roman" w:cs="Times New Roman"/>
          <w:sz w:val="28"/>
          <w:szCs w:val="28"/>
        </w:rPr>
        <w:t>тр</w:t>
      </w:r>
      <w:r w:rsidR="00E756AA">
        <w:rPr>
          <w:rFonts w:ascii="Times New Roman" w:hAnsi="Times New Roman" w:cs="Times New Roman"/>
          <w:sz w:val="28"/>
          <w:szCs w:val="28"/>
          <w:lang w:val="ru-RU"/>
        </w:rPr>
        <w:t>уды. Москва</w:t>
      </w:r>
      <w:r w:rsidR="00E756AA">
        <w:rPr>
          <w:rFonts w:ascii="Times New Roman" w:hAnsi="Times New Roman" w:cs="Times New Roman"/>
          <w:sz w:val="28"/>
          <w:szCs w:val="28"/>
        </w:rPr>
        <w:t>: Гнозис, 2005.</w:t>
      </w:r>
      <w:r w:rsidRPr="00450D64">
        <w:rPr>
          <w:rFonts w:ascii="Times New Roman" w:hAnsi="Times New Roman" w:cs="Times New Roman"/>
          <w:sz w:val="28"/>
          <w:szCs w:val="28"/>
        </w:rPr>
        <w:t xml:space="preserve"> 542 с.</w:t>
      </w:r>
    </w:p>
    <w:p w:rsidR="00B12DA3" w:rsidRDefault="00DB7159" w:rsidP="00A131AB">
      <w:pPr>
        <w:spacing w:after="0" w:line="360" w:lineRule="auto"/>
        <w:jc w:val="both"/>
        <w:rPr>
          <w:rFonts w:ascii="Times New Roman" w:hAnsi="Times New Roman" w:cs="Times New Roman"/>
          <w:sz w:val="28"/>
          <w:szCs w:val="28"/>
          <w:lang w:val="ru-RU"/>
        </w:rPr>
      </w:pPr>
      <w:r w:rsidRPr="00450D64">
        <w:rPr>
          <w:rFonts w:ascii="Times New Roman" w:hAnsi="Times New Roman" w:cs="Times New Roman"/>
          <w:sz w:val="28"/>
          <w:szCs w:val="28"/>
          <w:lang w:val="ru-RU"/>
        </w:rPr>
        <w:t xml:space="preserve">Залевская А.А., Медведева И.Л. Психолингвистические проблемы </w:t>
      </w:r>
      <w:r w:rsidR="008F0B5D">
        <w:rPr>
          <w:rFonts w:ascii="Times New Roman" w:hAnsi="Times New Roman" w:cs="Times New Roman"/>
          <w:sz w:val="28"/>
          <w:szCs w:val="28"/>
          <w:lang w:val="ru-RU"/>
        </w:rPr>
        <w:t xml:space="preserve">                  </w:t>
      </w:r>
      <w:r w:rsidRPr="00450D64">
        <w:rPr>
          <w:rFonts w:ascii="Times New Roman" w:hAnsi="Times New Roman" w:cs="Times New Roman"/>
          <w:sz w:val="28"/>
          <w:szCs w:val="28"/>
          <w:lang w:val="ru-RU"/>
        </w:rPr>
        <w:t xml:space="preserve">учебного двуязычия. </w:t>
      </w:r>
      <w:r>
        <w:rPr>
          <w:rFonts w:ascii="Times New Roman" w:hAnsi="Times New Roman" w:cs="Times New Roman"/>
          <w:sz w:val="28"/>
          <w:szCs w:val="28"/>
          <w:lang w:val="ru-RU"/>
        </w:rPr>
        <w:t>Тверь</w:t>
      </w:r>
      <w:r w:rsidRPr="00DB7159">
        <w:rPr>
          <w:rFonts w:ascii="Times New Roman" w:hAnsi="Times New Roman" w:cs="Times New Roman"/>
          <w:sz w:val="28"/>
          <w:szCs w:val="28"/>
          <w:lang w:val="ru-RU"/>
        </w:rPr>
        <w:t xml:space="preserve">: </w:t>
      </w:r>
      <w:r>
        <w:rPr>
          <w:rFonts w:ascii="Times New Roman" w:hAnsi="Times New Roman" w:cs="Times New Roman"/>
          <w:sz w:val="28"/>
          <w:szCs w:val="28"/>
          <w:lang w:val="ru-RU"/>
        </w:rPr>
        <w:t>Тверской</w:t>
      </w:r>
      <w:r w:rsidRPr="00DB7159">
        <w:rPr>
          <w:rFonts w:ascii="Times New Roman" w:hAnsi="Times New Roman" w:cs="Times New Roman"/>
          <w:sz w:val="28"/>
          <w:szCs w:val="28"/>
          <w:lang w:val="ru-RU"/>
        </w:rPr>
        <w:t xml:space="preserve"> </w:t>
      </w:r>
      <w:r>
        <w:rPr>
          <w:rFonts w:ascii="Times New Roman" w:hAnsi="Times New Roman" w:cs="Times New Roman"/>
          <w:sz w:val="28"/>
          <w:szCs w:val="28"/>
          <w:lang w:val="ru-RU"/>
        </w:rPr>
        <w:t>гос</w:t>
      </w:r>
      <w:r w:rsidRPr="00DB7159">
        <w:rPr>
          <w:rFonts w:ascii="Times New Roman" w:hAnsi="Times New Roman" w:cs="Times New Roman"/>
          <w:sz w:val="28"/>
          <w:szCs w:val="28"/>
          <w:lang w:val="ru-RU"/>
        </w:rPr>
        <w:t>.</w:t>
      </w:r>
      <w:r>
        <w:rPr>
          <w:rFonts w:ascii="Times New Roman" w:hAnsi="Times New Roman" w:cs="Times New Roman"/>
          <w:sz w:val="28"/>
          <w:szCs w:val="28"/>
          <w:lang w:val="ru-RU"/>
        </w:rPr>
        <w:t>ун-т,</w:t>
      </w:r>
      <w:r w:rsidRPr="00DB7159">
        <w:rPr>
          <w:rFonts w:ascii="Times New Roman" w:hAnsi="Times New Roman" w:cs="Times New Roman"/>
          <w:sz w:val="28"/>
          <w:szCs w:val="28"/>
          <w:lang w:val="ru-RU"/>
        </w:rPr>
        <w:t xml:space="preserve"> 2002</w:t>
      </w:r>
      <w:r>
        <w:rPr>
          <w:rFonts w:ascii="Times New Roman" w:hAnsi="Times New Roman" w:cs="Times New Roman"/>
          <w:sz w:val="28"/>
          <w:szCs w:val="28"/>
          <w:lang w:val="ru-RU"/>
        </w:rPr>
        <w:t>. 194</w:t>
      </w:r>
      <w:r w:rsidR="00B12DA3">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p>
    <w:p w:rsidR="008F0B5D" w:rsidRDefault="00180079"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Засє</w:t>
      </w:r>
      <w:r w:rsidR="00B12DA3">
        <w:rPr>
          <w:rFonts w:ascii="Times New Roman" w:hAnsi="Times New Roman" w:cs="Times New Roman"/>
          <w:sz w:val="28"/>
          <w:szCs w:val="28"/>
          <w:lang w:val="ru-RU"/>
        </w:rPr>
        <w:t>к</w:t>
      </w:r>
      <w:r w:rsidR="008F0B5D">
        <w:rPr>
          <w:rFonts w:ascii="Times New Roman" w:hAnsi="Times New Roman" w:cs="Times New Roman"/>
          <w:sz w:val="28"/>
          <w:szCs w:val="28"/>
          <w:lang w:val="ru-RU"/>
        </w:rPr>
        <w:t xml:space="preserve">ін С.В. </w:t>
      </w:r>
      <w:r>
        <w:rPr>
          <w:rFonts w:ascii="Times New Roman" w:hAnsi="Times New Roman" w:cs="Times New Roman"/>
          <w:sz w:val="28"/>
          <w:szCs w:val="28"/>
          <w:lang w:val="ru-RU"/>
        </w:rPr>
        <w:t>Психолінгвістичні аспекти перекладу. Луцьк: ВІЕМ, 2006. 144с.</w:t>
      </w:r>
    </w:p>
    <w:p w:rsidR="00C73C4A" w:rsidRDefault="00C73C4A" w:rsidP="00A131AB">
      <w:pPr>
        <w:spacing w:after="0" w:line="360" w:lineRule="auto"/>
        <w:jc w:val="both"/>
        <w:rPr>
          <w:rFonts w:ascii="Times New Roman" w:hAnsi="Times New Roman" w:cs="Times New Roman"/>
          <w:i/>
          <w:sz w:val="28"/>
          <w:szCs w:val="28"/>
          <w:lang w:val="ru-RU"/>
        </w:rPr>
      </w:pPr>
      <w:r>
        <w:rPr>
          <w:rFonts w:ascii="Times New Roman" w:hAnsi="Times New Roman" w:cs="Times New Roman"/>
          <w:sz w:val="28"/>
          <w:szCs w:val="28"/>
          <w:lang w:val="ru-RU"/>
        </w:rPr>
        <w:t xml:space="preserve">Зимняя И.А. </w:t>
      </w:r>
      <w:r w:rsidR="0036013D">
        <w:rPr>
          <w:rFonts w:ascii="Times New Roman" w:hAnsi="Times New Roman" w:cs="Times New Roman"/>
          <w:sz w:val="28"/>
          <w:szCs w:val="28"/>
          <w:lang w:val="ru-RU"/>
        </w:rPr>
        <w:t xml:space="preserve">Репродуктивность и продуктивность в обучении иностранным языкам. </w:t>
      </w:r>
      <w:r w:rsidR="00291834">
        <w:rPr>
          <w:rFonts w:ascii="Times New Roman" w:hAnsi="Times New Roman" w:cs="Times New Roman"/>
          <w:i/>
          <w:sz w:val="28"/>
          <w:szCs w:val="28"/>
          <w:lang w:val="ru-RU"/>
        </w:rPr>
        <w:t>Иностранные языки в школе.</w:t>
      </w:r>
      <w:r w:rsidR="0036013D" w:rsidRPr="00291834">
        <w:rPr>
          <w:rFonts w:ascii="Times New Roman" w:hAnsi="Times New Roman" w:cs="Times New Roman"/>
          <w:i/>
          <w:sz w:val="28"/>
          <w:szCs w:val="28"/>
          <w:lang w:val="ru-RU"/>
        </w:rPr>
        <w:t>1992</w:t>
      </w:r>
      <w:r w:rsidR="0036013D">
        <w:rPr>
          <w:rFonts w:ascii="Times New Roman" w:hAnsi="Times New Roman" w:cs="Times New Roman"/>
          <w:sz w:val="28"/>
          <w:szCs w:val="28"/>
          <w:lang w:val="ru-RU"/>
        </w:rPr>
        <w:t>.</w:t>
      </w:r>
      <w:r w:rsidR="00291834">
        <w:rPr>
          <w:rFonts w:ascii="Times New Roman" w:hAnsi="Times New Roman" w:cs="Times New Roman"/>
          <w:i/>
          <w:sz w:val="28"/>
          <w:szCs w:val="28"/>
          <w:lang w:val="ru-RU"/>
        </w:rPr>
        <w:t xml:space="preserve"> № 1. С.16-20.</w:t>
      </w:r>
    </w:p>
    <w:p w:rsidR="00512E65" w:rsidRPr="00512E65" w:rsidRDefault="00512E65"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Карнап Р. Философия пространства и времени. М.: Изд-во Либроком, 2009. 321с.</w:t>
      </w:r>
    </w:p>
    <w:p w:rsidR="00291834" w:rsidRPr="00291834" w:rsidRDefault="00291834"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Клычникова З.И. Психологические особенно</w:t>
      </w:r>
      <w:r w:rsidR="00452F5C">
        <w:rPr>
          <w:rFonts w:ascii="Times New Roman" w:hAnsi="Times New Roman" w:cs="Times New Roman"/>
          <w:sz w:val="28"/>
          <w:szCs w:val="28"/>
          <w:lang w:val="ru-RU"/>
        </w:rPr>
        <w:t>сти обучения чтению на иностранном языке. М.: Просвещение, 1983. 206 с.</w:t>
      </w:r>
    </w:p>
    <w:p w:rsidR="00291834" w:rsidRPr="00291834" w:rsidRDefault="00291834" w:rsidP="00A131AB">
      <w:pPr>
        <w:spacing w:after="0" w:line="360" w:lineRule="auto"/>
        <w:jc w:val="both"/>
        <w:rPr>
          <w:rFonts w:ascii="Times New Roman" w:hAnsi="Times New Roman" w:cs="Times New Roman"/>
          <w:i/>
          <w:sz w:val="28"/>
          <w:szCs w:val="28"/>
          <w:lang w:val="ru-RU"/>
        </w:rPr>
      </w:pPr>
      <w:r>
        <w:rPr>
          <w:rFonts w:ascii="Times New Roman" w:hAnsi="Times New Roman" w:cs="Times New Roman"/>
          <w:sz w:val="28"/>
          <w:szCs w:val="28"/>
          <w:lang w:val="ru-RU"/>
        </w:rPr>
        <w:t>Колобаев</w:t>
      </w:r>
      <w:r w:rsidR="00FC164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В.К. Психология восприятия и организация учебного материала. </w:t>
      </w:r>
      <w:r>
        <w:rPr>
          <w:rFonts w:ascii="Times New Roman" w:hAnsi="Times New Roman" w:cs="Times New Roman"/>
          <w:i/>
          <w:sz w:val="28"/>
          <w:szCs w:val="28"/>
          <w:lang w:val="ru-RU"/>
        </w:rPr>
        <w:t>Вопросы психологии. 1989. №6. С. 61 – 69.</w:t>
      </w:r>
    </w:p>
    <w:p w:rsidR="00B12DA3" w:rsidRDefault="00B12DA3"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Кубрякова Е.С. Язык и знание. На пути получения знаний о языке: части речи с когнитивной точки зрения. Роль языка в познании мира. Москва: Языки славянской культуры, 2004. 560 с.</w:t>
      </w:r>
    </w:p>
    <w:p w:rsidR="00027707" w:rsidRDefault="00027707" w:rsidP="00A131AB">
      <w:pPr>
        <w:spacing w:after="0" w:line="360" w:lineRule="auto"/>
        <w:jc w:val="both"/>
        <w:rPr>
          <w:rFonts w:ascii="Times New Roman" w:hAnsi="Times New Roman" w:cs="Times New Roman"/>
          <w:sz w:val="28"/>
          <w:szCs w:val="28"/>
          <w:lang w:val="ru-RU"/>
        </w:rPr>
      </w:pPr>
      <w:r w:rsidRPr="00450D64">
        <w:rPr>
          <w:rFonts w:ascii="Times New Roman" w:hAnsi="Times New Roman" w:cs="Times New Roman"/>
          <w:sz w:val="28"/>
          <w:szCs w:val="28"/>
        </w:rPr>
        <w:t>Леонтьев А.А. Основы психолингвистики</w:t>
      </w:r>
      <w:r w:rsidR="00E756AA">
        <w:rPr>
          <w:rFonts w:ascii="Times New Roman" w:hAnsi="Times New Roman" w:cs="Times New Roman"/>
          <w:sz w:val="28"/>
          <w:szCs w:val="28"/>
          <w:lang w:val="ru-RU"/>
        </w:rPr>
        <w:t>. Москва</w:t>
      </w:r>
      <w:r w:rsidR="00B96F4D">
        <w:rPr>
          <w:rFonts w:ascii="Times New Roman" w:hAnsi="Times New Roman" w:cs="Times New Roman"/>
          <w:sz w:val="28"/>
          <w:szCs w:val="28"/>
          <w:lang w:val="ru-RU"/>
        </w:rPr>
        <w:t>: Смысл, 1999</w:t>
      </w:r>
      <w:r w:rsidR="00E756AA">
        <w:rPr>
          <w:rFonts w:ascii="Times New Roman" w:hAnsi="Times New Roman" w:cs="Times New Roman"/>
          <w:sz w:val="28"/>
          <w:szCs w:val="28"/>
          <w:lang w:val="ru-RU"/>
        </w:rPr>
        <w:t xml:space="preserve">. </w:t>
      </w:r>
      <w:r w:rsidRPr="00450D64">
        <w:rPr>
          <w:rFonts w:ascii="Times New Roman" w:hAnsi="Times New Roman" w:cs="Times New Roman"/>
          <w:sz w:val="28"/>
          <w:szCs w:val="28"/>
          <w:lang w:val="ru-RU"/>
        </w:rPr>
        <w:t>287</w:t>
      </w:r>
      <w:r w:rsidR="00E756AA">
        <w:rPr>
          <w:rFonts w:ascii="Times New Roman" w:hAnsi="Times New Roman" w:cs="Times New Roman"/>
          <w:sz w:val="28"/>
          <w:szCs w:val="28"/>
          <w:lang w:val="ru-RU"/>
        </w:rPr>
        <w:t>с.</w:t>
      </w:r>
    </w:p>
    <w:p w:rsidR="00741E85" w:rsidRPr="00741E85" w:rsidRDefault="00741E85"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Остин Дж. Слово как действие.</w:t>
      </w:r>
      <w:r w:rsidRPr="00741E85">
        <w:rPr>
          <w:rFonts w:ascii="Times New Roman" w:hAnsi="Times New Roman" w:cs="Times New Roman"/>
          <w:i/>
          <w:sz w:val="28"/>
          <w:szCs w:val="28"/>
          <w:lang w:val="ru-RU"/>
        </w:rPr>
        <w:t xml:space="preserve"> </w:t>
      </w:r>
      <w:r>
        <w:rPr>
          <w:rFonts w:ascii="Times New Roman" w:hAnsi="Times New Roman" w:cs="Times New Roman"/>
          <w:i/>
          <w:sz w:val="28"/>
          <w:szCs w:val="28"/>
          <w:lang w:val="ru-RU"/>
        </w:rPr>
        <w:t xml:space="preserve">Новое в зарубежной лингвистике. </w:t>
      </w:r>
      <w:r>
        <w:rPr>
          <w:rFonts w:ascii="Times New Roman" w:hAnsi="Times New Roman" w:cs="Times New Roman"/>
          <w:sz w:val="28"/>
          <w:szCs w:val="28"/>
          <w:lang w:val="ru-RU"/>
        </w:rPr>
        <w:t>М.: Прогресс, 1986. Вып. 17. С</w:t>
      </w:r>
      <w:r w:rsidR="00A36A33">
        <w:rPr>
          <w:rFonts w:ascii="Times New Roman" w:hAnsi="Times New Roman" w:cs="Times New Roman"/>
          <w:sz w:val="28"/>
          <w:szCs w:val="28"/>
          <w:lang w:val="ru-RU"/>
        </w:rPr>
        <w:t>.</w:t>
      </w:r>
      <w:r>
        <w:rPr>
          <w:rFonts w:ascii="Times New Roman" w:hAnsi="Times New Roman" w:cs="Times New Roman"/>
          <w:sz w:val="28"/>
          <w:szCs w:val="28"/>
          <w:lang w:val="ru-RU"/>
        </w:rPr>
        <w:t xml:space="preserve"> 22 - 130.</w:t>
      </w:r>
    </w:p>
    <w:p w:rsidR="00B12DA3" w:rsidRDefault="00B12DA3"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Остринская Н.Н. Лексические средства создания эмоционально – экспрессивной напряженности художественного дискурса. </w:t>
      </w:r>
      <w:r>
        <w:rPr>
          <w:rFonts w:ascii="Times New Roman" w:hAnsi="Times New Roman" w:cs="Times New Roman"/>
          <w:i/>
          <w:sz w:val="28"/>
          <w:szCs w:val="28"/>
          <w:lang w:val="ru-RU"/>
        </w:rPr>
        <w:t>Человек</w:t>
      </w:r>
      <w:r w:rsidRPr="00710FAF">
        <w:rPr>
          <w:rFonts w:ascii="Times New Roman" w:hAnsi="Times New Roman" w:cs="Times New Roman"/>
          <w:i/>
          <w:sz w:val="28"/>
          <w:szCs w:val="28"/>
          <w:lang w:val="ru-RU"/>
        </w:rPr>
        <w:t>.</w:t>
      </w:r>
      <w:r w:rsidR="00180079" w:rsidRPr="00710FAF">
        <w:rPr>
          <w:rFonts w:ascii="Times New Roman" w:hAnsi="Times New Roman" w:cs="Times New Roman"/>
          <w:i/>
          <w:sz w:val="28"/>
          <w:szCs w:val="28"/>
          <w:lang w:val="ru-RU"/>
        </w:rPr>
        <w:t xml:space="preserve"> </w:t>
      </w:r>
      <w:r w:rsidR="00180079">
        <w:rPr>
          <w:rFonts w:ascii="Times New Roman" w:hAnsi="Times New Roman" w:cs="Times New Roman"/>
          <w:i/>
          <w:sz w:val="28"/>
          <w:szCs w:val="28"/>
          <w:lang w:val="ru-RU"/>
        </w:rPr>
        <w:t>Я</w:t>
      </w:r>
      <w:r>
        <w:rPr>
          <w:rFonts w:ascii="Times New Roman" w:hAnsi="Times New Roman" w:cs="Times New Roman"/>
          <w:i/>
          <w:sz w:val="28"/>
          <w:szCs w:val="28"/>
          <w:lang w:val="ru-RU"/>
        </w:rPr>
        <w:t>зык</w:t>
      </w:r>
      <w:r w:rsidR="00180079" w:rsidRPr="00710FAF">
        <w:rPr>
          <w:rFonts w:ascii="Times New Roman" w:hAnsi="Times New Roman" w:cs="Times New Roman"/>
          <w:i/>
          <w:sz w:val="28"/>
          <w:szCs w:val="28"/>
          <w:lang w:val="ru-RU"/>
        </w:rPr>
        <w:t>.</w:t>
      </w:r>
      <w:r w:rsidR="00180079">
        <w:rPr>
          <w:rFonts w:ascii="Times New Roman" w:hAnsi="Times New Roman" w:cs="Times New Roman"/>
          <w:i/>
          <w:sz w:val="28"/>
          <w:szCs w:val="28"/>
        </w:rPr>
        <w:t xml:space="preserve"> </w:t>
      </w:r>
      <w:r w:rsidR="00180079">
        <w:rPr>
          <w:rFonts w:ascii="Times New Roman" w:hAnsi="Times New Roman" w:cs="Times New Roman"/>
          <w:i/>
          <w:sz w:val="28"/>
          <w:szCs w:val="28"/>
          <w:lang w:val="ru-RU"/>
        </w:rPr>
        <w:t>К</w:t>
      </w:r>
      <w:r>
        <w:rPr>
          <w:rFonts w:ascii="Times New Roman" w:hAnsi="Times New Roman" w:cs="Times New Roman"/>
          <w:i/>
          <w:sz w:val="28"/>
          <w:szCs w:val="28"/>
          <w:lang w:val="ru-RU"/>
        </w:rPr>
        <w:t>ультура</w:t>
      </w:r>
      <w:r w:rsidRPr="00710FAF">
        <w:rPr>
          <w:rFonts w:ascii="Times New Roman" w:hAnsi="Times New Roman" w:cs="Times New Roman"/>
          <w:i/>
          <w:sz w:val="28"/>
          <w:szCs w:val="28"/>
          <w:lang w:val="ru-RU"/>
        </w:rPr>
        <w:t xml:space="preserve">. </w:t>
      </w:r>
      <w:r>
        <w:rPr>
          <w:rFonts w:ascii="Times New Roman" w:hAnsi="Times New Roman" w:cs="Times New Roman"/>
          <w:sz w:val="28"/>
          <w:szCs w:val="28"/>
          <w:lang w:val="ru-RU"/>
        </w:rPr>
        <w:t>Киев</w:t>
      </w:r>
      <w:r w:rsidR="00180079">
        <w:rPr>
          <w:rFonts w:ascii="Times New Roman" w:hAnsi="Times New Roman" w:cs="Times New Roman"/>
          <w:sz w:val="28"/>
          <w:szCs w:val="28"/>
          <w:lang w:val="ru-RU"/>
        </w:rPr>
        <w:t>: Издательский дом Дмитрия Бураго</w:t>
      </w:r>
      <w:r w:rsidRPr="00710FAF">
        <w:rPr>
          <w:rFonts w:ascii="Times New Roman" w:hAnsi="Times New Roman" w:cs="Times New Roman"/>
          <w:sz w:val="28"/>
          <w:szCs w:val="28"/>
          <w:lang w:val="ru-RU"/>
        </w:rPr>
        <w:t>, 2013.</w:t>
      </w:r>
      <w:r>
        <w:rPr>
          <w:rFonts w:ascii="Times New Roman" w:hAnsi="Times New Roman" w:cs="Times New Roman"/>
          <w:sz w:val="28"/>
          <w:szCs w:val="28"/>
          <w:lang w:val="ru-RU"/>
        </w:rPr>
        <w:t>Ч</w:t>
      </w:r>
      <w:r w:rsidRPr="00710FAF">
        <w:rPr>
          <w:rFonts w:ascii="Times New Roman" w:hAnsi="Times New Roman" w:cs="Times New Roman"/>
          <w:sz w:val="28"/>
          <w:szCs w:val="28"/>
          <w:lang w:val="ru-RU"/>
        </w:rPr>
        <w:t xml:space="preserve">. 2. </w:t>
      </w:r>
      <w:r>
        <w:rPr>
          <w:rFonts w:ascii="Times New Roman" w:hAnsi="Times New Roman" w:cs="Times New Roman"/>
          <w:sz w:val="28"/>
          <w:szCs w:val="28"/>
          <w:lang w:val="ru-RU"/>
        </w:rPr>
        <w:t>С</w:t>
      </w:r>
      <w:r w:rsidRPr="00710FAF">
        <w:rPr>
          <w:rFonts w:ascii="Times New Roman" w:hAnsi="Times New Roman" w:cs="Times New Roman"/>
          <w:sz w:val="28"/>
          <w:szCs w:val="28"/>
          <w:lang w:val="ru-RU"/>
        </w:rPr>
        <w:t>.327 – 333.</w:t>
      </w:r>
    </w:p>
    <w:p w:rsidR="00452F5C" w:rsidRDefault="00741E85"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Селиванова Е.А. Основы лингвистической теории текста и коммуникации. К</w:t>
      </w:r>
      <w:r w:rsidRPr="00741E85">
        <w:rPr>
          <w:rFonts w:ascii="Times New Roman" w:hAnsi="Times New Roman" w:cs="Times New Roman"/>
          <w:sz w:val="28"/>
          <w:szCs w:val="28"/>
          <w:lang w:val="en-US"/>
        </w:rPr>
        <w:t xml:space="preserve">.: </w:t>
      </w:r>
      <w:r>
        <w:rPr>
          <w:rFonts w:ascii="Times New Roman" w:hAnsi="Times New Roman" w:cs="Times New Roman"/>
          <w:sz w:val="28"/>
          <w:szCs w:val="28"/>
          <w:lang w:val="ru-RU"/>
        </w:rPr>
        <w:t>Фитосоциоцентр</w:t>
      </w:r>
      <w:r w:rsidRPr="00741E85">
        <w:rPr>
          <w:rFonts w:ascii="Times New Roman" w:hAnsi="Times New Roman" w:cs="Times New Roman"/>
          <w:sz w:val="28"/>
          <w:szCs w:val="28"/>
          <w:lang w:val="en-US"/>
        </w:rPr>
        <w:t>, 2002. 336</w:t>
      </w:r>
      <w:r>
        <w:rPr>
          <w:rFonts w:ascii="Times New Roman" w:hAnsi="Times New Roman" w:cs="Times New Roman"/>
          <w:sz w:val="28"/>
          <w:szCs w:val="28"/>
          <w:lang w:val="ru-RU"/>
        </w:rPr>
        <w:t>с</w:t>
      </w:r>
      <w:r w:rsidRPr="00741E85">
        <w:rPr>
          <w:rFonts w:ascii="Times New Roman" w:hAnsi="Times New Roman" w:cs="Times New Roman"/>
          <w:sz w:val="28"/>
          <w:szCs w:val="28"/>
          <w:lang w:val="en-US"/>
        </w:rPr>
        <w:t>.</w:t>
      </w:r>
    </w:p>
    <w:p w:rsidR="00452F5C" w:rsidRPr="00452F5C" w:rsidRDefault="00452F5C"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Скалкин </w:t>
      </w:r>
      <w:r w:rsidR="00FC164F">
        <w:rPr>
          <w:rFonts w:ascii="Times New Roman" w:hAnsi="Times New Roman" w:cs="Times New Roman"/>
          <w:sz w:val="28"/>
          <w:szCs w:val="28"/>
          <w:lang w:val="ru-RU"/>
        </w:rPr>
        <w:t xml:space="preserve">В.Л. </w:t>
      </w:r>
      <w:r>
        <w:rPr>
          <w:rFonts w:ascii="Times New Roman" w:hAnsi="Times New Roman" w:cs="Times New Roman"/>
          <w:sz w:val="28"/>
          <w:szCs w:val="28"/>
          <w:lang w:val="ru-RU"/>
        </w:rPr>
        <w:t>Основы обучения устной иноязычной речи. М</w:t>
      </w:r>
      <w:r w:rsidRPr="002908EB">
        <w:rPr>
          <w:rFonts w:ascii="Times New Roman" w:hAnsi="Times New Roman" w:cs="Times New Roman"/>
          <w:sz w:val="28"/>
          <w:szCs w:val="28"/>
          <w:lang w:val="ru-RU"/>
        </w:rPr>
        <w:t xml:space="preserve">.: </w:t>
      </w:r>
      <w:r>
        <w:rPr>
          <w:rFonts w:ascii="Times New Roman" w:hAnsi="Times New Roman" w:cs="Times New Roman"/>
          <w:sz w:val="28"/>
          <w:szCs w:val="28"/>
          <w:lang w:val="ru-RU"/>
        </w:rPr>
        <w:t>Рус</w:t>
      </w:r>
      <w:r w:rsidRPr="002908EB">
        <w:rPr>
          <w:rFonts w:ascii="Times New Roman" w:hAnsi="Times New Roman" w:cs="Times New Roman"/>
          <w:sz w:val="28"/>
          <w:szCs w:val="28"/>
          <w:lang w:val="ru-RU"/>
        </w:rPr>
        <w:t>.</w:t>
      </w:r>
      <w:r>
        <w:rPr>
          <w:rFonts w:ascii="Times New Roman" w:hAnsi="Times New Roman" w:cs="Times New Roman"/>
          <w:sz w:val="28"/>
          <w:szCs w:val="28"/>
          <w:lang w:val="ru-RU"/>
        </w:rPr>
        <w:t>яз</w:t>
      </w:r>
      <w:r w:rsidRPr="002908EB">
        <w:rPr>
          <w:rFonts w:ascii="Times New Roman" w:hAnsi="Times New Roman" w:cs="Times New Roman"/>
          <w:sz w:val="28"/>
          <w:szCs w:val="28"/>
          <w:lang w:val="ru-RU"/>
        </w:rPr>
        <w:t>.,1981. 248</w:t>
      </w:r>
      <w:r>
        <w:rPr>
          <w:rFonts w:ascii="Times New Roman" w:hAnsi="Times New Roman" w:cs="Times New Roman"/>
          <w:sz w:val="28"/>
          <w:szCs w:val="28"/>
          <w:lang w:val="ru-RU"/>
        </w:rPr>
        <w:t>с</w:t>
      </w:r>
      <w:r w:rsidRPr="002908EB">
        <w:rPr>
          <w:rFonts w:ascii="Times New Roman" w:hAnsi="Times New Roman" w:cs="Times New Roman"/>
          <w:sz w:val="28"/>
          <w:szCs w:val="28"/>
          <w:lang w:val="ru-RU"/>
        </w:rPr>
        <w:t xml:space="preserve">. </w:t>
      </w:r>
    </w:p>
    <w:p w:rsidR="00741E85" w:rsidRDefault="00741E85" w:rsidP="00A131A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Соссюр</w:t>
      </w:r>
      <w:r w:rsidRPr="002908EB">
        <w:rPr>
          <w:rFonts w:ascii="Times New Roman" w:hAnsi="Times New Roman" w:cs="Times New Roman"/>
          <w:sz w:val="28"/>
          <w:szCs w:val="28"/>
          <w:lang w:val="ru-RU"/>
        </w:rPr>
        <w:t xml:space="preserve"> </w:t>
      </w:r>
      <w:r>
        <w:rPr>
          <w:rFonts w:ascii="Times New Roman" w:hAnsi="Times New Roman" w:cs="Times New Roman"/>
          <w:sz w:val="28"/>
          <w:szCs w:val="28"/>
          <w:lang w:val="ru-RU"/>
        </w:rPr>
        <w:t>Ф</w:t>
      </w:r>
      <w:r w:rsidRPr="002908EB">
        <w:rPr>
          <w:rFonts w:ascii="Times New Roman" w:hAnsi="Times New Roman" w:cs="Times New Roman"/>
          <w:sz w:val="28"/>
          <w:szCs w:val="28"/>
          <w:lang w:val="ru-RU"/>
        </w:rPr>
        <w:t xml:space="preserve">. </w:t>
      </w:r>
      <w:r>
        <w:rPr>
          <w:rFonts w:ascii="Times New Roman" w:hAnsi="Times New Roman" w:cs="Times New Roman"/>
          <w:sz w:val="28"/>
          <w:szCs w:val="28"/>
          <w:lang w:val="ru-RU"/>
        </w:rPr>
        <w:t>де</w:t>
      </w:r>
      <w:r w:rsidR="00A36A33" w:rsidRPr="002908EB">
        <w:rPr>
          <w:rFonts w:ascii="Times New Roman" w:hAnsi="Times New Roman" w:cs="Times New Roman"/>
          <w:sz w:val="28"/>
          <w:szCs w:val="28"/>
          <w:lang w:val="ru-RU"/>
        </w:rPr>
        <w:t xml:space="preserve">. </w:t>
      </w:r>
      <w:r w:rsidR="00A36A33">
        <w:rPr>
          <w:rFonts w:ascii="Times New Roman" w:hAnsi="Times New Roman" w:cs="Times New Roman"/>
          <w:sz w:val="28"/>
          <w:szCs w:val="28"/>
          <w:lang w:val="ru-RU"/>
        </w:rPr>
        <w:t>Курс</w:t>
      </w:r>
      <w:r w:rsidR="00A36A33" w:rsidRPr="002908EB">
        <w:rPr>
          <w:rFonts w:ascii="Times New Roman" w:hAnsi="Times New Roman" w:cs="Times New Roman"/>
          <w:sz w:val="28"/>
          <w:szCs w:val="28"/>
          <w:lang w:val="ru-RU"/>
        </w:rPr>
        <w:t xml:space="preserve"> </w:t>
      </w:r>
      <w:r w:rsidR="00A36A33">
        <w:rPr>
          <w:rFonts w:ascii="Times New Roman" w:hAnsi="Times New Roman" w:cs="Times New Roman"/>
          <w:sz w:val="28"/>
          <w:szCs w:val="28"/>
          <w:lang w:val="ru-RU"/>
        </w:rPr>
        <w:t>общей</w:t>
      </w:r>
      <w:r w:rsidR="00A36A33" w:rsidRPr="002908EB">
        <w:rPr>
          <w:rFonts w:ascii="Times New Roman" w:hAnsi="Times New Roman" w:cs="Times New Roman"/>
          <w:sz w:val="28"/>
          <w:szCs w:val="28"/>
          <w:lang w:val="ru-RU"/>
        </w:rPr>
        <w:t xml:space="preserve"> </w:t>
      </w:r>
      <w:r w:rsidR="00A36A33">
        <w:rPr>
          <w:rFonts w:ascii="Times New Roman" w:hAnsi="Times New Roman" w:cs="Times New Roman"/>
          <w:sz w:val="28"/>
          <w:szCs w:val="28"/>
          <w:lang w:val="ru-RU"/>
        </w:rPr>
        <w:t>лингвистики</w:t>
      </w:r>
      <w:r w:rsidR="00A36A33" w:rsidRPr="002908EB">
        <w:rPr>
          <w:rFonts w:ascii="Times New Roman" w:hAnsi="Times New Roman" w:cs="Times New Roman"/>
          <w:sz w:val="28"/>
          <w:szCs w:val="28"/>
          <w:lang w:val="ru-RU"/>
        </w:rPr>
        <w:t xml:space="preserve">. </w:t>
      </w:r>
      <w:r w:rsidR="00A36A33">
        <w:rPr>
          <w:rFonts w:ascii="Times New Roman" w:hAnsi="Times New Roman" w:cs="Times New Roman"/>
          <w:sz w:val="28"/>
          <w:szCs w:val="28"/>
          <w:lang w:val="ru-RU"/>
        </w:rPr>
        <w:t>М</w:t>
      </w:r>
      <w:r w:rsidR="00A36A33" w:rsidRPr="002908EB">
        <w:rPr>
          <w:rFonts w:ascii="Times New Roman" w:hAnsi="Times New Roman" w:cs="Times New Roman"/>
          <w:sz w:val="28"/>
          <w:szCs w:val="28"/>
          <w:lang w:val="ru-RU"/>
        </w:rPr>
        <w:t xml:space="preserve">.: </w:t>
      </w:r>
      <w:r w:rsidR="00A36A33">
        <w:rPr>
          <w:rFonts w:ascii="Times New Roman" w:hAnsi="Times New Roman" w:cs="Times New Roman"/>
          <w:sz w:val="28"/>
          <w:szCs w:val="28"/>
          <w:lang w:val="ru-RU"/>
        </w:rPr>
        <w:t>Высш</w:t>
      </w:r>
      <w:r w:rsidR="00A36A33" w:rsidRPr="002908EB">
        <w:rPr>
          <w:rFonts w:ascii="Times New Roman" w:hAnsi="Times New Roman" w:cs="Times New Roman"/>
          <w:sz w:val="28"/>
          <w:szCs w:val="28"/>
          <w:lang w:val="ru-RU"/>
        </w:rPr>
        <w:t>.</w:t>
      </w:r>
      <w:r w:rsidR="00A36A33">
        <w:rPr>
          <w:rFonts w:ascii="Times New Roman" w:hAnsi="Times New Roman" w:cs="Times New Roman"/>
          <w:sz w:val="28"/>
          <w:szCs w:val="28"/>
          <w:lang w:val="ru-RU"/>
        </w:rPr>
        <w:t>шк</w:t>
      </w:r>
      <w:r w:rsidR="00A36A33" w:rsidRPr="002908EB">
        <w:rPr>
          <w:rFonts w:ascii="Times New Roman" w:hAnsi="Times New Roman" w:cs="Times New Roman"/>
          <w:sz w:val="28"/>
          <w:szCs w:val="28"/>
          <w:lang w:val="ru-RU"/>
        </w:rPr>
        <w:t xml:space="preserve">., 1973. </w:t>
      </w:r>
      <w:r w:rsidR="00A36A33" w:rsidRPr="00452F5C">
        <w:rPr>
          <w:rFonts w:ascii="Times New Roman" w:hAnsi="Times New Roman" w:cs="Times New Roman"/>
          <w:sz w:val="28"/>
          <w:szCs w:val="28"/>
          <w:lang w:val="en-US"/>
        </w:rPr>
        <w:t xml:space="preserve">342 </w:t>
      </w:r>
      <w:r w:rsidR="00A36A33">
        <w:rPr>
          <w:rFonts w:ascii="Times New Roman" w:hAnsi="Times New Roman" w:cs="Times New Roman"/>
          <w:sz w:val="28"/>
          <w:szCs w:val="28"/>
          <w:lang w:val="ru-RU"/>
        </w:rPr>
        <w:t>с</w:t>
      </w:r>
      <w:r w:rsidR="00A36A33" w:rsidRPr="00452F5C">
        <w:rPr>
          <w:rFonts w:ascii="Times New Roman" w:hAnsi="Times New Roman" w:cs="Times New Roman"/>
          <w:sz w:val="28"/>
          <w:szCs w:val="28"/>
          <w:lang w:val="en-US"/>
        </w:rPr>
        <w:t>.</w:t>
      </w:r>
    </w:p>
    <w:p w:rsidR="00452F5C" w:rsidRPr="00FC164F" w:rsidRDefault="007938A1" w:rsidP="00A131A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t>Шубин Э</w:t>
      </w:r>
      <w:r w:rsidR="00452F5C">
        <w:rPr>
          <w:rFonts w:ascii="Times New Roman" w:hAnsi="Times New Roman" w:cs="Times New Roman"/>
          <w:sz w:val="28"/>
          <w:szCs w:val="28"/>
          <w:lang w:val="ru-RU"/>
        </w:rPr>
        <w:t>.П. Языковая коммуникация и обучение иностранным языкам. М</w:t>
      </w:r>
      <w:r w:rsidR="00452F5C" w:rsidRPr="00FC164F">
        <w:rPr>
          <w:rFonts w:ascii="Times New Roman" w:hAnsi="Times New Roman" w:cs="Times New Roman"/>
          <w:sz w:val="28"/>
          <w:szCs w:val="28"/>
          <w:lang w:val="en-US"/>
        </w:rPr>
        <w:t>.:</w:t>
      </w:r>
      <w:r w:rsidRPr="00FC164F">
        <w:rPr>
          <w:rFonts w:ascii="Times New Roman" w:hAnsi="Times New Roman" w:cs="Times New Roman"/>
          <w:sz w:val="28"/>
          <w:szCs w:val="28"/>
          <w:lang w:val="en-US"/>
        </w:rPr>
        <w:t xml:space="preserve"> </w:t>
      </w:r>
      <w:r>
        <w:rPr>
          <w:rFonts w:ascii="Times New Roman" w:hAnsi="Times New Roman" w:cs="Times New Roman"/>
          <w:sz w:val="28"/>
          <w:szCs w:val="28"/>
          <w:lang w:val="ru-RU"/>
        </w:rPr>
        <w:t>Просвещение</w:t>
      </w:r>
      <w:r w:rsidRPr="00FC164F">
        <w:rPr>
          <w:rFonts w:ascii="Times New Roman" w:hAnsi="Times New Roman" w:cs="Times New Roman"/>
          <w:sz w:val="28"/>
          <w:szCs w:val="28"/>
          <w:lang w:val="en-US"/>
        </w:rPr>
        <w:t xml:space="preserve">, 1972. 351 </w:t>
      </w:r>
      <w:r>
        <w:rPr>
          <w:rFonts w:ascii="Times New Roman" w:hAnsi="Times New Roman" w:cs="Times New Roman"/>
          <w:sz w:val="28"/>
          <w:szCs w:val="28"/>
          <w:lang w:val="ru-RU"/>
        </w:rPr>
        <w:t>с</w:t>
      </w:r>
      <w:r w:rsidRPr="00FC164F">
        <w:rPr>
          <w:rFonts w:ascii="Times New Roman" w:hAnsi="Times New Roman" w:cs="Times New Roman"/>
          <w:sz w:val="28"/>
          <w:szCs w:val="28"/>
          <w:lang w:val="en-US"/>
        </w:rPr>
        <w:t>.</w:t>
      </w:r>
    </w:p>
    <w:p w:rsidR="00512E65" w:rsidRPr="00512E65" w:rsidRDefault="00512E65" w:rsidP="00A131A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Boost K.</w:t>
      </w:r>
      <w:r w:rsidR="000C089A">
        <w:rPr>
          <w:rFonts w:ascii="Times New Roman" w:hAnsi="Times New Roman" w:cs="Times New Roman"/>
          <w:sz w:val="28"/>
          <w:szCs w:val="28"/>
          <w:lang w:val="en-US"/>
        </w:rPr>
        <w:t xml:space="preserve"> </w:t>
      </w:r>
      <w:r>
        <w:rPr>
          <w:rFonts w:ascii="Times New Roman" w:hAnsi="Times New Roman" w:cs="Times New Roman"/>
          <w:sz w:val="28"/>
          <w:szCs w:val="28"/>
          <w:lang w:val="en-US"/>
        </w:rPr>
        <w:t>(19</w:t>
      </w:r>
      <w:r w:rsidR="000C089A">
        <w:rPr>
          <w:rFonts w:ascii="Times New Roman" w:hAnsi="Times New Roman" w:cs="Times New Roman"/>
          <w:sz w:val="28"/>
          <w:szCs w:val="28"/>
          <w:lang w:val="en-US"/>
        </w:rPr>
        <w:t>64</w:t>
      </w:r>
      <w:r w:rsidRPr="00512E65">
        <w:rPr>
          <w:rFonts w:ascii="Times New Roman" w:hAnsi="Times New Roman" w:cs="Times New Roman"/>
          <w:i/>
          <w:sz w:val="28"/>
          <w:szCs w:val="28"/>
          <w:lang w:val="en-US"/>
        </w:rPr>
        <w:t>) Neue Untersuchungen zum Wesen und zur Struktur</w:t>
      </w:r>
      <w:r w:rsidR="000C089A">
        <w:rPr>
          <w:rFonts w:ascii="Times New Roman" w:hAnsi="Times New Roman" w:cs="Times New Roman"/>
          <w:i/>
          <w:sz w:val="28"/>
          <w:szCs w:val="28"/>
          <w:lang w:val="en-US"/>
        </w:rPr>
        <w:t xml:space="preserve"> des d</w:t>
      </w:r>
      <w:r w:rsidRPr="00512E65">
        <w:rPr>
          <w:rFonts w:ascii="Times New Roman" w:hAnsi="Times New Roman" w:cs="Times New Roman"/>
          <w:i/>
          <w:sz w:val="28"/>
          <w:szCs w:val="28"/>
          <w:lang w:val="en-US"/>
        </w:rPr>
        <w:t>eutschen Satzes</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Berlin: </w:t>
      </w:r>
      <w:r w:rsidR="000C089A">
        <w:rPr>
          <w:rFonts w:ascii="Times New Roman" w:hAnsi="Times New Roman" w:cs="Times New Roman"/>
          <w:sz w:val="28"/>
          <w:szCs w:val="28"/>
          <w:lang w:val="en-US"/>
        </w:rPr>
        <w:t>Akademie-Verlag. 88s.</w:t>
      </w:r>
    </w:p>
    <w:p w:rsidR="000B161A" w:rsidRPr="00332FBC" w:rsidRDefault="000B161A" w:rsidP="00A131AB">
      <w:pPr>
        <w:spacing w:after="0" w:line="360" w:lineRule="auto"/>
        <w:jc w:val="both"/>
        <w:rPr>
          <w:rFonts w:ascii="Times New Roman" w:hAnsi="Times New Roman" w:cs="Times New Roman"/>
          <w:sz w:val="28"/>
          <w:szCs w:val="28"/>
        </w:rPr>
      </w:pPr>
      <w:r w:rsidRPr="00450D64">
        <w:rPr>
          <w:rFonts w:ascii="Times New Roman" w:hAnsi="Times New Roman" w:cs="Times New Roman"/>
          <w:sz w:val="28"/>
          <w:szCs w:val="28"/>
          <w:lang w:val="en-US"/>
        </w:rPr>
        <w:t>Cuyckens</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H</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Dirven</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Rene</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Taylor</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John</w:t>
      </w:r>
      <w:r w:rsidRPr="00B12DA3">
        <w:rPr>
          <w:rFonts w:ascii="Times New Roman" w:hAnsi="Times New Roman" w:cs="Times New Roman"/>
          <w:sz w:val="28"/>
          <w:szCs w:val="28"/>
          <w:lang w:val="en-US"/>
        </w:rPr>
        <w:t>-</w:t>
      </w:r>
      <w:r w:rsidRPr="00450D64">
        <w:rPr>
          <w:rFonts w:ascii="Times New Roman" w:hAnsi="Times New Roman" w:cs="Times New Roman"/>
          <w:sz w:val="28"/>
          <w:szCs w:val="28"/>
          <w:lang w:val="en-US"/>
        </w:rPr>
        <w:t>R</w:t>
      </w:r>
      <w:r w:rsidRPr="00B12DA3">
        <w:rPr>
          <w:rFonts w:ascii="Times New Roman" w:hAnsi="Times New Roman" w:cs="Times New Roman"/>
          <w:sz w:val="28"/>
          <w:szCs w:val="28"/>
          <w:lang w:val="en-US"/>
        </w:rPr>
        <w:t>.</w:t>
      </w:r>
      <w:r w:rsidR="00332FBC">
        <w:rPr>
          <w:rFonts w:ascii="Times New Roman" w:hAnsi="Times New Roman" w:cs="Times New Roman"/>
          <w:sz w:val="28"/>
          <w:szCs w:val="28"/>
        </w:rPr>
        <w:t>(2003).</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Cognitive</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Ap</w:t>
      </w:r>
      <w:r w:rsidR="00332FBC">
        <w:rPr>
          <w:rFonts w:ascii="Times New Roman" w:hAnsi="Times New Roman" w:cs="Times New Roman"/>
          <w:sz w:val="28"/>
          <w:szCs w:val="28"/>
          <w:lang w:val="en-US"/>
        </w:rPr>
        <w:t xml:space="preserve">proaches to Lexical Semantics. </w:t>
      </w:r>
      <w:r w:rsidR="00332FBC" w:rsidRPr="00332FBC">
        <w:rPr>
          <w:rFonts w:ascii="Times New Roman" w:hAnsi="Times New Roman" w:cs="Times New Roman"/>
          <w:i/>
          <w:sz w:val="28"/>
          <w:szCs w:val="28"/>
          <w:lang w:val="en-US"/>
        </w:rPr>
        <w:t>Cognitive Linguistic Research</w:t>
      </w:r>
      <w:r w:rsidR="00332FBC">
        <w:rPr>
          <w:rFonts w:ascii="Times New Roman" w:hAnsi="Times New Roman" w:cs="Times New Roman"/>
          <w:sz w:val="28"/>
          <w:szCs w:val="28"/>
          <w:lang w:val="en-US"/>
        </w:rPr>
        <w:t>, vol. 23</w:t>
      </w:r>
      <w:r w:rsidR="00FA7A9B">
        <w:rPr>
          <w:rFonts w:ascii="Times New Roman" w:hAnsi="Times New Roman" w:cs="Times New Roman"/>
          <w:sz w:val="28"/>
          <w:szCs w:val="28"/>
          <w:lang w:val="en-US"/>
        </w:rPr>
        <w:t>. Mount de Gruyter, Berlin, New York.</w:t>
      </w:r>
      <w:r w:rsidR="00332FBC">
        <w:rPr>
          <w:rFonts w:ascii="Times New Roman" w:hAnsi="Times New Roman" w:cs="Times New Roman"/>
          <w:sz w:val="28"/>
          <w:szCs w:val="28"/>
          <w:lang w:val="en-US"/>
        </w:rPr>
        <w:t xml:space="preserve"> </w:t>
      </w:r>
    </w:p>
    <w:p w:rsidR="007938A1" w:rsidRPr="005665BE" w:rsidRDefault="007938A1" w:rsidP="00A131AB">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Schlik M.</w:t>
      </w:r>
      <w:r w:rsidR="00512E65">
        <w:rPr>
          <w:rFonts w:ascii="Times New Roman" w:hAnsi="Times New Roman" w:cs="Times New Roman"/>
          <w:sz w:val="28"/>
          <w:szCs w:val="28"/>
          <w:lang w:val="en-US"/>
        </w:rPr>
        <w:t xml:space="preserve"> (1985).</w:t>
      </w:r>
      <w:r>
        <w:rPr>
          <w:rFonts w:ascii="Times New Roman" w:hAnsi="Times New Roman" w:cs="Times New Roman"/>
          <w:sz w:val="28"/>
          <w:szCs w:val="28"/>
          <w:lang w:val="en-US"/>
        </w:rPr>
        <w:t xml:space="preserve"> </w:t>
      </w:r>
      <w:r w:rsidRPr="00512E65">
        <w:rPr>
          <w:rFonts w:ascii="Times New Roman" w:hAnsi="Times New Roman" w:cs="Times New Roman"/>
          <w:i/>
          <w:sz w:val="28"/>
          <w:szCs w:val="28"/>
          <w:lang w:val="en-US"/>
        </w:rPr>
        <w:t>General The</w:t>
      </w:r>
      <w:r w:rsidR="00512E65" w:rsidRPr="00512E65">
        <w:rPr>
          <w:rFonts w:ascii="Times New Roman" w:hAnsi="Times New Roman" w:cs="Times New Roman"/>
          <w:i/>
          <w:sz w:val="28"/>
          <w:szCs w:val="28"/>
          <w:lang w:val="en-US"/>
        </w:rPr>
        <w:t>o</w:t>
      </w:r>
      <w:r w:rsidRPr="00512E65">
        <w:rPr>
          <w:rFonts w:ascii="Times New Roman" w:hAnsi="Times New Roman" w:cs="Times New Roman"/>
          <w:i/>
          <w:sz w:val="28"/>
          <w:szCs w:val="28"/>
          <w:lang w:val="en-US"/>
        </w:rPr>
        <w:t>ry of Knowledge</w:t>
      </w:r>
      <w:r w:rsidR="00512E65">
        <w:rPr>
          <w:rFonts w:ascii="Times New Roman" w:hAnsi="Times New Roman" w:cs="Times New Roman"/>
          <w:sz w:val="28"/>
          <w:szCs w:val="28"/>
          <w:lang w:val="en-US"/>
        </w:rPr>
        <w:t>. Open Court Publishing. 410 p.</w:t>
      </w:r>
    </w:p>
    <w:p w:rsidR="00315214" w:rsidRPr="00450D64" w:rsidRDefault="00315214" w:rsidP="00A131AB">
      <w:pPr>
        <w:spacing w:after="0" w:line="360" w:lineRule="auto"/>
        <w:jc w:val="both"/>
        <w:rPr>
          <w:rFonts w:ascii="Times New Roman" w:hAnsi="Times New Roman" w:cs="Times New Roman"/>
          <w:sz w:val="28"/>
          <w:szCs w:val="28"/>
        </w:rPr>
      </w:pPr>
      <w:r w:rsidRPr="00450D64">
        <w:rPr>
          <w:rFonts w:ascii="Times New Roman" w:hAnsi="Times New Roman" w:cs="Times New Roman"/>
          <w:sz w:val="28"/>
          <w:szCs w:val="28"/>
          <w:lang w:val="en-US"/>
        </w:rPr>
        <w:t>Wasilewski J.</w:t>
      </w:r>
      <w:r w:rsidR="005665BE">
        <w:rPr>
          <w:rFonts w:ascii="Times New Roman" w:hAnsi="Times New Roman" w:cs="Times New Roman"/>
          <w:sz w:val="28"/>
          <w:szCs w:val="28"/>
          <w:lang w:val="en-US"/>
        </w:rPr>
        <w:t xml:space="preserve"> </w:t>
      </w:r>
      <w:r w:rsidR="00FA7A9B">
        <w:rPr>
          <w:rFonts w:ascii="Times New Roman" w:hAnsi="Times New Roman" w:cs="Times New Roman"/>
          <w:sz w:val="28"/>
          <w:szCs w:val="28"/>
          <w:lang w:val="en-US"/>
        </w:rPr>
        <w:t>(2009).</w:t>
      </w:r>
      <w:r w:rsidRPr="00450D64">
        <w:rPr>
          <w:rFonts w:ascii="Times New Roman" w:hAnsi="Times New Roman" w:cs="Times New Roman"/>
          <w:sz w:val="28"/>
          <w:szCs w:val="28"/>
          <w:lang w:val="en-US"/>
        </w:rPr>
        <w:t xml:space="preserve"> Contemporary Understanding of the Reading Process and Reading Strategies Used by ESOL Learners while Reading a Written Discourse</w:t>
      </w:r>
      <w:r w:rsidR="00631B22" w:rsidRPr="00450D64">
        <w:rPr>
          <w:rFonts w:ascii="Times New Roman" w:hAnsi="Times New Roman" w:cs="Times New Roman"/>
          <w:sz w:val="28"/>
          <w:szCs w:val="28"/>
          <w:lang w:val="en-US"/>
        </w:rPr>
        <w:t xml:space="preserve"> [Electroni</w:t>
      </w:r>
      <w:r w:rsidR="00A131AB">
        <w:rPr>
          <w:rFonts w:ascii="Times New Roman" w:hAnsi="Times New Roman" w:cs="Times New Roman"/>
          <w:sz w:val="28"/>
          <w:szCs w:val="28"/>
          <w:lang w:val="en-US"/>
        </w:rPr>
        <w:t xml:space="preserve">c Discourse] </w:t>
      </w:r>
      <w:r w:rsidR="00631B22" w:rsidRPr="00A131AB">
        <w:rPr>
          <w:rFonts w:ascii="Times New Roman" w:hAnsi="Times New Roman" w:cs="Times New Roman"/>
          <w:i/>
          <w:sz w:val="28"/>
          <w:szCs w:val="28"/>
          <w:lang w:val="en-US"/>
        </w:rPr>
        <w:t>Humanising</w:t>
      </w:r>
      <w:r w:rsidR="00631B22" w:rsidRPr="00450D64">
        <w:rPr>
          <w:rFonts w:ascii="Times New Roman" w:hAnsi="Times New Roman" w:cs="Times New Roman"/>
          <w:sz w:val="28"/>
          <w:szCs w:val="28"/>
          <w:lang w:val="en-US"/>
        </w:rPr>
        <w:t xml:space="preserve"> </w:t>
      </w:r>
      <w:r w:rsidR="00631B22" w:rsidRPr="00A131AB">
        <w:rPr>
          <w:rFonts w:ascii="Times New Roman" w:hAnsi="Times New Roman" w:cs="Times New Roman"/>
          <w:i/>
          <w:sz w:val="28"/>
          <w:szCs w:val="28"/>
          <w:lang w:val="en-US"/>
        </w:rPr>
        <w:t>Language Teaching</w:t>
      </w:r>
      <w:r w:rsidR="00A131AB">
        <w:rPr>
          <w:rFonts w:ascii="Times New Roman" w:hAnsi="Times New Roman" w:cs="Times New Roman"/>
          <w:sz w:val="28"/>
          <w:szCs w:val="28"/>
          <w:lang w:val="en-US"/>
        </w:rPr>
        <w:t>. Issue 4.</w:t>
      </w:r>
      <w:r w:rsidR="00631B22" w:rsidRPr="00450D64">
        <w:rPr>
          <w:rFonts w:ascii="Times New Roman" w:hAnsi="Times New Roman" w:cs="Times New Roman"/>
          <w:sz w:val="28"/>
          <w:szCs w:val="28"/>
          <w:lang w:val="en-US"/>
        </w:rPr>
        <w:t xml:space="preserve"> Available at: http: //hltmag.co.uk /aug09/ mart 02.htm.</w:t>
      </w:r>
    </w:p>
    <w:p w:rsidR="00D23AB6" w:rsidRPr="00A131AB" w:rsidRDefault="00D23AB6" w:rsidP="00D23AB6">
      <w:pPr>
        <w:spacing w:after="0" w:line="360" w:lineRule="auto"/>
        <w:jc w:val="both"/>
        <w:rPr>
          <w:rFonts w:ascii="Times New Roman" w:hAnsi="Times New Roman" w:cs="Times New Roman"/>
          <w:sz w:val="28"/>
          <w:szCs w:val="28"/>
        </w:rPr>
      </w:pPr>
    </w:p>
    <w:p w:rsidR="00D23AB6" w:rsidRPr="000E3DE3" w:rsidRDefault="00A131AB" w:rsidP="000E3DE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en-US"/>
        </w:rPr>
        <w:t>References</w:t>
      </w:r>
    </w:p>
    <w:p w:rsidR="00D23AB6" w:rsidRDefault="00A131AB"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Admoni</w:t>
      </w:r>
      <w:r w:rsidR="00B959A7">
        <w:rPr>
          <w:rFonts w:ascii="Times New Roman" w:hAnsi="Times New Roman" w:cs="Times New Roman"/>
          <w:sz w:val="28"/>
          <w:szCs w:val="28"/>
          <w:lang w:val="en-US"/>
        </w:rPr>
        <w:t xml:space="preserve">, </w:t>
      </w:r>
      <w:r w:rsidR="00B34137">
        <w:rPr>
          <w:rFonts w:ascii="Times New Roman" w:hAnsi="Times New Roman" w:cs="Times New Roman"/>
          <w:sz w:val="28"/>
          <w:szCs w:val="28"/>
          <w:lang w:val="en-US"/>
        </w:rPr>
        <w:t>V</w:t>
      </w:r>
      <w:r w:rsidR="00B34137" w:rsidRPr="000E3DE3">
        <w:rPr>
          <w:rFonts w:ascii="Times New Roman" w:hAnsi="Times New Roman" w:cs="Times New Roman"/>
          <w:sz w:val="28"/>
          <w:szCs w:val="28"/>
        </w:rPr>
        <w:t>.</w:t>
      </w:r>
      <w:r w:rsidR="00B34137">
        <w:rPr>
          <w:rFonts w:ascii="Times New Roman" w:hAnsi="Times New Roman" w:cs="Times New Roman"/>
          <w:sz w:val="28"/>
          <w:szCs w:val="28"/>
          <w:lang w:val="en-US"/>
        </w:rPr>
        <w:t>G</w:t>
      </w:r>
      <w:r w:rsidR="00B34137" w:rsidRPr="000E3DE3">
        <w:rPr>
          <w:rFonts w:ascii="Times New Roman" w:hAnsi="Times New Roman" w:cs="Times New Roman"/>
          <w:sz w:val="28"/>
          <w:szCs w:val="28"/>
        </w:rPr>
        <w:t>. (1969)</w:t>
      </w:r>
      <w:r w:rsidR="00B34137" w:rsidRPr="000E3DE3">
        <w:rPr>
          <w:rFonts w:ascii="Times New Roman" w:hAnsi="Times New Roman" w:cs="Times New Roman"/>
          <w:i/>
          <w:sz w:val="28"/>
          <w:szCs w:val="28"/>
        </w:rPr>
        <w:t xml:space="preserve"> </w:t>
      </w:r>
      <w:r w:rsidR="00B34137" w:rsidRPr="000E3DE3">
        <w:rPr>
          <w:rFonts w:ascii="Times New Roman" w:hAnsi="Times New Roman" w:cs="Times New Roman"/>
          <w:sz w:val="28"/>
          <w:szCs w:val="28"/>
          <w:lang w:val="en-US"/>
        </w:rPr>
        <w:t>Sintaksichskoye</w:t>
      </w:r>
      <w:r w:rsidR="00B34137" w:rsidRPr="000E3DE3">
        <w:rPr>
          <w:rFonts w:ascii="Times New Roman" w:hAnsi="Times New Roman" w:cs="Times New Roman"/>
          <w:sz w:val="28"/>
          <w:szCs w:val="28"/>
        </w:rPr>
        <w:t xml:space="preserve"> </w:t>
      </w:r>
      <w:r w:rsidR="00B34137" w:rsidRPr="000E3DE3">
        <w:rPr>
          <w:rFonts w:ascii="Times New Roman" w:hAnsi="Times New Roman" w:cs="Times New Roman"/>
          <w:sz w:val="28"/>
          <w:szCs w:val="28"/>
          <w:lang w:val="en-US"/>
        </w:rPr>
        <w:t>napryazheniye</w:t>
      </w:r>
      <w:r w:rsidR="00B34137" w:rsidRPr="000E3DE3">
        <w:rPr>
          <w:rFonts w:ascii="Times New Roman" w:hAnsi="Times New Roman" w:cs="Times New Roman"/>
          <w:sz w:val="28"/>
          <w:szCs w:val="28"/>
        </w:rPr>
        <w:t xml:space="preserve"> </w:t>
      </w:r>
      <w:r w:rsidR="00B34137" w:rsidRPr="000E3DE3">
        <w:rPr>
          <w:rFonts w:ascii="Times New Roman" w:hAnsi="Times New Roman" w:cs="Times New Roman"/>
          <w:sz w:val="28"/>
          <w:szCs w:val="28"/>
          <w:lang w:val="en-US"/>
        </w:rPr>
        <w:t>v</w:t>
      </w:r>
      <w:r w:rsidR="00B34137" w:rsidRPr="000E3DE3">
        <w:rPr>
          <w:rFonts w:ascii="Times New Roman" w:hAnsi="Times New Roman" w:cs="Times New Roman"/>
          <w:sz w:val="28"/>
          <w:szCs w:val="28"/>
        </w:rPr>
        <w:t xml:space="preserve"> </w:t>
      </w:r>
      <w:r w:rsidR="00B34137" w:rsidRPr="000E3DE3">
        <w:rPr>
          <w:rFonts w:ascii="Times New Roman" w:hAnsi="Times New Roman" w:cs="Times New Roman"/>
          <w:sz w:val="28"/>
          <w:szCs w:val="28"/>
          <w:lang w:val="en-US"/>
        </w:rPr>
        <w:t>stikhye</w:t>
      </w:r>
      <w:r w:rsidR="00B34137" w:rsidRPr="000E3DE3">
        <w:rPr>
          <w:rFonts w:ascii="Times New Roman" w:hAnsi="Times New Roman" w:cs="Times New Roman"/>
          <w:sz w:val="28"/>
          <w:szCs w:val="28"/>
        </w:rPr>
        <w:t xml:space="preserve"> </w:t>
      </w:r>
      <w:r w:rsidR="00B34137" w:rsidRPr="000E3DE3">
        <w:rPr>
          <w:rFonts w:ascii="Times New Roman" w:hAnsi="Times New Roman" w:cs="Times New Roman"/>
          <w:sz w:val="28"/>
          <w:szCs w:val="28"/>
          <w:lang w:val="en-US"/>
        </w:rPr>
        <w:t>i</w:t>
      </w:r>
      <w:r w:rsidR="00B34137" w:rsidRPr="000E3DE3">
        <w:rPr>
          <w:rFonts w:ascii="Times New Roman" w:hAnsi="Times New Roman" w:cs="Times New Roman"/>
          <w:sz w:val="28"/>
          <w:szCs w:val="28"/>
        </w:rPr>
        <w:t xml:space="preserve"> </w:t>
      </w:r>
      <w:r w:rsidR="00B34137" w:rsidRPr="000E3DE3">
        <w:rPr>
          <w:rFonts w:ascii="Times New Roman" w:hAnsi="Times New Roman" w:cs="Times New Roman"/>
          <w:sz w:val="28"/>
          <w:szCs w:val="28"/>
          <w:lang w:val="en-US"/>
        </w:rPr>
        <w:t>prozye</w:t>
      </w:r>
      <w:r w:rsidR="000E3DE3" w:rsidRPr="000E3DE3">
        <w:rPr>
          <w:rFonts w:ascii="Times New Roman" w:hAnsi="Times New Roman" w:cs="Times New Roman"/>
          <w:sz w:val="28"/>
          <w:szCs w:val="28"/>
        </w:rPr>
        <w:t xml:space="preserve"> [</w:t>
      </w:r>
      <w:r w:rsidR="002908EB">
        <w:rPr>
          <w:rFonts w:ascii="Times New Roman" w:hAnsi="Times New Roman" w:cs="Times New Roman"/>
          <w:sz w:val="28"/>
          <w:szCs w:val="28"/>
          <w:lang w:val="en-US"/>
        </w:rPr>
        <w:t>Synt</w:t>
      </w:r>
      <w:r w:rsidR="000E3DE3" w:rsidRPr="000E3DE3">
        <w:rPr>
          <w:rFonts w:ascii="Times New Roman" w:hAnsi="Times New Roman" w:cs="Times New Roman"/>
          <w:sz w:val="28"/>
          <w:szCs w:val="28"/>
          <w:lang w:val="en-US"/>
        </w:rPr>
        <w:t>ctic</w:t>
      </w:r>
      <w:r w:rsidR="000E3DE3" w:rsidRPr="000E3DE3">
        <w:rPr>
          <w:rFonts w:ascii="Times New Roman" w:hAnsi="Times New Roman" w:cs="Times New Roman"/>
          <w:sz w:val="28"/>
          <w:szCs w:val="28"/>
        </w:rPr>
        <w:t xml:space="preserve"> </w:t>
      </w:r>
      <w:r w:rsidR="000E3DE3" w:rsidRPr="000E3DE3">
        <w:rPr>
          <w:rFonts w:ascii="Times New Roman" w:hAnsi="Times New Roman" w:cs="Times New Roman"/>
          <w:sz w:val="28"/>
          <w:szCs w:val="28"/>
          <w:lang w:val="en-US"/>
        </w:rPr>
        <w:t>tension</w:t>
      </w:r>
      <w:r w:rsidR="000E3DE3" w:rsidRPr="000E3DE3">
        <w:rPr>
          <w:rFonts w:ascii="Times New Roman" w:hAnsi="Times New Roman" w:cs="Times New Roman"/>
          <w:sz w:val="28"/>
          <w:szCs w:val="28"/>
        </w:rPr>
        <w:t xml:space="preserve"> </w:t>
      </w:r>
      <w:r w:rsidR="000E3DE3" w:rsidRPr="000E3DE3">
        <w:rPr>
          <w:rFonts w:ascii="Times New Roman" w:hAnsi="Times New Roman" w:cs="Times New Roman"/>
          <w:sz w:val="28"/>
          <w:szCs w:val="28"/>
          <w:lang w:val="en-US"/>
        </w:rPr>
        <w:t>in</w:t>
      </w:r>
      <w:r w:rsidR="000E3DE3" w:rsidRPr="000E3DE3">
        <w:rPr>
          <w:rFonts w:ascii="Times New Roman" w:hAnsi="Times New Roman" w:cs="Times New Roman"/>
          <w:sz w:val="28"/>
          <w:szCs w:val="28"/>
        </w:rPr>
        <w:t xml:space="preserve"> </w:t>
      </w:r>
      <w:r w:rsidR="000E3DE3" w:rsidRPr="000E3DE3">
        <w:rPr>
          <w:rFonts w:ascii="Times New Roman" w:hAnsi="Times New Roman" w:cs="Times New Roman"/>
          <w:sz w:val="28"/>
          <w:szCs w:val="28"/>
          <w:lang w:val="en-US"/>
        </w:rPr>
        <w:t>poetry</w:t>
      </w:r>
      <w:r w:rsidR="000E3DE3" w:rsidRPr="000E3DE3">
        <w:rPr>
          <w:rFonts w:ascii="Times New Roman" w:hAnsi="Times New Roman" w:cs="Times New Roman"/>
          <w:sz w:val="28"/>
          <w:szCs w:val="28"/>
        </w:rPr>
        <w:t xml:space="preserve"> </w:t>
      </w:r>
      <w:r w:rsidR="000E3DE3" w:rsidRPr="000E3DE3">
        <w:rPr>
          <w:rFonts w:ascii="Times New Roman" w:hAnsi="Times New Roman" w:cs="Times New Roman"/>
          <w:sz w:val="28"/>
          <w:szCs w:val="28"/>
          <w:lang w:val="en-US"/>
        </w:rPr>
        <w:t>and</w:t>
      </w:r>
      <w:r w:rsidR="000E3DE3" w:rsidRPr="000E3DE3">
        <w:rPr>
          <w:rFonts w:ascii="Times New Roman" w:hAnsi="Times New Roman" w:cs="Times New Roman"/>
          <w:sz w:val="28"/>
          <w:szCs w:val="28"/>
        </w:rPr>
        <w:t xml:space="preserve"> </w:t>
      </w:r>
      <w:r w:rsidR="000E3DE3" w:rsidRPr="000E3DE3">
        <w:rPr>
          <w:rFonts w:ascii="Times New Roman" w:hAnsi="Times New Roman" w:cs="Times New Roman"/>
          <w:sz w:val="28"/>
          <w:szCs w:val="28"/>
          <w:lang w:val="en-US"/>
        </w:rPr>
        <w:t>prose</w:t>
      </w:r>
      <w:r w:rsidR="000E3DE3" w:rsidRPr="000E3DE3">
        <w:rPr>
          <w:rFonts w:ascii="Times New Roman" w:hAnsi="Times New Roman" w:cs="Times New Roman"/>
          <w:sz w:val="28"/>
          <w:szCs w:val="28"/>
        </w:rPr>
        <w:t>]</w:t>
      </w:r>
      <w:r w:rsidR="000E3DE3" w:rsidRPr="00A131AB">
        <w:rPr>
          <w:rFonts w:ascii="Times New Roman" w:hAnsi="Times New Roman" w:cs="Times New Roman"/>
          <w:sz w:val="28"/>
          <w:szCs w:val="28"/>
        </w:rPr>
        <w:t xml:space="preserve"> </w:t>
      </w:r>
      <w:r w:rsidR="000E3DE3">
        <w:rPr>
          <w:rFonts w:ascii="Times New Roman" w:hAnsi="Times New Roman" w:cs="Times New Roman"/>
          <w:i/>
          <w:sz w:val="28"/>
          <w:szCs w:val="28"/>
          <w:lang w:val="en-US"/>
        </w:rPr>
        <w:t xml:space="preserve">Invariantnyie sintaksicheskiye znacheniya </w:t>
      </w:r>
      <w:r w:rsidR="0003629E">
        <w:rPr>
          <w:rFonts w:ascii="Times New Roman" w:hAnsi="Times New Roman" w:cs="Times New Roman"/>
          <w:i/>
          <w:sz w:val="28"/>
          <w:szCs w:val="28"/>
          <w:lang w:val="en-US"/>
        </w:rPr>
        <w:t>i</w:t>
      </w:r>
      <w:r w:rsidR="000E3DE3">
        <w:rPr>
          <w:rFonts w:ascii="Times New Roman" w:hAnsi="Times New Roman" w:cs="Times New Roman"/>
          <w:i/>
          <w:sz w:val="28"/>
          <w:szCs w:val="28"/>
          <w:lang w:val="en-US"/>
        </w:rPr>
        <w:t xml:space="preserve"> structura predlozheniya </w:t>
      </w:r>
      <w:r w:rsidR="0003629E">
        <w:rPr>
          <w:rFonts w:ascii="Times New Roman" w:hAnsi="Times New Roman" w:cs="Times New Roman"/>
          <w:i/>
          <w:sz w:val="28"/>
          <w:szCs w:val="28"/>
          <w:lang w:val="en-US"/>
        </w:rPr>
        <w:t>(doklady na konferentsii po t</w:t>
      </w:r>
      <w:r w:rsidR="00EB4CDA">
        <w:rPr>
          <w:rFonts w:ascii="Times New Roman" w:hAnsi="Times New Roman" w:cs="Times New Roman"/>
          <w:i/>
          <w:sz w:val="28"/>
          <w:szCs w:val="28"/>
          <w:lang w:val="en-US"/>
        </w:rPr>
        <w:t>y</w:t>
      </w:r>
      <w:r w:rsidR="0003629E">
        <w:rPr>
          <w:rFonts w:ascii="Times New Roman" w:hAnsi="Times New Roman" w:cs="Times New Roman"/>
          <w:i/>
          <w:sz w:val="28"/>
          <w:szCs w:val="28"/>
          <w:lang w:val="en-US"/>
        </w:rPr>
        <w:t>eor</w:t>
      </w:r>
      <w:r w:rsidR="00AD57EA">
        <w:rPr>
          <w:rFonts w:ascii="Times New Roman" w:hAnsi="Times New Roman" w:cs="Times New Roman"/>
          <w:i/>
          <w:sz w:val="28"/>
          <w:szCs w:val="28"/>
          <w:lang w:val="en-US"/>
        </w:rPr>
        <w:t>eticheskim problemam sintaksisa</w:t>
      </w:r>
      <w:r w:rsidR="0003629E">
        <w:rPr>
          <w:rFonts w:ascii="Times New Roman" w:hAnsi="Times New Roman" w:cs="Times New Roman"/>
          <w:i/>
          <w:sz w:val="28"/>
          <w:szCs w:val="28"/>
          <w:lang w:val="en-US"/>
        </w:rPr>
        <w:t xml:space="preserve"> – Invariant syntactic meanings and sentence structure (Reports at the conference on theoretical problems of syntax)</w:t>
      </w:r>
      <w:r w:rsidR="00984D6D">
        <w:rPr>
          <w:rFonts w:ascii="Times New Roman" w:hAnsi="Times New Roman" w:cs="Times New Roman"/>
          <w:i/>
          <w:sz w:val="28"/>
          <w:szCs w:val="28"/>
          <w:lang w:val="en-US"/>
        </w:rPr>
        <w:t>,</w:t>
      </w:r>
      <w:r w:rsidR="0003629E">
        <w:rPr>
          <w:rFonts w:ascii="Times New Roman" w:hAnsi="Times New Roman" w:cs="Times New Roman"/>
          <w:i/>
          <w:sz w:val="28"/>
          <w:szCs w:val="28"/>
          <w:lang w:val="en-US"/>
        </w:rPr>
        <w:t xml:space="preserve"> </w:t>
      </w:r>
      <w:r w:rsidR="0003629E" w:rsidRPr="002B72A8">
        <w:rPr>
          <w:rFonts w:ascii="Times New Roman" w:hAnsi="Times New Roman" w:cs="Times New Roman"/>
          <w:sz w:val="28"/>
          <w:szCs w:val="28"/>
          <w:lang w:val="en-US"/>
        </w:rPr>
        <w:t>(pp. 5 – 16).</w:t>
      </w:r>
      <w:r w:rsidR="0003629E">
        <w:rPr>
          <w:rFonts w:ascii="Times New Roman" w:hAnsi="Times New Roman" w:cs="Times New Roman"/>
          <w:i/>
          <w:sz w:val="28"/>
          <w:szCs w:val="28"/>
          <w:lang w:val="en-US"/>
        </w:rPr>
        <w:t xml:space="preserve"> </w:t>
      </w:r>
      <w:r w:rsidR="0003629E" w:rsidRPr="008F2B23">
        <w:rPr>
          <w:rFonts w:ascii="Times New Roman" w:hAnsi="Times New Roman" w:cs="Times New Roman"/>
          <w:sz w:val="28"/>
          <w:szCs w:val="28"/>
          <w:lang w:val="en-US"/>
        </w:rPr>
        <w:t>Moscow: Nauka</w:t>
      </w:r>
      <w:r w:rsidR="0003629E">
        <w:rPr>
          <w:rFonts w:ascii="Times New Roman" w:hAnsi="Times New Roman" w:cs="Times New Roman"/>
          <w:i/>
          <w:sz w:val="28"/>
          <w:szCs w:val="28"/>
          <w:lang w:val="en-US"/>
        </w:rPr>
        <w:t xml:space="preserve"> </w:t>
      </w:r>
      <w:r w:rsidR="0003629E">
        <w:rPr>
          <w:rFonts w:ascii="Times New Roman" w:hAnsi="Times New Roman" w:cs="Times New Roman"/>
          <w:sz w:val="28"/>
          <w:szCs w:val="28"/>
          <w:lang w:val="en-US"/>
        </w:rPr>
        <w:t>[in Russian].</w:t>
      </w:r>
    </w:p>
    <w:p w:rsidR="005665BE" w:rsidRDefault="005665BE"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Bart</w:t>
      </w:r>
      <w:r w:rsidR="00B959A7">
        <w:rPr>
          <w:rFonts w:ascii="Times New Roman" w:hAnsi="Times New Roman" w:cs="Times New Roman"/>
          <w:sz w:val="28"/>
          <w:szCs w:val="28"/>
          <w:lang w:val="en-US"/>
        </w:rPr>
        <w:t>,</w:t>
      </w:r>
      <w:r>
        <w:rPr>
          <w:rFonts w:ascii="Times New Roman" w:hAnsi="Times New Roman" w:cs="Times New Roman"/>
          <w:sz w:val="28"/>
          <w:szCs w:val="28"/>
          <w:lang w:val="en-US"/>
        </w:rPr>
        <w:t xml:space="preserve"> R. (2007</w:t>
      </w:r>
      <w:r w:rsidR="002B72A8">
        <w:rPr>
          <w:rFonts w:ascii="Times New Roman" w:hAnsi="Times New Roman" w:cs="Times New Roman"/>
          <w:sz w:val="28"/>
          <w:szCs w:val="28"/>
          <w:lang w:val="en-US"/>
        </w:rPr>
        <w:t>) Vid tvor</w:t>
      </w:r>
      <w:r w:rsidR="00AD57EA">
        <w:rPr>
          <w:rFonts w:ascii="Times New Roman" w:hAnsi="Times New Roman" w:cs="Times New Roman"/>
          <w:sz w:val="28"/>
          <w:szCs w:val="28"/>
          <w:lang w:val="en-US"/>
        </w:rPr>
        <w:t>u do tekstu [From work to text]</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Antologiya svitovoyi literaturno – krytychnoyi dumky XX st.</w:t>
      </w:r>
      <w:r w:rsidR="00984D6D">
        <w:rPr>
          <w:rFonts w:ascii="Times New Roman" w:hAnsi="Times New Roman" w:cs="Times New Roman"/>
          <w:i/>
          <w:sz w:val="28"/>
          <w:szCs w:val="28"/>
          <w:lang w:val="en-US"/>
        </w:rPr>
        <w:t xml:space="preserve"> – Anthology of the world literary – critical thought,</w:t>
      </w:r>
      <w:r>
        <w:rPr>
          <w:rFonts w:ascii="Times New Roman" w:hAnsi="Times New Roman" w:cs="Times New Roman"/>
          <w:i/>
          <w:sz w:val="28"/>
          <w:szCs w:val="28"/>
          <w:lang w:val="en-US"/>
        </w:rPr>
        <w:t xml:space="preserve"> </w:t>
      </w:r>
      <w:r w:rsidR="002B72A8">
        <w:rPr>
          <w:rFonts w:ascii="Times New Roman" w:hAnsi="Times New Roman" w:cs="Times New Roman"/>
          <w:sz w:val="28"/>
          <w:szCs w:val="28"/>
          <w:lang w:val="en-US"/>
        </w:rPr>
        <w:t xml:space="preserve">(pp. </w:t>
      </w:r>
      <w:r>
        <w:rPr>
          <w:rFonts w:ascii="Times New Roman" w:hAnsi="Times New Roman" w:cs="Times New Roman"/>
          <w:sz w:val="28"/>
          <w:szCs w:val="28"/>
          <w:lang w:val="en-US"/>
        </w:rPr>
        <w:t>451-458</w:t>
      </w:r>
      <w:r w:rsidR="002B72A8">
        <w:rPr>
          <w:rFonts w:ascii="Times New Roman" w:hAnsi="Times New Roman" w:cs="Times New Roman"/>
          <w:sz w:val="28"/>
          <w:szCs w:val="28"/>
          <w:lang w:val="en-US"/>
        </w:rPr>
        <w:t>). Lviv: Vyd-vo “Litopys” [in Ukrainian]</w:t>
      </w:r>
      <w:r w:rsidR="00AD57EA">
        <w:rPr>
          <w:rFonts w:ascii="Times New Roman" w:hAnsi="Times New Roman" w:cs="Times New Roman"/>
          <w:sz w:val="28"/>
          <w:szCs w:val="28"/>
          <w:lang w:val="en-US"/>
        </w:rPr>
        <w:t>.</w:t>
      </w:r>
    </w:p>
    <w:p w:rsidR="00AD57EA" w:rsidRDefault="00AD57EA"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Bakhtin</w:t>
      </w:r>
      <w:r w:rsidR="00B959A7">
        <w:rPr>
          <w:rFonts w:ascii="Times New Roman" w:hAnsi="Times New Roman" w:cs="Times New Roman"/>
          <w:sz w:val="28"/>
          <w:szCs w:val="28"/>
          <w:lang w:val="en-US"/>
        </w:rPr>
        <w:t>,</w:t>
      </w:r>
      <w:r>
        <w:rPr>
          <w:rFonts w:ascii="Times New Roman" w:hAnsi="Times New Roman" w:cs="Times New Roman"/>
          <w:sz w:val="28"/>
          <w:szCs w:val="28"/>
          <w:lang w:val="en-US"/>
        </w:rPr>
        <w:t xml:space="preserve"> M.M. (1979). </w:t>
      </w:r>
      <w:r w:rsidRPr="00AD57EA">
        <w:rPr>
          <w:rFonts w:ascii="Times New Roman" w:hAnsi="Times New Roman" w:cs="Times New Roman"/>
          <w:i/>
          <w:sz w:val="28"/>
          <w:szCs w:val="28"/>
          <w:lang w:val="en-US"/>
        </w:rPr>
        <w:t>Estetika slovesnogo tvorchestva</w:t>
      </w:r>
      <w:r>
        <w:rPr>
          <w:rFonts w:ascii="Times New Roman" w:hAnsi="Times New Roman" w:cs="Times New Roman"/>
          <w:sz w:val="28"/>
          <w:szCs w:val="28"/>
          <w:lang w:val="en-US"/>
        </w:rPr>
        <w:t xml:space="preserve"> </w:t>
      </w:r>
      <w:r w:rsidRPr="00AD57EA">
        <w:rPr>
          <w:rFonts w:ascii="Times New Roman" w:hAnsi="Times New Roman" w:cs="Times New Roman"/>
          <w:i/>
          <w:sz w:val="28"/>
          <w:szCs w:val="28"/>
          <w:lang w:val="en-US"/>
        </w:rPr>
        <w:t>[Aesthetics of Verbal Art]</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M: Logos [in Russian].</w:t>
      </w:r>
    </w:p>
    <w:p w:rsidR="00B959A7" w:rsidRDefault="00B959A7"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Belokopytova, I.A. (2010). Rekurrentnost’ kak lingvokulturnaya kategoriya (na material russkogo i nemetskogo yazykov) [Recurrency as a linguistic and cultural category]. </w:t>
      </w:r>
      <w:r>
        <w:rPr>
          <w:rFonts w:ascii="Times New Roman" w:hAnsi="Times New Roman" w:cs="Times New Roman"/>
          <w:i/>
          <w:sz w:val="28"/>
          <w:szCs w:val="28"/>
          <w:lang w:val="en-US"/>
        </w:rPr>
        <w:t xml:space="preserve">Extended summary of Ph.D. dissertation. </w:t>
      </w:r>
      <w:r>
        <w:rPr>
          <w:rFonts w:ascii="Times New Roman" w:hAnsi="Times New Roman" w:cs="Times New Roman"/>
          <w:sz w:val="28"/>
          <w:szCs w:val="28"/>
          <w:lang w:val="en-US"/>
        </w:rPr>
        <w:t>Krasnodar: Krasnodar State University [in Russian].</w:t>
      </w:r>
    </w:p>
    <w:p w:rsidR="00984D6D" w:rsidRDefault="00B959A7"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Bogin, G.I. (2003). </w:t>
      </w:r>
      <w:r w:rsidR="00984D6D" w:rsidRPr="00984D6D">
        <w:rPr>
          <w:rFonts w:ascii="Times New Roman" w:hAnsi="Times New Roman" w:cs="Times New Roman"/>
          <w:i/>
          <w:sz w:val="28"/>
          <w:szCs w:val="28"/>
          <w:lang w:val="en-US"/>
        </w:rPr>
        <w:t>Tipologiya ponimaniya teksta [Typology of text comprehension].</w:t>
      </w:r>
      <w:r w:rsidR="00984D6D">
        <w:rPr>
          <w:rFonts w:ascii="Times New Roman" w:hAnsi="Times New Roman" w:cs="Times New Roman"/>
          <w:i/>
          <w:sz w:val="28"/>
          <w:szCs w:val="28"/>
          <w:lang w:val="en-US"/>
        </w:rPr>
        <w:t xml:space="preserve"> </w:t>
      </w:r>
      <w:r w:rsidR="00984D6D">
        <w:rPr>
          <w:rFonts w:ascii="Times New Roman" w:hAnsi="Times New Roman" w:cs="Times New Roman"/>
          <w:sz w:val="28"/>
          <w:szCs w:val="28"/>
          <w:lang w:val="en-US"/>
        </w:rPr>
        <w:t>Kalinin: Kalin State University [in Russian].</w:t>
      </w:r>
    </w:p>
    <w:p w:rsidR="00984D6D" w:rsidRDefault="00984D6D" w:rsidP="00984D6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Valgina, N.S. (2003) </w:t>
      </w:r>
      <w:r>
        <w:rPr>
          <w:rFonts w:ascii="Times New Roman" w:hAnsi="Times New Roman" w:cs="Times New Roman"/>
          <w:i/>
          <w:sz w:val="28"/>
          <w:szCs w:val="28"/>
          <w:lang w:val="en-US"/>
        </w:rPr>
        <w:t xml:space="preserve">Teoriya </w:t>
      </w:r>
      <w:r w:rsidRPr="008F2B23">
        <w:rPr>
          <w:rFonts w:ascii="Times New Roman" w:hAnsi="Times New Roman" w:cs="Times New Roman"/>
          <w:i/>
          <w:sz w:val="28"/>
          <w:szCs w:val="28"/>
          <w:lang w:val="en-US"/>
        </w:rPr>
        <w:t>tyeksta [Theory of Text].</w:t>
      </w:r>
      <w:r>
        <w:rPr>
          <w:rFonts w:ascii="Times New Roman" w:hAnsi="Times New Roman" w:cs="Times New Roman"/>
          <w:sz w:val="28"/>
          <w:szCs w:val="28"/>
          <w:lang w:val="en-US"/>
        </w:rPr>
        <w:t xml:space="preserve"> Moscow: Logos [in Russian].</w:t>
      </w:r>
    </w:p>
    <w:p w:rsidR="00984D6D" w:rsidRPr="008F2B23" w:rsidRDefault="00984D6D" w:rsidP="00984D6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Vasilyeva, O.F. (2000). </w:t>
      </w:r>
      <w:r>
        <w:rPr>
          <w:rFonts w:ascii="Times New Roman" w:hAnsi="Times New Roman" w:cs="Times New Roman"/>
          <w:i/>
          <w:sz w:val="28"/>
          <w:szCs w:val="28"/>
          <w:lang w:val="en-US"/>
        </w:rPr>
        <w:t xml:space="preserve">Metodika interpretatsionnogo tipa v praktike obucheniya chtyeniyu </w:t>
      </w:r>
      <w:r w:rsidRPr="008F2B23">
        <w:rPr>
          <w:rFonts w:ascii="Times New Roman" w:hAnsi="Times New Roman" w:cs="Times New Roman"/>
          <w:i/>
          <w:sz w:val="28"/>
          <w:szCs w:val="28"/>
          <w:lang w:val="en-US"/>
        </w:rPr>
        <w:t>[Method of interpretational type in practice of teaching reading</w:t>
      </w:r>
      <w:r>
        <w:rPr>
          <w:rFonts w:ascii="Times New Roman" w:hAnsi="Times New Roman" w:cs="Times New Roman"/>
          <w:i/>
          <w:sz w:val="28"/>
          <w:szCs w:val="28"/>
          <w:lang w:val="en-US"/>
        </w:rPr>
        <w:t>].</w:t>
      </w:r>
      <w:r>
        <w:rPr>
          <w:rFonts w:ascii="Times New Roman" w:hAnsi="Times New Roman" w:cs="Times New Roman"/>
          <w:sz w:val="28"/>
          <w:szCs w:val="28"/>
          <w:lang w:val="en-US"/>
        </w:rPr>
        <w:t>Moscow: MGU [in Russian].</w:t>
      </w:r>
    </w:p>
    <w:p w:rsidR="00984D6D" w:rsidRDefault="00984D6D"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Vitgenstein, L. (1985).Filosofskiye issledovaniya [Philosophical researches]</w:t>
      </w:r>
      <w:r w:rsidR="00486470">
        <w:rPr>
          <w:rFonts w:ascii="Times New Roman" w:hAnsi="Times New Roman" w:cs="Times New Roman"/>
          <w:sz w:val="28"/>
          <w:szCs w:val="28"/>
          <w:lang w:val="en-US"/>
        </w:rPr>
        <w:t xml:space="preserve">. </w:t>
      </w:r>
      <w:r w:rsidR="00486470">
        <w:rPr>
          <w:rFonts w:ascii="Times New Roman" w:hAnsi="Times New Roman" w:cs="Times New Roman"/>
          <w:i/>
          <w:sz w:val="28"/>
          <w:szCs w:val="28"/>
          <w:lang w:val="en-US"/>
        </w:rPr>
        <w:t xml:space="preserve">Novoye v zarubezhnoi lingvistike - New in foreign linguistics,16, </w:t>
      </w:r>
      <w:r w:rsidR="00486470">
        <w:rPr>
          <w:rFonts w:ascii="Times New Roman" w:hAnsi="Times New Roman" w:cs="Times New Roman"/>
          <w:sz w:val="28"/>
          <w:szCs w:val="28"/>
          <w:lang w:val="en-US"/>
        </w:rPr>
        <w:t>(pp.79 – 128). Moscow: Progress [in Russian].</w:t>
      </w:r>
    </w:p>
    <w:p w:rsidR="00EC0C3B" w:rsidRDefault="00EC0C3B"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Vlakhov, S., Florin, S. (1986). </w:t>
      </w:r>
      <w:r>
        <w:rPr>
          <w:rFonts w:ascii="Times New Roman" w:hAnsi="Times New Roman" w:cs="Times New Roman"/>
          <w:i/>
          <w:sz w:val="28"/>
          <w:szCs w:val="28"/>
          <w:lang w:val="en-US"/>
        </w:rPr>
        <w:t>Neperevodimoye v perevode: monografiya [Untranslatable in translation: monograph].</w:t>
      </w:r>
      <w:r>
        <w:rPr>
          <w:rFonts w:ascii="Times New Roman" w:hAnsi="Times New Roman" w:cs="Times New Roman"/>
          <w:sz w:val="28"/>
          <w:szCs w:val="28"/>
          <w:lang w:val="en-US"/>
        </w:rPr>
        <w:t xml:space="preserve"> Moscow: Vysshaya shkola [in Russian].</w:t>
      </w:r>
    </w:p>
    <w:p w:rsidR="00EC0C3B" w:rsidRDefault="00EC0C3B"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Vygotsky, L.</w:t>
      </w:r>
      <w:r w:rsidR="00061528">
        <w:rPr>
          <w:rFonts w:ascii="Times New Roman" w:hAnsi="Times New Roman" w:cs="Times New Roman"/>
          <w:sz w:val="28"/>
          <w:szCs w:val="28"/>
          <w:lang w:val="en-US"/>
        </w:rPr>
        <w:t xml:space="preserve">S. (1991). </w:t>
      </w:r>
      <w:r w:rsidR="00061528">
        <w:rPr>
          <w:rFonts w:ascii="Times New Roman" w:hAnsi="Times New Roman" w:cs="Times New Roman"/>
          <w:i/>
          <w:sz w:val="28"/>
          <w:szCs w:val="28"/>
          <w:lang w:val="en-US"/>
        </w:rPr>
        <w:t xml:space="preserve">Pedagogicheskaya Psikhologiya [Educational Psychology]. </w:t>
      </w:r>
      <w:r w:rsidR="008F45E0">
        <w:rPr>
          <w:rFonts w:ascii="Times New Roman" w:hAnsi="Times New Roman" w:cs="Times New Roman"/>
          <w:sz w:val="28"/>
          <w:szCs w:val="28"/>
          <w:lang w:val="en-US"/>
        </w:rPr>
        <w:t>Moscow: Pe</w:t>
      </w:r>
      <w:r w:rsidR="00061528">
        <w:rPr>
          <w:rFonts w:ascii="Times New Roman" w:hAnsi="Times New Roman" w:cs="Times New Roman"/>
          <w:sz w:val="28"/>
          <w:szCs w:val="28"/>
          <w:lang w:val="en-US"/>
        </w:rPr>
        <w:t>dagogika-Press. [in Russian].</w:t>
      </w:r>
    </w:p>
    <w:p w:rsidR="00061528" w:rsidRDefault="00061528"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Gadamer, H.- G. (1988). </w:t>
      </w:r>
      <w:r w:rsidRPr="008F45E0">
        <w:rPr>
          <w:rFonts w:ascii="Times New Roman" w:hAnsi="Times New Roman" w:cs="Times New Roman"/>
          <w:i/>
          <w:sz w:val="28"/>
          <w:szCs w:val="28"/>
          <w:lang w:val="en-US"/>
        </w:rPr>
        <w:t>Istina i metod</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[Truth and method]</w:t>
      </w:r>
      <w:r w:rsidR="008F45E0">
        <w:rPr>
          <w:rFonts w:ascii="Times New Roman" w:hAnsi="Times New Roman" w:cs="Times New Roman"/>
          <w:i/>
          <w:sz w:val="28"/>
          <w:szCs w:val="28"/>
          <w:lang w:val="en-US"/>
        </w:rPr>
        <w:t>.</w:t>
      </w:r>
      <w:r w:rsidR="008F45E0" w:rsidRPr="008F45E0">
        <w:rPr>
          <w:rFonts w:ascii="Times New Roman" w:hAnsi="Times New Roman" w:cs="Times New Roman"/>
          <w:sz w:val="28"/>
          <w:szCs w:val="28"/>
          <w:lang w:val="en-US"/>
        </w:rPr>
        <w:t xml:space="preserve"> </w:t>
      </w:r>
      <w:r w:rsidR="008F45E0">
        <w:rPr>
          <w:rFonts w:ascii="Times New Roman" w:hAnsi="Times New Roman" w:cs="Times New Roman"/>
          <w:sz w:val="28"/>
          <w:szCs w:val="28"/>
          <w:lang w:val="en-US"/>
        </w:rPr>
        <w:t>Moscow: Progress [in Russian].</w:t>
      </w:r>
    </w:p>
    <w:p w:rsidR="008F45E0" w:rsidRDefault="008F45E0"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Galperin, I.R. (1981). </w:t>
      </w:r>
      <w:r>
        <w:rPr>
          <w:rFonts w:ascii="Times New Roman" w:hAnsi="Times New Roman" w:cs="Times New Roman"/>
          <w:i/>
          <w:sz w:val="28"/>
          <w:szCs w:val="28"/>
          <w:lang w:val="en-US"/>
        </w:rPr>
        <w:t xml:space="preserve">Tekst kak ob’yekt lingvisticheskogo issledovaniya [Text as an object of linguistic research]. </w:t>
      </w:r>
      <w:r w:rsidRPr="008F45E0">
        <w:rPr>
          <w:rFonts w:ascii="Times New Roman" w:hAnsi="Times New Roman" w:cs="Times New Roman"/>
          <w:sz w:val="28"/>
          <w:szCs w:val="28"/>
          <w:lang w:val="en-US"/>
        </w:rPr>
        <w:t xml:space="preserve">Moscow: </w:t>
      </w:r>
      <w:r>
        <w:rPr>
          <w:rFonts w:ascii="Times New Roman" w:hAnsi="Times New Roman" w:cs="Times New Roman"/>
          <w:sz w:val="28"/>
          <w:szCs w:val="28"/>
          <w:lang w:val="en-US"/>
        </w:rPr>
        <w:t>Nauka [in Russian].</w:t>
      </w:r>
    </w:p>
    <w:p w:rsidR="008F45E0" w:rsidRDefault="008F45E0"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Humboldt, W. (1984). </w:t>
      </w:r>
      <w:r w:rsidRPr="00BF0270">
        <w:rPr>
          <w:rFonts w:ascii="Times New Roman" w:hAnsi="Times New Roman" w:cs="Times New Roman"/>
          <w:i/>
          <w:sz w:val="28"/>
          <w:szCs w:val="28"/>
          <w:lang w:val="en-US"/>
        </w:rPr>
        <w:t>Izbrannyie trudy po yazykoznaniyu</w:t>
      </w:r>
      <w:r w:rsidR="00BF0270" w:rsidRPr="00BF0270">
        <w:rPr>
          <w:rFonts w:ascii="Times New Roman" w:hAnsi="Times New Roman" w:cs="Times New Roman"/>
          <w:i/>
          <w:sz w:val="28"/>
          <w:szCs w:val="28"/>
          <w:lang w:val="en-US"/>
        </w:rPr>
        <w:t xml:space="preserve"> [The selected works on linguistics]. </w:t>
      </w:r>
      <w:r w:rsidR="00BF0270">
        <w:rPr>
          <w:rFonts w:ascii="Times New Roman" w:hAnsi="Times New Roman" w:cs="Times New Roman"/>
          <w:sz w:val="28"/>
          <w:szCs w:val="28"/>
          <w:lang w:val="en-US"/>
        </w:rPr>
        <w:t>Moscow: Progress [in Russian].</w:t>
      </w:r>
    </w:p>
    <w:p w:rsidR="00BF0270" w:rsidRPr="00BF0270" w:rsidRDefault="00BF0270"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Zhinkin, N.I. (1982). </w:t>
      </w:r>
      <w:r>
        <w:rPr>
          <w:rFonts w:ascii="Times New Roman" w:hAnsi="Times New Roman" w:cs="Times New Roman"/>
          <w:i/>
          <w:sz w:val="28"/>
          <w:szCs w:val="28"/>
          <w:lang w:val="en-US"/>
        </w:rPr>
        <w:t xml:space="preserve">Rech kak provodnik informatsii [Speech as a conduit of information]. </w:t>
      </w:r>
      <w:r w:rsidRPr="00BF0270">
        <w:rPr>
          <w:rFonts w:ascii="Times New Roman" w:hAnsi="Times New Roman" w:cs="Times New Roman"/>
          <w:sz w:val="28"/>
          <w:szCs w:val="28"/>
          <w:lang w:val="en-US"/>
        </w:rPr>
        <w:t>Moscow: Nauka</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[in Russian].</w:t>
      </w:r>
    </w:p>
    <w:p w:rsidR="0003629E" w:rsidRDefault="008F2B23"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Zalevskaya</w:t>
      </w:r>
      <w:r w:rsidR="00BF0270">
        <w:rPr>
          <w:rFonts w:ascii="Times New Roman" w:hAnsi="Times New Roman" w:cs="Times New Roman"/>
          <w:sz w:val="28"/>
          <w:szCs w:val="28"/>
          <w:lang w:val="en-US"/>
        </w:rPr>
        <w:t>,</w:t>
      </w:r>
      <w:r>
        <w:rPr>
          <w:rFonts w:ascii="Times New Roman" w:hAnsi="Times New Roman" w:cs="Times New Roman"/>
          <w:sz w:val="28"/>
          <w:szCs w:val="28"/>
          <w:lang w:val="en-US"/>
        </w:rPr>
        <w:t xml:space="preserve"> O.O. (2005). </w:t>
      </w:r>
      <w:r>
        <w:rPr>
          <w:rFonts w:ascii="Times New Roman" w:hAnsi="Times New Roman" w:cs="Times New Roman"/>
          <w:i/>
          <w:sz w:val="28"/>
          <w:szCs w:val="28"/>
          <w:lang w:val="en-US"/>
        </w:rPr>
        <w:t>Psikholingvisticheskiye issledovaniya. Slovo. Tekst: Izbrannye trudy [Psycholinguistic researches. Word. Text: Selected works].</w:t>
      </w:r>
      <w:r>
        <w:rPr>
          <w:rFonts w:ascii="Times New Roman" w:hAnsi="Times New Roman" w:cs="Times New Roman"/>
          <w:sz w:val="28"/>
          <w:szCs w:val="28"/>
          <w:lang w:val="en-US"/>
        </w:rPr>
        <w:t>Moscow: Gnozis [in Russian].</w:t>
      </w:r>
    </w:p>
    <w:p w:rsidR="008F2B23" w:rsidRDefault="008F2B23"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Zalevskaya</w:t>
      </w:r>
      <w:r w:rsidR="00BF0270">
        <w:rPr>
          <w:rFonts w:ascii="Times New Roman" w:hAnsi="Times New Roman" w:cs="Times New Roman"/>
          <w:sz w:val="28"/>
          <w:szCs w:val="28"/>
          <w:lang w:val="en-US"/>
        </w:rPr>
        <w:t>,</w:t>
      </w:r>
      <w:r>
        <w:rPr>
          <w:rFonts w:ascii="Times New Roman" w:hAnsi="Times New Roman" w:cs="Times New Roman"/>
          <w:sz w:val="28"/>
          <w:szCs w:val="28"/>
          <w:lang w:val="en-US"/>
        </w:rPr>
        <w:t xml:space="preserve"> O.O, Medvedeva</w:t>
      </w:r>
      <w:r w:rsidR="00BF0270">
        <w:rPr>
          <w:rFonts w:ascii="Times New Roman" w:hAnsi="Times New Roman" w:cs="Times New Roman"/>
          <w:sz w:val="28"/>
          <w:szCs w:val="28"/>
          <w:lang w:val="en-US"/>
        </w:rPr>
        <w:t>,</w:t>
      </w:r>
      <w:r>
        <w:rPr>
          <w:rFonts w:ascii="Times New Roman" w:hAnsi="Times New Roman" w:cs="Times New Roman"/>
          <w:sz w:val="28"/>
          <w:szCs w:val="28"/>
          <w:lang w:val="en-US"/>
        </w:rPr>
        <w:t xml:space="preserve"> I.L. (2002)</w:t>
      </w:r>
      <w:r w:rsidR="00526813">
        <w:rPr>
          <w:rFonts w:ascii="Times New Roman" w:hAnsi="Times New Roman" w:cs="Times New Roman"/>
          <w:sz w:val="28"/>
          <w:szCs w:val="28"/>
          <w:lang w:val="en-US"/>
        </w:rPr>
        <w:t xml:space="preserve">. </w:t>
      </w:r>
      <w:r w:rsidR="00526813">
        <w:rPr>
          <w:rFonts w:ascii="Times New Roman" w:hAnsi="Times New Roman" w:cs="Times New Roman"/>
          <w:i/>
          <w:sz w:val="28"/>
          <w:szCs w:val="28"/>
          <w:lang w:val="en-US"/>
        </w:rPr>
        <w:t xml:space="preserve">Psikholingvisticheskiye problemy uchebnogo dvuyazychiya [Psycholinguistic problems of educational bilingualism]. </w:t>
      </w:r>
      <w:r w:rsidR="00526813" w:rsidRPr="00526813">
        <w:rPr>
          <w:rFonts w:ascii="Times New Roman" w:hAnsi="Times New Roman" w:cs="Times New Roman"/>
          <w:sz w:val="28"/>
          <w:szCs w:val="28"/>
          <w:lang w:val="en-US"/>
        </w:rPr>
        <w:t>Tver:</w:t>
      </w:r>
      <w:r w:rsidR="00154E88">
        <w:rPr>
          <w:rFonts w:ascii="Times New Roman" w:hAnsi="Times New Roman" w:cs="Times New Roman"/>
          <w:sz w:val="28"/>
          <w:szCs w:val="28"/>
          <w:lang w:val="en-US"/>
        </w:rPr>
        <w:t xml:space="preserve"> Tver State University</w:t>
      </w:r>
      <w:r w:rsidR="00526813">
        <w:rPr>
          <w:rFonts w:ascii="Times New Roman" w:hAnsi="Times New Roman" w:cs="Times New Roman"/>
          <w:sz w:val="28"/>
          <w:szCs w:val="28"/>
          <w:lang w:val="en-US"/>
        </w:rPr>
        <w:t xml:space="preserve"> [in Russian].</w:t>
      </w:r>
    </w:p>
    <w:p w:rsidR="00526813" w:rsidRDefault="00526813"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Zasyekin</w:t>
      </w:r>
      <w:r w:rsidR="00BF0270">
        <w:rPr>
          <w:rFonts w:ascii="Times New Roman" w:hAnsi="Times New Roman" w:cs="Times New Roman"/>
          <w:sz w:val="28"/>
          <w:szCs w:val="28"/>
          <w:lang w:val="en-US"/>
        </w:rPr>
        <w:t>,</w:t>
      </w:r>
      <w:r>
        <w:rPr>
          <w:rFonts w:ascii="Times New Roman" w:hAnsi="Times New Roman" w:cs="Times New Roman"/>
          <w:sz w:val="28"/>
          <w:szCs w:val="28"/>
          <w:lang w:val="en-US"/>
        </w:rPr>
        <w:t xml:space="preserve"> S.V. (2006).  </w:t>
      </w:r>
      <w:r w:rsidRPr="00526813">
        <w:rPr>
          <w:rFonts w:ascii="Times New Roman" w:hAnsi="Times New Roman" w:cs="Times New Roman"/>
          <w:i/>
          <w:sz w:val="28"/>
          <w:szCs w:val="28"/>
          <w:lang w:val="en-US"/>
        </w:rPr>
        <w:t xml:space="preserve">Psykholingvistychni aspekty perekladu </w:t>
      </w:r>
      <w:r w:rsidR="00505B59">
        <w:rPr>
          <w:rFonts w:ascii="Times New Roman" w:hAnsi="Times New Roman" w:cs="Times New Roman"/>
          <w:i/>
          <w:sz w:val="28"/>
          <w:szCs w:val="28"/>
          <w:lang w:val="en-US"/>
        </w:rPr>
        <w:t>[</w:t>
      </w:r>
      <w:r>
        <w:rPr>
          <w:rFonts w:ascii="Times New Roman" w:hAnsi="Times New Roman" w:cs="Times New Roman"/>
          <w:i/>
          <w:sz w:val="28"/>
          <w:szCs w:val="28"/>
          <w:lang w:val="en-US"/>
        </w:rPr>
        <w:t xml:space="preserve">Psycholinguistic aspects of translation]. </w:t>
      </w:r>
      <w:r>
        <w:rPr>
          <w:rFonts w:ascii="Times New Roman" w:hAnsi="Times New Roman" w:cs="Times New Roman"/>
          <w:sz w:val="28"/>
          <w:szCs w:val="28"/>
          <w:lang w:val="en-US"/>
        </w:rPr>
        <w:t>Lutsk: VIEM</w:t>
      </w:r>
      <w:r w:rsidR="00154E88">
        <w:rPr>
          <w:rFonts w:ascii="Times New Roman" w:hAnsi="Times New Roman" w:cs="Times New Roman"/>
          <w:sz w:val="28"/>
          <w:szCs w:val="28"/>
          <w:lang w:val="en-US"/>
        </w:rPr>
        <w:t xml:space="preserve"> [in Ukrainian].</w:t>
      </w:r>
    </w:p>
    <w:p w:rsidR="00BF0270" w:rsidRDefault="00BF0270"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Zimnyaya, I.A. (1992). Reproduktivnost’ i produktivnost’ v obuchenii inostrannym</w:t>
      </w:r>
      <w:r w:rsidR="00505B59">
        <w:rPr>
          <w:rFonts w:ascii="Times New Roman" w:hAnsi="Times New Roman" w:cs="Times New Roman"/>
          <w:sz w:val="28"/>
          <w:szCs w:val="28"/>
          <w:lang w:val="en-US"/>
        </w:rPr>
        <w:t xml:space="preserve"> yazykam [ Reproductivity and productivity in foreign languages teaching]. </w:t>
      </w:r>
      <w:r w:rsidR="00505B59">
        <w:rPr>
          <w:rFonts w:ascii="Times New Roman" w:hAnsi="Times New Roman" w:cs="Times New Roman"/>
          <w:i/>
          <w:sz w:val="28"/>
          <w:szCs w:val="28"/>
          <w:lang w:val="en-US"/>
        </w:rPr>
        <w:t>Inostrannyye yazyki v shkole – Foreign languages in school, 1,</w:t>
      </w:r>
      <w:r w:rsidR="00505B59">
        <w:rPr>
          <w:rFonts w:ascii="Times New Roman" w:hAnsi="Times New Roman" w:cs="Times New Roman"/>
          <w:sz w:val="28"/>
          <w:szCs w:val="28"/>
          <w:lang w:val="en-US"/>
        </w:rPr>
        <w:t xml:space="preserve"> 16-21 [in Russian].</w:t>
      </w:r>
    </w:p>
    <w:p w:rsidR="00505B59" w:rsidRDefault="00505B59"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Karnap, R. (2009). </w:t>
      </w:r>
      <w:r w:rsidRPr="00505B59">
        <w:rPr>
          <w:rFonts w:ascii="Times New Roman" w:hAnsi="Times New Roman" w:cs="Times New Roman"/>
          <w:i/>
          <w:sz w:val="28"/>
          <w:szCs w:val="28"/>
          <w:lang w:val="en-US"/>
        </w:rPr>
        <w:t>Filosofiya prostranstva i vremeni</w:t>
      </w:r>
      <w:r>
        <w:rPr>
          <w:rFonts w:ascii="Times New Roman" w:hAnsi="Times New Roman" w:cs="Times New Roman"/>
          <w:i/>
          <w:sz w:val="28"/>
          <w:szCs w:val="28"/>
          <w:lang w:val="en-US"/>
        </w:rPr>
        <w:t xml:space="preserve"> [Philosophy of space and time]. </w:t>
      </w:r>
      <w:r w:rsidR="00601B38">
        <w:rPr>
          <w:rFonts w:ascii="Times New Roman" w:hAnsi="Times New Roman" w:cs="Times New Roman"/>
          <w:sz w:val="28"/>
          <w:szCs w:val="28"/>
          <w:lang w:val="en-US"/>
        </w:rPr>
        <w:t>Moscow: Librok</w:t>
      </w:r>
      <w:r>
        <w:rPr>
          <w:rFonts w:ascii="Times New Roman" w:hAnsi="Times New Roman" w:cs="Times New Roman"/>
          <w:sz w:val="28"/>
          <w:szCs w:val="28"/>
          <w:lang w:val="en-US"/>
        </w:rPr>
        <w:t>om</w:t>
      </w:r>
      <w:r w:rsidR="005016C5">
        <w:rPr>
          <w:rFonts w:ascii="Times New Roman" w:hAnsi="Times New Roman" w:cs="Times New Roman"/>
          <w:sz w:val="28"/>
          <w:szCs w:val="28"/>
          <w:lang w:val="en-US"/>
        </w:rPr>
        <w:t xml:space="preserve"> [in Russian].</w:t>
      </w:r>
    </w:p>
    <w:p w:rsidR="005016C5" w:rsidRDefault="005016C5" w:rsidP="005016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Klychnikova, Z.I. (1983). </w:t>
      </w:r>
      <w:r>
        <w:rPr>
          <w:rFonts w:ascii="Times New Roman" w:hAnsi="Times New Roman" w:cs="Times New Roman"/>
          <w:i/>
          <w:sz w:val="28"/>
          <w:szCs w:val="28"/>
          <w:lang w:val="en-US"/>
        </w:rPr>
        <w:t xml:space="preserve">Psikhologicheskiye osobennosti obucheniya chteniyu na inostrannom yazyke [Psychological peculiarities of teaching reading of foreign texts]. </w:t>
      </w:r>
      <w:r w:rsidR="00601B38">
        <w:rPr>
          <w:rFonts w:ascii="Times New Roman" w:hAnsi="Times New Roman" w:cs="Times New Roman"/>
          <w:sz w:val="28"/>
          <w:szCs w:val="28"/>
          <w:lang w:val="en-US"/>
        </w:rPr>
        <w:t>Moscow</w:t>
      </w:r>
      <w:r>
        <w:rPr>
          <w:rFonts w:ascii="Times New Roman" w:hAnsi="Times New Roman" w:cs="Times New Roman"/>
          <w:sz w:val="28"/>
          <w:szCs w:val="28"/>
          <w:lang w:val="en-US"/>
        </w:rPr>
        <w:t>: Prosvyes</w:t>
      </w:r>
      <w:r w:rsidR="00601B38">
        <w:rPr>
          <w:rFonts w:ascii="Times New Roman" w:hAnsi="Times New Roman" w:cs="Times New Roman"/>
          <w:sz w:val="28"/>
          <w:szCs w:val="28"/>
          <w:lang w:val="en-US"/>
        </w:rPr>
        <w:t>h</w:t>
      </w:r>
      <w:r>
        <w:rPr>
          <w:rFonts w:ascii="Times New Roman" w:hAnsi="Times New Roman" w:cs="Times New Roman"/>
          <w:sz w:val="28"/>
          <w:szCs w:val="28"/>
          <w:lang w:val="en-US"/>
        </w:rPr>
        <w:t>cheniye [in Russian].</w:t>
      </w:r>
    </w:p>
    <w:p w:rsidR="005016C5" w:rsidRPr="00505B59" w:rsidRDefault="005016C5"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Kolobayev, V.K. (1989). Psikhologiya vospriyatia i organizatsiya uchebnogo materiala [Psychology of perception and organization of educational material]. </w:t>
      </w:r>
      <w:r>
        <w:rPr>
          <w:rFonts w:ascii="Times New Roman" w:hAnsi="Times New Roman" w:cs="Times New Roman"/>
          <w:i/>
          <w:sz w:val="28"/>
          <w:szCs w:val="28"/>
          <w:lang w:val="en-US"/>
        </w:rPr>
        <w:t>Voprosy psikhologii – Issues o</w:t>
      </w:r>
      <w:r w:rsidR="002908EB">
        <w:rPr>
          <w:rFonts w:ascii="Times New Roman" w:hAnsi="Times New Roman" w:cs="Times New Roman"/>
          <w:i/>
          <w:sz w:val="28"/>
          <w:szCs w:val="28"/>
          <w:lang w:val="en-US"/>
        </w:rPr>
        <w:t>f</w:t>
      </w:r>
      <w:r>
        <w:rPr>
          <w:rFonts w:ascii="Times New Roman" w:hAnsi="Times New Roman" w:cs="Times New Roman"/>
          <w:i/>
          <w:sz w:val="28"/>
          <w:szCs w:val="28"/>
          <w:lang w:val="en-US"/>
        </w:rPr>
        <w:t xml:space="preserve"> psychology, 6, </w:t>
      </w:r>
      <w:r w:rsidRPr="005B5C77">
        <w:rPr>
          <w:rFonts w:ascii="Times New Roman" w:hAnsi="Times New Roman" w:cs="Times New Roman"/>
          <w:sz w:val="28"/>
          <w:szCs w:val="28"/>
          <w:lang w:val="en-US"/>
        </w:rPr>
        <w:t>61 – 69</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[in Russian].</w:t>
      </w:r>
    </w:p>
    <w:p w:rsidR="00BF0270" w:rsidRDefault="00154E88"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Kubryakova</w:t>
      </w:r>
      <w:r w:rsidR="005016C5">
        <w:rPr>
          <w:rFonts w:ascii="Times New Roman" w:hAnsi="Times New Roman" w:cs="Times New Roman"/>
          <w:sz w:val="28"/>
          <w:szCs w:val="28"/>
          <w:lang w:val="en-US"/>
        </w:rPr>
        <w:t>,</w:t>
      </w:r>
      <w:r>
        <w:rPr>
          <w:rFonts w:ascii="Times New Roman" w:hAnsi="Times New Roman" w:cs="Times New Roman"/>
          <w:sz w:val="28"/>
          <w:szCs w:val="28"/>
          <w:lang w:val="en-US"/>
        </w:rPr>
        <w:t xml:space="preserve"> Ye.S. (2004). </w:t>
      </w:r>
      <w:r>
        <w:rPr>
          <w:rFonts w:ascii="Times New Roman" w:hAnsi="Times New Roman" w:cs="Times New Roman"/>
          <w:i/>
          <w:sz w:val="28"/>
          <w:szCs w:val="28"/>
          <w:lang w:val="en-US"/>
        </w:rPr>
        <w:t>Yazyk i znaniye. Na puti polucheniya znanii o yazyke: chasti rechi s cognitivnoi tochki zreni</w:t>
      </w:r>
      <w:r w:rsidR="00050B27">
        <w:rPr>
          <w:rFonts w:ascii="Times New Roman" w:hAnsi="Times New Roman" w:cs="Times New Roman"/>
          <w:i/>
          <w:sz w:val="28"/>
          <w:szCs w:val="28"/>
          <w:lang w:val="en-US"/>
        </w:rPr>
        <w:t>ya. Rol yazyka v poznanii mira [</w:t>
      </w:r>
      <w:r>
        <w:rPr>
          <w:rFonts w:ascii="Times New Roman" w:hAnsi="Times New Roman" w:cs="Times New Roman"/>
          <w:i/>
          <w:sz w:val="28"/>
          <w:szCs w:val="28"/>
          <w:lang w:val="en-US"/>
        </w:rPr>
        <w:t>Language and Knowledge. On the way to knowledge acquisition about language: parts of speech from the cognitive point of v</w:t>
      </w:r>
      <w:r w:rsidR="005016C5">
        <w:rPr>
          <w:rFonts w:ascii="Times New Roman" w:hAnsi="Times New Roman" w:cs="Times New Roman"/>
          <w:i/>
          <w:sz w:val="28"/>
          <w:szCs w:val="28"/>
          <w:lang w:val="en-US"/>
        </w:rPr>
        <w:t>iew. Role of</w:t>
      </w:r>
      <w:r>
        <w:rPr>
          <w:rFonts w:ascii="Times New Roman" w:hAnsi="Times New Roman" w:cs="Times New Roman"/>
          <w:i/>
          <w:sz w:val="28"/>
          <w:szCs w:val="28"/>
          <w:lang w:val="en-US"/>
        </w:rPr>
        <w:t xml:space="preserve"> language in </w:t>
      </w:r>
      <w:r w:rsidR="005016C5">
        <w:rPr>
          <w:rFonts w:ascii="Times New Roman" w:hAnsi="Times New Roman" w:cs="Times New Roman"/>
          <w:i/>
          <w:sz w:val="28"/>
          <w:szCs w:val="28"/>
          <w:lang w:val="en-US"/>
        </w:rPr>
        <w:t>cognition</w:t>
      </w:r>
      <w:r w:rsidR="00050B27">
        <w:rPr>
          <w:rFonts w:ascii="Times New Roman" w:hAnsi="Times New Roman" w:cs="Times New Roman"/>
          <w:i/>
          <w:sz w:val="28"/>
          <w:szCs w:val="28"/>
          <w:lang w:val="en-US"/>
        </w:rPr>
        <w:t xml:space="preserve"> of the world]. </w:t>
      </w:r>
      <w:r w:rsidR="00523534">
        <w:rPr>
          <w:rFonts w:ascii="Times New Roman" w:hAnsi="Times New Roman" w:cs="Times New Roman"/>
          <w:sz w:val="28"/>
          <w:szCs w:val="28"/>
          <w:lang w:val="en-US"/>
        </w:rPr>
        <w:t>Moscow: Yazyki slavyanskoi kultury [in Russian].</w:t>
      </w:r>
    </w:p>
    <w:p w:rsidR="00523534" w:rsidRDefault="00523534"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Leontyev</w:t>
      </w:r>
      <w:r w:rsidR="005016C5">
        <w:rPr>
          <w:rFonts w:ascii="Times New Roman" w:hAnsi="Times New Roman" w:cs="Times New Roman"/>
          <w:sz w:val="28"/>
          <w:szCs w:val="28"/>
          <w:lang w:val="en-US"/>
        </w:rPr>
        <w:t>,</w:t>
      </w:r>
      <w:r w:rsidR="00C312F9">
        <w:rPr>
          <w:rFonts w:ascii="Times New Roman" w:hAnsi="Times New Roman" w:cs="Times New Roman"/>
          <w:sz w:val="28"/>
          <w:szCs w:val="28"/>
          <w:lang w:val="en-US"/>
        </w:rPr>
        <w:t xml:space="preserve"> A.A. (1999</w:t>
      </w:r>
      <w:r>
        <w:rPr>
          <w:rFonts w:ascii="Times New Roman" w:hAnsi="Times New Roman" w:cs="Times New Roman"/>
          <w:sz w:val="28"/>
          <w:szCs w:val="28"/>
          <w:lang w:val="en-US"/>
        </w:rPr>
        <w:t xml:space="preserve">). </w:t>
      </w:r>
      <w:r w:rsidRPr="00523534">
        <w:rPr>
          <w:rFonts w:ascii="Times New Roman" w:hAnsi="Times New Roman" w:cs="Times New Roman"/>
          <w:i/>
          <w:sz w:val="28"/>
          <w:szCs w:val="28"/>
          <w:lang w:val="en-US"/>
        </w:rPr>
        <w:t>Osnovy psikholingvistiki</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Fundamentals of psycholinguistics</w:t>
      </w:r>
      <w:r>
        <w:rPr>
          <w:rFonts w:ascii="Times New Roman" w:hAnsi="Times New Roman" w:cs="Times New Roman"/>
          <w:sz w:val="28"/>
          <w:szCs w:val="28"/>
          <w:lang w:val="en-US"/>
        </w:rPr>
        <w:t>]. Moscow: Smysl [in Russian].</w:t>
      </w:r>
    </w:p>
    <w:p w:rsidR="005016C5" w:rsidRDefault="005016C5"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Austin, J. </w:t>
      </w:r>
      <w:r w:rsidR="00C312F9">
        <w:rPr>
          <w:rFonts w:ascii="Times New Roman" w:hAnsi="Times New Roman" w:cs="Times New Roman"/>
          <w:sz w:val="28"/>
          <w:szCs w:val="28"/>
          <w:lang w:val="en-US"/>
        </w:rPr>
        <w:t>(1986). Slovo kak deistviye [Word as action],</w:t>
      </w:r>
      <w:r w:rsidR="00C312F9" w:rsidRPr="00C312F9">
        <w:rPr>
          <w:rFonts w:ascii="Times New Roman" w:hAnsi="Times New Roman" w:cs="Times New Roman"/>
          <w:i/>
          <w:sz w:val="28"/>
          <w:szCs w:val="28"/>
          <w:lang w:val="en-US"/>
        </w:rPr>
        <w:t xml:space="preserve"> </w:t>
      </w:r>
      <w:r w:rsidR="00C312F9">
        <w:rPr>
          <w:rFonts w:ascii="Times New Roman" w:hAnsi="Times New Roman" w:cs="Times New Roman"/>
          <w:i/>
          <w:sz w:val="28"/>
          <w:szCs w:val="28"/>
          <w:lang w:val="en-US"/>
        </w:rPr>
        <w:t xml:space="preserve">Novoye v zarubezhnoi lingvistike - New in foreign linguistics,17, </w:t>
      </w:r>
      <w:r w:rsidR="00C312F9">
        <w:rPr>
          <w:rFonts w:ascii="Times New Roman" w:hAnsi="Times New Roman" w:cs="Times New Roman"/>
          <w:sz w:val="28"/>
          <w:szCs w:val="28"/>
          <w:lang w:val="en-US"/>
        </w:rPr>
        <w:t>(pp. 20 – 130). Moscow: Progress [in Russian].</w:t>
      </w:r>
    </w:p>
    <w:p w:rsidR="00523534" w:rsidRDefault="00523534"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Ostrinskaya</w:t>
      </w:r>
      <w:r w:rsidR="00C312F9">
        <w:rPr>
          <w:rFonts w:ascii="Times New Roman" w:hAnsi="Times New Roman" w:cs="Times New Roman"/>
          <w:sz w:val="28"/>
          <w:szCs w:val="28"/>
          <w:lang w:val="en-US"/>
        </w:rPr>
        <w:t>,</w:t>
      </w:r>
      <w:r>
        <w:rPr>
          <w:rFonts w:ascii="Times New Roman" w:hAnsi="Times New Roman" w:cs="Times New Roman"/>
          <w:sz w:val="28"/>
          <w:szCs w:val="28"/>
          <w:lang w:val="en-US"/>
        </w:rPr>
        <w:t xml:space="preserve"> N.N. (2013). Leksicheskiye sredstva sozdaniya emotsyonalno-ekspressivnoi napryazhonnosti khudozhestvennogo diskursa</w:t>
      </w:r>
      <w:r w:rsidR="005E0E3C">
        <w:rPr>
          <w:rFonts w:ascii="Times New Roman" w:hAnsi="Times New Roman" w:cs="Times New Roman"/>
          <w:sz w:val="28"/>
          <w:szCs w:val="28"/>
          <w:lang w:val="en-US"/>
        </w:rPr>
        <w:t xml:space="preserve"> [Lexical means of emotional-expressive strain creation of literary discourse] </w:t>
      </w:r>
      <w:r w:rsidR="005E0E3C">
        <w:rPr>
          <w:rFonts w:ascii="Times New Roman" w:hAnsi="Times New Roman" w:cs="Times New Roman"/>
          <w:i/>
          <w:sz w:val="28"/>
          <w:szCs w:val="28"/>
          <w:lang w:val="en-US"/>
        </w:rPr>
        <w:t xml:space="preserve">Chelovek. Yazyk. Kultura. – Man. Language. Culture. (pp. 327 – 333). </w:t>
      </w:r>
      <w:r w:rsidR="005E0E3C">
        <w:rPr>
          <w:rFonts w:ascii="Times New Roman" w:hAnsi="Times New Roman" w:cs="Times New Roman"/>
          <w:sz w:val="28"/>
          <w:szCs w:val="28"/>
          <w:lang w:val="en-US"/>
        </w:rPr>
        <w:t>Kiyev: Izdatelskiy dom Dmitriya Burago [in Russian].</w:t>
      </w:r>
    </w:p>
    <w:p w:rsidR="00C312F9" w:rsidRDefault="00C312F9"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Selivanova, Ye.A. (2000). </w:t>
      </w:r>
      <w:r w:rsidRPr="00C312F9">
        <w:rPr>
          <w:rFonts w:ascii="Times New Roman" w:hAnsi="Times New Roman" w:cs="Times New Roman"/>
          <w:i/>
          <w:sz w:val="28"/>
          <w:szCs w:val="28"/>
          <w:lang w:val="en-US"/>
        </w:rPr>
        <w:t>Osnovy lingvisticheskoi teorii teksta i kommunikatsii [Fundamentals linguistic theory of text and communication]</w:t>
      </w:r>
      <w:r w:rsidR="00BC2F1C">
        <w:rPr>
          <w:rFonts w:ascii="Times New Roman" w:hAnsi="Times New Roman" w:cs="Times New Roman"/>
          <w:i/>
          <w:sz w:val="28"/>
          <w:szCs w:val="28"/>
          <w:lang w:val="en-US"/>
        </w:rPr>
        <w:t xml:space="preserve">. </w:t>
      </w:r>
      <w:r w:rsidR="00BC2F1C">
        <w:rPr>
          <w:rFonts w:ascii="Times New Roman" w:hAnsi="Times New Roman" w:cs="Times New Roman"/>
          <w:sz w:val="28"/>
          <w:szCs w:val="28"/>
          <w:lang w:val="en-US"/>
        </w:rPr>
        <w:t>Kiev: Fitosotsiotsentr [in Russian].</w:t>
      </w:r>
    </w:p>
    <w:p w:rsidR="00BC2F1C" w:rsidRDefault="00BC2F1C"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Skalkin, V.L. (1981). </w:t>
      </w:r>
      <w:r>
        <w:rPr>
          <w:rFonts w:ascii="Times New Roman" w:hAnsi="Times New Roman" w:cs="Times New Roman"/>
          <w:i/>
          <w:sz w:val="28"/>
          <w:szCs w:val="28"/>
          <w:lang w:val="en-US"/>
        </w:rPr>
        <w:t xml:space="preserve">Osnovy obucheniya ustnoi inoyazychnoi rechi [Essentials of teaching speaking  a foreign language]. </w:t>
      </w:r>
      <w:r w:rsidR="000C555F">
        <w:rPr>
          <w:rFonts w:ascii="Times New Roman" w:hAnsi="Times New Roman" w:cs="Times New Roman"/>
          <w:sz w:val="28"/>
          <w:szCs w:val="28"/>
          <w:lang w:val="en-US"/>
        </w:rPr>
        <w:t>Moscow: Rus.yazyk [in Russian].</w:t>
      </w:r>
    </w:p>
    <w:p w:rsidR="00BC2F1C" w:rsidRDefault="00BC2F1C"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Saussure</w:t>
      </w:r>
      <w:r w:rsidR="000C555F">
        <w:rPr>
          <w:rFonts w:ascii="Times New Roman" w:hAnsi="Times New Roman" w:cs="Times New Roman"/>
          <w:sz w:val="28"/>
          <w:szCs w:val="28"/>
          <w:lang w:val="en-US"/>
        </w:rPr>
        <w:t xml:space="preserve">, F.de (2016). </w:t>
      </w:r>
      <w:r w:rsidR="000C555F">
        <w:rPr>
          <w:rFonts w:ascii="Times New Roman" w:hAnsi="Times New Roman" w:cs="Times New Roman"/>
          <w:i/>
          <w:sz w:val="28"/>
          <w:szCs w:val="28"/>
          <w:lang w:val="en-US"/>
        </w:rPr>
        <w:t xml:space="preserve">Kurs obshchei lingvistiki [Course of general linguistics]. </w:t>
      </w:r>
      <w:r w:rsidR="000C555F">
        <w:rPr>
          <w:rFonts w:ascii="Times New Roman" w:hAnsi="Times New Roman" w:cs="Times New Roman"/>
          <w:sz w:val="28"/>
          <w:szCs w:val="28"/>
          <w:lang w:val="en-US"/>
        </w:rPr>
        <w:t>Moscow: Librokom [in Russian]</w:t>
      </w:r>
    </w:p>
    <w:p w:rsidR="000C555F" w:rsidRDefault="000C555F" w:rsidP="00D23AB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Shubin, E.</w:t>
      </w:r>
      <w:r w:rsidR="00601B3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(1972). </w:t>
      </w:r>
      <w:r w:rsidRPr="00601B38">
        <w:rPr>
          <w:rFonts w:ascii="Times New Roman" w:hAnsi="Times New Roman" w:cs="Times New Roman"/>
          <w:i/>
          <w:sz w:val="28"/>
          <w:szCs w:val="28"/>
          <w:lang w:val="en-US"/>
        </w:rPr>
        <w:t xml:space="preserve">Yazykovaya communikatsiya i obucheniye inostrannym yazykam [Language communication and teaching </w:t>
      </w:r>
      <w:r w:rsidR="00601B38" w:rsidRPr="00601B38">
        <w:rPr>
          <w:rFonts w:ascii="Times New Roman" w:hAnsi="Times New Roman" w:cs="Times New Roman"/>
          <w:i/>
          <w:sz w:val="28"/>
          <w:szCs w:val="28"/>
          <w:lang w:val="en-US"/>
        </w:rPr>
        <w:t>foreign languages].</w:t>
      </w:r>
      <w:r w:rsidR="00601B38">
        <w:rPr>
          <w:rFonts w:ascii="Times New Roman" w:hAnsi="Times New Roman" w:cs="Times New Roman"/>
          <w:sz w:val="28"/>
          <w:szCs w:val="28"/>
          <w:lang w:val="en-US"/>
        </w:rPr>
        <w:t xml:space="preserve"> Moscow: Prosvyeshcheniye [in Russian].</w:t>
      </w:r>
    </w:p>
    <w:p w:rsidR="00601B38" w:rsidRPr="00512E65" w:rsidRDefault="00601B38" w:rsidP="00601B3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Boost, K. (1964</w:t>
      </w:r>
      <w:r w:rsidRPr="00512E65">
        <w:rPr>
          <w:rFonts w:ascii="Times New Roman" w:hAnsi="Times New Roman" w:cs="Times New Roman"/>
          <w:i/>
          <w:sz w:val="28"/>
          <w:szCs w:val="28"/>
          <w:lang w:val="en-US"/>
        </w:rPr>
        <w:t>)</w:t>
      </w:r>
      <w:r>
        <w:rPr>
          <w:rFonts w:ascii="Times New Roman" w:hAnsi="Times New Roman" w:cs="Times New Roman"/>
          <w:i/>
          <w:sz w:val="28"/>
          <w:szCs w:val="28"/>
          <w:lang w:val="en-US"/>
        </w:rPr>
        <w:t>.</w:t>
      </w:r>
      <w:r w:rsidRPr="00512E65">
        <w:rPr>
          <w:rFonts w:ascii="Times New Roman" w:hAnsi="Times New Roman" w:cs="Times New Roman"/>
          <w:i/>
          <w:sz w:val="28"/>
          <w:szCs w:val="28"/>
          <w:lang w:val="en-US"/>
        </w:rPr>
        <w:t xml:space="preserve"> Neue Untersuchungen zum Wesen und zur Struktur</w:t>
      </w:r>
      <w:r>
        <w:rPr>
          <w:rFonts w:ascii="Times New Roman" w:hAnsi="Times New Roman" w:cs="Times New Roman"/>
          <w:i/>
          <w:sz w:val="28"/>
          <w:szCs w:val="28"/>
          <w:lang w:val="en-US"/>
        </w:rPr>
        <w:t xml:space="preserve"> des d</w:t>
      </w:r>
      <w:r w:rsidRPr="00512E65">
        <w:rPr>
          <w:rFonts w:ascii="Times New Roman" w:hAnsi="Times New Roman" w:cs="Times New Roman"/>
          <w:i/>
          <w:sz w:val="28"/>
          <w:szCs w:val="28"/>
          <w:lang w:val="en-US"/>
        </w:rPr>
        <w:t>eutschen Satzes</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Berlin: Akademie-Verlag.</w:t>
      </w:r>
    </w:p>
    <w:p w:rsidR="00601B38" w:rsidRPr="00332FBC" w:rsidRDefault="00601B38" w:rsidP="00601B38">
      <w:pPr>
        <w:spacing w:after="0" w:line="360" w:lineRule="auto"/>
        <w:jc w:val="both"/>
        <w:rPr>
          <w:rFonts w:ascii="Times New Roman" w:hAnsi="Times New Roman" w:cs="Times New Roman"/>
          <w:sz w:val="28"/>
          <w:szCs w:val="28"/>
        </w:rPr>
      </w:pPr>
      <w:r w:rsidRPr="00450D64">
        <w:rPr>
          <w:rFonts w:ascii="Times New Roman" w:hAnsi="Times New Roman" w:cs="Times New Roman"/>
          <w:sz w:val="28"/>
          <w:szCs w:val="28"/>
          <w:lang w:val="en-US"/>
        </w:rPr>
        <w:t>Cuyckens</w:t>
      </w:r>
      <w:r>
        <w:rPr>
          <w:rFonts w:ascii="Times New Roman" w:hAnsi="Times New Roman" w:cs="Times New Roman"/>
          <w:sz w:val="28"/>
          <w:szCs w:val="28"/>
          <w:lang w:val="en-US"/>
        </w:rPr>
        <w:t>,</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H</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Dirven</w:t>
      </w:r>
      <w:r>
        <w:rPr>
          <w:rFonts w:ascii="Times New Roman" w:hAnsi="Times New Roman" w:cs="Times New Roman"/>
          <w:sz w:val="28"/>
          <w:szCs w:val="28"/>
          <w:lang w:val="en-US"/>
        </w:rPr>
        <w:t>,</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Rene</w:t>
      </w:r>
      <w:r>
        <w:rPr>
          <w:rFonts w:ascii="Times New Roman" w:hAnsi="Times New Roman" w:cs="Times New Roman"/>
          <w:sz w:val="28"/>
          <w:szCs w:val="28"/>
          <w:lang w:val="en-US"/>
        </w:rPr>
        <w:t>.,</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Taylor</w:t>
      </w:r>
      <w:r>
        <w:rPr>
          <w:rFonts w:ascii="Times New Roman" w:hAnsi="Times New Roman" w:cs="Times New Roman"/>
          <w:sz w:val="28"/>
          <w:szCs w:val="28"/>
          <w:lang w:val="en-US"/>
        </w:rPr>
        <w:t>,</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John</w:t>
      </w:r>
      <w:r w:rsidRPr="00B12DA3">
        <w:rPr>
          <w:rFonts w:ascii="Times New Roman" w:hAnsi="Times New Roman" w:cs="Times New Roman"/>
          <w:sz w:val="28"/>
          <w:szCs w:val="28"/>
          <w:lang w:val="en-US"/>
        </w:rPr>
        <w:t>-</w:t>
      </w:r>
      <w:r w:rsidRPr="00450D64">
        <w:rPr>
          <w:rFonts w:ascii="Times New Roman" w:hAnsi="Times New Roman" w:cs="Times New Roman"/>
          <w:sz w:val="28"/>
          <w:szCs w:val="28"/>
          <w:lang w:val="en-US"/>
        </w:rPr>
        <w:t>R</w:t>
      </w:r>
      <w:r w:rsidRPr="00B12DA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DA22B8">
        <w:rPr>
          <w:rFonts w:ascii="Times New Roman" w:hAnsi="Times New Roman" w:cs="Times New Roman"/>
          <w:sz w:val="28"/>
          <w:szCs w:val="28"/>
          <w:lang w:val="en-US"/>
        </w:rPr>
        <w:t>(Eds.)</w:t>
      </w:r>
      <w:r>
        <w:rPr>
          <w:rFonts w:ascii="Times New Roman" w:hAnsi="Times New Roman" w:cs="Times New Roman"/>
          <w:sz w:val="28"/>
          <w:szCs w:val="28"/>
        </w:rPr>
        <w:t>(2003).</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Cognitive</w:t>
      </w:r>
      <w:r w:rsidRPr="00B12DA3">
        <w:rPr>
          <w:rFonts w:ascii="Times New Roman" w:hAnsi="Times New Roman" w:cs="Times New Roman"/>
          <w:sz w:val="28"/>
          <w:szCs w:val="28"/>
          <w:lang w:val="en-US"/>
        </w:rPr>
        <w:t xml:space="preserve"> </w:t>
      </w:r>
      <w:r w:rsidRPr="00450D64">
        <w:rPr>
          <w:rFonts w:ascii="Times New Roman" w:hAnsi="Times New Roman" w:cs="Times New Roman"/>
          <w:sz w:val="28"/>
          <w:szCs w:val="28"/>
          <w:lang w:val="en-US"/>
        </w:rPr>
        <w:t>Ap</w:t>
      </w:r>
      <w:r>
        <w:rPr>
          <w:rFonts w:ascii="Times New Roman" w:hAnsi="Times New Roman" w:cs="Times New Roman"/>
          <w:sz w:val="28"/>
          <w:szCs w:val="28"/>
          <w:lang w:val="en-US"/>
        </w:rPr>
        <w:t xml:space="preserve">proaches to Lexical Semantics. </w:t>
      </w:r>
      <w:r w:rsidRPr="00332FBC">
        <w:rPr>
          <w:rFonts w:ascii="Times New Roman" w:hAnsi="Times New Roman" w:cs="Times New Roman"/>
          <w:i/>
          <w:sz w:val="28"/>
          <w:szCs w:val="28"/>
          <w:lang w:val="en-US"/>
        </w:rPr>
        <w:t>Cognitive Linguistic Research</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2</w:t>
      </w:r>
      <w:r w:rsidR="00DA22B8">
        <w:rPr>
          <w:rFonts w:ascii="Times New Roman" w:hAnsi="Times New Roman" w:cs="Times New Roman"/>
          <w:i/>
          <w:sz w:val="28"/>
          <w:szCs w:val="28"/>
          <w:lang w:val="en-US"/>
        </w:rPr>
        <w:t>3</w:t>
      </w:r>
      <w:r>
        <w:rPr>
          <w:rFonts w:ascii="Times New Roman" w:hAnsi="Times New Roman" w:cs="Times New Roman"/>
          <w:i/>
          <w:sz w:val="28"/>
          <w:szCs w:val="28"/>
          <w:lang w:val="en-US"/>
        </w:rPr>
        <w:t xml:space="preserve">, </w:t>
      </w:r>
      <w:r w:rsidR="00DA22B8">
        <w:rPr>
          <w:rFonts w:ascii="Times New Roman" w:hAnsi="Times New Roman" w:cs="Times New Roman"/>
          <w:sz w:val="28"/>
          <w:szCs w:val="28"/>
          <w:lang w:val="en-US"/>
        </w:rPr>
        <w:t>1 - 28.</w:t>
      </w:r>
    </w:p>
    <w:p w:rsidR="00601B38" w:rsidRPr="005665BE" w:rsidRDefault="00601B38" w:rsidP="00601B3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Schlik</w:t>
      </w:r>
      <w:r w:rsidR="00DA22B8">
        <w:rPr>
          <w:rFonts w:ascii="Times New Roman" w:hAnsi="Times New Roman" w:cs="Times New Roman"/>
          <w:sz w:val="28"/>
          <w:szCs w:val="28"/>
          <w:lang w:val="en-US"/>
        </w:rPr>
        <w:t>,</w:t>
      </w:r>
      <w:r>
        <w:rPr>
          <w:rFonts w:ascii="Times New Roman" w:hAnsi="Times New Roman" w:cs="Times New Roman"/>
          <w:sz w:val="28"/>
          <w:szCs w:val="28"/>
          <w:lang w:val="en-US"/>
        </w:rPr>
        <w:t xml:space="preserve"> M. (1985). </w:t>
      </w:r>
      <w:r w:rsidRPr="00DA22B8">
        <w:rPr>
          <w:rFonts w:ascii="Times New Roman" w:hAnsi="Times New Roman" w:cs="Times New Roman"/>
          <w:i/>
          <w:sz w:val="28"/>
          <w:szCs w:val="28"/>
          <w:lang w:val="en-US"/>
        </w:rPr>
        <w:t>General Theory of Knowledge</w:t>
      </w:r>
      <w:r w:rsidR="00DA22B8">
        <w:rPr>
          <w:rFonts w:ascii="Times New Roman" w:hAnsi="Times New Roman" w:cs="Times New Roman"/>
          <w:sz w:val="28"/>
          <w:szCs w:val="28"/>
          <w:lang w:val="en-US"/>
        </w:rPr>
        <w:t xml:space="preserve">. Open Court Publishing. </w:t>
      </w:r>
    </w:p>
    <w:p w:rsidR="00601B38" w:rsidRPr="00450D64" w:rsidRDefault="00601B38" w:rsidP="00601B38">
      <w:pPr>
        <w:spacing w:after="0" w:line="360" w:lineRule="auto"/>
        <w:jc w:val="both"/>
        <w:rPr>
          <w:rFonts w:ascii="Times New Roman" w:hAnsi="Times New Roman" w:cs="Times New Roman"/>
          <w:sz w:val="28"/>
          <w:szCs w:val="28"/>
        </w:rPr>
      </w:pPr>
      <w:r w:rsidRPr="00450D64">
        <w:rPr>
          <w:rFonts w:ascii="Times New Roman" w:hAnsi="Times New Roman" w:cs="Times New Roman"/>
          <w:sz w:val="28"/>
          <w:szCs w:val="28"/>
          <w:lang w:val="en-US"/>
        </w:rPr>
        <w:lastRenderedPageBreak/>
        <w:t>Wasilewski</w:t>
      </w:r>
      <w:r w:rsidR="00DA22B8">
        <w:rPr>
          <w:rFonts w:ascii="Times New Roman" w:hAnsi="Times New Roman" w:cs="Times New Roman"/>
          <w:sz w:val="28"/>
          <w:szCs w:val="28"/>
          <w:lang w:val="en-US"/>
        </w:rPr>
        <w:t>,</w:t>
      </w:r>
      <w:r w:rsidRPr="00450D64">
        <w:rPr>
          <w:rFonts w:ascii="Times New Roman" w:hAnsi="Times New Roman" w:cs="Times New Roman"/>
          <w:sz w:val="28"/>
          <w:szCs w:val="28"/>
          <w:lang w:val="en-US"/>
        </w:rPr>
        <w:t xml:space="preserve"> J.</w:t>
      </w:r>
      <w:r>
        <w:rPr>
          <w:rFonts w:ascii="Times New Roman" w:hAnsi="Times New Roman" w:cs="Times New Roman"/>
          <w:sz w:val="28"/>
          <w:szCs w:val="28"/>
          <w:lang w:val="en-US"/>
        </w:rPr>
        <w:t xml:space="preserve"> (2009).</w:t>
      </w:r>
      <w:r w:rsidRPr="00450D64">
        <w:rPr>
          <w:rFonts w:ascii="Times New Roman" w:hAnsi="Times New Roman" w:cs="Times New Roman"/>
          <w:sz w:val="28"/>
          <w:szCs w:val="28"/>
          <w:lang w:val="en-US"/>
        </w:rPr>
        <w:t xml:space="preserve"> Contemporary Understanding of the Reading Process and Reading Strategies Used by ESOL Learners while Reading a Written Discourse [Electroni</w:t>
      </w:r>
      <w:r>
        <w:rPr>
          <w:rFonts w:ascii="Times New Roman" w:hAnsi="Times New Roman" w:cs="Times New Roman"/>
          <w:sz w:val="28"/>
          <w:szCs w:val="28"/>
          <w:lang w:val="en-US"/>
        </w:rPr>
        <w:t xml:space="preserve">c Discourse] </w:t>
      </w:r>
      <w:r w:rsidRPr="00A131AB">
        <w:rPr>
          <w:rFonts w:ascii="Times New Roman" w:hAnsi="Times New Roman" w:cs="Times New Roman"/>
          <w:i/>
          <w:sz w:val="28"/>
          <w:szCs w:val="28"/>
          <w:lang w:val="en-US"/>
        </w:rPr>
        <w:t>Humanising</w:t>
      </w:r>
      <w:r w:rsidRPr="00450D64">
        <w:rPr>
          <w:rFonts w:ascii="Times New Roman" w:hAnsi="Times New Roman" w:cs="Times New Roman"/>
          <w:sz w:val="28"/>
          <w:szCs w:val="28"/>
          <w:lang w:val="en-US"/>
        </w:rPr>
        <w:t xml:space="preserve"> </w:t>
      </w:r>
      <w:r w:rsidRPr="00A131AB">
        <w:rPr>
          <w:rFonts w:ascii="Times New Roman" w:hAnsi="Times New Roman" w:cs="Times New Roman"/>
          <w:i/>
          <w:sz w:val="28"/>
          <w:szCs w:val="28"/>
          <w:lang w:val="en-US"/>
        </w:rPr>
        <w:t>Language Teaching</w:t>
      </w:r>
      <w:r w:rsidR="00DA22B8">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2A5F92">
        <w:rPr>
          <w:rFonts w:ascii="Times New Roman" w:hAnsi="Times New Roman" w:cs="Times New Roman"/>
          <w:i/>
          <w:sz w:val="28"/>
          <w:szCs w:val="28"/>
          <w:lang w:val="en-US"/>
        </w:rPr>
        <w:t>4</w:t>
      </w:r>
      <w:r>
        <w:rPr>
          <w:rFonts w:ascii="Times New Roman" w:hAnsi="Times New Roman" w:cs="Times New Roman"/>
          <w:sz w:val="28"/>
          <w:szCs w:val="28"/>
          <w:lang w:val="en-US"/>
        </w:rPr>
        <w:t>.</w:t>
      </w:r>
      <w:r w:rsidRPr="00450D64">
        <w:rPr>
          <w:rFonts w:ascii="Times New Roman" w:hAnsi="Times New Roman" w:cs="Times New Roman"/>
          <w:sz w:val="28"/>
          <w:szCs w:val="28"/>
          <w:lang w:val="en-US"/>
        </w:rPr>
        <w:t xml:space="preserve"> Available at: http: //hltmag.co.uk /aug09/ mart 02.htm.</w:t>
      </w:r>
    </w:p>
    <w:p w:rsidR="00601B38" w:rsidRPr="00601B38" w:rsidRDefault="00601B38" w:rsidP="00D23AB6">
      <w:pPr>
        <w:spacing w:after="0" w:line="360" w:lineRule="auto"/>
        <w:jc w:val="both"/>
        <w:rPr>
          <w:rFonts w:ascii="Times New Roman" w:hAnsi="Times New Roman" w:cs="Times New Roman"/>
          <w:sz w:val="28"/>
          <w:szCs w:val="28"/>
        </w:rPr>
      </w:pPr>
    </w:p>
    <w:p w:rsidR="00D23AB6" w:rsidRDefault="00D23AB6" w:rsidP="00D23AB6">
      <w:pPr>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rPr>
        <w:t>АНОТАЦІЯ</w:t>
      </w:r>
    </w:p>
    <w:p w:rsidR="00144B74" w:rsidRDefault="00F675D6" w:rsidP="00D23AB6">
      <w:pPr>
        <w:spacing w:after="0" w:line="360" w:lineRule="auto"/>
        <w:jc w:val="both"/>
        <w:rPr>
          <w:rFonts w:ascii="Times New Roman" w:hAnsi="Times New Roman" w:cs="Times New Roman"/>
          <w:i/>
          <w:sz w:val="28"/>
          <w:szCs w:val="28"/>
        </w:rPr>
      </w:pPr>
      <w:r w:rsidRPr="00F675D6">
        <w:rPr>
          <w:rFonts w:ascii="Times New Roman" w:hAnsi="Times New Roman" w:cs="Times New Roman"/>
          <w:i/>
          <w:sz w:val="28"/>
          <w:szCs w:val="28"/>
        </w:rPr>
        <w:t xml:space="preserve">Стаття присвячена проблемам дослідження лінгвістичних і психолінгвістичних чинників, які впливають на процес сприйняття та розуміння іншомовного тексту, що є важливою складовою у підготовці майбутніх фахівців з міжнародних відносин. </w:t>
      </w:r>
      <w:r>
        <w:rPr>
          <w:rFonts w:ascii="Times New Roman" w:hAnsi="Times New Roman" w:cs="Times New Roman"/>
          <w:i/>
          <w:sz w:val="28"/>
          <w:szCs w:val="28"/>
        </w:rPr>
        <w:t xml:space="preserve">Згідно із сучасними дослідженнями </w:t>
      </w:r>
      <w:r w:rsidR="0030705D">
        <w:rPr>
          <w:rFonts w:ascii="Times New Roman" w:hAnsi="Times New Roman" w:cs="Times New Roman"/>
          <w:i/>
          <w:sz w:val="28"/>
          <w:szCs w:val="28"/>
        </w:rPr>
        <w:t>на рівні тексту реалізується задум висловлювання, проходить взаємодія мови і мислення. Описано найбільш поширені концепції дослідження тексту, зокрема лінгвістична, психологічна, методична, психолінгвістична. Проаналізовано категорію семантичної напруженості і лексичної рекурентності, які впливають на сприйняття, розуміння і запам’ятовування текстового матеріалу. Семантична напруженість тексту визначається як суб’єктивна категорія</w:t>
      </w:r>
      <w:r w:rsidR="00FB49EC">
        <w:rPr>
          <w:rFonts w:ascii="Times New Roman" w:hAnsi="Times New Roman" w:cs="Times New Roman"/>
          <w:i/>
          <w:sz w:val="28"/>
          <w:szCs w:val="28"/>
        </w:rPr>
        <w:t>, зумовлена ступенем смислової і змістової новизни тексту для реципієнта. До основних чинників, які підвищують семантичну напруженість тексту відносять: лексичні одиниці з широкою семантикою, спеціальн</w:t>
      </w:r>
      <w:r w:rsidR="0005610C">
        <w:rPr>
          <w:rFonts w:ascii="Times New Roman" w:hAnsi="Times New Roman" w:cs="Times New Roman"/>
          <w:i/>
          <w:sz w:val="28"/>
          <w:szCs w:val="28"/>
        </w:rPr>
        <w:t>у термінологію, дейктичні одиниці, оказіональні слова, слова з імпліцитним значенням,</w:t>
      </w:r>
      <w:r w:rsidR="00A10A06">
        <w:rPr>
          <w:rFonts w:ascii="Times New Roman" w:hAnsi="Times New Roman" w:cs="Times New Roman"/>
          <w:i/>
          <w:sz w:val="28"/>
          <w:szCs w:val="28"/>
        </w:rPr>
        <w:t xml:space="preserve"> абревіації та власні назви,</w:t>
      </w:r>
      <w:r w:rsidR="0005610C">
        <w:rPr>
          <w:rFonts w:ascii="Times New Roman" w:hAnsi="Times New Roman" w:cs="Times New Roman"/>
          <w:i/>
          <w:sz w:val="28"/>
          <w:szCs w:val="28"/>
        </w:rPr>
        <w:t xml:space="preserve"> референтну неоднозначність лексичних одиниць тощо. Встановлено, що семантична напруженість може виконувати дві основні функції: конструктивну і деструктивну, де конструктивність напруженості полягає у тому, що вона являє собою джерело нової інформації, а її </w:t>
      </w:r>
      <w:r w:rsidR="00A10A06">
        <w:rPr>
          <w:rFonts w:ascii="Times New Roman" w:hAnsi="Times New Roman" w:cs="Times New Roman"/>
          <w:i/>
          <w:sz w:val="28"/>
          <w:szCs w:val="28"/>
        </w:rPr>
        <w:t>деструктивність призводить до не</w:t>
      </w:r>
      <w:r w:rsidR="0005610C">
        <w:rPr>
          <w:rFonts w:ascii="Times New Roman" w:hAnsi="Times New Roman" w:cs="Times New Roman"/>
          <w:i/>
          <w:sz w:val="28"/>
          <w:szCs w:val="28"/>
        </w:rPr>
        <w:t xml:space="preserve">адекватно </w:t>
      </w:r>
      <w:r w:rsidR="00A10A06">
        <w:rPr>
          <w:rFonts w:ascii="Times New Roman" w:hAnsi="Times New Roman" w:cs="Times New Roman"/>
          <w:i/>
          <w:sz w:val="28"/>
          <w:szCs w:val="28"/>
        </w:rPr>
        <w:t xml:space="preserve">сприйняття і розуміння. Рекурентність визначається як механізм </w:t>
      </w:r>
      <w:r w:rsidR="00654FD6">
        <w:rPr>
          <w:rFonts w:ascii="Times New Roman" w:hAnsi="Times New Roman" w:cs="Times New Roman"/>
          <w:i/>
          <w:sz w:val="28"/>
          <w:szCs w:val="28"/>
        </w:rPr>
        <w:t xml:space="preserve">породження, репрезентації та актуалізації смислу. Зазначається, що рекурентність можна досліджувати у широкому та вузькому контекстах. У вузькому значенні рекурентність розглядається </w:t>
      </w:r>
      <w:r w:rsidR="00654FD6">
        <w:rPr>
          <w:rFonts w:ascii="Times New Roman" w:hAnsi="Times New Roman" w:cs="Times New Roman"/>
          <w:i/>
          <w:sz w:val="28"/>
          <w:szCs w:val="28"/>
        </w:rPr>
        <w:lastRenderedPageBreak/>
        <w:t xml:space="preserve">як повтор на рівні структурної організації тексту, де вона репрезентується відповідними одиницями на фонетичному, морфологічному, лексичному, синтаксичному рівнях. У широкому розумінні рекурентність </w:t>
      </w:r>
      <w:r w:rsidR="00910437">
        <w:rPr>
          <w:rFonts w:ascii="Times New Roman" w:hAnsi="Times New Roman" w:cs="Times New Roman"/>
          <w:i/>
          <w:sz w:val="28"/>
          <w:szCs w:val="28"/>
        </w:rPr>
        <w:t xml:space="preserve"> - це культурна і лінгвокультурна універсалія, яка є ключовою для гуманітарних наук. Встановлено, що надмірна насиченість письмово</w:t>
      </w:r>
      <w:r w:rsidR="00144B74">
        <w:rPr>
          <w:rFonts w:ascii="Times New Roman" w:hAnsi="Times New Roman" w:cs="Times New Roman"/>
          <w:i/>
          <w:sz w:val="28"/>
          <w:szCs w:val="28"/>
        </w:rPr>
        <w:t>го</w:t>
      </w:r>
      <w:r w:rsidR="00910437">
        <w:rPr>
          <w:rFonts w:ascii="Times New Roman" w:hAnsi="Times New Roman" w:cs="Times New Roman"/>
          <w:i/>
          <w:sz w:val="28"/>
          <w:szCs w:val="28"/>
        </w:rPr>
        <w:t xml:space="preserve"> тексту рекурентними одиницями негативно впливає на процес перекладу, викликаючи розсіювання уваги, створення хибного уявлення</w:t>
      </w:r>
      <w:r w:rsidR="00144B74">
        <w:rPr>
          <w:rFonts w:ascii="Times New Roman" w:hAnsi="Times New Roman" w:cs="Times New Roman"/>
          <w:i/>
          <w:sz w:val="28"/>
          <w:szCs w:val="28"/>
        </w:rPr>
        <w:t xml:space="preserve"> про простоту і зрозумілість матеріалу, зниження запам’ятовування і як результат неправильного відтворення. Теоретичні положення були підтверджені експериментальними даними: для успішного запам’ятовування коефіцієнт рекурентності не повинен перевищувати показника 0,20-0,25. Отримані результати можна використовувати у навчанні як усного , так і письмового видів перекладу.</w:t>
      </w:r>
    </w:p>
    <w:p w:rsidR="00F675D6" w:rsidRPr="00F675D6" w:rsidRDefault="00144B74" w:rsidP="00D23AB6">
      <w:pPr>
        <w:spacing w:after="0" w:line="360" w:lineRule="auto"/>
        <w:jc w:val="both"/>
        <w:rPr>
          <w:rFonts w:ascii="Times New Roman" w:hAnsi="Times New Roman" w:cs="Times New Roman"/>
          <w:i/>
          <w:sz w:val="28"/>
          <w:szCs w:val="28"/>
        </w:rPr>
      </w:pPr>
      <w:r>
        <w:rPr>
          <w:rFonts w:ascii="Times New Roman" w:hAnsi="Times New Roman" w:cs="Times New Roman"/>
          <w:b/>
          <w:i/>
          <w:sz w:val="28"/>
          <w:szCs w:val="28"/>
        </w:rPr>
        <w:t xml:space="preserve">Ключові слова: </w:t>
      </w:r>
      <w:r w:rsidR="00D53E3C">
        <w:rPr>
          <w:rFonts w:ascii="Times New Roman" w:hAnsi="Times New Roman" w:cs="Times New Roman"/>
          <w:i/>
          <w:sz w:val="28"/>
          <w:szCs w:val="28"/>
        </w:rPr>
        <w:t>породження тексту, сприйняття, розуміння інформації, запам’ятовування, мовлення, семантична напруженість, рекурентність, дейксис.</w:t>
      </w:r>
      <w:r>
        <w:rPr>
          <w:rFonts w:ascii="Times New Roman" w:hAnsi="Times New Roman" w:cs="Times New Roman"/>
          <w:i/>
          <w:sz w:val="28"/>
          <w:szCs w:val="28"/>
        </w:rPr>
        <w:t xml:space="preserve"> </w:t>
      </w:r>
    </w:p>
    <w:p w:rsidR="00F675D6" w:rsidRPr="00710FAF" w:rsidRDefault="00F675D6" w:rsidP="00D23AB6">
      <w:pPr>
        <w:spacing w:after="0" w:line="360" w:lineRule="auto"/>
        <w:jc w:val="both"/>
        <w:rPr>
          <w:rFonts w:ascii="Times New Roman" w:hAnsi="Times New Roman" w:cs="Times New Roman"/>
          <w:b/>
          <w:i/>
          <w:sz w:val="28"/>
          <w:szCs w:val="28"/>
        </w:rPr>
      </w:pPr>
    </w:p>
    <w:p w:rsidR="00F675D6" w:rsidRPr="00710FAF" w:rsidRDefault="00F675D6" w:rsidP="00D23AB6">
      <w:pPr>
        <w:spacing w:after="0" w:line="360" w:lineRule="auto"/>
        <w:jc w:val="both"/>
        <w:rPr>
          <w:rFonts w:ascii="Times New Roman" w:hAnsi="Times New Roman" w:cs="Times New Roman"/>
          <w:b/>
          <w:i/>
          <w:sz w:val="28"/>
          <w:szCs w:val="28"/>
        </w:rPr>
      </w:pPr>
    </w:p>
    <w:p w:rsidR="00F675D6" w:rsidRDefault="00F675D6" w:rsidP="00D23AB6">
      <w:pPr>
        <w:spacing w:after="0" w:line="360" w:lineRule="auto"/>
        <w:jc w:val="both"/>
        <w:rPr>
          <w:rFonts w:ascii="Times New Roman" w:hAnsi="Times New Roman" w:cs="Times New Roman"/>
          <w:b/>
          <w:i/>
          <w:sz w:val="28"/>
          <w:szCs w:val="28"/>
        </w:rPr>
      </w:pPr>
    </w:p>
    <w:p w:rsidR="00F675D6" w:rsidRPr="00D53E3C" w:rsidRDefault="00D53E3C" w:rsidP="00D23AB6">
      <w:pPr>
        <w:spacing w:after="0" w:line="360" w:lineRule="auto"/>
        <w:jc w:val="both"/>
        <w:rPr>
          <w:rFonts w:ascii="Times New Roman" w:hAnsi="Times New Roman" w:cs="Times New Roman"/>
          <w:b/>
          <w:i/>
          <w:sz w:val="28"/>
          <w:szCs w:val="28"/>
          <w:lang w:val="ru-RU"/>
        </w:rPr>
      </w:pPr>
      <w:r w:rsidRPr="00F70850">
        <w:rPr>
          <w:rFonts w:ascii="Times New Roman" w:hAnsi="Times New Roman" w:cs="Times New Roman"/>
          <w:b/>
          <w:i/>
          <w:sz w:val="28"/>
          <w:szCs w:val="28"/>
          <w:lang w:val="ru-RU"/>
        </w:rPr>
        <w:t xml:space="preserve">Олександренко Екатерина, Мысечко Ольга. </w:t>
      </w:r>
    </w:p>
    <w:p w:rsidR="00F675D6" w:rsidRPr="00D53E3C" w:rsidRDefault="00F70850" w:rsidP="00D23AB6">
      <w:pPr>
        <w:spacing w:after="0" w:line="360" w:lineRule="auto"/>
        <w:jc w:val="both"/>
        <w:rPr>
          <w:rFonts w:ascii="Times New Roman" w:hAnsi="Times New Roman" w:cs="Times New Roman"/>
          <w:b/>
          <w:i/>
          <w:sz w:val="28"/>
          <w:szCs w:val="28"/>
          <w:lang w:val="ru-RU"/>
        </w:rPr>
      </w:pPr>
      <w:r>
        <w:rPr>
          <w:rFonts w:ascii="Times New Roman" w:hAnsi="Times New Roman" w:cs="Times New Roman"/>
          <w:b/>
          <w:i/>
          <w:sz w:val="28"/>
          <w:szCs w:val="28"/>
          <w:lang w:val="ru-RU"/>
        </w:rPr>
        <w:t>Влияние языковых и психологических факторов на восприятие понимание иноязычных текстов</w:t>
      </w:r>
      <w:r w:rsidR="00D53E3C">
        <w:rPr>
          <w:rFonts w:ascii="Times New Roman" w:hAnsi="Times New Roman" w:cs="Times New Roman"/>
          <w:b/>
          <w:i/>
          <w:sz w:val="28"/>
          <w:szCs w:val="28"/>
          <w:lang w:val="ru-RU"/>
        </w:rPr>
        <w:t>……………….</w:t>
      </w:r>
    </w:p>
    <w:p w:rsidR="00F675D6" w:rsidRDefault="00F675D6" w:rsidP="00D23AB6">
      <w:pPr>
        <w:spacing w:after="0" w:line="360" w:lineRule="auto"/>
        <w:jc w:val="both"/>
        <w:rPr>
          <w:rFonts w:ascii="Times New Roman" w:hAnsi="Times New Roman" w:cs="Times New Roman"/>
          <w:b/>
          <w:i/>
          <w:sz w:val="28"/>
          <w:szCs w:val="28"/>
          <w:lang w:val="ru-RU"/>
        </w:rPr>
      </w:pPr>
      <w:r>
        <w:rPr>
          <w:rFonts w:ascii="Times New Roman" w:hAnsi="Times New Roman" w:cs="Times New Roman"/>
          <w:b/>
          <w:i/>
          <w:sz w:val="28"/>
          <w:szCs w:val="28"/>
        </w:rPr>
        <w:t>АННОТАЦИЯ</w:t>
      </w:r>
    </w:p>
    <w:p w:rsidR="002710D0" w:rsidRDefault="007F5F27" w:rsidP="00D23AB6">
      <w:pPr>
        <w:spacing w:after="0" w:line="360" w:lineRule="auto"/>
        <w:jc w:val="both"/>
        <w:rPr>
          <w:rFonts w:ascii="Times New Roman" w:hAnsi="Times New Roman" w:cs="Times New Roman"/>
          <w:i/>
          <w:sz w:val="28"/>
          <w:szCs w:val="28"/>
          <w:lang w:val="ru-RU"/>
        </w:rPr>
      </w:pPr>
      <w:r>
        <w:rPr>
          <w:rFonts w:ascii="Times New Roman" w:hAnsi="Times New Roman" w:cs="Times New Roman"/>
          <w:i/>
          <w:sz w:val="28"/>
          <w:szCs w:val="28"/>
          <w:lang w:val="ru-RU"/>
        </w:rPr>
        <w:t xml:space="preserve">Статья посвящена проблемам исследования лингвистических и психолингвистических факторов, влияющих на процесс восприятия и понимания иноязычных текстов, что является важной составляющей в подготовке будущих специалистов по международным отношениям. Согласно современным представлениям на уровне текста реализуется замысел высказывания, происходит взаимодействие языка и мышления. Описаны наиболее распространенные концепции исследования текста, в </w:t>
      </w:r>
      <w:r>
        <w:rPr>
          <w:rFonts w:ascii="Times New Roman" w:hAnsi="Times New Roman" w:cs="Times New Roman"/>
          <w:i/>
          <w:sz w:val="28"/>
          <w:szCs w:val="28"/>
          <w:lang w:val="ru-RU"/>
        </w:rPr>
        <w:lastRenderedPageBreak/>
        <w:t>частности лингвистическая, психологическая, методическая, психол</w:t>
      </w:r>
      <w:r w:rsidR="00A12640">
        <w:rPr>
          <w:rFonts w:ascii="Times New Roman" w:hAnsi="Times New Roman" w:cs="Times New Roman"/>
          <w:i/>
          <w:sz w:val="28"/>
          <w:szCs w:val="28"/>
          <w:lang w:val="ru-RU"/>
        </w:rPr>
        <w:t>ингвистическая. Проанализированы</w:t>
      </w:r>
      <w:r>
        <w:rPr>
          <w:rFonts w:ascii="Times New Roman" w:hAnsi="Times New Roman" w:cs="Times New Roman"/>
          <w:i/>
          <w:sz w:val="28"/>
          <w:szCs w:val="28"/>
          <w:lang w:val="ru-RU"/>
        </w:rPr>
        <w:t xml:space="preserve"> категори</w:t>
      </w:r>
      <w:r w:rsidR="00A12640">
        <w:rPr>
          <w:rFonts w:ascii="Times New Roman" w:hAnsi="Times New Roman" w:cs="Times New Roman"/>
          <w:i/>
          <w:sz w:val="28"/>
          <w:szCs w:val="28"/>
          <w:lang w:val="ru-RU"/>
        </w:rPr>
        <w:t>и</w:t>
      </w:r>
      <w:r>
        <w:rPr>
          <w:rFonts w:ascii="Times New Roman" w:hAnsi="Times New Roman" w:cs="Times New Roman"/>
          <w:i/>
          <w:sz w:val="28"/>
          <w:szCs w:val="28"/>
          <w:lang w:val="ru-RU"/>
        </w:rPr>
        <w:t xml:space="preserve"> семантической напряженности и лексической рекуррентности, влияющие на восприятие, понимание, запоминание текстового материала. Семантическая напряженность </w:t>
      </w:r>
      <w:r w:rsidR="00A12640">
        <w:rPr>
          <w:rFonts w:ascii="Times New Roman" w:hAnsi="Times New Roman" w:cs="Times New Roman"/>
          <w:i/>
          <w:sz w:val="28"/>
          <w:szCs w:val="28"/>
          <w:lang w:val="ru-RU"/>
        </w:rPr>
        <w:t>текста определена как субъективная категория, обусловленная степенью смысловой и содержательной новизны текста для реципиента. К основным факторам, повышающим семантическую напряженность текста относят: лексические единицы с широкой семантикой, специальную терминологию, дейктические единицы, окказиональные слова, слова с имплицитным значением, аббревиации и имена собственные, референтную неоднозначность лексических единиц и т.д. Определено, что семантическая напряженность может выполнять две основные функции: конструктивную и деструктивную, где конструктивность напряженности состоит в том, что она представляет собой источник новой информации</w:t>
      </w:r>
      <w:r w:rsidR="009E15DB">
        <w:rPr>
          <w:rFonts w:ascii="Times New Roman" w:hAnsi="Times New Roman" w:cs="Times New Roman"/>
          <w:i/>
          <w:sz w:val="28"/>
          <w:szCs w:val="28"/>
          <w:lang w:val="ru-RU"/>
        </w:rPr>
        <w:t xml:space="preserve">, а ее деструктивность вызывает неадекватное восприятие и понимание. Под рекуррентностью понимается механизм порождения, репрезентации и актуализации смысла. Указано, что рекуррентность можно исследовать в широком и узком контекстах. В узком смысле рекуррентность рассматривается как повтор на уровне структурной организации </w:t>
      </w:r>
      <w:r w:rsidR="006E56F3">
        <w:rPr>
          <w:rFonts w:ascii="Times New Roman" w:hAnsi="Times New Roman" w:cs="Times New Roman"/>
          <w:i/>
          <w:sz w:val="28"/>
          <w:szCs w:val="28"/>
          <w:lang w:val="ru-RU"/>
        </w:rPr>
        <w:t>текста, где она репрезентируется</w:t>
      </w:r>
      <w:r w:rsidR="009E15DB">
        <w:rPr>
          <w:rFonts w:ascii="Times New Roman" w:hAnsi="Times New Roman" w:cs="Times New Roman"/>
          <w:i/>
          <w:sz w:val="28"/>
          <w:szCs w:val="28"/>
          <w:lang w:val="ru-RU"/>
        </w:rPr>
        <w:t xml:space="preserve"> соответствующими единицами на фонетическом, морфологическом, лексическом, синтаксическом уровнях. В широком понимании рекуррентность – это </w:t>
      </w:r>
      <w:r w:rsidR="006E56F3">
        <w:rPr>
          <w:rFonts w:ascii="Times New Roman" w:hAnsi="Times New Roman" w:cs="Times New Roman"/>
          <w:i/>
          <w:sz w:val="28"/>
          <w:szCs w:val="28"/>
          <w:lang w:val="ru-RU"/>
        </w:rPr>
        <w:t>культурная и лингвокультурная универсалия, являющаяся ключевой для гуманитарных наук. Определено, что чрезмерная насыщенность письменного текста рекуррентными единицами негативно влияет на процесс перевода, вызывая рассеивание внимания, создает ложное представление о простоте и доступности материала, снижает запоминание, что на практике ведет к неправильному воспроизводству</w:t>
      </w:r>
      <w:r w:rsidR="002710D0">
        <w:rPr>
          <w:rFonts w:ascii="Times New Roman" w:hAnsi="Times New Roman" w:cs="Times New Roman"/>
          <w:i/>
          <w:sz w:val="28"/>
          <w:szCs w:val="28"/>
          <w:lang w:val="ru-RU"/>
        </w:rPr>
        <w:t xml:space="preserve">. Теоретические положения были подтверждены экспериментальными данными: для успешного </w:t>
      </w:r>
      <w:r w:rsidR="002710D0">
        <w:rPr>
          <w:rFonts w:ascii="Times New Roman" w:hAnsi="Times New Roman" w:cs="Times New Roman"/>
          <w:i/>
          <w:sz w:val="28"/>
          <w:szCs w:val="28"/>
          <w:lang w:val="ru-RU"/>
        </w:rPr>
        <w:lastRenderedPageBreak/>
        <w:t>запоминания коэффициент рекуррентности должен быть в пределах 0,20 – 0,25. Полученные результаты могут быть использованы в процессе обучения как устному, так и письменному видам перевода.</w:t>
      </w:r>
    </w:p>
    <w:p w:rsidR="00D53E3C" w:rsidRPr="007F5F27" w:rsidRDefault="002710D0" w:rsidP="00D23AB6">
      <w:pPr>
        <w:spacing w:after="0" w:line="360" w:lineRule="auto"/>
        <w:jc w:val="both"/>
        <w:rPr>
          <w:rFonts w:ascii="Times New Roman" w:hAnsi="Times New Roman" w:cs="Times New Roman"/>
          <w:i/>
          <w:sz w:val="28"/>
          <w:szCs w:val="28"/>
          <w:lang w:val="ru-RU"/>
        </w:rPr>
      </w:pPr>
      <w:r>
        <w:rPr>
          <w:rFonts w:ascii="Times New Roman" w:hAnsi="Times New Roman" w:cs="Times New Roman"/>
          <w:b/>
          <w:i/>
          <w:sz w:val="28"/>
          <w:szCs w:val="28"/>
          <w:lang w:val="ru-RU"/>
        </w:rPr>
        <w:t xml:space="preserve">Ключевые слова: </w:t>
      </w:r>
      <w:r>
        <w:rPr>
          <w:rFonts w:ascii="Times New Roman" w:hAnsi="Times New Roman" w:cs="Times New Roman"/>
          <w:i/>
          <w:sz w:val="28"/>
          <w:szCs w:val="28"/>
          <w:lang w:val="ru-RU"/>
        </w:rPr>
        <w:t>порождение текста, восприятие, понимание информации, запоминание, речь, семантическая напряженность, рекуррентность, дейксис.</w:t>
      </w:r>
      <w:r w:rsidR="006E56F3">
        <w:rPr>
          <w:rFonts w:ascii="Times New Roman" w:hAnsi="Times New Roman" w:cs="Times New Roman"/>
          <w:i/>
          <w:sz w:val="28"/>
          <w:szCs w:val="28"/>
          <w:lang w:val="ru-RU"/>
        </w:rPr>
        <w:t xml:space="preserve"> </w:t>
      </w:r>
    </w:p>
    <w:p w:rsidR="00D23AB6" w:rsidRPr="00A12640" w:rsidRDefault="00D23AB6" w:rsidP="00D23AB6">
      <w:pPr>
        <w:spacing w:after="0" w:line="360" w:lineRule="auto"/>
        <w:jc w:val="both"/>
        <w:rPr>
          <w:rFonts w:ascii="Times New Roman" w:hAnsi="Times New Roman" w:cs="Times New Roman"/>
          <w:sz w:val="28"/>
          <w:szCs w:val="28"/>
          <w:lang w:val="ru-RU"/>
        </w:rPr>
      </w:pPr>
    </w:p>
    <w:sectPr w:rsidR="00D23AB6" w:rsidRPr="00A12640" w:rsidSect="00A37F46">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91049B"/>
    <w:multiLevelType w:val="hybridMultilevel"/>
    <w:tmpl w:val="994C9FF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763516EC"/>
    <w:multiLevelType w:val="hybridMultilevel"/>
    <w:tmpl w:val="C0E8256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compat>
    <w:compatSetting w:name="compatibilityMode" w:uri="http://schemas.microsoft.com/office/word" w:val="12"/>
  </w:compat>
  <w:rsids>
    <w:rsidRoot w:val="00A37F46"/>
    <w:rsid w:val="00014988"/>
    <w:rsid w:val="00025263"/>
    <w:rsid w:val="00027707"/>
    <w:rsid w:val="0003629E"/>
    <w:rsid w:val="00042AF0"/>
    <w:rsid w:val="00050B27"/>
    <w:rsid w:val="0005610C"/>
    <w:rsid w:val="00061528"/>
    <w:rsid w:val="000731EA"/>
    <w:rsid w:val="00085627"/>
    <w:rsid w:val="000B161A"/>
    <w:rsid w:val="000C089A"/>
    <w:rsid w:val="000C555F"/>
    <w:rsid w:val="000C79B7"/>
    <w:rsid w:val="000D4B7F"/>
    <w:rsid w:val="000E3DE3"/>
    <w:rsid w:val="000F6BAC"/>
    <w:rsid w:val="00144B74"/>
    <w:rsid w:val="00154E88"/>
    <w:rsid w:val="001601A5"/>
    <w:rsid w:val="00180079"/>
    <w:rsid w:val="001B02A0"/>
    <w:rsid w:val="001F614B"/>
    <w:rsid w:val="002710D0"/>
    <w:rsid w:val="002908EB"/>
    <w:rsid w:val="00291834"/>
    <w:rsid w:val="00292175"/>
    <w:rsid w:val="0029492C"/>
    <w:rsid w:val="0029521B"/>
    <w:rsid w:val="002A5F92"/>
    <w:rsid w:val="002A7FF1"/>
    <w:rsid w:val="002B72A8"/>
    <w:rsid w:val="002D3C7A"/>
    <w:rsid w:val="002D70C5"/>
    <w:rsid w:val="002E59A3"/>
    <w:rsid w:val="0030705D"/>
    <w:rsid w:val="00310ABB"/>
    <w:rsid w:val="00315214"/>
    <w:rsid w:val="00332FBC"/>
    <w:rsid w:val="00342513"/>
    <w:rsid w:val="00345E0D"/>
    <w:rsid w:val="0036013D"/>
    <w:rsid w:val="00361193"/>
    <w:rsid w:val="0038474A"/>
    <w:rsid w:val="003A6BCD"/>
    <w:rsid w:val="003B2B42"/>
    <w:rsid w:val="003E1EAB"/>
    <w:rsid w:val="00405288"/>
    <w:rsid w:val="00436B9D"/>
    <w:rsid w:val="00443098"/>
    <w:rsid w:val="00450D64"/>
    <w:rsid w:val="00452F5C"/>
    <w:rsid w:val="004725DB"/>
    <w:rsid w:val="00483CA9"/>
    <w:rsid w:val="00486470"/>
    <w:rsid w:val="004D4834"/>
    <w:rsid w:val="005016C5"/>
    <w:rsid w:val="00505B59"/>
    <w:rsid w:val="0050606E"/>
    <w:rsid w:val="00512E65"/>
    <w:rsid w:val="00523534"/>
    <w:rsid w:val="00526813"/>
    <w:rsid w:val="005301B9"/>
    <w:rsid w:val="005434DA"/>
    <w:rsid w:val="005665BE"/>
    <w:rsid w:val="00571D32"/>
    <w:rsid w:val="005B50A6"/>
    <w:rsid w:val="005B5C77"/>
    <w:rsid w:val="005C222E"/>
    <w:rsid w:val="005E0E3C"/>
    <w:rsid w:val="005F2E7E"/>
    <w:rsid w:val="00601B38"/>
    <w:rsid w:val="00623588"/>
    <w:rsid w:val="00631B22"/>
    <w:rsid w:val="00637043"/>
    <w:rsid w:val="00654FD6"/>
    <w:rsid w:val="006552A4"/>
    <w:rsid w:val="00673908"/>
    <w:rsid w:val="00676FFF"/>
    <w:rsid w:val="006A2083"/>
    <w:rsid w:val="006E4F46"/>
    <w:rsid w:val="006E56F3"/>
    <w:rsid w:val="007060B0"/>
    <w:rsid w:val="00710FAF"/>
    <w:rsid w:val="00723D8F"/>
    <w:rsid w:val="00727161"/>
    <w:rsid w:val="00741E85"/>
    <w:rsid w:val="007771B6"/>
    <w:rsid w:val="00780B64"/>
    <w:rsid w:val="0079087D"/>
    <w:rsid w:val="007938A1"/>
    <w:rsid w:val="007C02E3"/>
    <w:rsid w:val="007C26C1"/>
    <w:rsid w:val="007F5F27"/>
    <w:rsid w:val="008032E1"/>
    <w:rsid w:val="00855CA4"/>
    <w:rsid w:val="008709F8"/>
    <w:rsid w:val="008D6449"/>
    <w:rsid w:val="008F0B5D"/>
    <w:rsid w:val="008F2B23"/>
    <w:rsid w:val="008F45E0"/>
    <w:rsid w:val="00910437"/>
    <w:rsid w:val="00934E11"/>
    <w:rsid w:val="00984D6D"/>
    <w:rsid w:val="0099373D"/>
    <w:rsid w:val="009A3116"/>
    <w:rsid w:val="009C0338"/>
    <w:rsid w:val="009C23AF"/>
    <w:rsid w:val="009E15DB"/>
    <w:rsid w:val="009F731F"/>
    <w:rsid w:val="00A00BCA"/>
    <w:rsid w:val="00A10A06"/>
    <w:rsid w:val="00A12640"/>
    <w:rsid w:val="00A1316A"/>
    <w:rsid w:val="00A1318F"/>
    <w:rsid w:val="00A131AB"/>
    <w:rsid w:val="00A34AE8"/>
    <w:rsid w:val="00A36A33"/>
    <w:rsid w:val="00A37F46"/>
    <w:rsid w:val="00A44719"/>
    <w:rsid w:val="00A810C6"/>
    <w:rsid w:val="00A82B5F"/>
    <w:rsid w:val="00A97D57"/>
    <w:rsid w:val="00AA058F"/>
    <w:rsid w:val="00AC79A7"/>
    <w:rsid w:val="00AD57EA"/>
    <w:rsid w:val="00AE00E4"/>
    <w:rsid w:val="00B12DA3"/>
    <w:rsid w:val="00B20183"/>
    <w:rsid w:val="00B34137"/>
    <w:rsid w:val="00B83AA8"/>
    <w:rsid w:val="00B959A7"/>
    <w:rsid w:val="00B96F4D"/>
    <w:rsid w:val="00BB26C7"/>
    <w:rsid w:val="00BC2F1C"/>
    <w:rsid w:val="00BF0270"/>
    <w:rsid w:val="00C03872"/>
    <w:rsid w:val="00C17EE3"/>
    <w:rsid w:val="00C312F9"/>
    <w:rsid w:val="00C36615"/>
    <w:rsid w:val="00C73C4A"/>
    <w:rsid w:val="00C77E5B"/>
    <w:rsid w:val="00CA4EC2"/>
    <w:rsid w:val="00CA77BE"/>
    <w:rsid w:val="00CB11D8"/>
    <w:rsid w:val="00CC2E53"/>
    <w:rsid w:val="00D16014"/>
    <w:rsid w:val="00D23AB6"/>
    <w:rsid w:val="00D53E3C"/>
    <w:rsid w:val="00D629FE"/>
    <w:rsid w:val="00D659F3"/>
    <w:rsid w:val="00D7670F"/>
    <w:rsid w:val="00D81436"/>
    <w:rsid w:val="00D819A3"/>
    <w:rsid w:val="00D97077"/>
    <w:rsid w:val="00DA22B8"/>
    <w:rsid w:val="00DB7159"/>
    <w:rsid w:val="00E02945"/>
    <w:rsid w:val="00E301EA"/>
    <w:rsid w:val="00E31647"/>
    <w:rsid w:val="00E62B24"/>
    <w:rsid w:val="00E756AA"/>
    <w:rsid w:val="00EA085E"/>
    <w:rsid w:val="00EB4CDA"/>
    <w:rsid w:val="00EC0C3B"/>
    <w:rsid w:val="00EE14BA"/>
    <w:rsid w:val="00F675D6"/>
    <w:rsid w:val="00F70850"/>
    <w:rsid w:val="00FA0883"/>
    <w:rsid w:val="00FA7A9B"/>
    <w:rsid w:val="00FB3959"/>
    <w:rsid w:val="00FB49EC"/>
    <w:rsid w:val="00FC16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70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6BCD"/>
    <w:pPr>
      <w:ind w:left="720"/>
      <w:contextualSpacing/>
    </w:pPr>
  </w:style>
  <w:style w:type="character" w:styleId="a4">
    <w:name w:val="Hyperlink"/>
    <w:basedOn w:val="a0"/>
    <w:uiPriority w:val="99"/>
    <w:unhideWhenUsed/>
    <w:rsid w:val="00A1316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eksandrenkok@gmail.com" TargetMode="External"/><Relationship Id="rId3" Type="http://schemas.openxmlformats.org/officeDocument/2006/relationships/styles" Target="styles.xml"/><Relationship Id="rId7" Type="http://schemas.openxmlformats.org/officeDocument/2006/relationships/hyperlink" Target="mailto:oleksandrenkok@gmail.com"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ov.mysechko@ukr.net" TargetMode="External"/><Relationship Id="rId4" Type="http://schemas.microsoft.com/office/2007/relationships/stylesWithEffects" Target="stylesWithEffects.xml"/><Relationship Id="rId9" Type="http://schemas.openxmlformats.org/officeDocument/2006/relationships/hyperlink" Target="mailto:ov.mysechko@ukr.ne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25944E-47F5-459D-8D80-F57DD2F11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2626</TotalTime>
  <Pages>1</Pages>
  <Words>6129</Words>
  <Characters>34937</Characters>
  <Application>Microsoft Office Word</Application>
  <DocSecurity>0</DocSecurity>
  <Lines>291</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Пользователь Windows</cp:lastModifiedBy>
  <cp:revision>19</cp:revision>
  <cp:lastPrinted>2019-03-07T17:39:00Z</cp:lastPrinted>
  <dcterms:created xsi:type="dcterms:W3CDTF">2019-02-14T08:18:00Z</dcterms:created>
  <dcterms:modified xsi:type="dcterms:W3CDTF">2019-12-24T12:25:00Z</dcterms:modified>
</cp:coreProperties>
</file>