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C00" w:rsidRPr="00965112" w:rsidRDefault="00F57C00" w:rsidP="00F16B03">
      <w:pPr>
        <w:spacing w:after="0" w:line="360" w:lineRule="auto"/>
        <w:ind w:firstLine="709"/>
        <w:jc w:val="both"/>
        <w:rPr>
          <w:rFonts w:ascii="Times New Roman" w:eastAsia="Times New Roman" w:hAnsi="Times New Roman" w:cs="Times New Roman"/>
          <w:iCs/>
          <w:sz w:val="28"/>
          <w:szCs w:val="28"/>
          <w:lang w:val="uk-UA" w:eastAsia="ru-RU"/>
        </w:rPr>
      </w:pPr>
      <w:r w:rsidRPr="00965112">
        <w:rPr>
          <w:rFonts w:ascii="Times New Roman" w:eastAsia="Times New Roman" w:hAnsi="Times New Roman" w:cs="Times New Roman"/>
          <w:b/>
          <w:iCs/>
          <w:sz w:val="28"/>
          <w:szCs w:val="28"/>
          <w:lang w:val="uk-UA" w:eastAsia="ru-RU"/>
        </w:rPr>
        <w:t>УДК</w:t>
      </w:r>
      <w:r w:rsidRPr="00965112">
        <w:rPr>
          <w:rFonts w:ascii="Times New Roman" w:eastAsia="Times New Roman" w:hAnsi="Times New Roman" w:cs="Times New Roman"/>
          <w:iCs/>
          <w:sz w:val="28"/>
          <w:szCs w:val="28"/>
          <w:lang w:val="uk-UA" w:eastAsia="ru-RU"/>
        </w:rPr>
        <w:t xml:space="preserve"> </w:t>
      </w:r>
      <w:r w:rsidR="001722B8" w:rsidRPr="00965112">
        <w:rPr>
          <w:rFonts w:ascii="Times New Roman" w:eastAsia="Times New Roman" w:hAnsi="Times New Roman" w:cs="Times New Roman"/>
          <w:iCs/>
          <w:sz w:val="28"/>
          <w:szCs w:val="28"/>
          <w:lang w:val="uk-UA" w:eastAsia="ru-RU"/>
        </w:rPr>
        <w:t>378.147.227</w:t>
      </w:r>
    </w:p>
    <w:p w:rsidR="00F57C00" w:rsidRPr="00965112" w:rsidRDefault="00F57C00" w:rsidP="00F16B03">
      <w:pPr>
        <w:spacing w:after="0" w:line="360" w:lineRule="auto"/>
        <w:ind w:firstLine="709"/>
        <w:jc w:val="both"/>
        <w:rPr>
          <w:rFonts w:ascii="Times New Roman" w:hAnsi="Times New Roman" w:cs="Times New Roman"/>
          <w:b/>
          <w:sz w:val="28"/>
          <w:szCs w:val="28"/>
          <w:lang w:val="uk-UA"/>
        </w:rPr>
      </w:pP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r w:rsidRPr="00965112">
        <w:rPr>
          <w:rFonts w:ascii="Times New Roman" w:hAnsi="Times New Roman" w:cs="Times New Roman"/>
          <w:b/>
          <w:i/>
          <w:sz w:val="28"/>
          <w:szCs w:val="28"/>
          <w:lang w:val="uk-UA"/>
        </w:rPr>
        <w:t>Ольга МАГДЮК</w:t>
      </w:r>
    </w:p>
    <w:p w:rsidR="00F57C00" w:rsidRPr="00965112" w:rsidRDefault="00F57C00" w:rsidP="00F16B03">
      <w:pPr>
        <w:spacing w:after="0" w:line="360" w:lineRule="auto"/>
        <w:ind w:firstLine="709"/>
        <w:jc w:val="both"/>
        <w:rPr>
          <w:rFonts w:ascii="Times New Roman" w:hAnsi="Times New Roman" w:cs="Times New Roman"/>
          <w:i/>
          <w:sz w:val="28"/>
          <w:szCs w:val="28"/>
          <w:lang w:val="uk-UA"/>
        </w:rPr>
      </w:pPr>
      <w:r w:rsidRPr="00965112">
        <w:rPr>
          <w:rFonts w:ascii="Times New Roman" w:hAnsi="Times New Roman" w:cs="Times New Roman"/>
          <w:i/>
          <w:sz w:val="28"/>
          <w:szCs w:val="28"/>
          <w:lang w:val="uk-UA"/>
        </w:rPr>
        <w:t>кандидат педагогічних наук, доцент, доцен</w:t>
      </w:r>
      <w:r w:rsidR="005E48EB" w:rsidRPr="00965112">
        <w:rPr>
          <w:rFonts w:ascii="Times New Roman" w:hAnsi="Times New Roman" w:cs="Times New Roman"/>
          <w:i/>
          <w:sz w:val="28"/>
          <w:szCs w:val="28"/>
          <w:lang w:val="uk-UA"/>
        </w:rPr>
        <w:t>т</w:t>
      </w:r>
      <w:r w:rsidRPr="00965112">
        <w:rPr>
          <w:rFonts w:ascii="Times New Roman" w:hAnsi="Times New Roman" w:cs="Times New Roman"/>
          <w:i/>
          <w:sz w:val="28"/>
          <w:szCs w:val="28"/>
          <w:lang w:val="uk-UA"/>
        </w:rPr>
        <w:t xml:space="preserve"> кафедри іноземних мов,</w:t>
      </w:r>
    </w:p>
    <w:p w:rsidR="00F57C00" w:rsidRPr="00965112" w:rsidRDefault="00F57C00" w:rsidP="00F16B03">
      <w:pPr>
        <w:spacing w:after="0" w:line="360" w:lineRule="auto"/>
        <w:ind w:firstLine="709"/>
        <w:jc w:val="both"/>
        <w:rPr>
          <w:rFonts w:ascii="Times New Roman" w:hAnsi="Times New Roman" w:cs="Times New Roman"/>
          <w:i/>
          <w:sz w:val="28"/>
          <w:szCs w:val="28"/>
          <w:lang w:val="uk-UA"/>
        </w:rPr>
      </w:pPr>
      <w:r w:rsidRPr="00965112">
        <w:rPr>
          <w:rFonts w:ascii="Times New Roman" w:hAnsi="Times New Roman" w:cs="Times New Roman"/>
          <w:i/>
          <w:sz w:val="28"/>
          <w:szCs w:val="28"/>
          <w:lang w:val="uk-UA"/>
        </w:rPr>
        <w:t>Хмельницький національний університет,</w:t>
      </w:r>
    </w:p>
    <w:p w:rsidR="00F57C00" w:rsidRPr="00965112" w:rsidRDefault="00F57C00" w:rsidP="00F16B03">
      <w:pPr>
        <w:spacing w:after="0" w:line="360" w:lineRule="auto"/>
        <w:ind w:firstLine="709"/>
        <w:jc w:val="both"/>
        <w:rPr>
          <w:rFonts w:ascii="Times New Roman" w:hAnsi="Times New Roman" w:cs="Times New Roman"/>
          <w:i/>
          <w:sz w:val="28"/>
          <w:szCs w:val="28"/>
          <w:lang w:val="uk-UA"/>
        </w:rPr>
      </w:pPr>
      <w:r w:rsidRPr="00965112">
        <w:rPr>
          <w:rFonts w:ascii="Times New Roman" w:hAnsi="Times New Roman" w:cs="Times New Roman"/>
          <w:i/>
          <w:sz w:val="28"/>
          <w:szCs w:val="28"/>
          <w:lang w:val="uk-UA"/>
        </w:rPr>
        <w:t>Хмельницький, Україна</w:t>
      </w:r>
    </w:p>
    <w:p w:rsidR="00F57C00" w:rsidRPr="00965112" w:rsidRDefault="00F57C00"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sz w:val="28"/>
          <w:szCs w:val="28"/>
          <w:lang w:val="uk-UA"/>
        </w:rPr>
        <w:t>ORCID</w:t>
      </w:r>
      <w:r w:rsidRPr="00965112">
        <w:rPr>
          <w:rFonts w:ascii="Times New Roman" w:hAnsi="Times New Roman" w:cs="Times New Roman"/>
          <w:sz w:val="28"/>
          <w:szCs w:val="28"/>
          <w:lang w:val="uk-UA"/>
        </w:rPr>
        <w:t xml:space="preserve">: </w:t>
      </w:r>
      <w:r w:rsidR="00A71A9E" w:rsidRPr="00965112">
        <w:rPr>
          <w:rFonts w:ascii="Times New Roman" w:eastAsia="Times New Roman" w:hAnsi="Times New Roman" w:cs="Times New Roman"/>
          <w:iCs/>
          <w:sz w:val="28"/>
          <w:szCs w:val="28"/>
          <w:lang w:val="uk-UA" w:eastAsia="ru-RU"/>
        </w:rPr>
        <w:t>000-0001-6165-6386</w:t>
      </w: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p>
    <w:p w:rsidR="001C56F1" w:rsidRPr="00965112" w:rsidRDefault="001C56F1" w:rsidP="00F16B03">
      <w:pPr>
        <w:spacing w:after="0" w:line="360" w:lineRule="auto"/>
        <w:ind w:firstLine="709"/>
        <w:jc w:val="center"/>
        <w:rPr>
          <w:rFonts w:ascii="Times New Roman" w:hAnsi="Times New Roman" w:cs="Times New Roman"/>
          <w:b/>
          <w:sz w:val="28"/>
          <w:szCs w:val="28"/>
          <w:lang w:val="uk-UA"/>
        </w:rPr>
      </w:pPr>
      <w:r w:rsidRPr="00965112">
        <w:rPr>
          <w:rFonts w:ascii="Times New Roman" w:hAnsi="Times New Roman" w:cs="Times New Roman"/>
          <w:b/>
          <w:sz w:val="28"/>
          <w:szCs w:val="28"/>
          <w:lang w:val="uk-UA"/>
        </w:rPr>
        <w:t xml:space="preserve">ПОЄДНАННЯ ТРАДИЦІЙНИХ ТА ІНТЕРАКТИВНИХ ТЕХНОЛОГІЙ </w:t>
      </w:r>
      <w:r w:rsidR="002A77F9" w:rsidRPr="00965112">
        <w:rPr>
          <w:rFonts w:ascii="Times New Roman" w:hAnsi="Times New Roman" w:cs="Times New Roman"/>
          <w:b/>
          <w:sz w:val="28"/>
          <w:szCs w:val="28"/>
          <w:lang w:val="uk-UA"/>
        </w:rPr>
        <w:t>З</w:t>
      </w:r>
      <w:r w:rsidR="00096CDB" w:rsidRPr="00965112">
        <w:rPr>
          <w:rFonts w:ascii="Times New Roman" w:hAnsi="Times New Roman" w:cs="Times New Roman"/>
          <w:b/>
          <w:sz w:val="28"/>
          <w:szCs w:val="28"/>
          <w:lang w:val="uk-UA"/>
        </w:rPr>
        <w:t xml:space="preserve"> </w:t>
      </w:r>
      <w:r w:rsidR="002A77F9" w:rsidRPr="00965112">
        <w:rPr>
          <w:rFonts w:ascii="Times New Roman" w:hAnsi="Times New Roman" w:cs="Times New Roman"/>
          <w:b/>
          <w:sz w:val="28"/>
          <w:szCs w:val="28"/>
          <w:lang w:val="uk-UA"/>
        </w:rPr>
        <w:t>МЕТОЮ</w:t>
      </w:r>
      <w:r w:rsidRPr="00965112">
        <w:rPr>
          <w:rFonts w:ascii="Times New Roman" w:hAnsi="Times New Roman" w:cs="Times New Roman"/>
          <w:b/>
          <w:sz w:val="28"/>
          <w:szCs w:val="28"/>
          <w:lang w:val="uk-UA"/>
        </w:rPr>
        <w:t xml:space="preserve"> </w:t>
      </w:r>
      <w:r w:rsidR="009C6ED2" w:rsidRPr="00965112">
        <w:rPr>
          <w:rFonts w:ascii="Times New Roman" w:hAnsi="Times New Roman" w:cs="Times New Roman"/>
          <w:b/>
          <w:sz w:val="28"/>
          <w:szCs w:val="28"/>
          <w:lang w:val="uk-UA"/>
        </w:rPr>
        <w:t>ЗАДІЯННЯ</w:t>
      </w:r>
      <w:r w:rsidRPr="00965112">
        <w:rPr>
          <w:rFonts w:ascii="Times New Roman" w:hAnsi="Times New Roman" w:cs="Times New Roman"/>
          <w:b/>
          <w:sz w:val="28"/>
          <w:szCs w:val="28"/>
          <w:lang w:val="uk-UA"/>
        </w:rPr>
        <w:t xml:space="preserve"> СТУДЕНТІВ НЕМОВНИХ СПЕЦІАЛЬНОСТЕЙ В </w:t>
      </w:r>
      <w:r w:rsidR="00096CDB" w:rsidRPr="00965112">
        <w:rPr>
          <w:rFonts w:ascii="Times New Roman" w:hAnsi="Times New Roman" w:cs="Times New Roman"/>
          <w:b/>
          <w:sz w:val="28"/>
          <w:szCs w:val="28"/>
          <w:lang w:val="uk-UA"/>
        </w:rPr>
        <w:t xml:space="preserve"> </w:t>
      </w:r>
      <w:r w:rsidRPr="00965112">
        <w:rPr>
          <w:rFonts w:ascii="Times New Roman" w:hAnsi="Times New Roman" w:cs="Times New Roman"/>
          <w:b/>
          <w:sz w:val="28"/>
          <w:szCs w:val="28"/>
          <w:lang w:val="uk-UA"/>
        </w:rPr>
        <w:t>ПРОФЕСІЙНІ СИТУАЦІЇ</w:t>
      </w:r>
      <w:r w:rsidR="00A072D0" w:rsidRPr="00965112">
        <w:rPr>
          <w:rFonts w:ascii="Times New Roman" w:hAnsi="Times New Roman" w:cs="Times New Roman"/>
          <w:b/>
          <w:sz w:val="28"/>
          <w:szCs w:val="28"/>
          <w:lang w:val="uk-UA"/>
        </w:rPr>
        <w:t xml:space="preserve"> ІНОЗЕМНОЮ МОВОЮ</w:t>
      </w:r>
    </w:p>
    <w:p w:rsidR="00255459" w:rsidRPr="00965112" w:rsidRDefault="00F57C00" w:rsidP="00255459">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 xml:space="preserve">Анотація. </w:t>
      </w:r>
      <w:r w:rsidR="00322714" w:rsidRPr="00965112">
        <w:rPr>
          <w:rFonts w:ascii="Times New Roman" w:hAnsi="Times New Roman" w:cs="Times New Roman"/>
          <w:sz w:val="28"/>
          <w:szCs w:val="28"/>
          <w:lang w:val="uk-UA"/>
        </w:rPr>
        <w:t xml:space="preserve">Стаття присвячена </w:t>
      </w:r>
      <w:r w:rsidR="00084071" w:rsidRPr="00965112">
        <w:rPr>
          <w:rFonts w:ascii="Times New Roman" w:hAnsi="Times New Roman" w:cs="Times New Roman"/>
          <w:sz w:val="28"/>
          <w:szCs w:val="28"/>
          <w:lang w:val="uk-UA"/>
        </w:rPr>
        <w:t>досліджен</w:t>
      </w:r>
      <w:r w:rsidR="00322714" w:rsidRPr="00965112">
        <w:rPr>
          <w:rFonts w:ascii="Times New Roman" w:hAnsi="Times New Roman" w:cs="Times New Roman"/>
          <w:sz w:val="28"/>
          <w:szCs w:val="28"/>
          <w:lang w:val="uk-UA"/>
        </w:rPr>
        <w:t>ню</w:t>
      </w:r>
      <w:r w:rsidR="00084071" w:rsidRPr="00965112">
        <w:rPr>
          <w:rFonts w:ascii="Times New Roman" w:hAnsi="Times New Roman" w:cs="Times New Roman"/>
          <w:sz w:val="28"/>
          <w:szCs w:val="28"/>
          <w:lang w:val="uk-UA"/>
        </w:rPr>
        <w:t xml:space="preserve"> </w:t>
      </w:r>
      <w:r w:rsidR="00322714" w:rsidRPr="00965112">
        <w:rPr>
          <w:rFonts w:ascii="Times New Roman" w:hAnsi="Times New Roman" w:cs="Times New Roman"/>
          <w:sz w:val="28"/>
          <w:szCs w:val="28"/>
          <w:lang w:val="uk-UA"/>
        </w:rPr>
        <w:t>особливостям організації</w:t>
      </w:r>
      <w:r w:rsidR="00084071" w:rsidRPr="00965112">
        <w:rPr>
          <w:rFonts w:ascii="Times New Roman" w:hAnsi="Times New Roman" w:cs="Times New Roman"/>
          <w:sz w:val="28"/>
          <w:szCs w:val="28"/>
          <w:lang w:val="uk-UA"/>
        </w:rPr>
        <w:t xml:space="preserve"> процесу поєднання традиційних та інтерактивних технологій для задіяння студентів немовних спеціальностей в професійні ситуації іноземною мовою.</w:t>
      </w:r>
      <w:r w:rsidR="00322714" w:rsidRPr="00965112">
        <w:rPr>
          <w:rFonts w:ascii="Times New Roman" w:hAnsi="Times New Roman" w:cs="Times New Roman"/>
          <w:sz w:val="28"/>
          <w:szCs w:val="28"/>
          <w:lang w:val="uk-UA"/>
        </w:rPr>
        <w:t xml:space="preserve"> </w:t>
      </w:r>
      <w:r w:rsidR="00EA5C89" w:rsidRPr="00965112">
        <w:rPr>
          <w:rFonts w:ascii="Times New Roman" w:hAnsi="Times New Roman" w:cs="Times New Roman"/>
          <w:sz w:val="28"/>
          <w:szCs w:val="28"/>
          <w:lang w:val="uk-UA"/>
        </w:rPr>
        <w:t>Автором було зазначено, що принципові зміни в економіці, зумовлені зростаючою роллю знань, революцією в інформаційно-комунікативних технологіях, становленням глобальності ринку праці, а також політичними змінами, диктують нові вимоги до рівня підготовки фахівців, тобто змінюють соціальне замовлення суспільства-підготувати в короткий термін фахівця, який добре володіє комунікативними іншомовними компетенціями.</w:t>
      </w:r>
      <w:r w:rsidR="00FC757D" w:rsidRPr="00965112">
        <w:rPr>
          <w:rFonts w:ascii="Times New Roman" w:hAnsi="Times New Roman" w:cs="Times New Roman"/>
          <w:sz w:val="28"/>
          <w:szCs w:val="28"/>
          <w:lang w:val="uk-UA"/>
        </w:rPr>
        <w:t xml:space="preserve"> </w:t>
      </w:r>
      <w:r w:rsidR="008235D9" w:rsidRPr="00965112">
        <w:rPr>
          <w:rFonts w:ascii="Times New Roman" w:hAnsi="Times New Roman" w:cs="Times New Roman"/>
          <w:sz w:val="28"/>
          <w:szCs w:val="28"/>
          <w:lang w:val="uk-UA"/>
        </w:rPr>
        <w:t>За умови мінімальної кількості годин, зазначеному в навчальному плані, чинного державного освітнього стандарту вищої професійної освіти, що представляє собою сукупність вимог, обов’язкових узгодити нове соціальне замовлення суспільства з сучасними вимогами - сформувати іншомовні комунікативні та професійні компетенції - завдання не з легких. Якщо раніше навчання іноземної мови у немовному вузі було орієнтоване на читання, розуміння та переклад спеціальних текстів наукового стилю, то зараз необхідно думати на зміщення акценту у навчанні на розвиток навичок мовного спілкування на професійні теми та ведення наукових дискусій.</w:t>
      </w:r>
      <w:r w:rsidR="00255459" w:rsidRPr="00965112">
        <w:rPr>
          <w:rFonts w:ascii="Times New Roman" w:hAnsi="Times New Roman" w:cs="Times New Roman"/>
          <w:sz w:val="28"/>
          <w:szCs w:val="28"/>
          <w:lang w:val="uk-UA"/>
        </w:rPr>
        <w:t xml:space="preserve"> Щоб досягти поставленого завдання </w:t>
      </w:r>
      <w:r w:rsidR="00255459" w:rsidRPr="00965112">
        <w:rPr>
          <w:rFonts w:ascii="Times New Roman" w:hAnsi="Times New Roman" w:cs="Times New Roman"/>
          <w:sz w:val="28"/>
          <w:szCs w:val="28"/>
          <w:lang w:val="uk-UA"/>
        </w:rPr>
        <w:lastRenderedPageBreak/>
        <w:t>необхідно поєдна</w:t>
      </w:r>
      <w:r w:rsidR="009C2565" w:rsidRPr="00965112">
        <w:rPr>
          <w:rFonts w:ascii="Times New Roman" w:hAnsi="Times New Roman" w:cs="Times New Roman"/>
          <w:sz w:val="28"/>
          <w:szCs w:val="28"/>
          <w:lang w:val="uk-UA"/>
        </w:rPr>
        <w:t>ти традиційне</w:t>
      </w:r>
      <w:r w:rsidR="00255459" w:rsidRPr="00965112">
        <w:rPr>
          <w:rFonts w:ascii="Times New Roman" w:hAnsi="Times New Roman" w:cs="Times New Roman"/>
          <w:sz w:val="28"/>
          <w:szCs w:val="28"/>
          <w:lang w:val="uk-UA"/>
        </w:rPr>
        <w:t xml:space="preserve"> та інтерактивн</w:t>
      </w:r>
      <w:r w:rsidR="009C2565" w:rsidRPr="00965112">
        <w:rPr>
          <w:rFonts w:ascii="Times New Roman" w:hAnsi="Times New Roman" w:cs="Times New Roman"/>
          <w:sz w:val="28"/>
          <w:szCs w:val="28"/>
          <w:lang w:val="uk-UA"/>
        </w:rPr>
        <w:t>е</w:t>
      </w:r>
      <w:r w:rsidR="00255459" w:rsidRPr="00965112">
        <w:rPr>
          <w:rFonts w:ascii="Times New Roman" w:hAnsi="Times New Roman" w:cs="Times New Roman"/>
          <w:sz w:val="28"/>
          <w:szCs w:val="28"/>
          <w:lang w:val="uk-UA"/>
        </w:rPr>
        <w:t xml:space="preserve"> навчання, в основі якого лежить особистісно-орієнтоване навчання.</w:t>
      </w:r>
    </w:p>
    <w:p w:rsidR="00255459" w:rsidRPr="00965112" w:rsidRDefault="00255459" w:rsidP="00255459">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Метою традиційного навчання є передача студентам та засвоєння ними якомога більшого обсягу знань. У контексті інтерактивного навчання знання набувають інших форм. З одного боку, вони являють собою певну інформацію про навколишній світ, а з іншого боку, особливістю цієї інформації є те, що </w:t>
      </w:r>
      <w:r w:rsidR="009C2565" w:rsidRPr="00965112">
        <w:rPr>
          <w:rFonts w:ascii="Times New Roman" w:hAnsi="Times New Roman" w:cs="Times New Roman"/>
          <w:sz w:val="28"/>
          <w:szCs w:val="28"/>
          <w:lang w:val="uk-UA"/>
        </w:rPr>
        <w:t>студенти</w:t>
      </w:r>
      <w:r w:rsidRPr="00965112">
        <w:rPr>
          <w:rFonts w:ascii="Times New Roman" w:hAnsi="Times New Roman" w:cs="Times New Roman"/>
          <w:sz w:val="28"/>
          <w:szCs w:val="28"/>
          <w:lang w:val="uk-UA"/>
        </w:rPr>
        <w:t xml:space="preserve"> отримують її не у вигляді вже готової системи від викладача, а в процесі своєї активної діяльності під керівництвом викладача, що створює умови для їхньої діяльності. Мета інтерактивного навчання - створення викладачем умов, </w:t>
      </w:r>
      <w:r w:rsidR="009C2565" w:rsidRPr="00965112">
        <w:rPr>
          <w:rFonts w:ascii="Times New Roman" w:hAnsi="Times New Roman" w:cs="Times New Roman"/>
          <w:sz w:val="28"/>
          <w:szCs w:val="28"/>
          <w:lang w:val="uk-UA"/>
        </w:rPr>
        <w:t xml:space="preserve">які </w:t>
      </w:r>
      <w:r w:rsidRPr="00965112">
        <w:rPr>
          <w:rFonts w:ascii="Times New Roman" w:hAnsi="Times New Roman" w:cs="Times New Roman"/>
          <w:sz w:val="28"/>
          <w:szCs w:val="28"/>
          <w:lang w:val="uk-UA"/>
        </w:rPr>
        <w:t>дозволяють відкривати, набувати і конструювати знання самими студентам.</w:t>
      </w: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r w:rsidRPr="00965112">
        <w:rPr>
          <w:rFonts w:ascii="Times New Roman" w:hAnsi="Times New Roman" w:cs="Times New Roman"/>
          <w:b/>
          <w:i/>
          <w:sz w:val="28"/>
          <w:szCs w:val="28"/>
          <w:lang w:val="uk-UA"/>
        </w:rPr>
        <w:t>Ключові слова:</w:t>
      </w:r>
      <w:r w:rsidRPr="00965112">
        <w:rPr>
          <w:rFonts w:ascii="Times New Roman" w:hAnsi="Times New Roman" w:cs="Times New Roman"/>
          <w:sz w:val="28"/>
          <w:szCs w:val="28"/>
          <w:lang w:val="uk-UA"/>
        </w:rPr>
        <w:t xml:space="preserve"> </w:t>
      </w:r>
      <w:r w:rsidR="003D37B7" w:rsidRPr="00965112">
        <w:rPr>
          <w:rFonts w:ascii="Times New Roman" w:hAnsi="Times New Roman" w:cs="Times New Roman"/>
          <w:sz w:val="28"/>
          <w:szCs w:val="28"/>
          <w:lang w:val="uk-UA"/>
        </w:rPr>
        <w:t>традиційні методи навчання, інтерактивні технології, студенти немовних спеціальностей, іноземна мова, вища освіта.</w:t>
      </w: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r w:rsidRPr="00965112">
        <w:rPr>
          <w:rFonts w:ascii="Times New Roman" w:hAnsi="Times New Roman" w:cs="Times New Roman"/>
          <w:b/>
          <w:i/>
          <w:sz w:val="28"/>
          <w:szCs w:val="28"/>
          <w:lang w:val="uk-UA"/>
        </w:rPr>
        <w:t>Olha MAHDIUK</w:t>
      </w:r>
    </w:p>
    <w:p w:rsidR="00F57C00" w:rsidRPr="00965112" w:rsidRDefault="00F57C00" w:rsidP="00F16B03">
      <w:pPr>
        <w:spacing w:after="0" w:line="360" w:lineRule="auto"/>
        <w:ind w:firstLine="709"/>
        <w:jc w:val="both"/>
        <w:rPr>
          <w:rStyle w:val="fontstyle21"/>
          <w:rFonts w:ascii="Times New Roman" w:hAnsi="Times New Roman" w:cs="Times New Roman"/>
          <w:i/>
          <w:sz w:val="28"/>
          <w:szCs w:val="28"/>
          <w:lang w:val="uk-UA"/>
        </w:rPr>
      </w:pPr>
      <w:r w:rsidRPr="00965112">
        <w:rPr>
          <w:rStyle w:val="fontstyle21"/>
          <w:rFonts w:ascii="Times New Roman" w:hAnsi="Times New Roman" w:cs="Times New Roman"/>
          <w:i/>
          <w:sz w:val="28"/>
          <w:szCs w:val="28"/>
          <w:lang w:val="uk-UA"/>
        </w:rPr>
        <w:t>Candidate of Pedagogical Sciences, Associate Professor,</w:t>
      </w:r>
    </w:p>
    <w:p w:rsidR="00F57C00" w:rsidRPr="00965112" w:rsidRDefault="00F57C00" w:rsidP="00F16B03">
      <w:pPr>
        <w:spacing w:after="0" w:line="360" w:lineRule="auto"/>
        <w:ind w:firstLine="709"/>
        <w:jc w:val="both"/>
        <w:rPr>
          <w:rStyle w:val="fontstyle21"/>
          <w:rFonts w:ascii="Times New Roman" w:hAnsi="Times New Roman" w:cs="Times New Roman"/>
          <w:i/>
          <w:sz w:val="28"/>
          <w:szCs w:val="28"/>
          <w:lang w:val="uk-UA"/>
        </w:rPr>
      </w:pPr>
      <w:r w:rsidRPr="00965112">
        <w:rPr>
          <w:rStyle w:val="fontstyle21"/>
          <w:rFonts w:ascii="Times New Roman" w:hAnsi="Times New Roman" w:cs="Times New Roman"/>
          <w:i/>
          <w:sz w:val="28"/>
          <w:szCs w:val="28"/>
          <w:lang w:val="uk-UA"/>
        </w:rPr>
        <w:t>Associate Professo of the Department of Foreign Languages,</w:t>
      </w:r>
    </w:p>
    <w:p w:rsidR="00F57C00" w:rsidRPr="00965112" w:rsidRDefault="00F57C00" w:rsidP="00F16B03">
      <w:pPr>
        <w:spacing w:after="0" w:line="360" w:lineRule="auto"/>
        <w:ind w:firstLine="709"/>
        <w:jc w:val="both"/>
        <w:rPr>
          <w:rStyle w:val="fontstyle21"/>
          <w:rFonts w:ascii="Times New Roman" w:hAnsi="Times New Roman" w:cs="Times New Roman"/>
          <w:i/>
          <w:sz w:val="28"/>
          <w:szCs w:val="28"/>
          <w:lang w:val="uk-UA"/>
        </w:rPr>
      </w:pPr>
      <w:r w:rsidRPr="00965112">
        <w:rPr>
          <w:rStyle w:val="fontstyle21"/>
          <w:rFonts w:ascii="Times New Roman" w:hAnsi="Times New Roman" w:cs="Times New Roman"/>
          <w:i/>
          <w:sz w:val="28"/>
          <w:szCs w:val="28"/>
          <w:lang w:val="uk-UA"/>
        </w:rPr>
        <w:t>Khmelnytskyj national university,</w:t>
      </w:r>
    </w:p>
    <w:p w:rsidR="00F57C00" w:rsidRPr="00965112" w:rsidRDefault="00F57C00" w:rsidP="00F16B03">
      <w:pPr>
        <w:spacing w:after="0" w:line="360" w:lineRule="auto"/>
        <w:ind w:firstLine="709"/>
        <w:jc w:val="both"/>
        <w:rPr>
          <w:rStyle w:val="fontstyle21"/>
          <w:rFonts w:ascii="Times New Roman" w:hAnsi="Times New Roman" w:cs="Times New Roman"/>
          <w:i/>
          <w:sz w:val="28"/>
          <w:szCs w:val="28"/>
          <w:lang w:val="uk-UA"/>
        </w:rPr>
      </w:pPr>
      <w:r w:rsidRPr="00965112">
        <w:rPr>
          <w:rStyle w:val="fontstyle21"/>
          <w:rFonts w:ascii="Times New Roman" w:hAnsi="Times New Roman" w:cs="Times New Roman"/>
          <w:i/>
          <w:sz w:val="28"/>
          <w:szCs w:val="28"/>
          <w:lang w:val="uk-UA"/>
        </w:rPr>
        <w:t>Khmelnytskyj, Ukraine</w:t>
      </w:r>
    </w:p>
    <w:p w:rsidR="00F57C00" w:rsidRPr="00965112" w:rsidRDefault="00F57C00"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ORCID:</w:t>
      </w:r>
      <w:r w:rsidR="00A71A9E" w:rsidRPr="00965112">
        <w:rPr>
          <w:rFonts w:ascii="Times New Roman" w:eastAsia="Times New Roman" w:hAnsi="Times New Roman" w:cs="Times New Roman"/>
          <w:iCs/>
          <w:sz w:val="28"/>
          <w:szCs w:val="28"/>
          <w:lang w:val="uk-UA" w:eastAsia="ru-RU"/>
        </w:rPr>
        <w:t xml:space="preserve"> 000-0001-6165-6386</w:t>
      </w:r>
    </w:p>
    <w:p w:rsidR="00F57C00" w:rsidRPr="00965112" w:rsidRDefault="00F57C00" w:rsidP="00F16B03">
      <w:pPr>
        <w:spacing w:after="0" w:line="360" w:lineRule="auto"/>
        <w:ind w:firstLine="709"/>
        <w:jc w:val="both"/>
        <w:rPr>
          <w:rFonts w:ascii="Times New Roman" w:hAnsi="Times New Roman" w:cs="Times New Roman"/>
          <w:b/>
          <w:i/>
          <w:sz w:val="28"/>
          <w:szCs w:val="28"/>
          <w:lang w:val="uk-UA"/>
        </w:rPr>
      </w:pPr>
    </w:p>
    <w:p w:rsidR="00A92A46" w:rsidRPr="00965112" w:rsidRDefault="00A92A46" w:rsidP="00F16B03">
      <w:pPr>
        <w:spacing w:after="0" w:line="360" w:lineRule="auto"/>
        <w:ind w:firstLine="709"/>
        <w:jc w:val="center"/>
        <w:rPr>
          <w:rFonts w:ascii="Times New Roman" w:hAnsi="Times New Roman" w:cs="Times New Roman"/>
          <w:b/>
          <w:sz w:val="28"/>
          <w:szCs w:val="28"/>
          <w:lang w:val="uk-UA"/>
        </w:rPr>
      </w:pPr>
      <w:r w:rsidRPr="00965112">
        <w:rPr>
          <w:rFonts w:ascii="Times New Roman" w:hAnsi="Times New Roman" w:cs="Times New Roman"/>
          <w:b/>
          <w:sz w:val="28"/>
          <w:szCs w:val="28"/>
          <w:lang w:val="uk-UA"/>
        </w:rPr>
        <w:t xml:space="preserve">COMBINATION OF TRADITIONAL AND INTERACTIVE TECHNOLOGIES FOR STUDENTS OF NON-LANGUAGE SPECIALTIES </w:t>
      </w:r>
      <w:r w:rsidR="009C6ED2" w:rsidRPr="00965112">
        <w:rPr>
          <w:rFonts w:ascii="Times New Roman" w:hAnsi="Times New Roman" w:cs="Times New Roman"/>
          <w:b/>
          <w:sz w:val="28"/>
          <w:szCs w:val="28"/>
          <w:lang w:val="uk-UA"/>
        </w:rPr>
        <w:t xml:space="preserve">INVOLVEMENT </w:t>
      </w:r>
      <w:r w:rsidRPr="00965112">
        <w:rPr>
          <w:rFonts w:ascii="Times New Roman" w:hAnsi="Times New Roman" w:cs="Times New Roman"/>
          <w:b/>
          <w:sz w:val="28"/>
          <w:szCs w:val="28"/>
          <w:lang w:val="uk-UA"/>
        </w:rPr>
        <w:t>IN PROFESSIONAL SITUATIONS IN FOREIGN LANGUAGES</w:t>
      </w:r>
    </w:p>
    <w:p w:rsidR="00083E9C" w:rsidRPr="00965112" w:rsidRDefault="00083E9C" w:rsidP="00083E9C">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 xml:space="preserve">Summary. </w:t>
      </w:r>
      <w:r w:rsidRPr="00965112">
        <w:rPr>
          <w:rFonts w:ascii="Times New Roman" w:hAnsi="Times New Roman" w:cs="Times New Roman"/>
          <w:sz w:val="28"/>
          <w:szCs w:val="28"/>
          <w:lang w:val="uk-UA"/>
        </w:rPr>
        <w:t xml:space="preserve">The article is devoted to the research of the peculiarities of the organization of the process of combining traditional and interactive technologies for the involvement of students of non-language specialties in professional situations in a foreign language. The author noted that fundamental changes in the economy due to the growing role of knowledge, the revolution in information and communication </w:t>
      </w:r>
      <w:r w:rsidRPr="00965112">
        <w:rPr>
          <w:rFonts w:ascii="Times New Roman" w:hAnsi="Times New Roman" w:cs="Times New Roman"/>
          <w:sz w:val="28"/>
          <w:szCs w:val="28"/>
          <w:lang w:val="uk-UA"/>
        </w:rPr>
        <w:lastRenderedPageBreak/>
        <w:t>technologies, the globalization of the labor market, as well as political changes, dictate new requirements for training, i</w:t>
      </w:r>
      <w:r w:rsidR="006714E4"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e</w:t>
      </w:r>
      <w:r w:rsidR="006714E4"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change the social order of society to prepare in the short term a specialist who is well </w:t>
      </w:r>
      <w:r w:rsidR="006714E4" w:rsidRPr="00965112">
        <w:rPr>
          <w:rFonts w:ascii="Times New Roman" w:hAnsi="Times New Roman" w:cs="Times New Roman"/>
          <w:sz w:val="28"/>
          <w:szCs w:val="28"/>
          <w:lang w:val="uk-UA"/>
        </w:rPr>
        <w:t>trained</w:t>
      </w:r>
      <w:r w:rsidRPr="00965112">
        <w:rPr>
          <w:rFonts w:ascii="Times New Roman" w:hAnsi="Times New Roman" w:cs="Times New Roman"/>
          <w:sz w:val="28"/>
          <w:szCs w:val="28"/>
          <w:lang w:val="uk-UA"/>
        </w:rPr>
        <w:t xml:space="preserve"> in communicative foreign language competencies. Given the minimum number of hours specified in the curriculum, the current state educational standard of higher professional education, which is a set of requirements required to reconcile the new social order of soc</w:t>
      </w:r>
      <w:r w:rsidR="006714E4" w:rsidRPr="00965112">
        <w:rPr>
          <w:rFonts w:ascii="Times New Roman" w:hAnsi="Times New Roman" w:cs="Times New Roman"/>
          <w:sz w:val="28"/>
          <w:szCs w:val="28"/>
          <w:lang w:val="uk-UA"/>
        </w:rPr>
        <w:t xml:space="preserve">iety with modern requirements, </w:t>
      </w:r>
      <w:r w:rsidRPr="00965112">
        <w:rPr>
          <w:rFonts w:ascii="Times New Roman" w:hAnsi="Times New Roman" w:cs="Times New Roman"/>
          <w:sz w:val="28"/>
          <w:szCs w:val="28"/>
          <w:lang w:val="uk-UA"/>
        </w:rPr>
        <w:t>to form foreign language communicativ</w:t>
      </w:r>
      <w:r w:rsidR="006714E4" w:rsidRPr="00965112">
        <w:rPr>
          <w:rFonts w:ascii="Times New Roman" w:hAnsi="Times New Roman" w:cs="Times New Roman"/>
          <w:sz w:val="28"/>
          <w:szCs w:val="28"/>
          <w:lang w:val="uk-UA"/>
        </w:rPr>
        <w:t xml:space="preserve">e and professional competencies, </w:t>
      </w:r>
      <w:r w:rsidRPr="00965112">
        <w:rPr>
          <w:rFonts w:ascii="Times New Roman" w:hAnsi="Times New Roman" w:cs="Times New Roman"/>
          <w:sz w:val="28"/>
          <w:szCs w:val="28"/>
          <w:lang w:val="uk-UA"/>
        </w:rPr>
        <w:t>not an easy task. If earlier foreign language teaching in a non-language university was focused on reading, understanding and translating special texts of scientific style, now it is necessary to think about shifting the emphasis in teaching to develop language communication skills on professional topics and conducting scientific discussions. To achieve this goal requires a combination of traditional and interactive learning, which is based on personality-oriented learning.</w:t>
      </w:r>
    </w:p>
    <w:p w:rsidR="00083E9C" w:rsidRPr="00965112" w:rsidRDefault="00083E9C" w:rsidP="00083E9C">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The purpose of traditional learning is to transfer to students and assimilate as much knowledge as possible. In the context of interactive learning, knowledge takes other forms. On the one hand, they represent certain information about the world around them, and on the other hand, the peculiarity of this information is that students receive it not in the form of a ready-made system from the teacher, but in the process of their active work under the guidance of the teacher. The purpose of interactive learning is to create conditions for the teacher to allow students to discover, acquire and construct knowledge.</w:t>
      </w:r>
    </w:p>
    <w:p w:rsidR="00F57C00" w:rsidRPr="00965112" w:rsidRDefault="00083E9C" w:rsidP="00083E9C">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 xml:space="preserve">Key words: </w:t>
      </w:r>
      <w:r w:rsidRPr="00965112">
        <w:rPr>
          <w:rFonts w:ascii="Times New Roman" w:hAnsi="Times New Roman" w:cs="Times New Roman"/>
          <w:sz w:val="28"/>
          <w:szCs w:val="28"/>
          <w:lang w:val="uk-UA"/>
        </w:rPr>
        <w:t>traditional teaching methods, interactive technologies, students of non-language specialties, foreign language, higher education.</w:t>
      </w:r>
    </w:p>
    <w:p w:rsidR="00083E9C" w:rsidRPr="00965112" w:rsidRDefault="00083E9C" w:rsidP="00083E9C">
      <w:pPr>
        <w:spacing w:after="0" w:line="360" w:lineRule="auto"/>
        <w:ind w:firstLine="709"/>
        <w:jc w:val="both"/>
        <w:rPr>
          <w:rFonts w:ascii="Times New Roman" w:hAnsi="Times New Roman" w:cs="Times New Roman"/>
          <w:sz w:val="28"/>
          <w:szCs w:val="28"/>
          <w:lang w:val="uk-UA"/>
        </w:rPr>
      </w:pPr>
    </w:p>
    <w:p w:rsidR="00CC6766" w:rsidRPr="00965112" w:rsidRDefault="00F57C00"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Актуальність дослідження</w:t>
      </w:r>
      <w:r w:rsidRPr="00965112">
        <w:rPr>
          <w:rFonts w:ascii="Times New Roman" w:hAnsi="Times New Roman" w:cs="Times New Roman"/>
          <w:b/>
          <w:sz w:val="28"/>
          <w:szCs w:val="28"/>
          <w:lang w:val="uk-UA"/>
        </w:rPr>
        <w:t>.</w:t>
      </w:r>
      <w:r w:rsidR="005E48EB" w:rsidRPr="00965112">
        <w:rPr>
          <w:rFonts w:ascii="Times New Roman" w:hAnsi="Times New Roman" w:cs="Times New Roman"/>
          <w:b/>
          <w:sz w:val="28"/>
          <w:szCs w:val="28"/>
          <w:lang w:val="uk-UA"/>
        </w:rPr>
        <w:t xml:space="preserve"> </w:t>
      </w:r>
      <w:r w:rsidR="00CC6766" w:rsidRPr="00965112">
        <w:rPr>
          <w:rFonts w:ascii="Times New Roman" w:hAnsi="Times New Roman" w:cs="Times New Roman"/>
          <w:sz w:val="28"/>
          <w:szCs w:val="28"/>
          <w:lang w:val="uk-UA"/>
        </w:rPr>
        <w:t>В умовах глобалізації економіки, жорсткої конкуренції у системі</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вищої освіти відбуваються глибокі зміни, що вимагають швидкого</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 xml:space="preserve">реагування, </w:t>
      </w:r>
      <w:r w:rsidR="00D86FBB" w:rsidRPr="00965112">
        <w:rPr>
          <w:rFonts w:ascii="Times New Roman" w:hAnsi="Times New Roman" w:cs="Times New Roman"/>
          <w:sz w:val="28"/>
          <w:szCs w:val="28"/>
          <w:lang w:val="uk-UA"/>
        </w:rPr>
        <w:t>у</w:t>
      </w:r>
      <w:r w:rsidR="00CC6766" w:rsidRPr="00965112">
        <w:rPr>
          <w:rFonts w:ascii="Times New Roman" w:hAnsi="Times New Roman" w:cs="Times New Roman"/>
          <w:sz w:val="28"/>
          <w:szCs w:val="28"/>
          <w:lang w:val="uk-UA"/>
        </w:rPr>
        <w:t>міння використовувати різні методи та прийоми,</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сприяють розвитку аналітичного мислення.</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Удосконалюються методики викладання у вигляді інтерактивних форм</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навчання, вирішення кейсових завдань, тестування, есе, ділових ігор,</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 xml:space="preserve">відповідно змінюються та оцінка якості </w:t>
      </w:r>
      <w:r w:rsidR="00CC6766" w:rsidRPr="00965112">
        <w:rPr>
          <w:rFonts w:ascii="Times New Roman" w:hAnsi="Times New Roman" w:cs="Times New Roman"/>
          <w:sz w:val="28"/>
          <w:szCs w:val="28"/>
          <w:lang w:val="uk-UA"/>
        </w:rPr>
        <w:lastRenderedPageBreak/>
        <w:t>знань студентів, яка</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 xml:space="preserve">є одним із актуальних проблем сучасної освіти. Так, </w:t>
      </w:r>
      <w:r w:rsidR="00D86FBB" w:rsidRPr="00965112">
        <w:rPr>
          <w:rFonts w:ascii="Times New Roman" w:hAnsi="Times New Roman" w:cs="Times New Roman"/>
          <w:sz w:val="28"/>
          <w:szCs w:val="28"/>
          <w:lang w:val="uk-UA"/>
        </w:rPr>
        <w:t xml:space="preserve">в </w:t>
      </w:r>
      <w:r w:rsidR="00CC6766" w:rsidRPr="00965112">
        <w:rPr>
          <w:rFonts w:ascii="Times New Roman" w:hAnsi="Times New Roman" w:cs="Times New Roman"/>
          <w:sz w:val="28"/>
          <w:szCs w:val="28"/>
          <w:lang w:val="uk-UA"/>
        </w:rPr>
        <w:t>освітньому процесі нашої країни з недавніх пір використовується нова</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оцінка знань та контролю студентів – модульно-рейтингова система, яка</w:t>
      </w:r>
      <w:r w:rsidR="00D86FBB" w:rsidRPr="00965112">
        <w:rPr>
          <w:rFonts w:ascii="Times New Roman" w:hAnsi="Times New Roman" w:cs="Times New Roman"/>
          <w:sz w:val="28"/>
          <w:szCs w:val="28"/>
          <w:lang w:val="uk-UA"/>
        </w:rPr>
        <w:t xml:space="preserve"> </w:t>
      </w:r>
      <w:r w:rsidR="00CC6766" w:rsidRPr="00965112">
        <w:rPr>
          <w:rFonts w:ascii="Times New Roman" w:hAnsi="Times New Roman" w:cs="Times New Roman"/>
          <w:sz w:val="28"/>
          <w:szCs w:val="28"/>
          <w:lang w:val="uk-UA"/>
        </w:rPr>
        <w:t>широко відома у європейських кра</w:t>
      </w:r>
      <w:r w:rsidR="00D86FBB" w:rsidRPr="00965112">
        <w:rPr>
          <w:rFonts w:ascii="Times New Roman" w:hAnsi="Times New Roman" w:cs="Times New Roman"/>
          <w:sz w:val="28"/>
          <w:szCs w:val="28"/>
          <w:lang w:val="uk-UA"/>
        </w:rPr>
        <w:t xml:space="preserve">їнах. Ця система дозволяє більш </w:t>
      </w:r>
      <w:r w:rsidR="00CC6766" w:rsidRPr="00965112">
        <w:rPr>
          <w:rFonts w:ascii="Times New Roman" w:hAnsi="Times New Roman" w:cs="Times New Roman"/>
          <w:sz w:val="28"/>
          <w:szCs w:val="28"/>
          <w:lang w:val="uk-UA"/>
        </w:rPr>
        <w:t>об</w:t>
      </w:r>
      <w:r w:rsidR="008235D9" w:rsidRPr="00965112">
        <w:rPr>
          <w:rFonts w:ascii="Times New Roman" w:hAnsi="Times New Roman" w:cs="Times New Roman"/>
          <w:sz w:val="28"/>
          <w:szCs w:val="28"/>
          <w:lang w:val="uk-UA"/>
        </w:rPr>
        <w:t>’</w:t>
      </w:r>
      <w:r w:rsidR="00CC6766" w:rsidRPr="00965112">
        <w:rPr>
          <w:rFonts w:ascii="Times New Roman" w:hAnsi="Times New Roman" w:cs="Times New Roman"/>
          <w:sz w:val="28"/>
          <w:szCs w:val="28"/>
          <w:lang w:val="uk-UA"/>
        </w:rPr>
        <w:t>єктивно оцінювати знання студентів, стимулю</w:t>
      </w:r>
      <w:r w:rsidR="00D86FBB" w:rsidRPr="00965112">
        <w:rPr>
          <w:rFonts w:ascii="Times New Roman" w:hAnsi="Times New Roman" w:cs="Times New Roman"/>
          <w:sz w:val="28"/>
          <w:szCs w:val="28"/>
          <w:lang w:val="uk-UA"/>
        </w:rPr>
        <w:t>вати</w:t>
      </w:r>
      <w:r w:rsidR="00CC6766" w:rsidRPr="00965112">
        <w:rPr>
          <w:rFonts w:ascii="Times New Roman" w:hAnsi="Times New Roman" w:cs="Times New Roman"/>
          <w:sz w:val="28"/>
          <w:szCs w:val="28"/>
          <w:lang w:val="uk-UA"/>
        </w:rPr>
        <w:t xml:space="preserve"> їх, сприя</w:t>
      </w:r>
      <w:r w:rsidR="00D86FBB" w:rsidRPr="00965112">
        <w:rPr>
          <w:rFonts w:ascii="Times New Roman" w:hAnsi="Times New Roman" w:cs="Times New Roman"/>
          <w:sz w:val="28"/>
          <w:szCs w:val="28"/>
          <w:lang w:val="uk-UA"/>
        </w:rPr>
        <w:t xml:space="preserve">ти </w:t>
      </w:r>
      <w:r w:rsidR="00CC6766" w:rsidRPr="00965112">
        <w:rPr>
          <w:rFonts w:ascii="Times New Roman" w:hAnsi="Times New Roman" w:cs="Times New Roman"/>
          <w:sz w:val="28"/>
          <w:szCs w:val="28"/>
          <w:lang w:val="uk-UA"/>
        </w:rPr>
        <w:t>розвитку інтересу до науково-дослідної роботи, тим самим перетворюючи їх на активних учасників навчального процесу.</w:t>
      </w:r>
    </w:p>
    <w:p w:rsidR="00CC6766" w:rsidRPr="00965112" w:rsidRDefault="00CC6766"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Модульно-рейтингова система забезпечує відкритість інформації,</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що дає можливість батькам та студентам контролювати успішність</w:t>
      </w:r>
      <w:r w:rsidR="00E77CB1" w:rsidRPr="00965112">
        <w:rPr>
          <w:rFonts w:ascii="Times New Roman" w:hAnsi="Times New Roman" w:cs="Times New Roman"/>
          <w:sz w:val="28"/>
          <w:szCs w:val="28"/>
          <w:lang w:val="uk-UA"/>
        </w:rPr>
        <w:t xml:space="preserve"> ост</w:t>
      </w:r>
      <w:r w:rsidR="00EA5595" w:rsidRPr="00965112">
        <w:rPr>
          <w:rFonts w:ascii="Times New Roman" w:hAnsi="Times New Roman" w:cs="Times New Roman"/>
          <w:sz w:val="28"/>
          <w:szCs w:val="28"/>
          <w:lang w:val="uk-UA"/>
        </w:rPr>
        <w:t>а</w:t>
      </w:r>
      <w:r w:rsidR="00E77CB1" w:rsidRPr="00965112">
        <w:rPr>
          <w:rFonts w:ascii="Times New Roman" w:hAnsi="Times New Roman" w:cs="Times New Roman"/>
          <w:sz w:val="28"/>
          <w:szCs w:val="28"/>
          <w:lang w:val="uk-UA"/>
        </w:rPr>
        <w:t>нніх</w:t>
      </w:r>
      <w:r w:rsidRPr="00965112">
        <w:rPr>
          <w:rFonts w:ascii="Times New Roman" w:hAnsi="Times New Roman" w:cs="Times New Roman"/>
          <w:sz w:val="28"/>
          <w:szCs w:val="28"/>
          <w:lang w:val="uk-UA"/>
        </w:rPr>
        <w:t>,</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створює умови мотивації до самоосвіти. У ній враховується поточна</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успішність, пошук додаткової інформації, зіставлення отриманих</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результатів тощо. Серед перерахованих переваг модульно-рейтингової</w:t>
      </w:r>
      <w:r w:rsidR="00E77CB1" w:rsidRPr="00965112">
        <w:rPr>
          <w:rFonts w:ascii="Times New Roman" w:hAnsi="Times New Roman" w:cs="Times New Roman"/>
          <w:sz w:val="28"/>
          <w:szCs w:val="28"/>
          <w:lang w:val="uk-UA"/>
        </w:rPr>
        <w:t xml:space="preserve"> с</w:t>
      </w:r>
      <w:r w:rsidRPr="00965112">
        <w:rPr>
          <w:rFonts w:ascii="Times New Roman" w:hAnsi="Times New Roman" w:cs="Times New Roman"/>
          <w:sz w:val="28"/>
          <w:szCs w:val="28"/>
          <w:lang w:val="uk-UA"/>
        </w:rPr>
        <w:t>истеми необхідно відзначити збільшення витрат часу викладача.</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Вважа</w:t>
      </w:r>
      <w:r w:rsidR="00E77CB1" w:rsidRPr="00965112">
        <w:rPr>
          <w:rFonts w:ascii="Times New Roman" w:hAnsi="Times New Roman" w:cs="Times New Roman"/>
          <w:sz w:val="28"/>
          <w:szCs w:val="28"/>
          <w:lang w:val="uk-UA"/>
        </w:rPr>
        <w:t>ємо</w:t>
      </w:r>
      <w:r w:rsidRPr="00965112">
        <w:rPr>
          <w:rFonts w:ascii="Times New Roman" w:hAnsi="Times New Roman" w:cs="Times New Roman"/>
          <w:sz w:val="28"/>
          <w:szCs w:val="28"/>
          <w:lang w:val="uk-UA"/>
        </w:rPr>
        <w:t>, що за всіх переваг нових форм викладання не можна</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забувати і про традиційні, оскільки саме практичні та лабораторні</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заняття сприяють засвоєнню теоретичного матеріалу. Адже н</w:t>
      </w:r>
      <w:r w:rsidR="00E77CB1" w:rsidRPr="00965112">
        <w:rPr>
          <w:rFonts w:ascii="Times New Roman" w:hAnsi="Times New Roman" w:cs="Times New Roman"/>
          <w:sz w:val="28"/>
          <w:szCs w:val="28"/>
          <w:lang w:val="uk-UA"/>
        </w:rPr>
        <w:t>і</w:t>
      </w:r>
      <w:r w:rsidRPr="00965112">
        <w:rPr>
          <w:rFonts w:ascii="Times New Roman" w:hAnsi="Times New Roman" w:cs="Times New Roman"/>
          <w:sz w:val="28"/>
          <w:szCs w:val="28"/>
          <w:lang w:val="uk-UA"/>
        </w:rPr>
        <w:t xml:space="preserve"> для кого не</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 xml:space="preserve">секрет, що сьогодні більшість студентів стикається </w:t>
      </w:r>
      <w:r w:rsidR="00E77CB1" w:rsidRPr="00965112">
        <w:rPr>
          <w:rFonts w:ascii="Times New Roman" w:hAnsi="Times New Roman" w:cs="Times New Roman"/>
          <w:sz w:val="28"/>
          <w:szCs w:val="28"/>
          <w:lang w:val="uk-UA"/>
        </w:rPr>
        <w:t>і</w:t>
      </w:r>
      <w:r w:rsidRPr="00965112">
        <w:rPr>
          <w:rFonts w:ascii="Times New Roman" w:hAnsi="Times New Roman" w:cs="Times New Roman"/>
          <w:sz w:val="28"/>
          <w:szCs w:val="28"/>
          <w:lang w:val="uk-UA"/>
        </w:rPr>
        <w:t>з труднощами</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застосування теоретичних знань на вирішення практичних завдань.</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Відповідно</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є необхідність використання практичних занять, де</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персонально кожен студент працює з матеріалом, що сприяє</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розвитку аналізу, вирішення поставлених перед ним завдань. Та</w:t>
      </w:r>
      <w:r w:rsidR="00E77CB1" w:rsidRPr="00965112">
        <w:rPr>
          <w:rFonts w:ascii="Times New Roman" w:hAnsi="Times New Roman" w:cs="Times New Roman"/>
          <w:sz w:val="28"/>
          <w:szCs w:val="28"/>
          <w:lang w:val="uk-UA"/>
        </w:rPr>
        <w:t xml:space="preserve"> й</w:t>
      </w:r>
      <w:r w:rsidRPr="00965112">
        <w:rPr>
          <w:rFonts w:ascii="Times New Roman" w:hAnsi="Times New Roman" w:cs="Times New Roman"/>
          <w:sz w:val="28"/>
          <w:szCs w:val="28"/>
          <w:lang w:val="uk-UA"/>
        </w:rPr>
        <w:t xml:space="preserve"> як,</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наприклад, лікар без хорошої теоретичної та практичної підготовки зможе</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у майбутньому надати медичну допомогу? Він буде безпорадним, не</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впевненим у своїх діях.</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Тому необхідно розумно поєднувати традиційні та інтерактивні</w:t>
      </w:r>
      <w:r w:rsidR="00E77CB1"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технології навчання, інакше ми можемо втратити сво</w:t>
      </w:r>
      <w:r w:rsidR="00E77CB1" w:rsidRPr="00965112">
        <w:rPr>
          <w:rFonts w:ascii="Times New Roman" w:hAnsi="Times New Roman" w:cs="Times New Roman"/>
          <w:sz w:val="28"/>
          <w:szCs w:val="28"/>
          <w:lang w:val="uk-UA"/>
        </w:rPr>
        <w:t xml:space="preserve">ю </w:t>
      </w:r>
      <w:r w:rsidRPr="00965112">
        <w:rPr>
          <w:rFonts w:ascii="Times New Roman" w:hAnsi="Times New Roman" w:cs="Times New Roman"/>
          <w:sz w:val="28"/>
          <w:szCs w:val="28"/>
          <w:lang w:val="uk-UA"/>
        </w:rPr>
        <w:t>національн</w:t>
      </w:r>
      <w:r w:rsidR="00E77CB1" w:rsidRPr="00965112">
        <w:rPr>
          <w:rFonts w:ascii="Times New Roman" w:hAnsi="Times New Roman" w:cs="Times New Roman"/>
          <w:sz w:val="28"/>
          <w:szCs w:val="28"/>
          <w:lang w:val="uk-UA"/>
        </w:rPr>
        <w:t xml:space="preserve">у </w:t>
      </w:r>
      <w:r w:rsidRPr="00965112">
        <w:rPr>
          <w:rFonts w:ascii="Times New Roman" w:hAnsi="Times New Roman" w:cs="Times New Roman"/>
          <w:sz w:val="28"/>
          <w:szCs w:val="28"/>
          <w:lang w:val="uk-UA"/>
        </w:rPr>
        <w:t>перевагу «інтелектуально розвиненого суспільства»</w:t>
      </w:r>
      <w:r w:rsidR="00E77CB1" w:rsidRPr="00965112">
        <w:rPr>
          <w:rFonts w:ascii="Times New Roman" w:hAnsi="Times New Roman" w:cs="Times New Roman"/>
          <w:sz w:val="28"/>
          <w:szCs w:val="28"/>
          <w:lang w:val="uk-UA"/>
        </w:rPr>
        <w:t>.</w:t>
      </w:r>
    </w:p>
    <w:p w:rsidR="005E48EB" w:rsidRPr="00965112" w:rsidRDefault="005E48EB" w:rsidP="00A971C2">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Аналіз останніх досліджень</w:t>
      </w:r>
      <w:r w:rsidRPr="00965112">
        <w:rPr>
          <w:rFonts w:ascii="Times New Roman" w:hAnsi="Times New Roman" w:cs="Times New Roman"/>
          <w:b/>
          <w:sz w:val="28"/>
          <w:szCs w:val="28"/>
          <w:lang w:val="uk-UA"/>
        </w:rPr>
        <w:t xml:space="preserve">. </w:t>
      </w:r>
      <w:r w:rsidR="00A40C0E" w:rsidRPr="00965112">
        <w:rPr>
          <w:rFonts w:ascii="Times New Roman" w:hAnsi="Times New Roman" w:cs="Times New Roman"/>
          <w:sz w:val="28"/>
          <w:szCs w:val="28"/>
          <w:lang w:val="uk-UA"/>
        </w:rPr>
        <w:t>У</w:t>
      </w:r>
      <w:r w:rsidRPr="00965112">
        <w:rPr>
          <w:rFonts w:ascii="Times New Roman" w:hAnsi="Times New Roman" w:cs="Times New Roman"/>
          <w:sz w:val="28"/>
          <w:szCs w:val="28"/>
          <w:lang w:val="uk-UA"/>
        </w:rPr>
        <w:t xml:space="preserve"> вітчизняній </w:t>
      </w:r>
      <w:r w:rsidR="00A40C0E" w:rsidRPr="00965112">
        <w:rPr>
          <w:rFonts w:ascii="Times New Roman" w:hAnsi="Times New Roman" w:cs="Times New Roman"/>
          <w:sz w:val="28"/>
          <w:szCs w:val="28"/>
          <w:lang w:val="uk-UA"/>
        </w:rPr>
        <w:t xml:space="preserve"> та зарубіжній педагогіках </w:t>
      </w:r>
      <w:r w:rsidRPr="00965112">
        <w:rPr>
          <w:rFonts w:ascii="Times New Roman" w:hAnsi="Times New Roman" w:cs="Times New Roman"/>
          <w:sz w:val="28"/>
          <w:szCs w:val="28"/>
          <w:lang w:val="uk-UA"/>
        </w:rPr>
        <w:t xml:space="preserve">склалася наукова база, що дозволяє розглянути питання </w:t>
      </w:r>
      <w:r w:rsidR="00A40C0E" w:rsidRPr="00965112">
        <w:rPr>
          <w:rFonts w:ascii="Times New Roman" w:hAnsi="Times New Roman" w:cs="Times New Roman"/>
          <w:sz w:val="28"/>
          <w:szCs w:val="28"/>
          <w:lang w:val="uk-UA"/>
        </w:rPr>
        <w:t>інтеграції освітніх методів навчання.</w:t>
      </w:r>
      <w:r w:rsidRPr="00965112">
        <w:rPr>
          <w:rFonts w:ascii="Times New Roman" w:hAnsi="Times New Roman" w:cs="Times New Roman"/>
          <w:sz w:val="28"/>
          <w:szCs w:val="28"/>
          <w:lang w:val="uk-UA"/>
        </w:rPr>
        <w:t xml:space="preserve"> Зокрема, інтерес проявлявся до інтеграції нових ІКТ у викладанні іноземних мов (Раїцька Л. К., Сисоєв П. В., Євстигнеєв М. Н., Титова С. В., Башмаков А. І., Башмаков І. А., </w:t>
      </w:r>
      <w:r w:rsidR="00A40C0E" w:rsidRPr="00965112">
        <w:rPr>
          <w:rFonts w:ascii="Times New Roman" w:hAnsi="Times New Roman" w:cs="Times New Roman"/>
          <w:sz w:val="28"/>
          <w:szCs w:val="28"/>
          <w:lang w:val="uk-UA"/>
        </w:rPr>
        <w:t>Павельєва Т. Ю.</w:t>
      </w:r>
      <w:r w:rsidRPr="00965112">
        <w:rPr>
          <w:rFonts w:ascii="Times New Roman" w:hAnsi="Times New Roman" w:cs="Times New Roman"/>
          <w:sz w:val="28"/>
          <w:szCs w:val="28"/>
          <w:lang w:val="uk-UA"/>
        </w:rPr>
        <w:t xml:space="preserve">); до </w:t>
      </w:r>
      <w:r w:rsidRPr="00965112">
        <w:rPr>
          <w:rFonts w:ascii="Times New Roman" w:hAnsi="Times New Roman" w:cs="Times New Roman"/>
          <w:sz w:val="28"/>
          <w:szCs w:val="28"/>
          <w:lang w:val="uk-UA"/>
        </w:rPr>
        <w:lastRenderedPageBreak/>
        <w:t>інтерактивного навчання у співпрац</w:t>
      </w:r>
      <w:r w:rsidR="00A40C0E" w:rsidRPr="00965112">
        <w:rPr>
          <w:rFonts w:ascii="Times New Roman" w:hAnsi="Times New Roman" w:cs="Times New Roman"/>
          <w:sz w:val="28"/>
          <w:szCs w:val="28"/>
          <w:lang w:val="uk-UA"/>
        </w:rPr>
        <w:t>і (Букатова В. М., Єршова О. П.</w:t>
      </w:r>
      <w:r w:rsidRPr="00965112">
        <w:rPr>
          <w:rFonts w:ascii="Times New Roman" w:hAnsi="Times New Roman" w:cs="Times New Roman"/>
          <w:sz w:val="28"/>
          <w:szCs w:val="28"/>
          <w:lang w:val="uk-UA"/>
        </w:rPr>
        <w:t>); до змішаної та дистанційної форм навчання (Полат Є. С., Орлова І. А., Щемельова І. Ю., Потрібна І. В., Васильєва Ю. С., Наследова О. О</w:t>
      </w:r>
      <w:r w:rsidR="00A40C0E"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однак, традиційні форми навчання, як і раніше лідирують.</w:t>
      </w:r>
    </w:p>
    <w:p w:rsidR="000278B7" w:rsidRPr="00965112" w:rsidRDefault="005E48EB" w:rsidP="000278B7">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sz w:val="28"/>
          <w:szCs w:val="28"/>
          <w:lang w:val="uk-UA"/>
        </w:rPr>
        <w:t>Метою дослідження</w:t>
      </w:r>
      <w:r w:rsidRPr="00965112">
        <w:rPr>
          <w:rFonts w:ascii="Times New Roman" w:hAnsi="Times New Roman" w:cs="Times New Roman"/>
          <w:sz w:val="28"/>
          <w:szCs w:val="28"/>
          <w:lang w:val="uk-UA"/>
        </w:rPr>
        <w:t xml:space="preserve"> </w:t>
      </w:r>
      <w:r w:rsidR="000278B7" w:rsidRPr="00965112">
        <w:rPr>
          <w:rFonts w:ascii="Times New Roman" w:hAnsi="Times New Roman" w:cs="Times New Roman"/>
          <w:sz w:val="28"/>
          <w:szCs w:val="28"/>
          <w:lang w:val="uk-UA"/>
        </w:rPr>
        <w:t>є дослідження особливості процесу поєднання традиційних та інтерактивних технологій для задіяння студентів немовних спеціальностей в професійні ситуації іноземною мовою.</w:t>
      </w:r>
    </w:p>
    <w:p w:rsidR="00194E0C" w:rsidRPr="00965112" w:rsidRDefault="005E48EB" w:rsidP="00194E0C">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i/>
          <w:sz w:val="28"/>
          <w:szCs w:val="28"/>
          <w:lang w:val="uk-UA"/>
        </w:rPr>
        <w:t>Виклад основного матеріалу дослідження</w:t>
      </w:r>
      <w:r w:rsidRPr="00965112">
        <w:rPr>
          <w:rFonts w:ascii="Times New Roman" w:hAnsi="Times New Roman" w:cs="Times New Roman"/>
          <w:i/>
          <w:sz w:val="28"/>
          <w:szCs w:val="28"/>
          <w:lang w:val="uk-UA"/>
        </w:rPr>
        <w:t>.</w:t>
      </w:r>
      <w:r w:rsidRPr="00965112">
        <w:rPr>
          <w:rFonts w:ascii="Times New Roman" w:hAnsi="Times New Roman" w:cs="Times New Roman"/>
          <w:sz w:val="28"/>
          <w:szCs w:val="28"/>
          <w:lang w:val="uk-UA"/>
        </w:rPr>
        <w:t xml:space="preserve"> </w:t>
      </w:r>
      <w:r w:rsidR="0009576D" w:rsidRPr="00965112">
        <w:rPr>
          <w:rFonts w:ascii="Times New Roman" w:hAnsi="Times New Roman" w:cs="Times New Roman"/>
          <w:sz w:val="28"/>
          <w:szCs w:val="28"/>
          <w:lang w:val="uk-UA"/>
        </w:rPr>
        <w:t>І</w:t>
      </w:r>
      <w:r w:rsidR="00194E0C" w:rsidRPr="00965112">
        <w:rPr>
          <w:rFonts w:ascii="Times New Roman" w:hAnsi="Times New Roman" w:cs="Times New Roman"/>
          <w:sz w:val="28"/>
          <w:szCs w:val="28"/>
          <w:lang w:val="uk-UA"/>
        </w:rPr>
        <w:t>нноваційні перетворення у вищій освіті</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мають велике значення для інноваційної системи країни та розвитку</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трудових ресурсів Однак ми стикаємося з безліччю проблем, головна</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 xml:space="preserve">з яких – це низький рівень матеріально-технічного забезпечення, що </w:t>
      </w:r>
      <w:r w:rsidR="0009576D" w:rsidRPr="00965112">
        <w:rPr>
          <w:rFonts w:ascii="Times New Roman" w:hAnsi="Times New Roman" w:cs="Times New Roman"/>
          <w:sz w:val="28"/>
          <w:szCs w:val="28"/>
          <w:lang w:val="uk-UA"/>
        </w:rPr>
        <w:t xml:space="preserve">не </w:t>
      </w:r>
      <w:r w:rsidR="00194E0C" w:rsidRPr="00965112">
        <w:rPr>
          <w:rFonts w:ascii="Times New Roman" w:hAnsi="Times New Roman" w:cs="Times New Roman"/>
          <w:sz w:val="28"/>
          <w:szCs w:val="28"/>
          <w:lang w:val="uk-UA"/>
        </w:rPr>
        <w:t>відповідає сучасним технологіям та вимогам ринку праці, та як</w:t>
      </w:r>
      <w:r w:rsidR="0009576D" w:rsidRPr="00965112">
        <w:rPr>
          <w:rFonts w:ascii="Times New Roman" w:hAnsi="Times New Roman" w:cs="Times New Roman"/>
          <w:sz w:val="28"/>
          <w:szCs w:val="28"/>
          <w:lang w:val="uk-UA"/>
        </w:rPr>
        <w:t xml:space="preserve"> наслідок</w:t>
      </w:r>
      <w:r w:rsidR="00194E0C" w:rsidRPr="00965112">
        <w:rPr>
          <w:rFonts w:ascii="Times New Roman" w:hAnsi="Times New Roman" w:cs="Times New Roman"/>
          <w:sz w:val="28"/>
          <w:szCs w:val="28"/>
          <w:lang w:val="uk-UA"/>
        </w:rPr>
        <w:t xml:space="preserve">, що </w:t>
      </w:r>
      <w:r w:rsidR="0009576D" w:rsidRPr="00965112">
        <w:rPr>
          <w:rFonts w:ascii="Times New Roman" w:hAnsi="Times New Roman" w:cs="Times New Roman"/>
          <w:sz w:val="28"/>
          <w:szCs w:val="28"/>
          <w:lang w:val="uk-UA"/>
        </w:rPr>
        <w:t xml:space="preserve">не </w:t>
      </w:r>
      <w:r w:rsidR="00194E0C" w:rsidRPr="00965112">
        <w:rPr>
          <w:rFonts w:ascii="Times New Roman" w:hAnsi="Times New Roman" w:cs="Times New Roman"/>
          <w:sz w:val="28"/>
          <w:szCs w:val="28"/>
          <w:lang w:val="uk-UA"/>
        </w:rPr>
        <w:t>сприяє підготовці якісно нових професіоналів.</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І тут ключову роль має відігравати держава, бо жо</w:t>
      </w:r>
      <w:r w:rsidR="0009576D" w:rsidRPr="00965112">
        <w:rPr>
          <w:rFonts w:ascii="Times New Roman" w:hAnsi="Times New Roman" w:cs="Times New Roman"/>
          <w:sz w:val="28"/>
          <w:szCs w:val="28"/>
          <w:lang w:val="uk-UA"/>
        </w:rPr>
        <w:t xml:space="preserve">ден </w:t>
      </w:r>
      <w:r w:rsidR="00194E0C" w:rsidRPr="00965112">
        <w:rPr>
          <w:rFonts w:ascii="Times New Roman" w:hAnsi="Times New Roman" w:cs="Times New Roman"/>
          <w:sz w:val="28"/>
          <w:szCs w:val="28"/>
          <w:lang w:val="uk-UA"/>
        </w:rPr>
        <w:t>заклад</w:t>
      </w:r>
      <w:r w:rsidR="0009576D" w:rsidRPr="00965112">
        <w:rPr>
          <w:rFonts w:ascii="Times New Roman" w:hAnsi="Times New Roman" w:cs="Times New Roman"/>
          <w:sz w:val="28"/>
          <w:szCs w:val="28"/>
          <w:lang w:val="uk-UA"/>
        </w:rPr>
        <w:t xml:space="preserve"> вищої освіти</w:t>
      </w:r>
      <w:r w:rsidR="00194E0C" w:rsidRPr="00965112">
        <w:rPr>
          <w:rFonts w:ascii="Times New Roman" w:hAnsi="Times New Roman" w:cs="Times New Roman"/>
          <w:sz w:val="28"/>
          <w:szCs w:val="28"/>
          <w:lang w:val="uk-UA"/>
        </w:rPr>
        <w:t xml:space="preserve"> не в змозі самостійно на рівні</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сучасних технологій, що розвиваються, створити високоефективну</w:t>
      </w:r>
      <w:r w:rsidR="0009576D" w:rsidRPr="00965112">
        <w:rPr>
          <w:rFonts w:ascii="Times New Roman" w:hAnsi="Times New Roman" w:cs="Times New Roman"/>
          <w:sz w:val="28"/>
          <w:szCs w:val="28"/>
          <w:lang w:val="uk-UA"/>
        </w:rPr>
        <w:t xml:space="preserve"> </w:t>
      </w:r>
      <w:r w:rsidR="00194E0C" w:rsidRPr="00965112">
        <w:rPr>
          <w:rFonts w:ascii="Times New Roman" w:hAnsi="Times New Roman" w:cs="Times New Roman"/>
          <w:sz w:val="28"/>
          <w:szCs w:val="28"/>
          <w:lang w:val="uk-UA"/>
        </w:rPr>
        <w:t>матеріально-технічну базу.</w:t>
      </w:r>
    </w:p>
    <w:p w:rsidR="00194E0C" w:rsidRPr="00965112" w:rsidRDefault="00194E0C" w:rsidP="00194E0C">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Саме на рівні держави мають вирішуватись питання </w:t>
      </w:r>
      <w:r w:rsidR="00965112" w:rsidRPr="00965112">
        <w:rPr>
          <w:rFonts w:ascii="Times New Roman" w:hAnsi="Times New Roman" w:cs="Times New Roman"/>
          <w:sz w:val="28"/>
          <w:szCs w:val="28"/>
          <w:lang w:val="uk-UA"/>
        </w:rPr>
        <w:t>комплексного</w:t>
      </w:r>
      <w:r w:rsidR="0009576D"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підходу інтеграції бізнесу та освіти, тільки за рахунок цього</w:t>
      </w:r>
      <w:r w:rsidR="0009576D"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об’єднання ми матимемо ефект синергії. З одного боку, студенти</w:t>
      </w:r>
      <w:r w:rsidR="0009576D"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набувають практичних навичок, а роботодавець потенційного працівника.</w:t>
      </w:r>
      <w:r w:rsidR="0009576D"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Таким чином, сьогодні необхідно не уникати, а знаходити шляхи</w:t>
      </w:r>
      <w:r w:rsidR="0009576D"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вирішення цього питання.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Інтенсивний процес корінних змін у соціальній, культурній та суспільно-економічній сферах </w:t>
      </w:r>
      <w:r w:rsidR="00EA5C89" w:rsidRPr="00965112">
        <w:rPr>
          <w:rFonts w:ascii="Times New Roman" w:hAnsi="Times New Roman" w:cs="Times New Roman"/>
          <w:sz w:val="28"/>
          <w:szCs w:val="28"/>
          <w:lang w:val="uk-UA"/>
        </w:rPr>
        <w:t>України</w:t>
      </w:r>
      <w:r w:rsidRPr="00965112">
        <w:rPr>
          <w:rFonts w:ascii="Times New Roman" w:hAnsi="Times New Roman" w:cs="Times New Roman"/>
          <w:sz w:val="28"/>
          <w:szCs w:val="28"/>
          <w:lang w:val="uk-UA"/>
        </w:rPr>
        <w:t xml:space="preserve"> кінця XX століття зумовив зміну виховно-освітньої парадигми.</w:t>
      </w:r>
      <w:r w:rsidR="00E13BAE"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 xml:space="preserve">Принципові зміни в економіці, зумовлені зростаючою роллю знань, революцією в інформаційно-комунікативних технологіях, становленням глобальності ринку праці, а також політичними змінами, диктують нові вимоги до рівня підготовки фахівців, тобто змінюють соціальне замовлення суспільства-підготувати в короткий термін фахівця, який добре володіє комунікативними іншомовними компетенціями. </w:t>
      </w:r>
      <w:r w:rsidR="00E13BAE" w:rsidRPr="00965112">
        <w:rPr>
          <w:rFonts w:ascii="Times New Roman" w:hAnsi="Times New Roman" w:cs="Times New Roman"/>
          <w:sz w:val="28"/>
          <w:szCs w:val="28"/>
          <w:lang w:val="uk-UA"/>
        </w:rPr>
        <w:t>За умови</w:t>
      </w:r>
      <w:r w:rsidRPr="00965112">
        <w:rPr>
          <w:rFonts w:ascii="Times New Roman" w:hAnsi="Times New Roman" w:cs="Times New Roman"/>
          <w:sz w:val="28"/>
          <w:szCs w:val="28"/>
          <w:lang w:val="uk-UA"/>
        </w:rPr>
        <w:t xml:space="preserve"> мінімальн</w:t>
      </w:r>
      <w:r w:rsidR="00E13BAE" w:rsidRPr="00965112">
        <w:rPr>
          <w:rFonts w:ascii="Times New Roman" w:hAnsi="Times New Roman" w:cs="Times New Roman"/>
          <w:sz w:val="28"/>
          <w:szCs w:val="28"/>
          <w:lang w:val="uk-UA"/>
        </w:rPr>
        <w:t>ої</w:t>
      </w:r>
      <w:r w:rsidRPr="00965112">
        <w:rPr>
          <w:rFonts w:ascii="Times New Roman" w:hAnsi="Times New Roman" w:cs="Times New Roman"/>
          <w:sz w:val="28"/>
          <w:szCs w:val="28"/>
          <w:lang w:val="uk-UA"/>
        </w:rPr>
        <w:t xml:space="preserve"> кількості годин, зазначен</w:t>
      </w:r>
      <w:r w:rsidR="008857DD" w:rsidRPr="00965112">
        <w:rPr>
          <w:rFonts w:ascii="Times New Roman" w:hAnsi="Times New Roman" w:cs="Times New Roman"/>
          <w:sz w:val="28"/>
          <w:szCs w:val="28"/>
          <w:lang w:val="uk-UA"/>
        </w:rPr>
        <w:t>их у</w:t>
      </w:r>
      <w:r w:rsidRPr="00965112">
        <w:rPr>
          <w:rFonts w:ascii="Times New Roman" w:hAnsi="Times New Roman" w:cs="Times New Roman"/>
          <w:sz w:val="28"/>
          <w:szCs w:val="28"/>
          <w:lang w:val="uk-UA"/>
        </w:rPr>
        <w:t xml:space="preserve"> навчальному плані, чинного державного </w:t>
      </w:r>
      <w:r w:rsidRPr="00965112">
        <w:rPr>
          <w:rFonts w:ascii="Times New Roman" w:hAnsi="Times New Roman" w:cs="Times New Roman"/>
          <w:sz w:val="28"/>
          <w:szCs w:val="28"/>
          <w:lang w:val="uk-UA"/>
        </w:rPr>
        <w:lastRenderedPageBreak/>
        <w:t>освітнього стандарту вищої професійної освіти, що представляє собою сукупність вимог, обов</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язкових узгодити нове соціальне замовлення суспільства з сучасними вимогами - сформувати іншомовні комунікативні та професійні компетенції - завдання не з легких. Якщо раніше навчання іноземної мови у немовному вузі було орієнтоване на читання, розуміння та переклад спеціальних текстів наукового стилю, то зараз необхідно думати на зміщення акценту у навчанні на розвиток навичок мовного спілкування на професійні теми та ведення наукових дискусій </w:t>
      </w:r>
      <w:r w:rsidR="008520B9" w:rsidRPr="00965112">
        <w:rPr>
          <w:rFonts w:ascii="Times New Roman" w:hAnsi="Times New Roman" w:cs="Times New Roman"/>
          <w:sz w:val="28"/>
          <w:szCs w:val="28"/>
          <w:lang w:val="uk-UA"/>
        </w:rPr>
        <w:t>(</w:t>
      </w:r>
      <w:r w:rsidR="00572897" w:rsidRPr="00965112">
        <w:rPr>
          <w:rFonts w:ascii="Times New Roman" w:hAnsi="Times New Roman" w:cs="Times New Roman"/>
          <w:sz w:val="28"/>
          <w:szCs w:val="28"/>
          <w:lang w:val="uk-UA"/>
        </w:rPr>
        <w:t>Klarin, 1995, pp. 155-158</w:t>
      </w:r>
      <w:r w:rsidR="008520B9"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Щоб досягти поставленого завдання необхідно поєднання традиційного та інтерактивного навчання, в основі якого лежить особистісно-орієнтоване навчання.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Метою традиційного навчання є передача учнями та засвоєння ними якомога більшого обсягу знань. Викладач транслює вже осмислену та диференційовану ним самим інформацію, визначає компетенції, які необхідно, з його точки зору, сформувати у </w:t>
      </w:r>
      <w:r w:rsidR="001F244B" w:rsidRPr="00965112">
        <w:rPr>
          <w:rFonts w:ascii="Times New Roman" w:hAnsi="Times New Roman" w:cs="Times New Roman"/>
          <w:sz w:val="28"/>
          <w:szCs w:val="28"/>
          <w:lang w:val="uk-UA"/>
        </w:rPr>
        <w:t>студентів</w:t>
      </w:r>
      <w:r w:rsidRPr="00965112">
        <w:rPr>
          <w:rFonts w:ascii="Times New Roman" w:hAnsi="Times New Roman" w:cs="Times New Roman"/>
          <w:sz w:val="28"/>
          <w:szCs w:val="28"/>
          <w:lang w:val="uk-UA"/>
        </w:rPr>
        <w:t xml:space="preserve">, а завдання </w:t>
      </w:r>
      <w:r w:rsidR="001F244B" w:rsidRPr="00965112">
        <w:rPr>
          <w:rFonts w:ascii="Times New Roman" w:hAnsi="Times New Roman" w:cs="Times New Roman"/>
          <w:sz w:val="28"/>
          <w:szCs w:val="28"/>
          <w:lang w:val="uk-UA"/>
        </w:rPr>
        <w:t>студентів</w:t>
      </w:r>
      <w:r w:rsidRPr="00965112">
        <w:rPr>
          <w:rFonts w:ascii="Times New Roman" w:hAnsi="Times New Roman" w:cs="Times New Roman"/>
          <w:sz w:val="28"/>
          <w:szCs w:val="28"/>
          <w:lang w:val="uk-UA"/>
        </w:rPr>
        <w:t xml:space="preserve"> - якомога повніше і точно відтворити отримані в процесі такого навчання знання, що носять енциклопедичний характер і являють собою певний обсяг інформації з різних навчальних предметів, що у свідомості </w:t>
      </w:r>
      <w:r w:rsidR="001F244B" w:rsidRPr="00965112">
        <w:rPr>
          <w:rFonts w:ascii="Times New Roman" w:hAnsi="Times New Roman" w:cs="Times New Roman"/>
          <w:sz w:val="28"/>
          <w:szCs w:val="28"/>
          <w:lang w:val="uk-UA"/>
        </w:rPr>
        <w:t>студента</w:t>
      </w:r>
      <w:r w:rsidRPr="00965112">
        <w:rPr>
          <w:rFonts w:ascii="Times New Roman" w:hAnsi="Times New Roman" w:cs="Times New Roman"/>
          <w:sz w:val="28"/>
          <w:szCs w:val="28"/>
          <w:lang w:val="uk-UA"/>
        </w:rPr>
        <w:t xml:space="preserve"> існу</w:t>
      </w:r>
      <w:r w:rsidR="001F244B" w:rsidRPr="00965112">
        <w:rPr>
          <w:rFonts w:ascii="Times New Roman" w:hAnsi="Times New Roman" w:cs="Times New Roman"/>
          <w:sz w:val="28"/>
          <w:szCs w:val="28"/>
          <w:lang w:val="uk-UA"/>
        </w:rPr>
        <w:t>ють</w:t>
      </w:r>
      <w:r w:rsidRPr="00965112">
        <w:rPr>
          <w:rFonts w:ascii="Times New Roman" w:hAnsi="Times New Roman" w:cs="Times New Roman"/>
          <w:sz w:val="28"/>
          <w:szCs w:val="28"/>
          <w:lang w:val="uk-UA"/>
        </w:rPr>
        <w:t xml:space="preserve"> як тематичн</w:t>
      </w:r>
      <w:r w:rsidR="001F244B" w:rsidRPr="00965112">
        <w:rPr>
          <w:rFonts w:ascii="Times New Roman" w:hAnsi="Times New Roman" w:cs="Times New Roman"/>
          <w:sz w:val="28"/>
          <w:szCs w:val="28"/>
          <w:lang w:val="uk-UA"/>
        </w:rPr>
        <w:t>і</w:t>
      </w:r>
      <w:r w:rsidRPr="00965112">
        <w:rPr>
          <w:rFonts w:ascii="Times New Roman" w:hAnsi="Times New Roman" w:cs="Times New Roman"/>
          <w:sz w:val="28"/>
          <w:szCs w:val="28"/>
          <w:lang w:val="uk-UA"/>
        </w:rPr>
        <w:t xml:space="preserve"> блок</w:t>
      </w:r>
      <w:r w:rsidR="001F244B" w:rsidRPr="00965112">
        <w:rPr>
          <w:rFonts w:ascii="Times New Roman" w:hAnsi="Times New Roman" w:cs="Times New Roman"/>
          <w:sz w:val="28"/>
          <w:szCs w:val="28"/>
          <w:lang w:val="uk-UA"/>
        </w:rPr>
        <w:t>и</w:t>
      </w:r>
      <w:r w:rsidRPr="00965112">
        <w:rPr>
          <w:rFonts w:ascii="Times New Roman" w:hAnsi="Times New Roman" w:cs="Times New Roman"/>
          <w:sz w:val="28"/>
          <w:szCs w:val="28"/>
          <w:lang w:val="uk-UA"/>
        </w:rPr>
        <w:t>, як</w:t>
      </w:r>
      <w:r w:rsidR="001F244B" w:rsidRPr="00965112">
        <w:rPr>
          <w:rFonts w:ascii="Times New Roman" w:hAnsi="Times New Roman" w:cs="Times New Roman"/>
          <w:sz w:val="28"/>
          <w:szCs w:val="28"/>
          <w:lang w:val="uk-UA"/>
        </w:rPr>
        <w:t>і</w:t>
      </w:r>
      <w:r w:rsidRPr="00965112">
        <w:rPr>
          <w:rFonts w:ascii="Times New Roman" w:hAnsi="Times New Roman" w:cs="Times New Roman"/>
          <w:sz w:val="28"/>
          <w:szCs w:val="28"/>
          <w:lang w:val="uk-UA"/>
        </w:rPr>
        <w:t xml:space="preserve"> завжди мають смислові зв</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язку</w:t>
      </w:r>
      <w:r w:rsidR="002F7EB6" w:rsidRPr="00965112">
        <w:rPr>
          <w:rFonts w:ascii="Times New Roman" w:hAnsi="Times New Roman" w:cs="Times New Roman"/>
          <w:sz w:val="28"/>
          <w:szCs w:val="28"/>
          <w:lang w:val="uk-UA"/>
        </w:rPr>
        <w:t xml:space="preserve"> </w:t>
      </w:r>
      <w:r w:rsidR="00572897" w:rsidRPr="00965112">
        <w:rPr>
          <w:rFonts w:ascii="Times New Roman" w:hAnsi="Times New Roman" w:cs="Times New Roman"/>
          <w:sz w:val="28"/>
          <w:szCs w:val="28"/>
          <w:lang w:val="uk-UA"/>
        </w:rPr>
        <w:t>(Coyle, 2009, pp. 109-112).</w:t>
      </w:r>
    </w:p>
    <w:p w:rsidR="00BE48D8" w:rsidRPr="00965112" w:rsidRDefault="001F244B"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У</w:t>
      </w:r>
      <w:r w:rsidR="00BE48D8" w:rsidRPr="00965112">
        <w:rPr>
          <w:rFonts w:ascii="Times New Roman" w:hAnsi="Times New Roman" w:cs="Times New Roman"/>
          <w:sz w:val="28"/>
          <w:szCs w:val="28"/>
          <w:lang w:val="uk-UA"/>
        </w:rPr>
        <w:t xml:space="preserve"> результаті виникає проблема неможливості пов</w:t>
      </w:r>
      <w:r w:rsidR="008235D9" w:rsidRPr="00965112">
        <w:rPr>
          <w:rFonts w:ascii="Times New Roman" w:hAnsi="Times New Roman" w:cs="Times New Roman"/>
          <w:sz w:val="28"/>
          <w:szCs w:val="28"/>
          <w:lang w:val="uk-UA"/>
        </w:rPr>
        <w:t>’</w:t>
      </w:r>
      <w:r w:rsidR="00BE48D8" w:rsidRPr="00965112">
        <w:rPr>
          <w:rFonts w:ascii="Times New Roman" w:hAnsi="Times New Roman" w:cs="Times New Roman"/>
          <w:sz w:val="28"/>
          <w:szCs w:val="28"/>
          <w:lang w:val="uk-UA"/>
        </w:rPr>
        <w:t xml:space="preserve">язати зміст свого предмета зі знаннями </w:t>
      </w:r>
      <w:r w:rsidRPr="00965112">
        <w:rPr>
          <w:rFonts w:ascii="Times New Roman" w:hAnsi="Times New Roman" w:cs="Times New Roman"/>
          <w:sz w:val="28"/>
          <w:szCs w:val="28"/>
          <w:lang w:val="uk-UA"/>
        </w:rPr>
        <w:t>студентів</w:t>
      </w:r>
      <w:r w:rsidR="00BE48D8" w:rsidRPr="00965112">
        <w:rPr>
          <w:rFonts w:ascii="Times New Roman" w:hAnsi="Times New Roman" w:cs="Times New Roman"/>
          <w:sz w:val="28"/>
          <w:szCs w:val="28"/>
          <w:lang w:val="uk-UA"/>
        </w:rPr>
        <w:t xml:space="preserve"> в інших навчальних дисциплінах, тобто проблема відсутності міжпредметних зв</w:t>
      </w:r>
      <w:r w:rsidR="008235D9" w:rsidRPr="00965112">
        <w:rPr>
          <w:rFonts w:ascii="Times New Roman" w:hAnsi="Times New Roman" w:cs="Times New Roman"/>
          <w:sz w:val="28"/>
          <w:szCs w:val="28"/>
          <w:lang w:val="uk-UA"/>
        </w:rPr>
        <w:t>’</w:t>
      </w:r>
      <w:r w:rsidR="00BE48D8" w:rsidRPr="00965112">
        <w:rPr>
          <w:rFonts w:ascii="Times New Roman" w:hAnsi="Times New Roman" w:cs="Times New Roman"/>
          <w:sz w:val="28"/>
          <w:szCs w:val="28"/>
          <w:lang w:val="uk-UA"/>
        </w:rPr>
        <w:t xml:space="preserve">язків, що розглядаються </w:t>
      </w:r>
      <w:r w:rsidRPr="00965112">
        <w:rPr>
          <w:rFonts w:ascii="Times New Roman" w:hAnsi="Times New Roman" w:cs="Times New Roman"/>
          <w:sz w:val="28"/>
          <w:szCs w:val="28"/>
          <w:lang w:val="uk-UA"/>
        </w:rPr>
        <w:t>у</w:t>
      </w:r>
      <w:r w:rsidR="00BE48D8" w:rsidRPr="00965112">
        <w:rPr>
          <w:rFonts w:ascii="Times New Roman" w:hAnsi="Times New Roman" w:cs="Times New Roman"/>
          <w:sz w:val="28"/>
          <w:szCs w:val="28"/>
          <w:lang w:val="uk-UA"/>
        </w:rPr>
        <w:t xml:space="preserve"> навчанні як дидактичний принцип і як умова, захоплюючи цілі та завдання, зміст, методи, засоби та форми навчання різним навчальним предметам .</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У контексті інтерактивного навчання знання набувають інших форм. З одного боку, вони являють собою певну інформацію про навколишній світ, а з іншого боку, особливістю цієї інформації є те, що </w:t>
      </w:r>
      <w:r w:rsidR="009E2250" w:rsidRPr="00965112">
        <w:rPr>
          <w:rFonts w:ascii="Times New Roman" w:hAnsi="Times New Roman" w:cs="Times New Roman"/>
          <w:sz w:val="28"/>
          <w:szCs w:val="28"/>
          <w:lang w:val="uk-UA"/>
        </w:rPr>
        <w:t xml:space="preserve">студенти </w:t>
      </w:r>
      <w:r w:rsidRPr="00965112">
        <w:rPr>
          <w:rFonts w:ascii="Times New Roman" w:hAnsi="Times New Roman" w:cs="Times New Roman"/>
          <w:sz w:val="28"/>
          <w:szCs w:val="28"/>
          <w:lang w:val="uk-UA"/>
        </w:rPr>
        <w:t xml:space="preserve"> отримують її не у вигляді вже готової системи від викладача, а в процесі своєї активної діяльності під керівництвом викладача, що створює умови для їхньої діяльності.</w:t>
      </w:r>
      <w:r w:rsidR="009E2250"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 xml:space="preserve">Отже, мета інтерактивного навчання - створення викладачем умов, </w:t>
      </w:r>
      <w:r w:rsidR="009E2250" w:rsidRPr="00965112">
        <w:rPr>
          <w:rFonts w:ascii="Times New Roman" w:hAnsi="Times New Roman" w:cs="Times New Roman"/>
          <w:sz w:val="28"/>
          <w:szCs w:val="28"/>
          <w:lang w:val="uk-UA"/>
        </w:rPr>
        <w:t xml:space="preserve">які </w:t>
      </w:r>
      <w:r w:rsidRPr="00965112">
        <w:rPr>
          <w:rFonts w:ascii="Times New Roman" w:hAnsi="Times New Roman" w:cs="Times New Roman"/>
          <w:sz w:val="28"/>
          <w:szCs w:val="28"/>
          <w:lang w:val="uk-UA"/>
        </w:rPr>
        <w:t xml:space="preserve">дозволяють </w:t>
      </w:r>
      <w:r w:rsidRPr="00965112">
        <w:rPr>
          <w:rFonts w:ascii="Times New Roman" w:hAnsi="Times New Roman" w:cs="Times New Roman"/>
          <w:sz w:val="28"/>
          <w:szCs w:val="28"/>
          <w:lang w:val="uk-UA"/>
        </w:rPr>
        <w:lastRenderedPageBreak/>
        <w:t xml:space="preserve">відкривати, набувати і конструювати знання самими </w:t>
      </w:r>
      <w:r w:rsidR="009E2250" w:rsidRPr="00965112">
        <w:rPr>
          <w:rFonts w:ascii="Times New Roman" w:hAnsi="Times New Roman" w:cs="Times New Roman"/>
          <w:sz w:val="28"/>
          <w:szCs w:val="28"/>
          <w:lang w:val="uk-UA"/>
        </w:rPr>
        <w:t xml:space="preserve">студентами </w:t>
      </w:r>
      <w:r w:rsidR="00BC4E17" w:rsidRPr="00965112">
        <w:rPr>
          <w:rFonts w:ascii="Times New Roman" w:hAnsi="Times New Roman" w:cs="Times New Roman"/>
          <w:sz w:val="28"/>
          <w:szCs w:val="28"/>
          <w:lang w:val="uk-UA"/>
        </w:rPr>
        <w:t>(Antonenko, 2015, pp. 326-331).</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Це дозволило розглянути питання організації інтерактивного навчання, зокрема, інтеграції нових інформаційно-комунікативних технологій у викладанні іноземних мов, що на відміну від традиційних моделей навчання, а саме пасивної, коли </w:t>
      </w:r>
      <w:r w:rsidR="00425538" w:rsidRPr="00965112">
        <w:rPr>
          <w:rFonts w:ascii="Times New Roman" w:hAnsi="Times New Roman" w:cs="Times New Roman"/>
          <w:sz w:val="28"/>
          <w:szCs w:val="28"/>
          <w:lang w:val="uk-UA"/>
        </w:rPr>
        <w:t>студент</w:t>
      </w:r>
      <w:r w:rsidRPr="00965112">
        <w:rPr>
          <w:rFonts w:ascii="Times New Roman" w:hAnsi="Times New Roman" w:cs="Times New Roman"/>
          <w:sz w:val="28"/>
          <w:szCs w:val="28"/>
          <w:lang w:val="uk-UA"/>
        </w:rPr>
        <w:t xml:space="preserve">, виступає </w:t>
      </w:r>
      <w:r w:rsidR="00425538" w:rsidRPr="00965112">
        <w:rPr>
          <w:rFonts w:ascii="Times New Roman" w:hAnsi="Times New Roman" w:cs="Times New Roman"/>
          <w:sz w:val="28"/>
          <w:szCs w:val="28"/>
          <w:lang w:val="uk-UA"/>
        </w:rPr>
        <w:t>у</w:t>
      </w:r>
      <w:r w:rsidRPr="00965112">
        <w:rPr>
          <w:rFonts w:ascii="Times New Roman" w:hAnsi="Times New Roman" w:cs="Times New Roman"/>
          <w:sz w:val="28"/>
          <w:szCs w:val="28"/>
          <w:lang w:val="uk-UA"/>
        </w:rPr>
        <w:t xml:space="preserve"> ролі «об</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єкта» навчання (слухає та дивиться ) та активної, коли </w:t>
      </w:r>
      <w:r w:rsidR="00425538" w:rsidRPr="00965112">
        <w:rPr>
          <w:rFonts w:ascii="Times New Roman" w:hAnsi="Times New Roman" w:cs="Times New Roman"/>
          <w:sz w:val="28"/>
          <w:szCs w:val="28"/>
          <w:lang w:val="uk-UA"/>
        </w:rPr>
        <w:t>студент</w:t>
      </w:r>
      <w:r w:rsidRPr="00965112">
        <w:rPr>
          <w:rFonts w:ascii="Times New Roman" w:hAnsi="Times New Roman" w:cs="Times New Roman"/>
          <w:sz w:val="28"/>
          <w:szCs w:val="28"/>
          <w:lang w:val="uk-UA"/>
        </w:rPr>
        <w:t xml:space="preserve"> виступає «суб</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єктом» навчання (самостійна робота, творчі завдання), здійснюється в умовах постійної, активної взаємодії всіх </w:t>
      </w:r>
      <w:r w:rsidR="00425538" w:rsidRPr="00965112">
        <w:rPr>
          <w:rFonts w:ascii="Times New Roman" w:hAnsi="Times New Roman" w:cs="Times New Roman"/>
          <w:sz w:val="28"/>
          <w:szCs w:val="28"/>
          <w:lang w:val="uk-UA"/>
        </w:rPr>
        <w:t>студентів</w:t>
      </w:r>
      <w:r w:rsidRPr="00965112">
        <w:rPr>
          <w:rFonts w:ascii="Times New Roman" w:hAnsi="Times New Roman" w:cs="Times New Roman"/>
          <w:sz w:val="28"/>
          <w:szCs w:val="28"/>
          <w:lang w:val="uk-UA"/>
        </w:rPr>
        <w:t>. Студент і викладач є рівноправними суб</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єктами навчання, оскільки суть інтерактивного навчання полягає в тому, що навчальний процес організований таким чином, що практично всі, </w:t>
      </w:r>
      <w:r w:rsidR="00425538" w:rsidRPr="00965112">
        <w:rPr>
          <w:rFonts w:ascii="Times New Roman" w:hAnsi="Times New Roman" w:cs="Times New Roman"/>
          <w:sz w:val="28"/>
          <w:szCs w:val="28"/>
          <w:lang w:val="uk-UA"/>
        </w:rPr>
        <w:t>студенти</w:t>
      </w:r>
      <w:r w:rsidRPr="00965112">
        <w:rPr>
          <w:rFonts w:ascii="Times New Roman" w:hAnsi="Times New Roman" w:cs="Times New Roman"/>
          <w:sz w:val="28"/>
          <w:szCs w:val="28"/>
          <w:lang w:val="uk-UA"/>
        </w:rPr>
        <w:t>, залуч</w:t>
      </w:r>
      <w:r w:rsidR="00425538" w:rsidRPr="00965112">
        <w:rPr>
          <w:rFonts w:ascii="Times New Roman" w:hAnsi="Times New Roman" w:cs="Times New Roman"/>
          <w:sz w:val="28"/>
          <w:szCs w:val="28"/>
          <w:lang w:val="uk-UA"/>
        </w:rPr>
        <w:t>аються</w:t>
      </w:r>
      <w:r w:rsidRPr="00965112">
        <w:rPr>
          <w:rFonts w:ascii="Times New Roman" w:hAnsi="Times New Roman" w:cs="Times New Roman"/>
          <w:sz w:val="28"/>
          <w:szCs w:val="28"/>
          <w:lang w:val="uk-UA"/>
        </w:rPr>
        <w:t xml:space="preserve"> до процесу пізнання, маючи можливість розуміти та рефлексувати з приводу того, що вони знають і думають. Виключається домінування будь-якого учасника навчального процесу чи будь-якої ідеї. </w:t>
      </w:r>
      <w:r w:rsidR="00965112">
        <w:rPr>
          <w:rFonts w:ascii="Times New Roman" w:hAnsi="Times New Roman" w:cs="Times New Roman"/>
          <w:sz w:val="28"/>
          <w:szCs w:val="28"/>
          <w:lang w:val="uk-UA"/>
        </w:rPr>
        <w:t>До того ж,</w:t>
      </w:r>
      <w:r w:rsidRPr="00965112">
        <w:rPr>
          <w:rFonts w:ascii="Times New Roman" w:hAnsi="Times New Roman" w:cs="Times New Roman"/>
          <w:sz w:val="28"/>
          <w:szCs w:val="28"/>
          <w:lang w:val="uk-UA"/>
        </w:rPr>
        <w:t xml:space="preserve"> відбувається це у атмосфері доброзичливості та взаємної підтримки, що дозволяє</w:t>
      </w:r>
      <w:r w:rsidR="00425538" w:rsidRPr="00965112">
        <w:rPr>
          <w:rFonts w:ascii="Times New Roman" w:hAnsi="Times New Roman" w:cs="Times New Roman"/>
          <w:sz w:val="28"/>
          <w:szCs w:val="28"/>
          <w:lang w:val="uk-UA"/>
        </w:rPr>
        <w:t xml:space="preserve"> не лише</w:t>
      </w:r>
      <w:r w:rsidRPr="00965112">
        <w:rPr>
          <w:rFonts w:ascii="Times New Roman" w:hAnsi="Times New Roman" w:cs="Times New Roman"/>
          <w:sz w:val="28"/>
          <w:szCs w:val="28"/>
          <w:lang w:val="uk-UA"/>
        </w:rPr>
        <w:t xml:space="preserve"> отримувати нове знання, а й розвиває саму пізнавальну діяльність, переводить їх у більш високі форми співробітництва. У ході діалогового навчання (а саме це передбачає інтерактивне навчання) </w:t>
      </w:r>
      <w:r w:rsidR="00425538" w:rsidRPr="00965112">
        <w:rPr>
          <w:rFonts w:ascii="Times New Roman" w:hAnsi="Times New Roman" w:cs="Times New Roman"/>
          <w:sz w:val="28"/>
          <w:szCs w:val="28"/>
          <w:lang w:val="uk-UA"/>
        </w:rPr>
        <w:t>студенти</w:t>
      </w:r>
      <w:r w:rsidRPr="00965112">
        <w:rPr>
          <w:rFonts w:ascii="Times New Roman" w:hAnsi="Times New Roman" w:cs="Times New Roman"/>
          <w:sz w:val="28"/>
          <w:szCs w:val="28"/>
          <w:lang w:val="uk-UA"/>
        </w:rPr>
        <w:t xml:space="preserve"> вчаться критично мислити, вирішувати складні проблеми на основі аналізу обставин і відповідної інформації, зважувати альтернативні думки, приймати продумані рішення, брати участь у дискусіях, спілкуватися з іншими людьми.</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Інтерактивне навчання одночасно вирішує кілька завдань</w:t>
      </w:r>
      <w:r w:rsidR="00425538" w:rsidRPr="00965112">
        <w:rPr>
          <w:rFonts w:ascii="Times New Roman" w:hAnsi="Times New Roman" w:cs="Times New Roman"/>
          <w:sz w:val="28"/>
          <w:szCs w:val="28"/>
          <w:lang w:val="uk-UA"/>
        </w:rPr>
        <w:t xml:space="preserve"> </w:t>
      </w:r>
      <w:r w:rsidR="00D85EB8" w:rsidRPr="00965112">
        <w:rPr>
          <w:rFonts w:ascii="Times New Roman" w:hAnsi="Times New Roman" w:cs="Times New Roman"/>
          <w:sz w:val="28"/>
          <w:szCs w:val="28"/>
          <w:lang w:val="uk-UA"/>
        </w:rPr>
        <w:t>(Pometun, 2002, pp. 86-92</w:t>
      </w:r>
      <w:r w:rsidR="00540846"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розвиває комунікативні вміння та навички, допомагає встановленню емоційних контактів між </w:t>
      </w:r>
      <w:r w:rsidR="00425538" w:rsidRPr="00965112">
        <w:rPr>
          <w:rFonts w:ascii="Times New Roman" w:hAnsi="Times New Roman" w:cs="Times New Roman"/>
          <w:sz w:val="28"/>
          <w:szCs w:val="28"/>
          <w:lang w:val="uk-UA"/>
        </w:rPr>
        <w:t>студентами</w:t>
      </w:r>
      <w:r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вирішує інформаційне завдання, оскільки забезпечує </w:t>
      </w:r>
      <w:r w:rsidR="00430FCC" w:rsidRPr="00965112">
        <w:rPr>
          <w:rFonts w:ascii="Times New Roman" w:hAnsi="Times New Roman" w:cs="Times New Roman"/>
          <w:sz w:val="28"/>
          <w:szCs w:val="28"/>
          <w:lang w:val="uk-UA"/>
        </w:rPr>
        <w:t>студентів</w:t>
      </w:r>
      <w:r w:rsidRPr="00965112">
        <w:rPr>
          <w:rFonts w:ascii="Times New Roman" w:hAnsi="Times New Roman" w:cs="Times New Roman"/>
          <w:sz w:val="28"/>
          <w:szCs w:val="28"/>
          <w:lang w:val="uk-UA"/>
        </w:rPr>
        <w:t xml:space="preserve"> необхідною інформацією, без якої неможливо реалізовувати спільну діяльність;</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розвиває </w:t>
      </w:r>
      <w:r w:rsidR="00430FCC" w:rsidRPr="00965112">
        <w:rPr>
          <w:rFonts w:ascii="Times New Roman" w:hAnsi="Times New Roman" w:cs="Times New Roman"/>
          <w:sz w:val="28"/>
          <w:szCs w:val="28"/>
          <w:lang w:val="uk-UA"/>
        </w:rPr>
        <w:t>у</w:t>
      </w:r>
      <w:r w:rsidRPr="00965112">
        <w:rPr>
          <w:rFonts w:ascii="Times New Roman" w:hAnsi="Times New Roman" w:cs="Times New Roman"/>
          <w:sz w:val="28"/>
          <w:szCs w:val="28"/>
          <w:lang w:val="uk-UA"/>
        </w:rPr>
        <w:t>міння та навички (аналіз, синтез, постановка цілей та ін.), тобто сприяє реалізації навчальних та розвиваючих завдань;</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lastRenderedPageBreak/>
        <w:t>- сприяє реалізації виховних завдань, оскільки привчає та навчає працювати у команді, прислухатися до чужої думки.</w:t>
      </w:r>
    </w:p>
    <w:p w:rsidR="00BE48D8" w:rsidRPr="00965112" w:rsidRDefault="00430FCC"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Окрім того</w:t>
      </w:r>
      <w:r w:rsidR="00BE48D8" w:rsidRPr="00965112">
        <w:rPr>
          <w:rFonts w:ascii="Times New Roman" w:hAnsi="Times New Roman" w:cs="Times New Roman"/>
          <w:sz w:val="28"/>
          <w:szCs w:val="28"/>
          <w:lang w:val="uk-UA"/>
        </w:rPr>
        <w:t>, інтерактивне навчання вирішує ще одне важливе завдання - зняття нервового навантаження як результат перемикання уваги та зміни форм діяльності, тобто завдання релаксації, що дозволяє розглядати інтерактивне навчання як форму освітнього процесу здатного оптимізувати сутність, зміст та структуру педагогічних взаємодій</w:t>
      </w:r>
    </w:p>
    <w:p w:rsidR="00DB05E2"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Широке використання сучасних дидактичних принципів сугестивності, наочності, аудіо- та мультимедійних засобів не виключає традиційних методів навчання, а гармонійно поєднується з різноманітними формами інтерактивної діяльності на всіх етапах навчання </w:t>
      </w:r>
      <w:r w:rsidR="00FD4373" w:rsidRPr="00965112">
        <w:rPr>
          <w:rFonts w:ascii="Times New Roman" w:hAnsi="Times New Roman" w:cs="Times New Roman"/>
          <w:sz w:val="28"/>
          <w:szCs w:val="28"/>
          <w:lang w:val="uk-UA"/>
        </w:rPr>
        <w:t>(Demchenko, 2013, pp. 63-70).</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Однією з технологій інтерактивного навчання, що заслуговує на гідну увагу, є технологія співпраці, що включає методи, що дозволяють навчатися, взаємодіючи між собою, педагог-студент.</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Однією з сутностей педагогіки співробітництва є колективна творча виховна діяльність (комунарська методика) під девізом: «Все творчо, інакше навіщо?!», В діяльності бере участь весь колектив, що знаходить широке застосування в мультимедійних навчальних програмах з англійської мови з використанням різних методичних прийомів, що дозволяють проводити ознайомлення, тренінги, моніторинг знань та умінь студентів у контексті формування іншомовної професійної компетенції.</w:t>
      </w:r>
    </w:p>
    <w:p w:rsidR="00DB05E2"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Формування іншомовної професійної компетенції </w:t>
      </w:r>
      <w:r w:rsidR="00DB05E2" w:rsidRPr="00965112">
        <w:rPr>
          <w:rFonts w:ascii="Times New Roman" w:hAnsi="Times New Roman" w:cs="Times New Roman"/>
          <w:sz w:val="28"/>
          <w:szCs w:val="28"/>
          <w:lang w:val="uk-UA"/>
        </w:rPr>
        <w:t>о</w:t>
      </w:r>
      <w:r w:rsidRPr="00965112">
        <w:rPr>
          <w:rFonts w:ascii="Times New Roman" w:hAnsi="Times New Roman" w:cs="Times New Roman"/>
          <w:sz w:val="28"/>
          <w:szCs w:val="28"/>
          <w:lang w:val="uk-UA"/>
        </w:rPr>
        <w:t>пирається на формуванн</w:t>
      </w:r>
      <w:r w:rsidR="00DB05E2" w:rsidRPr="00965112">
        <w:rPr>
          <w:rFonts w:ascii="Times New Roman" w:hAnsi="Times New Roman" w:cs="Times New Roman"/>
          <w:sz w:val="28"/>
          <w:szCs w:val="28"/>
          <w:lang w:val="uk-UA"/>
        </w:rPr>
        <w:t>я</w:t>
      </w:r>
      <w:r w:rsidRPr="00965112">
        <w:rPr>
          <w:rFonts w:ascii="Times New Roman" w:hAnsi="Times New Roman" w:cs="Times New Roman"/>
          <w:sz w:val="28"/>
          <w:szCs w:val="28"/>
          <w:lang w:val="uk-UA"/>
        </w:rPr>
        <w:t xml:space="preserve"> комунікативної компетенції на основі створення в навчальному процесі умов для ділового тренінгу </w:t>
      </w:r>
      <w:r w:rsidR="008C3E07" w:rsidRPr="00965112">
        <w:rPr>
          <w:rFonts w:ascii="Times New Roman" w:hAnsi="Times New Roman" w:cs="Times New Roman"/>
          <w:sz w:val="28"/>
          <w:szCs w:val="28"/>
          <w:lang w:val="uk-UA"/>
        </w:rPr>
        <w:t>(Graham, 2017, pp. 30).</w:t>
      </w:r>
    </w:p>
    <w:p w:rsidR="00BE48D8" w:rsidRPr="00965112" w:rsidRDefault="00F5036E"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Вважаємо за необхідне розглянути</w:t>
      </w:r>
      <w:r w:rsidR="00BE48D8" w:rsidRPr="00965112">
        <w:rPr>
          <w:rFonts w:ascii="Times New Roman" w:hAnsi="Times New Roman" w:cs="Times New Roman"/>
          <w:sz w:val="28"/>
          <w:szCs w:val="28"/>
          <w:lang w:val="uk-UA"/>
        </w:rPr>
        <w:t xml:space="preserve"> організацію навчального процесу для студентів факультету </w:t>
      </w:r>
      <w:r w:rsidRPr="00965112">
        <w:rPr>
          <w:rFonts w:ascii="Times New Roman" w:hAnsi="Times New Roman" w:cs="Times New Roman"/>
          <w:sz w:val="28"/>
          <w:szCs w:val="28"/>
          <w:lang w:val="uk-UA"/>
        </w:rPr>
        <w:t>міжнародних відносин і права, спеціальність «Право»</w:t>
      </w:r>
      <w:r w:rsidR="00BE48D8"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ОКР</w:t>
      </w:r>
      <w:r w:rsidR="00BE48D8"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w:t>
      </w:r>
      <w:r w:rsidR="00BE48D8" w:rsidRPr="00965112">
        <w:rPr>
          <w:rFonts w:ascii="Times New Roman" w:hAnsi="Times New Roman" w:cs="Times New Roman"/>
          <w:sz w:val="28"/>
          <w:szCs w:val="28"/>
          <w:lang w:val="uk-UA"/>
        </w:rPr>
        <w:t>Бакалавр</w:t>
      </w:r>
      <w:r w:rsidRPr="00965112">
        <w:rPr>
          <w:rFonts w:ascii="Times New Roman" w:hAnsi="Times New Roman" w:cs="Times New Roman"/>
          <w:sz w:val="28"/>
          <w:szCs w:val="28"/>
          <w:lang w:val="uk-UA"/>
        </w:rPr>
        <w:t>»</w:t>
      </w:r>
      <w:r w:rsidR="00BE48D8" w:rsidRPr="00965112">
        <w:rPr>
          <w:rFonts w:ascii="Times New Roman" w:hAnsi="Times New Roman" w:cs="Times New Roman"/>
          <w:sz w:val="28"/>
          <w:szCs w:val="28"/>
          <w:lang w:val="uk-UA"/>
        </w:rPr>
        <w:t xml:space="preserve">) у формі заняття, заснованого на імітації </w:t>
      </w:r>
      <w:r w:rsidR="00965112">
        <w:rPr>
          <w:rFonts w:ascii="Times New Roman" w:hAnsi="Times New Roman" w:cs="Times New Roman"/>
          <w:sz w:val="28"/>
          <w:szCs w:val="28"/>
          <w:lang w:val="uk-UA"/>
        </w:rPr>
        <w:t>розгляду справи у су</w:t>
      </w:r>
      <w:r w:rsidR="004A5DF6" w:rsidRPr="00965112">
        <w:rPr>
          <w:rFonts w:ascii="Times New Roman" w:hAnsi="Times New Roman" w:cs="Times New Roman"/>
          <w:sz w:val="28"/>
          <w:szCs w:val="28"/>
          <w:lang w:val="uk-UA"/>
        </w:rPr>
        <w:t>дді.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Мета заняття – реалізувати дидактичні умови для навчання студентів конструктивно вирішувати завдання щодо подолання професійних проблем у </w:t>
      </w:r>
      <w:r w:rsidRPr="00965112">
        <w:rPr>
          <w:rFonts w:ascii="Times New Roman" w:hAnsi="Times New Roman" w:cs="Times New Roman"/>
          <w:sz w:val="28"/>
          <w:szCs w:val="28"/>
          <w:lang w:val="uk-UA"/>
        </w:rPr>
        <w:lastRenderedPageBreak/>
        <w:t>міжкультурному інтерактивному контексті з урахуванням професійних іншомовних та комунікативних компетенцій.</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Об</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єкт заняття – навчально-виховний процес у вищій школі.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Інноваційність - об</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єднання сучасних методик та технологій для включення студентів до іншомовних професійних та комунікативних ситуацій, засноване на інтеграції можливостей ІКТ.</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Студенти розбилися на групи-компанії, обрали </w:t>
      </w:r>
      <w:r w:rsidR="004A5DF6" w:rsidRPr="00965112">
        <w:rPr>
          <w:rFonts w:ascii="Times New Roman" w:hAnsi="Times New Roman" w:cs="Times New Roman"/>
          <w:sz w:val="28"/>
          <w:szCs w:val="28"/>
          <w:lang w:val="uk-UA"/>
        </w:rPr>
        <w:t>питання для обговорення</w:t>
      </w:r>
      <w:r w:rsidRPr="00965112">
        <w:rPr>
          <w:rFonts w:ascii="Times New Roman" w:hAnsi="Times New Roman" w:cs="Times New Roman"/>
          <w:sz w:val="28"/>
          <w:szCs w:val="28"/>
          <w:lang w:val="uk-UA"/>
        </w:rPr>
        <w:t xml:space="preserve">, склали </w:t>
      </w:r>
      <w:r w:rsidR="004A5DF6" w:rsidRPr="00965112">
        <w:rPr>
          <w:rFonts w:ascii="Times New Roman" w:hAnsi="Times New Roman" w:cs="Times New Roman"/>
          <w:sz w:val="28"/>
          <w:szCs w:val="28"/>
          <w:lang w:val="uk-UA"/>
        </w:rPr>
        <w:t>план дій</w:t>
      </w:r>
      <w:r w:rsidRPr="00965112">
        <w:rPr>
          <w:rFonts w:ascii="Times New Roman" w:hAnsi="Times New Roman" w:cs="Times New Roman"/>
          <w:sz w:val="28"/>
          <w:szCs w:val="28"/>
          <w:lang w:val="uk-UA"/>
        </w:rPr>
        <w:t xml:space="preserve"> та зробили презентації, що дозволяють </w:t>
      </w:r>
      <w:r w:rsidR="004A5DF6"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партнерам</w:t>
      </w:r>
      <w:r w:rsidR="004A5DF6"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зробити свій вибір. Дана технологія дозволила студентам поринути у проблемно-пошукову, творчу діяльність (була проведена велика робота в </w:t>
      </w:r>
      <w:r w:rsidR="00965112" w:rsidRPr="00965112">
        <w:rPr>
          <w:rFonts w:ascii="Times New Roman" w:hAnsi="Times New Roman" w:cs="Times New Roman"/>
          <w:sz w:val="28"/>
          <w:szCs w:val="28"/>
          <w:lang w:val="uk-UA"/>
        </w:rPr>
        <w:t>Інтернеті</w:t>
      </w:r>
      <w:r w:rsidRPr="00965112">
        <w:rPr>
          <w:rFonts w:ascii="Times New Roman" w:hAnsi="Times New Roman" w:cs="Times New Roman"/>
          <w:sz w:val="28"/>
          <w:szCs w:val="28"/>
          <w:lang w:val="uk-UA"/>
        </w:rPr>
        <w:t>, читалися довідник</w:t>
      </w:r>
      <w:r w:rsidR="004A5DF6" w:rsidRPr="00965112">
        <w:rPr>
          <w:rFonts w:ascii="Times New Roman" w:hAnsi="Times New Roman" w:cs="Times New Roman"/>
          <w:sz w:val="28"/>
          <w:szCs w:val="28"/>
          <w:lang w:val="uk-UA"/>
        </w:rPr>
        <w:t>ів</w:t>
      </w:r>
      <w:r w:rsidRPr="00965112">
        <w:rPr>
          <w:rFonts w:ascii="Times New Roman" w:hAnsi="Times New Roman" w:cs="Times New Roman"/>
          <w:sz w:val="28"/>
          <w:szCs w:val="28"/>
          <w:lang w:val="uk-UA"/>
        </w:rPr>
        <w:t xml:space="preserve">, писалися міні сценарії, записувалися презентації). Навчальний процес прийняв форму ділової гри, у якій брала участь </w:t>
      </w:r>
      <w:r w:rsidR="004A5DF6" w:rsidRPr="00965112">
        <w:rPr>
          <w:rFonts w:ascii="Times New Roman" w:hAnsi="Times New Roman" w:cs="Times New Roman"/>
          <w:sz w:val="28"/>
          <w:szCs w:val="28"/>
          <w:lang w:val="uk-UA"/>
        </w:rPr>
        <w:t>у</w:t>
      </w:r>
      <w:r w:rsidRPr="00965112">
        <w:rPr>
          <w:rFonts w:ascii="Times New Roman" w:hAnsi="Times New Roman" w:cs="Times New Roman"/>
          <w:sz w:val="28"/>
          <w:szCs w:val="28"/>
          <w:lang w:val="uk-UA"/>
        </w:rPr>
        <w:t xml:space="preserve">ся </w:t>
      </w:r>
      <w:r w:rsidR="004A5DF6" w:rsidRPr="00965112">
        <w:rPr>
          <w:rFonts w:ascii="Times New Roman" w:hAnsi="Times New Roman" w:cs="Times New Roman"/>
          <w:sz w:val="28"/>
          <w:szCs w:val="28"/>
          <w:lang w:val="uk-UA"/>
        </w:rPr>
        <w:t>група</w:t>
      </w:r>
      <w:r w:rsidRPr="00965112">
        <w:rPr>
          <w:rFonts w:ascii="Times New Roman" w:hAnsi="Times New Roman" w:cs="Times New Roman"/>
          <w:sz w:val="28"/>
          <w:szCs w:val="28"/>
          <w:lang w:val="uk-UA"/>
        </w:rPr>
        <w:t>. Також була використана технологія «Акваріум» (чимось схожа на виставу), де викладач і кілька студентів виступили в ролі експертної комісії, провели аналіз проектів, зробили свої висновки, пояснивши на чому вони ґрунтувалися і чим вони керувалися при виборі того чи іншого проекту</w:t>
      </w:r>
      <w:r w:rsidR="004A5DF6"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Презентація як один із видів інтерактивних методів навчання, яка, на наш погляд, вносить певну новизну та креативність у проведенні занять в інтерактивному форматі, є одним із найефективніши</w:t>
      </w:r>
      <w:r w:rsidR="004A5DF6" w:rsidRPr="00965112">
        <w:rPr>
          <w:rFonts w:ascii="Times New Roman" w:hAnsi="Times New Roman" w:cs="Times New Roman"/>
          <w:sz w:val="28"/>
          <w:szCs w:val="28"/>
          <w:lang w:val="uk-UA"/>
        </w:rPr>
        <w:t>х способів донесення важливої інформації як у розмові «один на один»</w:t>
      </w:r>
      <w:r w:rsidRPr="00965112">
        <w:rPr>
          <w:rFonts w:ascii="Times New Roman" w:hAnsi="Times New Roman" w:cs="Times New Roman"/>
          <w:sz w:val="28"/>
          <w:szCs w:val="28"/>
          <w:lang w:val="uk-UA"/>
        </w:rPr>
        <w:t>, так і при публічних вис</w:t>
      </w:r>
      <w:r w:rsidR="004A5DF6" w:rsidRPr="00965112">
        <w:rPr>
          <w:rFonts w:ascii="Times New Roman" w:hAnsi="Times New Roman" w:cs="Times New Roman"/>
          <w:sz w:val="28"/>
          <w:szCs w:val="28"/>
          <w:lang w:val="uk-UA"/>
        </w:rPr>
        <w:t>тупах</w:t>
      </w:r>
      <w:r w:rsidRPr="00965112">
        <w:rPr>
          <w:rFonts w:ascii="Times New Roman" w:hAnsi="Times New Roman" w:cs="Times New Roman"/>
          <w:sz w:val="28"/>
          <w:szCs w:val="28"/>
          <w:lang w:val="uk-UA"/>
        </w:rPr>
        <w:t>. Слайд-презентації дозволяють ефектно та наочно уявити зміст, виділити та проілюструвати повідомлення, яке несе презентація та його ключові змістові пункти. Використання інтерактивних елементів дозволяє посилити ефективність виступів, що є частиною професійної діяльності більшості фахівців.</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Арсенал засобів, через які презентація здійснює свої функції, є досить широким і різноманітним. Це - мова, графіка, малюнок, колір, фотографія та багато іншого. Всі ці засоби можуть поєднуватись у практично нескінченній кількості варіантів</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lastRenderedPageBreak/>
        <w:t>Однак, незважаючи на визнання існування різних методів у сучасному процесі навчання іноземної мови, слід все ж відзначити, що лідируючу позицію займають методи та техно</w:t>
      </w:r>
      <w:r w:rsidR="00965112">
        <w:rPr>
          <w:rFonts w:ascii="Times New Roman" w:hAnsi="Times New Roman" w:cs="Times New Roman"/>
          <w:sz w:val="28"/>
          <w:szCs w:val="28"/>
          <w:lang w:val="uk-UA"/>
        </w:rPr>
        <w:t>логії, засновані на особистісно-</w:t>
      </w:r>
      <w:r w:rsidRPr="00965112">
        <w:rPr>
          <w:rFonts w:ascii="Times New Roman" w:hAnsi="Times New Roman" w:cs="Times New Roman"/>
          <w:sz w:val="28"/>
          <w:szCs w:val="28"/>
          <w:lang w:val="uk-UA"/>
        </w:rPr>
        <w:t>орієнтованому підході в навчанні, які повинні</w:t>
      </w:r>
      <w:r w:rsidR="007A1770" w:rsidRPr="00965112">
        <w:rPr>
          <w:rFonts w:ascii="Times New Roman" w:hAnsi="Times New Roman" w:cs="Times New Roman"/>
          <w:sz w:val="28"/>
          <w:szCs w:val="28"/>
          <w:lang w:val="uk-UA"/>
        </w:rPr>
        <w:t xml:space="preserve"> </w:t>
      </w:r>
      <w:r w:rsidR="007F493F" w:rsidRPr="00965112">
        <w:rPr>
          <w:rFonts w:ascii="Times New Roman" w:hAnsi="Times New Roman" w:cs="Times New Roman"/>
          <w:sz w:val="28"/>
          <w:szCs w:val="28"/>
          <w:lang w:val="uk-UA"/>
        </w:rPr>
        <w:t>(Belyaev, 1996, pp. 26-35)</w:t>
      </w:r>
      <w:r w:rsidR="007A1770"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створювати комфортну атмосферу для усунення </w:t>
      </w:r>
      <w:r w:rsidR="007A1770" w:rsidRPr="00965112">
        <w:rPr>
          <w:rFonts w:ascii="Times New Roman" w:hAnsi="Times New Roman" w:cs="Times New Roman"/>
          <w:sz w:val="28"/>
          <w:szCs w:val="28"/>
          <w:lang w:val="uk-UA"/>
        </w:rPr>
        <w:t>у студентів</w:t>
      </w:r>
      <w:r w:rsidRPr="00965112">
        <w:rPr>
          <w:rFonts w:ascii="Times New Roman" w:hAnsi="Times New Roman" w:cs="Times New Roman"/>
          <w:sz w:val="28"/>
          <w:szCs w:val="28"/>
          <w:lang w:val="uk-UA"/>
        </w:rPr>
        <w:t xml:space="preserve"> почуття тривожності;</w:t>
      </w:r>
    </w:p>
    <w:p w:rsidR="00BE48D8" w:rsidRPr="00965112" w:rsidRDefault="007A1770"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с</w:t>
      </w:r>
      <w:r w:rsidR="00BE48D8" w:rsidRPr="00965112">
        <w:rPr>
          <w:rFonts w:ascii="Times New Roman" w:hAnsi="Times New Roman" w:cs="Times New Roman"/>
          <w:sz w:val="28"/>
          <w:szCs w:val="28"/>
          <w:lang w:val="uk-UA"/>
        </w:rPr>
        <w:t>тимулювати мотивацію до вивчення іноземної мови;</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w:t>
      </w:r>
      <w:r w:rsidR="007A1770" w:rsidRPr="00965112">
        <w:rPr>
          <w:rFonts w:ascii="Times New Roman" w:hAnsi="Times New Roman" w:cs="Times New Roman"/>
          <w:sz w:val="28"/>
          <w:szCs w:val="28"/>
          <w:lang w:val="uk-UA"/>
        </w:rPr>
        <w:t xml:space="preserve">стосуватися </w:t>
      </w:r>
      <w:r w:rsidRPr="00965112">
        <w:rPr>
          <w:rFonts w:ascii="Times New Roman" w:hAnsi="Times New Roman" w:cs="Times New Roman"/>
          <w:sz w:val="28"/>
          <w:szCs w:val="28"/>
          <w:lang w:val="uk-UA"/>
        </w:rPr>
        <w:t xml:space="preserve">особистість </w:t>
      </w:r>
      <w:r w:rsidR="007A1770" w:rsidRPr="00965112">
        <w:rPr>
          <w:rFonts w:ascii="Times New Roman" w:hAnsi="Times New Roman" w:cs="Times New Roman"/>
          <w:sz w:val="28"/>
          <w:szCs w:val="28"/>
          <w:lang w:val="uk-UA"/>
        </w:rPr>
        <w:t>студента</w:t>
      </w:r>
      <w:r w:rsidRPr="00965112">
        <w:rPr>
          <w:rFonts w:ascii="Times New Roman" w:hAnsi="Times New Roman" w:cs="Times New Roman"/>
          <w:sz w:val="28"/>
          <w:szCs w:val="28"/>
          <w:lang w:val="uk-UA"/>
        </w:rPr>
        <w:t xml:space="preserve"> в цілому, залучати до навчального процесу його почуття, емоції та відчуття, співвідноситися з його реальними потребами, стимулювати його мовні, когнітивні, творчі здібності;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активізувати </w:t>
      </w:r>
      <w:r w:rsidR="007A1770" w:rsidRPr="00965112">
        <w:rPr>
          <w:rFonts w:ascii="Times New Roman" w:hAnsi="Times New Roman" w:cs="Times New Roman"/>
          <w:sz w:val="28"/>
          <w:szCs w:val="28"/>
          <w:lang w:val="uk-UA"/>
        </w:rPr>
        <w:t>студента</w:t>
      </w:r>
      <w:r w:rsidRPr="00965112">
        <w:rPr>
          <w:rFonts w:ascii="Times New Roman" w:hAnsi="Times New Roman" w:cs="Times New Roman"/>
          <w:sz w:val="28"/>
          <w:szCs w:val="28"/>
          <w:lang w:val="uk-UA"/>
        </w:rPr>
        <w:t>, роблячи його головною дійовою особою в навчальному процесі, що активно взаємодіє з іншими учасниками цього процесу;</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створювати ситуації, у яких викладач не є центральною фігурою; </w:t>
      </w:r>
      <w:r w:rsidR="007A1770" w:rsidRPr="00965112">
        <w:rPr>
          <w:rFonts w:ascii="Times New Roman" w:hAnsi="Times New Roman" w:cs="Times New Roman"/>
          <w:sz w:val="28"/>
          <w:szCs w:val="28"/>
          <w:lang w:val="uk-UA"/>
        </w:rPr>
        <w:t>студент</w:t>
      </w:r>
      <w:r w:rsidRPr="00965112">
        <w:rPr>
          <w:rFonts w:ascii="Times New Roman" w:hAnsi="Times New Roman" w:cs="Times New Roman"/>
          <w:sz w:val="28"/>
          <w:szCs w:val="28"/>
          <w:lang w:val="uk-UA"/>
        </w:rPr>
        <w:t xml:space="preserve"> повинен усвідомлювати, що вивчення іноземної мови більшою мірою пов</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язане з його особистістю та інтересами, ніж із заданими вчителем прийомами та засобами навчання;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передбачати активні та інтерактивні форми роботи в аудиторії: індивідуальну, групову, колективну, що повною мірою стимулюють активність </w:t>
      </w:r>
      <w:r w:rsidR="0015455D" w:rsidRPr="00965112">
        <w:rPr>
          <w:rFonts w:ascii="Times New Roman" w:hAnsi="Times New Roman" w:cs="Times New Roman"/>
          <w:sz w:val="28"/>
          <w:szCs w:val="28"/>
          <w:lang w:val="uk-UA"/>
        </w:rPr>
        <w:t>студентів</w:t>
      </w:r>
      <w:r w:rsidRPr="00965112">
        <w:rPr>
          <w:rFonts w:ascii="Times New Roman" w:hAnsi="Times New Roman" w:cs="Times New Roman"/>
          <w:sz w:val="28"/>
          <w:szCs w:val="28"/>
          <w:lang w:val="uk-UA"/>
        </w:rPr>
        <w:t>, їх самостійність та творчість.</w:t>
      </w:r>
    </w:p>
    <w:p w:rsidR="00BE48D8" w:rsidRPr="00965112" w:rsidRDefault="0015455D"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У</w:t>
      </w:r>
      <w:r w:rsidR="00BE48D8" w:rsidRPr="00965112">
        <w:rPr>
          <w:rFonts w:ascii="Times New Roman" w:hAnsi="Times New Roman" w:cs="Times New Roman"/>
          <w:sz w:val="28"/>
          <w:szCs w:val="28"/>
          <w:lang w:val="uk-UA"/>
        </w:rPr>
        <w:t>сі перелічені критерії можуть бути реалізовані у використанні технології співпраці, об</w:t>
      </w:r>
      <w:r w:rsidR="008235D9" w:rsidRPr="00965112">
        <w:rPr>
          <w:rFonts w:ascii="Times New Roman" w:hAnsi="Times New Roman" w:cs="Times New Roman"/>
          <w:sz w:val="28"/>
          <w:szCs w:val="28"/>
          <w:lang w:val="uk-UA"/>
        </w:rPr>
        <w:t>’</w:t>
      </w:r>
      <w:r w:rsidR="00BE48D8" w:rsidRPr="00965112">
        <w:rPr>
          <w:rFonts w:ascii="Times New Roman" w:hAnsi="Times New Roman" w:cs="Times New Roman"/>
          <w:sz w:val="28"/>
          <w:szCs w:val="28"/>
          <w:lang w:val="uk-UA"/>
        </w:rPr>
        <w:t>єднаної з іншими активними та інтерактивними методами та технологіями (рольова гра, ділова гра, презентація, акваріум) при навчанні англійської мови, що, на наш погляд, значно ефективніше, ніж традиційні методи. Суть технології співробітництва полягає у зануренні студентів у реальну атмосферу ділового співробітництва щодо вирішення проблем, оптимальну для формування загальнокультурних, професійних та комунікативних іншомовних компе</w:t>
      </w:r>
      <w:bookmarkStart w:id="0" w:name="_GoBack"/>
      <w:bookmarkEnd w:id="0"/>
      <w:r w:rsidR="00BE48D8" w:rsidRPr="00965112">
        <w:rPr>
          <w:rFonts w:ascii="Times New Roman" w:hAnsi="Times New Roman" w:cs="Times New Roman"/>
          <w:sz w:val="28"/>
          <w:szCs w:val="28"/>
          <w:lang w:val="uk-UA"/>
        </w:rPr>
        <w:t xml:space="preserve">тенцій майбутнього конкурентно-здатного спеціаліста та сприяє формуванню </w:t>
      </w:r>
      <w:r w:rsidR="00A95D73" w:rsidRPr="00965112">
        <w:rPr>
          <w:rFonts w:ascii="Times New Roman" w:hAnsi="Times New Roman" w:cs="Times New Roman"/>
          <w:sz w:val="28"/>
          <w:szCs w:val="28"/>
          <w:lang w:val="uk-UA"/>
        </w:rPr>
        <w:t>таких</w:t>
      </w:r>
      <w:r w:rsidR="00BE48D8" w:rsidRPr="00965112">
        <w:rPr>
          <w:rFonts w:ascii="Times New Roman" w:hAnsi="Times New Roman" w:cs="Times New Roman"/>
          <w:sz w:val="28"/>
          <w:szCs w:val="28"/>
          <w:lang w:val="uk-UA"/>
        </w:rPr>
        <w:t xml:space="preserve"> навичок</w:t>
      </w:r>
      <w:r w:rsidRPr="00965112">
        <w:rPr>
          <w:rFonts w:ascii="Times New Roman" w:hAnsi="Times New Roman" w:cs="Times New Roman"/>
          <w:sz w:val="28"/>
          <w:szCs w:val="28"/>
          <w:lang w:val="uk-UA"/>
        </w:rPr>
        <w:t xml:space="preserve"> </w:t>
      </w:r>
      <w:r w:rsidR="00A95D73" w:rsidRPr="00965112">
        <w:rPr>
          <w:rFonts w:ascii="Times New Roman" w:hAnsi="Times New Roman" w:cs="Times New Roman"/>
          <w:sz w:val="28"/>
          <w:szCs w:val="28"/>
          <w:lang w:val="uk-UA"/>
        </w:rPr>
        <w:t>(Kuts, 2016, p. 370):</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працювати у колективі;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lastRenderedPageBreak/>
        <w:t>- висловлювати свою думку та відстоювати свою точку зору;</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отримувати нові знання;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спілкуватися;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естетично сприймати світ.</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Технологія співробітництва </w:t>
      </w:r>
      <w:r w:rsidR="008C1008" w:rsidRPr="00965112">
        <w:rPr>
          <w:rFonts w:ascii="Times New Roman" w:hAnsi="Times New Roman" w:cs="Times New Roman"/>
          <w:sz w:val="28"/>
          <w:szCs w:val="28"/>
          <w:lang w:val="uk-UA"/>
        </w:rPr>
        <w:t xml:space="preserve">у процесі </w:t>
      </w:r>
      <w:r w:rsidRPr="00965112">
        <w:rPr>
          <w:rFonts w:ascii="Times New Roman" w:hAnsi="Times New Roman" w:cs="Times New Roman"/>
          <w:sz w:val="28"/>
          <w:szCs w:val="28"/>
          <w:lang w:val="uk-UA"/>
        </w:rPr>
        <w:t>навчанн</w:t>
      </w:r>
      <w:r w:rsidR="008C1008" w:rsidRPr="00965112">
        <w:rPr>
          <w:rFonts w:ascii="Times New Roman" w:hAnsi="Times New Roman" w:cs="Times New Roman"/>
          <w:sz w:val="28"/>
          <w:szCs w:val="28"/>
          <w:lang w:val="uk-UA"/>
        </w:rPr>
        <w:t>я</w:t>
      </w:r>
      <w:r w:rsidRPr="00965112">
        <w:rPr>
          <w:rFonts w:ascii="Times New Roman" w:hAnsi="Times New Roman" w:cs="Times New Roman"/>
          <w:sz w:val="28"/>
          <w:szCs w:val="28"/>
          <w:lang w:val="uk-UA"/>
        </w:rPr>
        <w:t xml:space="preserve"> англійської мови як методичний прийом бере участь у формуванні загального світогляду студентів у їхній професійній освіті, що є невід</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ємною частиною навчально-виховного процесу у єдності її взаємопов</w:t>
      </w:r>
      <w:r w:rsidR="008235D9"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язаних компонентів: освітнього, виховного, розвиваючого та практичного</w:t>
      </w:r>
      <w:r w:rsidR="00E71CA3" w:rsidRPr="00965112">
        <w:rPr>
          <w:rFonts w:ascii="Times New Roman" w:hAnsi="Times New Roman" w:cs="Times New Roman"/>
          <w:sz w:val="28"/>
          <w:szCs w:val="28"/>
          <w:lang w:val="uk-UA"/>
        </w:rPr>
        <w:t xml:space="preserve"> </w:t>
      </w:r>
      <w:r w:rsidR="0078552E" w:rsidRPr="00965112">
        <w:rPr>
          <w:rFonts w:ascii="Times New Roman" w:hAnsi="Times New Roman" w:cs="Times New Roman"/>
          <w:sz w:val="28"/>
          <w:szCs w:val="28"/>
          <w:lang w:val="uk-UA"/>
        </w:rPr>
        <w:t>(Klimova, Kacetl, 2015, pp. 477-481).</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Освітній компонент</w:t>
      </w:r>
      <w:r w:rsidR="008C1008" w:rsidRPr="00965112">
        <w:rPr>
          <w:rFonts w:ascii="Times New Roman" w:hAnsi="Times New Roman" w:cs="Times New Roman"/>
          <w:sz w:val="28"/>
          <w:szCs w:val="28"/>
          <w:lang w:val="uk-UA"/>
        </w:rPr>
        <w:t xml:space="preserve"> передбачає</w:t>
      </w:r>
      <w:r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мовних експресивно-лексичних та граматичних навичок на комунікативно-достатньому рівні;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w:t>
      </w:r>
      <w:r w:rsidR="008C1008" w:rsidRPr="00965112">
        <w:rPr>
          <w:rFonts w:ascii="Times New Roman" w:hAnsi="Times New Roman" w:cs="Times New Roman"/>
          <w:sz w:val="28"/>
          <w:szCs w:val="28"/>
          <w:lang w:val="uk-UA"/>
        </w:rPr>
        <w:t>у</w:t>
      </w:r>
      <w:r w:rsidRPr="00965112">
        <w:rPr>
          <w:rFonts w:ascii="Times New Roman" w:hAnsi="Times New Roman" w:cs="Times New Roman"/>
          <w:sz w:val="28"/>
          <w:szCs w:val="28"/>
          <w:lang w:val="uk-UA"/>
        </w:rPr>
        <w:t>досконалення умінь та навичок говоріння на соціально-побутові та професійні теми;</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навичок та розвиток умінь у діалогічній та монологічній формах спілкування;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Виховний компонент полягає у:</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формуванні у студентів поваги та інтересу до різних культур та народів;</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 </w:t>
      </w:r>
      <w:r w:rsidR="008C1008" w:rsidRPr="00965112">
        <w:rPr>
          <w:rFonts w:ascii="Times New Roman" w:hAnsi="Times New Roman" w:cs="Times New Roman"/>
          <w:sz w:val="28"/>
          <w:szCs w:val="28"/>
          <w:lang w:val="uk-UA"/>
        </w:rPr>
        <w:t>в</w:t>
      </w:r>
      <w:r w:rsidRPr="00965112">
        <w:rPr>
          <w:rFonts w:ascii="Times New Roman" w:hAnsi="Times New Roman" w:cs="Times New Roman"/>
          <w:sz w:val="28"/>
          <w:szCs w:val="28"/>
          <w:lang w:val="uk-UA"/>
        </w:rPr>
        <w:t>иховання культури спілкування;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підтримці інтересу до навчання та формування пізнавальної активності;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Розвиваючий компонент</w:t>
      </w:r>
      <w:r w:rsidR="008C1008" w:rsidRPr="00965112">
        <w:rPr>
          <w:rFonts w:ascii="Times New Roman" w:hAnsi="Times New Roman" w:cs="Times New Roman"/>
          <w:sz w:val="28"/>
          <w:szCs w:val="28"/>
          <w:lang w:val="uk-UA"/>
        </w:rPr>
        <w:t xml:space="preserve"> розуміється через призму</w:t>
      </w:r>
      <w:r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здатності до інтелектуального, культурного, морального, фізичного та професійного саморозвитку та самовдосконалення;</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можливості володіння культурою мислення, здібності до узагальнення, аналізу, сприйняття інформації, постановки мети та вибору шляхів її досягнення, вмінню логічно правильно, аргументовано та ясно будувати мова;</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готовності до сприйняття культури та звичаїв інших держав і народів, толерантного ставлення до національних, расових, конфесійних відмінностей, здатність до міжкультурних комунікацій.</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lastRenderedPageBreak/>
        <w:t>Практичний компонент</w:t>
      </w:r>
      <w:r w:rsidR="00E71CA3" w:rsidRPr="00965112">
        <w:rPr>
          <w:rFonts w:ascii="Times New Roman" w:hAnsi="Times New Roman" w:cs="Times New Roman"/>
          <w:sz w:val="28"/>
          <w:szCs w:val="28"/>
          <w:lang w:val="uk-UA"/>
        </w:rPr>
        <w:t xml:space="preserve"> передбачає</w:t>
      </w:r>
      <w:r w:rsidRPr="00965112">
        <w:rPr>
          <w:rFonts w:ascii="Times New Roman" w:hAnsi="Times New Roman" w:cs="Times New Roman"/>
          <w:sz w:val="28"/>
          <w:szCs w:val="28"/>
          <w:lang w:val="uk-UA"/>
        </w:rPr>
        <w:t>:</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здатності до письмової та усної комунікації іноземною мовою, готовності до роботи в іншомовному середовищі;</w:t>
      </w:r>
    </w:p>
    <w:p w:rsidR="00BE48D8" w:rsidRPr="00965112" w:rsidRDefault="00BE48D8" w:rsidP="00F16B03">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формування можливості володіння основними методами, способами та засобами отримання, зберігання, переробки інформації; мати навички роботи у професійній діяльності.</w:t>
      </w:r>
    </w:p>
    <w:p w:rsidR="00AA3C3A" w:rsidRPr="00965112" w:rsidRDefault="005E48EB" w:rsidP="00AA3C3A">
      <w:pPr>
        <w:spacing w:after="0" w:line="360" w:lineRule="auto"/>
        <w:ind w:firstLine="709"/>
        <w:jc w:val="both"/>
        <w:rPr>
          <w:rFonts w:ascii="Times New Roman" w:hAnsi="Times New Roman" w:cs="Times New Roman"/>
          <w:sz w:val="28"/>
          <w:szCs w:val="28"/>
          <w:lang w:val="uk-UA"/>
        </w:rPr>
      </w:pPr>
      <w:r w:rsidRPr="00965112">
        <w:rPr>
          <w:rFonts w:ascii="Times New Roman" w:hAnsi="Times New Roman" w:cs="Times New Roman"/>
          <w:b/>
          <w:sz w:val="28"/>
          <w:szCs w:val="28"/>
          <w:lang w:val="uk-UA"/>
        </w:rPr>
        <w:t>Висновки</w:t>
      </w:r>
      <w:r w:rsidRPr="00965112">
        <w:rPr>
          <w:rFonts w:ascii="Times New Roman" w:hAnsi="Times New Roman" w:cs="Times New Roman"/>
          <w:sz w:val="28"/>
          <w:szCs w:val="28"/>
          <w:lang w:val="uk-UA"/>
        </w:rPr>
        <w:t>.</w:t>
      </w:r>
      <w:r w:rsidR="00F16B03" w:rsidRPr="00965112">
        <w:rPr>
          <w:rFonts w:ascii="Times New Roman" w:hAnsi="Times New Roman" w:cs="Times New Roman"/>
          <w:sz w:val="28"/>
          <w:szCs w:val="28"/>
          <w:lang w:val="uk-UA"/>
        </w:rPr>
        <w:t xml:space="preserve"> </w:t>
      </w:r>
      <w:r w:rsidR="00AA3C3A" w:rsidRPr="00965112">
        <w:rPr>
          <w:rFonts w:ascii="Times New Roman" w:hAnsi="Times New Roman" w:cs="Times New Roman"/>
          <w:sz w:val="28"/>
          <w:szCs w:val="28"/>
          <w:lang w:val="uk-UA"/>
        </w:rPr>
        <w:t>Після детального вивчення різних методів навчання ми не можемо сказати, який педагогічний спосіб навчання кращий</w:t>
      </w:r>
      <w:r w:rsidR="00242037" w:rsidRPr="00965112">
        <w:rPr>
          <w:rFonts w:ascii="Times New Roman" w:hAnsi="Times New Roman" w:cs="Times New Roman"/>
          <w:sz w:val="28"/>
          <w:szCs w:val="28"/>
          <w:lang w:val="uk-UA"/>
        </w:rPr>
        <w:t>.</w:t>
      </w:r>
      <w:r w:rsidR="00AA3C3A" w:rsidRPr="00965112">
        <w:rPr>
          <w:rFonts w:ascii="Times New Roman" w:hAnsi="Times New Roman" w:cs="Times New Roman"/>
          <w:sz w:val="28"/>
          <w:szCs w:val="28"/>
          <w:lang w:val="uk-UA"/>
        </w:rPr>
        <w:t xml:space="preserve"> Як традиційні методи навчання, так і сучасні методи навчання мають свої </w:t>
      </w:r>
      <w:r w:rsidR="00242037" w:rsidRPr="00965112">
        <w:rPr>
          <w:rFonts w:ascii="Times New Roman" w:hAnsi="Times New Roman" w:cs="Times New Roman"/>
          <w:sz w:val="28"/>
          <w:szCs w:val="28"/>
          <w:lang w:val="uk-UA"/>
        </w:rPr>
        <w:t>недоліки та переваги</w:t>
      </w:r>
      <w:r w:rsidR="00AA3C3A" w:rsidRPr="00965112">
        <w:rPr>
          <w:rFonts w:ascii="Times New Roman" w:hAnsi="Times New Roman" w:cs="Times New Roman"/>
          <w:sz w:val="28"/>
          <w:szCs w:val="28"/>
          <w:lang w:val="uk-UA"/>
        </w:rPr>
        <w:t xml:space="preserve">. Вони схожі, але й відрізняються один від одного. Сучасні методи навчання повинні розглядати традиційні методи навчання як свою основу, а </w:t>
      </w:r>
      <w:r w:rsidR="00242037" w:rsidRPr="00965112">
        <w:rPr>
          <w:rFonts w:ascii="Times New Roman" w:hAnsi="Times New Roman" w:cs="Times New Roman"/>
          <w:sz w:val="28"/>
          <w:szCs w:val="28"/>
          <w:lang w:val="uk-UA"/>
        </w:rPr>
        <w:t>студенти</w:t>
      </w:r>
      <w:r w:rsidR="00AA3C3A" w:rsidRPr="00965112">
        <w:rPr>
          <w:rFonts w:ascii="Times New Roman" w:hAnsi="Times New Roman" w:cs="Times New Roman"/>
          <w:sz w:val="28"/>
          <w:szCs w:val="28"/>
          <w:lang w:val="uk-UA"/>
        </w:rPr>
        <w:t xml:space="preserve"> не повинні повністю нехтувати ними, впроваджуючи нові. Проте сучасні методи навчання підходять для нинішнього століття, щоб </w:t>
      </w:r>
      <w:r w:rsidR="00242037" w:rsidRPr="00965112">
        <w:rPr>
          <w:rFonts w:ascii="Times New Roman" w:hAnsi="Times New Roman" w:cs="Times New Roman"/>
          <w:sz w:val="28"/>
          <w:szCs w:val="28"/>
          <w:lang w:val="uk-UA"/>
        </w:rPr>
        <w:t>у</w:t>
      </w:r>
      <w:r w:rsidR="00AA3C3A" w:rsidRPr="00965112">
        <w:rPr>
          <w:rFonts w:ascii="Times New Roman" w:hAnsi="Times New Roman" w:cs="Times New Roman"/>
          <w:sz w:val="28"/>
          <w:szCs w:val="28"/>
          <w:lang w:val="uk-UA"/>
        </w:rPr>
        <w:t>поратися з навколишнім середовищем.</w:t>
      </w:r>
    </w:p>
    <w:p w:rsidR="005E48EB" w:rsidRPr="00965112" w:rsidRDefault="00242037" w:rsidP="00CC4185">
      <w:pPr>
        <w:spacing w:after="0" w:line="360" w:lineRule="auto"/>
        <w:ind w:firstLine="709"/>
        <w:jc w:val="both"/>
        <w:rPr>
          <w:rFonts w:ascii="Times New Roman" w:hAnsi="Times New Roman" w:cs="Times New Roman"/>
          <w:sz w:val="28"/>
          <w:szCs w:val="28"/>
          <w:highlight w:val="yellow"/>
          <w:lang w:val="uk-UA"/>
        </w:rPr>
      </w:pPr>
      <w:r w:rsidRPr="00965112">
        <w:rPr>
          <w:rFonts w:ascii="Times New Roman" w:hAnsi="Times New Roman" w:cs="Times New Roman"/>
          <w:sz w:val="28"/>
          <w:szCs w:val="28"/>
          <w:lang w:val="uk-UA"/>
        </w:rPr>
        <w:t>Викладачі</w:t>
      </w:r>
      <w:r w:rsidR="00AA3C3A" w:rsidRPr="00965112">
        <w:rPr>
          <w:rFonts w:ascii="Times New Roman" w:hAnsi="Times New Roman" w:cs="Times New Roman"/>
          <w:sz w:val="28"/>
          <w:szCs w:val="28"/>
          <w:lang w:val="uk-UA"/>
        </w:rPr>
        <w:t xml:space="preserve"> пропонують різні інноваційні ідеї, щоб пояснити </w:t>
      </w:r>
      <w:r w:rsidRPr="00965112">
        <w:rPr>
          <w:rFonts w:ascii="Times New Roman" w:hAnsi="Times New Roman" w:cs="Times New Roman"/>
          <w:sz w:val="28"/>
          <w:szCs w:val="28"/>
          <w:lang w:val="uk-UA"/>
        </w:rPr>
        <w:t>студентам</w:t>
      </w:r>
      <w:r w:rsidR="00AA3C3A" w:rsidRPr="00965112">
        <w:rPr>
          <w:rFonts w:ascii="Times New Roman" w:hAnsi="Times New Roman" w:cs="Times New Roman"/>
          <w:sz w:val="28"/>
          <w:szCs w:val="28"/>
          <w:lang w:val="uk-UA"/>
        </w:rPr>
        <w:t xml:space="preserve"> зміст</w:t>
      </w:r>
      <w:r w:rsidRPr="00965112">
        <w:rPr>
          <w:rFonts w:ascii="Times New Roman" w:hAnsi="Times New Roman" w:cs="Times New Roman"/>
          <w:sz w:val="28"/>
          <w:szCs w:val="28"/>
          <w:lang w:val="uk-UA"/>
        </w:rPr>
        <w:t xml:space="preserve"> тієї чи іншої дисципліни</w:t>
      </w:r>
      <w:r w:rsidR="00AA3C3A" w:rsidRPr="00965112">
        <w:rPr>
          <w:rFonts w:ascii="Times New Roman" w:hAnsi="Times New Roman" w:cs="Times New Roman"/>
          <w:sz w:val="28"/>
          <w:szCs w:val="28"/>
          <w:lang w:val="uk-UA"/>
        </w:rPr>
        <w:t>. Крім того, обов</w:t>
      </w:r>
      <w:r w:rsidR="008235D9" w:rsidRPr="00965112">
        <w:rPr>
          <w:rFonts w:ascii="Times New Roman" w:hAnsi="Times New Roman" w:cs="Times New Roman"/>
          <w:sz w:val="28"/>
          <w:szCs w:val="28"/>
          <w:lang w:val="uk-UA"/>
        </w:rPr>
        <w:t>’</w:t>
      </w:r>
      <w:r w:rsidR="00AA3C3A" w:rsidRPr="00965112">
        <w:rPr>
          <w:rFonts w:ascii="Times New Roman" w:hAnsi="Times New Roman" w:cs="Times New Roman"/>
          <w:sz w:val="28"/>
          <w:szCs w:val="28"/>
          <w:lang w:val="uk-UA"/>
        </w:rPr>
        <w:t xml:space="preserve">язок викладачів – навчати </w:t>
      </w:r>
      <w:r w:rsidRPr="00965112">
        <w:rPr>
          <w:rFonts w:ascii="Times New Roman" w:hAnsi="Times New Roman" w:cs="Times New Roman"/>
          <w:sz w:val="28"/>
          <w:szCs w:val="28"/>
          <w:lang w:val="uk-UA"/>
        </w:rPr>
        <w:t>студентам</w:t>
      </w:r>
      <w:r w:rsidR="00AA3C3A" w:rsidRPr="00965112">
        <w:rPr>
          <w:rFonts w:ascii="Times New Roman" w:hAnsi="Times New Roman" w:cs="Times New Roman"/>
          <w:sz w:val="28"/>
          <w:szCs w:val="28"/>
          <w:lang w:val="uk-UA"/>
        </w:rPr>
        <w:t xml:space="preserve"> відповідними та сучасними методами. Це </w:t>
      </w:r>
      <w:r w:rsidRPr="00965112">
        <w:rPr>
          <w:rFonts w:ascii="Times New Roman" w:hAnsi="Times New Roman" w:cs="Times New Roman"/>
          <w:sz w:val="28"/>
          <w:szCs w:val="28"/>
          <w:lang w:val="uk-UA"/>
        </w:rPr>
        <w:t>викладач</w:t>
      </w:r>
      <w:r w:rsidR="00AA3C3A" w:rsidRPr="00965112">
        <w:rPr>
          <w:rFonts w:ascii="Times New Roman" w:hAnsi="Times New Roman" w:cs="Times New Roman"/>
          <w:sz w:val="28"/>
          <w:szCs w:val="28"/>
          <w:lang w:val="uk-UA"/>
        </w:rPr>
        <w:t xml:space="preserve">, який відіграє важливу роль в успіху </w:t>
      </w:r>
      <w:r w:rsidRPr="00965112">
        <w:rPr>
          <w:rFonts w:ascii="Times New Roman" w:hAnsi="Times New Roman" w:cs="Times New Roman"/>
          <w:sz w:val="28"/>
          <w:szCs w:val="28"/>
          <w:lang w:val="uk-UA"/>
        </w:rPr>
        <w:t>студентів</w:t>
      </w:r>
      <w:r w:rsidR="00AA3C3A" w:rsidRPr="00965112">
        <w:rPr>
          <w:rFonts w:ascii="Times New Roman" w:hAnsi="Times New Roman" w:cs="Times New Roman"/>
          <w:sz w:val="28"/>
          <w:szCs w:val="28"/>
          <w:lang w:val="uk-UA"/>
        </w:rPr>
        <w:t>. Отже, обов</w:t>
      </w:r>
      <w:r w:rsidR="008235D9" w:rsidRPr="00965112">
        <w:rPr>
          <w:rFonts w:ascii="Times New Roman" w:hAnsi="Times New Roman" w:cs="Times New Roman"/>
          <w:sz w:val="28"/>
          <w:szCs w:val="28"/>
          <w:lang w:val="uk-UA"/>
        </w:rPr>
        <w:t>’</w:t>
      </w:r>
      <w:r w:rsidR="00AA3C3A" w:rsidRPr="00965112">
        <w:rPr>
          <w:rFonts w:ascii="Times New Roman" w:hAnsi="Times New Roman" w:cs="Times New Roman"/>
          <w:sz w:val="28"/>
          <w:szCs w:val="28"/>
          <w:lang w:val="uk-UA"/>
        </w:rPr>
        <w:t xml:space="preserve">язком </w:t>
      </w:r>
      <w:r w:rsidRPr="00965112">
        <w:rPr>
          <w:rFonts w:ascii="Times New Roman" w:hAnsi="Times New Roman" w:cs="Times New Roman"/>
          <w:sz w:val="28"/>
          <w:szCs w:val="28"/>
          <w:lang w:val="uk-UA"/>
        </w:rPr>
        <w:t>викладача</w:t>
      </w:r>
      <w:r w:rsidR="00AA3C3A" w:rsidRPr="00965112">
        <w:rPr>
          <w:rFonts w:ascii="Times New Roman" w:hAnsi="Times New Roman" w:cs="Times New Roman"/>
          <w:sz w:val="28"/>
          <w:szCs w:val="28"/>
          <w:lang w:val="uk-UA"/>
        </w:rPr>
        <w:t xml:space="preserve"> стає зробити крок до прийняття сучасних методів навчання</w:t>
      </w:r>
      <w:r w:rsidR="00CC4185" w:rsidRPr="00965112">
        <w:rPr>
          <w:rFonts w:ascii="Times New Roman" w:hAnsi="Times New Roman" w:cs="Times New Roman"/>
          <w:sz w:val="28"/>
          <w:szCs w:val="28"/>
          <w:lang w:val="uk-UA"/>
        </w:rPr>
        <w:t xml:space="preserve"> щ</w:t>
      </w:r>
      <w:r w:rsidR="00AA3C3A" w:rsidRPr="00965112">
        <w:rPr>
          <w:rFonts w:ascii="Times New Roman" w:hAnsi="Times New Roman" w:cs="Times New Roman"/>
          <w:sz w:val="28"/>
          <w:szCs w:val="28"/>
          <w:lang w:val="uk-UA"/>
        </w:rPr>
        <w:t>об студенти були готові не лише з теоретичними знаннями, а й з практичним досвідом предметів зустрітися зі світом і змагатися зі своїми конкурентами. Для розвитку навичок прийняття рішень, навичок розв</w:t>
      </w:r>
      <w:r w:rsidR="008235D9" w:rsidRPr="00965112">
        <w:rPr>
          <w:rFonts w:ascii="Times New Roman" w:hAnsi="Times New Roman" w:cs="Times New Roman"/>
          <w:sz w:val="28"/>
          <w:szCs w:val="28"/>
          <w:lang w:val="uk-UA"/>
        </w:rPr>
        <w:t>’</w:t>
      </w:r>
      <w:r w:rsidR="00AA3C3A" w:rsidRPr="00965112">
        <w:rPr>
          <w:rFonts w:ascii="Times New Roman" w:hAnsi="Times New Roman" w:cs="Times New Roman"/>
          <w:sz w:val="28"/>
          <w:szCs w:val="28"/>
          <w:lang w:val="uk-UA"/>
        </w:rPr>
        <w:t>язування проблем і критичного мислення найкраще підходять сучасні методи навчання. Нові способи навчання роблять студентів більш продуктивними та заохочують їх до співпраці. Обидва методи ефективні, але що буде зроблено за цей час – це питання, і зрозуміло, що важливість сучасних методів навчання можна чітко відчути.</w:t>
      </w:r>
    </w:p>
    <w:p w:rsidR="00DD37CC" w:rsidRPr="00965112" w:rsidRDefault="00DD37CC" w:rsidP="00F16B03">
      <w:pPr>
        <w:spacing w:after="0" w:line="360" w:lineRule="auto"/>
        <w:ind w:firstLine="709"/>
        <w:jc w:val="both"/>
        <w:rPr>
          <w:rFonts w:ascii="Times New Roman" w:hAnsi="Times New Roman" w:cs="Times New Roman"/>
          <w:sz w:val="28"/>
          <w:szCs w:val="28"/>
          <w:lang w:val="uk-UA"/>
        </w:rPr>
      </w:pPr>
    </w:p>
    <w:p w:rsidR="00DD37CC" w:rsidRPr="00965112" w:rsidRDefault="00DD37CC" w:rsidP="00F16B03">
      <w:pPr>
        <w:spacing w:after="0" w:line="360" w:lineRule="auto"/>
        <w:ind w:firstLine="709"/>
        <w:jc w:val="center"/>
        <w:rPr>
          <w:rFonts w:ascii="Times New Roman" w:hAnsi="Times New Roman" w:cs="Times New Roman"/>
          <w:b/>
          <w:i/>
          <w:sz w:val="28"/>
          <w:szCs w:val="28"/>
          <w:lang w:val="uk-UA"/>
        </w:rPr>
      </w:pPr>
      <w:r w:rsidRPr="00965112">
        <w:rPr>
          <w:rFonts w:ascii="Times New Roman" w:hAnsi="Times New Roman" w:cs="Times New Roman"/>
          <w:b/>
          <w:i/>
          <w:sz w:val="28"/>
          <w:szCs w:val="28"/>
          <w:lang w:val="uk-UA"/>
        </w:rPr>
        <w:t>Список літератури</w:t>
      </w:r>
    </w:p>
    <w:p w:rsidR="00D24722" w:rsidRPr="00965112" w:rsidRDefault="001A4E7F"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Бєляєв С. Б. </w:t>
      </w:r>
      <w:r w:rsidR="00D24722" w:rsidRPr="00965112">
        <w:rPr>
          <w:rFonts w:ascii="Times New Roman" w:hAnsi="Times New Roman" w:cs="Times New Roman"/>
          <w:sz w:val="28"/>
          <w:szCs w:val="28"/>
          <w:lang w:val="uk-UA"/>
        </w:rPr>
        <w:t>Нові технології навчання</w:t>
      </w:r>
      <w:r w:rsidR="00F00F50" w:rsidRPr="00965112">
        <w:rPr>
          <w:rFonts w:ascii="Times New Roman" w:hAnsi="Times New Roman" w:cs="Times New Roman"/>
          <w:sz w:val="28"/>
          <w:szCs w:val="28"/>
          <w:lang w:val="uk-UA"/>
        </w:rPr>
        <w:t>.</w:t>
      </w:r>
      <w:r w:rsidR="006F5333" w:rsidRPr="00965112">
        <w:rPr>
          <w:rFonts w:ascii="Times New Roman" w:hAnsi="Times New Roman" w:cs="Times New Roman"/>
          <w:sz w:val="28"/>
          <w:szCs w:val="28"/>
          <w:lang w:val="uk-UA"/>
        </w:rPr>
        <w:t xml:space="preserve"> К.: ІЗИН, 1996.</w:t>
      </w:r>
      <w:r w:rsidR="00D24722" w:rsidRPr="00965112">
        <w:rPr>
          <w:rFonts w:ascii="Times New Roman" w:hAnsi="Times New Roman" w:cs="Times New Roman"/>
          <w:sz w:val="28"/>
          <w:szCs w:val="28"/>
          <w:lang w:val="uk-UA"/>
        </w:rPr>
        <w:t xml:space="preserve"> 152 с</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lastRenderedPageBreak/>
        <w:t>Пометун О. Інтерактивні технології навчання: теорія, практика, досвід</w:t>
      </w:r>
      <w:r w:rsidR="006F5333"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К., 2002.</w:t>
      </w:r>
      <w:r w:rsidR="00E870B3" w:rsidRPr="00965112">
        <w:rPr>
          <w:rFonts w:ascii="Times New Roman" w:hAnsi="Times New Roman" w:cs="Times New Roman"/>
          <w:sz w:val="28"/>
          <w:szCs w:val="28"/>
          <w:lang w:val="uk-UA"/>
        </w:rPr>
        <w:t xml:space="preserve"> 141 c.</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Кларин М. В. Инновации в мировой педаго</w:t>
      </w:r>
      <w:r w:rsidR="00F50625" w:rsidRPr="00965112">
        <w:rPr>
          <w:rFonts w:ascii="Times New Roman" w:hAnsi="Times New Roman" w:cs="Times New Roman"/>
          <w:sz w:val="28"/>
          <w:szCs w:val="28"/>
          <w:lang w:val="uk-UA"/>
        </w:rPr>
        <w:t>гике (Анализ зарубежного опыта).</w:t>
      </w:r>
      <w:r w:rsidRPr="00965112">
        <w:rPr>
          <w:rFonts w:ascii="Times New Roman" w:hAnsi="Times New Roman" w:cs="Times New Roman"/>
          <w:sz w:val="28"/>
          <w:szCs w:val="28"/>
          <w:lang w:val="uk-UA"/>
        </w:rPr>
        <w:t xml:space="preserve"> Рига: НПУ «Эксперимент», 1995. 176 с</w:t>
      </w:r>
    </w:p>
    <w:p w:rsidR="00D27743" w:rsidRPr="00965112" w:rsidRDefault="00D27743"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Antonenko, O. V. Professional training of foreign language teachers in the context of modernization of higher education in the Czech Republic. Problems and prospects of formation of the national humanitarian and technical elite: a collection of scientific works,</w:t>
      </w:r>
      <w:r w:rsidR="00AF0AE7"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 xml:space="preserve">43(47), </w:t>
      </w:r>
      <w:r w:rsidR="00944D9A" w:rsidRPr="00965112">
        <w:rPr>
          <w:rFonts w:ascii="Times New Roman" w:hAnsi="Times New Roman" w:cs="Times New Roman"/>
          <w:sz w:val="28"/>
          <w:szCs w:val="28"/>
          <w:lang w:val="uk-UA"/>
        </w:rPr>
        <w:t xml:space="preserve">2015. </w:t>
      </w:r>
      <w:r w:rsidRPr="00965112">
        <w:rPr>
          <w:rFonts w:ascii="Times New Roman" w:hAnsi="Times New Roman" w:cs="Times New Roman"/>
          <w:sz w:val="28"/>
          <w:szCs w:val="28"/>
          <w:lang w:val="uk-UA"/>
        </w:rPr>
        <w:t>326-331.</w:t>
      </w:r>
    </w:p>
    <w:p w:rsidR="00D27743" w:rsidRPr="00965112" w:rsidRDefault="00D27743"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Bilyalova, A. ICT in Teaching a Foreign Language in High School. Procedia – Social and Behavioral Sciences, </w:t>
      </w:r>
      <w:r w:rsidR="001706F2" w:rsidRPr="00965112">
        <w:rPr>
          <w:rFonts w:ascii="Times New Roman" w:hAnsi="Times New Roman" w:cs="Times New Roman"/>
          <w:sz w:val="28"/>
          <w:szCs w:val="28"/>
          <w:lang w:val="uk-UA"/>
        </w:rPr>
        <w:t xml:space="preserve">2017. </w:t>
      </w:r>
      <w:r w:rsidRPr="00965112">
        <w:rPr>
          <w:rFonts w:ascii="Times New Roman" w:hAnsi="Times New Roman" w:cs="Times New Roman"/>
          <w:sz w:val="28"/>
          <w:szCs w:val="28"/>
          <w:lang w:val="uk-UA"/>
        </w:rPr>
        <w:t xml:space="preserve">237, 175-181. </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Coyle D. Content and Language Integrated Learning. Motivating Learners and Teachers, London, 2009, p. 127.</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Demchenko O. Creative Realization of the Interdisciplinary Approachto the Study of Foreign Languages in the Experience of the Danube Basin Universities, Journal of Danubian Studies and Research, Vol. 3, No.1, </w:t>
      </w:r>
      <w:r w:rsidR="00944D9A" w:rsidRPr="00965112">
        <w:rPr>
          <w:rFonts w:ascii="Times New Roman" w:hAnsi="Times New Roman" w:cs="Times New Roman"/>
          <w:sz w:val="28"/>
          <w:szCs w:val="28"/>
          <w:lang w:val="uk-UA"/>
        </w:rPr>
        <w:t xml:space="preserve">2013. </w:t>
      </w:r>
      <w:r w:rsidRPr="00965112">
        <w:rPr>
          <w:rFonts w:ascii="Times New Roman" w:hAnsi="Times New Roman" w:cs="Times New Roman"/>
          <w:sz w:val="28"/>
          <w:szCs w:val="28"/>
          <w:lang w:val="uk-UA"/>
        </w:rPr>
        <w:t>94.</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Graham Gibbs. Learning by Doing: A Guide t</w:t>
      </w:r>
      <w:r w:rsidR="00C83A75" w:rsidRPr="00965112">
        <w:rPr>
          <w:rFonts w:ascii="Times New Roman" w:hAnsi="Times New Roman" w:cs="Times New Roman"/>
          <w:sz w:val="28"/>
          <w:szCs w:val="28"/>
          <w:lang w:val="uk-UA"/>
        </w:rPr>
        <w:t xml:space="preserve">o Teaching and Learning Methods, </w:t>
      </w:r>
      <w:r w:rsidR="00110B06" w:rsidRPr="00965112">
        <w:rPr>
          <w:rFonts w:ascii="Times New Roman" w:hAnsi="Times New Roman" w:cs="Times New Roman"/>
          <w:sz w:val="28"/>
          <w:szCs w:val="28"/>
          <w:lang w:val="uk-UA"/>
        </w:rPr>
        <w:t>Oxford: First Edition, 2013.</w:t>
      </w:r>
      <w:r w:rsidRPr="00965112">
        <w:rPr>
          <w:rFonts w:ascii="Times New Roman" w:hAnsi="Times New Roman" w:cs="Times New Roman"/>
          <w:sz w:val="28"/>
          <w:szCs w:val="28"/>
          <w:lang w:val="uk-UA"/>
        </w:rPr>
        <w:t xml:space="preserve"> P. 30.</w:t>
      </w:r>
    </w:p>
    <w:p w:rsidR="00110B06" w:rsidRPr="00965112" w:rsidRDefault="00D27743"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Klimova, B. F., &amp; Kacetl, J. Hybrid learning and its current role in the teaching of foreign languages. Procedia – Social and Behavioral Sciences, </w:t>
      </w:r>
      <w:r w:rsidR="00110B06" w:rsidRPr="00965112">
        <w:rPr>
          <w:rFonts w:ascii="Times New Roman" w:hAnsi="Times New Roman" w:cs="Times New Roman"/>
          <w:sz w:val="28"/>
          <w:szCs w:val="28"/>
          <w:lang w:val="uk-UA"/>
        </w:rPr>
        <w:t xml:space="preserve">2015. </w:t>
      </w:r>
      <w:r w:rsidRPr="00965112">
        <w:rPr>
          <w:rFonts w:ascii="Times New Roman" w:hAnsi="Times New Roman" w:cs="Times New Roman"/>
          <w:sz w:val="28"/>
          <w:szCs w:val="28"/>
          <w:lang w:val="uk-UA"/>
        </w:rPr>
        <w:t xml:space="preserve">182, 477-481. </w:t>
      </w:r>
    </w:p>
    <w:p w:rsidR="00D24722" w:rsidRPr="00965112" w:rsidRDefault="00D24722"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Kuts M. O. Problem technologies in foreign languages teaching of higher technical educational establishments students, Cherkasy University Bulletin: Pedagogical Sciences,</w:t>
      </w:r>
      <w:r w:rsidR="00110B06" w:rsidRPr="00965112">
        <w:rPr>
          <w:rFonts w:ascii="Times New Roman" w:hAnsi="Times New Roman" w:cs="Times New Roman"/>
          <w:sz w:val="28"/>
          <w:szCs w:val="28"/>
          <w:lang w:val="uk-UA"/>
        </w:rPr>
        <w:t xml:space="preserve"> 2016. 37(370).</w:t>
      </w:r>
    </w:p>
    <w:p w:rsidR="006A76F5" w:rsidRPr="00965112" w:rsidRDefault="006A76F5" w:rsidP="006A6145">
      <w:pPr>
        <w:pStyle w:val="a3"/>
        <w:numPr>
          <w:ilvl w:val="1"/>
          <w:numId w:val="5"/>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Weller, M. Virtual Learning Environments: using, choosing and developing your VLE. New York: Routledge, 2007.</w:t>
      </w:r>
    </w:p>
    <w:p w:rsidR="0030378C" w:rsidRPr="00965112" w:rsidRDefault="0030378C" w:rsidP="00F16B03">
      <w:pPr>
        <w:spacing w:after="0" w:line="360" w:lineRule="auto"/>
        <w:ind w:firstLine="709"/>
        <w:jc w:val="center"/>
        <w:rPr>
          <w:rFonts w:ascii="Times New Roman" w:hAnsi="Times New Roman" w:cs="Times New Roman"/>
          <w:b/>
          <w:i/>
          <w:sz w:val="28"/>
          <w:szCs w:val="28"/>
          <w:lang w:val="uk-UA"/>
        </w:rPr>
      </w:pPr>
    </w:p>
    <w:p w:rsidR="00DD37CC" w:rsidRPr="00965112" w:rsidRDefault="00DD37CC" w:rsidP="00F16B03">
      <w:pPr>
        <w:spacing w:after="0" w:line="360" w:lineRule="auto"/>
        <w:ind w:firstLine="709"/>
        <w:jc w:val="center"/>
        <w:rPr>
          <w:rFonts w:ascii="Times New Roman" w:hAnsi="Times New Roman" w:cs="Times New Roman"/>
          <w:b/>
          <w:i/>
          <w:sz w:val="28"/>
          <w:szCs w:val="28"/>
          <w:lang w:val="uk-UA"/>
        </w:rPr>
      </w:pPr>
      <w:r w:rsidRPr="00965112">
        <w:rPr>
          <w:rFonts w:ascii="Times New Roman" w:hAnsi="Times New Roman" w:cs="Times New Roman"/>
          <w:b/>
          <w:i/>
          <w:sz w:val="28"/>
          <w:szCs w:val="28"/>
          <w:lang w:val="uk-UA"/>
        </w:rPr>
        <w:t>References:</w:t>
      </w:r>
    </w:p>
    <w:p w:rsidR="00386A7B" w:rsidRPr="00965112" w:rsidRDefault="00386A7B" w:rsidP="007C4E89">
      <w:pPr>
        <w:spacing w:after="0" w:line="360" w:lineRule="auto"/>
        <w:ind w:firstLine="709"/>
        <w:jc w:val="both"/>
        <w:rPr>
          <w:rFonts w:ascii="Times New Roman" w:hAnsi="Times New Roman" w:cs="Times New Roman"/>
          <w:sz w:val="28"/>
          <w:szCs w:val="28"/>
          <w:shd w:val="clear" w:color="auto" w:fill="FFFFFF"/>
          <w:lang w:val="uk-UA"/>
        </w:rPr>
      </w:pPr>
      <w:r w:rsidRPr="00965112">
        <w:rPr>
          <w:rFonts w:ascii="Times New Roman" w:hAnsi="Times New Roman" w:cs="Times New Roman"/>
          <w:sz w:val="28"/>
          <w:szCs w:val="28"/>
          <w:shd w:val="clear" w:color="auto" w:fill="FFFFFF"/>
          <w:lang w:val="uk-UA"/>
        </w:rPr>
        <w:t xml:space="preserve">1. </w:t>
      </w:r>
      <w:r w:rsidR="001A4E7F" w:rsidRPr="00965112">
        <w:rPr>
          <w:rFonts w:ascii="Times New Roman" w:hAnsi="Times New Roman" w:cs="Times New Roman"/>
          <w:sz w:val="28"/>
          <w:szCs w:val="28"/>
          <w:shd w:val="clear" w:color="auto" w:fill="FFFFFF"/>
          <w:lang w:val="uk-UA"/>
        </w:rPr>
        <w:t xml:space="preserve">Belyaev S. B. </w:t>
      </w:r>
      <w:r w:rsidRPr="00965112">
        <w:rPr>
          <w:rFonts w:ascii="Times New Roman" w:hAnsi="Times New Roman" w:cs="Times New Roman"/>
          <w:sz w:val="28"/>
          <w:szCs w:val="28"/>
          <w:shd w:val="clear" w:color="auto" w:fill="FFFFFF"/>
          <w:lang w:val="uk-UA"/>
        </w:rPr>
        <w:t>Novi tekhnolohiyi navchannya</w:t>
      </w:r>
      <w:r w:rsidR="00F00F50" w:rsidRPr="00965112">
        <w:rPr>
          <w:rFonts w:ascii="Times New Roman" w:hAnsi="Times New Roman" w:cs="Times New Roman"/>
          <w:sz w:val="28"/>
          <w:szCs w:val="28"/>
          <w:shd w:val="clear" w:color="auto" w:fill="FFFFFF"/>
          <w:lang w:val="uk-UA"/>
        </w:rPr>
        <w:t xml:space="preserve"> (1996) [</w:t>
      </w:r>
      <w:r w:rsidR="00F00F50" w:rsidRPr="00965112">
        <w:rPr>
          <w:rFonts w:ascii="Times New Roman" w:hAnsi="Times New Roman" w:cs="Times New Roman"/>
          <w:sz w:val="28"/>
          <w:szCs w:val="28"/>
          <w:lang w:val="uk-UA"/>
        </w:rPr>
        <w:t>New learning technologies].</w:t>
      </w:r>
      <w:r w:rsidRPr="00965112">
        <w:rPr>
          <w:rFonts w:ascii="Times New Roman" w:hAnsi="Times New Roman" w:cs="Times New Roman"/>
          <w:sz w:val="28"/>
          <w:szCs w:val="28"/>
          <w:lang w:val="uk-UA"/>
        </w:rPr>
        <w:t xml:space="preserve"> K.: IZYN, 152 s</w:t>
      </w:r>
      <w:r w:rsidR="00362637" w:rsidRPr="00965112">
        <w:rPr>
          <w:rFonts w:ascii="Times New Roman" w:hAnsi="Times New Roman" w:cs="Times New Roman"/>
          <w:sz w:val="28"/>
          <w:szCs w:val="28"/>
          <w:lang w:val="uk-UA"/>
        </w:rPr>
        <w:t xml:space="preserve">. </w:t>
      </w:r>
      <w:r w:rsidR="00E038CD" w:rsidRPr="00965112">
        <w:rPr>
          <w:rFonts w:ascii="Times New Roman" w:hAnsi="Times New Roman" w:cs="Times New Roman"/>
          <w:sz w:val="28"/>
          <w:szCs w:val="28"/>
          <w:lang w:val="uk-UA"/>
        </w:rPr>
        <w:t>(</w:t>
      </w:r>
      <w:r w:rsidR="00362637" w:rsidRPr="00965112">
        <w:rPr>
          <w:rFonts w:ascii="Times New Roman" w:hAnsi="Times New Roman" w:cs="Times New Roman"/>
          <w:sz w:val="28"/>
          <w:szCs w:val="28"/>
          <w:lang w:val="uk-UA"/>
        </w:rPr>
        <w:t>in Ukrainian</w:t>
      </w:r>
      <w:r w:rsidR="00E038CD" w:rsidRPr="00965112">
        <w:rPr>
          <w:rFonts w:ascii="Times New Roman" w:hAnsi="Times New Roman" w:cs="Times New Roman"/>
          <w:sz w:val="28"/>
          <w:szCs w:val="28"/>
          <w:lang w:val="uk-UA"/>
        </w:rPr>
        <w:t>)</w:t>
      </w:r>
      <w:r w:rsidR="00362637" w:rsidRPr="00965112">
        <w:rPr>
          <w:rFonts w:ascii="Times New Roman" w:hAnsi="Times New Roman" w:cs="Times New Roman"/>
          <w:sz w:val="28"/>
          <w:szCs w:val="28"/>
          <w:lang w:val="uk-UA"/>
        </w:rPr>
        <w:t>.</w:t>
      </w:r>
    </w:p>
    <w:p w:rsidR="00DD37CC" w:rsidRPr="00965112" w:rsidRDefault="00386A7B" w:rsidP="007C4E89">
      <w:pPr>
        <w:spacing w:after="0" w:line="360" w:lineRule="auto"/>
        <w:ind w:firstLine="709"/>
        <w:jc w:val="both"/>
        <w:rPr>
          <w:rFonts w:ascii="Times New Roman" w:hAnsi="Times New Roman" w:cs="Times New Roman"/>
          <w:sz w:val="28"/>
          <w:szCs w:val="28"/>
          <w:shd w:val="clear" w:color="auto" w:fill="FFFFFF"/>
          <w:lang w:val="uk-UA"/>
        </w:rPr>
      </w:pPr>
      <w:r w:rsidRPr="00965112">
        <w:rPr>
          <w:rFonts w:ascii="Times New Roman" w:hAnsi="Times New Roman" w:cs="Times New Roman"/>
          <w:sz w:val="28"/>
          <w:szCs w:val="28"/>
          <w:shd w:val="clear" w:color="auto" w:fill="FFFFFF"/>
          <w:lang w:val="uk-UA"/>
        </w:rPr>
        <w:lastRenderedPageBreak/>
        <w:t>2. Pometun O.</w:t>
      </w:r>
      <w:r w:rsidR="00362637" w:rsidRPr="00965112">
        <w:rPr>
          <w:rFonts w:ascii="Times New Roman" w:hAnsi="Times New Roman" w:cs="Times New Roman"/>
          <w:sz w:val="28"/>
          <w:szCs w:val="28"/>
          <w:shd w:val="clear" w:color="auto" w:fill="FFFFFF"/>
          <w:lang w:val="uk-UA"/>
        </w:rPr>
        <w:t xml:space="preserve"> (2002)</w:t>
      </w:r>
      <w:r w:rsidRPr="00965112">
        <w:rPr>
          <w:rFonts w:ascii="Times New Roman" w:hAnsi="Times New Roman" w:cs="Times New Roman"/>
          <w:sz w:val="28"/>
          <w:szCs w:val="28"/>
          <w:shd w:val="clear" w:color="auto" w:fill="FFFFFF"/>
          <w:lang w:val="uk-UA"/>
        </w:rPr>
        <w:t xml:space="preserve"> Interaktyvni tekhnolohiyi navchannya: teoriya, praktyka, dosvid</w:t>
      </w:r>
      <w:r w:rsidR="00362637" w:rsidRPr="00965112">
        <w:rPr>
          <w:rFonts w:ascii="Times New Roman" w:hAnsi="Times New Roman" w:cs="Times New Roman"/>
          <w:sz w:val="28"/>
          <w:szCs w:val="28"/>
          <w:shd w:val="clear" w:color="auto" w:fill="FFFFFF"/>
          <w:lang w:val="uk-UA"/>
        </w:rPr>
        <w:t xml:space="preserve"> [</w:t>
      </w:r>
      <w:r w:rsidR="00C81D36" w:rsidRPr="00965112">
        <w:rPr>
          <w:rFonts w:ascii="Times New Roman" w:hAnsi="Times New Roman" w:cs="Times New Roman"/>
          <w:sz w:val="28"/>
          <w:szCs w:val="28"/>
          <w:shd w:val="clear" w:color="auto" w:fill="FFFFFF"/>
          <w:lang w:val="uk-UA"/>
        </w:rPr>
        <w:t>I</w:t>
      </w:r>
      <w:r w:rsidR="00362637" w:rsidRPr="00965112">
        <w:rPr>
          <w:rFonts w:ascii="Times New Roman" w:hAnsi="Times New Roman" w:cs="Times New Roman"/>
          <w:sz w:val="28"/>
          <w:szCs w:val="28"/>
          <w:lang w:val="uk-UA"/>
        </w:rPr>
        <w:t>nteractive learning technologies: theory, practice, experience</w:t>
      </w:r>
      <w:r w:rsidR="00362637" w:rsidRPr="00965112">
        <w:rPr>
          <w:rFonts w:ascii="Times New Roman" w:hAnsi="Times New Roman" w:cs="Times New Roman"/>
          <w:sz w:val="28"/>
          <w:szCs w:val="28"/>
          <w:shd w:val="clear" w:color="auto" w:fill="FFFFFF"/>
          <w:lang w:val="uk-UA"/>
        </w:rPr>
        <w:t>]</w:t>
      </w:r>
      <w:r w:rsidRPr="00965112">
        <w:rPr>
          <w:rFonts w:ascii="Times New Roman" w:hAnsi="Times New Roman" w:cs="Times New Roman"/>
          <w:sz w:val="28"/>
          <w:szCs w:val="28"/>
          <w:shd w:val="clear" w:color="auto" w:fill="FFFFFF"/>
          <w:lang w:val="uk-UA"/>
        </w:rPr>
        <w:t xml:space="preserve"> K</w:t>
      </w:r>
      <w:r w:rsidR="00E870B3" w:rsidRPr="00965112">
        <w:rPr>
          <w:rFonts w:ascii="Times New Roman" w:hAnsi="Times New Roman" w:cs="Times New Roman"/>
          <w:sz w:val="28"/>
          <w:szCs w:val="28"/>
          <w:shd w:val="clear" w:color="auto" w:fill="FFFFFF"/>
          <w:lang w:val="uk-UA"/>
        </w:rPr>
        <w:t>, 141s</w:t>
      </w:r>
      <w:r w:rsidR="00362637" w:rsidRPr="00965112">
        <w:rPr>
          <w:rFonts w:ascii="Times New Roman" w:hAnsi="Times New Roman" w:cs="Times New Roman"/>
          <w:sz w:val="28"/>
          <w:szCs w:val="28"/>
          <w:shd w:val="clear" w:color="auto" w:fill="FFFFFF"/>
          <w:lang w:val="uk-UA"/>
        </w:rPr>
        <w:t xml:space="preserve"> </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Ukrainian</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386A7B" w:rsidP="007C4E89">
      <w:pPr>
        <w:spacing w:after="0" w:line="360" w:lineRule="auto"/>
        <w:ind w:firstLine="709"/>
        <w:jc w:val="both"/>
        <w:rPr>
          <w:rFonts w:ascii="Times New Roman" w:hAnsi="Times New Roman" w:cs="Times New Roman"/>
          <w:sz w:val="28"/>
          <w:szCs w:val="28"/>
          <w:shd w:val="clear" w:color="auto" w:fill="FFFFFF"/>
          <w:lang w:val="uk-UA"/>
        </w:rPr>
      </w:pPr>
      <w:r w:rsidRPr="00965112">
        <w:rPr>
          <w:rFonts w:ascii="Times New Roman" w:hAnsi="Times New Roman" w:cs="Times New Roman"/>
          <w:sz w:val="28"/>
          <w:szCs w:val="28"/>
          <w:shd w:val="clear" w:color="auto" w:fill="FFFFFF"/>
          <w:lang w:val="uk-UA"/>
        </w:rPr>
        <w:t xml:space="preserve">3. Klarin M. V. </w:t>
      </w:r>
      <w:r w:rsidR="00274667" w:rsidRPr="00965112">
        <w:rPr>
          <w:rFonts w:ascii="Times New Roman" w:hAnsi="Times New Roman" w:cs="Times New Roman"/>
          <w:sz w:val="28"/>
          <w:szCs w:val="28"/>
          <w:shd w:val="clear" w:color="auto" w:fill="FFFFFF"/>
          <w:lang w:val="uk-UA"/>
        </w:rPr>
        <w:t xml:space="preserve">(1995) </w:t>
      </w:r>
      <w:r w:rsidRPr="00965112">
        <w:rPr>
          <w:rFonts w:ascii="Times New Roman" w:hAnsi="Times New Roman" w:cs="Times New Roman"/>
          <w:sz w:val="28"/>
          <w:szCs w:val="28"/>
          <w:shd w:val="clear" w:color="auto" w:fill="FFFFFF"/>
          <w:lang w:val="uk-UA"/>
        </w:rPr>
        <w:t>Innovatsii v mirovoy pedagogike (Analiz zarubezhnogo opyta)</w:t>
      </w:r>
      <w:r w:rsidR="00274667" w:rsidRPr="00965112">
        <w:rPr>
          <w:rFonts w:ascii="Times New Roman" w:hAnsi="Times New Roman" w:cs="Times New Roman"/>
          <w:sz w:val="28"/>
          <w:szCs w:val="28"/>
          <w:shd w:val="clear" w:color="auto" w:fill="FFFFFF"/>
          <w:lang w:val="uk-UA"/>
        </w:rPr>
        <w:t xml:space="preserve"> [</w:t>
      </w:r>
      <w:r w:rsidR="00274667" w:rsidRPr="00965112">
        <w:rPr>
          <w:rFonts w:ascii="Times New Roman" w:hAnsi="Times New Roman" w:cs="Times New Roman"/>
          <w:sz w:val="28"/>
          <w:szCs w:val="28"/>
          <w:lang w:val="uk-UA"/>
        </w:rPr>
        <w:t>Innovations in world pedagogy (Analysis of foreign experience</w:t>
      </w:r>
      <w:r w:rsidR="00274667" w:rsidRPr="00965112">
        <w:rPr>
          <w:rFonts w:ascii="Times New Roman" w:hAnsi="Times New Roman" w:cs="Times New Roman"/>
          <w:sz w:val="28"/>
          <w:szCs w:val="28"/>
          <w:shd w:val="clear" w:color="auto" w:fill="FFFFFF"/>
          <w:lang w:val="uk-UA"/>
        </w:rPr>
        <w:t>)]</w:t>
      </w:r>
      <w:r w:rsidRPr="00965112">
        <w:rPr>
          <w:rFonts w:ascii="Times New Roman" w:hAnsi="Times New Roman" w:cs="Times New Roman"/>
          <w:sz w:val="28"/>
          <w:szCs w:val="28"/>
          <w:shd w:val="clear" w:color="auto" w:fill="FFFFFF"/>
          <w:lang w:val="uk-UA"/>
        </w:rPr>
        <w:t>. Riga: NPU «Eksperiment», 176 s</w:t>
      </w:r>
      <w:r w:rsidR="00362637" w:rsidRPr="00965112">
        <w:rPr>
          <w:rFonts w:ascii="Times New Roman" w:hAnsi="Times New Roman" w:cs="Times New Roman"/>
          <w:sz w:val="28"/>
          <w:szCs w:val="28"/>
          <w:shd w:val="clear" w:color="auto" w:fill="FFFFFF"/>
          <w:lang w:val="uk-UA"/>
        </w:rPr>
        <w:t xml:space="preserve">. </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Russian</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C81D36"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Antonenko</w:t>
      </w:r>
      <w:r w:rsidR="00386A7B" w:rsidRPr="00965112">
        <w:rPr>
          <w:rFonts w:ascii="Times New Roman" w:hAnsi="Times New Roman" w:cs="Times New Roman"/>
          <w:sz w:val="28"/>
          <w:szCs w:val="28"/>
          <w:lang w:val="uk-UA"/>
        </w:rPr>
        <w:t xml:space="preserve"> O. V. </w:t>
      </w:r>
      <w:r w:rsidR="00E038CD" w:rsidRPr="00965112">
        <w:rPr>
          <w:rFonts w:ascii="Times New Roman" w:hAnsi="Times New Roman" w:cs="Times New Roman"/>
          <w:sz w:val="28"/>
          <w:szCs w:val="28"/>
          <w:lang w:val="uk-UA"/>
        </w:rPr>
        <w:t xml:space="preserve">(2015) </w:t>
      </w:r>
      <w:r w:rsidR="00386A7B" w:rsidRPr="00965112">
        <w:rPr>
          <w:rFonts w:ascii="Times New Roman" w:hAnsi="Times New Roman" w:cs="Times New Roman"/>
          <w:sz w:val="28"/>
          <w:szCs w:val="28"/>
          <w:lang w:val="uk-UA"/>
        </w:rPr>
        <w:t xml:space="preserve">Professional training of foreign language teachers in the context of modernization of higher education in the Czech Republic. Problems and prospects of formation of the national humanitarian and technical elite: a collection of scientific works, 43(47), </w:t>
      </w:r>
      <w:r w:rsidR="00DC6BEF" w:rsidRPr="00965112">
        <w:rPr>
          <w:rFonts w:ascii="Times New Roman" w:hAnsi="Times New Roman" w:cs="Times New Roman"/>
          <w:sz w:val="28"/>
          <w:szCs w:val="28"/>
          <w:lang w:val="uk-UA"/>
        </w:rPr>
        <w:t xml:space="preserve">P. </w:t>
      </w:r>
      <w:r w:rsidR="00386A7B" w:rsidRPr="00965112">
        <w:rPr>
          <w:rFonts w:ascii="Times New Roman" w:hAnsi="Times New Roman" w:cs="Times New Roman"/>
          <w:sz w:val="28"/>
          <w:szCs w:val="28"/>
          <w:lang w:val="uk-UA"/>
        </w:rPr>
        <w:t>326-331.</w:t>
      </w:r>
      <w:r w:rsidR="00362637" w:rsidRPr="00965112">
        <w:rPr>
          <w:rFonts w:ascii="Times New Roman" w:hAnsi="Times New Roman" w:cs="Times New Roman"/>
          <w:sz w:val="28"/>
          <w:szCs w:val="28"/>
          <w:lang w:val="uk-UA"/>
        </w:rPr>
        <w:t xml:space="preserve"> </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C81D36"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Bilyalova</w:t>
      </w:r>
      <w:r w:rsidR="00386A7B" w:rsidRPr="00965112">
        <w:rPr>
          <w:rFonts w:ascii="Times New Roman" w:hAnsi="Times New Roman" w:cs="Times New Roman"/>
          <w:sz w:val="28"/>
          <w:szCs w:val="28"/>
          <w:lang w:val="uk-UA"/>
        </w:rPr>
        <w:t xml:space="preserve"> A. </w:t>
      </w:r>
      <w:r w:rsidR="00E038CD" w:rsidRPr="00965112">
        <w:rPr>
          <w:rFonts w:ascii="Times New Roman" w:hAnsi="Times New Roman" w:cs="Times New Roman"/>
          <w:sz w:val="28"/>
          <w:szCs w:val="28"/>
          <w:lang w:val="uk-UA"/>
        </w:rPr>
        <w:t xml:space="preserve">(2009) </w:t>
      </w:r>
      <w:r w:rsidR="00386A7B" w:rsidRPr="00965112">
        <w:rPr>
          <w:rFonts w:ascii="Times New Roman" w:hAnsi="Times New Roman" w:cs="Times New Roman"/>
          <w:sz w:val="28"/>
          <w:szCs w:val="28"/>
          <w:lang w:val="uk-UA"/>
        </w:rPr>
        <w:t xml:space="preserve">ICT in Teaching a Foreign Language in High School. Procedia – Social and Behavioral Sciences, </w:t>
      </w:r>
      <w:r w:rsidR="00DC6BEF" w:rsidRPr="00965112">
        <w:rPr>
          <w:rFonts w:ascii="Times New Roman" w:hAnsi="Times New Roman" w:cs="Times New Roman"/>
          <w:sz w:val="28"/>
          <w:szCs w:val="28"/>
          <w:lang w:val="uk-UA"/>
        </w:rPr>
        <w:t xml:space="preserve">P. </w:t>
      </w:r>
      <w:r w:rsidR="00386A7B" w:rsidRPr="00965112">
        <w:rPr>
          <w:rFonts w:ascii="Times New Roman" w:hAnsi="Times New Roman" w:cs="Times New Roman"/>
          <w:sz w:val="28"/>
          <w:szCs w:val="28"/>
          <w:lang w:val="uk-UA"/>
        </w:rPr>
        <w:t xml:space="preserve">237, 175-181. </w:t>
      </w:r>
      <w:r w:rsidR="00362637" w:rsidRPr="00965112">
        <w:rPr>
          <w:rFonts w:ascii="Times New Roman" w:hAnsi="Times New Roman" w:cs="Times New Roman"/>
          <w:sz w:val="28"/>
          <w:szCs w:val="28"/>
          <w:shd w:val="clear" w:color="auto" w:fill="FFFFFF"/>
          <w:lang w:val="uk-UA"/>
        </w:rPr>
        <w:t>[in English].</w:t>
      </w:r>
    </w:p>
    <w:p w:rsidR="00386A7B" w:rsidRPr="00965112" w:rsidRDefault="00386A7B"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Coyle D. </w:t>
      </w:r>
      <w:r w:rsidR="00DC6BEF" w:rsidRPr="00965112">
        <w:rPr>
          <w:rFonts w:ascii="Times New Roman" w:hAnsi="Times New Roman" w:cs="Times New Roman"/>
          <w:sz w:val="28"/>
          <w:szCs w:val="28"/>
          <w:lang w:val="uk-UA"/>
        </w:rPr>
        <w:t>(20</w:t>
      </w:r>
      <w:r w:rsidR="00FA23D0" w:rsidRPr="00965112">
        <w:rPr>
          <w:rFonts w:ascii="Times New Roman" w:hAnsi="Times New Roman" w:cs="Times New Roman"/>
          <w:sz w:val="28"/>
          <w:szCs w:val="28"/>
          <w:lang w:val="uk-UA"/>
        </w:rPr>
        <w:t>09</w:t>
      </w:r>
      <w:r w:rsidR="00DC6BEF"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lang w:val="uk-UA"/>
        </w:rPr>
        <w:t>Content and Language Integrated Learning. Motivating Learners and Teachers</w:t>
      </w:r>
      <w:r w:rsidR="000C7033"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London, </w:t>
      </w:r>
      <w:r w:rsidR="00DC6BEF" w:rsidRPr="00965112">
        <w:rPr>
          <w:rFonts w:ascii="Times New Roman" w:hAnsi="Times New Roman" w:cs="Times New Roman"/>
          <w:sz w:val="28"/>
          <w:szCs w:val="28"/>
          <w:lang w:val="uk-UA"/>
        </w:rPr>
        <w:t>P</w:t>
      </w:r>
      <w:r w:rsidRPr="00965112">
        <w:rPr>
          <w:rFonts w:ascii="Times New Roman" w:hAnsi="Times New Roman" w:cs="Times New Roman"/>
          <w:sz w:val="28"/>
          <w:szCs w:val="28"/>
          <w:lang w:val="uk-UA"/>
        </w:rPr>
        <w:t>. 127.</w:t>
      </w:r>
      <w:r w:rsidR="00362637" w:rsidRPr="00965112">
        <w:rPr>
          <w:rFonts w:ascii="Times New Roman" w:hAnsi="Times New Roman" w:cs="Times New Roman"/>
          <w:sz w:val="28"/>
          <w:szCs w:val="28"/>
          <w:lang w:val="uk-UA"/>
        </w:rPr>
        <w:t xml:space="preserve"> </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00E038CD"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386A7B"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Demchenko O. </w:t>
      </w:r>
      <w:r w:rsidR="001864E7" w:rsidRPr="00965112">
        <w:rPr>
          <w:rFonts w:ascii="Times New Roman" w:hAnsi="Times New Roman" w:cs="Times New Roman"/>
          <w:sz w:val="28"/>
          <w:szCs w:val="28"/>
          <w:lang w:val="uk-UA"/>
        </w:rPr>
        <w:t xml:space="preserve">(2013) </w:t>
      </w:r>
      <w:r w:rsidRPr="00965112">
        <w:rPr>
          <w:rFonts w:ascii="Times New Roman" w:hAnsi="Times New Roman" w:cs="Times New Roman"/>
          <w:sz w:val="28"/>
          <w:szCs w:val="28"/>
          <w:lang w:val="uk-UA"/>
        </w:rPr>
        <w:t>Creative Realization of the Interdisciplinary Approachto the Study of Foreign Languages in the Experience of the Danube Basin Universities</w:t>
      </w:r>
      <w:r w:rsidR="000C7033" w:rsidRPr="00965112">
        <w:rPr>
          <w:rFonts w:ascii="Times New Roman" w:hAnsi="Times New Roman" w:cs="Times New Roman"/>
          <w:sz w:val="28"/>
          <w:szCs w:val="28"/>
          <w:lang w:val="uk-UA"/>
        </w:rPr>
        <w:t>.</w:t>
      </w:r>
      <w:r w:rsidRPr="00965112">
        <w:rPr>
          <w:rFonts w:ascii="Times New Roman" w:hAnsi="Times New Roman" w:cs="Times New Roman"/>
          <w:sz w:val="28"/>
          <w:szCs w:val="28"/>
          <w:lang w:val="uk-UA"/>
        </w:rPr>
        <w:t xml:space="preserve"> Journal of Danubian Studies and Research, Vol. 3, No.1, </w:t>
      </w:r>
      <w:r w:rsidR="001864E7" w:rsidRPr="00965112">
        <w:rPr>
          <w:rFonts w:ascii="Times New Roman" w:hAnsi="Times New Roman" w:cs="Times New Roman"/>
          <w:sz w:val="28"/>
          <w:szCs w:val="28"/>
          <w:lang w:val="uk-UA"/>
        </w:rPr>
        <w:t xml:space="preserve">P. </w:t>
      </w:r>
      <w:r w:rsidRPr="00965112">
        <w:rPr>
          <w:rFonts w:ascii="Times New Roman" w:hAnsi="Times New Roman" w:cs="Times New Roman"/>
          <w:sz w:val="28"/>
          <w:szCs w:val="28"/>
          <w:lang w:val="uk-UA"/>
        </w:rPr>
        <w:t>94.</w:t>
      </w:r>
      <w:r w:rsidR="00362637" w:rsidRPr="00965112">
        <w:rPr>
          <w:rFonts w:ascii="Times New Roman" w:hAnsi="Times New Roman" w:cs="Times New Roman"/>
          <w:sz w:val="28"/>
          <w:szCs w:val="28"/>
          <w:lang w:val="uk-UA"/>
        </w:rPr>
        <w:t xml:space="preserve"> </w:t>
      </w:r>
      <w:r w:rsidR="001864E7"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001864E7"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1864E7"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Graham Gibbs (2013) </w:t>
      </w:r>
      <w:r w:rsidR="00386A7B" w:rsidRPr="00965112">
        <w:rPr>
          <w:rFonts w:ascii="Times New Roman" w:hAnsi="Times New Roman" w:cs="Times New Roman"/>
          <w:sz w:val="28"/>
          <w:szCs w:val="28"/>
          <w:lang w:val="uk-UA"/>
        </w:rPr>
        <w:t>Learning by Doing: A Guide t</w:t>
      </w:r>
      <w:r w:rsidRPr="00965112">
        <w:rPr>
          <w:rFonts w:ascii="Times New Roman" w:hAnsi="Times New Roman" w:cs="Times New Roman"/>
          <w:sz w:val="28"/>
          <w:szCs w:val="28"/>
          <w:lang w:val="uk-UA"/>
        </w:rPr>
        <w:t>o Teaching and Learning Methods</w:t>
      </w:r>
      <w:r w:rsidR="000C7033" w:rsidRPr="00965112">
        <w:rPr>
          <w:rFonts w:ascii="Times New Roman" w:hAnsi="Times New Roman" w:cs="Times New Roman"/>
          <w:sz w:val="28"/>
          <w:szCs w:val="28"/>
          <w:lang w:val="uk-UA"/>
        </w:rPr>
        <w:t>.</w:t>
      </w:r>
      <w:r w:rsidR="00386A7B" w:rsidRPr="00965112">
        <w:rPr>
          <w:rFonts w:ascii="Times New Roman" w:hAnsi="Times New Roman" w:cs="Times New Roman"/>
          <w:sz w:val="28"/>
          <w:szCs w:val="28"/>
          <w:lang w:val="uk-UA"/>
        </w:rPr>
        <w:t xml:space="preserve"> Oxford: First Edition, P. 30.</w:t>
      </w:r>
      <w:r w:rsidR="00362637"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386A7B"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Klimova B. F., &amp; Kacetl, J. </w:t>
      </w:r>
      <w:r w:rsidR="000C7033" w:rsidRPr="00965112">
        <w:rPr>
          <w:rFonts w:ascii="Times New Roman" w:hAnsi="Times New Roman" w:cs="Times New Roman"/>
          <w:sz w:val="28"/>
          <w:szCs w:val="28"/>
          <w:lang w:val="uk-UA"/>
        </w:rPr>
        <w:t xml:space="preserve">(2015) </w:t>
      </w:r>
      <w:r w:rsidRPr="00965112">
        <w:rPr>
          <w:rFonts w:ascii="Times New Roman" w:hAnsi="Times New Roman" w:cs="Times New Roman"/>
          <w:sz w:val="28"/>
          <w:szCs w:val="28"/>
          <w:lang w:val="uk-UA"/>
        </w:rPr>
        <w:t xml:space="preserve">Hybrid learning and its current role in the teaching of foreign languages. Procedia – Social and Behavioral Sciences, 182, 477-481. </w:t>
      </w:r>
      <w:r w:rsidR="000C7033"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000C7033"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386A7B" w:rsidP="007C4E89">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 xml:space="preserve">Kuts M. O. </w:t>
      </w:r>
      <w:r w:rsidR="00317090" w:rsidRPr="00965112">
        <w:rPr>
          <w:rFonts w:ascii="Times New Roman" w:hAnsi="Times New Roman" w:cs="Times New Roman"/>
          <w:sz w:val="28"/>
          <w:szCs w:val="28"/>
          <w:lang w:val="uk-UA"/>
        </w:rPr>
        <w:t xml:space="preserve">(2016) </w:t>
      </w:r>
      <w:r w:rsidRPr="00965112">
        <w:rPr>
          <w:rFonts w:ascii="Times New Roman" w:hAnsi="Times New Roman" w:cs="Times New Roman"/>
          <w:sz w:val="28"/>
          <w:szCs w:val="28"/>
          <w:lang w:val="uk-UA"/>
        </w:rPr>
        <w:t xml:space="preserve">Problem technologies in foreign languages teaching of higher technical educational establishments students, Cherkasy University Bulletin: Pedagogical Sciences, </w:t>
      </w:r>
      <w:r w:rsidR="00DC6BEF" w:rsidRPr="00965112">
        <w:rPr>
          <w:rFonts w:ascii="Times New Roman" w:hAnsi="Times New Roman" w:cs="Times New Roman"/>
          <w:sz w:val="28"/>
          <w:szCs w:val="28"/>
          <w:lang w:val="uk-UA"/>
        </w:rPr>
        <w:t xml:space="preserve">37, P. </w:t>
      </w:r>
      <w:r w:rsidRPr="00965112">
        <w:rPr>
          <w:rFonts w:ascii="Times New Roman" w:hAnsi="Times New Roman" w:cs="Times New Roman"/>
          <w:sz w:val="28"/>
          <w:szCs w:val="28"/>
          <w:lang w:val="uk-UA"/>
        </w:rPr>
        <w:t>370.</w:t>
      </w:r>
      <w:r w:rsidR="00362637" w:rsidRPr="00965112">
        <w:rPr>
          <w:rFonts w:ascii="Times New Roman" w:hAnsi="Times New Roman" w:cs="Times New Roman"/>
          <w:sz w:val="28"/>
          <w:szCs w:val="28"/>
          <w:lang w:val="uk-UA"/>
        </w:rPr>
        <w:t xml:space="preserve"> </w:t>
      </w:r>
      <w:r w:rsidR="00317090"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00317090"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p w:rsidR="00386A7B" w:rsidRPr="00965112" w:rsidRDefault="00003128" w:rsidP="00766ABA">
      <w:pPr>
        <w:pStyle w:val="a3"/>
        <w:numPr>
          <w:ilvl w:val="0"/>
          <w:numId w:val="6"/>
        </w:numPr>
        <w:spacing w:after="0" w:line="360" w:lineRule="auto"/>
        <w:ind w:left="0" w:firstLine="709"/>
        <w:jc w:val="both"/>
        <w:rPr>
          <w:rFonts w:ascii="Times New Roman" w:hAnsi="Times New Roman" w:cs="Times New Roman"/>
          <w:sz w:val="28"/>
          <w:szCs w:val="28"/>
          <w:lang w:val="uk-UA"/>
        </w:rPr>
      </w:pPr>
      <w:r w:rsidRPr="00965112">
        <w:rPr>
          <w:rFonts w:ascii="Times New Roman" w:hAnsi="Times New Roman" w:cs="Times New Roman"/>
          <w:sz w:val="28"/>
          <w:szCs w:val="28"/>
          <w:lang w:val="uk-UA"/>
        </w:rPr>
        <w:t>Weller</w:t>
      </w:r>
      <w:r w:rsidR="00386A7B" w:rsidRPr="00965112">
        <w:rPr>
          <w:rFonts w:ascii="Times New Roman" w:hAnsi="Times New Roman" w:cs="Times New Roman"/>
          <w:sz w:val="28"/>
          <w:szCs w:val="28"/>
          <w:lang w:val="uk-UA"/>
        </w:rPr>
        <w:t xml:space="preserve"> M. </w:t>
      </w:r>
      <w:r w:rsidRPr="00965112">
        <w:rPr>
          <w:rFonts w:ascii="Times New Roman" w:hAnsi="Times New Roman" w:cs="Times New Roman"/>
          <w:sz w:val="28"/>
          <w:szCs w:val="28"/>
          <w:lang w:val="uk-UA"/>
        </w:rPr>
        <w:t xml:space="preserve">(2007) </w:t>
      </w:r>
      <w:r w:rsidR="00386A7B" w:rsidRPr="00965112">
        <w:rPr>
          <w:rFonts w:ascii="Times New Roman" w:hAnsi="Times New Roman" w:cs="Times New Roman"/>
          <w:sz w:val="28"/>
          <w:szCs w:val="28"/>
          <w:lang w:val="uk-UA"/>
        </w:rPr>
        <w:t>Virtual Learning Environments: using, choosing and developing your VLE. New York: Routledge, 2007.</w:t>
      </w:r>
      <w:r w:rsidR="00362637" w:rsidRPr="00965112">
        <w:rPr>
          <w:rFonts w:ascii="Times New Roman" w:hAnsi="Times New Roman" w:cs="Times New Roman"/>
          <w:sz w:val="28"/>
          <w:szCs w:val="28"/>
          <w:lang w:val="uk-UA"/>
        </w:rPr>
        <w:t xml:space="preserve"> </w:t>
      </w:r>
      <w:r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in English</w:t>
      </w:r>
      <w:r w:rsidRPr="00965112">
        <w:rPr>
          <w:rFonts w:ascii="Times New Roman" w:hAnsi="Times New Roman" w:cs="Times New Roman"/>
          <w:sz w:val="28"/>
          <w:szCs w:val="28"/>
          <w:shd w:val="clear" w:color="auto" w:fill="FFFFFF"/>
          <w:lang w:val="uk-UA"/>
        </w:rPr>
        <w:t>)</w:t>
      </w:r>
      <w:r w:rsidR="00362637" w:rsidRPr="00965112">
        <w:rPr>
          <w:rFonts w:ascii="Times New Roman" w:hAnsi="Times New Roman" w:cs="Times New Roman"/>
          <w:sz w:val="28"/>
          <w:szCs w:val="28"/>
          <w:shd w:val="clear" w:color="auto" w:fill="FFFFFF"/>
          <w:lang w:val="uk-UA"/>
        </w:rPr>
        <w:t>.</w:t>
      </w:r>
    </w:p>
    <w:sectPr w:rsidR="00386A7B" w:rsidRPr="00965112" w:rsidSect="00A072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557118"/>
    <w:multiLevelType w:val="hybridMultilevel"/>
    <w:tmpl w:val="02861CC8"/>
    <w:lvl w:ilvl="0" w:tplc="F412083C">
      <w:start w:val="1"/>
      <w:numFmt w:val="decimal"/>
      <w:lvlText w:val="%1."/>
      <w:lvlJc w:val="left"/>
      <w:pPr>
        <w:ind w:left="2753" w:hanging="360"/>
      </w:pPr>
      <w:rPr>
        <w:rFonts w:hint="default"/>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06551CF"/>
    <w:multiLevelType w:val="hybridMultilevel"/>
    <w:tmpl w:val="C47A3376"/>
    <w:lvl w:ilvl="0" w:tplc="79A2DB9E">
      <w:start w:val="4"/>
      <w:numFmt w:val="decimal"/>
      <w:lvlText w:val="%1."/>
      <w:lvlJc w:val="left"/>
      <w:pPr>
        <w:ind w:left="2149" w:hanging="360"/>
      </w:pPr>
      <w:rPr>
        <w:rFonts w:hint="default"/>
      </w:rPr>
    </w:lvl>
    <w:lvl w:ilvl="1" w:tplc="04190019">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2">
    <w:nsid w:val="3A43550B"/>
    <w:multiLevelType w:val="hybridMultilevel"/>
    <w:tmpl w:val="8402C50A"/>
    <w:lvl w:ilvl="0" w:tplc="75EC43E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C2B07B5"/>
    <w:multiLevelType w:val="hybridMultilevel"/>
    <w:tmpl w:val="29702222"/>
    <w:lvl w:ilvl="0" w:tplc="F412083C">
      <w:start w:val="1"/>
      <w:numFmt w:val="decimal"/>
      <w:lvlText w:val="%1."/>
      <w:lvlJc w:val="left"/>
      <w:pPr>
        <w:ind w:left="2044" w:hanging="360"/>
      </w:pPr>
      <w:rPr>
        <w:rFonts w:hint="default"/>
      </w:rPr>
    </w:lvl>
    <w:lvl w:ilvl="1" w:tplc="04190019" w:tentative="1">
      <w:start w:val="1"/>
      <w:numFmt w:val="lowerLetter"/>
      <w:lvlText w:val="%2."/>
      <w:lvlJc w:val="left"/>
      <w:pPr>
        <w:ind w:left="2764" w:hanging="360"/>
      </w:pPr>
    </w:lvl>
    <w:lvl w:ilvl="2" w:tplc="0419001B" w:tentative="1">
      <w:start w:val="1"/>
      <w:numFmt w:val="lowerRoman"/>
      <w:lvlText w:val="%3."/>
      <w:lvlJc w:val="right"/>
      <w:pPr>
        <w:ind w:left="3484" w:hanging="180"/>
      </w:pPr>
    </w:lvl>
    <w:lvl w:ilvl="3" w:tplc="0419000F" w:tentative="1">
      <w:start w:val="1"/>
      <w:numFmt w:val="decimal"/>
      <w:lvlText w:val="%4."/>
      <w:lvlJc w:val="left"/>
      <w:pPr>
        <w:ind w:left="4204" w:hanging="360"/>
      </w:pPr>
    </w:lvl>
    <w:lvl w:ilvl="4" w:tplc="04190019" w:tentative="1">
      <w:start w:val="1"/>
      <w:numFmt w:val="lowerLetter"/>
      <w:lvlText w:val="%5."/>
      <w:lvlJc w:val="left"/>
      <w:pPr>
        <w:ind w:left="4924" w:hanging="360"/>
      </w:pPr>
    </w:lvl>
    <w:lvl w:ilvl="5" w:tplc="0419001B" w:tentative="1">
      <w:start w:val="1"/>
      <w:numFmt w:val="lowerRoman"/>
      <w:lvlText w:val="%6."/>
      <w:lvlJc w:val="right"/>
      <w:pPr>
        <w:ind w:left="5644" w:hanging="180"/>
      </w:pPr>
    </w:lvl>
    <w:lvl w:ilvl="6" w:tplc="0419000F" w:tentative="1">
      <w:start w:val="1"/>
      <w:numFmt w:val="decimal"/>
      <w:lvlText w:val="%7."/>
      <w:lvlJc w:val="left"/>
      <w:pPr>
        <w:ind w:left="6364" w:hanging="360"/>
      </w:pPr>
    </w:lvl>
    <w:lvl w:ilvl="7" w:tplc="04190019" w:tentative="1">
      <w:start w:val="1"/>
      <w:numFmt w:val="lowerLetter"/>
      <w:lvlText w:val="%8."/>
      <w:lvlJc w:val="left"/>
      <w:pPr>
        <w:ind w:left="7084" w:hanging="360"/>
      </w:pPr>
    </w:lvl>
    <w:lvl w:ilvl="8" w:tplc="0419001B" w:tentative="1">
      <w:start w:val="1"/>
      <w:numFmt w:val="lowerRoman"/>
      <w:lvlText w:val="%9."/>
      <w:lvlJc w:val="right"/>
      <w:pPr>
        <w:ind w:left="7804" w:hanging="180"/>
      </w:pPr>
    </w:lvl>
  </w:abstractNum>
  <w:abstractNum w:abstractNumId="4">
    <w:nsid w:val="44F23B14"/>
    <w:multiLevelType w:val="hybridMultilevel"/>
    <w:tmpl w:val="81BEFD14"/>
    <w:lvl w:ilvl="0" w:tplc="5B60C678">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7C8069A"/>
    <w:multiLevelType w:val="hybridMultilevel"/>
    <w:tmpl w:val="44AAAF2C"/>
    <w:lvl w:ilvl="0" w:tplc="F412083C">
      <w:start w:val="1"/>
      <w:numFmt w:val="decimal"/>
      <w:lvlText w:val="%1."/>
      <w:lvlJc w:val="left"/>
      <w:pPr>
        <w:ind w:left="2753" w:hanging="360"/>
      </w:pPr>
      <w:rPr>
        <w:rFonts w:hint="default"/>
      </w:rPr>
    </w:lvl>
    <w:lvl w:ilvl="1" w:tplc="F412083C">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4"/>
  </w:num>
  <w:num w:numId="3">
    <w:abstractNumId w:val="3"/>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411"/>
    <w:rsid w:val="00003128"/>
    <w:rsid w:val="000278B7"/>
    <w:rsid w:val="00083E9C"/>
    <w:rsid w:val="00084071"/>
    <w:rsid w:val="0009576D"/>
    <w:rsid w:val="00096CDB"/>
    <w:rsid w:val="000C7033"/>
    <w:rsid w:val="00110B06"/>
    <w:rsid w:val="0015455D"/>
    <w:rsid w:val="001706F2"/>
    <w:rsid w:val="001722B8"/>
    <w:rsid w:val="001864E7"/>
    <w:rsid w:val="00194E0C"/>
    <w:rsid w:val="001A4E7F"/>
    <w:rsid w:val="001C56F1"/>
    <w:rsid w:val="001D077A"/>
    <w:rsid w:val="001E3BCA"/>
    <w:rsid w:val="001F244B"/>
    <w:rsid w:val="00242037"/>
    <w:rsid w:val="00255459"/>
    <w:rsid w:val="00274667"/>
    <w:rsid w:val="002A77F9"/>
    <w:rsid w:val="002F7EB6"/>
    <w:rsid w:val="0030378C"/>
    <w:rsid w:val="00317090"/>
    <w:rsid w:val="00322714"/>
    <w:rsid w:val="00362637"/>
    <w:rsid w:val="00386A7B"/>
    <w:rsid w:val="003D37B7"/>
    <w:rsid w:val="00425538"/>
    <w:rsid w:val="00430FCC"/>
    <w:rsid w:val="004401BA"/>
    <w:rsid w:val="004A5DF6"/>
    <w:rsid w:val="004E4411"/>
    <w:rsid w:val="00540846"/>
    <w:rsid w:val="00572897"/>
    <w:rsid w:val="005E48EB"/>
    <w:rsid w:val="006714E4"/>
    <w:rsid w:val="006A6145"/>
    <w:rsid w:val="006A76F5"/>
    <w:rsid w:val="006C66EB"/>
    <w:rsid w:val="006F5333"/>
    <w:rsid w:val="00766ABA"/>
    <w:rsid w:val="0078552E"/>
    <w:rsid w:val="007A1770"/>
    <w:rsid w:val="007C4E89"/>
    <w:rsid w:val="007F493F"/>
    <w:rsid w:val="008235D9"/>
    <w:rsid w:val="008520B9"/>
    <w:rsid w:val="008857DD"/>
    <w:rsid w:val="008C1008"/>
    <w:rsid w:val="008C3E07"/>
    <w:rsid w:val="00944D9A"/>
    <w:rsid w:val="00965112"/>
    <w:rsid w:val="009B4904"/>
    <w:rsid w:val="009C2565"/>
    <w:rsid w:val="009C6ED2"/>
    <w:rsid w:val="009E2250"/>
    <w:rsid w:val="00A072D0"/>
    <w:rsid w:val="00A40C0E"/>
    <w:rsid w:val="00A71A9E"/>
    <w:rsid w:val="00A9242B"/>
    <w:rsid w:val="00A92A46"/>
    <w:rsid w:val="00A942B1"/>
    <w:rsid w:val="00A95D73"/>
    <w:rsid w:val="00A971C2"/>
    <w:rsid w:val="00AA3C3A"/>
    <w:rsid w:val="00AF0AE7"/>
    <w:rsid w:val="00B75AC4"/>
    <w:rsid w:val="00BC4E17"/>
    <w:rsid w:val="00BE48D8"/>
    <w:rsid w:val="00C06B5A"/>
    <w:rsid w:val="00C416F2"/>
    <w:rsid w:val="00C81D36"/>
    <w:rsid w:val="00C83A75"/>
    <w:rsid w:val="00CC4185"/>
    <w:rsid w:val="00CC6766"/>
    <w:rsid w:val="00D24722"/>
    <w:rsid w:val="00D27743"/>
    <w:rsid w:val="00D36D18"/>
    <w:rsid w:val="00D85EB8"/>
    <w:rsid w:val="00D86FBB"/>
    <w:rsid w:val="00DB05E2"/>
    <w:rsid w:val="00DC6BEF"/>
    <w:rsid w:val="00DD37CC"/>
    <w:rsid w:val="00DE70F3"/>
    <w:rsid w:val="00E038CD"/>
    <w:rsid w:val="00E13BAE"/>
    <w:rsid w:val="00E71CA3"/>
    <w:rsid w:val="00E77CB1"/>
    <w:rsid w:val="00E870B3"/>
    <w:rsid w:val="00EA06B7"/>
    <w:rsid w:val="00EA5595"/>
    <w:rsid w:val="00EA5C89"/>
    <w:rsid w:val="00F00F50"/>
    <w:rsid w:val="00F16B03"/>
    <w:rsid w:val="00F3784F"/>
    <w:rsid w:val="00F5036E"/>
    <w:rsid w:val="00F50625"/>
    <w:rsid w:val="00F57C00"/>
    <w:rsid w:val="00FA23D0"/>
    <w:rsid w:val="00FC757D"/>
    <w:rsid w:val="00FD43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1">
    <w:name w:val="fontstyle21"/>
    <w:basedOn w:val="a0"/>
    <w:rsid w:val="00F57C00"/>
    <w:rPr>
      <w:rFonts w:ascii="Book Antiqua" w:hAnsi="Book Antiqua" w:hint="default"/>
      <w:b w:val="0"/>
      <w:bCs w:val="0"/>
      <w:i w:val="0"/>
      <w:iCs w:val="0"/>
      <w:color w:val="000000"/>
      <w:sz w:val="36"/>
      <w:szCs w:val="36"/>
    </w:rPr>
  </w:style>
  <w:style w:type="paragraph" w:styleId="a3">
    <w:name w:val="List Paragraph"/>
    <w:basedOn w:val="a"/>
    <w:uiPriority w:val="34"/>
    <w:qFormat/>
    <w:rsid w:val="00DD37CC"/>
    <w:pPr>
      <w:ind w:left="720"/>
      <w:contextualSpacing/>
    </w:pPr>
  </w:style>
  <w:style w:type="character" w:styleId="a4">
    <w:name w:val="Hyperlink"/>
    <w:basedOn w:val="a0"/>
    <w:uiPriority w:val="99"/>
    <w:unhideWhenUsed/>
    <w:rsid w:val="00DD37CC"/>
    <w:rPr>
      <w:color w:val="0000FF"/>
      <w:u w:val="single"/>
    </w:rPr>
  </w:style>
  <w:style w:type="paragraph" w:styleId="a5">
    <w:name w:val="Normal (Web)"/>
    <w:basedOn w:val="a"/>
    <w:uiPriority w:val="99"/>
    <w:semiHidden/>
    <w:unhideWhenUsed/>
    <w:rsid w:val="00DD37C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1">
    <w:name w:val="fontstyle21"/>
    <w:basedOn w:val="a0"/>
    <w:rsid w:val="00F57C00"/>
    <w:rPr>
      <w:rFonts w:ascii="Book Antiqua" w:hAnsi="Book Antiqua" w:hint="default"/>
      <w:b w:val="0"/>
      <w:bCs w:val="0"/>
      <w:i w:val="0"/>
      <w:iCs w:val="0"/>
      <w:color w:val="000000"/>
      <w:sz w:val="36"/>
      <w:szCs w:val="36"/>
    </w:rPr>
  </w:style>
  <w:style w:type="paragraph" w:styleId="a3">
    <w:name w:val="List Paragraph"/>
    <w:basedOn w:val="a"/>
    <w:uiPriority w:val="34"/>
    <w:qFormat/>
    <w:rsid w:val="00DD37CC"/>
    <w:pPr>
      <w:ind w:left="720"/>
      <w:contextualSpacing/>
    </w:pPr>
  </w:style>
  <w:style w:type="character" w:styleId="a4">
    <w:name w:val="Hyperlink"/>
    <w:basedOn w:val="a0"/>
    <w:uiPriority w:val="99"/>
    <w:unhideWhenUsed/>
    <w:rsid w:val="00DD37CC"/>
    <w:rPr>
      <w:color w:val="0000FF"/>
      <w:u w:val="single"/>
    </w:rPr>
  </w:style>
  <w:style w:type="paragraph" w:styleId="a5">
    <w:name w:val="Normal (Web)"/>
    <w:basedOn w:val="a"/>
    <w:uiPriority w:val="99"/>
    <w:semiHidden/>
    <w:unhideWhenUsed/>
    <w:rsid w:val="00DD37C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374C1F-DB24-4057-AB0D-26E94E390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14</Pages>
  <Words>3887</Words>
  <Characters>22159</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110</cp:revision>
  <dcterms:created xsi:type="dcterms:W3CDTF">2021-12-28T07:46:00Z</dcterms:created>
  <dcterms:modified xsi:type="dcterms:W3CDTF">2022-01-17T08:24:00Z</dcterms:modified>
</cp:coreProperties>
</file>