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59B" w:rsidRPr="003B159B" w:rsidRDefault="003B159B" w:rsidP="003B159B">
      <w:pPr>
        <w:spacing w:after="0" w:line="240" w:lineRule="auto"/>
        <w:ind w:firstLine="567"/>
        <w:jc w:val="center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b/>
          <w:bCs/>
          <w:color w:val="000000"/>
          <w:szCs w:val="26"/>
          <w:lang w:eastAsia="uk-UA"/>
        </w:rPr>
        <w:t>АНОТАЦІЯ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b/>
          <w:bCs/>
          <w:color w:val="000000"/>
          <w:szCs w:val="26"/>
          <w:lang w:eastAsia="uk-UA"/>
        </w:rPr>
        <w:t xml:space="preserve">Тема роботи - «Власні назви космічних об’єктів: структура, словотвір, семантика». </w:t>
      </w:r>
      <w:r w:rsidRPr="003B159B">
        <w:rPr>
          <w:rFonts w:eastAsia="Times New Roman"/>
          <w:color w:val="000000"/>
          <w:szCs w:val="26"/>
          <w:lang w:eastAsia="uk-UA"/>
        </w:rPr>
        <w:t xml:space="preserve">Автор - </w:t>
      </w:r>
      <w:r w:rsidR="00DA5F14" w:rsidRPr="00DA5F14">
        <w:rPr>
          <w:rFonts w:eastAsia="Times New Roman"/>
          <w:b/>
          <w:color w:val="000000"/>
          <w:szCs w:val="26"/>
          <w:lang w:eastAsia="uk-UA"/>
        </w:rPr>
        <w:t xml:space="preserve">Киселиця </w:t>
      </w:r>
      <w:r w:rsidRPr="00DA5F14">
        <w:rPr>
          <w:rFonts w:eastAsia="Times New Roman"/>
          <w:b/>
          <w:color w:val="000000"/>
          <w:szCs w:val="26"/>
          <w:lang w:eastAsia="uk-UA"/>
        </w:rPr>
        <w:t>Вікторія</w:t>
      </w:r>
      <w:r w:rsidR="00DA5F14" w:rsidRPr="00DA5F14">
        <w:rPr>
          <w:rFonts w:eastAsia="Times New Roman"/>
          <w:b/>
          <w:color w:val="000000"/>
          <w:szCs w:val="26"/>
          <w:lang w:eastAsia="uk-UA"/>
        </w:rPr>
        <w:t xml:space="preserve"> Ярославівна</w:t>
      </w:r>
      <w:r w:rsidRPr="003B159B">
        <w:rPr>
          <w:rFonts w:eastAsia="Times New Roman"/>
          <w:color w:val="000000"/>
          <w:szCs w:val="26"/>
          <w:lang w:eastAsia="uk-UA"/>
        </w:rPr>
        <w:t>. Науковий керівник - ТОРЧИНСЬКИЙ</w:t>
      </w:r>
      <w:r w:rsidR="00933F69" w:rsidRPr="00933F69">
        <w:rPr>
          <w:rFonts w:eastAsia="Times New Roman"/>
          <w:color w:val="000000"/>
          <w:szCs w:val="26"/>
          <w:lang w:eastAsia="uk-UA"/>
        </w:rPr>
        <w:t xml:space="preserve"> </w:t>
      </w:r>
      <w:r w:rsidR="00933F69" w:rsidRPr="003B159B">
        <w:rPr>
          <w:rFonts w:eastAsia="Times New Roman"/>
          <w:color w:val="000000"/>
          <w:szCs w:val="26"/>
          <w:lang w:eastAsia="uk-UA"/>
        </w:rPr>
        <w:t>Михайло</w:t>
      </w:r>
      <w:r w:rsidR="00933F69">
        <w:rPr>
          <w:rFonts w:eastAsia="Times New Roman"/>
          <w:color w:val="000000"/>
          <w:szCs w:val="26"/>
          <w:lang w:val="en-US" w:eastAsia="uk-UA"/>
        </w:rPr>
        <w:t xml:space="preserve"> </w:t>
      </w:r>
      <w:r w:rsidR="00933F69">
        <w:rPr>
          <w:rFonts w:eastAsia="Times New Roman"/>
          <w:color w:val="000000"/>
          <w:szCs w:val="26"/>
          <w:lang w:eastAsia="uk-UA"/>
        </w:rPr>
        <w:t>Миколайович</w:t>
      </w:r>
      <w:bookmarkStart w:id="0" w:name="_GoBack"/>
      <w:bookmarkEnd w:id="0"/>
      <w:r w:rsidRPr="003B159B">
        <w:rPr>
          <w:rFonts w:eastAsia="Times New Roman"/>
          <w:color w:val="000000"/>
          <w:szCs w:val="26"/>
          <w:lang w:eastAsia="uk-UA"/>
        </w:rPr>
        <w:t>. Обсяг дипломної роботи - 91 сторінка основного тексту, 79 сторінок загального тексту. Робота містить 1 д</w:t>
      </w:r>
      <w:r>
        <w:rPr>
          <w:rFonts w:eastAsia="Times New Roman"/>
          <w:color w:val="000000"/>
          <w:szCs w:val="26"/>
          <w:lang w:eastAsia="uk-UA"/>
        </w:rPr>
        <w:t>одаток та 76 джерел посилання.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b/>
          <w:bCs/>
          <w:color w:val="000000"/>
          <w:szCs w:val="26"/>
          <w:lang w:eastAsia="uk-UA"/>
        </w:rPr>
        <w:t xml:space="preserve">Ключові слова: </w:t>
      </w:r>
      <w:proofErr w:type="spellStart"/>
      <w:r w:rsidRPr="003B159B">
        <w:rPr>
          <w:rFonts w:eastAsia="Times New Roman"/>
          <w:i/>
          <w:iCs/>
          <w:color w:val="000000"/>
          <w:szCs w:val="26"/>
          <w:lang w:eastAsia="uk-UA"/>
        </w:rPr>
        <w:t>космонім</w:t>
      </w:r>
      <w:proofErr w:type="spellEnd"/>
      <w:r w:rsidRPr="003B159B">
        <w:rPr>
          <w:rFonts w:eastAsia="Times New Roman"/>
          <w:i/>
          <w:iCs/>
          <w:color w:val="000000"/>
          <w:szCs w:val="26"/>
          <w:lang w:eastAsia="uk-UA"/>
        </w:rPr>
        <w:t xml:space="preserve">, </w:t>
      </w:r>
      <w:proofErr w:type="spellStart"/>
      <w:r w:rsidRPr="003B159B">
        <w:rPr>
          <w:rFonts w:eastAsia="Times New Roman"/>
          <w:i/>
          <w:iCs/>
          <w:color w:val="000000"/>
          <w:szCs w:val="26"/>
          <w:lang w:eastAsia="uk-UA"/>
        </w:rPr>
        <w:t>космотопонїм</w:t>
      </w:r>
      <w:proofErr w:type="spellEnd"/>
      <w:r w:rsidRPr="003B159B">
        <w:rPr>
          <w:rFonts w:eastAsia="Times New Roman"/>
          <w:i/>
          <w:iCs/>
          <w:color w:val="000000"/>
          <w:szCs w:val="26"/>
          <w:lang w:eastAsia="uk-UA"/>
        </w:rPr>
        <w:t>, семантика твірної основи, спосіб творення, структура, хронологія.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b/>
          <w:bCs/>
          <w:color w:val="000000"/>
          <w:szCs w:val="26"/>
          <w:lang w:eastAsia="uk-UA"/>
        </w:rPr>
        <w:t xml:space="preserve">Об’єкт </w:t>
      </w:r>
      <w:r w:rsidRPr="003B159B">
        <w:rPr>
          <w:rFonts w:eastAsia="Times New Roman"/>
          <w:color w:val="000000"/>
          <w:szCs w:val="26"/>
          <w:lang w:eastAsia="uk-UA"/>
        </w:rPr>
        <w:t xml:space="preserve">дипломного дослідження - власні назви астероїдів, галактик і туманностей, зірок, комет, метеорів і метеоритів, планет, сузір’їв, супутників планет, а </w:t>
      </w:r>
      <w:r w:rsidRPr="003B159B">
        <w:rPr>
          <w:rFonts w:eastAsia="Times New Roman"/>
          <w:b/>
          <w:bCs/>
          <w:color w:val="000000"/>
          <w:szCs w:val="26"/>
          <w:lang w:eastAsia="uk-UA"/>
        </w:rPr>
        <w:t xml:space="preserve">предмет </w:t>
      </w:r>
      <w:r w:rsidRPr="003B159B">
        <w:rPr>
          <w:rFonts w:eastAsia="Times New Roman"/>
          <w:color w:val="000000"/>
          <w:szCs w:val="26"/>
          <w:lang w:eastAsia="uk-UA"/>
        </w:rPr>
        <w:t>- їхні структурні, словотвірні та семантичні ознаки.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color w:val="000000"/>
          <w:szCs w:val="26"/>
          <w:lang w:eastAsia="uk-UA"/>
        </w:rPr>
        <w:t xml:space="preserve">Мета роботи - схарактеризувати структурні, словотвірні і семантичні особливості цієї групи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пропріальних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одиниць.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color w:val="000000"/>
          <w:szCs w:val="26"/>
          <w:lang w:eastAsia="uk-UA"/>
        </w:rPr>
        <w:t xml:space="preserve">У роботі описано 1321 власну назву динамічних космічних об’єктів (61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астеризмонім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200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астероїдонімів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ПО астронімів, 253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галактиконіми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36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кометонімів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58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метеоритонімів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15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метеоронімів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199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констелонімів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16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планетонімів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і 373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натурал-сателітоніми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>).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color w:val="000000"/>
          <w:szCs w:val="26"/>
          <w:lang w:eastAsia="uk-UA"/>
        </w:rPr>
        <w:t xml:space="preserve">Більшість із них - нові за часом створення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пропріативи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проте достатньо багато фіксується архаїчних, давніх і новітніх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космоорбітонімів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>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color w:val="000000"/>
          <w:szCs w:val="26"/>
          <w:lang w:eastAsia="uk-UA"/>
        </w:rPr>
        <w:t>За структурою переважають прості найменування, менш поширені складені форми, малопродуктивні - складні назви.</w:t>
      </w:r>
    </w:p>
    <w:p w:rsidR="003B159B" w:rsidRPr="003B159B" w:rsidRDefault="003B159B" w:rsidP="003B159B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3B159B">
        <w:rPr>
          <w:rFonts w:eastAsia="Times New Roman"/>
          <w:color w:val="000000"/>
          <w:szCs w:val="26"/>
          <w:lang w:eastAsia="uk-UA"/>
        </w:rPr>
        <w:t xml:space="preserve">Основними способами творення таких найменувань є власне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семантизація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і синтаксичний як різновиди лексико-семантичної деривації.</w:t>
      </w:r>
    </w:p>
    <w:p w:rsidR="000037C6" w:rsidRPr="003B159B" w:rsidRDefault="003B159B" w:rsidP="003B159B">
      <w:pPr>
        <w:spacing w:line="240" w:lineRule="auto"/>
        <w:ind w:firstLine="567"/>
        <w:jc w:val="both"/>
        <w:rPr>
          <w:sz w:val="32"/>
        </w:rPr>
      </w:pPr>
      <w:r w:rsidRPr="003B159B">
        <w:rPr>
          <w:rFonts w:eastAsia="Times New Roman"/>
          <w:color w:val="000000"/>
          <w:szCs w:val="26"/>
          <w:lang w:eastAsia="uk-UA"/>
        </w:rPr>
        <w:t xml:space="preserve">У процесі номінації космічних об’єктів як твірні слова активно використовуються оніми й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апелятиви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а в складі перших - насамперед числівники, загальні назви конкретних предметів, прикметники,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зоолексеми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та астрономічні терміни, а других -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міфоніми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(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міфоантропоніми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теоніми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міфоперсононіми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),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констелоніми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, </w:t>
      </w:r>
      <w:proofErr w:type="spellStart"/>
      <w:r w:rsidRPr="003B159B">
        <w:rPr>
          <w:rFonts w:eastAsia="Times New Roman"/>
          <w:color w:val="000000"/>
          <w:szCs w:val="26"/>
          <w:lang w:eastAsia="uk-UA"/>
        </w:rPr>
        <w:t>планетоніми</w:t>
      </w:r>
      <w:proofErr w:type="spellEnd"/>
      <w:r w:rsidRPr="003B159B">
        <w:rPr>
          <w:rFonts w:eastAsia="Times New Roman"/>
          <w:color w:val="000000"/>
          <w:szCs w:val="26"/>
          <w:lang w:eastAsia="uk-UA"/>
        </w:rPr>
        <w:t xml:space="preserve"> й антропоніми).</w:t>
      </w:r>
    </w:p>
    <w:sectPr w:rsidR="000037C6" w:rsidRPr="003B1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59B"/>
    <w:rsid w:val="000037C6"/>
    <w:rsid w:val="003B159B"/>
    <w:rsid w:val="004E12AC"/>
    <w:rsid w:val="00933F69"/>
    <w:rsid w:val="00DA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KUF</cp:lastModifiedBy>
  <cp:revision>3</cp:revision>
  <dcterms:created xsi:type="dcterms:W3CDTF">2024-12-30T10:00:00Z</dcterms:created>
  <dcterms:modified xsi:type="dcterms:W3CDTF">2024-12-30T11:51:00Z</dcterms:modified>
</cp:coreProperties>
</file>