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9C6" w:rsidRDefault="005979C6" w:rsidP="005979C6">
      <w:pPr>
        <w:ind w:hanging="34"/>
        <w:jc w:val="left"/>
        <w:rPr>
          <w:b/>
          <w:sz w:val="28"/>
          <w:szCs w:val="28"/>
        </w:rPr>
      </w:pPr>
      <w:r w:rsidRPr="00A721E3">
        <w:rPr>
          <w:b/>
          <w:sz w:val="28"/>
          <w:szCs w:val="28"/>
        </w:rPr>
        <w:t>УДК 811.161.2:81’373.2</w:t>
      </w:r>
    </w:p>
    <w:p w:rsidR="005979C6" w:rsidRDefault="005979C6" w:rsidP="005979C6">
      <w:pPr>
        <w:ind w:hanging="34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М. М. Торчинський</w:t>
      </w:r>
    </w:p>
    <w:p w:rsidR="00C863D9" w:rsidRDefault="00C863D9" w:rsidP="0032071C">
      <w:pPr>
        <w:ind w:hanging="34"/>
        <w:jc w:val="center"/>
        <w:rPr>
          <w:b/>
          <w:sz w:val="28"/>
          <w:szCs w:val="28"/>
        </w:rPr>
      </w:pPr>
      <w:r w:rsidRPr="00C863D9">
        <w:rPr>
          <w:b/>
          <w:sz w:val="28"/>
          <w:szCs w:val="28"/>
        </w:rPr>
        <w:t xml:space="preserve">ВЛАСНІ НАЗВИ ТЕЛЕПЕРЕДАЧ: </w:t>
      </w:r>
    </w:p>
    <w:p w:rsidR="00113A60" w:rsidRDefault="00C863D9" w:rsidP="0032071C">
      <w:pPr>
        <w:ind w:hanging="34"/>
        <w:jc w:val="center"/>
        <w:rPr>
          <w:b/>
          <w:sz w:val="28"/>
          <w:szCs w:val="28"/>
        </w:rPr>
      </w:pPr>
      <w:r w:rsidRPr="00C863D9">
        <w:rPr>
          <w:b/>
          <w:sz w:val="28"/>
          <w:szCs w:val="28"/>
        </w:rPr>
        <w:t>СТРУКТУРА, СЛОВОТВІР, МОТИВАЦІЯ</w:t>
      </w:r>
    </w:p>
    <w:p w:rsidR="00C863D9" w:rsidRDefault="00C863D9" w:rsidP="0032071C">
      <w:pPr>
        <w:ind w:hanging="34"/>
        <w:jc w:val="center"/>
        <w:rPr>
          <w:b/>
          <w:sz w:val="28"/>
          <w:szCs w:val="28"/>
        </w:rPr>
      </w:pPr>
    </w:p>
    <w:p w:rsidR="005979C6" w:rsidRPr="00685823" w:rsidRDefault="005979C6" w:rsidP="005979C6">
      <w:pPr>
        <w:ind w:firstLine="533"/>
      </w:pPr>
      <w:r w:rsidRPr="00685823">
        <w:t>У статті проаналізовано структуру, мотивацію, словотвір і семантику твірних основ власних</w:t>
      </w:r>
      <w:r w:rsidR="00685823" w:rsidRPr="00685823">
        <w:t xml:space="preserve"> назв телевізійних передач</w:t>
      </w:r>
      <w:r w:rsidRPr="00685823">
        <w:t xml:space="preserve">; частково доповнено або трансформовано </w:t>
      </w:r>
      <w:proofErr w:type="spellStart"/>
      <w:r w:rsidRPr="00685823">
        <w:t>денотатно-номінативну</w:t>
      </w:r>
      <w:proofErr w:type="spellEnd"/>
      <w:r w:rsidRPr="00685823">
        <w:t xml:space="preserve"> систематизацію цього класу онімів. Встановлено, що найбільш продуктивними є складені конструкції, утворені синтаксичним способом. В основі таких назв – переважно апелятиви (іменники у поєднанні з іншими іменниками, прикметниками, числівниками та дієсловами).</w:t>
      </w:r>
      <w:r w:rsidR="00685823" w:rsidRPr="00685823">
        <w:t xml:space="preserve"> </w:t>
      </w:r>
      <w:r w:rsidRPr="00685823">
        <w:t xml:space="preserve">У таких онімів переважає комбінована мотивація, елементом якої є сутнісна, асоціативна, </w:t>
      </w:r>
      <w:proofErr w:type="spellStart"/>
      <w:r w:rsidRPr="00685823">
        <w:t>локативна</w:t>
      </w:r>
      <w:proofErr w:type="spellEnd"/>
      <w:r w:rsidRPr="00685823">
        <w:t xml:space="preserve"> або темпоральна.</w:t>
      </w:r>
    </w:p>
    <w:p w:rsidR="005979C6" w:rsidRPr="00685823" w:rsidRDefault="005979C6" w:rsidP="005979C6">
      <w:pPr>
        <w:ind w:firstLine="533"/>
        <w:rPr>
          <w:i/>
        </w:rPr>
      </w:pPr>
      <w:r w:rsidRPr="00685823">
        <w:rPr>
          <w:i/>
        </w:rPr>
        <w:t>Ключові слова: власна назва телепередачі, структура, семантика твірної основи, спосіб словотворення, мотивація.</w:t>
      </w:r>
    </w:p>
    <w:p w:rsidR="005979C6" w:rsidRDefault="005979C6" w:rsidP="005979C6">
      <w:pPr>
        <w:ind w:firstLine="533"/>
        <w:rPr>
          <w:b/>
          <w:sz w:val="28"/>
          <w:szCs w:val="28"/>
        </w:rPr>
      </w:pPr>
    </w:p>
    <w:p w:rsidR="005118DD" w:rsidRDefault="00C863D9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Однією із характерних ознак ономастикону є його динаміка, що проявляється у різних аспектах: перейменуваннях, багатоваріантності пропріальних одиниць, створенні нових найменувань і втраті колишніх номінацій. Звичайно, це властиво далеко не всім онімним класів. Відносною стабільністю вирізняються насамперед</w:t>
      </w:r>
      <w:r w:rsidR="005118DD">
        <w:rPr>
          <w:sz w:val="28"/>
          <w:szCs w:val="28"/>
        </w:rPr>
        <w:t xml:space="preserve"> антропоніми, міфоніми,</w:t>
      </w:r>
      <w:r>
        <w:rPr>
          <w:sz w:val="28"/>
          <w:szCs w:val="28"/>
        </w:rPr>
        <w:t xml:space="preserve"> топоніми і космоніми; водночас </w:t>
      </w:r>
      <w:r w:rsidR="005118DD">
        <w:rPr>
          <w:sz w:val="28"/>
          <w:szCs w:val="28"/>
        </w:rPr>
        <w:t xml:space="preserve">серед </w:t>
      </w:r>
      <w:proofErr w:type="spellStart"/>
      <w:r w:rsidR="005118DD">
        <w:rPr>
          <w:sz w:val="28"/>
          <w:szCs w:val="28"/>
        </w:rPr>
        <w:t>зоонімів</w:t>
      </w:r>
      <w:proofErr w:type="spellEnd"/>
      <w:r w:rsidR="005118DD">
        <w:rPr>
          <w:sz w:val="28"/>
          <w:szCs w:val="28"/>
        </w:rPr>
        <w:t xml:space="preserve">, ідеонімів, прагматонімів та ергонімів постійно появляються неологізми. </w:t>
      </w:r>
    </w:p>
    <w:p w:rsidR="00C863D9" w:rsidRDefault="005118DD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Ономастичні студії спрямовуються як на з’ясування диференційних особливостей давніх власних назв, що допомагає скласти об’єктивну мовну картину певного етносу чи їх сукупності, так і на аналіз сучасного </w:t>
      </w:r>
      <w:proofErr w:type="spellStart"/>
      <w:r>
        <w:rPr>
          <w:sz w:val="28"/>
          <w:szCs w:val="28"/>
        </w:rPr>
        <w:t>номінаційного</w:t>
      </w:r>
      <w:proofErr w:type="spellEnd"/>
      <w:r>
        <w:rPr>
          <w:sz w:val="28"/>
          <w:szCs w:val="28"/>
        </w:rPr>
        <w:t xml:space="preserve"> процесу, </w:t>
      </w:r>
      <w:r w:rsidR="00790C68">
        <w:rPr>
          <w:sz w:val="28"/>
          <w:szCs w:val="28"/>
        </w:rPr>
        <w:t>за допомогою якого визначаються усі його позитивні риси і недоліки, а зрештою – і прогнозуються очікувані у майбутньому результати. Саме пропріативи окремих класів здатні надати для цього максимум інформації, на відміну від апелятивів, позбавлених такої можливості.</w:t>
      </w:r>
    </w:p>
    <w:p w:rsidR="00790C68" w:rsidRDefault="00790C6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Об’єктом нашого дослідження є один із </w:t>
      </w:r>
      <w:r w:rsidR="004265A8">
        <w:rPr>
          <w:sz w:val="28"/>
          <w:szCs w:val="28"/>
        </w:rPr>
        <w:t>сегментів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іде</w:t>
      </w:r>
      <w:r w:rsidR="004265A8">
        <w:rPr>
          <w:sz w:val="28"/>
          <w:szCs w:val="28"/>
        </w:rPr>
        <w:t>онімного</w:t>
      </w:r>
      <w:proofErr w:type="spellEnd"/>
      <w:r w:rsidR="004265A8">
        <w:rPr>
          <w:sz w:val="28"/>
          <w:szCs w:val="28"/>
        </w:rPr>
        <w:t xml:space="preserve"> поля – </w:t>
      </w:r>
      <w:proofErr w:type="spellStart"/>
      <w:r w:rsidR="004265A8" w:rsidRPr="004265A8">
        <w:rPr>
          <w:b/>
          <w:sz w:val="28"/>
          <w:szCs w:val="28"/>
        </w:rPr>
        <w:t>телевізіоніми</w:t>
      </w:r>
      <w:proofErr w:type="spellEnd"/>
      <w:r w:rsidR="004265A8" w:rsidRPr="004265A8">
        <w:rPr>
          <w:sz w:val="28"/>
          <w:szCs w:val="28"/>
        </w:rPr>
        <w:t>, тобто власні назви</w:t>
      </w:r>
      <w:r w:rsidR="000E355D">
        <w:rPr>
          <w:sz w:val="28"/>
          <w:szCs w:val="28"/>
        </w:rPr>
        <w:t xml:space="preserve"> (ВН)</w:t>
      </w:r>
      <w:r w:rsidR="004265A8" w:rsidRPr="004265A8">
        <w:rPr>
          <w:sz w:val="28"/>
          <w:szCs w:val="28"/>
        </w:rPr>
        <w:t xml:space="preserve"> телевізійних передач (</w:t>
      </w:r>
      <w:r w:rsidR="00FD03B6">
        <w:rPr>
          <w:sz w:val="28"/>
          <w:szCs w:val="28"/>
        </w:rPr>
        <w:t>«</w:t>
      </w:r>
      <w:r w:rsidR="004265A8" w:rsidRPr="004265A8">
        <w:rPr>
          <w:i/>
          <w:sz w:val="28"/>
          <w:szCs w:val="28"/>
        </w:rPr>
        <w:t>Хіт-парад дикої природи</w:t>
      </w:r>
      <w:r w:rsidR="00FD03B6">
        <w:rPr>
          <w:sz w:val="28"/>
          <w:szCs w:val="28"/>
        </w:rPr>
        <w:t>»</w:t>
      </w:r>
      <w:r w:rsidR="004265A8" w:rsidRPr="004265A8">
        <w:rPr>
          <w:sz w:val="28"/>
          <w:szCs w:val="28"/>
        </w:rPr>
        <w:t>)</w:t>
      </w:r>
      <w:r w:rsidR="004265A8">
        <w:rPr>
          <w:sz w:val="28"/>
          <w:szCs w:val="28"/>
        </w:rPr>
        <w:t xml:space="preserve"> [</w:t>
      </w:r>
      <w:r w:rsidR="004265A8" w:rsidRPr="004265A8">
        <w:rPr>
          <w:sz w:val="28"/>
          <w:szCs w:val="28"/>
        </w:rPr>
        <w:t>див.: моногра</w:t>
      </w:r>
      <w:r w:rsidR="004265A8">
        <w:rPr>
          <w:sz w:val="28"/>
          <w:szCs w:val="28"/>
        </w:rPr>
        <w:t>фія, с. 232].</w:t>
      </w:r>
    </w:p>
    <w:p w:rsidR="009265B2" w:rsidRPr="001474FE" w:rsidRDefault="001924F2" w:rsidP="0032071C">
      <w:pPr>
        <w:ind w:firstLine="533"/>
        <w:rPr>
          <w:sz w:val="28"/>
          <w:szCs w:val="28"/>
        </w:rPr>
      </w:pPr>
      <w:r w:rsidRPr="001924F2">
        <w:rPr>
          <w:sz w:val="28"/>
          <w:szCs w:val="28"/>
        </w:rPr>
        <w:t xml:space="preserve">Актуальність теми </w:t>
      </w:r>
      <w:r>
        <w:rPr>
          <w:sz w:val="28"/>
          <w:szCs w:val="28"/>
        </w:rPr>
        <w:t>статті</w:t>
      </w:r>
      <w:r w:rsidRPr="001924F2">
        <w:rPr>
          <w:sz w:val="28"/>
          <w:szCs w:val="28"/>
        </w:rPr>
        <w:t xml:space="preserve"> зумовлена відсутністю</w:t>
      </w:r>
      <w:r>
        <w:rPr>
          <w:sz w:val="28"/>
          <w:szCs w:val="28"/>
        </w:rPr>
        <w:t xml:space="preserve"> аналогічних досліджень у </w:t>
      </w:r>
      <w:r w:rsidRPr="00C81533">
        <w:rPr>
          <w:sz w:val="28"/>
          <w:szCs w:val="28"/>
        </w:rPr>
        <w:t xml:space="preserve">вітчизняному мовознавстві. Водночас найменування кінофільмів уже аналізували </w:t>
      </w:r>
      <w:r w:rsidR="00C81533" w:rsidRPr="00C81533">
        <w:rPr>
          <w:sz w:val="28"/>
          <w:szCs w:val="28"/>
        </w:rPr>
        <w:t>у кандидатських дисертаціях О. В. Книш [див.?] і Ю. М. </w:t>
      </w:r>
      <w:proofErr w:type="spellStart"/>
      <w:r w:rsidR="00C81533" w:rsidRPr="00C81533">
        <w:rPr>
          <w:sz w:val="28"/>
          <w:szCs w:val="28"/>
        </w:rPr>
        <w:t>Подимова</w:t>
      </w:r>
      <w:proofErr w:type="spellEnd"/>
      <w:r w:rsidR="00C81533" w:rsidRPr="00C81533">
        <w:rPr>
          <w:sz w:val="28"/>
          <w:szCs w:val="28"/>
        </w:rPr>
        <w:t xml:space="preserve"> [див.: ?]. Т</w:t>
      </w:r>
      <w:r w:rsidRPr="00C81533">
        <w:rPr>
          <w:sz w:val="28"/>
          <w:szCs w:val="28"/>
        </w:rPr>
        <w:t xml:space="preserve">акі номінації </w:t>
      </w:r>
      <w:r w:rsidR="00D651F6" w:rsidRPr="00C81533">
        <w:rPr>
          <w:sz w:val="28"/>
          <w:szCs w:val="28"/>
        </w:rPr>
        <w:t>займають значну частину ефірног</w:t>
      </w:r>
      <w:r w:rsidR="00C81533">
        <w:rPr>
          <w:sz w:val="28"/>
          <w:szCs w:val="28"/>
        </w:rPr>
        <w:t xml:space="preserve">о часу у сучасному </w:t>
      </w:r>
      <w:proofErr w:type="spellStart"/>
      <w:r w:rsidR="00C81533">
        <w:rPr>
          <w:sz w:val="28"/>
          <w:szCs w:val="28"/>
        </w:rPr>
        <w:t>телепросторі</w:t>
      </w:r>
      <w:proofErr w:type="spellEnd"/>
      <w:r w:rsidR="00C81533">
        <w:rPr>
          <w:sz w:val="28"/>
          <w:szCs w:val="28"/>
        </w:rPr>
        <w:t>, та й умови їх функціонування частково збігаються, тому</w:t>
      </w:r>
      <w:r w:rsidR="009265B2">
        <w:rPr>
          <w:sz w:val="28"/>
          <w:szCs w:val="28"/>
        </w:rPr>
        <w:t xml:space="preserve"> окремі</w:t>
      </w:r>
      <w:r w:rsidR="00C81533">
        <w:rPr>
          <w:sz w:val="28"/>
          <w:szCs w:val="28"/>
        </w:rPr>
        <w:t xml:space="preserve"> висновки стосовно характерних особливостей фільмонімів </w:t>
      </w:r>
      <w:r w:rsidR="009265B2">
        <w:rPr>
          <w:sz w:val="28"/>
          <w:szCs w:val="28"/>
        </w:rPr>
        <w:t xml:space="preserve">варто озвучити. Зокрема, </w:t>
      </w:r>
      <w:r w:rsidR="009265B2" w:rsidRPr="009265B2">
        <w:rPr>
          <w:sz w:val="28"/>
          <w:szCs w:val="28"/>
        </w:rPr>
        <w:t xml:space="preserve">зазначено, що </w:t>
      </w:r>
      <w:r w:rsidR="002414AE">
        <w:rPr>
          <w:sz w:val="28"/>
          <w:szCs w:val="28"/>
        </w:rPr>
        <w:t xml:space="preserve">найбільш поширеними є найменування фільмів, </w:t>
      </w:r>
      <w:r w:rsidR="001474FE">
        <w:rPr>
          <w:sz w:val="28"/>
          <w:szCs w:val="28"/>
        </w:rPr>
        <w:t>які</w:t>
      </w:r>
      <w:r w:rsidR="002414AE">
        <w:rPr>
          <w:sz w:val="28"/>
          <w:szCs w:val="28"/>
        </w:rPr>
        <w:t xml:space="preserve"> вказують на їх головну дійову особу; продуктивними є і </w:t>
      </w:r>
      <w:proofErr w:type="spellStart"/>
      <w:r w:rsidR="002414AE">
        <w:rPr>
          <w:sz w:val="28"/>
          <w:szCs w:val="28"/>
        </w:rPr>
        <w:t>локативні</w:t>
      </w:r>
      <w:proofErr w:type="spellEnd"/>
      <w:r w:rsidR="002414AE">
        <w:rPr>
          <w:sz w:val="28"/>
          <w:szCs w:val="28"/>
        </w:rPr>
        <w:t xml:space="preserve">, темпоральні і символічні номінації. Також розрізняються </w:t>
      </w:r>
      <w:proofErr w:type="spellStart"/>
      <w:r w:rsidR="001474FE">
        <w:rPr>
          <w:sz w:val="28"/>
          <w:szCs w:val="28"/>
        </w:rPr>
        <w:t>повно-</w:t>
      </w:r>
      <w:proofErr w:type="spellEnd"/>
      <w:r w:rsidR="001474FE">
        <w:rPr>
          <w:sz w:val="28"/>
          <w:szCs w:val="28"/>
        </w:rPr>
        <w:t xml:space="preserve"> і </w:t>
      </w:r>
      <w:proofErr w:type="spellStart"/>
      <w:r w:rsidR="001474FE">
        <w:rPr>
          <w:sz w:val="28"/>
          <w:szCs w:val="28"/>
        </w:rPr>
        <w:t>неповно</w:t>
      </w:r>
      <w:r w:rsidR="002414AE">
        <w:rPr>
          <w:sz w:val="28"/>
          <w:szCs w:val="28"/>
        </w:rPr>
        <w:t>інформативні</w:t>
      </w:r>
      <w:proofErr w:type="spellEnd"/>
      <w:r w:rsidR="002414AE">
        <w:rPr>
          <w:sz w:val="28"/>
          <w:szCs w:val="28"/>
        </w:rPr>
        <w:t xml:space="preserve"> пропріативи. Серед структурних типів насамперед виокремлено </w:t>
      </w:r>
      <w:r w:rsidR="001474FE">
        <w:rPr>
          <w:sz w:val="28"/>
          <w:szCs w:val="28"/>
        </w:rPr>
        <w:t xml:space="preserve">односкладні номінативні, означено-особові та інфінітивні речення, а також так звані уламкові і парцельовані конструкції </w:t>
      </w:r>
      <w:r w:rsidR="009265B2" w:rsidRPr="001474FE">
        <w:rPr>
          <w:sz w:val="28"/>
          <w:szCs w:val="28"/>
        </w:rPr>
        <w:t xml:space="preserve">[див.: </w:t>
      </w:r>
      <w:proofErr w:type="spellStart"/>
      <w:r w:rsidR="009265B2" w:rsidRPr="001474FE">
        <w:rPr>
          <w:sz w:val="28"/>
          <w:szCs w:val="28"/>
        </w:rPr>
        <w:t>Подимова</w:t>
      </w:r>
      <w:proofErr w:type="spellEnd"/>
      <w:r w:rsidR="009265B2" w:rsidRPr="001474FE">
        <w:rPr>
          <w:sz w:val="28"/>
          <w:szCs w:val="28"/>
        </w:rPr>
        <w:t>, с.</w:t>
      </w:r>
      <w:r w:rsidR="009265B2">
        <w:rPr>
          <w:sz w:val="28"/>
          <w:szCs w:val="28"/>
          <w:lang w:val="ru-RU"/>
        </w:rPr>
        <w:t> </w:t>
      </w:r>
      <w:r w:rsidR="009265B2" w:rsidRPr="001474FE">
        <w:rPr>
          <w:sz w:val="28"/>
          <w:szCs w:val="28"/>
        </w:rPr>
        <w:t>142–143].</w:t>
      </w:r>
    </w:p>
    <w:p w:rsidR="00697442" w:rsidRPr="00D25072" w:rsidRDefault="00C81533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Нами раніше було з</w:t>
      </w:r>
      <w:r w:rsidR="00D651F6">
        <w:rPr>
          <w:sz w:val="28"/>
          <w:szCs w:val="28"/>
        </w:rPr>
        <w:t xml:space="preserve">апропоновано </w:t>
      </w:r>
      <w:r w:rsidR="001474FE">
        <w:rPr>
          <w:sz w:val="28"/>
          <w:szCs w:val="28"/>
        </w:rPr>
        <w:t>кваліфікувати</w:t>
      </w:r>
      <w:r w:rsidR="00D651F6">
        <w:rPr>
          <w:sz w:val="28"/>
          <w:szCs w:val="28"/>
        </w:rPr>
        <w:t xml:space="preserve"> </w:t>
      </w:r>
      <w:proofErr w:type="spellStart"/>
      <w:r w:rsidR="001E3F06" w:rsidRPr="001E3F06">
        <w:rPr>
          <w:b/>
          <w:sz w:val="28"/>
          <w:szCs w:val="28"/>
        </w:rPr>
        <w:t>кіно</w:t>
      </w:r>
      <w:r w:rsidR="00D25072">
        <w:rPr>
          <w:b/>
          <w:sz w:val="28"/>
          <w:szCs w:val="28"/>
        </w:rPr>
        <w:t>-</w:t>
      </w:r>
      <w:proofErr w:type="spellEnd"/>
      <w:r w:rsidR="00D25072">
        <w:rPr>
          <w:sz w:val="28"/>
          <w:szCs w:val="28"/>
        </w:rPr>
        <w:t xml:space="preserve">, </w:t>
      </w:r>
      <w:proofErr w:type="spellStart"/>
      <w:r w:rsidR="001E3F06" w:rsidRPr="001E3F06">
        <w:rPr>
          <w:b/>
          <w:sz w:val="28"/>
          <w:szCs w:val="28"/>
        </w:rPr>
        <w:t>теле</w:t>
      </w:r>
      <w:r w:rsidR="00D25072">
        <w:rPr>
          <w:b/>
          <w:sz w:val="28"/>
          <w:szCs w:val="28"/>
        </w:rPr>
        <w:t>-</w:t>
      </w:r>
      <w:proofErr w:type="spellEnd"/>
      <w:r w:rsidR="00D25072" w:rsidRPr="002E37AE">
        <w:rPr>
          <w:sz w:val="28"/>
          <w:szCs w:val="28"/>
        </w:rPr>
        <w:t>,</w:t>
      </w:r>
      <w:r w:rsidR="00D25072">
        <w:rPr>
          <w:b/>
          <w:sz w:val="28"/>
          <w:szCs w:val="28"/>
        </w:rPr>
        <w:t xml:space="preserve"> </w:t>
      </w:r>
      <w:proofErr w:type="spellStart"/>
      <w:r w:rsidR="001E3F06" w:rsidRPr="001E3F06">
        <w:rPr>
          <w:b/>
          <w:sz w:val="28"/>
          <w:szCs w:val="28"/>
        </w:rPr>
        <w:t>концерто</w:t>
      </w:r>
      <w:r w:rsidR="002E37AE">
        <w:rPr>
          <w:b/>
          <w:sz w:val="28"/>
          <w:szCs w:val="28"/>
        </w:rPr>
        <w:t>-</w:t>
      </w:r>
      <w:proofErr w:type="spellEnd"/>
      <w:r w:rsidR="002E37AE" w:rsidRPr="002E37AE">
        <w:rPr>
          <w:sz w:val="28"/>
          <w:szCs w:val="28"/>
        </w:rPr>
        <w:t>,</w:t>
      </w:r>
      <w:r w:rsidR="002E37AE">
        <w:rPr>
          <w:b/>
          <w:sz w:val="28"/>
          <w:szCs w:val="28"/>
        </w:rPr>
        <w:t xml:space="preserve"> </w:t>
      </w:r>
      <w:proofErr w:type="spellStart"/>
      <w:r w:rsidR="001E3F06" w:rsidRPr="001E3F06">
        <w:rPr>
          <w:b/>
          <w:sz w:val="28"/>
          <w:szCs w:val="28"/>
        </w:rPr>
        <w:t>документо</w:t>
      </w:r>
      <w:r w:rsidR="002E37AE">
        <w:rPr>
          <w:b/>
          <w:sz w:val="28"/>
          <w:szCs w:val="28"/>
        </w:rPr>
        <w:t>-</w:t>
      </w:r>
      <w:proofErr w:type="spellEnd"/>
      <w:r w:rsidR="002E37AE">
        <w:rPr>
          <w:b/>
          <w:sz w:val="28"/>
          <w:szCs w:val="28"/>
        </w:rPr>
        <w:t xml:space="preserve"> </w:t>
      </w:r>
      <w:r w:rsidR="00697442">
        <w:rPr>
          <w:sz w:val="28"/>
          <w:szCs w:val="28"/>
        </w:rPr>
        <w:t>й</w:t>
      </w:r>
      <w:r w:rsidR="001E3F06" w:rsidRPr="001E3F06">
        <w:rPr>
          <w:sz w:val="28"/>
          <w:szCs w:val="28"/>
        </w:rPr>
        <w:t xml:space="preserve"> </w:t>
      </w:r>
      <w:proofErr w:type="spellStart"/>
      <w:r w:rsidR="001E3F06" w:rsidRPr="001E3F06">
        <w:rPr>
          <w:b/>
          <w:sz w:val="28"/>
          <w:szCs w:val="28"/>
        </w:rPr>
        <w:t>анімафільмоніми</w:t>
      </w:r>
      <w:proofErr w:type="spellEnd"/>
      <w:r w:rsidR="001E3F06" w:rsidRPr="001E3F06">
        <w:rPr>
          <w:sz w:val="28"/>
          <w:szCs w:val="28"/>
        </w:rPr>
        <w:t xml:space="preserve"> </w:t>
      </w:r>
      <w:r w:rsidR="002E37AE">
        <w:rPr>
          <w:sz w:val="28"/>
          <w:szCs w:val="28"/>
        </w:rPr>
        <w:t xml:space="preserve">як </w:t>
      </w:r>
      <w:r w:rsidR="00D25072">
        <w:rPr>
          <w:sz w:val="28"/>
          <w:szCs w:val="28"/>
        </w:rPr>
        <w:t>ВН</w:t>
      </w:r>
      <w:r w:rsidR="00D25072" w:rsidRPr="001E3F06">
        <w:rPr>
          <w:sz w:val="28"/>
          <w:szCs w:val="28"/>
        </w:rPr>
        <w:t xml:space="preserve"> </w:t>
      </w:r>
      <w:r w:rsidR="002E37AE" w:rsidRPr="001E3F06">
        <w:rPr>
          <w:sz w:val="28"/>
          <w:szCs w:val="28"/>
        </w:rPr>
        <w:t>кінофільмів</w:t>
      </w:r>
      <w:r w:rsidR="002E37AE">
        <w:rPr>
          <w:sz w:val="28"/>
          <w:szCs w:val="28"/>
        </w:rPr>
        <w:t xml:space="preserve"> відповідно</w:t>
      </w:r>
      <w:r w:rsidR="002E37AE" w:rsidRPr="001E3F06">
        <w:rPr>
          <w:sz w:val="28"/>
          <w:szCs w:val="28"/>
        </w:rPr>
        <w:t xml:space="preserve"> </w:t>
      </w:r>
      <w:r w:rsidR="00D25072" w:rsidRPr="001E3F06">
        <w:rPr>
          <w:sz w:val="28"/>
          <w:szCs w:val="28"/>
        </w:rPr>
        <w:t>художніх</w:t>
      </w:r>
      <w:r w:rsidR="002E37AE">
        <w:rPr>
          <w:sz w:val="28"/>
          <w:szCs w:val="28"/>
        </w:rPr>
        <w:t xml:space="preserve"> </w:t>
      </w:r>
      <w:r w:rsidR="002E37AE">
        <w:rPr>
          <w:sz w:val="28"/>
          <w:szCs w:val="28"/>
        </w:rPr>
        <w:lastRenderedPageBreak/>
        <w:t>(</w:t>
      </w:r>
      <w:r w:rsidR="00FD03B6">
        <w:rPr>
          <w:sz w:val="28"/>
          <w:szCs w:val="28"/>
        </w:rPr>
        <w:t>«</w:t>
      </w:r>
      <w:r w:rsidR="00D25072" w:rsidRPr="001E3F06">
        <w:rPr>
          <w:i/>
          <w:sz w:val="28"/>
          <w:szCs w:val="28"/>
        </w:rPr>
        <w:t>Аврора</w:t>
      </w:r>
      <w:r w:rsidR="00FD03B6">
        <w:rPr>
          <w:sz w:val="28"/>
          <w:szCs w:val="28"/>
        </w:rPr>
        <w:t>»</w:t>
      </w:r>
      <w:r w:rsidR="002E37AE">
        <w:rPr>
          <w:sz w:val="28"/>
          <w:szCs w:val="28"/>
        </w:rPr>
        <w:t xml:space="preserve">), </w:t>
      </w:r>
      <w:r w:rsidR="00D25072" w:rsidRPr="001E3F06">
        <w:rPr>
          <w:sz w:val="28"/>
          <w:szCs w:val="28"/>
        </w:rPr>
        <w:t>художніх телевізійних</w:t>
      </w:r>
      <w:r w:rsidR="002E37AE">
        <w:rPr>
          <w:sz w:val="28"/>
          <w:szCs w:val="28"/>
        </w:rPr>
        <w:t>, зокрема і телесеріалів (</w:t>
      </w:r>
      <w:r w:rsidR="00FD03B6">
        <w:rPr>
          <w:sz w:val="28"/>
          <w:szCs w:val="28"/>
        </w:rPr>
        <w:t>«</w:t>
      </w:r>
      <w:r w:rsidR="00D25072" w:rsidRPr="001E3F06">
        <w:rPr>
          <w:i/>
          <w:sz w:val="28"/>
          <w:szCs w:val="28"/>
        </w:rPr>
        <w:t xml:space="preserve">Сімнадцять </w:t>
      </w:r>
      <w:proofErr w:type="spellStart"/>
      <w:r w:rsidR="00D25072" w:rsidRPr="001E3F06">
        <w:rPr>
          <w:i/>
          <w:sz w:val="28"/>
          <w:szCs w:val="28"/>
        </w:rPr>
        <w:t>миттєвостей</w:t>
      </w:r>
      <w:proofErr w:type="spellEnd"/>
      <w:r w:rsidR="00D25072" w:rsidRPr="001E3F06">
        <w:rPr>
          <w:i/>
          <w:sz w:val="28"/>
          <w:szCs w:val="28"/>
        </w:rPr>
        <w:t xml:space="preserve"> весни</w:t>
      </w:r>
      <w:r w:rsidR="00FD03B6">
        <w:rPr>
          <w:sz w:val="28"/>
          <w:szCs w:val="28"/>
        </w:rPr>
        <w:t>»</w:t>
      </w:r>
      <w:r w:rsidR="002E37AE">
        <w:rPr>
          <w:sz w:val="28"/>
          <w:szCs w:val="28"/>
        </w:rPr>
        <w:t>)</w:t>
      </w:r>
      <w:r w:rsidR="00D25072" w:rsidRPr="002E37AE">
        <w:rPr>
          <w:sz w:val="28"/>
          <w:szCs w:val="28"/>
        </w:rPr>
        <w:t xml:space="preserve">, </w:t>
      </w:r>
      <w:r w:rsidR="002E37AE" w:rsidRPr="001E3F06">
        <w:rPr>
          <w:sz w:val="28"/>
          <w:szCs w:val="28"/>
        </w:rPr>
        <w:t>концертів</w:t>
      </w:r>
      <w:r w:rsidR="002E37AE">
        <w:rPr>
          <w:sz w:val="28"/>
          <w:szCs w:val="28"/>
        </w:rPr>
        <w:t xml:space="preserve"> (</w:t>
      </w:r>
      <w:r w:rsidR="00FD03B6">
        <w:rPr>
          <w:sz w:val="28"/>
          <w:szCs w:val="28"/>
        </w:rPr>
        <w:t>«</w:t>
      </w:r>
      <w:r w:rsidR="002E37AE" w:rsidRPr="001E3F06">
        <w:rPr>
          <w:i/>
          <w:sz w:val="28"/>
          <w:szCs w:val="28"/>
        </w:rPr>
        <w:t>Жінка, яка співає</w:t>
      </w:r>
      <w:r w:rsidR="00FD03B6">
        <w:rPr>
          <w:sz w:val="28"/>
          <w:szCs w:val="28"/>
        </w:rPr>
        <w:t>»</w:t>
      </w:r>
      <w:r w:rsidR="002E37AE">
        <w:rPr>
          <w:sz w:val="28"/>
          <w:szCs w:val="28"/>
        </w:rPr>
        <w:t xml:space="preserve">), </w:t>
      </w:r>
      <w:r w:rsidR="002E37AE" w:rsidRPr="001E3F06">
        <w:rPr>
          <w:sz w:val="28"/>
          <w:szCs w:val="28"/>
        </w:rPr>
        <w:t>неігрових</w:t>
      </w:r>
      <w:r w:rsidR="002E37AE">
        <w:rPr>
          <w:sz w:val="28"/>
          <w:szCs w:val="28"/>
        </w:rPr>
        <w:t xml:space="preserve">, </w:t>
      </w:r>
      <w:r w:rsidR="002E37AE" w:rsidRPr="001E3F06">
        <w:rPr>
          <w:sz w:val="28"/>
          <w:szCs w:val="28"/>
        </w:rPr>
        <w:t>так званих документальних</w:t>
      </w:r>
      <w:r w:rsidR="002E37AE">
        <w:rPr>
          <w:sz w:val="28"/>
          <w:szCs w:val="28"/>
        </w:rPr>
        <w:t xml:space="preserve"> (</w:t>
      </w:r>
      <w:r w:rsidR="00FD03B6">
        <w:rPr>
          <w:sz w:val="28"/>
          <w:szCs w:val="28"/>
        </w:rPr>
        <w:t>«</w:t>
      </w:r>
      <w:r w:rsidR="00FD03B6" w:rsidRPr="001E3F06">
        <w:rPr>
          <w:i/>
          <w:sz w:val="28"/>
          <w:szCs w:val="28"/>
        </w:rPr>
        <w:t xml:space="preserve">У пошуках чудовиська </w:t>
      </w:r>
      <w:proofErr w:type="spellStart"/>
      <w:r w:rsidR="00FD03B6" w:rsidRPr="001E3F06">
        <w:rPr>
          <w:i/>
          <w:sz w:val="28"/>
          <w:szCs w:val="28"/>
        </w:rPr>
        <w:t>Лох-Нес</w:t>
      </w:r>
      <w:proofErr w:type="spellEnd"/>
      <w:r w:rsidR="00FD03B6" w:rsidRPr="00FD03B6">
        <w:rPr>
          <w:sz w:val="28"/>
          <w:szCs w:val="28"/>
        </w:rPr>
        <w:t>»</w:t>
      </w:r>
      <w:r w:rsidR="002E37AE" w:rsidRPr="001E3F06">
        <w:rPr>
          <w:sz w:val="28"/>
          <w:szCs w:val="28"/>
        </w:rPr>
        <w:t>)</w:t>
      </w:r>
      <w:r w:rsidR="00FD03B6">
        <w:rPr>
          <w:sz w:val="28"/>
          <w:szCs w:val="28"/>
        </w:rPr>
        <w:t xml:space="preserve"> і </w:t>
      </w:r>
      <w:r w:rsidR="002E37AE" w:rsidRPr="001E3F06">
        <w:rPr>
          <w:sz w:val="28"/>
          <w:szCs w:val="28"/>
        </w:rPr>
        <w:t xml:space="preserve">мультиплікаційних </w:t>
      </w:r>
      <w:r w:rsidR="00FD03B6">
        <w:rPr>
          <w:sz w:val="28"/>
          <w:szCs w:val="28"/>
        </w:rPr>
        <w:t>(«</w:t>
      </w:r>
      <w:r w:rsidR="002E37AE" w:rsidRPr="001E3F06">
        <w:rPr>
          <w:i/>
          <w:sz w:val="28"/>
          <w:szCs w:val="28"/>
        </w:rPr>
        <w:t>Ну, постривай!</w:t>
      </w:r>
      <w:r w:rsidR="00FD03B6">
        <w:rPr>
          <w:sz w:val="28"/>
          <w:szCs w:val="28"/>
        </w:rPr>
        <w:t>»</w:t>
      </w:r>
      <w:r w:rsidR="002E37AE" w:rsidRPr="001E3F06">
        <w:rPr>
          <w:sz w:val="28"/>
          <w:szCs w:val="28"/>
        </w:rPr>
        <w:t>)</w:t>
      </w:r>
      <w:r w:rsidR="00FD03B6">
        <w:rPr>
          <w:sz w:val="28"/>
          <w:szCs w:val="28"/>
        </w:rPr>
        <w:t>.</w:t>
      </w:r>
    </w:p>
    <w:p w:rsidR="00697442" w:rsidRPr="00D25072" w:rsidRDefault="00D25072" w:rsidP="0032071C">
      <w:pPr>
        <w:ind w:firstLine="533"/>
        <w:rPr>
          <w:sz w:val="28"/>
          <w:szCs w:val="28"/>
        </w:rPr>
      </w:pPr>
      <w:r w:rsidRPr="00D25072">
        <w:rPr>
          <w:sz w:val="28"/>
          <w:szCs w:val="28"/>
        </w:rPr>
        <w:t>Слі</w:t>
      </w:r>
      <w:r w:rsidR="00697442" w:rsidRPr="00D25072">
        <w:rPr>
          <w:sz w:val="28"/>
          <w:szCs w:val="28"/>
        </w:rPr>
        <w:t xml:space="preserve">д також зауважити, </w:t>
      </w:r>
      <w:r>
        <w:rPr>
          <w:sz w:val="28"/>
          <w:szCs w:val="28"/>
        </w:rPr>
        <w:t>що</w:t>
      </w:r>
      <w:r w:rsidRPr="001E3F06">
        <w:rPr>
          <w:sz w:val="28"/>
          <w:szCs w:val="28"/>
        </w:rPr>
        <w:t xml:space="preserve"> найменування серій</w:t>
      </w:r>
      <w:r>
        <w:rPr>
          <w:sz w:val="28"/>
          <w:szCs w:val="28"/>
        </w:rPr>
        <w:t xml:space="preserve"> у телефільмах</w:t>
      </w:r>
      <w:r w:rsidR="0044321F">
        <w:rPr>
          <w:sz w:val="28"/>
          <w:szCs w:val="28"/>
        </w:rPr>
        <w:t xml:space="preserve"> (якщо вони є) окремо не ідентифікуються</w:t>
      </w:r>
      <w:r w:rsidRPr="001E3F06">
        <w:rPr>
          <w:sz w:val="28"/>
          <w:szCs w:val="28"/>
        </w:rPr>
        <w:t xml:space="preserve">, оскільки вони не мають жодних відмінностей від інших </w:t>
      </w:r>
      <w:r w:rsidR="0044321F">
        <w:rPr>
          <w:sz w:val="28"/>
          <w:szCs w:val="28"/>
        </w:rPr>
        <w:t>фільм</w:t>
      </w:r>
      <w:r>
        <w:rPr>
          <w:sz w:val="28"/>
          <w:szCs w:val="28"/>
        </w:rPr>
        <w:t>онімів.</w:t>
      </w:r>
      <w:r w:rsidRPr="00D25072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Pr="001E3F06">
        <w:rPr>
          <w:sz w:val="28"/>
          <w:szCs w:val="28"/>
        </w:rPr>
        <w:t xml:space="preserve"> складі </w:t>
      </w:r>
      <w:proofErr w:type="spellStart"/>
      <w:r>
        <w:rPr>
          <w:sz w:val="28"/>
          <w:szCs w:val="28"/>
        </w:rPr>
        <w:t>документофільмонімів</w:t>
      </w:r>
      <w:proofErr w:type="spellEnd"/>
      <w:r w:rsidRPr="001E3F06">
        <w:rPr>
          <w:sz w:val="28"/>
          <w:szCs w:val="28"/>
        </w:rPr>
        <w:t xml:space="preserve"> додатково можна виділити </w:t>
      </w:r>
      <w:proofErr w:type="spellStart"/>
      <w:r w:rsidRPr="001E3F06">
        <w:rPr>
          <w:b/>
          <w:sz w:val="28"/>
          <w:szCs w:val="28"/>
        </w:rPr>
        <w:t>логосо</w:t>
      </w:r>
      <w:r>
        <w:rPr>
          <w:b/>
          <w:sz w:val="28"/>
          <w:szCs w:val="28"/>
        </w:rPr>
        <w:t>-</w:t>
      </w:r>
      <w:proofErr w:type="spellEnd"/>
      <w:r>
        <w:rPr>
          <w:b/>
          <w:sz w:val="28"/>
          <w:szCs w:val="28"/>
        </w:rPr>
        <w:t xml:space="preserve"> </w:t>
      </w:r>
      <w:r w:rsidRPr="00D25072">
        <w:rPr>
          <w:sz w:val="28"/>
          <w:szCs w:val="28"/>
        </w:rPr>
        <w:t>і</w:t>
      </w:r>
      <w:r w:rsidRPr="001E3F06">
        <w:rPr>
          <w:sz w:val="28"/>
          <w:szCs w:val="28"/>
        </w:rPr>
        <w:t xml:space="preserve"> </w:t>
      </w:r>
      <w:proofErr w:type="spellStart"/>
      <w:r w:rsidRPr="001E3F06">
        <w:rPr>
          <w:b/>
          <w:sz w:val="28"/>
          <w:szCs w:val="28"/>
        </w:rPr>
        <w:t>публіцистикофільмоніми</w:t>
      </w:r>
      <w:proofErr w:type="spellEnd"/>
      <w:r w:rsidRPr="001E3F06">
        <w:rPr>
          <w:sz w:val="28"/>
          <w:szCs w:val="28"/>
        </w:rPr>
        <w:t xml:space="preserve"> – </w:t>
      </w:r>
      <w:r>
        <w:rPr>
          <w:sz w:val="28"/>
          <w:szCs w:val="28"/>
        </w:rPr>
        <w:t>ВН</w:t>
      </w:r>
      <w:r w:rsidRPr="001E3F06">
        <w:rPr>
          <w:sz w:val="28"/>
          <w:szCs w:val="28"/>
        </w:rPr>
        <w:t xml:space="preserve"> </w:t>
      </w:r>
      <w:r w:rsidR="00FD03B6">
        <w:rPr>
          <w:sz w:val="28"/>
          <w:szCs w:val="28"/>
        </w:rPr>
        <w:t xml:space="preserve">відповідно </w:t>
      </w:r>
      <w:r w:rsidRPr="001E3F06">
        <w:rPr>
          <w:sz w:val="28"/>
          <w:szCs w:val="28"/>
        </w:rPr>
        <w:t>наукових, науково-популярних і навчальних фільмів</w:t>
      </w:r>
      <w:r>
        <w:rPr>
          <w:sz w:val="28"/>
          <w:szCs w:val="28"/>
        </w:rPr>
        <w:t xml:space="preserve"> (</w:t>
      </w:r>
      <w:r w:rsidR="00FD03B6">
        <w:rPr>
          <w:sz w:val="28"/>
          <w:szCs w:val="28"/>
        </w:rPr>
        <w:t>«</w:t>
      </w:r>
      <w:r w:rsidRPr="001E3F06">
        <w:rPr>
          <w:i/>
          <w:sz w:val="28"/>
          <w:szCs w:val="28"/>
        </w:rPr>
        <w:t>Таємниці Ренесансу</w:t>
      </w:r>
      <w:r w:rsidR="00FD03B6">
        <w:rPr>
          <w:sz w:val="28"/>
          <w:szCs w:val="28"/>
        </w:rPr>
        <w:t>»</w:t>
      </w:r>
      <w:r>
        <w:rPr>
          <w:sz w:val="28"/>
          <w:szCs w:val="28"/>
        </w:rPr>
        <w:t>)</w:t>
      </w:r>
      <w:r w:rsidRPr="001E3F06">
        <w:rPr>
          <w:sz w:val="28"/>
          <w:szCs w:val="28"/>
        </w:rPr>
        <w:t xml:space="preserve"> і телевізійних фільмів, знятих на актуальні, злободенні теми</w:t>
      </w:r>
      <w:r>
        <w:rPr>
          <w:sz w:val="28"/>
          <w:szCs w:val="28"/>
        </w:rPr>
        <w:t xml:space="preserve"> (</w:t>
      </w:r>
      <w:r w:rsidR="00FD03B6">
        <w:rPr>
          <w:sz w:val="28"/>
          <w:szCs w:val="28"/>
        </w:rPr>
        <w:t>«</w:t>
      </w:r>
      <w:r w:rsidRPr="001E3F06">
        <w:rPr>
          <w:i/>
          <w:sz w:val="28"/>
          <w:szCs w:val="28"/>
        </w:rPr>
        <w:t>Дні, що сколихнули світ</w:t>
      </w:r>
      <w:r w:rsidR="00FD03B6">
        <w:rPr>
          <w:sz w:val="28"/>
          <w:szCs w:val="28"/>
        </w:rPr>
        <w:t>»</w:t>
      </w:r>
      <w:r w:rsidRPr="001E3F06">
        <w:rPr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 w:rsidRPr="00697442">
        <w:rPr>
          <w:sz w:val="28"/>
          <w:szCs w:val="28"/>
        </w:rPr>
        <w:t>[</w:t>
      </w:r>
      <w:r>
        <w:rPr>
          <w:sz w:val="28"/>
          <w:szCs w:val="28"/>
        </w:rPr>
        <w:t xml:space="preserve">див.: </w:t>
      </w:r>
      <w:proofErr w:type="spellStart"/>
      <w:r>
        <w:rPr>
          <w:sz w:val="28"/>
          <w:szCs w:val="28"/>
        </w:rPr>
        <w:t>мон</w:t>
      </w:r>
      <w:proofErr w:type="spellEnd"/>
      <w:r>
        <w:rPr>
          <w:sz w:val="28"/>
          <w:szCs w:val="28"/>
        </w:rPr>
        <w:t>., с. 221</w:t>
      </w:r>
      <w:r w:rsidRPr="00697442">
        <w:rPr>
          <w:sz w:val="28"/>
          <w:szCs w:val="28"/>
        </w:rPr>
        <w:t>].</w:t>
      </w:r>
    </w:p>
    <w:p w:rsidR="001E3F06" w:rsidRDefault="00FD03B6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Було зроблено і певні висновки стосовно визначальних атрибутів таких власних назв: «</w:t>
      </w:r>
      <w:proofErr w:type="spellStart"/>
      <w:r w:rsidR="001E3F06" w:rsidRPr="001E3F06">
        <w:rPr>
          <w:sz w:val="28"/>
          <w:szCs w:val="28"/>
        </w:rPr>
        <w:t>Фільмоніми</w:t>
      </w:r>
      <w:proofErr w:type="spellEnd"/>
      <w:r w:rsidR="001E3F06" w:rsidRPr="001E3F06">
        <w:rPr>
          <w:sz w:val="28"/>
          <w:szCs w:val="28"/>
        </w:rPr>
        <w:t xml:space="preserve"> є одними з небагатьох розрядів власних назв, де переважають складні синтаксичні конструкції (в основному словосполучення – як підрядні, так і сурядні), причому багато із запропонованих підвидів цих найменувань мають специфічні особливості, які стосуються їхньої будови, походження і функціонування</w:t>
      </w:r>
      <w:r w:rsidR="00CB6049">
        <w:rPr>
          <w:sz w:val="28"/>
          <w:szCs w:val="28"/>
        </w:rPr>
        <w:t xml:space="preserve">» </w:t>
      </w:r>
      <w:r w:rsidR="00CB6049" w:rsidRPr="00CB6049">
        <w:rPr>
          <w:sz w:val="28"/>
          <w:szCs w:val="28"/>
        </w:rPr>
        <w:t>[</w:t>
      </w:r>
      <w:proofErr w:type="spellStart"/>
      <w:r w:rsidR="00CB6049">
        <w:rPr>
          <w:sz w:val="28"/>
          <w:szCs w:val="28"/>
        </w:rPr>
        <w:t>мон</w:t>
      </w:r>
      <w:proofErr w:type="spellEnd"/>
      <w:r w:rsidR="00CB6049">
        <w:rPr>
          <w:sz w:val="28"/>
          <w:szCs w:val="28"/>
        </w:rPr>
        <w:t>., с. 221</w:t>
      </w:r>
      <w:r w:rsidR="00CB6049" w:rsidRPr="00CB6049">
        <w:rPr>
          <w:sz w:val="28"/>
          <w:szCs w:val="28"/>
        </w:rPr>
        <w:t>].</w:t>
      </w:r>
    </w:p>
    <w:p w:rsidR="00025324" w:rsidRDefault="00CB6049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Гіпотетично це може стосуватися і в цілому власних назв телевізійних передач, що нам і потрібно </w:t>
      </w:r>
      <w:r w:rsidRPr="00CB6049">
        <w:rPr>
          <w:sz w:val="28"/>
          <w:szCs w:val="28"/>
        </w:rPr>
        <w:t>встановити.</w:t>
      </w:r>
      <w:r w:rsidR="00025324" w:rsidRPr="00025324">
        <w:rPr>
          <w:sz w:val="28"/>
          <w:szCs w:val="28"/>
        </w:rPr>
        <w:t xml:space="preserve"> </w:t>
      </w:r>
      <w:r w:rsidR="00025324">
        <w:rPr>
          <w:sz w:val="28"/>
          <w:szCs w:val="28"/>
        </w:rPr>
        <w:t xml:space="preserve">Таким чином, основна </w:t>
      </w:r>
      <w:r w:rsidR="00025324" w:rsidRPr="0044321F">
        <w:rPr>
          <w:b/>
          <w:sz w:val="28"/>
          <w:szCs w:val="28"/>
        </w:rPr>
        <w:t>мета</w:t>
      </w:r>
      <w:r w:rsidR="00025324">
        <w:rPr>
          <w:sz w:val="28"/>
          <w:szCs w:val="28"/>
        </w:rPr>
        <w:t xml:space="preserve"> нашої </w:t>
      </w:r>
      <w:proofErr w:type="spellStart"/>
      <w:r w:rsidR="00025324">
        <w:rPr>
          <w:sz w:val="28"/>
          <w:szCs w:val="28"/>
        </w:rPr>
        <w:t>р</w:t>
      </w:r>
      <w:r w:rsidR="00025324">
        <w:rPr>
          <w:rFonts w:cs="Times New Roman"/>
          <w:sz w:val="28"/>
          <w:szCs w:val="28"/>
        </w:rPr>
        <w:t>ó</w:t>
      </w:r>
      <w:r w:rsidR="00025324">
        <w:rPr>
          <w:sz w:val="28"/>
          <w:szCs w:val="28"/>
        </w:rPr>
        <w:t>звідки</w:t>
      </w:r>
      <w:proofErr w:type="spellEnd"/>
      <w:r w:rsidR="00025324">
        <w:rPr>
          <w:sz w:val="28"/>
          <w:szCs w:val="28"/>
        </w:rPr>
        <w:t xml:space="preserve"> – окреслити основні мотиви </w:t>
      </w:r>
      <w:proofErr w:type="spellStart"/>
      <w:r w:rsidR="00025324">
        <w:rPr>
          <w:sz w:val="28"/>
          <w:szCs w:val="28"/>
        </w:rPr>
        <w:t>назвотворчості</w:t>
      </w:r>
      <w:proofErr w:type="spellEnd"/>
      <w:r w:rsidR="00025324">
        <w:rPr>
          <w:sz w:val="28"/>
          <w:szCs w:val="28"/>
        </w:rPr>
        <w:t xml:space="preserve"> в сучасних умовах на матеріалі одного із підвидів ідеонімів.</w:t>
      </w:r>
      <w:r w:rsidR="008D5826">
        <w:rPr>
          <w:sz w:val="28"/>
          <w:szCs w:val="28"/>
        </w:rPr>
        <w:t xml:space="preserve"> </w:t>
      </w:r>
    </w:p>
    <w:p w:rsidR="00B40419" w:rsidRDefault="00CB6049" w:rsidP="0032071C">
      <w:pPr>
        <w:ind w:firstLine="533"/>
        <w:rPr>
          <w:sz w:val="28"/>
          <w:szCs w:val="28"/>
        </w:rPr>
      </w:pPr>
      <w:r w:rsidRPr="00CB6049">
        <w:rPr>
          <w:sz w:val="28"/>
          <w:szCs w:val="28"/>
        </w:rPr>
        <w:t xml:space="preserve">Безпосередньо </w:t>
      </w:r>
      <w:r w:rsidRPr="0044321F">
        <w:rPr>
          <w:b/>
          <w:sz w:val="28"/>
          <w:szCs w:val="28"/>
        </w:rPr>
        <w:t>об’єктом</w:t>
      </w:r>
      <w:r w:rsidRPr="00CB604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дослідження є номінації усіх телепрограм, які протягом тижня (із 6 по 12 квітня 2015 року) транслювалися на </w:t>
      </w:r>
      <w:r w:rsidR="00AA64D3">
        <w:rPr>
          <w:sz w:val="28"/>
          <w:szCs w:val="28"/>
        </w:rPr>
        <w:t xml:space="preserve">31 </w:t>
      </w:r>
      <w:r>
        <w:rPr>
          <w:sz w:val="28"/>
          <w:szCs w:val="28"/>
        </w:rPr>
        <w:t>українських телеканалах</w:t>
      </w:r>
      <w:r w:rsidR="00B40419">
        <w:rPr>
          <w:sz w:val="28"/>
          <w:szCs w:val="28"/>
        </w:rPr>
        <w:t xml:space="preserve"> (усіх провідних, а також окремих спеціалізованих, як-от: «</w:t>
      </w:r>
      <w:proofErr w:type="spellStart"/>
      <w:r w:rsidR="00B40419">
        <w:rPr>
          <w:sz w:val="28"/>
          <w:szCs w:val="28"/>
        </w:rPr>
        <w:t>Ентер-фільм</w:t>
      </w:r>
      <w:proofErr w:type="spellEnd"/>
      <w:r w:rsidR="00B40419">
        <w:rPr>
          <w:sz w:val="28"/>
          <w:szCs w:val="28"/>
        </w:rPr>
        <w:t>», «</w:t>
      </w:r>
      <w:proofErr w:type="spellStart"/>
      <w:r w:rsidR="00B40419">
        <w:rPr>
          <w:sz w:val="28"/>
          <w:szCs w:val="28"/>
        </w:rPr>
        <w:t>Піксель</w:t>
      </w:r>
      <w:proofErr w:type="spellEnd"/>
      <w:r w:rsidR="00B40419">
        <w:rPr>
          <w:sz w:val="28"/>
          <w:szCs w:val="28"/>
        </w:rPr>
        <w:t xml:space="preserve">», «Футбол» тощо). </w:t>
      </w:r>
    </w:p>
    <w:p w:rsidR="00CB6049" w:rsidRDefault="00CB6049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Увага зверта</w:t>
      </w:r>
      <w:r w:rsidR="00025324">
        <w:rPr>
          <w:sz w:val="28"/>
          <w:szCs w:val="28"/>
        </w:rPr>
        <w:t>ється</w:t>
      </w:r>
      <w:r>
        <w:rPr>
          <w:sz w:val="28"/>
          <w:szCs w:val="28"/>
        </w:rPr>
        <w:t xml:space="preserve"> насамперед на структуру, мотивацію, словотвір і семантику твірних основ таких пропріальних о</w:t>
      </w:r>
      <w:r w:rsidR="00F8463F">
        <w:rPr>
          <w:sz w:val="28"/>
          <w:szCs w:val="28"/>
        </w:rPr>
        <w:t xml:space="preserve">диниць; частково доповнено або трансформовано </w:t>
      </w:r>
      <w:proofErr w:type="spellStart"/>
      <w:r w:rsidR="00F8463F">
        <w:rPr>
          <w:sz w:val="28"/>
          <w:szCs w:val="28"/>
        </w:rPr>
        <w:t>денотатно-номінативну</w:t>
      </w:r>
      <w:proofErr w:type="spellEnd"/>
      <w:r w:rsidR="00F8463F">
        <w:rPr>
          <w:sz w:val="28"/>
          <w:szCs w:val="28"/>
        </w:rPr>
        <w:t xml:space="preserve"> систематизацію цього класу власних назв.</w:t>
      </w:r>
      <w:r w:rsidR="008D5826">
        <w:rPr>
          <w:sz w:val="28"/>
          <w:szCs w:val="28"/>
        </w:rPr>
        <w:t xml:space="preserve"> Ця типологія, відбиваючи сітку щоденного мовлення, може позиціонувати достовірну інформацію про політику певного телевізійного каналу. </w:t>
      </w:r>
    </w:p>
    <w:p w:rsidR="001474FE" w:rsidRDefault="001474FE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Всього</w:t>
      </w:r>
      <w:r w:rsidR="00B40419">
        <w:rPr>
          <w:sz w:val="28"/>
          <w:szCs w:val="28"/>
        </w:rPr>
        <w:t xml:space="preserve"> проаналізовано 7866 найменувань телевізійних передач. Найбільше їх засвідчено протягом тижня у програмах </w:t>
      </w:r>
      <w:r w:rsidR="00F123EE">
        <w:rPr>
          <w:sz w:val="28"/>
          <w:szCs w:val="28"/>
        </w:rPr>
        <w:t xml:space="preserve">таких інформаційних каналів, як «24» (946) і </w:t>
      </w:r>
      <w:r w:rsidR="00B40419">
        <w:rPr>
          <w:sz w:val="28"/>
          <w:szCs w:val="28"/>
        </w:rPr>
        <w:t>«П’ят</w:t>
      </w:r>
      <w:r w:rsidR="00F123EE">
        <w:rPr>
          <w:sz w:val="28"/>
          <w:szCs w:val="28"/>
        </w:rPr>
        <w:t>ий</w:t>
      </w:r>
      <w:r w:rsidR="00B40419">
        <w:rPr>
          <w:sz w:val="28"/>
          <w:szCs w:val="28"/>
        </w:rPr>
        <w:t xml:space="preserve">» (657), </w:t>
      </w:r>
      <w:r w:rsidR="00F123EE">
        <w:rPr>
          <w:sz w:val="28"/>
          <w:szCs w:val="28"/>
        </w:rPr>
        <w:t xml:space="preserve">а також </w:t>
      </w:r>
      <w:r w:rsidR="00B40419">
        <w:rPr>
          <w:sz w:val="28"/>
          <w:szCs w:val="28"/>
        </w:rPr>
        <w:t>«Глас» (587</w:t>
      </w:r>
      <w:r w:rsidR="00F123EE">
        <w:rPr>
          <w:sz w:val="28"/>
          <w:szCs w:val="28"/>
        </w:rPr>
        <w:t>); найменше – «СТБ» (100), «Новий» (118) і «2+2» (119).</w:t>
      </w:r>
    </w:p>
    <w:p w:rsidR="001474FE" w:rsidRPr="00507F5B" w:rsidRDefault="00F123EE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За кількістю повторів такі номінації пропонуємо поділ</w:t>
      </w:r>
      <w:r w:rsidR="00E8793C">
        <w:rPr>
          <w:sz w:val="28"/>
          <w:szCs w:val="28"/>
        </w:rPr>
        <w:t xml:space="preserve">ити на </w:t>
      </w:r>
      <w:r w:rsidR="00E8793C" w:rsidRPr="008C0DA5">
        <w:rPr>
          <w:b/>
          <w:sz w:val="28"/>
          <w:szCs w:val="28"/>
        </w:rPr>
        <w:t>регулярні</w:t>
      </w:r>
      <w:r w:rsidR="00E8793C">
        <w:rPr>
          <w:sz w:val="28"/>
          <w:szCs w:val="28"/>
        </w:rPr>
        <w:t xml:space="preserve"> і </w:t>
      </w:r>
      <w:r w:rsidR="00E8793C" w:rsidRPr="008C0DA5">
        <w:rPr>
          <w:b/>
          <w:sz w:val="28"/>
          <w:szCs w:val="28"/>
        </w:rPr>
        <w:t>нерегулярні</w:t>
      </w:r>
      <w:r w:rsidR="00E8793C">
        <w:rPr>
          <w:sz w:val="28"/>
          <w:szCs w:val="28"/>
        </w:rPr>
        <w:t xml:space="preserve">. Останні засвідчені у телепрограмі лише один раз. Натомість серед </w:t>
      </w:r>
      <w:r w:rsidR="008E2BC9">
        <w:rPr>
          <w:sz w:val="28"/>
          <w:szCs w:val="28"/>
        </w:rPr>
        <w:t>онімів</w:t>
      </w:r>
      <w:r w:rsidR="00E8793C">
        <w:rPr>
          <w:sz w:val="28"/>
          <w:szCs w:val="28"/>
        </w:rPr>
        <w:t xml:space="preserve"> першого типу фіксуються </w:t>
      </w:r>
      <w:proofErr w:type="spellStart"/>
      <w:r w:rsidR="00E8793C">
        <w:rPr>
          <w:sz w:val="28"/>
          <w:szCs w:val="28"/>
        </w:rPr>
        <w:t>телевізіоніми</w:t>
      </w:r>
      <w:proofErr w:type="spellEnd"/>
      <w:r w:rsidR="00E8793C">
        <w:rPr>
          <w:sz w:val="28"/>
          <w:szCs w:val="28"/>
        </w:rPr>
        <w:t xml:space="preserve"> </w:t>
      </w:r>
      <w:proofErr w:type="spellStart"/>
      <w:r w:rsidR="00E8793C" w:rsidRPr="008C0DA5">
        <w:rPr>
          <w:b/>
          <w:sz w:val="28"/>
          <w:szCs w:val="28"/>
        </w:rPr>
        <w:t>редуплікаційні</w:t>
      </w:r>
      <w:proofErr w:type="spellEnd"/>
      <w:r w:rsidR="00E8793C">
        <w:rPr>
          <w:sz w:val="28"/>
          <w:szCs w:val="28"/>
        </w:rPr>
        <w:t xml:space="preserve">, коли передача або фільм </w:t>
      </w:r>
      <w:r w:rsidR="008C0DA5">
        <w:rPr>
          <w:sz w:val="28"/>
          <w:szCs w:val="28"/>
        </w:rPr>
        <w:t>транслюються повторно</w:t>
      </w:r>
      <w:r w:rsidR="008E2BC9">
        <w:rPr>
          <w:sz w:val="28"/>
          <w:szCs w:val="28"/>
        </w:rPr>
        <w:t xml:space="preserve"> без будь-яких змін, і</w:t>
      </w:r>
      <w:r w:rsidR="00E8793C">
        <w:rPr>
          <w:sz w:val="28"/>
          <w:szCs w:val="28"/>
        </w:rPr>
        <w:t xml:space="preserve"> </w:t>
      </w:r>
      <w:r w:rsidR="00E8793C" w:rsidRPr="008C0DA5">
        <w:rPr>
          <w:b/>
          <w:sz w:val="28"/>
          <w:szCs w:val="28"/>
        </w:rPr>
        <w:t>циклічні</w:t>
      </w:r>
      <w:r w:rsidR="008E2BC9">
        <w:rPr>
          <w:sz w:val="28"/>
          <w:szCs w:val="28"/>
        </w:rPr>
        <w:t xml:space="preserve">, коли назва повторюється, проте зміст передачі щоразу інший. Такими є насамперед </w:t>
      </w:r>
      <w:proofErr w:type="spellStart"/>
      <w:r w:rsidR="008E2BC9" w:rsidRPr="008E2BC9">
        <w:rPr>
          <w:b/>
          <w:sz w:val="28"/>
          <w:szCs w:val="28"/>
        </w:rPr>
        <w:t>телеінформаціоніми</w:t>
      </w:r>
      <w:proofErr w:type="spellEnd"/>
      <w:r w:rsidR="008E2BC9">
        <w:rPr>
          <w:sz w:val="28"/>
          <w:szCs w:val="28"/>
        </w:rPr>
        <w:t xml:space="preserve"> як ВН громадських, спортивних, музичних та інших новин</w:t>
      </w:r>
      <w:r w:rsidR="008C0DA5">
        <w:rPr>
          <w:sz w:val="28"/>
          <w:szCs w:val="28"/>
        </w:rPr>
        <w:t>;</w:t>
      </w:r>
      <w:r w:rsidR="008E2BC9">
        <w:rPr>
          <w:sz w:val="28"/>
          <w:szCs w:val="28"/>
        </w:rPr>
        <w:t xml:space="preserve"> </w:t>
      </w:r>
      <w:proofErr w:type="spellStart"/>
      <w:r w:rsidR="008E2BC9" w:rsidRPr="008E2BC9">
        <w:rPr>
          <w:b/>
          <w:sz w:val="28"/>
          <w:szCs w:val="28"/>
        </w:rPr>
        <w:t>телекоментаріоніми</w:t>
      </w:r>
      <w:proofErr w:type="spellEnd"/>
      <w:r w:rsidR="008E2BC9">
        <w:rPr>
          <w:sz w:val="28"/>
          <w:szCs w:val="28"/>
        </w:rPr>
        <w:t xml:space="preserve"> як ВН більш розгорнутих оглядів нашого </w:t>
      </w:r>
      <w:r w:rsidR="008C0DA5">
        <w:rPr>
          <w:sz w:val="28"/>
          <w:szCs w:val="28"/>
        </w:rPr>
        <w:t>життя;</w:t>
      </w:r>
      <w:r w:rsidR="008E2BC9">
        <w:rPr>
          <w:sz w:val="28"/>
          <w:szCs w:val="28"/>
        </w:rPr>
        <w:t xml:space="preserve"> </w:t>
      </w:r>
      <w:proofErr w:type="spellStart"/>
      <w:r w:rsidR="008E2BC9" w:rsidRPr="008C0DA5">
        <w:rPr>
          <w:b/>
          <w:sz w:val="28"/>
          <w:szCs w:val="28"/>
        </w:rPr>
        <w:t>телешоуоніми</w:t>
      </w:r>
      <w:proofErr w:type="spellEnd"/>
      <w:r w:rsidR="008E2BC9">
        <w:rPr>
          <w:sz w:val="28"/>
          <w:szCs w:val="28"/>
        </w:rPr>
        <w:t xml:space="preserve"> як ВН розважальних програм, поєднаних </w:t>
      </w:r>
      <w:r w:rsidR="008C0DA5">
        <w:rPr>
          <w:sz w:val="28"/>
          <w:szCs w:val="28"/>
        </w:rPr>
        <w:t xml:space="preserve">певними атрибутами. Сюди ж належать і </w:t>
      </w:r>
      <w:proofErr w:type="spellStart"/>
      <w:r w:rsidR="008C0DA5" w:rsidRPr="008C0DA5">
        <w:rPr>
          <w:b/>
          <w:sz w:val="28"/>
          <w:szCs w:val="28"/>
        </w:rPr>
        <w:t>телециклоніми</w:t>
      </w:r>
      <w:proofErr w:type="spellEnd"/>
      <w:r w:rsidR="00EF10B5">
        <w:rPr>
          <w:sz w:val="28"/>
          <w:szCs w:val="28"/>
        </w:rPr>
        <w:t xml:space="preserve"> як ВН</w:t>
      </w:r>
      <w:r w:rsidR="008C0DA5">
        <w:rPr>
          <w:sz w:val="28"/>
          <w:szCs w:val="28"/>
        </w:rPr>
        <w:t xml:space="preserve"> </w:t>
      </w:r>
      <w:r w:rsidR="00EF10B5">
        <w:rPr>
          <w:sz w:val="28"/>
          <w:szCs w:val="28"/>
        </w:rPr>
        <w:t>групи</w:t>
      </w:r>
      <w:r w:rsidR="008C0DA5">
        <w:rPr>
          <w:sz w:val="28"/>
          <w:szCs w:val="28"/>
        </w:rPr>
        <w:t xml:space="preserve"> фільмів </w:t>
      </w:r>
      <w:r w:rsidR="008C0DA5" w:rsidRPr="00507F5B">
        <w:rPr>
          <w:sz w:val="28"/>
          <w:szCs w:val="28"/>
        </w:rPr>
        <w:t>або інших програм</w:t>
      </w:r>
      <w:r w:rsidR="00B8184A" w:rsidRPr="00507F5B">
        <w:rPr>
          <w:sz w:val="28"/>
          <w:szCs w:val="28"/>
        </w:rPr>
        <w:t xml:space="preserve"> (</w:t>
      </w:r>
      <w:r w:rsidR="008C0DA5" w:rsidRPr="00507F5B">
        <w:rPr>
          <w:sz w:val="28"/>
          <w:szCs w:val="28"/>
        </w:rPr>
        <w:t>окремі з яких теж можуть номінуватися</w:t>
      </w:r>
      <w:r w:rsidR="00B8184A" w:rsidRPr="00507F5B">
        <w:rPr>
          <w:sz w:val="28"/>
          <w:szCs w:val="28"/>
        </w:rPr>
        <w:t xml:space="preserve">), зміст </w:t>
      </w:r>
      <w:r w:rsidR="00EF10B5">
        <w:rPr>
          <w:sz w:val="28"/>
          <w:szCs w:val="28"/>
        </w:rPr>
        <w:t>яких</w:t>
      </w:r>
      <w:r w:rsidR="00B8184A" w:rsidRPr="00507F5B">
        <w:rPr>
          <w:sz w:val="28"/>
          <w:szCs w:val="28"/>
        </w:rPr>
        <w:t xml:space="preserve"> щоразу інший.</w:t>
      </w:r>
    </w:p>
    <w:p w:rsidR="00061381" w:rsidRDefault="00061381" w:rsidP="0032071C">
      <w:pPr>
        <w:ind w:firstLine="533"/>
        <w:rPr>
          <w:sz w:val="28"/>
          <w:szCs w:val="28"/>
        </w:rPr>
      </w:pPr>
      <w:r w:rsidRPr="00507F5B">
        <w:rPr>
          <w:sz w:val="28"/>
          <w:szCs w:val="28"/>
        </w:rPr>
        <w:lastRenderedPageBreak/>
        <w:t xml:space="preserve">Для </w:t>
      </w:r>
      <w:r w:rsidR="00B24A22">
        <w:rPr>
          <w:sz w:val="28"/>
          <w:szCs w:val="28"/>
        </w:rPr>
        <w:t>зразка</w:t>
      </w:r>
      <w:r w:rsidRPr="00507F5B">
        <w:rPr>
          <w:sz w:val="28"/>
          <w:szCs w:val="28"/>
        </w:rPr>
        <w:t xml:space="preserve"> проаналізуємо тижневу програму телеканалу «1+1»</w:t>
      </w:r>
      <w:r w:rsidR="00507F5B" w:rsidRPr="00507F5B">
        <w:rPr>
          <w:sz w:val="28"/>
          <w:szCs w:val="28"/>
        </w:rPr>
        <w:t>, яка складається із 1</w:t>
      </w:r>
      <w:r w:rsidR="00507F5B">
        <w:rPr>
          <w:sz w:val="28"/>
          <w:szCs w:val="28"/>
        </w:rPr>
        <w:t>90 передач. У ній 29 разів фіксується інформаційно-розважальна програма «</w:t>
      </w:r>
      <w:r w:rsidR="00507F5B" w:rsidRPr="00EF10B5">
        <w:rPr>
          <w:i/>
          <w:sz w:val="28"/>
          <w:szCs w:val="28"/>
        </w:rPr>
        <w:t>Сніданок з «1+1</w:t>
      </w:r>
      <w:r w:rsidR="00507F5B">
        <w:rPr>
          <w:sz w:val="28"/>
          <w:szCs w:val="28"/>
        </w:rPr>
        <w:t>», 42 – «</w:t>
      </w:r>
      <w:r w:rsidR="00507F5B" w:rsidRPr="00EF10B5">
        <w:rPr>
          <w:i/>
          <w:sz w:val="28"/>
          <w:szCs w:val="28"/>
        </w:rPr>
        <w:t>ТСН</w:t>
      </w:r>
      <w:r w:rsidR="00507F5B">
        <w:rPr>
          <w:sz w:val="28"/>
          <w:szCs w:val="28"/>
        </w:rPr>
        <w:t>» («</w:t>
      </w:r>
      <w:r w:rsidR="00507F5B" w:rsidRPr="00EF10B5">
        <w:rPr>
          <w:i/>
          <w:sz w:val="28"/>
          <w:szCs w:val="28"/>
        </w:rPr>
        <w:t>Телевізійна служба новин</w:t>
      </w:r>
      <w:r w:rsidR="00507F5B">
        <w:rPr>
          <w:sz w:val="28"/>
          <w:szCs w:val="28"/>
        </w:rPr>
        <w:t>»</w:t>
      </w:r>
      <w:r w:rsidR="00EF10B5">
        <w:rPr>
          <w:sz w:val="28"/>
          <w:szCs w:val="28"/>
        </w:rPr>
        <w:t>), 4 – «</w:t>
      </w:r>
      <w:proofErr w:type="spellStart"/>
      <w:r w:rsidR="00EF10B5" w:rsidRPr="00AA171A">
        <w:rPr>
          <w:i/>
          <w:sz w:val="28"/>
          <w:szCs w:val="28"/>
        </w:rPr>
        <w:t>Чистоnews</w:t>
      </w:r>
      <w:proofErr w:type="spellEnd"/>
      <w:r w:rsidR="00EF10B5">
        <w:rPr>
          <w:sz w:val="28"/>
          <w:szCs w:val="28"/>
        </w:rPr>
        <w:t>» і 3 – «</w:t>
      </w:r>
      <w:proofErr w:type="spellStart"/>
      <w:r w:rsidR="00EF10B5" w:rsidRPr="00EF10B5">
        <w:rPr>
          <w:i/>
          <w:sz w:val="28"/>
          <w:szCs w:val="28"/>
        </w:rPr>
        <w:t>ТСН-Тиждень</w:t>
      </w:r>
      <w:proofErr w:type="spellEnd"/>
      <w:r w:rsidR="00EF10B5">
        <w:rPr>
          <w:sz w:val="28"/>
          <w:szCs w:val="28"/>
        </w:rPr>
        <w:t>». «</w:t>
      </w:r>
      <w:proofErr w:type="spellStart"/>
      <w:r w:rsidR="00EF10B5" w:rsidRPr="00677B08">
        <w:rPr>
          <w:i/>
          <w:sz w:val="28"/>
          <w:szCs w:val="28"/>
        </w:rPr>
        <w:t>Телемагазин</w:t>
      </w:r>
      <w:proofErr w:type="spellEnd"/>
      <w:r w:rsidR="00EF10B5">
        <w:rPr>
          <w:sz w:val="28"/>
          <w:szCs w:val="28"/>
        </w:rPr>
        <w:t>» виходить в ефір 7 разів на тиждень, «</w:t>
      </w:r>
      <w:r w:rsidR="00EF10B5" w:rsidRPr="00677B08">
        <w:rPr>
          <w:i/>
          <w:sz w:val="28"/>
          <w:szCs w:val="28"/>
        </w:rPr>
        <w:t>Телевізійна служба розшуку дітей</w:t>
      </w:r>
      <w:r w:rsidR="00EF10B5">
        <w:rPr>
          <w:sz w:val="28"/>
          <w:szCs w:val="28"/>
        </w:rPr>
        <w:t>» – 3, «</w:t>
      </w:r>
      <w:r w:rsidR="00EF10B5" w:rsidRPr="00677B08">
        <w:rPr>
          <w:i/>
          <w:sz w:val="28"/>
          <w:szCs w:val="28"/>
        </w:rPr>
        <w:t>Чотири весілля 3</w:t>
      </w:r>
      <w:r w:rsidR="00EF10B5">
        <w:rPr>
          <w:sz w:val="28"/>
          <w:szCs w:val="28"/>
        </w:rPr>
        <w:t>» і «</w:t>
      </w:r>
      <w:r w:rsidR="00EF10B5" w:rsidRPr="00677B08">
        <w:rPr>
          <w:i/>
          <w:sz w:val="28"/>
          <w:szCs w:val="28"/>
        </w:rPr>
        <w:t>Сімейні мелодрами</w:t>
      </w:r>
      <w:r w:rsidR="00677B08" w:rsidRPr="00677B08">
        <w:rPr>
          <w:i/>
          <w:sz w:val="28"/>
          <w:szCs w:val="28"/>
        </w:rPr>
        <w:t xml:space="preserve"> </w:t>
      </w:r>
      <w:r w:rsidR="00EF10B5" w:rsidRPr="00677B08">
        <w:rPr>
          <w:i/>
          <w:sz w:val="28"/>
          <w:szCs w:val="28"/>
        </w:rPr>
        <w:t>5</w:t>
      </w:r>
      <w:r w:rsidR="00677B08">
        <w:rPr>
          <w:sz w:val="28"/>
          <w:szCs w:val="28"/>
        </w:rPr>
        <w:t>» – по 5 (як бачимо, іноді для фіксування циклічності телепередач використовуються числівник), а «</w:t>
      </w:r>
      <w:r w:rsidR="00677B08" w:rsidRPr="00677B08">
        <w:rPr>
          <w:i/>
          <w:sz w:val="28"/>
          <w:szCs w:val="28"/>
        </w:rPr>
        <w:t>Битва салонів</w:t>
      </w:r>
      <w:r w:rsidR="00677B08">
        <w:rPr>
          <w:sz w:val="28"/>
          <w:szCs w:val="28"/>
        </w:rPr>
        <w:t xml:space="preserve">» – 4. </w:t>
      </w:r>
      <w:proofErr w:type="spellStart"/>
      <w:r w:rsidR="00677B08">
        <w:rPr>
          <w:sz w:val="28"/>
          <w:szCs w:val="28"/>
        </w:rPr>
        <w:t>Мультсеріал</w:t>
      </w:r>
      <w:proofErr w:type="spellEnd"/>
      <w:r w:rsidR="00677B08">
        <w:rPr>
          <w:sz w:val="28"/>
          <w:szCs w:val="28"/>
        </w:rPr>
        <w:t xml:space="preserve"> «</w:t>
      </w:r>
      <w:r w:rsidR="00677B08" w:rsidRPr="00677B08">
        <w:rPr>
          <w:i/>
          <w:sz w:val="28"/>
          <w:szCs w:val="28"/>
        </w:rPr>
        <w:t>Маша і ведмідь</w:t>
      </w:r>
      <w:r w:rsidR="00677B08">
        <w:rPr>
          <w:sz w:val="28"/>
          <w:szCs w:val="28"/>
        </w:rPr>
        <w:t xml:space="preserve">» повторюється 9 разів на тиждень, а інші серіали – </w:t>
      </w:r>
      <w:r w:rsidR="009057EB">
        <w:rPr>
          <w:sz w:val="28"/>
          <w:szCs w:val="28"/>
        </w:rPr>
        <w:t xml:space="preserve">32 </w:t>
      </w:r>
      <w:r w:rsidR="00677B08">
        <w:rPr>
          <w:sz w:val="28"/>
          <w:szCs w:val="28"/>
        </w:rPr>
        <w:t xml:space="preserve">(маються на увазі </w:t>
      </w:r>
      <w:r w:rsidR="007F652C">
        <w:rPr>
          <w:sz w:val="28"/>
          <w:szCs w:val="28"/>
        </w:rPr>
        <w:t>телесеріали</w:t>
      </w:r>
      <w:r w:rsidR="00677B08">
        <w:rPr>
          <w:sz w:val="28"/>
          <w:szCs w:val="28"/>
        </w:rPr>
        <w:t xml:space="preserve"> «</w:t>
      </w:r>
      <w:r w:rsidR="007F652C" w:rsidRPr="007F652C">
        <w:rPr>
          <w:i/>
          <w:sz w:val="28"/>
          <w:szCs w:val="28"/>
        </w:rPr>
        <w:t>Ворожка</w:t>
      </w:r>
      <w:r w:rsidR="00677B08">
        <w:rPr>
          <w:sz w:val="28"/>
          <w:szCs w:val="28"/>
        </w:rPr>
        <w:t>»</w:t>
      </w:r>
      <w:r w:rsidR="007F652C">
        <w:rPr>
          <w:sz w:val="28"/>
          <w:szCs w:val="28"/>
        </w:rPr>
        <w:t>, «</w:t>
      </w:r>
      <w:r w:rsidR="007F652C" w:rsidRPr="007F652C">
        <w:rPr>
          <w:i/>
          <w:sz w:val="28"/>
          <w:szCs w:val="28"/>
        </w:rPr>
        <w:t>Між нами, дівчатами</w:t>
      </w:r>
      <w:r w:rsidR="007F652C">
        <w:rPr>
          <w:sz w:val="28"/>
          <w:szCs w:val="28"/>
        </w:rPr>
        <w:t>», «</w:t>
      </w:r>
      <w:r w:rsidR="007F652C" w:rsidRPr="007F652C">
        <w:rPr>
          <w:i/>
          <w:sz w:val="28"/>
          <w:szCs w:val="28"/>
        </w:rPr>
        <w:t>Сліпа</w:t>
      </w:r>
      <w:r w:rsidR="007F652C">
        <w:rPr>
          <w:sz w:val="28"/>
          <w:szCs w:val="28"/>
        </w:rPr>
        <w:t>»</w:t>
      </w:r>
      <w:r w:rsidR="00677B08">
        <w:rPr>
          <w:sz w:val="28"/>
          <w:szCs w:val="28"/>
        </w:rPr>
        <w:t xml:space="preserve">, </w:t>
      </w:r>
      <w:r w:rsidR="007F652C">
        <w:rPr>
          <w:sz w:val="28"/>
          <w:szCs w:val="28"/>
        </w:rPr>
        <w:t>«</w:t>
      </w:r>
      <w:r w:rsidR="007F652C" w:rsidRPr="007F652C">
        <w:rPr>
          <w:i/>
          <w:sz w:val="28"/>
          <w:szCs w:val="28"/>
        </w:rPr>
        <w:t>Терпкий смак кохання</w:t>
      </w:r>
      <w:r w:rsidR="007F652C">
        <w:rPr>
          <w:sz w:val="28"/>
          <w:szCs w:val="28"/>
        </w:rPr>
        <w:t>», «</w:t>
      </w:r>
      <w:proofErr w:type="spellStart"/>
      <w:r w:rsidR="007F652C" w:rsidRPr="007F652C">
        <w:rPr>
          <w:i/>
          <w:sz w:val="28"/>
          <w:szCs w:val="28"/>
        </w:rPr>
        <w:t>Next</w:t>
      </w:r>
      <w:proofErr w:type="spellEnd"/>
      <w:r w:rsidR="007F652C">
        <w:rPr>
          <w:sz w:val="28"/>
          <w:szCs w:val="28"/>
        </w:rPr>
        <w:t xml:space="preserve">» та інші, </w:t>
      </w:r>
      <w:r w:rsidR="00677B08">
        <w:rPr>
          <w:sz w:val="28"/>
          <w:szCs w:val="28"/>
        </w:rPr>
        <w:t>причому окремі з них мають свої найменування).</w:t>
      </w:r>
      <w:r w:rsidR="007F652C">
        <w:rPr>
          <w:sz w:val="28"/>
          <w:szCs w:val="28"/>
        </w:rPr>
        <w:t xml:space="preserve"> Таким чином, не повторюється лише </w:t>
      </w:r>
      <w:r w:rsidR="00391825">
        <w:rPr>
          <w:sz w:val="28"/>
          <w:szCs w:val="28"/>
        </w:rPr>
        <w:t>4</w:t>
      </w:r>
      <w:r w:rsidR="005B13F0">
        <w:rPr>
          <w:sz w:val="28"/>
          <w:szCs w:val="28"/>
        </w:rPr>
        <w:t>8</w:t>
      </w:r>
      <w:r w:rsidR="007F652C">
        <w:rPr>
          <w:sz w:val="28"/>
          <w:szCs w:val="28"/>
        </w:rPr>
        <w:t xml:space="preserve"> </w:t>
      </w:r>
      <w:proofErr w:type="spellStart"/>
      <w:r w:rsidR="007F652C">
        <w:rPr>
          <w:sz w:val="28"/>
          <w:szCs w:val="28"/>
        </w:rPr>
        <w:t>телевізіонім</w:t>
      </w:r>
      <w:r w:rsidR="003613D2">
        <w:rPr>
          <w:sz w:val="28"/>
          <w:szCs w:val="28"/>
        </w:rPr>
        <w:t>ів</w:t>
      </w:r>
      <w:proofErr w:type="spellEnd"/>
      <w:r w:rsidR="007F652C">
        <w:rPr>
          <w:sz w:val="28"/>
          <w:szCs w:val="28"/>
        </w:rPr>
        <w:t>, а коефіцієнт різноплановості</w:t>
      </w:r>
      <w:r w:rsidR="0044321F">
        <w:rPr>
          <w:sz w:val="28"/>
          <w:szCs w:val="28"/>
        </w:rPr>
        <w:t xml:space="preserve"> (динамічності) </w:t>
      </w:r>
      <w:r w:rsidR="007F652C">
        <w:rPr>
          <w:sz w:val="28"/>
          <w:szCs w:val="28"/>
        </w:rPr>
        <w:t>тижневої програми становить 0,2</w:t>
      </w:r>
      <w:r w:rsidR="005B13F0">
        <w:rPr>
          <w:sz w:val="28"/>
          <w:szCs w:val="28"/>
        </w:rPr>
        <w:t>52</w:t>
      </w:r>
      <w:r w:rsidR="007F652C">
        <w:rPr>
          <w:sz w:val="28"/>
          <w:szCs w:val="28"/>
        </w:rPr>
        <w:t xml:space="preserve">. </w:t>
      </w:r>
    </w:p>
    <w:p w:rsidR="00195291" w:rsidRDefault="006C2636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Якщо ж взяти телевізійну програму, наприклад, за місяць, то циклічних найменувань буде зафіксовано ще більше – 18 («</w:t>
      </w:r>
      <w:r w:rsidRPr="00B20ADD">
        <w:rPr>
          <w:i/>
          <w:sz w:val="28"/>
          <w:szCs w:val="28"/>
        </w:rPr>
        <w:t>Голос країни</w:t>
      </w:r>
      <w:r>
        <w:rPr>
          <w:sz w:val="28"/>
          <w:szCs w:val="28"/>
        </w:rPr>
        <w:t>», «</w:t>
      </w:r>
      <w:r w:rsidRPr="00B20ADD">
        <w:rPr>
          <w:i/>
          <w:sz w:val="28"/>
          <w:szCs w:val="28"/>
        </w:rPr>
        <w:t>Гроші</w:t>
      </w:r>
      <w:r>
        <w:rPr>
          <w:sz w:val="28"/>
          <w:szCs w:val="28"/>
        </w:rPr>
        <w:t>», «</w:t>
      </w:r>
      <w:r w:rsidRPr="00B20ADD">
        <w:rPr>
          <w:i/>
          <w:sz w:val="28"/>
          <w:szCs w:val="28"/>
        </w:rPr>
        <w:t xml:space="preserve">Інспектор </w:t>
      </w:r>
      <w:proofErr w:type="spellStart"/>
      <w:r w:rsidRPr="00B20ADD">
        <w:rPr>
          <w:i/>
          <w:sz w:val="28"/>
          <w:szCs w:val="28"/>
        </w:rPr>
        <w:t>Фреймут</w:t>
      </w:r>
      <w:proofErr w:type="spellEnd"/>
      <w:r w:rsidRPr="00B20ADD">
        <w:rPr>
          <w:i/>
          <w:sz w:val="28"/>
          <w:szCs w:val="28"/>
        </w:rPr>
        <w:t xml:space="preserve"> 2</w:t>
      </w:r>
      <w:r>
        <w:rPr>
          <w:sz w:val="28"/>
          <w:szCs w:val="28"/>
        </w:rPr>
        <w:t>», «</w:t>
      </w:r>
      <w:r w:rsidRPr="00B20ADD">
        <w:rPr>
          <w:i/>
          <w:sz w:val="28"/>
          <w:szCs w:val="28"/>
        </w:rPr>
        <w:t>Казкова Русь</w:t>
      </w:r>
      <w:r>
        <w:rPr>
          <w:sz w:val="28"/>
          <w:szCs w:val="28"/>
        </w:rPr>
        <w:t>», «</w:t>
      </w:r>
      <w:proofErr w:type="spellStart"/>
      <w:r w:rsidRPr="00B20ADD">
        <w:rPr>
          <w:i/>
          <w:sz w:val="28"/>
          <w:szCs w:val="28"/>
        </w:rPr>
        <w:t>Маріччин</w:t>
      </w:r>
      <w:proofErr w:type="spellEnd"/>
      <w:r w:rsidRPr="00B20ADD">
        <w:rPr>
          <w:i/>
          <w:sz w:val="28"/>
          <w:szCs w:val="28"/>
        </w:rPr>
        <w:t xml:space="preserve"> кінозал</w:t>
      </w:r>
      <w:r>
        <w:rPr>
          <w:sz w:val="28"/>
          <w:szCs w:val="28"/>
        </w:rPr>
        <w:t>»</w:t>
      </w:r>
      <w:r w:rsidR="00B20ADD">
        <w:rPr>
          <w:sz w:val="28"/>
          <w:szCs w:val="28"/>
        </w:rPr>
        <w:t>, «</w:t>
      </w:r>
      <w:r w:rsidR="00B20ADD" w:rsidRPr="00B20ADD">
        <w:rPr>
          <w:i/>
          <w:sz w:val="28"/>
          <w:szCs w:val="28"/>
        </w:rPr>
        <w:t>Розсміши</w:t>
      </w:r>
      <w:r w:rsidR="00B20ADD">
        <w:rPr>
          <w:sz w:val="28"/>
          <w:szCs w:val="28"/>
        </w:rPr>
        <w:t xml:space="preserve"> </w:t>
      </w:r>
      <w:r w:rsidR="00B20ADD" w:rsidRPr="00B20ADD">
        <w:rPr>
          <w:i/>
          <w:sz w:val="28"/>
          <w:szCs w:val="28"/>
        </w:rPr>
        <w:t>коміка</w:t>
      </w:r>
      <w:r w:rsidR="00B20ADD">
        <w:rPr>
          <w:sz w:val="28"/>
          <w:szCs w:val="28"/>
        </w:rPr>
        <w:t>», «</w:t>
      </w:r>
      <w:r w:rsidR="00B20ADD" w:rsidRPr="00B20ADD">
        <w:rPr>
          <w:i/>
          <w:sz w:val="28"/>
          <w:szCs w:val="28"/>
        </w:rPr>
        <w:t>Світське життя</w:t>
      </w:r>
      <w:r w:rsidR="00B20ADD">
        <w:rPr>
          <w:sz w:val="28"/>
          <w:szCs w:val="28"/>
        </w:rPr>
        <w:t>», «</w:t>
      </w:r>
      <w:r w:rsidR="00B20ADD" w:rsidRPr="00B20ADD">
        <w:rPr>
          <w:i/>
          <w:sz w:val="28"/>
          <w:szCs w:val="28"/>
        </w:rPr>
        <w:t>Що? Де? Коли?</w:t>
      </w:r>
      <w:r w:rsidR="00B20ADD">
        <w:rPr>
          <w:sz w:val="28"/>
          <w:szCs w:val="28"/>
        </w:rPr>
        <w:t>» тощо). Власні назви циклу і окремої передачі</w:t>
      </w:r>
      <w:r w:rsidR="00DC24FD">
        <w:rPr>
          <w:sz w:val="28"/>
          <w:szCs w:val="28"/>
        </w:rPr>
        <w:t xml:space="preserve"> мають </w:t>
      </w:r>
      <w:r w:rsidR="00AC038A">
        <w:rPr>
          <w:sz w:val="28"/>
          <w:szCs w:val="28"/>
        </w:rPr>
        <w:t>3</w:t>
      </w:r>
      <w:r w:rsidR="00DC24FD">
        <w:rPr>
          <w:sz w:val="28"/>
          <w:szCs w:val="28"/>
        </w:rPr>
        <w:t xml:space="preserve"> денотати </w:t>
      </w:r>
      <w:r w:rsidR="00AC038A">
        <w:rPr>
          <w:sz w:val="28"/>
          <w:szCs w:val="28"/>
        </w:rPr>
        <w:t>пізнавальна</w:t>
      </w:r>
      <w:r w:rsidR="00DC24FD">
        <w:rPr>
          <w:sz w:val="28"/>
          <w:szCs w:val="28"/>
        </w:rPr>
        <w:t xml:space="preserve"> </w:t>
      </w:r>
      <w:r w:rsidR="00AC038A">
        <w:rPr>
          <w:sz w:val="28"/>
          <w:szCs w:val="28"/>
        </w:rPr>
        <w:t xml:space="preserve">програма </w:t>
      </w:r>
      <w:r w:rsidR="00DC24FD">
        <w:rPr>
          <w:sz w:val="28"/>
          <w:szCs w:val="28"/>
        </w:rPr>
        <w:t>«</w:t>
      </w:r>
      <w:r w:rsidR="00DC24FD" w:rsidRPr="00DC24FD">
        <w:rPr>
          <w:i/>
          <w:sz w:val="28"/>
          <w:szCs w:val="28"/>
        </w:rPr>
        <w:t>Латинська Америка</w:t>
      </w:r>
      <w:r w:rsidR="00DC24FD">
        <w:rPr>
          <w:sz w:val="28"/>
          <w:szCs w:val="28"/>
        </w:rPr>
        <w:t>»</w:t>
      </w:r>
      <w:r w:rsidR="00AC038A">
        <w:rPr>
          <w:sz w:val="28"/>
          <w:szCs w:val="28"/>
        </w:rPr>
        <w:t xml:space="preserve"> у циклі «</w:t>
      </w:r>
      <w:r w:rsidR="00AC038A" w:rsidRPr="00DC24FD">
        <w:rPr>
          <w:i/>
          <w:sz w:val="28"/>
          <w:szCs w:val="28"/>
        </w:rPr>
        <w:t>Світ навиворіт</w:t>
      </w:r>
      <w:r w:rsidR="00AC038A">
        <w:rPr>
          <w:sz w:val="28"/>
          <w:szCs w:val="28"/>
        </w:rPr>
        <w:t>» та художні фільми «</w:t>
      </w:r>
      <w:r w:rsidR="00AC038A" w:rsidRPr="00AC038A">
        <w:rPr>
          <w:i/>
          <w:sz w:val="28"/>
          <w:szCs w:val="28"/>
        </w:rPr>
        <w:t>У темряві</w:t>
      </w:r>
      <w:r w:rsidR="00AC038A">
        <w:rPr>
          <w:sz w:val="28"/>
          <w:szCs w:val="28"/>
        </w:rPr>
        <w:t>» і «</w:t>
      </w:r>
      <w:r w:rsidR="00AC038A" w:rsidRPr="00DC24FD">
        <w:rPr>
          <w:i/>
          <w:sz w:val="28"/>
          <w:szCs w:val="28"/>
        </w:rPr>
        <w:t>Час печалі ще не настав</w:t>
      </w:r>
      <w:r w:rsidR="00AC038A">
        <w:rPr>
          <w:sz w:val="28"/>
          <w:szCs w:val="28"/>
        </w:rPr>
        <w:t>» під рубриками</w:t>
      </w:r>
      <w:r w:rsidR="00195291">
        <w:rPr>
          <w:sz w:val="28"/>
          <w:szCs w:val="28"/>
        </w:rPr>
        <w:t xml:space="preserve"> відповідно «</w:t>
      </w:r>
      <w:r w:rsidR="00AC038A" w:rsidRPr="003613D2">
        <w:rPr>
          <w:i/>
          <w:sz w:val="28"/>
          <w:szCs w:val="28"/>
        </w:rPr>
        <w:t>Підпільна імперія</w:t>
      </w:r>
      <w:r w:rsidR="00195291">
        <w:rPr>
          <w:sz w:val="28"/>
          <w:szCs w:val="28"/>
        </w:rPr>
        <w:t xml:space="preserve">» й </w:t>
      </w:r>
      <w:r w:rsidR="00DC24FD">
        <w:rPr>
          <w:sz w:val="28"/>
          <w:szCs w:val="28"/>
        </w:rPr>
        <w:t>«</w:t>
      </w:r>
      <w:r w:rsidR="00DC24FD" w:rsidRPr="00DC24FD">
        <w:rPr>
          <w:i/>
          <w:sz w:val="28"/>
          <w:szCs w:val="28"/>
        </w:rPr>
        <w:t>Аргумент-кіно</w:t>
      </w:r>
      <w:r w:rsidR="00DC24FD">
        <w:rPr>
          <w:sz w:val="28"/>
          <w:szCs w:val="28"/>
        </w:rPr>
        <w:t>»</w:t>
      </w:r>
      <w:r w:rsidR="00195291">
        <w:rPr>
          <w:sz w:val="28"/>
          <w:szCs w:val="28"/>
        </w:rPr>
        <w:t>).</w:t>
      </w:r>
    </w:p>
    <w:p w:rsidR="00DC24FD" w:rsidRPr="00DC24FD" w:rsidRDefault="00DC24FD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Також у тижневій програмі наявні </w:t>
      </w:r>
      <w:r w:rsidR="00AC038A"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редуплікаційні</w:t>
      </w:r>
      <w:proofErr w:type="spellEnd"/>
      <w:r>
        <w:rPr>
          <w:sz w:val="28"/>
          <w:szCs w:val="28"/>
        </w:rPr>
        <w:t xml:space="preserve"> програми (</w:t>
      </w:r>
      <w:r w:rsidR="00AC038A">
        <w:rPr>
          <w:sz w:val="28"/>
          <w:szCs w:val="28"/>
        </w:rPr>
        <w:t>«</w:t>
      </w:r>
      <w:proofErr w:type="spellStart"/>
      <w:r w:rsidR="00AC038A" w:rsidRPr="00AC038A">
        <w:rPr>
          <w:i/>
          <w:sz w:val="28"/>
          <w:szCs w:val="28"/>
        </w:rPr>
        <w:t>ТСН</w:t>
      </w:r>
      <w:r w:rsidR="00AC038A">
        <w:rPr>
          <w:sz w:val="28"/>
          <w:szCs w:val="28"/>
        </w:rPr>
        <w:t>-</w:t>
      </w:r>
      <w:r w:rsidR="00AC038A" w:rsidRPr="00AC038A">
        <w:rPr>
          <w:i/>
          <w:sz w:val="28"/>
          <w:szCs w:val="28"/>
        </w:rPr>
        <w:t>Тиждень</w:t>
      </w:r>
      <w:proofErr w:type="spellEnd"/>
      <w:r w:rsidR="00AC038A">
        <w:rPr>
          <w:sz w:val="28"/>
          <w:szCs w:val="28"/>
        </w:rPr>
        <w:t>» і недільний повтор серіалу «</w:t>
      </w:r>
      <w:r w:rsidR="00AC038A" w:rsidRPr="00AC038A">
        <w:rPr>
          <w:i/>
          <w:sz w:val="28"/>
          <w:szCs w:val="28"/>
        </w:rPr>
        <w:t>Між нами, дівчатами</w:t>
      </w:r>
      <w:r w:rsidR="00AC038A">
        <w:rPr>
          <w:sz w:val="28"/>
          <w:szCs w:val="28"/>
        </w:rPr>
        <w:t>»</w:t>
      </w:r>
      <w:r>
        <w:rPr>
          <w:sz w:val="28"/>
          <w:szCs w:val="28"/>
        </w:rPr>
        <w:t xml:space="preserve">) та </w:t>
      </w:r>
      <w:r w:rsidR="005A7EA8">
        <w:rPr>
          <w:sz w:val="28"/>
          <w:szCs w:val="28"/>
        </w:rPr>
        <w:t>1</w:t>
      </w:r>
      <w:r w:rsidR="003613D2">
        <w:rPr>
          <w:sz w:val="28"/>
          <w:szCs w:val="28"/>
        </w:rPr>
        <w:t>0</w:t>
      </w:r>
      <w:r w:rsidR="005A7EA8">
        <w:rPr>
          <w:sz w:val="28"/>
          <w:szCs w:val="28"/>
        </w:rPr>
        <w:t xml:space="preserve"> </w:t>
      </w:r>
      <w:r>
        <w:rPr>
          <w:sz w:val="28"/>
          <w:szCs w:val="28"/>
        </w:rPr>
        <w:t>нерегулярних (</w:t>
      </w:r>
      <w:r w:rsidR="005A7EA8">
        <w:rPr>
          <w:sz w:val="28"/>
          <w:szCs w:val="28"/>
        </w:rPr>
        <w:t>кінофільми «</w:t>
      </w:r>
      <w:r w:rsidR="005A7EA8" w:rsidRPr="005A7EA8">
        <w:rPr>
          <w:i/>
          <w:sz w:val="28"/>
          <w:szCs w:val="28"/>
        </w:rPr>
        <w:t>Іван Васильович змінює професію</w:t>
      </w:r>
      <w:r w:rsidR="005A7EA8">
        <w:rPr>
          <w:sz w:val="28"/>
          <w:szCs w:val="28"/>
        </w:rPr>
        <w:t>», «</w:t>
      </w:r>
      <w:r w:rsidR="005A7EA8" w:rsidRPr="005A7EA8">
        <w:rPr>
          <w:i/>
          <w:sz w:val="28"/>
          <w:szCs w:val="28"/>
        </w:rPr>
        <w:t>Лицар смерті</w:t>
      </w:r>
      <w:r w:rsidR="005A7EA8">
        <w:rPr>
          <w:sz w:val="28"/>
          <w:szCs w:val="28"/>
        </w:rPr>
        <w:t>», «</w:t>
      </w:r>
      <w:r w:rsidR="005A7EA8" w:rsidRPr="005A7EA8">
        <w:rPr>
          <w:i/>
          <w:sz w:val="28"/>
          <w:szCs w:val="28"/>
        </w:rPr>
        <w:t>Янгол мимоволі</w:t>
      </w:r>
      <w:r w:rsidR="005A7EA8">
        <w:rPr>
          <w:sz w:val="28"/>
          <w:szCs w:val="28"/>
        </w:rPr>
        <w:t>» тощо</w:t>
      </w:r>
      <w:r>
        <w:rPr>
          <w:sz w:val="28"/>
          <w:szCs w:val="28"/>
        </w:rPr>
        <w:t>).</w:t>
      </w:r>
      <w:r w:rsidR="005A7EA8">
        <w:rPr>
          <w:sz w:val="28"/>
          <w:szCs w:val="28"/>
        </w:rPr>
        <w:t xml:space="preserve"> Безперечно, це можна вважати диференційною особлив</w:t>
      </w:r>
      <w:r w:rsidR="003613D2">
        <w:rPr>
          <w:sz w:val="28"/>
          <w:szCs w:val="28"/>
        </w:rPr>
        <w:t xml:space="preserve">істю власних назв телевізійних </w:t>
      </w:r>
      <w:r w:rsidR="005A7EA8">
        <w:rPr>
          <w:sz w:val="28"/>
          <w:szCs w:val="28"/>
        </w:rPr>
        <w:t>передач</w:t>
      </w:r>
      <w:r w:rsidR="003613D2">
        <w:rPr>
          <w:sz w:val="28"/>
          <w:szCs w:val="28"/>
        </w:rPr>
        <w:t xml:space="preserve"> як різновиду </w:t>
      </w:r>
      <w:proofErr w:type="spellStart"/>
      <w:r w:rsidR="003613D2">
        <w:rPr>
          <w:sz w:val="28"/>
          <w:szCs w:val="28"/>
        </w:rPr>
        <w:t>гемеронімів</w:t>
      </w:r>
      <w:proofErr w:type="spellEnd"/>
      <w:r w:rsidR="005A7EA8">
        <w:rPr>
          <w:sz w:val="28"/>
          <w:szCs w:val="28"/>
        </w:rPr>
        <w:t>.</w:t>
      </w:r>
    </w:p>
    <w:p w:rsidR="006C2636" w:rsidRPr="005B13F0" w:rsidRDefault="005A7EA8" w:rsidP="0032071C">
      <w:pPr>
        <w:ind w:firstLine="533"/>
        <w:rPr>
          <w:sz w:val="28"/>
          <w:szCs w:val="28"/>
        </w:rPr>
      </w:pPr>
      <w:r w:rsidRPr="005B13F0">
        <w:rPr>
          <w:sz w:val="28"/>
          <w:szCs w:val="28"/>
        </w:rPr>
        <w:t xml:space="preserve">У цілому коефіцієнт </w:t>
      </w:r>
      <w:r w:rsidR="00C039DE" w:rsidRPr="005B13F0">
        <w:rPr>
          <w:sz w:val="28"/>
          <w:szCs w:val="28"/>
        </w:rPr>
        <w:t>динамічності</w:t>
      </w:r>
      <w:r w:rsidRPr="005B13F0">
        <w:rPr>
          <w:sz w:val="28"/>
          <w:szCs w:val="28"/>
        </w:rPr>
        <w:t xml:space="preserve"> </w:t>
      </w:r>
      <w:proofErr w:type="spellStart"/>
      <w:r w:rsidRPr="005B13F0">
        <w:rPr>
          <w:sz w:val="28"/>
          <w:szCs w:val="28"/>
        </w:rPr>
        <w:t>телевізіонімів</w:t>
      </w:r>
      <w:proofErr w:type="spellEnd"/>
      <w:r w:rsidRPr="005B13F0">
        <w:rPr>
          <w:sz w:val="28"/>
          <w:szCs w:val="28"/>
        </w:rPr>
        <w:t xml:space="preserve"> становить </w:t>
      </w:r>
      <w:r w:rsidR="00494525">
        <w:rPr>
          <w:sz w:val="28"/>
          <w:szCs w:val="28"/>
        </w:rPr>
        <w:t>0,2</w:t>
      </w:r>
      <w:r w:rsidRPr="005B13F0">
        <w:rPr>
          <w:sz w:val="28"/>
          <w:szCs w:val="28"/>
        </w:rPr>
        <w:t xml:space="preserve">, а це означає, що лише </w:t>
      </w:r>
      <w:r w:rsidR="005B13F0">
        <w:rPr>
          <w:sz w:val="28"/>
          <w:szCs w:val="28"/>
        </w:rPr>
        <w:t>1 574</w:t>
      </w:r>
      <w:r w:rsidR="008B6430" w:rsidRPr="005B13F0">
        <w:rPr>
          <w:sz w:val="28"/>
          <w:szCs w:val="28"/>
        </w:rPr>
        <w:t xml:space="preserve"> </w:t>
      </w:r>
      <w:r w:rsidRPr="005B13F0">
        <w:rPr>
          <w:sz w:val="28"/>
          <w:szCs w:val="28"/>
        </w:rPr>
        <w:t>пропріальн</w:t>
      </w:r>
      <w:r w:rsidR="005B13F0">
        <w:rPr>
          <w:sz w:val="28"/>
          <w:szCs w:val="28"/>
        </w:rPr>
        <w:t>і</w:t>
      </w:r>
      <w:r w:rsidRPr="005B13F0">
        <w:rPr>
          <w:sz w:val="28"/>
          <w:szCs w:val="28"/>
        </w:rPr>
        <w:t xml:space="preserve"> одиниц</w:t>
      </w:r>
      <w:r w:rsidR="005B13F0">
        <w:rPr>
          <w:sz w:val="28"/>
          <w:szCs w:val="28"/>
        </w:rPr>
        <w:t>і</w:t>
      </w:r>
      <w:r w:rsidRPr="005B13F0">
        <w:rPr>
          <w:sz w:val="28"/>
          <w:szCs w:val="28"/>
        </w:rPr>
        <w:t xml:space="preserve"> аналізуватимуться за названими вище критеріями.</w:t>
      </w:r>
      <w:r w:rsidR="00494525">
        <w:rPr>
          <w:sz w:val="28"/>
          <w:szCs w:val="28"/>
        </w:rPr>
        <w:t xml:space="preserve"> Такий показник найвищий у телеканалів </w:t>
      </w:r>
      <w:r w:rsidR="0064566B">
        <w:rPr>
          <w:sz w:val="28"/>
          <w:szCs w:val="28"/>
        </w:rPr>
        <w:t>«</w:t>
      </w:r>
      <w:proofErr w:type="spellStart"/>
      <w:r w:rsidR="0064566B">
        <w:rPr>
          <w:sz w:val="28"/>
          <w:szCs w:val="28"/>
        </w:rPr>
        <w:t>Мега</w:t>
      </w:r>
      <w:proofErr w:type="spellEnd"/>
      <w:r w:rsidR="0064566B">
        <w:rPr>
          <w:sz w:val="28"/>
          <w:szCs w:val="28"/>
        </w:rPr>
        <w:t>» (0,565)</w:t>
      </w:r>
      <w:r w:rsidR="00030F58">
        <w:rPr>
          <w:sz w:val="28"/>
          <w:szCs w:val="28"/>
        </w:rPr>
        <w:t xml:space="preserve">, </w:t>
      </w:r>
      <w:r w:rsidR="00494525">
        <w:rPr>
          <w:sz w:val="28"/>
          <w:szCs w:val="28"/>
        </w:rPr>
        <w:t>«Глас» (0,48)</w:t>
      </w:r>
      <w:r w:rsidR="00030F58">
        <w:rPr>
          <w:sz w:val="28"/>
          <w:szCs w:val="28"/>
        </w:rPr>
        <w:t xml:space="preserve"> і «СТБ» (0,39)</w:t>
      </w:r>
      <w:r w:rsidR="00494525">
        <w:rPr>
          <w:sz w:val="28"/>
          <w:szCs w:val="28"/>
        </w:rPr>
        <w:t>, а найнижчий мають канали «</w:t>
      </w:r>
      <w:r w:rsidR="0064566B">
        <w:rPr>
          <w:sz w:val="28"/>
          <w:szCs w:val="28"/>
        </w:rPr>
        <w:t>24</w:t>
      </w:r>
      <w:r w:rsidR="00494525">
        <w:rPr>
          <w:sz w:val="28"/>
          <w:szCs w:val="28"/>
        </w:rPr>
        <w:t>» (0,0</w:t>
      </w:r>
      <w:r w:rsidR="0064566B">
        <w:rPr>
          <w:sz w:val="28"/>
          <w:szCs w:val="28"/>
        </w:rPr>
        <w:t>18</w:t>
      </w:r>
      <w:r w:rsidR="00494525">
        <w:rPr>
          <w:sz w:val="28"/>
          <w:szCs w:val="28"/>
        </w:rPr>
        <w:t>)</w:t>
      </w:r>
      <w:r w:rsidR="0064566B">
        <w:rPr>
          <w:sz w:val="28"/>
          <w:szCs w:val="28"/>
        </w:rPr>
        <w:t>, «Добро»</w:t>
      </w:r>
      <w:r w:rsidR="00030F58">
        <w:rPr>
          <w:sz w:val="28"/>
          <w:szCs w:val="28"/>
        </w:rPr>
        <w:t xml:space="preserve"> (0,042) і</w:t>
      </w:r>
      <w:r w:rsidR="0064566B">
        <w:rPr>
          <w:sz w:val="28"/>
          <w:szCs w:val="28"/>
        </w:rPr>
        <w:t xml:space="preserve"> «Бізнес»</w:t>
      </w:r>
      <w:r w:rsidR="00030F58">
        <w:rPr>
          <w:sz w:val="28"/>
          <w:szCs w:val="28"/>
        </w:rPr>
        <w:t xml:space="preserve"> (</w:t>
      </w:r>
      <w:r w:rsidR="0064566B">
        <w:rPr>
          <w:sz w:val="28"/>
          <w:szCs w:val="28"/>
        </w:rPr>
        <w:t>0,049</w:t>
      </w:r>
      <w:r w:rsidR="00030F58">
        <w:rPr>
          <w:sz w:val="28"/>
          <w:szCs w:val="28"/>
        </w:rPr>
        <w:t>).</w:t>
      </w:r>
    </w:p>
    <w:p w:rsidR="00E154DA" w:rsidRDefault="003C6423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У</w:t>
      </w:r>
      <w:r w:rsidR="008B6430" w:rsidRPr="0079590D">
        <w:rPr>
          <w:sz w:val="28"/>
          <w:szCs w:val="28"/>
        </w:rPr>
        <w:t xml:space="preserve"> телевізійних програмах більшості телеканалів</w:t>
      </w:r>
      <w:r w:rsidR="0079590D" w:rsidRPr="0079590D">
        <w:rPr>
          <w:sz w:val="28"/>
          <w:szCs w:val="28"/>
        </w:rPr>
        <w:t xml:space="preserve"> (немає лише на 7)</w:t>
      </w:r>
      <w:r w:rsidR="008B6430" w:rsidRPr="0079590D">
        <w:rPr>
          <w:sz w:val="28"/>
          <w:szCs w:val="28"/>
        </w:rPr>
        <w:t xml:space="preserve"> </w:t>
      </w:r>
      <w:r>
        <w:rPr>
          <w:sz w:val="28"/>
          <w:szCs w:val="28"/>
        </w:rPr>
        <w:t>н</w:t>
      </w:r>
      <w:r w:rsidRPr="0079590D">
        <w:rPr>
          <w:sz w:val="28"/>
          <w:szCs w:val="28"/>
        </w:rPr>
        <w:t xml:space="preserve">айбільш популярними </w:t>
      </w:r>
      <w:r w:rsidR="008B6430" w:rsidRPr="0079590D">
        <w:rPr>
          <w:sz w:val="28"/>
          <w:szCs w:val="28"/>
        </w:rPr>
        <w:t>є фільми: художні (</w:t>
      </w:r>
      <w:r w:rsidR="00E154DA">
        <w:rPr>
          <w:sz w:val="28"/>
          <w:szCs w:val="28"/>
        </w:rPr>
        <w:t>170</w:t>
      </w:r>
      <w:r>
        <w:rPr>
          <w:sz w:val="28"/>
          <w:szCs w:val="28"/>
        </w:rPr>
        <w:t>),</w:t>
      </w:r>
      <w:r w:rsidR="003A5C0D">
        <w:rPr>
          <w:sz w:val="28"/>
          <w:szCs w:val="28"/>
        </w:rPr>
        <w:t xml:space="preserve"> анімаційні (103</w:t>
      </w:r>
      <w:r>
        <w:rPr>
          <w:sz w:val="28"/>
          <w:szCs w:val="28"/>
        </w:rPr>
        <w:t xml:space="preserve">) і так звані </w:t>
      </w:r>
      <w:r w:rsidR="003A5C0D" w:rsidRPr="0079590D">
        <w:rPr>
          <w:sz w:val="28"/>
          <w:szCs w:val="28"/>
        </w:rPr>
        <w:t>докумен</w:t>
      </w:r>
      <w:r w:rsidR="003A5C0D">
        <w:rPr>
          <w:sz w:val="28"/>
          <w:szCs w:val="28"/>
        </w:rPr>
        <w:t xml:space="preserve">тальні(46), а також </w:t>
      </w:r>
      <w:r w:rsidR="008B6430" w:rsidRPr="0079590D">
        <w:rPr>
          <w:sz w:val="28"/>
          <w:szCs w:val="28"/>
        </w:rPr>
        <w:t>телесеріали (</w:t>
      </w:r>
      <w:r w:rsidR="003A5C0D">
        <w:rPr>
          <w:sz w:val="28"/>
          <w:szCs w:val="28"/>
        </w:rPr>
        <w:t>99</w:t>
      </w:r>
      <w:r w:rsidR="008B6430" w:rsidRPr="0079590D">
        <w:rPr>
          <w:sz w:val="28"/>
          <w:szCs w:val="28"/>
        </w:rPr>
        <w:t xml:space="preserve">), </w:t>
      </w:r>
      <w:r>
        <w:rPr>
          <w:sz w:val="28"/>
          <w:szCs w:val="28"/>
        </w:rPr>
        <w:t>що в цілому становить 26,6 % від загальної кількості аналізованих пропріативів.</w:t>
      </w:r>
    </w:p>
    <w:p w:rsidR="006A0EA0" w:rsidRDefault="006F00DC" w:rsidP="0032071C">
      <w:pPr>
        <w:ind w:firstLine="533"/>
        <w:rPr>
          <w:rFonts w:cs="Times New Roman"/>
          <w:sz w:val="28"/>
          <w:szCs w:val="28"/>
        </w:rPr>
      </w:pPr>
      <w:r>
        <w:rPr>
          <w:sz w:val="28"/>
          <w:szCs w:val="28"/>
        </w:rPr>
        <w:t>Структурна систематизація засвідчила домінування</w:t>
      </w:r>
      <w:r w:rsidR="000358B8">
        <w:rPr>
          <w:sz w:val="28"/>
          <w:szCs w:val="28"/>
        </w:rPr>
        <w:t xml:space="preserve"> складених назв</w:t>
      </w:r>
      <w:r w:rsidR="003664CE">
        <w:rPr>
          <w:sz w:val="28"/>
          <w:szCs w:val="28"/>
        </w:rPr>
        <w:t xml:space="preserve"> </w:t>
      </w:r>
      <w:r w:rsidR="003664CE" w:rsidRPr="00E20E14">
        <w:rPr>
          <w:sz w:val="28"/>
          <w:szCs w:val="28"/>
        </w:rPr>
        <w:t>(</w:t>
      </w:r>
      <w:r w:rsidR="00650F59">
        <w:rPr>
          <w:sz w:val="28"/>
          <w:szCs w:val="28"/>
        </w:rPr>
        <w:t>69,</w:t>
      </w:r>
      <w:r w:rsidR="001502A5">
        <w:rPr>
          <w:sz w:val="28"/>
          <w:szCs w:val="28"/>
        </w:rPr>
        <w:t>4</w:t>
      </w:r>
      <w:r w:rsidR="00650F59">
        <w:rPr>
          <w:sz w:val="28"/>
          <w:szCs w:val="28"/>
        </w:rPr>
        <w:t> %</w:t>
      </w:r>
      <w:r w:rsidR="003664CE" w:rsidRPr="00E20E14">
        <w:rPr>
          <w:sz w:val="28"/>
          <w:szCs w:val="28"/>
        </w:rPr>
        <w:t>)</w:t>
      </w:r>
      <w:r w:rsidR="000358B8" w:rsidRPr="00E20E14">
        <w:rPr>
          <w:sz w:val="28"/>
          <w:szCs w:val="28"/>
        </w:rPr>
        <w:t xml:space="preserve">, </w:t>
      </w:r>
      <w:r w:rsidR="000358B8">
        <w:rPr>
          <w:sz w:val="28"/>
          <w:szCs w:val="28"/>
        </w:rPr>
        <w:t>насамперед підрядних словосполучень</w:t>
      </w:r>
      <w:r w:rsidR="00650F59">
        <w:rPr>
          <w:sz w:val="28"/>
          <w:szCs w:val="28"/>
        </w:rPr>
        <w:t xml:space="preserve"> (</w:t>
      </w:r>
      <w:r w:rsidR="006606FB">
        <w:rPr>
          <w:sz w:val="28"/>
          <w:szCs w:val="28"/>
        </w:rPr>
        <w:t>38,</w:t>
      </w:r>
      <w:r w:rsidR="00972DF4">
        <w:rPr>
          <w:sz w:val="28"/>
          <w:szCs w:val="28"/>
        </w:rPr>
        <w:t>5</w:t>
      </w:r>
      <w:r w:rsidR="006606FB">
        <w:rPr>
          <w:sz w:val="28"/>
          <w:szCs w:val="28"/>
        </w:rPr>
        <w:t> %</w:t>
      </w:r>
      <w:r w:rsidR="00650F59">
        <w:rPr>
          <w:sz w:val="28"/>
          <w:szCs w:val="28"/>
        </w:rPr>
        <w:t>)</w:t>
      </w:r>
      <w:r w:rsidR="000358B8">
        <w:rPr>
          <w:sz w:val="28"/>
          <w:szCs w:val="28"/>
        </w:rPr>
        <w:t xml:space="preserve"> таких моделей, як «іменник + іменник»</w:t>
      </w:r>
      <w:r w:rsidR="002B568A">
        <w:rPr>
          <w:sz w:val="28"/>
          <w:szCs w:val="28"/>
        </w:rPr>
        <w:t xml:space="preserve"> («</w:t>
      </w:r>
      <w:r w:rsidR="002B568A" w:rsidRPr="00C039DE">
        <w:rPr>
          <w:i/>
          <w:sz w:val="28"/>
          <w:szCs w:val="28"/>
        </w:rPr>
        <w:t>Джентльмени удачі</w:t>
      </w:r>
      <w:r w:rsidR="002B568A">
        <w:rPr>
          <w:sz w:val="28"/>
          <w:szCs w:val="28"/>
        </w:rPr>
        <w:t xml:space="preserve">», </w:t>
      </w:r>
      <w:r w:rsidR="00335039">
        <w:rPr>
          <w:sz w:val="28"/>
          <w:szCs w:val="28"/>
        </w:rPr>
        <w:t>«</w:t>
      </w:r>
      <w:r w:rsidR="00335039" w:rsidRPr="00C039DE">
        <w:rPr>
          <w:i/>
          <w:sz w:val="28"/>
          <w:szCs w:val="28"/>
        </w:rPr>
        <w:t>Ключі від неба</w:t>
      </w:r>
      <w:r w:rsidR="00335039">
        <w:rPr>
          <w:sz w:val="28"/>
          <w:szCs w:val="28"/>
        </w:rPr>
        <w:t>»</w:t>
      </w:r>
      <w:r w:rsidR="002B568A">
        <w:rPr>
          <w:sz w:val="28"/>
          <w:szCs w:val="28"/>
        </w:rPr>
        <w:t>)</w:t>
      </w:r>
      <w:r w:rsidR="000358B8">
        <w:rPr>
          <w:sz w:val="28"/>
          <w:szCs w:val="28"/>
        </w:rPr>
        <w:t>, «іменник + прикметник» (</w:t>
      </w:r>
      <w:r w:rsidR="002B568A">
        <w:rPr>
          <w:sz w:val="28"/>
          <w:szCs w:val="28"/>
        </w:rPr>
        <w:t>«</w:t>
      </w:r>
      <w:r w:rsidR="002B568A" w:rsidRPr="00C039DE">
        <w:rPr>
          <w:i/>
          <w:sz w:val="28"/>
          <w:szCs w:val="28"/>
        </w:rPr>
        <w:t>Діамантова рука</w:t>
      </w:r>
      <w:r w:rsidR="002B568A">
        <w:rPr>
          <w:sz w:val="28"/>
          <w:szCs w:val="28"/>
        </w:rPr>
        <w:t xml:space="preserve">», </w:t>
      </w:r>
      <w:r w:rsidR="000358B8">
        <w:rPr>
          <w:sz w:val="28"/>
          <w:szCs w:val="28"/>
        </w:rPr>
        <w:t>«</w:t>
      </w:r>
      <w:r w:rsidR="000358B8" w:rsidRPr="00C039DE">
        <w:rPr>
          <w:i/>
          <w:sz w:val="28"/>
          <w:szCs w:val="28"/>
        </w:rPr>
        <w:t>Затяжний постріл</w:t>
      </w:r>
      <w:r w:rsidR="00C039DE">
        <w:rPr>
          <w:sz w:val="28"/>
          <w:szCs w:val="28"/>
        </w:rPr>
        <w:t>»</w:t>
      </w:r>
      <w:r w:rsidR="000358B8">
        <w:rPr>
          <w:sz w:val="28"/>
          <w:szCs w:val="28"/>
        </w:rPr>
        <w:t>) та «іменник + числівник» (</w:t>
      </w:r>
      <w:r w:rsidR="00335039">
        <w:rPr>
          <w:sz w:val="28"/>
          <w:szCs w:val="28"/>
        </w:rPr>
        <w:t>«</w:t>
      </w:r>
      <w:r w:rsidR="00335039" w:rsidRPr="00C039DE">
        <w:rPr>
          <w:i/>
          <w:sz w:val="28"/>
          <w:szCs w:val="28"/>
        </w:rPr>
        <w:t xml:space="preserve">11 друзів </w:t>
      </w:r>
      <w:proofErr w:type="spellStart"/>
      <w:r w:rsidR="00335039" w:rsidRPr="00C039DE">
        <w:rPr>
          <w:i/>
          <w:sz w:val="28"/>
          <w:szCs w:val="28"/>
        </w:rPr>
        <w:t>Оушена</w:t>
      </w:r>
      <w:proofErr w:type="spellEnd"/>
      <w:r w:rsidR="00335039">
        <w:rPr>
          <w:sz w:val="28"/>
          <w:szCs w:val="28"/>
        </w:rPr>
        <w:t>», «</w:t>
      </w:r>
      <w:r w:rsidR="00335039" w:rsidRPr="00C039DE">
        <w:rPr>
          <w:i/>
          <w:sz w:val="28"/>
          <w:szCs w:val="28"/>
        </w:rPr>
        <w:t>Тринадцятий воїн</w:t>
      </w:r>
      <w:r w:rsidR="00335039">
        <w:rPr>
          <w:sz w:val="28"/>
          <w:szCs w:val="28"/>
        </w:rPr>
        <w:t>»</w:t>
      </w:r>
      <w:r w:rsidR="000358B8">
        <w:rPr>
          <w:sz w:val="28"/>
          <w:szCs w:val="28"/>
        </w:rPr>
        <w:t>)</w:t>
      </w:r>
      <w:r w:rsidR="00384822">
        <w:rPr>
          <w:sz w:val="28"/>
          <w:szCs w:val="28"/>
        </w:rPr>
        <w:t xml:space="preserve">. </w:t>
      </w:r>
      <w:r w:rsidR="00527EB4">
        <w:rPr>
          <w:sz w:val="28"/>
          <w:szCs w:val="28"/>
        </w:rPr>
        <w:t>Продуктивність сурядних словосполучень значно нижча (</w:t>
      </w:r>
      <w:r w:rsidR="006606FB">
        <w:rPr>
          <w:sz w:val="28"/>
          <w:szCs w:val="28"/>
        </w:rPr>
        <w:t xml:space="preserve">19,4 %: </w:t>
      </w:r>
      <w:r w:rsidR="003664CE">
        <w:rPr>
          <w:rFonts w:cs="Times New Roman"/>
          <w:sz w:val="28"/>
          <w:szCs w:val="28"/>
        </w:rPr>
        <w:t>«</w:t>
      </w:r>
      <w:r w:rsidR="003664CE" w:rsidRPr="003664CE">
        <w:rPr>
          <w:rFonts w:cs="Times New Roman"/>
          <w:i/>
          <w:sz w:val="28"/>
          <w:szCs w:val="28"/>
        </w:rPr>
        <w:t>Красиві та амбіційні</w:t>
      </w:r>
      <w:r w:rsidR="003664CE">
        <w:rPr>
          <w:rFonts w:cs="Times New Roman"/>
          <w:sz w:val="28"/>
          <w:szCs w:val="28"/>
        </w:rPr>
        <w:t>», «</w:t>
      </w:r>
      <w:r w:rsidR="003664CE" w:rsidRPr="003664CE">
        <w:rPr>
          <w:rFonts w:cs="Times New Roman"/>
          <w:i/>
          <w:sz w:val="28"/>
          <w:szCs w:val="28"/>
        </w:rPr>
        <w:t>Оленка і виноград</w:t>
      </w:r>
      <w:r w:rsidR="003664CE">
        <w:rPr>
          <w:rFonts w:cs="Times New Roman"/>
          <w:sz w:val="28"/>
          <w:szCs w:val="28"/>
        </w:rPr>
        <w:t>»</w:t>
      </w:r>
      <w:r w:rsidR="00E20E14">
        <w:rPr>
          <w:rFonts w:cs="Times New Roman"/>
          <w:sz w:val="28"/>
          <w:szCs w:val="28"/>
        </w:rPr>
        <w:t>); ще менше словосполук (</w:t>
      </w:r>
      <w:r w:rsidR="00972DF4">
        <w:rPr>
          <w:rFonts w:cs="Times New Roman"/>
          <w:sz w:val="28"/>
          <w:szCs w:val="28"/>
        </w:rPr>
        <w:t>0,1</w:t>
      </w:r>
      <w:r w:rsidR="00E20E14">
        <w:rPr>
          <w:rFonts w:cs="Times New Roman"/>
          <w:sz w:val="28"/>
          <w:szCs w:val="28"/>
        </w:rPr>
        <w:t> %: «</w:t>
      </w:r>
      <w:r w:rsidR="00E20E14" w:rsidRPr="00E20E14">
        <w:rPr>
          <w:rFonts w:cs="Times New Roman"/>
          <w:i/>
          <w:sz w:val="28"/>
          <w:szCs w:val="28"/>
        </w:rPr>
        <w:t>Під шкірою</w:t>
      </w:r>
      <w:r w:rsidR="00E20E14">
        <w:rPr>
          <w:rFonts w:cs="Times New Roman"/>
          <w:sz w:val="28"/>
          <w:szCs w:val="28"/>
        </w:rPr>
        <w:t>»</w:t>
      </w:r>
      <w:r w:rsidR="00FB23BB">
        <w:rPr>
          <w:rFonts w:cs="Times New Roman"/>
          <w:sz w:val="28"/>
          <w:szCs w:val="28"/>
        </w:rPr>
        <w:t>)</w:t>
      </w:r>
      <w:r w:rsidR="006A0EA0">
        <w:rPr>
          <w:rFonts w:cs="Times New Roman"/>
          <w:sz w:val="28"/>
          <w:szCs w:val="28"/>
        </w:rPr>
        <w:t>.</w:t>
      </w:r>
    </w:p>
    <w:p w:rsidR="00E20E14" w:rsidRDefault="00E20E14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Прості номінації </w:t>
      </w:r>
      <w:r w:rsidR="00650F59">
        <w:rPr>
          <w:sz w:val="28"/>
          <w:szCs w:val="28"/>
        </w:rPr>
        <w:t>(28,</w:t>
      </w:r>
      <w:r w:rsidR="001502A5">
        <w:rPr>
          <w:sz w:val="28"/>
          <w:szCs w:val="28"/>
        </w:rPr>
        <w:t>2</w:t>
      </w:r>
      <w:r w:rsidR="00650F59">
        <w:rPr>
          <w:sz w:val="28"/>
          <w:szCs w:val="28"/>
        </w:rPr>
        <w:t xml:space="preserve"> %) </w:t>
      </w:r>
      <w:r>
        <w:rPr>
          <w:sz w:val="28"/>
          <w:szCs w:val="28"/>
        </w:rPr>
        <w:t xml:space="preserve">представлені </w:t>
      </w:r>
      <w:proofErr w:type="spellStart"/>
      <w:r>
        <w:rPr>
          <w:sz w:val="28"/>
          <w:szCs w:val="28"/>
        </w:rPr>
        <w:t>онімізованими</w:t>
      </w:r>
      <w:proofErr w:type="spellEnd"/>
      <w:r>
        <w:rPr>
          <w:sz w:val="28"/>
          <w:szCs w:val="28"/>
        </w:rPr>
        <w:t xml:space="preserve"> апелятивами («</w:t>
      </w:r>
      <w:r w:rsidR="000E6438">
        <w:rPr>
          <w:i/>
          <w:sz w:val="28"/>
          <w:szCs w:val="28"/>
        </w:rPr>
        <w:t>Пекло</w:t>
      </w:r>
      <w:r>
        <w:rPr>
          <w:sz w:val="28"/>
          <w:szCs w:val="28"/>
        </w:rPr>
        <w:t>», «</w:t>
      </w:r>
      <w:r w:rsidRPr="00C039DE">
        <w:rPr>
          <w:i/>
          <w:sz w:val="28"/>
          <w:szCs w:val="28"/>
        </w:rPr>
        <w:t>Спокута</w:t>
      </w:r>
      <w:r>
        <w:rPr>
          <w:sz w:val="28"/>
          <w:szCs w:val="28"/>
        </w:rPr>
        <w:t xml:space="preserve">») і </w:t>
      </w:r>
      <w:proofErr w:type="spellStart"/>
      <w:r>
        <w:rPr>
          <w:sz w:val="28"/>
          <w:szCs w:val="28"/>
        </w:rPr>
        <w:t>трансонімізованими</w:t>
      </w:r>
      <w:proofErr w:type="spellEnd"/>
      <w:r>
        <w:rPr>
          <w:sz w:val="28"/>
          <w:szCs w:val="28"/>
        </w:rPr>
        <w:t xml:space="preserve"> пропріальними одиницями («</w:t>
      </w:r>
      <w:r w:rsidRPr="00C039DE">
        <w:rPr>
          <w:i/>
          <w:sz w:val="28"/>
          <w:szCs w:val="28"/>
        </w:rPr>
        <w:t>Катя</w:t>
      </w:r>
      <w:r>
        <w:rPr>
          <w:sz w:val="28"/>
          <w:szCs w:val="28"/>
        </w:rPr>
        <w:t>», «</w:t>
      </w:r>
      <w:r w:rsidRPr="00C039DE">
        <w:rPr>
          <w:i/>
          <w:sz w:val="28"/>
          <w:szCs w:val="28"/>
        </w:rPr>
        <w:t>Одіссей</w:t>
      </w:r>
      <w:r>
        <w:rPr>
          <w:sz w:val="28"/>
          <w:szCs w:val="28"/>
        </w:rPr>
        <w:t>»).</w:t>
      </w:r>
    </w:p>
    <w:p w:rsidR="006A0EA0" w:rsidRDefault="006F280B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lastRenderedPageBreak/>
        <w:t>С</w:t>
      </w:r>
      <w:r w:rsidR="006A0EA0">
        <w:rPr>
          <w:sz w:val="28"/>
          <w:szCs w:val="28"/>
        </w:rPr>
        <w:t xml:space="preserve">кладних </w:t>
      </w:r>
      <w:r>
        <w:rPr>
          <w:sz w:val="28"/>
          <w:szCs w:val="28"/>
        </w:rPr>
        <w:t xml:space="preserve">фільмонімів </w:t>
      </w:r>
      <w:r w:rsidR="006A0EA0">
        <w:rPr>
          <w:sz w:val="28"/>
          <w:szCs w:val="28"/>
        </w:rPr>
        <w:t xml:space="preserve">зафіксовано </w:t>
      </w:r>
      <w:r>
        <w:rPr>
          <w:sz w:val="28"/>
          <w:szCs w:val="28"/>
        </w:rPr>
        <w:t>відносно</w:t>
      </w:r>
      <w:r w:rsidR="006A0EA0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="006A0EA0">
        <w:rPr>
          <w:sz w:val="28"/>
          <w:szCs w:val="28"/>
        </w:rPr>
        <w:t>багато (</w:t>
      </w:r>
      <w:r w:rsidR="00650F59">
        <w:rPr>
          <w:sz w:val="28"/>
          <w:szCs w:val="28"/>
        </w:rPr>
        <w:t>2,</w:t>
      </w:r>
      <w:r>
        <w:rPr>
          <w:sz w:val="28"/>
          <w:szCs w:val="28"/>
        </w:rPr>
        <w:t>4 %</w:t>
      </w:r>
      <w:r w:rsidR="006A0EA0">
        <w:rPr>
          <w:sz w:val="28"/>
          <w:szCs w:val="28"/>
        </w:rPr>
        <w:t xml:space="preserve">), проте лише окремі з них цілком відповідають усім критеріям, а насамперед – утворенням шляхом </w:t>
      </w:r>
      <w:proofErr w:type="spellStart"/>
      <w:r w:rsidR="006A0EA0">
        <w:rPr>
          <w:sz w:val="28"/>
          <w:szCs w:val="28"/>
        </w:rPr>
        <w:t>осново-</w:t>
      </w:r>
      <w:proofErr w:type="spellEnd"/>
      <w:r w:rsidR="006A0EA0">
        <w:rPr>
          <w:sz w:val="28"/>
          <w:szCs w:val="28"/>
        </w:rPr>
        <w:t xml:space="preserve"> або словоскладання </w:t>
      </w:r>
      <w:r>
        <w:rPr>
          <w:sz w:val="28"/>
          <w:szCs w:val="28"/>
        </w:rPr>
        <w:t>(«</w:t>
      </w:r>
      <w:proofErr w:type="spellStart"/>
      <w:r w:rsidRPr="006F280B">
        <w:rPr>
          <w:i/>
          <w:sz w:val="28"/>
          <w:szCs w:val="28"/>
        </w:rPr>
        <w:t>Конан-варвар</w:t>
      </w:r>
      <w:proofErr w:type="spellEnd"/>
      <w:r>
        <w:rPr>
          <w:sz w:val="28"/>
          <w:szCs w:val="28"/>
        </w:rPr>
        <w:t xml:space="preserve">») </w:t>
      </w:r>
      <w:r w:rsidR="006A0EA0">
        <w:rPr>
          <w:sz w:val="28"/>
          <w:szCs w:val="28"/>
        </w:rPr>
        <w:t xml:space="preserve">чи абревіації </w:t>
      </w:r>
      <w:r>
        <w:rPr>
          <w:sz w:val="28"/>
          <w:szCs w:val="28"/>
        </w:rPr>
        <w:t>(«</w:t>
      </w:r>
      <w:proofErr w:type="spellStart"/>
      <w:r w:rsidRPr="006F280B">
        <w:rPr>
          <w:i/>
          <w:sz w:val="28"/>
          <w:szCs w:val="28"/>
        </w:rPr>
        <w:t>Мультляндія</w:t>
      </w:r>
      <w:proofErr w:type="spellEnd"/>
      <w:r>
        <w:rPr>
          <w:sz w:val="28"/>
          <w:szCs w:val="28"/>
        </w:rPr>
        <w:t xml:space="preserve">»), </w:t>
      </w:r>
      <w:r w:rsidR="005C4D8D">
        <w:rPr>
          <w:sz w:val="28"/>
          <w:szCs w:val="28"/>
        </w:rPr>
        <w:t xml:space="preserve">оскільки </w:t>
      </w:r>
      <w:r w:rsidR="006A0EA0">
        <w:rPr>
          <w:sz w:val="28"/>
          <w:szCs w:val="28"/>
        </w:rPr>
        <w:t>складну будову більшість із них</w:t>
      </w:r>
      <w:r w:rsidR="005C4D8D">
        <w:rPr>
          <w:sz w:val="28"/>
          <w:szCs w:val="28"/>
        </w:rPr>
        <w:t xml:space="preserve"> мала ще </w:t>
      </w:r>
      <w:r w:rsidR="002F2EC6">
        <w:rPr>
          <w:sz w:val="28"/>
          <w:szCs w:val="28"/>
        </w:rPr>
        <w:t>раніше</w:t>
      </w:r>
      <w:r w:rsidR="005C4D8D">
        <w:rPr>
          <w:sz w:val="28"/>
          <w:szCs w:val="28"/>
        </w:rPr>
        <w:t xml:space="preserve"> (</w:t>
      </w:r>
      <w:r>
        <w:rPr>
          <w:sz w:val="28"/>
          <w:szCs w:val="28"/>
        </w:rPr>
        <w:t>«</w:t>
      </w:r>
      <w:r w:rsidRPr="006F280B">
        <w:rPr>
          <w:i/>
          <w:sz w:val="28"/>
          <w:szCs w:val="28"/>
        </w:rPr>
        <w:t>Фізрук</w:t>
      </w:r>
      <w:r>
        <w:rPr>
          <w:sz w:val="28"/>
          <w:szCs w:val="28"/>
        </w:rPr>
        <w:t>»</w:t>
      </w:r>
      <w:r w:rsidR="005C4D8D">
        <w:rPr>
          <w:sz w:val="28"/>
          <w:szCs w:val="28"/>
        </w:rPr>
        <w:t>).</w:t>
      </w:r>
    </w:p>
    <w:p w:rsidR="00384822" w:rsidRDefault="00527EB4" w:rsidP="0032071C">
      <w:pPr>
        <w:ind w:firstLine="533"/>
        <w:rPr>
          <w:sz w:val="28"/>
          <w:szCs w:val="28"/>
        </w:rPr>
      </w:pPr>
      <w:r>
        <w:rPr>
          <w:rFonts w:cs="Times New Roman"/>
          <w:sz w:val="28"/>
          <w:szCs w:val="28"/>
        </w:rPr>
        <w:t>П</w:t>
      </w:r>
      <w:r w:rsidR="002B568A">
        <w:rPr>
          <w:sz w:val="28"/>
          <w:szCs w:val="28"/>
        </w:rPr>
        <w:t xml:space="preserve">о суті, </w:t>
      </w:r>
      <w:r w:rsidR="005C4D8D">
        <w:rPr>
          <w:sz w:val="28"/>
          <w:szCs w:val="28"/>
        </w:rPr>
        <w:t xml:space="preserve">усі </w:t>
      </w:r>
      <w:r w:rsidR="002E0DBD">
        <w:rPr>
          <w:sz w:val="28"/>
          <w:szCs w:val="28"/>
        </w:rPr>
        <w:t xml:space="preserve">названі вище структурні </w:t>
      </w:r>
      <w:r>
        <w:rPr>
          <w:sz w:val="28"/>
          <w:szCs w:val="28"/>
        </w:rPr>
        <w:t xml:space="preserve">типи фільмонімів – </w:t>
      </w:r>
      <w:r w:rsidR="002B568A">
        <w:rPr>
          <w:sz w:val="28"/>
          <w:szCs w:val="28"/>
        </w:rPr>
        <w:t>це односкладні власне називні речення</w:t>
      </w:r>
      <w:r>
        <w:rPr>
          <w:sz w:val="28"/>
          <w:szCs w:val="28"/>
        </w:rPr>
        <w:t>.</w:t>
      </w:r>
    </w:p>
    <w:p w:rsidR="0088136A" w:rsidRPr="006606FB" w:rsidRDefault="000358B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У ролі фільмонімів фік</w:t>
      </w:r>
      <w:r w:rsidR="002B568A">
        <w:rPr>
          <w:sz w:val="28"/>
          <w:szCs w:val="28"/>
        </w:rPr>
        <w:t>суються й інші типи предикативних конструкцій, зокрема прості односкладні (</w:t>
      </w:r>
      <w:r w:rsidR="002F2EC6">
        <w:rPr>
          <w:sz w:val="28"/>
          <w:szCs w:val="28"/>
        </w:rPr>
        <w:t>1,</w:t>
      </w:r>
      <w:r w:rsidR="005E40CC">
        <w:rPr>
          <w:sz w:val="28"/>
          <w:szCs w:val="28"/>
        </w:rPr>
        <w:t>5</w:t>
      </w:r>
      <w:r w:rsidR="002F2EC6">
        <w:rPr>
          <w:sz w:val="28"/>
          <w:szCs w:val="28"/>
        </w:rPr>
        <w:t xml:space="preserve"> %: </w:t>
      </w:r>
      <w:r w:rsidR="0088136A">
        <w:rPr>
          <w:sz w:val="28"/>
          <w:szCs w:val="28"/>
        </w:rPr>
        <w:t>«</w:t>
      </w:r>
      <w:r w:rsidR="000F21A8">
        <w:rPr>
          <w:i/>
          <w:sz w:val="28"/>
          <w:szCs w:val="28"/>
        </w:rPr>
        <w:t>Дихай зі мною</w:t>
      </w:r>
      <w:r w:rsidR="0088136A">
        <w:rPr>
          <w:sz w:val="28"/>
          <w:szCs w:val="28"/>
        </w:rPr>
        <w:t xml:space="preserve">», </w:t>
      </w:r>
      <w:r w:rsidR="002B568A">
        <w:rPr>
          <w:sz w:val="28"/>
          <w:szCs w:val="28"/>
        </w:rPr>
        <w:t>«</w:t>
      </w:r>
      <w:r w:rsidR="002B568A" w:rsidRPr="00C039DE">
        <w:rPr>
          <w:i/>
          <w:sz w:val="28"/>
          <w:szCs w:val="28"/>
        </w:rPr>
        <w:t>Шукаю попут</w:t>
      </w:r>
      <w:r w:rsidR="0008501B">
        <w:rPr>
          <w:i/>
          <w:sz w:val="28"/>
          <w:szCs w:val="28"/>
        </w:rPr>
        <w:t>н</w:t>
      </w:r>
      <w:r w:rsidR="002B568A" w:rsidRPr="00C039DE">
        <w:rPr>
          <w:i/>
          <w:sz w:val="28"/>
          <w:szCs w:val="28"/>
        </w:rPr>
        <w:t>ика</w:t>
      </w:r>
      <w:r w:rsidR="00C039DE">
        <w:rPr>
          <w:sz w:val="28"/>
          <w:szCs w:val="28"/>
        </w:rPr>
        <w:t>»</w:t>
      </w:r>
      <w:r w:rsidR="002B568A">
        <w:rPr>
          <w:sz w:val="28"/>
          <w:szCs w:val="28"/>
        </w:rPr>
        <w:t>) і двоскладні (</w:t>
      </w:r>
      <w:r w:rsidR="002F2EC6">
        <w:rPr>
          <w:sz w:val="28"/>
          <w:szCs w:val="28"/>
        </w:rPr>
        <w:t>0,</w:t>
      </w:r>
      <w:r w:rsidR="005E40CC">
        <w:rPr>
          <w:sz w:val="28"/>
          <w:szCs w:val="28"/>
        </w:rPr>
        <w:t>8</w:t>
      </w:r>
      <w:r w:rsidR="002F2EC6">
        <w:rPr>
          <w:sz w:val="28"/>
          <w:szCs w:val="28"/>
        </w:rPr>
        <w:t xml:space="preserve"> %: </w:t>
      </w:r>
      <w:r w:rsidR="002B568A">
        <w:rPr>
          <w:sz w:val="28"/>
          <w:szCs w:val="28"/>
        </w:rPr>
        <w:t>«</w:t>
      </w:r>
      <w:r w:rsidR="002B568A" w:rsidRPr="00C039DE">
        <w:rPr>
          <w:i/>
          <w:sz w:val="28"/>
          <w:szCs w:val="28"/>
        </w:rPr>
        <w:t>Іван Васильович змінює професію</w:t>
      </w:r>
      <w:r w:rsidR="002B568A">
        <w:rPr>
          <w:sz w:val="28"/>
          <w:szCs w:val="28"/>
        </w:rPr>
        <w:t>»</w:t>
      </w:r>
      <w:r w:rsidR="0088136A">
        <w:rPr>
          <w:sz w:val="28"/>
          <w:szCs w:val="28"/>
        </w:rPr>
        <w:t>, «</w:t>
      </w:r>
      <w:r w:rsidR="0088136A" w:rsidRPr="00C039DE">
        <w:rPr>
          <w:i/>
          <w:sz w:val="28"/>
          <w:szCs w:val="28"/>
        </w:rPr>
        <w:t>Час печалі ще не настав</w:t>
      </w:r>
      <w:r w:rsidR="0088136A">
        <w:rPr>
          <w:sz w:val="28"/>
          <w:szCs w:val="28"/>
        </w:rPr>
        <w:t>»</w:t>
      </w:r>
      <w:r w:rsidR="002B568A">
        <w:rPr>
          <w:sz w:val="28"/>
          <w:szCs w:val="28"/>
        </w:rPr>
        <w:t xml:space="preserve">), а також складні речення </w:t>
      </w:r>
      <w:r w:rsidR="002B568A" w:rsidRPr="006606FB">
        <w:rPr>
          <w:sz w:val="28"/>
          <w:szCs w:val="28"/>
        </w:rPr>
        <w:t>(</w:t>
      </w:r>
      <w:r w:rsidR="006606FB">
        <w:rPr>
          <w:sz w:val="28"/>
          <w:szCs w:val="28"/>
        </w:rPr>
        <w:t>0,1 %: «</w:t>
      </w:r>
      <w:r w:rsidR="00B1233E" w:rsidRPr="006606FB">
        <w:rPr>
          <w:rFonts w:cs="Times New Roman"/>
          <w:i/>
          <w:sz w:val="28"/>
          <w:szCs w:val="28"/>
        </w:rPr>
        <w:t>Місто, яке зрадили</w:t>
      </w:r>
      <w:r w:rsidR="006606FB">
        <w:rPr>
          <w:rFonts w:cs="Times New Roman"/>
          <w:sz w:val="28"/>
          <w:szCs w:val="28"/>
        </w:rPr>
        <w:t>»</w:t>
      </w:r>
      <w:r w:rsidR="002B568A" w:rsidRPr="006606FB">
        <w:rPr>
          <w:sz w:val="28"/>
          <w:szCs w:val="28"/>
        </w:rPr>
        <w:t>).</w:t>
      </w:r>
      <w:r w:rsidR="00335039" w:rsidRPr="00C039DE">
        <w:rPr>
          <w:color w:val="FF0000"/>
          <w:sz w:val="28"/>
          <w:szCs w:val="28"/>
        </w:rPr>
        <w:t xml:space="preserve"> </w:t>
      </w:r>
      <w:r w:rsidR="0088136A">
        <w:rPr>
          <w:sz w:val="28"/>
          <w:szCs w:val="28"/>
        </w:rPr>
        <w:t xml:space="preserve">Практикуються і подвійні назви, на зразок </w:t>
      </w:r>
      <w:r w:rsidR="0070432A">
        <w:rPr>
          <w:sz w:val="28"/>
          <w:szCs w:val="28"/>
        </w:rPr>
        <w:t>«</w:t>
      </w:r>
      <w:r w:rsidR="0070432A" w:rsidRPr="00C945C9">
        <w:rPr>
          <w:rFonts w:cs="Times New Roman"/>
          <w:sz w:val="28"/>
          <w:szCs w:val="28"/>
        </w:rPr>
        <w:t xml:space="preserve">Індіана </w:t>
      </w:r>
      <w:proofErr w:type="spellStart"/>
      <w:r w:rsidR="0070432A" w:rsidRPr="00C039DE">
        <w:rPr>
          <w:rFonts w:cs="Times New Roman"/>
          <w:i/>
          <w:sz w:val="28"/>
          <w:szCs w:val="28"/>
        </w:rPr>
        <w:t>Джонс</w:t>
      </w:r>
      <w:proofErr w:type="spellEnd"/>
      <w:r w:rsidR="0070432A" w:rsidRPr="00C039DE">
        <w:rPr>
          <w:rFonts w:cs="Times New Roman"/>
          <w:i/>
          <w:sz w:val="28"/>
          <w:szCs w:val="28"/>
        </w:rPr>
        <w:t>: У пошуках втраченого ковчега</w:t>
      </w:r>
      <w:r w:rsidR="0070432A">
        <w:rPr>
          <w:rFonts w:cs="Times New Roman"/>
          <w:sz w:val="28"/>
          <w:szCs w:val="28"/>
        </w:rPr>
        <w:t>» або</w:t>
      </w:r>
      <w:r w:rsidR="0070432A">
        <w:rPr>
          <w:sz w:val="28"/>
          <w:szCs w:val="28"/>
        </w:rPr>
        <w:t xml:space="preserve"> </w:t>
      </w:r>
      <w:r w:rsidR="0088136A">
        <w:rPr>
          <w:sz w:val="28"/>
          <w:szCs w:val="28"/>
        </w:rPr>
        <w:t>«</w:t>
      </w:r>
      <w:r w:rsidR="0088136A" w:rsidRPr="00C039DE">
        <w:rPr>
          <w:i/>
          <w:sz w:val="28"/>
          <w:szCs w:val="28"/>
        </w:rPr>
        <w:t xml:space="preserve">Опери. </w:t>
      </w:r>
      <w:proofErr w:type="spellStart"/>
      <w:r w:rsidR="0088136A" w:rsidRPr="00C039DE">
        <w:rPr>
          <w:i/>
          <w:sz w:val="28"/>
          <w:szCs w:val="28"/>
        </w:rPr>
        <w:t>Хроніка</w:t>
      </w:r>
      <w:proofErr w:type="spellEnd"/>
      <w:r w:rsidR="0088136A" w:rsidRPr="00C039DE">
        <w:rPr>
          <w:i/>
          <w:sz w:val="28"/>
          <w:szCs w:val="28"/>
        </w:rPr>
        <w:t xml:space="preserve"> вбивчого відділу</w:t>
      </w:r>
      <w:r w:rsidR="0088136A">
        <w:rPr>
          <w:sz w:val="28"/>
          <w:szCs w:val="28"/>
        </w:rPr>
        <w:t>»</w:t>
      </w:r>
      <w:r w:rsidR="000F21A8">
        <w:rPr>
          <w:sz w:val="28"/>
          <w:szCs w:val="28"/>
        </w:rPr>
        <w:t xml:space="preserve"> (їх </w:t>
      </w:r>
      <w:r w:rsidR="002F2EC6">
        <w:rPr>
          <w:sz w:val="28"/>
          <w:szCs w:val="28"/>
        </w:rPr>
        <w:t>8,</w:t>
      </w:r>
      <w:r w:rsidR="00802E6E">
        <w:rPr>
          <w:sz w:val="28"/>
          <w:szCs w:val="28"/>
        </w:rPr>
        <w:t>9</w:t>
      </w:r>
      <w:r w:rsidR="002F2EC6">
        <w:rPr>
          <w:sz w:val="28"/>
          <w:szCs w:val="28"/>
        </w:rPr>
        <w:t> %</w:t>
      </w:r>
      <w:r w:rsidR="000F21A8">
        <w:rPr>
          <w:sz w:val="28"/>
          <w:szCs w:val="28"/>
        </w:rPr>
        <w:t>).</w:t>
      </w:r>
    </w:p>
    <w:p w:rsidR="006F00DC" w:rsidRDefault="001D2DF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Словотвірна структура фільмонімів є досить простою. Такі пропріальні одиниці</w:t>
      </w:r>
      <w:r w:rsidR="006F00DC">
        <w:rPr>
          <w:sz w:val="28"/>
          <w:szCs w:val="28"/>
        </w:rPr>
        <w:t xml:space="preserve"> переважно утворені </w:t>
      </w:r>
      <w:r w:rsidR="00F90845">
        <w:rPr>
          <w:sz w:val="28"/>
          <w:szCs w:val="28"/>
        </w:rPr>
        <w:t>лексико-семантичним способом</w:t>
      </w:r>
      <w:r>
        <w:rPr>
          <w:sz w:val="28"/>
          <w:szCs w:val="28"/>
        </w:rPr>
        <w:t xml:space="preserve"> (</w:t>
      </w:r>
      <w:r w:rsidR="00E2406C">
        <w:rPr>
          <w:sz w:val="28"/>
          <w:szCs w:val="28"/>
        </w:rPr>
        <w:t>95,9 %</w:t>
      </w:r>
      <w:r>
        <w:rPr>
          <w:sz w:val="28"/>
          <w:szCs w:val="28"/>
        </w:rPr>
        <w:t>)</w:t>
      </w:r>
      <w:r w:rsidR="00F90845">
        <w:rPr>
          <w:sz w:val="28"/>
          <w:szCs w:val="28"/>
        </w:rPr>
        <w:t>, зокрема шляхом власне семантизації (</w:t>
      </w:r>
      <w:r w:rsidR="00E2406C">
        <w:rPr>
          <w:sz w:val="28"/>
          <w:szCs w:val="28"/>
        </w:rPr>
        <w:t xml:space="preserve">23,2 %: </w:t>
      </w:r>
      <w:r w:rsidR="00C4657D">
        <w:rPr>
          <w:rFonts w:cs="Times New Roman"/>
          <w:sz w:val="28"/>
          <w:szCs w:val="28"/>
        </w:rPr>
        <w:t>«</w:t>
      </w:r>
      <w:proofErr w:type="spellStart"/>
      <w:r w:rsidR="00C4657D" w:rsidRPr="001D2DF8">
        <w:rPr>
          <w:rFonts w:cs="Times New Roman"/>
          <w:i/>
          <w:sz w:val="28"/>
          <w:szCs w:val="28"/>
        </w:rPr>
        <w:t>Барбі</w:t>
      </w:r>
      <w:proofErr w:type="spellEnd"/>
      <w:r w:rsidR="00C4657D">
        <w:rPr>
          <w:rFonts w:cs="Times New Roman"/>
          <w:sz w:val="28"/>
          <w:szCs w:val="28"/>
        </w:rPr>
        <w:t>», «</w:t>
      </w:r>
      <w:r w:rsidR="00C4657D" w:rsidRPr="00E2406C">
        <w:rPr>
          <w:rFonts w:cs="Times New Roman"/>
          <w:i/>
          <w:sz w:val="28"/>
          <w:szCs w:val="28"/>
        </w:rPr>
        <w:t>Земля</w:t>
      </w:r>
      <w:r w:rsidR="00C4657D"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>),</w:t>
      </w:r>
      <w:r w:rsidR="00F90845">
        <w:rPr>
          <w:sz w:val="28"/>
          <w:szCs w:val="28"/>
        </w:rPr>
        <w:t xml:space="preserve"> </w:t>
      </w:r>
      <w:r>
        <w:rPr>
          <w:sz w:val="28"/>
          <w:szCs w:val="28"/>
        </w:rPr>
        <w:t>плюралізації (</w:t>
      </w:r>
      <w:r w:rsidR="00E2406C">
        <w:rPr>
          <w:sz w:val="28"/>
          <w:szCs w:val="28"/>
        </w:rPr>
        <w:t xml:space="preserve">3,3 %: </w:t>
      </w:r>
      <w:r>
        <w:rPr>
          <w:sz w:val="28"/>
          <w:szCs w:val="28"/>
        </w:rPr>
        <w:t>«</w:t>
      </w:r>
      <w:r w:rsidRPr="00E2406C">
        <w:rPr>
          <w:i/>
          <w:sz w:val="28"/>
          <w:szCs w:val="28"/>
        </w:rPr>
        <w:t>Вороніни</w:t>
      </w:r>
      <w:r>
        <w:rPr>
          <w:sz w:val="28"/>
          <w:szCs w:val="28"/>
        </w:rPr>
        <w:t>», «</w:t>
      </w:r>
      <w:r w:rsidRPr="00E2406C">
        <w:rPr>
          <w:i/>
          <w:sz w:val="28"/>
          <w:szCs w:val="28"/>
        </w:rPr>
        <w:t>Маслюки</w:t>
      </w:r>
      <w:r>
        <w:rPr>
          <w:sz w:val="28"/>
          <w:szCs w:val="28"/>
        </w:rPr>
        <w:t xml:space="preserve">») і </w:t>
      </w:r>
      <w:r w:rsidR="00F90845">
        <w:rPr>
          <w:sz w:val="28"/>
          <w:szCs w:val="28"/>
        </w:rPr>
        <w:t>синтаксичним (</w:t>
      </w:r>
      <w:r>
        <w:rPr>
          <w:sz w:val="28"/>
          <w:szCs w:val="28"/>
        </w:rPr>
        <w:t xml:space="preserve">69,4 %: </w:t>
      </w:r>
      <w:r w:rsidR="00C4657D">
        <w:rPr>
          <w:sz w:val="28"/>
          <w:szCs w:val="28"/>
        </w:rPr>
        <w:t>«</w:t>
      </w:r>
      <w:r w:rsidR="002E0DBD" w:rsidRPr="001D2DF8">
        <w:rPr>
          <w:rFonts w:cs="Times New Roman"/>
          <w:i/>
          <w:sz w:val="28"/>
          <w:szCs w:val="28"/>
        </w:rPr>
        <w:t xml:space="preserve">Справа </w:t>
      </w:r>
      <w:proofErr w:type="spellStart"/>
      <w:r w:rsidR="002E0DBD" w:rsidRPr="001D2DF8">
        <w:rPr>
          <w:rFonts w:cs="Times New Roman"/>
          <w:i/>
          <w:sz w:val="28"/>
          <w:szCs w:val="28"/>
        </w:rPr>
        <w:t>Артамонових</w:t>
      </w:r>
      <w:proofErr w:type="spellEnd"/>
      <w:r w:rsidR="00C4657D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>,</w:t>
      </w:r>
      <w:r w:rsidR="005F43F4" w:rsidRPr="005F43F4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«</w:t>
      </w:r>
      <w:r w:rsidRPr="001D2DF8">
        <w:rPr>
          <w:rFonts w:cs="Times New Roman"/>
          <w:i/>
          <w:sz w:val="28"/>
          <w:szCs w:val="28"/>
        </w:rPr>
        <w:t>Щербате лезо</w:t>
      </w:r>
      <w:r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 xml:space="preserve">). </w:t>
      </w:r>
    </w:p>
    <w:p w:rsidR="00CB0EFF" w:rsidRDefault="00F90845" w:rsidP="0032071C">
      <w:pPr>
        <w:ind w:firstLine="533"/>
        <w:rPr>
          <w:rFonts w:cs="Times New Roman"/>
          <w:sz w:val="28"/>
          <w:szCs w:val="28"/>
        </w:rPr>
      </w:pPr>
      <w:r>
        <w:rPr>
          <w:sz w:val="28"/>
          <w:szCs w:val="28"/>
        </w:rPr>
        <w:t xml:space="preserve">Морфологічний спосіб </w:t>
      </w:r>
      <w:r w:rsidR="00E26171">
        <w:rPr>
          <w:sz w:val="28"/>
          <w:szCs w:val="28"/>
        </w:rPr>
        <w:t>(</w:t>
      </w:r>
      <w:r w:rsidR="00E2406C">
        <w:rPr>
          <w:sz w:val="28"/>
          <w:szCs w:val="28"/>
        </w:rPr>
        <w:t xml:space="preserve">4,1 %) </w:t>
      </w:r>
      <w:r>
        <w:rPr>
          <w:sz w:val="28"/>
          <w:szCs w:val="28"/>
        </w:rPr>
        <w:t>представлений абревіацією (</w:t>
      </w:r>
      <w:r w:rsidR="00802E6E">
        <w:rPr>
          <w:sz w:val="28"/>
          <w:szCs w:val="28"/>
        </w:rPr>
        <w:t>«</w:t>
      </w:r>
      <w:proofErr w:type="spellStart"/>
      <w:r w:rsidR="00802E6E" w:rsidRPr="00802E6E">
        <w:rPr>
          <w:i/>
          <w:sz w:val="28"/>
          <w:szCs w:val="28"/>
        </w:rPr>
        <w:t>Мультсеріал</w:t>
      </w:r>
      <w:proofErr w:type="spellEnd"/>
      <w:r w:rsidR="00802E6E">
        <w:rPr>
          <w:sz w:val="28"/>
          <w:szCs w:val="28"/>
        </w:rPr>
        <w:t>»</w:t>
      </w:r>
      <w:r>
        <w:rPr>
          <w:sz w:val="28"/>
          <w:szCs w:val="28"/>
        </w:rPr>
        <w:t>), усіченням (</w:t>
      </w:r>
      <w:r w:rsidR="00802E6E">
        <w:rPr>
          <w:sz w:val="28"/>
          <w:szCs w:val="28"/>
        </w:rPr>
        <w:t>«</w:t>
      </w:r>
      <w:proofErr w:type="spellStart"/>
      <w:r w:rsidR="00802E6E" w:rsidRPr="00802E6E">
        <w:rPr>
          <w:i/>
          <w:sz w:val="28"/>
          <w:szCs w:val="28"/>
        </w:rPr>
        <w:t>Універ</w:t>
      </w:r>
      <w:proofErr w:type="spellEnd"/>
      <w:r w:rsidR="00802E6E">
        <w:rPr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r w:rsidR="00CB0EFF">
        <w:rPr>
          <w:sz w:val="28"/>
          <w:szCs w:val="28"/>
        </w:rPr>
        <w:t>словоскладання</w:t>
      </w:r>
      <w:r w:rsidR="00802E6E">
        <w:rPr>
          <w:sz w:val="28"/>
          <w:szCs w:val="28"/>
        </w:rPr>
        <w:t>м</w:t>
      </w:r>
      <w:r w:rsidR="00CB0EFF">
        <w:rPr>
          <w:sz w:val="28"/>
          <w:szCs w:val="28"/>
        </w:rPr>
        <w:t xml:space="preserve"> (</w:t>
      </w:r>
      <w:r w:rsidR="00802E6E">
        <w:rPr>
          <w:sz w:val="28"/>
          <w:szCs w:val="28"/>
        </w:rPr>
        <w:t>«</w:t>
      </w:r>
      <w:proofErr w:type="spellStart"/>
      <w:r w:rsidR="00CB0EFF" w:rsidRPr="00CA0753">
        <w:rPr>
          <w:rFonts w:cs="Times New Roman"/>
          <w:i/>
          <w:sz w:val="28"/>
          <w:szCs w:val="28"/>
        </w:rPr>
        <w:t>СашаТаня</w:t>
      </w:r>
      <w:proofErr w:type="spellEnd"/>
      <w:r w:rsidR="00802E6E">
        <w:rPr>
          <w:rFonts w:cs="Times New Roman"/>
          <w:sz w:val="28"/>
          <w:szCs w:val="28"/>
        </w:rPr>
        <w:t>»</w:t>
      </w:r>
      <w:r w:rsidR="00E26171">
        <w:rPr>
          <w:rFonts w:cs="Times New Roman"/>
          <w:sz w:val="28"/>
          <w:szCs w:val="28"/>
        </w:rPr>
        <w:t>), префіксацією («</w:t>
      </w:r>
      <w:proofErr w:type="spellStart"/>
      <w:r w:rsidR="00E26171" w:rsidRPr="00CA0753">
        <w:rPr>
          <w:rFonts w:cs="Times New Roman"/>
          <w:i/>
          <w:sz w:val="28"/>
          <w:szCs w:val="28"/>
        </w:rPr>
        <w:t>Суперколайдер</w:t>
      </w:r>
      <w:proofErr w:type="spellEnd"/>
      <w:r w:rsidR="00E26171">
        <w:rPr>
          <w:rFonts w:cs="Times New Roman"/>
          <w:sz w:val="28"/>
          <w:szCs w:val="28"/>
        </w:rPr>
        <w:t>»), суфіксацією (</w:t>
      </w:r>
      <w:r w:rsidR="00CA0753">
        <w:rPr>
          <w:rFonts w:cs="Times New Roman"/>
          <w:sz w:val="28"/>
          <w:szCs w:val="28"/>
        </w:rPr>
        <w:t>«</w:t>
      </w:r>
      <w:proofErr w:type="spellStart"/>
      <w:r w:rsidR="00E26171" w:rsidRPr="00CA0753">
        <w:rPr>
          <w:rFonts w:cs="Times New Roman"/>
          <w:i/>
          <w:sz w:val="28"/>
          <w:szCs w:val="28"/>
        </w:rPr>
        <w:t>Смішарики</w:t>
      </w:r>
      <w:proofErr w:type="spellEnd"/>
      <w:r w:rsidR="00E26171">
        <w:rPr>
          <w:rFonts w:cs="Times New Roman"/>
          <w:sz w:val="28"/>
          <w:szCs w:val="28"/>
        </w:rPr>
        <w:t>») і субстантивацією («</w:t>
      </w:r>
      <w:r w:rsidR="00E26171" w:rsidRPr="00CA0753">
        <w:rPr>
          <w:rFonts w:cs="Times New Roman"/>
          <w:i/>
          <w:sz w:val="28"/>
          <w:szCs w:val="28"/>
        </w:rPr>
        <w:t>Призначений</w:t>
      </w:r>
      <w:r w:rsidR="00E26171">
        <w:rPr>
          <w:rFonts w:cs="Times New Roman"/>
          <w:sz w:val="28"/>
          <w:szCs w:val="28"/>
        </w:rPr>
        <w:t>»).</w:t>
      </w:r>
    </w:p>
    <w:p w:rsidR="006F00DC" w:rsidRDefault="006F00DC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За семантикою твірних основ </w:t>
      </w:r>
      <w:r w:rsidR="00F90845">
        <w:rPr>
          <w:sz w:val="28"/>
          <w:szCs w:val="28"/>
        </w:rPr>
        <w:t>переважають відапелятивні деривати</w:t>
      </w:r>
      <w:r w:rsidR="000243B6">
        <w:rPr>
          <w:sz w:val="28"/>
          <w:szCs w:val="28"/>
        </w:rPr>
        <w:t xml:space="preserve"> </w:t>
      </w:r>
      <w:r w:rsidR="000243B6" w:rsidRPr="002E43B8">
        <w:rPr>
          <w:sz w:val="28"/>
          <w:szCs w:val="28"/>
        </w:rPr>
        <w:t>(</w:t>
      </w:r>
      <w:r w:rsidR="00450206">
        <w:rPr>
          <w:sz w:val="28"/>
          <w:szCs w:val="28"/>
        </w:rPr>
        <w:t>69,1 %</w:t>
      </w:r>
      <w:r w:rsidR="000243B6" w:rsidRPr="002E43B8">
        <w:rPr>
          <w:sz w:val="28"/>
          <w:szCs w:val="28"/>
        </w:rPr>
        <w:t xml:space="preserve">), </w:t>
      </w:r>
      <w:r w:rsidR="00377BD5">
        <w:rPr>
          <w:sz w:val="28"/>
          <w:szCs w:val="28"/>
        </w:rPr>
        <w:t>здебільшого</w:t>
      </w:r>
      <w:r w:rsidR="000243B6">
        <w:rPr>
          <w:sz w:val="28"/>
          <w:szCs w:val="28"/>
        </w:rPr>
        <w:t xml:space="preserve"> відіменникові (</w:t>
      </w:r>
      <w:r w:rsidR="00450206">
        <w:rPr>
          <w:sz w:val="28"/>
          <w:szCs w:val="28"/>
        </w:rPr>
        <w:t xml:space="preserve">38,3 %: </w:t>
      </w:r>
      <w:r w:rsidR="002E43B8">
        <w:rPr>
          <w:sz w:val="28"/>
          <w:szCs w:val="28"/>
        </w:rPr>
        <w:t>«</w:t>
      </w:r>
      <w:r w:rsidR="002E43B8" w:rsidRPr="000E6438">
        <w:rPr>
          <w:i/>
          <w:sz w:val="28"/>
          <w:szCs w:val="28"/>
        </w:rPr>
        <w:t>Ворожка</w:t>
      </w:r>
      <w:r w:rsidR="002E43B8">
        <w:rPr>
          <w:sz w:val="28"/>
          <w:szCs w:val="28"/>
        </w:rPr>
        <w:t>», «</w:t>
      </w:r>
      <w:r w:rsidR="00450206" w:rsidRPr="00450206">
        <w:rPr>
          <w:i/>
          <w:sz w:val="28"/>
          <w:szCs w:val="28"/>
        </w:rPr>
        <w:t>Поза полем зору</w:t>
      </w:r>
      <w:r w:rsidR="00450206">
        <w:rPr>
          <w:sz w:val="28"/>
          <w:szCs w:val="28"/>
        </w:rPr>
        <w:t>»</w:t>
      </w:r>
      <w:r w:rsidR="000243B6">
        <w:rPr>
          <w:sz w:val="28"/>
          <w:szCs w:val="28"/>
        </w:rPr>
        <w:t xml:space="preserve">). Менш продуктивні </w:t>
      </w:r>
      <w:r w:rsidR="000E6438">
        <w:rPr>
          <w:sz w:val="28"/>
          <w:szCs w:val="28"/>
        </w:rPr>
        <w:t xml:space="preserve">(в межах 0,1 %) </w:t>
      </w:r>
      <w:r w:rsidR="000243B6">
        <w:rPr>
          <w:sz w:val="28"/>
          <w:szCs w:val="28"/>
        </w:rPr>
        <w:t>онімізовані прикметники</w:t>
      </w:r>
      <w:r w:rsidR="00081E73">
        <w:rPr>
          <w:sz w:val="28"/>
          <w:szCs w:val="28"/>
        </w:rPr>
        <w:t xml:space="preserve"> («</w:t>
      </w:r>
      <w:r w:rsidR="00081E73" w:rsidRPr="00C039DE">
        <w:rPr>
          <w:i/>
          <w:sz w:val="28"/>
          <w:szCs w:val="28"/>
        </w:rPr>
        <w:t>Сліпа</w:t>
      </w:r>
      <w:r w:rsidR="00081E73">
        <w:rPr>
          <w:sz w:val="28"/>
          <w:szCs w:val="28"/>
        </w:rPr>
        <w:t>»</w:t>
      </w:r>
      <w:r w:rsidR="00CA0753">
        <w:rPr>
          <w:sz w:val="28"/>
          <w:szCs w:val="28"/>
        </w:rPr>
        <w:t>),</w:t>
      </w:r>
      <w:r w:rsidR="003664CE">
        <w:rPr>
          <w:sz w:val="28"/>
          <w:szCs w:val="28"/>
        </w:rPr>
        <w:t xml:space="preserve"> </w:t>
      </w:r>
      <w:r w:rsidR="002E43B8">
        <w:rPr>
          <w:sz w:val="28"/>
          <w:szCs w:val="28"/>
        </w:rPr>
        <w:t>дієслова (</w:t>
      </w:r>
      <w:r w:rsidR="000E6438">
        <w:rPr>
          <w:sz w:val="28"/>
          <w:szCs w:val="28"/>
        </w:rPr>
        <w:t>«</w:t>
      </w:r>
      <w:r w:rsidR="000E6438" w:rsidRPr="000E6438">
        <w:rPr>
          <w:i/>
          <w:sz w:val="28"/>
          <w:szCs w:val="28"/>
        </w:rPr>
        <w:t>Не вкради</w:t>
      </w:r>
      <w:r w:rsidR="000E6438">
        <w:rPr>
          <w:sz w:val="28"/>
          <w:szCs w:val="28"/>
        </w:rPr>
        <w:t>»</w:t>
      </w:r>
      <w:r w:rsidR="002E43B8">
        <w:rPr>
          <w:sz w:val="28"/>
          <w:szCs w:val="28"/>
        </w:rPr>
        <w:t xml:space="preserve">), </w:t>
      </w:r>
      <w:r w:rsidR="003664CE">
        <w:rPr>
          <w:sz w:val="28"/>
          <w:szCs w:val="28"/>
        </w:rPr>
        <w:t>дієприкметники («</w:t>
      </w:r>
      <w:r w:rsidR="003664CE" w:rsidRPr="003664CE">
        <w:rPr>
          <w:rFonts w:cs="Times New Roman"/>
          <w:i/>
          <w:sz w:val="28"/>
          <w:szCs w:val="28"/>
        </w:rPr>
        <w:t>Призначений</w:t>
      </w:r>
      <w:r w:rsidR="003664CE">
        <w:rPr>
          <w:rFonts w:cs="Times New Roman"/>
          <w:sz w:val="28"/>
          <w:szCs w:val="28"/>
        </w:rPr>
        <w:t>»</w:t>
      </w:r>
      <w:r w:rsidR="002E43B8">
        <w:rPr>
          <w:rFonts w:cs="Times New Roman"/>
          <w:sz w:val="28"/>
          <w:szCs w:val="28"/>
        </w:rPr>
        <w:t>) і</w:t>
      </w:r>
      <w:r w:rsidR="00CA0753">
        <w:rPr>
          <w:rFonts w:cs="Times New Roman"/>
          <w:sz w:val="28"/>
          <w:szCs w:val="28"/>
        </w:rPr>
        <w:t xml:space="preserve"> </w:t>
      </w:r>
      <w:r w:rsidR="002E43B8">
        <w:rPr>
          <w:sz w:val="28"/>
          <w:szCs w:val="28"/>
        </w:rPr>
        <w:t>прислівники (</w:t>
      </w:r>
      <w:r w:rsidR="000E6438">
        <w:rPr>
          <w:sz w:val="28"/>
          <w:szCs w:val="28"/>
        </w:rPr>
        <w:t>«</w:t>
      </w:r>
      <w:hyperlink r:id="rId5" w:history="1">
        <w:r w:rsidR="002E43B8" w:rsidRPr="00450206">
          <w:rPr>
            <w:rStyle w:val="a5"/>
            <w:rFonts w:cs="Times New Roman"/>
            <w:i/>
            <w:color w:val="auto"/>
            <w:sz w:val="28"/>
            <w:szCs w:val="28"/>
            <w:u w:val="none"/>
          </w:rPr>
          <w:t>Довічно</w:t>
        </w:r>
      </w:hyperlink>
      <w:r w:rsidR="000E6438">
        <w:t>»</w:t>
      </w:r>
      <w:r w:rsidR="002E43B8">
        <w:t>). Натомість</w:t>
      </w:r>
      <w:r w:rsidR="00CA0753">
        <w:rPr>
          <w:rFonts w:cs="Times New Roman"/>
          <w:sz w:val="28"/>
          <w:szCs w:val="28"/>
        </w:rPr>
        <w:t xml:space="preserve"> </w:t>
      </w:r>
      <w:r w:rsidR="000E6438">
        <w:rPr>
          <w:rFonts w:cs="Times New Roman"/>
          <w:sz w:val="28"/>
          <w:szCs w:val="28"/>
        </w:rPr>
        <w:t xml:space="preserve">часто трапляються </w:t>
      </w:r>
      <w:r w:rsidR="00CA0753">
        <w:rPr>
          <w:rFonts w:cs="Times New Roman"/>
          <w:sz w:val="28"/>
          <w:szCs w:val="28"/>
        </w:rPr>
        <w:t>комбіновані структури</w:t>
      </w:r>
      <w:r w:rsidR="002E43B8">
        <w:rPr>
          <w:rFonts w:cs="Times New Roman"/>
          <w:sz w:val="28"/>
          <w:szCs w:val="28"/>
        </w:rPr>
        <w:t>, на кшталт</w:t>
      </w:r>
      <w:r w:rsidR="00CA0753">
        <w:rPr>
          <w:rFonts w:cs="Times New Roman"/>
          <w:sz w:val="28"/>
          <w:szCs w:val="28"/>
        </w:rPr>
        <w:t xml:space="preserve"> відіменниково-відприкметников</w:t>
      </w:r>
      <w:r w:rsidR="002E43B8">
        <w:rPr>
          <w:rFonts w:cs="Times New Roman"/>
          <w:sz w:val="28"/>
          <w:szCs w:val="28"/>
        </w:rPr>
        <w:t>их</w:t>
      </w:r>
      <w:r w:rsidR="00CA0753">
        <w:rPr>
          <w:rFonts w:cs="Times New Roman"/>
          <w:sz w:val="28"/>
          <w:szCs w:val="28"/>
        </w:rPr>
        <w:t xml:space="preserve"> (</w:t>
      </w:r>
      <w:r w:rsidR="00450206">
        <w:rPr>
          <w:rFonts w:cs="Times New Roman"/>
          <w:sz w:val="28"/>
          <w:szCs w:val="28"/>
        </w:rPr>
        <w:t xml:space="preserve">11,2 %: </w:t>
      </w:r>
      <w:r w:rsidR="00465F4C">
        <w:rPr>
          <w:rFonts w:cs="Times New Roman"/>
          <w:sz w:val="28"/>
          <w:szCs w:val="28"/>
        </w:rPr>
        <w:t>«</w:t>
      </w:r>
      <w:r w:rsidR="00465F4C" w:rsidRPr="00377BD5">
        <w:rPr>
          <w:rFonts w:cs="Times New Roman"/>
          <w:i/>
          <w:sz w:val="28"/>
          <w:szCs w:val="28"/>
        </w:rPr>
        <w:t>Останнє вигнання диявола</w:t>
      </w:r>
      <w:r w:rsidR="00465F4C">
        <w:rPr>
          <w:rFonts w:cs="Times New Roman"/>
          <w:sz w:val="28"/>
          <w:szCs w:val="28"/>
        </w:rPr>
        <w:t>», «</w:t>
      </w:r>
      <w:r w:rsidR="00465F4C" w:rsidRPr="00377BD5">
        <w:rPr>
          <w:rFonts w:cs="Times New Roman"/>
          <w:i/>
          <w:sz w:val="28"/>
          <w:szCs w:val="28"/>
        </w:rPr>
        <w:t>Попереднє розслідування</w:t>
      </w:r>
      <w:r w:rsidR="00465F4C">
        <w:rPr>
          <w:rFonts w:cs="Times New Roman"/>
          <w:sz w:val="28"/>
          <w:szCs w:val="28"/>
        </w:rPr>
        <w:t>»</w:t>
      </w:r>
      <w:r w:rsidR="00CA0753">
        <w:rPr>
          <w:rFonts w:cs="Times New Roman"/>
          <w:sz w:val="28"/>
          <w:szCs w:val="28"/>
        </w:rPr>
        <w:t xml:space="preserve">), </w:t>
      </w:r>
      <w:proofErr w:type="spellStart"/>
      <w:r w:rsidR="00CA0753">
        <w:rPr>
          <w:rFonts w:cs="Times New Roman"/>
          <w:sz w:val="28"/>
          <w:szCs w:val="28"/>
        </w:rPr>
        <w:t>відіменниково-</w:t>
      </w:r>
      <w:r w:rsidR="002E43B8">
        <w:rPr>
          <w:rFonts w:cs="Times New Roman"/>
          <w:sz w:val="28"/>
          <w:szCs w:val="28"/>
        </w:rPr>
        <w:t>від</w:t>
      </w:r>
      <w:r w:rsidR="00CA0753">
        <w:rPr>
          <w:rFonts w:cs="Times New Roman"/>
          <w:sz w:val="28"/>
          <w:szCs w:val="28"/>
        </w:rPr>
        <w:t>чис</w:t>
      </w:r>
      <w:r w:rsidR="002E43B8">
        <w:rPr>
          <w:rFonts w:cs="Times New Roman"/>
          <w:sz w:val="28"/>
          <w:szCs w:val="28"/>
        </w:rPr>
        <w:t>лівников</w:t>
      </w:r>
      <w:r w:rsidR="00377BD5">
        <w:rPr>
          <w:rFonts w:cs="Times New Roman"/>
          <w:sz w:val="28"/>
          <w:szCs w:val="28"/>
        </w:rPr>
        <w:t>их</w:t>
      </w:r>
      <w:proofErr w:type="spellEnd"/>
      <w:r w:rsidR="002E43B8">
        <w:rPr>
          <w:rFonts w:cs="Times New Roman"/>
          <w:sz w:val="28"/>
          <w:szCs w:val="28"/>
        </w:rPr>
        <w:t xml:space="preserve"> (</w:t>
      </w:r>
      <w:r w:rsidR="00465F4C">
        <w:rPr>
          <w:rFonts w:cs="Times New Roman"/>
          <w:sz w:val="28"/>
          <w:szCs w:val="28"/>
        </w:rPr>
        <w:t>4,5 %: «</w:t>
      </w:r>
      <w:r w:rsidR="00465F4C" w:rsidRPr="00377BD5">
        <w:rPr>
          <w:rFonts w:cs="Times New Roman"/>
          <w:i/>
          <w:sz w:val="28"/>
          <w:szCs w:val="28"/>
        </w:rPr>
        <w:t>Серця чотирьох</w:t>
      </w:r>
      <w:r w:rsidR="00465F4C">
        <w:rPr>
          <w:rFonts w:cs="Times New Roman"/>
          <w:sz w:val="28"/>
          <w:szCs w:val="28"/>
        </w:rPr>
        <w:t>», «</w:t>
      </w:r>
      <w:proofErr w:type="spellStart"/>
      <w:r w:rsidR="00465F4C" w:rsidRPr="00377BD5">
        <w:rPr>
          <w:rFonts w:cs="Times New Roman"/>
          <w:i/>
          <w:sz w:val="28"/>
          <w:szCs w:val="28"/>
        </w:rPr>
        <w:t>Мент</w:t>
      </w:r>
      <w:proofErr w:type="spellEnd"/>
      <w:r w:rsidR="00465F4C" w:rsidRPr="00377BD5">
        <w:rPr>
          <w:rFonts w:cs="Times New Roman"/>
          <w:i/>
          <w:sz w:val="28"/>
          <w:szCs w:val="28"/>
        </w:rPr>
        <w:t xml:space="preserve"> в законі -3</w:t>
      </w:r>
      <w:r w:rsidR="00465F4C">
        <w:rPr>
          <w:rFonts w:cs="Times New Roman"/>
          <w:sz w:val="28"/>
          <w:szCs w:val="28"/>
        </w:rPr>
        <w:t>»</w:t>
      </w:r>
      <w:r w:rsidR="0008501B">
        <w:rPr>
          <w:rFonts w:cs="Times New Roman"/>
          <w:sz w:val="28"/>
          <w:szCs w:val="28"/>
        </w:rPr>
        <w:t xml:space="preserve">) </w:t>
      </w:r>
      <w:r w:rsidR="00465F4C">
        <w:rPr>
          <w:rFonts w:cs="Times New Roman"/>
          <w:sz w:val="28"/>
          <w:szCs w:val="28"/>
        </w:rPr>
        <w:t>та інш</w:t>
      </w:r>
      <w:r w:rsidR="0008501B">
        <w:rPr>
          <w:rFonts w:cs="Times New Roman"/>
          <w:sz w:val="28"/>
          <w:szCs w:val="28"/>
        </w:rPr>
        <w:t>их</w:t>
      </w:r>
      <w:r w:rsidR="00465F4C">
        <w:rPr>
          <w:rFonts w:cs="Times New Roman"/>
          <w:sz w:val="28"/>
          <w:szCs w:val="28"/>
        </w:rPr>
        <w:t xml:space="preserve"> (1</w:t>
      </w:r>
      <w:r w:rsidR="0008501B">
        <w:rPr>
          <w:rFonts w:cs="Times New Roman"/>
          <w:sz w:val="28"/>
          <w:szCs w:val="28"/>
        </w:rPr>
        <w:t>4,7</w:t>
      </w:r>
      <w:r w:rsidR="00465F4C">
        <w:rPr>
          <w:rFonts w:cs="Times New Roman"/>
          <w:sz w:val="28"/>
          <w:szCs w:val="28"/>
        </w:rPr>
        <w:t xml:space="preserve"> %, як-от: </w:t>
      </w:r>
      <w:r w:rsidR="0008501B">
        <w:rPr>
          <w:rFonts w:cs="Times New Roman"/>
          <w:sz w:val="28"/>
          <w:szCs w:val="28"/>
        </w:rPr>
        <w:t>«</w:t>
      </w:r>
      <w:r w:rsidR="0008501B" w:rsidRPr="0008501B">
        <w:rPr>
          <w:rFonts w:cs="Times New Roman"/>
          <w:i/>
          <w:sz w:val="28"/>
          <w:szCs w:val="28"/>
        </w:rPr>
        <w:t>Дихай зі мною</w:t>
      </w:r>
      <w:r w:rsidR="0008501B">
        <w:rPr>
          <w:rFonts w:cs="Times New Roman"/>
          <w:sz w:val="28"/>
          <w:szCs w:val="28"/>
        </w:rPr>
        <w:t xml:space="preserve">» – </w:t>
      </w:r>
      <w:proofErr w:type="spellStart"/>
      <w:r w:rsidR="0008501B">
        <w:rPr>
          <w:rFonts w:cs="Times New Roman"/>
          <w:sz w:val="28"/>
          <w:szCs w:val="28"/>
        </w:rPr>
        <w:t>віддієслівно-відзайменникова</w:t>
      </w:r>
      <w:proofErr w:type="spellEnd"/>
      <w:r w:rsidR="0008501B">
        <w:rPr>
          <w:rFonts w:cs="Times New Roman"/>
          <w:sz w:val="28"/>
          <w:szCs w:val="28"/>
        </w:rPr>
        <w:t xml:space="preserve"> назва; </w:t>
      </w:r>
      <w:r w:rsidR="00465F4C">
        <w:rPr>
          <w:rFonts w:cs="Times New Roman"/>
          <w:sz w:val="28"/>
          <w:szCs w:val="28"/>
        </w:rPr>
        <w:t>«</w:t>
      </w:r>
      <w:r w:rsidR="00465F4C" w:rsidRPr="0008501B">
        <w:rPr>
          <w:rFonts w:cs="Times New Roman"/>
          <w:i/>
          <w:sz w:val="28"/>
          <w:szCs w:val="28"/>
        </w:rPr>
        <w:t>Довгий шлях додому</w:t>
      </w:r>
      <w:r w:rsidR="00465F4C">
        <w:rPr>
          <w:rFonts w:cs="Times New Roman"/>
          <w:sz w:val="28"/>
          <w:szCs w:val="28"/>
        </w:rPr>
        <w:t>» – відіменниково-відприкметниково-відприслівникова</w:t>
      </w:r>
      <w:r w:rsidR="0008501B">
        <w:rPr>
          <w:rFonts w:cs="Times New Roman"/>
          <w:sz w:val="28"/>
          <w:szCs w:val="28"/>
        </w:rPr>
        <w:t>;</w:t>
      </w:r>
      <w:r w:rsidR="00465F4C">
        <w:rPr>
          <w:rFonts w:cs="Times New Roman"/>
          <w:sz w:val="28"/>
          <w:szCs w:val="28"/>
        </w:rPr>
        <w:t xml:space="preserve"> </w:t>
      </w:r>
      <w:r w:rsidR="00377BD5">
        <w:rPr>
          <w:rFonts w:cs="Times New Roman"/>
          <w:sz w:val="28"/>
          <w:szCs w:val="28"/>
        </w:rPr>
        <w:t>«</w:t>
      </w:r>
      <w:r w:rsidR="00377BD5" w:rsidRPr="0008501B">
        <w:rPr>
          <w:rFonts w:cs="Times New Roman"/>
          <w:i/>
          <w:sz w:val="28"/>
          <w:szCs w:val="28"/>
        </w:rPr>
        <w:t>Моя прекрасна няня</w:t>
      </w:r>
      <w:r w:rsidR="00377BD5">
        <w:rPr>
          <w:rFonts w:cs="Times New Roman"/>
          <w:sz w:val="28"/>
          <w:szCs w:val="28"/>
        </w:rPr>
        <w:t xml:space="preserve">» – </w:t>
      </w:r>
      <w:proofErr w:type="spellStart"/>
      <w:r w:rsidR="00377BD5">
        <w:rPr>
          <w:rFonts w:cs="Times New Roman"/>
          <w:sz w:val="28"/>
          <w:szCs w:val="28"/>
        </w:rPr>
        <w:t>відіменниково-відзайменниково-відприкметникова</w:t>
      </w:r>
      <w:proofErr w:type="spellEnd"/>
      <w:r w:rsidR="00377BD5">
        <w:rPr>
          <w:rFonts w:cs="Times New Roman"/>
          <w:sz w:val="28"/>
          <w:szCs w:val="28"/>
        </w:rPr>
        <w:t>; «</w:t>
      </w:r>
      <w:r w:rsidR="00377BD5" w:rsidRPr="0008501B">
        <w:rPr>
          <w:rFonts w:cs="Times New Roman"/>
          <w:i/>
          <w:sz w:val="28"/>
          <w:szCs w:val="28"/>
        </w:rPr>
        <w:t>Десять тисяч років до нашої ери</w:t>
      </w:r>
      <w:r w:rsidR="00377BD5">
        <w:rPr>
          <w:rFonts w:cs="Times New Roman"/>
          <w:sz w:val="28"/>
          <w:szCs w:val="28"/>
        </w:rPr>
        <w:t xml:space="preserve">» – </w:t>
      </w:r>
      <w:proofErr w:type="spellStart"/>
      <w:r w:rsidR="00377BD5">
        <w:rPr>
          <w:rFonts w:cs="Times New Roman"/>
          <w:sz w:val="28"/>
          <w:szCs w:val="28"/>
        </w:rPr>
        <w:t>відчислівниково-відіменниково-відчислівникова</w:t>
      </w:r>
      <w:proofErr w:type="spellEnd"/>
      <w:r w:rsidR="00377BD5">
        <w:rPr>
          <w:rFonts w:cs="Times New Roman"/>
          <w:sz w:val="28"/>
          <w:szCs w:val="28"/>
        </w:rPr>
        <w:t xml:space="preserve"> і т. д.).</w:t>
      </w:r>
    </w:p>
    <w:p w:rsidR="000243B6" w:rsidRDefault="000243B6" w:rsidP="0032071C">
      <w:pPr>
        <w:ind w:firstLine="533"/>
        <w:rPr>
          <w:sz w:val="28"/>
          <w:szCs w:val="28"/>
        </w:rPr>
      </w:pPr>
      <w:proofErr w:type="spellStart"/>
      <w:r>
        <w:rPr>
          <w:sz w:val="28"/>
          <w:szCs w:val="28"/>
        </w:rPr>
        <w:t>Відонімні</w:t>
      </w:r>
      <w:proofErr w:type="spellEnd"/>
      <w:r>
        <w:rPr>
          <w:sz w:val="28"/>
          <w:szCs w:val="28"/>
        </w:rPr>
        <w:t xml:space="preserve"> номінації </w:t>
      </w:r>
      <w:r w:rsidR="006D0D18">
        <w:rPr>
          <w:sz w:val="28"/>
          <w:szCs w:val="28"/>
        </w:rPr>
        <w:t xml:space="preserve">(11,2 %) </w:t>
      </w:r>
      <w:r>
        <w:rPr>
          <w:sz w:val="28"/>
          <w:szCs w:val="28"/>
        </w:rPr>
        <w:t>– це переважно вжиті у ролі фільмонімів антроп</w:t>
      </w:r>
      <w:r w:rsidR="00450206">
        <w:rPr>
          <w:sz w:val="28"/>
          <w:szCs w:val="28"/>
        </w:rPr>
        <w:t>оніми</w:t>
      </w:r>
      <w:r w:rsidR="00665C15">
        <w:rPr>
          <w:sz w:val="28"/>
          <w:szCs w:val="28"/>
        </w:rPr>
        <w:t xml:space="preserve"> (6</w:t>
      </w:r>
      <w:r w:rsidR="006D0D18">
        <w:rPr>
          <w:sz w:val="28"/>
          <w:szCs w:val="28"/>
        </w:rPr>
        <w:t>,7 %)</w:t>
      </w:r>
      <w:r w:rsidR="00450206">
        <w:rPr>
          <w:sz w:val="28"/>
          <w:szCs w:val="28"/>
        </w:rPr>
        <w:t>:</w:t>
      </w:r>
      <w:r>
        <w:rPr>
          <w:sz w:val="28"/>
          <w:szCs w:val="28"/>
        </w:rPr>
        <w:t xml:space="preserve"> як імена (</w:t>
      </w:r>
      <w:r w:rsidR="006D0D18">
        <w:rPr>
          <w:sz w:val="28"/>
          <w:szCs w:val="28"/>
        </w:rPr>
        <w:t>«</w:t>
      </w:r>
      <w:r w:rsidR="006D0D18" w:rsidRPr="006D0D18">
        <w:rPr>
          <w:rFonts w:cs="Times New Roman"/>
          <w:i/>
          <w:sz w:val="28"/>
          <w:szCs w:val="28"/>
        </w:rPr>
        <w:t>Руслан і Людмила</w:t>
      </w:r>
      <w:r w:rsidR="006D0D18"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>) чи прізвища (</w:t>
      </w:r>
      <w:r w:rsidR="002D36AD">
        <w:rPr>
          <w:sz w:val="28"/>
          <w:szCs w:val="28"/>
        </w:rPr>
        <w:t>«</w:t>
      </w:r>
      <w:r w:rsidR="002D36AD" w:rsidRPr="006D0D18">
        <w:rPr>
          <w:i/>
          <w:sz w:val="28"/>
          <w:szCs w:val="28"/>
        </w:rPr>
        <w:t>Пирогов</w:t>
      </w:r>
      <w:r w:rsidR="002D36AD">
        <w:rPr>
          <w:sz w:val="28"/>
          <w:szCs w:val="28"/>
        </w:rPr>
        <w:t>»</w:t>
      </w:r>
      <w:r>
        <w:rPr>
          <w:sz w:val="28"/>
          <w:szCs w:val="28"/>
        </w:rPr>
        <w:t xml:space="preserve">), так і </w:t>
      </w:r>
      <w:proofErr w:type="spellStart"/>
      <w:r>
        <w:rPr>
          <w:sz w:val="28"/>
          <w:szCs w:val="28"/>
        </w:rPr>
        <w:t>антропоконструкції</w:t>
      </w:r>
      <w:proofErr w:type="spellEnd"/>
      <w:r>
        <w:rPr>
          <w:sz w:val="28"/>
          <w:szCs w:val="28"/>
        </w:rPr>
        <w:t xml:space="preserve"> (</w:t>
      </w:r>
      <w:r w:rsidR="006D0D18">
        <w:rPr>
          <w:rFonts w:cs="Times New Roman"/>
          <w:sz w:val="28"/>
          <w:szCs w:val="28"/>
        </w:rPr>
        <w:t>«</w:t>
      </w:r>
      <w:r w:rsidR="00384822" w:rsidRPr="006D0D18">
        <w:rPr>
          <w:rFonts w:cs="Times New Roman"/>
          <w:i/>
          <w:sz w:val="28"/>
          <w:szCs w:val="28"/>
        </w:rPr>
        <w:t>Богдан Хмельницький</w:t>
      </w:r>
      <w:r w:rsidR="006D0D18"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 xml:space="preserve">). Фіксуються й </w:t>
      </w:r>
      <w:r w:rsidR="006D0D18">
        <w:rPr>
          <w:sz w:val="28"/>
          <w:szCs w:val="28"/>
        </w:rPr>
        <w:t>інші розряди власних назв</w:t>
      </w:r>
      <w:r w:rsidR="00665C15">
        <w:rPr>
          <w:sz w:val="28"/>
          <w:szCs w:val="28"/>
        </w:rPr>
        <w:t xml:space="preserve"> (2,3 %</w:t>
      </w:r>
      <w:r w:rsidR="006D0D18">
        <w:rPr>
          <w:sz w:val="28"/>
          <w:szCs w:val="28"/>
        </w:rPr>
        <w:t xml:space="preserve">: </w:t>
      </w:r>
      <w:proofErr w:type="spellStart"/>
      <w:r w:rsidR="006D0D18">
        <w:rPr>
          <w:sz w:val="28"/>
          <w:szCs w:val="28"/>
        </w:rPr>
        <w:t>геортоніми</w:t>
      </w:r>
      <w:proofErr w:type="spellEnd"/>
      <w:r w:rsidR="006D0D18">
        <w:rPr>
          <w:sz w:val="28"/>
          <w:szCs w:val="28"/>
        </w:rPr>
        <w:t xml:space="preserve"> («</w:t>
      </w:r>
      <w:r w:rsidR="006D0D18" w:rsidRPr="006D0D18">
        <w:rPr>
          <w:rFonts w:cs="Times New Roman"/>
          <w:i/>
          <w:sz w:val="28"/>
          <w:szCs w:val="28"/>
        </w:rPr>
        <w:t>Великдень</w:t>
      </w:r>
      <w:r w:rsidR="006D0D18">
        <w:rPr>
          <w:rFonts w:cs="Times New Roman"/>
          <w:sz w:val="28"/>
          <w:szCs w:val="28"/>
        </w:rPr>
        <w:t xml:space="preserve">»), </w:t>
      </w:r>
      <w:r w:rsidR="00022E4F">
        <w:rPr>
          <w:sz w:val="28"/>
          <w:szCs w:val="28"/>
        </w:rPr>
        <w:t>теоніми</w:t>
      </w:r>
      <w:r>
        <w:rPr>
          <w:sz w:val="28"/>
          <w:szCs w:val="28"/>
        </w:rPr>
        <w:t xml:space="preserve"> (</w:t>
      </w:r>
      <w:r w:rsidR="006D0D18">
        <w:rPr>
          <w:rFonts w:cs="Times New Roman"/>
          <w:sz w:val="28"/>
          <w:szCs w:val="28"/>
        </w:rPr>
        <w:t>«</w:t>
      </w:r>
      <w:r w:rsidR="006D0D18" w:rsidRPr="006D0D18">
        <w:rPr>
          <w:rFonts w:cs="Times New Roman"/>
          <w:i/>
          <w:sz w:val="28"/>
          <w:szCs w:val="28"/>
        </w:rPr>
        <w:t>Іуда</w:t>
      </w:r>
      <w:r w:rsidR="006D0D18"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>)</w:t>
      </w:r>
      <w:r w:rsidR="006D0D18">
        <w:rPr>
          <w:sz w:val="28"/>
          <w:szCs w:val="28"/>
        </w:rPr>
        <w:t xml:space="preserve">, </w:t>
      </w:r>
      <w:r w:rsidR="00842526">
        <w:rPr>
          <w:rFonts w:cs="Times New Roman"/>
          <w:sz w:val="28"/>
          <w:szCs w:val="28"/>
        </w:rPr>
        <w:t xml:space="preserve">зооніми </w:t>
      </w:r>
      <w:r w:rsidR="006D0D18">
        <w:rPr>
          <w:rFonts w:cs="Times New Roman"/>
          <w:sz w:val="28"/>
          <w:szCs w:val="28"/>
        </w:rPr>
        <w:t>(«</w:t>
      </w:r>
      <w:r w:rsidR="006D0D18" w:rsidRPr="006D0D18">
        <w:rPr>
          <w:rFonts w:cs="Times New Roman"/>
          <w:i/>
          <w:sz w:val="28"/>
          <w:szCs w:val="28"/>
        </w:rPr>
        <w:t xml:space="preserve">Том і </w:t>
      </w:r>
      <w:proofErr w:type="spellStart"/>
      <w:r w:rsidR="006D0D18" w:rsidRPr="006D0D18">
        <w:rPr>
          <w:rFonts w:cs="Times New Roman"/>
          <w:i/>
          <w:sz w:val="28"/>
          <w:szCs w:val="28"/>
        </w:rPr>
        <w:t>Джеррі</w:t>
      </w:r>
      <w:proofErr w:type="spellEnd"/>
      <w:r w:rsidR="006D0D18">
        <w:rPr>
          <w:rFonts w:cs="Times New Roman"/>
          <w:sz w:val="28"/>
          <w:szCs w:val="28"/>
        </w:rPr>
        <w:t>») тощо.</w:t>
      </w:r>
    </w:p>
    <w:p w:rsidR="00C039DE" w:rsidRDefault="00384822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Різні класи пропріальних одиниць як твірна база фільмонімів трапляються епізодично </w:t>
      </w:r>
      <w:r w:rsidR="008345AB" w:rsidRPr="00665C15">
        <w:rPr>
          <w:sz w:val="28"/>
          <w:szCs w:val="28"/>
        </w:rPr>
        <w:t>(</w:t>
      </w:r>
      <w:r w:rsidR="00665C15">
        <w:rPr>
          <w:sz w:val="28"/>
          <w:szCs w:val="28"/>
        </w:rPr>
        <w:t>2,2 %:</w:t>
      </w:r>
      <w:r w:rsidR="008345AB" w:rsidRPr="00665C15">
        <w:rPr>
          <w:sz w:val="28"/>
          <w:szCs w:val="28"/>
        </w:rPr>
        <w:t xml:space="preserve"> </w:t>
      </w:r>
      <w:r w:rsidR="008345AB">
        <w:rPr>
          <w:sz w:val="28"/>
          <w:szCs w:val="28"/>
        </w:rPr>
        <w:t>«</w:t>
      </w:r>
      <w:proofErr w:type="spellStart"/>
      <w:r w:rsidR="00D22CCB" w:rsidRPr="008345AB">
        <w:rPr>
          <w:rFonts w:cs="Times New Roman"/>
          <w:i/>
          <w:sz w:val="28"/>
          <w:szCs w:val="28"/>
        </w:rPr>
        <w:t>Зак</w:t>
      </w:r>
      <w:proofErr w:type="spellEnd"/>
      <w:r w:rsidR="00D22CCB" w:rsidRPr="008345AB">
        <w:rPr>
          <w:rFonts w:cs="Times New Roman"/>
          <w:i/>
          <w:sz w:val="28"/>
          <w:szCs w:val="28"/>
        </w:rPr>
        <w:t xml:space="preserve"> і </w:t>
      </w:r>
      <w:proofErr w:type="spellStart"/>
      <w:r w:rsidR="00D22CCB" w:rsidRPr="008345AB">
        <w:rPr>
          <w:rFonts w:cs="Times New Roman"/>
          <w:i/>
          <w:sz w:val="28"/>
          <w:szCs w:val="28"/>
        </w:rPr>
        <w:t>Кряк</w:t>
      </w:r>
      <w:proofErr w:type="spellEnd"/>
      <w:r w:rsidR="008345AB">
        <w:rPr>
          <w:rFonts w:cs="Times New Roman"/>
          <w:sz w:val="28"/>
          <w:szCs w:val="28"/>
        </w:rPr>
        <w:t>»</w:t>
      </w:r>
      <w:r w:rsidR="00D22CCB">
        <w:rPr>
          <w:rFonts w:cs="Times New Roman"/>
          <w:sz w:val="28"/>
          <w:szCs w:val="28"/>
        </w:rPr>
        <w:t xml:space="preserve"> – антропонім і </w:t>
      </w:r>
      <w:proofErr w:type="spellStart"/>
      <w:r w:rsidR="00D22CCB">
        <w:rPr>
          <w:rFonts w:cs="Times New Roman"/>
          <w:sz w:val="28"/>
          <w:szCs w:val="28"/>
        </w:rPr>
        <w:t>зоонім</w:t>
      </w:r>
      <w:proofErr w:type="spellEnd"/>
      <w:r w:rsidR="008345AB">
        <w:rPr>
          <w:rFonts w:cs="Times New Roman"/>
          <w:sz w:val="28"/>
          <w:szCs w:val="28"/>
        </w:rPr>
        <w:t>; «</w:t>
      </w:r>
      <w:r w:rsidR="008345AB" w:rsidRPr="008345AB">
        <w:rPr>
          <w:rFonts w:cs="Times New Roman"/>
          <w:i/>
          <w:sz w:val="28"/>
          <w:szCs w:val="28"/>
        </w:rPr>
        <w:t xml:space="preserve">Йосип з </w:t>
      </w:r>
      <w:proofErr w:type="spellStart"/>
      <w:r w:rsidR="008345AB" w:rsidRPr="008345AB">
        <w:rPr>
          <w:rFonts w:cs="Times New Roman"/>
          <w:i/>
          <w:sz w:val="28"/>
          <w:szCs w:val="28"/>
        </w:rPr>
        <w:t>Назарета</w:t>
      </w:r>
      <w:proofErr w:type="spellEnd"/>
      <w:r w:rsidR="008345AB">
        <w:rPr>
          <w:rFonts w:cs="Times New Roman"/>
          <w:sz w:val="28"/>
          <w:szCs w:val="28"/>
        </w:rPr>
        <w:t xml:space="preserve">» – антропонім і топонім; </w:t>
      </w:r>
      <w:r w:rsidR="008345AB">
        <w:rPr>
          <w:sz w:val="28"/>
          <w:szCs w:val="28"/>
        </w:rPr>
        <w:t>«</w:t>
      </w:r>
      <w:r w:rsidR="008345AB" w:rsidRPr="008345AB">
        <w:rPr>
          <w:rFonts w:cs="Times New Roman"/>
          <w:i/>
          <w:sz w:val="28"/>
          <w:szCs w:val="28"/>
        </w:rPr>
        <w:t>Наталка Полтавка</w:t>
      </w:r>
      <w:r w:rsidR="008345AB">
        <w:rPr>
          <w:rFonts w:cs="Times New Roman"/>
          <w:sz w:val="28"/>
          <w:szCs w:val="28"/>
        </w:rPr>
        <w:t>» – антропонім і катойконім).</w:t>
      </w:r>
    </w:p>
    <w:p w:rsidR="000243B6" w:rsidRDefault="00665C15" w:rsidP="0032071C">
      <w:pPr>
        <w:ind w:left="0" w:firstLine="567"/>
        <w:rPr>
          <w:sz w:val="28"/>
          <w:szCs w:val="28"/>
        </w:rPr>
      </w:pPr>
      <w:r>
        <w:rPr>
          <w:rFonts w:cs="Times New Roman"/>
          <w:sz w:val="28"/>
          <w:szCs w:val="28"/>
        </w:rPr>
        <w:t>Більшу</w:t>
      </w:r>
      <w:r w:rsidR="00081E73" w:rsidRPr="00CB0EFF">
        <w:rPr>
          <w:rFonts w:cs="Times New Roman"/>
          <w:sz w:val="28"/>
          <w:szCs w:val="28"/>
        </w:rPr>
        <w:t xml:space="preserve"> продуктивніст</w:t>
      </w:r>
      <w:r>
        <w:rPr>
          <w:rFonts w:cs="Times New Roman"/>
          <w:sz w:val="28"/>
          <w:szCs w:val="28"/>
        </w:rPr>
        <w:t>ь мають</w:t>
      </w:r>
      <w:r w:rsidR="00EF4A24" w:rsidRPr="00CB0EFF">
        <w:rPr>
          <w:rFonts w:cs="Times New Roman"/>
          <w:sz w:val="28"/>
          <w:szCs w:val="28"/>
        </w:rPr>
        <w:t xml:space="preserve"> відапелятивно-відонімні конструкції (</w:t>
      </w:r>
      <w:r>
        <w:rPr>
          <w:rFonts w:cs="Times New Roman"/>
          <w:sz w:val="28"/>
          <w:szCs w:val="28"/>
        </w:rPr>
        <w:t>24,7 %</w:t>
      </w:r>
      <w:r w:rsidR="00EF4A24" w:rsidRPr="00CB0EFF">
        <w:rPr>
          <w:rFonts w:cs="Times New Roman"/>
          <w:sz w:val="28"/>
          <w:szCs w:val="28"/>
        </w:rPr>
        <w:t>), серед яких доміну</w:t>
      </w:r>
      <w:r w:rsidR="00F4395C">
        <w:rPr>
          <w:rFonts w:cs="Times New Roman"/>
          <w:sz w:val="28"/>
          <w:szCs w:val="28"/>
        </w:rPr>
        <w:t>є</w:t>
      </w:r>
      <w:r w:rsidR="00EF4A24" w:rsidRPr="00CB0EFF">
        <w:rPr>
          <w:rFonts w:cs="Times New Roman"/>
          <w:sz w:val="28"/>
          <w:szCs w:val="28"/>
        </w:rPr>
        <w:t xml:space="preserve"> модел</w:t>
      </w:r>
      <w:r w:rsidR="00F4395C">
        <w:rPr>
          <w:rFonts w:cs="Times New Roman"/>
          <w:sz w:val="28"/>
          <w:szCs w:val="28"/>
        </w:rPr>
        <w:t>ь</w:t>
      </w:r>
      <w:r w:rsidR="00EF4A24" w:rsidRPr="00CB0EFF">
        <w:rPr>
          <w:rFonts w:cs="Times New Roman"/>
          <w:sz w:val="28"/>
          <w:szCs w:val="28"/>
        </w:rPr>
        <w:t xml:space="preserve"> «іменник + антропонім» (</w:t>
      </w:r>
      <w:r w:rsidR="00F4395C">
        <w:rPr>
          <w:rFonts w:cs="Times New Roman"/>
          <w:sz w:val="28"/>
          <w:szCs w:val="28"/>
        </w:rPr>
        <w:t xml:space="preserve">12,5 %: </w:t>
      </w:r>
      <w:r w:rsidR="00CB0EFF">
        <w:rPr>
          <w:rFonts w:cs="Times New Roman"/>
          <w:sz w:val="28"/>
          <w:szCs w:val="28"/>
        </w:rPr>
        <w:t>«</w:t>
      </w:r>
      <w:r w:rsidR="00CB0EFF" w:rsidRPr="00F4395C">
        <w:rPr>
          <w:rFonts w:cs="Times New Roman"/>
          <w:i/>
          <w:sz w:val="28"/>
          <w:szCs w:val="28"/>
        </w:rPr>
        <w:t>Академік Корольов</w:t>
      </w:r>
      <w:r w:rsidR="00CB0EFF">
        <w:rPr>
          <w:rFonts w:cs="Times New Roman"/>
          <w:sz w:val="28"/>
          <w:szCs w:val="28"/>
        </w:rPr>
        <w:t>»</w:t>
      </w:r>
      <w:r w:rsidR="00F4395C">
        <w:rPr>
          <w:rFonts w:cs="Times New Roman"/>
          <w:sz w:val="28"/>
          <w:szCs w:val="28"/>
        </w:rPr>
        <w:t>, «</w:t>
      </w:r>
      <w:r w:rsidR="002D36AD" w:rsidRPr="00F4395C">
        <w:rPr>
          <w:rFonts w:cs="Times New Roman"/>
          <w:i/>
          <w:sz w:val="28"/>
          <w:szCs w:val="28"/>
        </w:rPr>
        <w:t xml:space="preserve">Повернення Василя </w:t>
      </w:r>
      <w:proofErr w:type="spellStart"/>
      <w:r w:rsidR="00F4395C" w:rsidRPr="00F4395C">
        <w:rPr>
          <w:rFonts w:cs="Times New Roman"/>
          <w:i/>
          <w:sz w:val="28"/>
          <w:szCs w:val="28"/>
        </w:rPr>
        <w:t>Бортникова</w:t>
      </w:r>
      <w:proofErr w:type="spellEnd"/>
      <w:r w:rsidR="00F4395C">
        <w:rPr>
          <w:rFonts w:cs="Times New Roman"/>
          <w:sz w:val="28"/>
          <w:szCs w:val="28"/>
        </w:rPr>
        <w:t xml:space="preserve">»). Фіксуються й інші похідні: </w:t>
      </w:r>
      <w:r w:rsidR="000C434A">
        <w:rPr>
          <w:sz w:val="28"/>
          <w:szCs w:val="28"/>
        </w:rPr>
        <w:lastRenderedPageBreak/>
        <w:t>«іменник + топонім» (</w:t>
      </w:r>
      <w:r w:rsidR="001B7403">
        <w:rPr>
          <w:sz w:val="28"/>
          <w:szCs w:val="28"/>
        </w:rPr>
        <w:t xml:space="preserve">2,5 %: </w:t>
      </w:r>
      <w:r w:rsidR="00F4395C">
        <w:rPr>
          <w:sz w:val="28"/>
          <w:szCs w:val="28"/>
        </w:rPr>
        <w:t>«</w:t>
      </w:r>
      <w:r w:rsidR="00842526" w:rsidRPr="00F4395C">
        <w:rPr>
          <w:rFonts w:cs="Times New Roman"/>
          <w:i/>
          <w:sz w:val="28"/>
          <w:szCs w:val="28"/>
        </w:rPr>
        <w:t>Жах на вулиці В</w:t>
      </w:r>
      <w:r w:rsidR="00F4395C" w:rsidRPr="00F4395C">
        <w:rPr>
          <w:rFonts w:cs="Times New Roman"/>
          <w:i/>
          <w:sz w:val="28"/>
          <w:szCs w:val="28"/>
        </w:rPr>
        <w:t>’язів</w:t>
      </w:r>
      <w:r w:rsidR="00F4395C">
        <w:rPr>
          <w:rFonts w:cs="Times New Roman"/>
          <w:sz w:val="28"/>
          <w:szCs w:val="28"/>
        </w:rPr>
        <w:t xml:space="preserve">», </w:t>
      </w:r>
      <w:r w:rsidR="000C434A">
        <w:rPr>
          <w:sz w:val="28"/>
          <w:szCs w:val="28"/>
        </w:rPr>
        <w:t>«</w:t>
      </w:r>
      <w:r w:rsidR="000C434A" w:rsidRPr="000C434A">
        <w:rPr>
          <w:rFonts w:cs="Times New Roman"/>
          <w:i/>
          <w:sz w:val="28"/>
          <w:szCs w:val="28"/>
        </w:rPr>
        <w:t xml:space="preserve">Місто </w:t>
      </w:r>
      <w:proofErr w:type="spellStart"/>
      <w:r w:rsidR="000C434A" w:rsidRPr="000C434A">
        <w:rPr>
          <w:rFonts w:cs="Times New Roman"/>
          <w:i/>
          <w:sz w:val="28"/>
          <w:szCs w:val="28"/>
        </w:rPr>
        <w:t>Лего</w:t>
      </w:r>
      <w:proofErr w:type="spellEnd"/>
      <w:r w:rsidR="000C434A">
        <w:rPr>
          <w:rFonts w:cs="Times New Roman"/>
          <w:sz w:val="28"/>
          <w:szCs w:val="28"/>
        </w:rPr>
        <w:t xml:space="preserve">»), «іменник + </w:t>
      </w:r>
      <w:proofErr w:type="spellStart"/>
      <w:r w:rsidR="000C434A">
        <w:rPr>
          <w:rFonts w:cs="Times New Roman"/>
          <w:sz w:val="28"/>
          <w:szCs w:val="28"/>
        </w:rPr>
        <w:t>зоонім</w:t>
      </w:r>
      <w:proofErr w:type="spellEnd"/>
      <w:r w:rsidR="000C434A">
        <w:rPr>
          <w:rFonts w:cs="Times New Roman"/>
          <w:sz w:val="28"/>
          <w:szCs w:val="28"/>
        </w:rPr>
        <w:t>» (</w:t>
      </w:r>
      <w:r w:rsidR="001B7403">
        <w:rPr>
          <w:rFonts w:cs="Times New Roman"/>
          <w:sz w:val="28"/>
          <w:szCs w:val="28"/>
        </w:rPr>
        <w:t xml:space="preserve">1,9 % </w:t>
      </w:r>
      <w:r w:rsidR="00BC25C4">
        <w:rPr>
          <w:rFonts w:cs="Times New Roman"/>
          <w:sz w:val="28"/>
          <w:szCs w:val="28"/>
        </w:rPr>
        <w:t>«</w:t>
      </w:r>
      <w:r w:rsidR="004953B3" w:rsidRPr="00F4395C">
        <w:rPr>
          <w:rFonts w:cs="Times New Roman"/>
          <w:i/>
          <w:sz w:val="28"/>
          <w:szCs w:val="28"/>
        </w:rPr>
        <w:t>Ком</w:t>
      </w:r>
      <w:r w:rsidR="00BC25C4" w:rsidRPr="00F4395C">
        <w:rPr>
          <w:rFonts w:cs="Times New Roman"/>
          <w:i/>
          <w:sz w:val="28"/>
          <w:szCs w:val="28"/>
        </w:rPr>
        <w:t>і</w:t>
      </w:r>
      <w:r w:rsidR="004953B3" w:rsidRPr="00F4395C">
        <w:rPr>
          <w:rFonts w:cs="Times New Roman"/>
          <w:i/>
          <w:sz w:val="28"/>
          <w:szCs w:val="28"/>
        </w:rPr>
        <w:t xml:space="preserve">сар </w:t>
      </w:r>
      <w:proofErr w:type="spellStart"/>
      <w:r w:rsidR="004953B3" w:rsidRPr="00F4395C">
        <w:rPr>
          <w:rFonts w:cs="Times New Roman"/>
          <w:i/>
          <w:sz w:val="28"/>
          <w:szCs w:val="28"/>
        </w:rPr>
        <w:t>Рекс</w:t>
      </w:r>
      <w:proofErr w:type="spellEnd"/>
      <w:r w:rsidR="00BC25C4">
        <w:rPr>
          <w:rFonts w:cs="Times New Roman"/>
          <w:sz w:val="28"/>
          <w:szCs w:val="28"/>
        </w:rPr>
        <w:t>»,</w:t>
      </w:r>
      <w:r w:rsidR="004953B3">
        <w:rPr>
          <w:rFonts w:cs="Times New Roman"/>
          <w:sz w:val="28"/>
          <w:szCs w:val="28"/>
        </w:rPr>
        <w:t xml:space="preserve"> </w:t>
      </w:r>
      <w:r w:rsidR="000C434A">
        <w:rPr>
          <w:rFonts w:cs="Times New Roman"/>
          <w:sz w:val="28"/>
          <w:szCs w:val="28"/>
        </w:rPr>
        <w:t>«</w:t>
      </w:r>
      <w:r w:rsidR="000C434A" w:rsidRPr="00F4395C">
        <w:rPr>
          <w:rFonts w:cs="Times New Roman"/>
          <w:i/>
          <w:sz w:val="28"/>
          <w:szCs w:val="28"/>
        </w:rPr>
        <w:t xml:space="preserve">Свинка </w:t>
      </w:r>
      <w:proofErr w:type="spellStart"/>
      <w:r w:rsidR="000C434A" w:rsidRPr="00F4395C">
        <w:rPr>
          <w:rFonts w:cs="Times New Roman"/>
          <w:i/>
          <w:sz w:val="28"/>
          <w:szCs w:val="28"/>
        </w:rPr>
        <w:t>Пеппа</w:t>
      </w:r>
      <w:proofErr w:type="spellEnd"/>
      <w:r w:rsidR="000C434A">
        <w:rPr>
          <w:rFonts w:cs="Times New Roman"/>
          <w:sz w:val="28"/>
          <w:szCs w:val="28"/>
        </w:rPr>
        <w:t>»),</w:t>
      </w:r>
      <w:r w:rsidR="000C434A" w:rsidRPr="000C434A">
        <w:rPr>
          <w:rFonts w:cs="Times New Roman"/>
          <w:sz w:val="28"/>
          <w:szCs w:val="28"/>
        </w:rPr>
        <w:t xml:space="preserve"> </w:t>
      </w:r>
      <w:r w:rsidR="000C434A">
        <w:rPr>
          <w:rFonts w:cs="Times New Roman"/>
          <w:sz w:val="28"/>
          <w:szCs w:val="28"/>
        </w:rPr>
        <w:t xml:space="preserve">«іменник + </w:t>
      </w:r>
      <w:r w:rsidR="00BC25C4">
        <w:rPr>
          <w:rFonts w:cs="Times New Roman"/>
          <w:sz w:val="28"/>
          <w:szCs w:val="28"/>
        </w:rPr>
        <w:t>прагматонім</w:t>
      </w:r>
      <w:r w:rsidR="000C434A">
        <w:rPr>
          <w:rFonts w:cs="Times New Roman"/>
          <w:sz w:val="28"/>
          <w:szCs w:val="28"/>
        </w:rPr>
        <w:t>» (</w:t>
      </w:r>
      <w:r w:rsidR="001B7403">
        <w:rPr>
          <w:rFonts w:cs="Times New Roman"/>
          <w:sz w:val="28"/>
          <w:szCs w:val="28"/>
        </w:rPr>
        <w:t xml:space="preserve">0,9 : </w:t>
      </w:r>
      <w:r w:rsidR="00BC25C4">
        <w:rPr>
          <w:rFonts w:cs="Times New Roman"/>
          <w:sz w:val="28"/>
          <w:szCs w:val="28"/>
        </w:rPr>
        <w:t>«</w:t>
      </w:r>
      <w:r w:rsidR="00BC25C4" w:rsidRPr="00F4395C">
        <w:rPr>
          <w:rFonts w:cs="Times New Roman"/>
          <w:i/>
          <w:sz w:val="28"/>
          <w:szCs w:val="28"/>
        </w:rPr>
        <w:t xml:space="preserve">Привид замку </w:t>
      </w:r>
      <w:proofErr w:type="spellStart"/>
      <w:r w:rsidR="00BC25C4" w:rsidRPr="00F4395C">
        <w:rPr>
          <w:rFonts w:cs="Times New Roman"/>
          <w:i/>
          <w:sz w:val="28"/>
          <w:szCs w:val="28"/>
        </w:rPr>
        <w:t>Моррісвіль</w:t>
      </w:r>
      <w:proofErr w:type="spellEnd"/>
      <w:r w:rsidR="00BC25C4">
        <w:rPr>
          <w:rFonts w:cs="Times New Roman"/>
          <w:sz w:val="28"/>
          <w:szCs w:val="28"/>
        </w:rPr>
        <w:t xml:space="preserve">», </w:t>
      </w:r>
      <w:r w:rsidR="000C434A">
        <w:rPr>
          <w:rFonts w:cs="Times New Roman"/>
          <w:sz w:val="28"/>
          <w:szCs w:val="28"/>
        </w:rPr>
        <w:t>«</w:t>
      </w:r>
      <w:r w:rsidR="000C434A" w:rsidRPr="00F4395C">
        <w:rPr>
          <w:rFonts w:cs="Times New Roman"/>
          <w:i/>
          <w:sz w:val="28"/>
          <w:szCs w:val="28"/>
        </w:rPr>
        <w:t>Томас і друзі</w:t>
      </w:r>
      <w:r w:rsidR="000C434A">
        <w:rPr>
          <w:rFonts w:cs="Times New Roman"/>
          <w:sz w:val="28"/>
          <w:szCs w:val="28"/>
        </w:rPr>
        <w:t>»).</w:t>
      </w:r>
      <w:r>
        <w:rPr>
          <w:rFonts w:cs="Times New Roman"/>
          <w:sz w:val="28"/>
          <w:szCs w:val="28"/>
        </w:rPr>
        <w:t xml:space="preserve"> Можливі і більш складні утворення</w:t>
      </w:r>
      <w:r w:rsidR="001B7403">
        <w:rPr>
          <w:rFonts w:cs="Times New Roman"/>
          <w:sz w:val="28"/>
          <w:szCs w:val="28"/>
        </w:rPr>
        <w:t xml:space="preserve"> (6,9 %)</w:t>
      </w:r>
      <w:r>
        <w:rPr>
          <w:rFonts w:cs="Times New Roman"/>
          <w:sz w:val="28"/>
          <w:szCs w:val="28"/>
        </w:rPr>
        <w:t xml:space="preserve">, на зразок </w:t>
      </w:r>
      <w:proofErr w:type="spellStart"/>
      <w:r w:rsidR="00F4395C">
        <w:rPr>
          <w:rFonts w:cs="Times New Roman"/>
          <w:sz w:val="28"/>
          <w:szCs w:val="28"/>
        </w:rPr>
        <w:t>відтопонімно-відіменниково-відзайменикового</w:t>
      </w:r>
      <w:proofErr w:type="spellEnd"/>
      <w:r w:rsidR="00F4395C">
        <w:rPr>
          <w:rFonts w:cs="Times New Roman"/>
          <w:sz w:val="28"/>
          <w:szCs w:val="28"/>
        </w:rPr>
        <w:t xml:space="preserve"> («</w:t>
      </w:r>
      <w:r w:rsidR="00F4395C" w:rsidRPr="001B7403">
        <w:rPr>
          <w:rFonts w:cs="Times New Roman"/>
          <w:i/>
          <w:sz w:val="28"/>
          <w:szCs w:val="28"/>
        </w:rPr>
        <w:t>Вавилон нашої ери</w:t>
      </w:r>
      <w:r w:rsidR="00F4395C">
        <w:rPr>
          <w:rFonts w:cs="Times New Roman"/>
          <w:sz w:val="28"/>
          <w:szCs w:val="28"/>
        </w:rPr>
        <w:t>»</w:t>
      </w:r>
      <w:r w:rsidR="001B7403">
        <w:rPr>
          <w:rFonts w:cs="Times New Roman"/>
          <w:sz w:val="28"/>
          <w:szCs w:val="28"/>
        </w:rPr>
        <w:t>) чи</w:t>
      </w:r>
      <w:r w:rsidR="00F4395C">
        <w:rPr>
          <w:rFonts w:cs="Times New Roman"/>
          <w:sz w:val="28"/>
          <w:szCs w:val="28"/>
        </w:rPr>
        <w:t xml:space="preserve"> </w:t>
      </w:r>
      <w:proofErr w:type="spellStart"/>
      <w:r w:rsidR="001B7403">
        <w:rPr>
          <w:rFonts w:cs="Times New Roman"/>
          <w:sz w:val="28"/>
          <w:szCs w:val="28"/>
        </w:rPr>
        <w:t>відіменниково-відприкметниково-відтопонімного</w:t>
      </w:r>
      <w:proofErr w:type="spellEnd"/>
      <w:r w:rsidR="001B7403">
        <w:rPr>
          <w:rFonts w:cs="Times New Roman"/>
          <w:sz w:val="28"/>
          <w:szCs w:val="28"/>
        </w:rPr>
        <w:t xml:space="preserve"> («</w:t>
      </w:r>
      <w:r w:rsidR="001B7403" w:rsidRPr="001B7403">
        <w:rPr>
          <w:rFonts w:cs="Times New Roman"/>
          <w:i/>
          <w:sz w:val="28"/>
          <w:szCs w:val="28"/>
        </w:rPr>
        <w:t>Казки... казки... казки старого Арбату</w:t>
      </w:r>
      <w:r w:rsidR="001B7403">
        <w:rPr>
          <w:rFonts w:cs="Times New Roman"/>
          <w:sz w:val="28"/>
          <w:szCs w:val="28"/>
        </w:rPr>
        <w:t>»).</w:t>
      </w:r>
    </w:p>
    <w:p w:rsidR="008E4430" w:rsidRDefault="006F00DC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У складі </w:t>
      </w:r>
      <w:proofErr w:type="spellStart"/>
      <w:r>
        <w:rPr>
          <w:sz w:val="28"/>
          <w:szCs w:val="28"/>
        </w:rPr>
        <w:t>фільмонімікону</w:t>
      </w:r>
      <w:proofErr w:type="spellEnd"/>
      <w:r w:rsidR="000243B6">
        <w:rPr>
          <w:sz w:val="28"/>
          <w:szCs w:val="28"/>
        </w:rPr>
        <w:t>, у зв’язку з домінуванням складених номінацій</w:t>
      </w:r>
      <w:r w:rsidR="00F029C4">
        <w:rPr>
          <w:sz w:val="28"/>
          <w:szCs w:val="28"/>
        </w:rPr>
        <w:t>,</w:t>
      </w:r>
      <w:r>
        <w:rPr>
          <w:sz w:val="28"/>
          <w:szCs w:val="28"/>
        </w:rPr>
        <w:t xml:space="preserve"> переважає </w:t>
      </w:r>
      <w:r w:rsidR="00F029C4">
        <w:rPr>
          <w:sz w:val="28"/>
          <w:szCs w:val="28"/>
        </w:rPr>
        <w:t xml:space="preserve">комплексна </w:t>
      </w:r>
      <w:r>
        <w:rPr>
          <w:sz w:val="28"/>
          <w:szCs w:val="28"/>
        </w:rPr>
        <w:t>мотивація</w:t>
      </w:r>
      <w:r w:rsidR="000243B6">
        <w:rPr>
          <w:sz w:val="28"/>
          <w:szCs w:val="28"/>
        </w:rPr>
        <w:t xml:space="preserve"> </w:t>
      </w:r>
      <w:r w:rsidR="00F029C4">
        <w:rPr>
          <w:sz w:val="28"/>
          <w:szCs w:val="28"/>
        </w:rPr>
        <w:t>(«</w:t>
      </w:r>
      <w:r w:rsidR="00F029C4" w:rsidRPr="00C039DE">
        <w:rPr>
          <w:i/>
          <w:sz w:val="28"/>
          <w:szCs w:val="28"/>
        </w:rPr>
        <w:t>Лінія Марти</w:t>
      </w:r>
      <w:r w:rsidR="00F029C4">
        <w:rPr>
          <w:sz w:val="28"/>
          <w:szCs w:val="28"/>
        </w:rPr>
        <w:t xml:space="preserve">» – сутнісно-асоціативна, </w:t>
      </w:r>
      <w:r w:rsidR="008E4430">
        <w:rPr>
          <w:rFonts w:cs="Times New Roman"/>
          <w:sz w:val="28"/>
          <w:szCs w:val="28"/>
        </w:rPr>
        <w:t>«</w:t>
      </w:r>
      <w:r w:rsidR="008E4430" w:rsidRPr="006D4A3F">
        <w:rPr>
          <w:rFonts w:cs="Times New Roman"/>
          <w:i/>
          <w:sz w:val="28"/>
          <w:szCs w:val="28"/>
        </w:rPr>
        <w:t>Веселі хлоп’ята</w:t>
      </w:r>
      <w:r w:rsidR="008E4430">
        <w:rPr>
          <w:rFonts w:cs="Times New Roman"/>
          <w:sz w:val="28"/>
          <w:szCs w:val="28"/>
        </w:rPr>
        <w:t>»</w:t>
      </w:r>
      <w:r w:rsidR="00476D4B">
        <w:rPr>
          <w:rFonts w:cs="Times New Roman"/>
          <w:sz w:val="28"/>
          <w:szCs w:val="28"/>
        </w:rPr>
        <w:t xml:space="preserve"> – квалітативно-асоціативна</w:t>
      </w:r>
      <w:r w:rsidR="006D4A3F">
        <w:rPr>
          <w:rFonts w:cs="Times New Roman"/>
          <w:sz w:val="28"/>
          <w:szCs w:val="28"/>
        </w:rPr>
        <w:t>, «</w:t>
      </w:r>
      <w:r w:rsidR="006D4A3F" w:rsidRPr="006D4A3F">
        <w:rPr>
          <w:rFonts w:cs="Times New Roman"/>
          <w:i/>
          <w:sz w:val="28"/>
          <w:szCs w:val="28"/>
        </w:rPr>
        <w:t>Качині історії</w:t>
      </w:r>
      <w:r w:rsidR="006D4A3F">
        <w:rPr>
          <w:rFonts w:cs="Times New Roman"/>
          <w:sz w:val="28"/>
          <w:szCs w:val="28"/>
        </w:rPr>
        <w:t>» – сутнісно-квалітативна, «</w:t>
      </w:r>
      <w:r w:rsidR="008E4430" w:rsidRPr="006D4A3F">
        <w:rPr>
          <w:rFonts w:cs="Times New Roman"/>
          <w:i/>
          <w:sz w:val="28"/>
          <w:szCs w:val="28"/>
        </w:rPr>
        <w:t>Мал</w:t>
      </w:r>
      <w:r w:rsidR="006D4A3F" w:rsidRPr="006D4A3F">
        <w:rPr>
          <w:rFonts w:cs="Times New Roman"/>
          <w:i/>
          <w:sz w:val="28"/>
          <w:szCs w:val="28"/>
        </w:rPr>
        <w:t xml:space="preserve">еньке королівство Бена та </w:t>
      </w:r>
      <w:proofErr w:type="spellStart"/>
      <w:r w:rsidR="006D4A3F" w:rsidRPr="006D4A3F">
        <w:rPr>
          <w:rFonts w:cs="Times New Roman"/>
          <w:i/>
          <w:sz w:val="28"/>
          <w:szCs w:val="28"/>
        </w:rPr>
        <w:t>Холлі</w:t>
      </w:r>
      <w:proofErr w:type="spellEnd"/>
      <w:r w:rsidR="006D4A3F">
        <w:rPr>
          <w:rFonts w:cs="Times New Roman"/>
          <w:sz w:val="28"/>
          <w:szCs w:val="28"/>
        </w:rPr>
        <w:t xml:space="preserve">» – </w:t>
      </w:r>
      <w:proofErr w:type="spellStart"/>
      <w:r w:rsidR="006D4A3F">
        <w:rPr>
          <w:rFonts w:cs="Times New Roman"/>
          <w:sz w:val="28"/>
          <w:szCs w:val="28"/>
        </w:rPr>
        <w:t>локативно-квалітативно-посесивна</w:t>
      </w:r>
      <w:proofErr w:type="spellEnd"/>
      <w:r w:rsidR="006D4A3F">
        <w:rPr>
          <w:rFonts w:cs="Times New Roman"/>
          <w:sz w:val="28"/>
          <w:szCs w:val="28"/>
        </w:rPr>
        <w:t xml:space="preserve"> і т. д.</w:t>
      </w:r>
      <w:r w:rsidR="00F029C4">
        <w:rPr>
          <w:sz w:val="28"/>
          <w:szCs w:val="28"/>
        </w:rPr>
        <w:t>).</w:t>
      </w:r>
      <w:r w:rsidR="008345AB">
        <w:rPr>
          <w:sz w:val="28"/>
          <w:szCs w:val="28"/>
        </w:rPr>
        <w:t xml:space="preserve"> </w:t>
      </w:r>
    </w:p>
    <w:p w:rsidR="00F8463F" w:rsidRDefault="008345AB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Ситуативна мотивація, в якій паралельно </w:t>
      </w:r>
      <w:proofErr w:type="spellStart"/>
      <w:r w:rsidR="006D4A3F">
        <w:rPr>
          <w:sz w:val="28"/>
          <w:szCs w:val="28"/>
        </w:rPr>
        <w:t>конотується</w:t>
      </w:r>
      <w:proofErr w:type="spellEnd"/>
      <w:r>
        <w:rPr>
          <w:sz w:val="28"/>
          <w:szCs w:val="28"/>
        </w:rPr>
        <w:t xml:space="preserve"> символічна, спостерігається в основному </w:t>
      </w:r>
      <w:r w:rsidR="00022E4F">
        <w:rPr>
          <w:sz w:val="28"/>
          <w:szCs w:val="28"/>
        </w:rPr>
        <w:t xml:space="preserve">серед </w:t>
      </w:r>
      <w:r w:rsidR="006D4A3F">
        <w:rPr>
          <w:sz w:val="28"/>
          <w:szCs w:val="28"/>
        </w:rPr>
        <w:t>складених фільмонімів: як</w:t>
      </w:r>
      <w:r w:rsidR="00022E4F">
        <w:rPr>
          <w:sz w:val="28"/>
          <w:szCs w:val="28"/>
        </w:rPr>
        <w:t xml:space="preserve"> предикативних конструкцій </w:t>
      </w:r>
      <w:r>
        <w:rPr>
          <w:sz w:val="28"/>
          <w:szCs w:val="28"/>
        </w:rPr>
        <w:t>(«</w:t>
      </w:r>
      <w:r w:rsidRPr="00022E4F">
        <w:rPr>
          <w:rFonts w:cs="Times New Roman"/>
          <w:i/>
          <w:sz w:val="28"/>
          <w:szCs w:val="28"/>
        </w:rPr>
        <w:t>Життя не може бути нудним!</w:t>
      </w:r>
      <w:r>
        <w:rPr>
          <w:rFonts w:cs="Times New Roman"/>
          <w:sz w:val="28"/>
          <w:szCs w:val="28"/>
        </w:rPr>
        <w:t>»</w:t>
      </w:r>
      <w:r w:rsidR="00022E4F">
        <w:rPr>
          <w:rFonts w:cs="Times New Roman"/>
          <w:sz w:val="28"/>
          <w:szCs w:val="28"/>
        </w:rPr>
        <w:t>)</w:t>
      </w:r>
      <w:r w:rsidR="00DF4EC9">
        <w:rPr>
          <w:rFonts w:cs="Times New Roman"/>
          <w:sz w:val="28"/>
          <w:szCs w:val="28"/>
        </w:rPr>
        <w:t>,</w:t>
      </w:r>
      <w:r w:rsidR="006D4A3F">
        <w:rPr>
          <w:rFonts w:cs="Times New Roman"/>
          <w:sz w:val="28"/>
          <w:szCs w:val="28"/>
        </w:rPr>
        <w:t xml:space="preserve"> так і словосполучень («</w:t>
      </w:r>
      <w:r w:rsidR="00340F33" w:rsidRPr="006D4A3F">
        <w:rPr>
          <w:rFonts w:cs="Times New Roman"/>
          <w:i/>
          <w:sz w:val="28"/>
          <w:szCs w:val="28"/>
        </w:rPr>
        <w:t>Принцеса на бобах</w:t>
      </w:r>
      <w:r w:rsidR="006D4A3F">
        <w:rPr>
          <w:rFonts w:cs="Times New Roman"/>
          <w:sz w:val="28"/>
          <w:szCs w:val="28"/>
        </w:rPr>
        <w:t>»);</w:t>
      </w:r>
      <w:r w:rsidR="00340F33">
        <w:rPr>
          <w:rFonts w:cs="Times New Roman"/>
          <w:sz w:val="28"/>
          <w:szCs w:val="28"/>
        </w:rPr>
        <w:t xml:space="preserve"> </w:t>
      </w:r>
      <w:r w:rsidR="00DF4EC9">
        <w:rPr>
          <w:rFonts w:cs="Times New Roman"/>
          <w:sz w:val="28"/>
          <w:szCs w:val="28"/>
        </w:rPr>
        <w:t xml:space="preserve">натомість серед простих </w:t>
      </w:r>
      <w:r w:rsidR="006D4A3F">
        <w:rPr>
          <w:rFonts w:cs="Times New Roman"/>
          <w:sz w:val="28"/>
          <w:szCs w:val="28"/>
        </w:rPr>
        <w:t>переважає</w:t>
      </w:r>
      <w:r w:rsidR="00DF4EC9">
        <w:rPr>
          <w:rFonts w:cs="Times New Roman"/>
          <w:sz w:val="28"/>
          <w:szCs w:val="28"/>
        </w:rPr>
        <w:t xml:space="preserve"> сутнісна </w:t>
      </w:r>
      <w:r w:rsidR="006D4A3F">
        <w:rPr>
          <w:rFonts w:cs="Times New Roman"/>
          <w:sz w:val="28"/>
          <w:szCs w:val="28"/>
        </w:rPr>
        <w:t>(«</w:t>
      </w:r>
      <w:r w:rsidR="002D36AD" w:rsidRPr="006D4A3F">
        <w:rPr>
          <w:rFonts w:cs="Times New Roman"/>
          <w:i/>
          <w:sz w:val="28"/>
          <w:szCs w:val="28"/>
        </w:rPr>
        <w:t>Синдикат</w:t>
      </w:r>
      <w:r w:rsidR="006D4A3F">
        <w:rPr>
          <w:rFonts w:cs="Times New Roman"/>
          <w:sz w:val="28"/>
          <w:szCs w:val="28"/>
        </w:rPr>
        <w:t>», «</w:t>
      </w:r>
      <w:r w:rsidR="00DF4EC9" w:rsidRPr="006D4A3F">
        <w:rPr>
          <w:rFonts w:cs="Times New Roman"/>
          <w:i/>
          <w:sz w:val="28"/>
          <w:szCs w:val="28"/>
        </w:rPr>
        <w:t>Хрещення</w:t>
      </w:r>
      <w:r w:rsidR="006D4A3F">
        <w:rPr>
          <w:rFonts w:cs="Times New Roman"/>
          <w:sz w:val="28"/>
          <w:szCs w:val="28"/>
        </w:rPr>
        <w:t>»).</w:t>
      </w:r>
    </w:p>
    <w:p w:rsidR="00F029C4" w:rsidRDefault="00F029C4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Підтверджено продуктивність асоціативно-персональних назв (</w:t>
      </w:r>
      <w:r w:rsidR="006D4A3F">
        <w:rPr>
          <w:sz w:val="28"/>
          <w:szCs w:val="28"/>
        </w:rPr>
        <w:t>«</w:t>
      </w:r>
      <w:r w:rsidR="00476D4B" w:rsidRPr="00AA78ED">
        <w:rPr>
          <w:rFonts w:cs="Times New Roman"/>
          <w:i/>
          <w:sz w:val="28"/>
          <w:szCs w:val="28"/>
        </w:rPr>
        <w:t>Віталька</w:t>
      </w:r>
      <w:r w:rsidR="006D4A3F">
        <w:rPr>
          <w:rFonts w:cs="Times New Roman"/>
          <w:sz w:val="28"/>
          <w:szCs w:val="28"/>
        </w:rPr>
        <w:t>», «</w:t>
      </w:r>
      <w:proofErr w:type="spellStart"/>
      <w:r w:rsidR="006D4A3F" w:rsidRPr="00AA78ED">
        <w:rPr>
          <w:rFonts w:cs="Times New Roman"/>
          <w:i/>
          <w:sz w:val="28"/>
          <w:szCs w:val="28"/>
        </w:rPr>
        <w:t>Гензель</w:t>
      </w:r>
      <w:proofErr w:type="spellEnd"/>
      <w:r w:rsidR="006D4A3F" w:rsidRPr="00AA78ED">
        <w:rPr>
          <w:rFonts w:cs="Times New Roman"/>
          <w:i/>
          <w:sz w:val="28"/>
          <w:szCs w:val="28"/>
        </w:rPr>
        <w:t xml:space="preserve"> і </w:t>
      </w:r>
      <w:proofErr w:type="spellStart"/>
      <w:r w:rsidR="006D4A3F" w:rsidRPr="00AA78ED">
        <w:rPr>
          <w:rFonts w:cs="Times New Roman"/>
          <w:i/>
          <w:sz w:val="28"/>
          <w:szCs w:val="28"/>
        </w:rPr>
        <w:t>Гретель</w:t>
      </w:r>
      <w:proofErr w:type="spellEnd"/>
      <w:r w:rsidR="006D4A3F">
        <w:rPr>
          <w:rFonts w:cs="Times New Roman"/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локативних</w:t>
      </w:r>
      <w:proofErr w:type="spellEnd"/>
      <w:r>
        <w:rPr>
          <w:sz w:val="28"/>
          <w:szCs w:val="28"/>
        </w:rPr>
        <w:t xml:space="preserve"> (</w:t>
      </w:r>
      <w:r w:rsidR="006D4A3F">
        <w:rPr>
          <w:sz w:val="28"/>
          <w:szCs w:val="28"/>
        </w:rPr>
        <w:t>«</w:t>
      </w:r>
      <w:r w:rsidR="00476D4B" w:rsidRPr="006D4A3F">
        <w:rPr>
          <w:rFonts w:cs="Times New Roman"/>
          <w:i/>
          <w:sz w:val="28"/>
          <w:szCs w:val="28"/>
        </w:rPr>
        <w:t>Кухня</w:t>
      </w:r>
      <w:r w:rsidR="006D4A3F">
        <w:rPr>
          <w:rFonts w:cs="Times New Roman"/>
          <w:sz w:val="28"/>
          <w:szCs w:val="28"/>
        </w:rPr>
        <w:t xml:space="preserve">», </w:t>
      </w:r>
      <w:r>
        <w:rPr>
          <w:sz w:val="28"/>
          <w:szCs w:val="28"/>
        </w:rPr>
        <w:t>«</w:t>
      </w:r>
      <w:r w:rsidRPr="00C039DE">
        <w:rPr>
          <w:i/>
          <w:sz w:val="28"/>
          <w:szCs w:val="28"/>
        </w:rPr>
        <w:t>У темряві</w:t>
      </w:r>
      <w:r>
        <w:rPr>
          <w:sz w:val="28"/>
          <w:szCs w:val="28"/>
        </w:rPr>
        <w:t>»), темпоральних («</w:t>
      </w:r>
      <w:r w:rsidRPr="00C039DE">
        <w:rPr>
          <w:i/>
          <w:sz w:val="28"/>
          <w:szCs w:val="28"/>
        </w:rPr>
        <w:t>День, коли вмер Христос</w:t>
      </w:r>
      <w:r>
        <w:rPr>
          <w:sz w:val="28"/>
          <w:szCs w:val="28"/>
        </w:rPr>
        <w:t>»</w:t>
      </w:r>
      <w:r w:rsidR="00AA78ED">
        <w:rPr>
          <w:sz w:val="28"/>
          <w:szCs w:val="28"/>
        </w:rPr>
        <w:t>,</w:t>
      </w:r>
      <w:r w:rsidR="006D4A3F">
        <w:rPr>
          <w:sz w:val="28"/>
          <w:szCs w:val="28"/>
        </w:rPr>
        <w:t xml:space="preserve"> «</w:t>
      </w:r>
      <w:r w:rsidR="006D4A3F" w:rsidRPr="006D4A3F">
        <w:rPr>
          <w:i/>
          <w:sz w:val="28"/>
          <w:szCs w:val="28"/>
        </w:rPr>
        <w:t>У мирні дні</w:t>
      </w:r>
      <w:r w:rsidR="006D4A3F">
        <w:rPr>
          <w:sz w:val="28"/>
          <w:szCs w:val="28"/>
        </w:rPr>
        <w:t>»</w:t>
      </w:r>
      <w:r>
        <w:rPr>
          <w:sz w:val="28"/>
          <w:szCs w:val="28"/>
        </w:rPr>
        <w:t>) і символічних («</w:t>
      </w:r>
      <w:r w:rsidRPr="00C039DE">
        <w:rPr>
          <w:i/>
          <w:sz w:val="28"/>
          <w:szCs w:val="28"/>
        </w:rPr>
        <w:t>Фантом</w:t>
      </w:r>
      <w:r>
        <w:rPr>
          <w:sz w:val="28"/>
          <w:szCs w:val="28"/>
        </w:rPr>
        <w:t>»</w:t>
      </w:r>
      <w:r w:rsidR="00DF4EC9" w:rsidRPr="00DF4EC9">
        <w:t xml:space="preserve"> </w:t>
      </w:r>
      <w:r w:rsidR="00AA78ED">
        <w:t>, «</w:t>
      </w:r>
      <w:r w:rsidR="00DF4EC9" w:rsidRPr="00AA78ED">
        <w:rPr>
          <w:i/>
          <w:sz w:val="28"/>
          <w:szCs w:val="28"/>
        </w:rPr>
        <w:t>Шосте</w:t>
      </w:r>
      <w:r w:rsidR="00DF4EC9" w:rsidRPr="00DF4EC9">
        <w:rPr>
          <w:sz w:val="28"/>
          <w:szCs w:val="28"/>
        </w:rPr>
        <w:t xml:space="preserve"> </w:t>
      </w:r>
      <w:r w:rsidR="00DF4EC9" w:rsidRPr="00AA78ED">
        <w:rPr>
          <w:i/>
          <w:sz w:val="28"/>
          <w:szCs w:val="28"/>
        </w:rPr>
        <w:t>відчуття</w:t>
      </w:r>
      <w:r w:rsidR="00AA78ED">
        <w:rPr>
          <w:sz w:val="28"/>
          <w:szCs w:val="28"/>
        </w:rPr>
        <w:t>»</w:t>
      </w:r>
      <w:r>
        <w:rPr>
          <w:sz w:val="28"/>
          <w:szCs w:val="28"/>
        </w:rPr>
        <w:t xml:space="preserve">), проте майже у кожному випадку можна </w:t>
      </w:r>
      <w:proofErr w:type="spellStart"/>
      <w:r>
        <w:rPr>
          <w:sz w:val="28"/>
          <w:szCs w:val="28"/>
        </w:rPr>
        <w:t>конотувати</w:t>
      </w:r>
      <w:proofErr w:type="spellEnd"/>
      <w:r>
        <w:rPr>
          <w:sz w:val="28"/>
          <w:szCs w:val="28"/>
        </w:rPr>
        <w:t xml:space="preserve"> елементи супровідних мотивацій іншого плану.</w:t>
      </w:r>
    </w:p>
    <w:p w:rsidR="00AD55CE" w:rsidRDefault="00135548" w:rsidP="0032071C">
      <w:pPr>
        <w:ind w:left="0" w:firstLine="567"/>
        <w:rPr>
          <w:sz w:val="28"/>
          <w:szCs w:val="28"/>
        </w:rPr>
      </w:pPr>
      <w:r>
        <w:rPr>
          <w:sz w:val="28"/>
          <w:szCs w:val="28"/>
        </w:rPr>
        <w:t xml:space="preserve">Диференційними особливостями окремих різновидів фільмонімів є: </w:t>
      </w:r>
      <w:r w:rsidR="00AA78ED">
        <w:rPr>
          <w:sz w:val="28"/>
          <w:szCs w:val="28"/>
        </w:rPr>
        <w:t xml:space="preserve">серед власне номінацій фільмів – найбільша різноплановість словотвору, структури, семантики і мотивації; </w:t>
      </w:r>
      <w:r>
        <w:rPr>
          <w:sz w:val="28"/>
          <w:szCs w:val="28"/>
        </w:rPr>
        <w:t>серед</w:t>
      </w:r>
      <w:r w:rsidR="00B84010">
        <w:rPr>
          <w:sz w:val="28"/>
          <w:szCs w:val="28"/>
        </w:rPr>
        <w:t xml:space="preserve"> назв телесеріалів – домінування асоціативно-персональних номінацій, які можуть ускладнюватися числівником</w:t>
      </w:r>
      <w:r w:rsidR="00B84010">
        <w:rPr>
          <w:rFonts w:cs="Times New Roman"/>
          <w:sz w:val="28"/>
          <w:szCs w:val="28"/>
        </w:rPr>
        <w:t xml:space="preserve">, вказуючи на те, що це продовження улюбленої </w:t>
      </w:r>
      <w:proofErr w:type="spellStart"/>
      <w:r w:rsidR="00B84010">
        <w:rPr>
          <w:rFonts w:cs="Times New Roman"/>
          <w:sz w:val="28"/>
          <w:szCs w:val="28"/>
        </w:rPr>
        <w:t>телеісторії</w:t>
      </w:r>
      <w:proofErr w:type="spellEnd"/>
      <w:r>
        <w:rPr>
          <w:sz w:val="28"/>
          <w:szCs w:val="28"/>
        </w:rPr>
        <w:t xml:space="preserve">; серед </w:t>
      </w:r>
      <w:proofErr w:type="spellStart"/>
      <w:r>
        <w:rPr>
          <w:sz w:val="28"/>
          <w:szCs w:val="28"/>
        </w:rPr>
        <w:t>а</w:t>
      </w:r>
      <w:r w:rsidR="000243B6">
        <w:rPr>
          <w:sz w:val="28"/>
          <w:szCs w:val="28"/>
        </w:rPr>
        <w:t>німафільмонімів</w:t>
      </w:r>
      <w:proofErr w:type="spellEnd"/>
      <w:r w:rsidR="000243B6">
        <w:rPr>
          <w:sz w:val="28"/>
          <w:szCs w:val="28"/>
        </w:rPr>
        <w:t xml:space="preserve"> – </w:t>
      </w:r>
      <w:r w:rsidR="00D36728">
        <w:rPr>
          <w:sz w:val="28"/>
          <w:szCs w:val="28"/>
        </w:rPr>
        <w:t xml:space="preserve">висока продуктивність </w:t>
      </w:r>
      <w:proofErr w:type="spellStart"/>
      <w:r w:rsidR="00D36728">
        <w:rPr>
          <w:sz w:val="28"/>
          <w:szCs w:val="28"/>
        </w:rPr>
        <w:t>зоонімів</w:t>
      </w:r>
      <w:proofErr w:type="spellEnd"/>
      <w:r w:rsidR="00D36728">
        <w:rPr>
          <w:sz w:val="28"/>
          <w:szCs w:val="28"/>
        </w:rPr>
        <w:t xml:space="preserve"> у їх структурі, яка переважно є простою або складеною у вигляді двокомпонентних словосполучень</w:t>
      </w:r>
      <w:r w:rsidR="000B122B">
        <w:rPr>
          <w:sz w:val="28"/>
          <w:szCs w:val="28"/>
        </w:rPr>
        <w:t>);</w:t>
      </w:r>
      <w:r w:rsidR="000243B6">
        <w:rPr>
          <w:sz w:val="28"/>
          <w:szCs w:val="28"/>
        </w:rPr>
        <w:t xml:space="preserve"> серед </w:t>
      </w:r>
      <w:proofErr w:type="spellStart"/>
      <w:r w:rsidR="000243B6">
        <w:rPr>
          <w:sz w:val="28"/>
          <w:szCs w:val="28"/>
        </w:rPr>
        <w:t>докум</w:t>
      </w:r>
      <w:r>
        <w:rPr>
          <w:sz w:val="28"/>
          <w:szCs w:val="28"/>
        </w:rPr>
        <w:t>енто</w:t>
      </w:r>
      <w:r w:rsidR="000B122B">
        <w:rPr>
          <w:sz w:val="28"/>
          <w:szCs w:val="28"/>
        </w:rPr>
        <w:t>фільмонімів</w:t>
      </w:r>
      <w:proofErr w:type="spellEnd"/>
      <w:r w:rsidR="000B122B">
        <w:rPr>
          <w:sz w:val="28"/>
          <w:szCs w:val="28"/>
        </w:rPr>
        <w:t xml:space="preserve"> – найвищий відсоток ускладнених структур.</w:t>
      </w:r>
    </w:p>
    <w:p w:rsidR="00E36B72" w:rsidRDefault="00E36B72" w:rsidP="0032071C">
      <w:pPr>
        <w:ind w:left="0" w:firstLine="567"/>
        <w:rPr>
          <w:rFonts w:cs="Times New Roman"/>
          <w:sz w:val="28"/>
          <w:szCs w:val="28"/>
        </w:rPr>
      </w:pPr>
      <w:r w:rsidRPr="002B5FD3">
        <w:rPr>
          <w:rFonts w:cs="Times New Roman"/>
          <w:sz w:val="28"/>
          <w:szCs w:val="28"/>
        </w:rPr>
        <w:t>Найбільш поширеними у програмах телеканалів є коментарі (</w:t>
      </w:r>
      <w:r w:rsidR="00057747" w:rsidRPr="002B5FD3">
        <w:rPr>
          <w:rFonts w:cs="Times New Roman"/>
          <w:sz w:val="28"/>
          <w:szCs w:val="28"/>
        </w:rPr>
        <w:t>780, що становить 49,5 %</w:t>
      </w:r>
      <w:r w:rsidRPr="002B5FD3">
        <w:rPr>
          <w:rFonts w:cs="Times New Roman"/>
          <w:sz w:val="28"/>
          <w:szCs w:val="28"/>
        </w:rPr>
        <w:t>)</w:t>
      </w:r>
      <w:r w:rsidR="00057747" w:rsidRPr="002B5FD3">
        <w:rPr>
          <w:rFonts w:cs="Times New Roman"/>
          <w:sz w:val="28"/>
          <w:szCs w:val="28"/>
        </w:rPr>
        <w:t>, які в основному мають суспільно-політичне (</w:t>
      </w:r>
      <w:proofErr w:type="spellStart"/>
      <w:r w:rsidR="00057747" w:rsidRPr="002B5FD3">
        <w:rPr>
          <w:rFonts w:cs="Times New Roman"/>
          <w:sz w:val="28"/>
          <w:szCs w:val="28"/>
        </w:rPr>
        <w:t>телепубліцистиконіми</w:t>
      </w:r>
      <w:proofErr w:type="spellEnd"/>
      <w:r w:rsidR="00057747" w:rsidRPr="002B5FD3">
        <w:rPr>
          <w:rFonts w:cs="Times New Roman"/>
          <w:sz w:val="28"/>
          <w:szCs w:val="28"/>
        </w:rPr>
        <w:t>, яких 108, бо 6,</w:t>
      </w:r>
      <w:r w:rsidR="00F61EC9" w:rsidRPr="002B5FD3">
        <w:rPr>
          <w:rFonts w:cs="Times New Roman"/>
          <w:sz w:val="28"/>
          <w:szCs w:val="28"/>
        </w:rPr>
        <w:t>8</w:t>
      </w:r>
      <w:r w:rsidR="00057747" w:rsidRPr="002B5FD3">
        <w:rPr>
          <w:rFonts w:cs="Times New Roman"/>
          <w:sz w:val="28"/>
          <w:szCs w:val="28"/>
        </w:rPr>
        <w:t xml:space="preserve"> %: </w:t>
      </w:r>
      <w:r w:rsidR="00F61EC9" w:rsidRPr="002B5FD3">
        <w:rPr>
          <w:rFonts w:cs="Times New Roman"/>
          <w:sz w:val="28"/>
          <w:szCs w:val="28"/>
        </w:rPr>
        <w:t>«</w:t>
      </w:r>
      <w:r w:rsidR="00F61EC9" w:rsidRPr="002D2FE1">
        <w:rPr>
          <w:rFonts w:cs="Times New Roman"/>
          <w:i/>
          <w:sz w:val="28"/>
          <w:szCs w:val="28"/>
        </w:rPr>
        <w:t>Велика політика</w:t>
      </w:r>
      <w:r w:rsidR="00F61EC9" w:rsidRPr="002B5FD3">
        <w:rPr>
          <w:rFonts w:cs="Times New Roman"/>
          <w:sz w:val="28"/>
          <w:szCs w:val="28"/>
        </w:rPr>
        <w:t xml:space="preserve">», </w:t>
      </w:r>
      <w:r w:rsidR="00057747" w:rsidRPr="002B5FD3">
        <w:rPr>
          <w:rFonts w:cs="Times New Roman"/>
          <w:sz w:val="28"/>
          <w:szCs w:val="28"/>
        </w:rPr>
        <w:t>«</w:t>
      </w:r>
      <w:r w:rsidR="00057747" w:rsidRPr="002D2FE1">
        <w:rPr>
          <w:rFonts w:cs="Times New Roman"/>
          <w:i/>
          <w:sz w:val="28"/>
          <w:szCs w:val="28"/>
        </w:rPr>
        <w:t>Соціальний статус</w:t>
      </w:r>
      <w:r w:rsidR="00057747" w:rsidRPr="002B5FD3">
        <w:rPr>
          <w:rFonts w:cs="Times New Roman"/>
          <w:sz w:val="28"/>
          <w:szCs w:val="28"/>
        </w:rPr>
        <w:t>»</w:t>
      </w:r>
      <w:r w:rsidR="00F61EC9" w:rsidRPr="002B5FD3">
        <w:rPr>
          <w:rFonts w:cs="Times New Roman"/>
          <w:sz w:val="28"/>
          <w:szCs w:val="28"/>
        </w:rPr>
        <w:t xml:space="preserve">) або пізнавальне (672, або 42,7 %, </w:t>
      </w:r>
      <w:proofErr w:type="spellStart"/>
      <w:r w:rsidR="00F61EC9" w:rsidRPr="002B5FD3">
        <w:rPr>
          <w:rFonts w:cs="Times New Roman"/>
          <w:sz w:val="28"/>
          <w:szCs w:val="28"/>
        </w:rPr>
        <w:t>телелогосонімів</w:t>
      </w:r>
      <w:proofErr w:type="spellEnd"/>
      <w:r w:rsidR="00F61EC9" w:rsidRPr="002B5FD3">
        <w:rPr>
          <w:rFonts w:cs="Times New Roman"/>
          <w:sz w:val="28"/>
          <w:szCs w:val="28"/>
        </w:rPr>
        <w:t xml:space="preserve">: </w:t>
      </w:r>
      <w:r w:rsidR="000E73AA" w:rsidRPr="002B5FD3">
        <w:rPr>
          <w:rFonts w:cs="Times New Roman"/>
          <w:sz w:val="28"/>
          <w:szCs w:val="28"/>
        </w:rPr>
        <w:t>«</w:t>
      </w:r>
      <w:r w:rsidR="000E73AA" w:rsidRPr="002D2FE1">
        <w:rPr>
          <w:rFonts w:cs="Times New Roman"/>
          <w:i/>
          <w:sz w:val="28"/>
          <w:szCs w:val="28"/>
        </w:rPr>
        <w:t>Дива природи</w:t>
      </w:r>
      <w:r w:rsidR="000E73AA" w:rsidRPr="002B5FD3">
        <w:rPr>
          <w:rFonts w:cs="Times New Roman"/>
          <w:sz w:val="28"/>
          <w:szCs w:val="28"/>
        </w:rPr>
        <w:t>», «</w:t>
      </w:r>
      <w:r w:rsidR="000E73AA" w:rsidRPr="002D2FE1">
        <w:rPr>
          <w:rFonts w:cs="Times New Roman"/>
          <w:i/>
          <w:sz w:val="28"/>
          <w:szCs w:val="28"/>
        </w:rPr>
        <w:t>Хотинська фортеця</w:t>
      </w:r>
      <w:r w:rsidR="00025935">
        <w:rPr>
          <w:rFonts w:cs="Times New Roman"/>
          <w:sz w:val="28"/>
          <w:szCs w:val="28"/>
        </w:rPr>
        <w:t>») спрямування, які іноді можуть переплітатися, тому ми їх і розглядаємо воєдино.</w:t>
      </w:r>
    </w:p>
    <w:p w:rsidR="00682B98" w:rsidRDefault="00D1769B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Можливе і групування таких передач за їх тематикою; найбільш популярними </w:t>
      </w:r>
      <w:r w:rsidR="004B3455">
        <w:rPr>
          <w:rFonts w:cs="Times New Roman"/>
          <w:sz w:val="28"/>
          <w:szCs w:val="28"/>
        </w:rPr>
        <w:t>з яких є</w:t>
      </w:r>
      <w:r>
        <w:rPr>
          <w:rFonts w:cs="Times New Roman"/>
          <w:sz w:val="28"/>
          <w:szCs w:val="28"/>
        </w:rPr>
        <w:t xml:space="preserve"> медичн</w:t>
      </w:r>
      <w:r w:rsidR="004B3455">
        <w:rPr>
          <w:rFonts w:cs="Times New Roman"/>
          <w:sz w:val="28"/>
          <w:szCs w:val="28"/>
        </w:rPr>
        <w:t>а</w:t>
      </w:r>
      <w:r>
        <w:rPr>
          <w:rFonts w:cs="Times New Roman"/>
          <w:sz w:val="28"/>
          <w:szCs w:val="28"/>
        </w:rPr>
        <w:t xml:space="preserve"> («</w:t>
      </w:r>
      <w:r w:rsidRPr="00D1769B">
        <w:rPr>
          <w:rFonts w:cs="Times New Roman"/>
          <w:i/>
          <w:sz w:val="28"/>
          <w:szCs w:val="28"/>
        </w:rPr>
        <w:t>Здоровий спосіб життя від А до Я</w:t>
      </w:r>
      <w:r>
        <w:rPr>
          <w:rFonts w:cs="Times New Roman"/>
          <w:sz w:val="28"/>
          <w:szCs w:val="28"/>
        </w:rPr>
        <w:t>», «</w:t>
      </w:r>
      <w:r w:rsidRPr="00D1769B">
        <w:rPr>
          <w:rFonts w:cs="Times New Roman"/>
          <w:i/>
          <w:sz w:val="28"/>
          <w:szCs w:val="28"/>
        </w:rPr>
        <w:t>Індустрія здоров’я</w:t>
      </w:r>
      <w:r>
        <w:rPr>
          <w:rFonts w:cs="Times New Roman"/>
          <w:sz w:val="28"/>
          <w:szCs w:val="28"/>
        </w:rPr>
        <w:t>»), педагогічн</w:t>
      </w:r>
      <w:r w:rsidR="004B3455">
        <w:rPr>
          <w:rFonts w:cs="Times New Roman"/>
          <w:sz w:val="28"/>
          <w:szCs w:val="28"/>
        </w:rPr>
        <w:t>а</w:t>
      </w:r>
      <w:r>
        <w:rPr>
          <w:rFonts w:cs="Times New Roman"/>
          <w:sz w:val="28"/>
          <w:szCs w:val="28"/>
        </w:rPr>
        <w:t xml:space="preserve"> («</w:t>
      </w:r>
      <w:r w:rsidRPr="00D1769B">
        <w:rPr>
          <w:rFonts w:cs="Times New Roman"/>
          <w:i/>
          <w:sz w:val="28"/>
          <w:szCs w:val="28"/>
        </w:rPr>
        <w:t xml:space="preserve">Школа Мері </w:t>
      </w:r>
      <w:proofErr w:type="spellStart"/>
      <w:r w:rsidRPr="00D1769B">
        <w:rPr>
          <w:rFonts w:cs="Times New Roman"/>
          <w:i/>
          <w:sz w:val="28"/>
          <w:szCs w:val="28"/>
        </w:rPr>
        <w:t>Поппінс</w:t>
      </w:r>
      <w:proofErr w:type="spellEnd"/>
      <w:r>
        <w:rPr>
          <w:rFonts w:cs="Times New Roman"/>
          <w:sz w:val="28"/>
          <w:szCs w:val="28"/>
        </w:rPr>
        <w:t>», «</w:t>
      </w:r>
      <w:r w:rsidRPr="00D1769B">
        <w:rPr>
          <w:rFonts w:cs="Times New Roman"/>
          <w:i/>
          <w:sz w:val="28"/>
          <w:szCs w:val="28"/>
        </w:rPr>
        <w:t>Щоденник для батьків</w:t>
      </w:r>
      <w:r>
        <w:rPr>
          <w:rFonts w:cs="Times New Roman"/>
          <w:sz w:val="28"/>
          <w:szCs w:val="28"/>
        </w:rPr>
        <w:t>»), релігійн</w:t>
      </w:r>
      <w:r w:rsidR="004B3455">
        <w:rPr>
          <w:rFonts w:cs="Times New Roman"/>
          <w:sz w:val="28"/>
          <w:szCs w:val="28"/>
        </w:rPr>
        <w:t>а</w:t>
      </w:r>
      <w:r>
        <w:rPr>
          <w:rFonts w:cs="Times New Roman"/>
          <w:sz w:val="28"/>
          <w:szCs w:val="28"/>
        </w:rPr>
        <w:t xml:space="preserve"> («</w:t>
      </w:r>
      <w:r w:rsidRPr="00D1769B">
        <w:rPr>
          <w:rFonts w:cs="Times New Roman"/>
          <w:i/>
          <w:sz w:val="28"/>
          <w:szCs w:val="28"/>
        </w:rPr>
        <w:t>Уроки богослов’я</w:t>
      </w:r>
      <w:r>
        <w:rPr>
          <w:rFonts w:cs="Times New Roman"/>
          <w:sz w:val="28"/>
          <w:szCs w:val="28"/>
        </w:rPr>
        <w:t>», «</w:t>
      </w:r>
      <w:r w:rsidRPr="00D1769B">
        <w:rPr>
          <w:rFonts w:cs="Times New Roman"/>
          <w:i/>
          <w:sz w:val="28"/>
          <w:szCs w:val="28"/>
        </w:rPr>
        <w:t>Церковна етика</w:t>
      </w:r>
      <w:r>
        <w:rPr>
          <w:rFonts w:cs="Times New Roman"/>
          <w:sz w:val="28"/>
          <w:szCs w:val="28"/>
        </w:rPr>
        <w:t xml:space="preserve">»), </w:t>
      </w:r>
      <w:r w:rsidR="00025935">
        <w:rPr>
          <w:rFonts w:cs="Times New Roman"/>
          <w:sz w:val="28"/>
          <w:szCs w:val="28"/>
        </w:rPr>
        <w:t>науково-пізнавальн</w:t>
      </w:r>
      <w:r w:rsidR="004B3455">
        <w:rPr>
          <w:rFonts w:cs="Times New Roman"/>
          <w:sz w:val="28"/>
          <w:szCs w:val="28"/>
        </w:rPr>
        <w:t>а</w:t>
      </w:r>
      <w:r w:rsidR="00025935">
        <w:rPr>
          <w:rFonts w:cs="Times New Roman"/>
          <w:sz w:val="28"/>
          <w:szCs w:val="28"/>
        </w:rPr>
        <w:t xml:space="preserve"> («</w:t>
      </w:r>
      <w:r w:rsidR="00025935" w:rsidRPr="00025935">
        <w:rPr>
          <w:rFonts w:cs="Times New Roman"/>
          <w:i/>
          <w:sz w:val="28"/>
          <w:szCs w:val="28"/>
        </w:rPr>
        <w:t>Таємниці пізнання</w:t>
      </w:r>
      <w:r w:rsidR="00025935">
        <w:rPr>
          <w:rFonts w:cs="Times New Roman"/>
          <w:sz w:val="28"/>
          <w:szCs w:val="28"/>
        </w:rPr>
        <w:t>», «</w:t>
      </w:r>
      <w:r w:rsidR="00025935" w:rsidRPr="00025935">
        <w:rPr>
          <w:rFonts w:cs="Times New Roman"/>
          <w:i/>
          <w:sz w:val="28"/>
          <w:szCs w:val="28"/>
        </w:rPr>
        <w:t>Цікаве про цікаве</w:t>
      </w:r>
      <w:r w:rsidR="00025935">
        <w:rPr>
          <w:rFonts w:cs="Times New Roman"/>
          <w:sz w:val="28"/>
          <w:szCs w:val="28"/>
        </w:rPr>
        <w:t>»), політичн</w:t>
      </w:r>
      <w:r w:rsidR="004B3455">
        <w:rPr>
          <w:rFonts w:cs="Times New Roman"/>
          <w:sz w:val="28"/>
          <w:szCs w:val="28"/>
        </w:rPr>
        <w:t>а</w:t>
      </w:r>
      <w:r w:rsidR="00025935">
        <w:rPr>
          <w:rFonts w:cs="Times New Roman"/>
          <w:sz w:val="28"/>
          <w:szCs w:val="28"/>
        </w:rPr>
        <w:t xml:space="preserve"> («</w:t>
      </w:r>
      <w:r w:rsidR="00025935" w:rsidRPr="004B3455">
        <w:rPr>
          <w:rFonts w:cs="Times New Roman"/>
          <w:i/>
          <w:sz w:val="28"/>
          <w:szCs w:val="28"/>
        </w:rPr>
        <w:t>Право на владу</w:t>
      </w:r>
      <w:r w:rsidR="00025935">
        <w:rPr>
          <w:rFonts w:cs="Times New Roman"/>
          <w:sz w:val="28"/>
          <w:szCs w:val="28"/>
        </w:rPr>
        <w:t>», «</w:t>
      </w:r>
      <w:r w:rsidR="00025935" w:rsidRPr="004B3455">
        <w:rPr>
          <w:rFonts w:cs="Times New Roman"/>
          <w:i/>
          <w:sz w:val="28"/>
          <w:szCs w:val="28"/>
        </w:rPr>
        <w:t>Чорне дзеркало</w:t>
      </w:r>
      <w:r w:rsidR="004B3455">
        <w:rPr>
          <w:rFonts w:cs="Times New Roman"/>
          <w:sz w:val="28"/>
          <w:szCs w:val="28"/>
        </w:rPr>
        <w:t xml:space="preserve">»), </w:t>
      </w:r>
      <w:r w:rsidR="00EA1F67">
        <w:rPr>
          <w:rFonts w:cs="Times New Roman"/>
          <w:sz w:val="28"/>
          <w:szCs w:val="28"/>
        </w:rPr>
        <w:t>історична («</w:t>
      </w:r>
      <w:r w:rsidR="00EA1F67" w:rsidRPr="00EA1F67">
        <w:rPr>
          <w:rFonts w:cs="Times New Roman"/>
          <w:i/>
          <w:sz w:val="28"/>
          <w:szCs w:val="28"/>
        </w:rPr>
        <w:t>День в історії</w:t>
      </w:r>
      <w:r w:rsidR="00EA1F67">
        <w:rPr>
          <w:rFonts w:cs="Times New Roman"/>
          <w:sz w:val="28"/>
          <w:szCs w:val="28"/>
        </w:rPr>
        <w:t>», «</w:t>
      </w:r>
      <w:r w:rsidR="00EA1F67" w:rsidRPr="00EA1F67">
        <w:rPr>
          <w:rFonts w:cs="Times New Roman"/>
          <w:i/>
          <w:sz w:val="28"/>
          <w:szCs w:val="28"/>
        </w:rPr>
        <w:t>Історія в іменах</w:t>
      </w:r>
      <w:r w:rsidR="00EA1F67">
        <w:rPr>
          <w:rFonts w:cs="Times New Roman"/>
          <w:sz w:val="28"/>
          <w:szCs w:val="28"/>
        </w:rPr>
        <w:t>»), географічна («</w:t>
      </w:r>
      <w:r w:rsidR="00EA1F67" w:rsidRPr="00EA1F67">
        <w:rPr>
          <w:rFonts w:cs="Times New Roman"/>
          <w:i/>
          <w:sz w:val="28"/>
          <w:szCs w:val="28"/>
        </w:rPr>
        <w:t>За сім морів</w:t>
      </w:r>
      <w:r w:rsidR="00EA1F67">
        <w:rPr>
          <w:rFonts w:cs="Times New Roman"/>
          <w:sz w:val="28"/>
          <w:szCs w:val="28"/>
        </w:rPr>
        <w:t>», «</w:t>
      </w:r>
      <w:r w:rsidR="00EA1F67" w:rsidRPr="00EA1F67">
        <w:rPr>
          <w:rFonts w:cs="Times New Roman"/>
          <w:i/>
          <w:sz w:val="28"/>
          <w:szCs w:val="28"/>
        </w:rPr>
        <w:t>Феєрія мандрів</w:t>
      </w:r>
      <w:r w:rsidR="00EA1F67">
        <w:rPr>
          <w:rFonts w:cs="Times New Roman"/>
          <w:sz w:val="28"/>
          <w:szCs w:val="28"/>
        </w:rPr>
        <w:t xml:space="preserve">»), </w:t>
      </w:r>
      <w:r w:rsidR="004B3455">
        <w:rPr>
          <w:rFonts w:cs="Times New Roman"/>
          <w:sz w:val="28"/>
          <w:szCs w:val="28"/>
        </w:rPr>
        <w:t>спортивна («</w:t>
      </w:r>
      <w:r w:rsidR="004B3455" w:rsidRPr="004B3455">
        <w:rPr>
          <w:rFonts w:cs="Times New Roman"/>
          <w:i/>
          <w:sz w:val="28"/>
          <w:szCs w:val="28"/>
        </w:rPr>
        <w:t>Великий футбол</w:t>
      </w:r>
      <w:r w:rsidR="004B3455">
        <w:rPr>
          <w:rFonts w:cs="Times New Roman"/>
          <w:sz w:val="28"/>
          <w:szCs w:val="28"/>
        </w:rPr>
        <w:t>», «</w:t>
      </w:r>
      <w:r w:rsidR="004B3455" w:rsidRPr="004B3455">
        <w:rPr>
          <w:rFonts w:cs="Times New Roman"/>
          <w:i/>
          <w:sz w:val="28"/>
          <w:szCs w:val="28"/>
        </w:rPr>
        <w:t>Іпостасі спорту</w:t>
      </w:r>
      <w:r w:rsidR="004B3455">
        <w:rPr>
          <w:rFonts w:cs="Times New Roman"/>
          <w:sz w:val="28"/>
          <w:szCs w:val="28"/>
        </w:rPr>
        <w:t>»), кримінальна («</w:t>
      </w:r>
      <w:r w:rsidR="004B3455" w:rsidRPr="00EA1F67">
        <w:rPr>
          <w:rFonts w:cs="Times New Roman"/>
          <w:i/>
          <w:sz w:val="28"/>
          <w:szCs w:val="28"/>
        </w:rPr>
        <w:t>Кримінал: великі таємниці</w:t>
      </w:r>
      <w:r w:rsidR="004B3455">
        <w:rPr>
          <w:rFonts w:cs="Times New Roman"/>
          <w:sz w:val="28"/>
          <w:szCs w:val="28"/>
        </w:rPr>
        <w:t>», «</w:t>
      </w:r>
      <w:r w:rsidR="004B3455" w:rsidRPr="00EA1F67">
        <w:rPr>
          <w:rFonts w:cs="Times New Roman"/>
          <w:i/>
          <w:sz w:val="28"/>
          <w:szCs w:val="28"/>
        </w:rPr>
        <w:t>Легенди бандитського Києва</w:t>
      </w:r>
      <w:r w:rsidR="004B3455">
        <w:rPr>
          <w:rFonts w:cs="Times New Roman"/>
          <w:sz w:val="28"/>
          <w:szCs w:val="28"/>
        </w:rPr>
        <w:t>»), бізнесова («</w:t>
      </w:r>
      <w:r w:rsidR="004B3455" w:rsidRPr="00EA1F67">
        <w:rPr>
          <w:rFonts w:cs="Times New Roman"/>
          <w:i/>
          <w:sz w:val="28"/>
          <w:szCs w:val="28"/>
        </w:rPr>
        <w:t>Історія бізнесу</w:t>
      </w:r>
      <w:r w:rsidR="004B3455">
        <w:rPr>
          <w:rFonts w:cs="Times New Roman"/>
          <w:sz w:val="28"/>
          <w:szCs w:val="28"/>
        </w:rPr>
        <w:t>», «</w:t>
      </w:r>
      <w:r w:rsidR="004B3455" w:rsidRPr="00EA1F67">
        <w:rPr>
          <w:rFonts w:cs="Times New Roman"/>
          <w:i/>
          <w:sz w:val="28"/>
          <w:szCs w:val="28"/>
        </w:rPr>
        <w:t>100 ідей для бізнесу</w:t>
      </w:r>
      <w:r w:rsidR="004B3455">
        <w:rPr>
          <w:rFonts w:cs="Times New Roman"/>
          <w:sz w:val="28"/>
          <w:szCs w:val="28"/>
        </w:rPr>
        <w:t>»), кулінарна (</w:t>
      </w:r>
      <w:r w:rsidR="003F142E">
        <w:rPr>
          <w:rFonts w:cs="Times New Roman"/>
          <w:sz w:val="28"/>
          <w:szCs w:val="28"/>
        </w:rPr>
        <w:t>«</w:t>
      </w:r>
      <w:r w:rsidR="003F142E" w:rsidRPr="00AB426B">
        <w:rPr>
          <w:rFonts w:cs="Times New Roman"/>
          <w:i/>
          <w:sz w:val="28"/>
          <w:szCs w:val="28"/>
        </w:rPr>
        <w:t>Все буде смачно</w:t>
      </w:r>
      <w:r w:rsidR="003F142E">
        <w:rPr>
          <w:rFonts w:cs="Times New Roman"/>
          <w:sz w:val="28"/>
          <w:szCs w:val="28"/>
        </w:rPr>
        <w:t>», «</w:t>
      </w:r>
      <w:r w:rsidR="003F142E" w:rsidRPr="00AB426B">
        <w:rPr>
          <w:rFonts w:cs="Times New Roman"/>
          <w:i/>
          <w:sz w:val="28"/>
          <w:szCs w:val="28"/>
        </w:rPr>
        <w:t>Люблю готувати</w:t>
      </w:r>
      <w:r w:rsidR="003F142E">
        <w:rPr>
          <w:rFonts w:cs="Times New Roman"/>
          <w:sz w:val="28"/>
          <w:szCs w:val="28"/>
        </w:rPr>
        <w:t xml:space="preserve">»); досить часто </w:t>
      </w:r>
      <w:r w:rsidR="003F142E">
        <w:rPr>
          <w:rFonts w:cs="Times New Roman"/>
          <w:sz w:val="28"/>
          <w:szCs w:val="28"/>
        </w:rPr>
        <w:lastRenderedPageBreak/>
        <w:t>розповідається і про моду («</w:t>
      </w:r>
      <w:r w:rsidR="003F142E" w:rsidRPr="003F142E">
        <w:rPr>
          <w:rFonts w:cs="Times New Roman"/>
          <w:i/>
          <w:sz w:val="28"/>
          <w:szCs w:val="28"/>
        </w:rPr>
        <w:t>Гардероб навиліт</w:t>
      </w:r>
      <w:r w:rsidR="003F142E">
        <w:rPr>
          <w:rFonts w:cs="Times New Roman"/>
          <w:sz w:val="28"/>
          <w:szCs w:val="28"/>
        </w:rPr>
        <w:t>», «</w:t>
      </w:r>
      <w:r w:rsidR="003F142E" w:rsidRPr="003F142E">
        <w:rPr>
          <w:rFonts w:cs="Times New Roman"/>
          <w:i/>
          <w:sz w:val="28"/>
          <w:szCs w:val="28"/>
        </w:rPr>
        <w:t>Тенденції моди</w:t>
      </w:r>
      <w:r w:rsidR="003F142E">
        <w:rPr>
          <w:rFonts w:cs="Times New Roman"/>
          <w:sz w:val="28"/>
          <w:szCs w:val="28"/>
        </w:rPr>
        <w:t>»), шоу-бізнес (</w:t>
      </w:r>
      <w:r w:rsidR="00AB426B">
        <w:rPr>
          <w:rFonts w:cs="Times New Roman"/>
          <w:sz w:val="28"/>
          <w:szCs w:val="28"/>
        </w:rPr>
        <w:t>«</w:t>
      </w:r>
      <w:r w:rsidR="00AB426B" w:rsidRPr="00AB426B">
        <w:rPr>
          <w:rFonts w:cs="Times New Roman"/>
          <w:i/>
          <w:sz w:val="28"/>
          <w:szCs w:val="28"/>
        </w:rPr>
        <w:t>Зіркове життя</w:t>
      </w:r>
      <w:r w:rsidR="00AB426B">
        <w:rPr>
          <w:rFonts w:cs="Times New Roman"/>
          <w:sz w:val="28"/>
          <w:szCs w:val="28"/>
        </w:rPr>
        <w:t>», «</w:t>
      </w:r>
      <w:r w:rsidR="00AB426B" w:rsidRPr="00AB426B">
        <w:rPr>
          <w:rFonts w:cs="Times New Roman"/>
          <w:i/>
          <w:sz w:val="28"/>
          <w:szCs w:val="28"/>
        </w:rPr>
        <w:t>Історія українського шоу-бізнесу</w:t>
      </w:r>
      <w:r w:rsidR="00AB426B">
        <w:rPr>
          <w:rFonts w:cs="Times New Roman"/>
          <w:sz w:val="28"/>
          <w:szCs w:val="28"/>
        </w:rPr>
        <w:t>»</w:t>
      </w:r>
      <w:r w:rsidR="003F142E">
        <w:rPr>
          <w:rFonts w:cs="Times New Roman"/>
          <w:sz w:val="28"/>
          <w:szCs w:val="28"/>
        </w:rPr>
        <w:t>), упорядкування квартир (</w:t>
      </w:r>
      <w:r w:rsidR="00AB426B">
        <w:rPr>
          <w:rFonts w:cs="Times New Roman"/>
          <w:sz w:val="28"/>
          <w:szCs w:val="28"/>
        </w:rPr>
        <w:t>«</w:t>
      </w:r>
      <w:r w:rsidR="00AB426B" w:rsidRPr="00AB426B">
        <w:rPr>
          <w:rFonts w:cs="Times New Roman"/>
          <w:i/>
          <w:sz w:val="28"/>
          <w:szCs w:val="28"/>
        </w:rPr>
        <w:t>Курс інтер’єру</w:t>
      </w:r>
      <w:r w:rsidR="00AB426B">
        <w:rPr>
          <w:rFonts w:cs="Times New Roman"/>
          <w:sz w:val="28"/>
          <w:szCs w:val="28"/>
        </w:rPr>
        <w:t>», «</w:t>
      </w:r>
      <w:r w:rsidR="00AB426B" w:rsidRPr="00AB426B">
        <w:rPr>
          <w:rFonts w:cs="Times New Roman"/>
          <w:i/>
          <w:sz w:val="28"/>
          <w:szCs w:val="28"/>
        </w:rPr>
        <w:t>Майстри ремонту</w:t>
      </w:r>
      <w:r w:rsidR="00AB426B">
        <w:rPr>
          <w:rFonts w:cs="Times New Roman"/>
          <w:sz w:val="28"/>
          <w:szCs w:val="28"/>
        </w:rPr>
        <w:t>»</w:t>
      </w:r>
      <w:r w:rsidR="003F142E">
        <w:rPr>
          <w:rFonts w:cs="Times New Roman"/>
          <w:sz w:val="28"/>
          <w:szCs w:val="28"/>
        </w:rPr>
        <w:t>);</w:t>
      </w:r>
      <w:r w:rsidR="00AB426B">
        <w:rPr>
          <w:rFonts w:cs="Times New Roman"/>
          <w:sz w:val="28"/>
          <w:szCs w:val="28"/>
        </w:rPr>
        <w:t xml:space="preserve"> </w:t>
      </w:r>
      <w:r w:rsidR="003F142E">
        <w:rPr>
          <w:rFonts w:cs="Times New Roman"/>
          <w:sz w:val="28"/>
          <w:szCs w:val="28"/>
        </w:rPr>
        <w:t>окремі передачі призначені для малих дітей («</w:t>
      </w:r>
      <w:r w:rsidR="003F142E" w:rsidRPr="00AB426B">
        <w:rPr>
          <w:rFonts w:cs="Times New Roman"/>
          <w:i/>
          <w:sz w:val="28"/>
          <w:szCs w:val="28"/>
        </w:rPr>
        <w:t>Веселий рахунок</w:t>
      </w:r>
      <w:r w:rsidR="003F142E">
        <w:rPr>
          <w:rFonts w:cs="Times New Roman"/>
          <w:sz w:val="28"/>
          <w:szCs w:val="28"/>
        </w:rPr>
        <w:t>», «</w:t>
      </w:r>
      <w:r w:rsidR="003F142E" w:rsidRPr="00AB426B">
        <w:rPr>
          <w:rFonts w:cs="Times New Roman"/>
          <w:i/>
          <w:sz w:val="28"/>
          <w:szCs w:val="28"/>
        </w:rPr>
        <w:t>ТІВІ Абетка</w:t>
      </w:r>
      <w:r w:rsidR="003F142E">
        <w:rPr>
          <w:rFonts w:cs="Times New Roman"/>
          <w:sz w:val="28"/>
          <w:szCs w:val="28"/>
        </w:rPr>
        <w:t>»</w:t>
      </w:r>
      <w:r w:rsidR="000D533C">
        <w:rPr>
          <w:rFonts w:cs="Times New Roman"/>
          <w:sz w:val="28"/>
          <w:szCs w:val="28"/>
        </w:rPr>
        <w:t>).</w:t>
      </w:r>
    </w:p>
    <w:p w:rsidR="004B3455" w:rsidRDefault="00AB426B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У </w:t>
      </w:r>
      <w:r w:rsidR="00021F36">
        <w:rPr>
          <w:rFonts w:cs="Times New Roman"/>
          <w:sz w:val="28"/>
          <w:szCs w:val="28"/>
        </w:rPr>
        <w:t xml:space="preserve">складі </w:t>
      </w:r>
      <w:proofErr w:type="spellStart"/>
      <w:r w:rsidR="00021F36">
        <w:rPr>
          <w:rFonts w:cs="Times New Roman"/>
          <w:sz w:val="28"/>
          <w:szCs w:val="28"/>
        </w:rPr>
        <w:t>телекоментаріонімів</w:t>
      </w:r>
      <w:proofErr w:type="spellEnd"/>
      <w:r>
        <w:rPr>
          <w:rFonts w:cs="Times New Roman"/>
          <w:sz w:val="28"/>
          <w:szCs w:val="28"/>
        </w:rPr>
        <w:t xml:space="preserve"> представлені всі структурні типи власних назв: прості (</w:t>
      </w:r>
      <w:r w:rsidR="000D339D">
        <w:rPr>
          <w:rFonts w:cs="Times New Roman"/>
          <w:sz w:val="28"/>
          <w:szCs w:val="28"/>
        </w:rPr>
        <w:t>24,9 %: «</w:t>
      </w:r>
      <w:r w:rsidR="000D339D" w:rsidRPr="000D339D">
        <w:rPr>
          <w:rFonts w:cs="Times New Roman"/>
          <w:i/>
          <w:sz w:val="28"/>
          <w:szCs w:val="28"/>
        </w:rPr>
        <w:t>Кумири</w:t>
      </w:r>
      <w:r w:rsidR="000D339D">
        <w:rPr>
          <w:rFonts w:cs="Times New Roman"/>
          <w:sz w:val="28"/>
          <w:szCs w:val="28"/>
        </w:rPr>
        <w:t>», «</w:t>
      </w:r>
      <w:r w:rsidR="000D339D" w:rsidRPr="000D339D">
        <w:rPr>
          <w:rFonts w:cs="Times New Roman"/>
          <w:i/>
          <w:sz w:val="28"/>
          <w:szCs w:val="28"/>
        </w:rPr>
        <w:t>Проща</w:t>
      </w:r>
      <w:r w:rsidR="000D339D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>), складні (</w:t>
      </w:r>
      <w:r w:rsidR="000D339D">
        <w:rPr>
          <w:rFonts w:cs="Times New Roman"/>
          <w:sz w:val="28"/>
          <w:szCs w:val="28"/>
        </w:rPr>
        <w:t>9,7 %: «</w:t>
      </w:r>
      <w:proofErr w:type="spellStart"/>
      <w:r w:rsidR="000D339D" w:rsidRPr="000D339D">
        <w:rPr>
          <w:rFonts w:cs="Times New Roman"/>
          <w:i/>
          <w:sz w:val="28"/>
          <w:szCs w:val="28"/>
        </w:rPr>
        <w:t>ІТ-бізнес</w:t>
      </w:r>
      <w:proofErr w:type="spellEnd"/>
      <w:r w:rsidR="000D339D">
        <w:rPr>
          <w:rFonts w:cs="Times New Roman"/>
          <w:sz w:val="28"/>
          <w:szCs w:val="28"/>
        </w:rPr>
        <w:t>», «</w:t>
      </w:r>
      <w:r w:rsidR="000D339D" w:rsidRPr="000D339D">
        <w:rPr>
          <w:rFonts w:cs="Times New Roman"/>
          <w:i/>
          <w:sz w:val="28"/>
          <w:szCs w:val="28"/>
        </w:rPr>
        <w:t>Хронограф</w:t>
      </w:r>
      <w:r w:rsidR="000D339D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>) і складені (</w:t>
      </w:r>
      <w:r w:rsidR="000D339D">
        <w:rPr>
          <w:rFonts w:cs="Times New Roman"/>
          <w:sz w:val="28"/>
          <w:szCs w:val="28"/>
        </w:rPr>
        <w:t>65,4 %</w:t>
      </w:r>
      <w:r>
        <w:rPr>
          <w:rFonts w:cs="Times New Roman"/>
          <w:sz w:val="28"/>
          <w:szCs w:val="28"/>
        </w:rPr>
        <w:t>), зокрема словосполуки (</w:t>
      </w:r>
      <w:r w:rsidR="00166BFB">
        <w:rPr>
          <w:rFonts w:cs="Times New Roman"/>
          <w:sz w:val="28"/>
          <w:szCs w:val="28"/>
        </w:rPr>
        <w:t>3,1 %: «</w:t>
      </w:r>
      <w:r w:rsidR="00166BFB" w:rsidRPr="00166BFB">
        <w:rPr>
          <w:rFonts w:cs="Times New Roman"/>
          <w:i/>
          <w:sz w:val="28"/>
          <w:szCs w:val="28"/>
        </w:rPr>
        <w:t>Без слів</w:t>
      </w:r>
      <w:r w:rsidR="00166BFB">
        <w:rPr>
          <w:rFonts w:cs="Times New Roman"/>
          <w:sz w:val="28"/>
          <w:szCs w:val="28"/>
        </w:rPr>
        <w:t>», «</w:t>
      </w:r>
      <w:r w:rsidR="00166BFB" w:rsidRPr="00166BFB">
        <w:rPr>
          <w:rFonts w:cs="Times New Roman"/>
          <w:i/>
          <w:sz w:val="28"/>
          <w:szCs w:val="28"/>
        </w:rPr>
        <w:t>Про головне</w:t>
      </w:r>
      <w:r w:rsidR="00166BFB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 xml:space="preserve">), підрядні </w:t>
      </w:r>
      <w:r w:rsidR="000D339D">
        <w:rPr>
          <w:rFonts w:cs="Times New Roman"/>
          <w:sz w:val="28"/>
          <w:szCs w:val="28"/>
        </w:rPr>
        <w:t>(</w:t>
      </w:r>
      <w:r w:rsidR="00166BFB">
        <w:rPr>
          <w:rFonts w:cs="Times New Roman"/>
          <w:sz w:val="28"/>
          <w:szCs w:val="28"/>
        </w:rPr>
        <w:t xml:space="preserve">46,9 %: </w:t>
      </w:r>
      <w:r w:rsidR="00D84D17">
        <w:rPr>
          <w:rFonts w:cs="Times New Roman"/>
          <w:sz w:val="28"/>
          <w:szCs w:val="28"/>
        </w:rPr>
        <w:t>«</w:t>
      </w:r>
      <w:r w:rsidR="00D84D17" w:rsidRPr="00D84D17">
        <w:rPr>
          <w:rFonts w:cs="Times New Roman"/>
          <w:i/>
          <w:sz w:val="28"/>
          <w:szCs w:val="28"/>
        </w:rPr>
        <w:t>Генезис здоров’я</w:t>
      </w:r>
      <w:r w:rsidR="00D84D17">
        <w:rPr>
          <w:rFonts w:cs="Times New Roman"/>
          <w:sz w:val="28"/>
          <w:szCs w:val="28"/>
        </w:rPr>
        <w:t>», «</w:t>
      </w:r>
      <w:r w:rsidR="00D84D17" w:rsidRPr="00D84D17">
        <w:rPr>
          <w:rFonts w:cs="Times New Roman"/>
          <w:i/>
          <w:sz w:val="28"/>
          <w:szCs w:val="28"/>
        </w:rPr>
        <w:t>Приватні фінанси</w:t>
      </w:r>
      <w:r w:rsidR="00D84D17">
        <w:rPr>
          <w:rFonts w:cs="Times New Roman"/>
          <w:sz w:val="28"/>
          <w:szCs w:val="28"/>
        </w:rPr>
        <w:t>»</w:t>
      </w:r>
      <w:r w:rsidR="000D339D">
        <w:rPr>
          <w:rFonts w:cs="Times New Roman"/>
          <w:sz w:val="28"/>
          <w:szCs w:val="28"/>
        </w:rPr>
        <w:t xml:space="preserve">) </w:t>
      </w:r>
      <w:r>
        <w:rPr>
          <w:rFonts w:cs="Times New Roman"/>
          <w:sz w:val="28"/>
          <w:szCs w:val="28"/>
        </w:rPr>
        <w:t xml:space="preserve">і сурядні </w:t>
      </w:r>
      <w:r w:rsidR="000D339D">
        <w:rPr>
          <w:rFonts w:cs="Times New Roman"/>
          <w:sz w:val="28"/>
          <w:szCs w:val="28"/>
        </w:rPr>
        <w:t>(</w:t>
      </w:r>
      <w:r w:rsidR="00166BFB">
        <w:rPr>
          <w:rFonts w:cs="Times New Roman"/>
          <w:sz w:val="28"/>
          <w:szCs w:val="28"/>
        </w:rPr>
        <w:t xml:space="preserve">7,1 : </w:t>
      </w:r>
      <w:r w:rsidR="00D84D17">
        <w:rPr>
          <w:rFonts w:cs="Times New Roman"/>
          <w:sz w:val="28"/>
          <w:szCs w:val="28"/>
        </w:rPr>
        <w:t>«</w:t>
      </w:r>
      <w:r w:rsidR="00D84D17" w:rsidRPr="00D84D17">
        <w:rPr>
          <w:rFonts w:cs="Times New Roman"/>
          <w:i/>
          <w:sz w:val="28"/>
          <w:szCs w:val="28"/>
        </w:rPr>
        <w:t>Злиття і поглинання</w:t>
      </w:r>
      <w:r w:rsidR="00D84D17">
        <w:rPr>
          <w:rFonts w:cs="Times New Roman"/>
          <w:sz w:val="28"/>
          <w:szCs w:val="28"/>
        </w:rPr>
        <w:t>», «</w:t>
      </w:r>
      <w:r w:rsidR="00D84D17" w:rsidRPr="00D84D17">
        <w:rPr>
          <w:rFonts w:cs="Times New Roman"/>
          <w:i/>
          <w:sz w:val="28"/>
          <w:szCs w:val="28"/>
        </w:rPr>
        <w:t>Компанії і ринки</w:t>
      </w:r>
      <w:r w:rsidR="00D84D17">
        <w:rPr>
          <w:rFonts w:cs="Times New Roman"/>
          <w:sz w:val="28"/>
          <w:szCs w:val="28"/>
        </w:rPr>
        <w:t>»</w:t>
      </w:r>
      <w:r w:rsidR="000D339D">
        <w:rPr>
          <w:rFonts w:cs="Times New Roman"/>
          <w:sz w:val="28"/>
          <w:szCs w:val="28"/>
        </w:rPr>
        <w:t xml:space="preserve">) </w:t>
      </w:r>
      <w:r>
        <w:rPr>
          <w:rFonts w:cs="Times New Roman"/>
          <w:sz w:val="28"/>
          <w:szCs w:val="28"/>
        </w:rPr>
        <w:t xml:space="preserve">словосполучення </w:t>
      </w:r>
      <w:r w:rsidR="000D339D">
        <w:rPr>
          <w:rFonts w:cs="Times New Roman"/>
          <w:sz w:val="28"/>
          <w:szCs w:val="28"/>
        </w:rPr>
        <w:t>та</w:t>
      </w:r>
      <w:r>
        <w:rPr>
          <w:rFonts w:cs="Times New Roman"/>
          <w:sz w:val="28"/>
          <w:szCs w:val="28"/>
        </w:rPr>
        <w:t xml:space="preserve"> предикативні конструкції (</w:t>
      </w:r>
      <w:r w:rsidR="00166BFB">
        <w:rPr>
          <w:rFonts w:cs="Times New Roman"/>
          <w:sz w:val="28"/>
          <w:szCs w:val="28"/>
        </w:rPr>
        <w:t>8,3 %: «</w:t>
      </w:r>
      <w:r w:rsidR="00166BFB" w:rsidRPr="00D84D17">
        <w:rPr>
          <w:rFonts w:cs="Times New Roman"/>
          <w:i/>
          <w:sz w:val="28"/>
          <w:szCs w:val="28"/>
        </w:rPr>
        <w:t>Ми любимо життя</w:t>
      </w:r>
      <w:r w:rsidR="00166BFB">
        <w:rPr>
          <w:rFonts w:cs="Times New Roman"/>
          <w:sz w:val="28"/>
          <w:szCs w:val="28"/>
        </w:rPr>
        <w:t>», «</w:t>
      </w:r>
      <w:r w:rsidR="00166BFB" w:rsidRPr="00D84D17">
        <w:rPr>
          <w:rFonts w:cs="Times New Roman"/>
          <w:i/>
          <w:sz w:val="28"/>
          <w:szCs w:val="28"/>
        </w:rPr>
        <w:t xml:space="preserve">Слідство вели… з Леонідом </w:t>
      </w:r>
      <w:proofErr w:type="spellStart"/>
      <w:r w:rsidR="00166BFB" w:rsidRPr="00D84D17">
        <w:rPr>
          <w:rFonts w:cs="Times New Roman"/>
          <w:i/>
          <w:sz w:val="28"/>
          <w:szCs w:val="28"/>
        </w:rPr>
        <w:t>Каневським</w:t>
      </w:r>
      <w:proofErr w:type="spellEnd"/>
      <w:r w:rsidR="00166BFB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>).</w:t>
      </w:r>
    </w:p>
    <w:p w:rsidR="00F0584D" w:rsidRDefault="00D84D17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Прості номінації – це переважно онімізовані іменники (</w:t>
      </w:r>
      <w:r w:rsidR="007948DB">
        <w:rPr>
          <w:rFonts w:cs="Times New Roman"/>
          <w:sz w:val="28"/>
          <w:szCs w:val="28"/>
        </w:rPr>
        <w:t>24,6 %: «</w:t>
      </w:r>
      <w:r w:rsidR="007948DB" w:rsidRPr="003903F4">
        <w:rPr>
          <w:rFonts w:cs="Times New Roman"/>
          <w:i/>
          <w:sz w:val="28"/>
          <w:szCs w:val="28"/>
        </w:rPr>
        <w:t>Купаж</w:t>
      </w:r>
      <w:r w:rsidR="007948DB">
        <w:rPr>
          <w:rFonts w:cs="Times New Roman"/>
          <w:sz w:val="28"/>
          <w:szCs w:val="28"/>
        </w:rPr>
        <w:t>», «</w:t>
      </w:r>
      <w:r w:rsidR="007948DB" w:rsidRPr="003903F4">
        <w:rPr>
          <w:rFonts w:cs="Times New Roman"/>
          <w:i/>
          <w:sz w:val="28"/>
          <w:szCs w:val="28"/>
        </w:rPr>
        <w:t>Натхнення</w:t>
      </w:r>
      <w:r w:rsidR="007948DB">
        <w:rPr>
          <w:rFonts w:cs="Times New Roman"/>
          <w:sz w:val="28"/>
          <w:szCs w:val="28"/>
        </w:rPr>
        <w:t>»</w:t>
      </w:r>
      <w:r>
        <w:rPr>
          <w:rFonts w:cs="Times New Roman"/>
          <w:sz w:val="28"/>
          <w:szCs w:val="28"/>
        </w:rPr>
        <w:t>), рідко – інші частини мови (</w:t>
      </w:r>
      <w:r w:rsidR="007948DB">
        <w:rPr>
          <w:rFonts w:cs="Times New Roman"/>
          <w:sz w:val="28"/>
          <w:szCs w:val="28"/>
        </w:rPr>
        <w:t xml:space="preserve">0,3 %: </w:t>
      </w:r>
      <w:r>
        <w:rPr>
          <w:rFonts w:cs="Times New Roman"/>
          <w:sz w:val="28"/>
          <w:szCs w:val="28"/>
        </w:rPr>
        <w:t>«</w:t>
      </w:r>
      <w:r w:rsidRPr="007948DB">
        <w:rPr>
          <w:rFonts w:cs="Times New Roman"/>
          <w:i/>
          <w:sz w:val="28"/>
          <w:szCs w:val="28"/>
        </w:rPr>
        <w:t>Вічне</w:t>
      </w:r>
      <w:r>
        <w:rPr>
          <w:rFonts w:cs="Times New Roman"/>
          <w:sz w:val="28"/>
          <w:szCs w:val="28"/>
        </w:rPr>
        <w:t>», «</w:t>
      </w:r>
      <w:r w:rsidRPr="007948DB">
        <w:rPr>
          <w:rFonts w:cs="Times New Roman"/>
          <w:i/>
          <w:sz w:val="28"/>
          <w:szCs w:val="28"/>
        </w:rPr>
        <w:t>Дістало</w:t>
      </w:r>
      <w:r>
        <w:rPr>
          <w:rFonts w:cs="Times New Roman"/>
          <w:sz w:val="28"/>
          <w:szCs w:val="28"/>
        </w:rPr>
        <w:t>»).</w:t>
      </w:r>
      <w:r w:rsidR="007948DB">
        <w:rPr>
          <w:rFonts w:cs="Times New Roman"/>
          <w:sz w:val="28"/>
          <w:szCs w:val="28"/>
        </w:rPr>
        <w:t xml:space="preserve"> </w:t>
      </w:r>
    </w:p>
    <w:p w:rsidR="000525F0" w:rsidRDefault="007948DB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Модел</w:t>
      </w:r>
      <w:r w:rsidR="003903F4">
        <w:rPr>
          <w:rFonts w:cs="Times New Roman"/>
          <w:sz w:val="28"/>
          <w:szCs w:val="28"/>
        </w:rPr>
        <w:t>і, в основі яких – іменники, домінують і серед складних найменувань (</w:t>
      </w:r>
      <w:r w:rsidR="00384FC9">
        <w:rPr>
          <w:rFonts w:cs="Times New Roman"/>
          <w:sz w:val="28"/>
          <w:szCs w:val="28"/>
        </w:rPr>
        <w:t>9,6 %: «</w:t>
      </w:r>
      <w:r w:rsidR="00384FC9" w:rsidRPr="00384FC9">
        <w:rPr>
          <w:rFonts w:cs="Times New Roman"/>
          <w:i/>
          <w:sz w:val="28"/>
          <w:szCs w:val="28"/>
        </w:rPr>
        <w:t>Бізнес-академія</w:t>
      </w:r>
      <w:r w:rsidR="00384FC9">
        <w:rPr>
          <w:rFonts w:cs="Times New Roman"/>
          <w:sz w:val="28"/>
          <w:szCs w:val="28"/>
        </w:rPr>
        <w:t>», «</w:t>
      </w:r>
      <w:r w:rsidR="00384FC9" w:rsidRPr="00384FC9">
        <w:rPr>
          <w:rFonts w:cs="Times New Roman"/>
          <w:i/>
          <w:sz w:val="28"/>
          <w:szCs w:val="28"/>
        </w:rPr>
        <w:t>Дивосвіт</w:t>
      </w:r>
      <w:r w:rsidR="00384FC9">
        <w:rPr>
          <w:rFonts w:cs="Times New Roman"/>
          <w:sz w:val="28"/>
          <w:szCs w:val="28"/>
        </w:rPr>
        <w:t>»</w:t>
      </w:r>
      <w:r w:rsidR="003903F4">
        <w:rPr>
          <w:rFonts w:cs="Times New Roman"/>
          <w:sz w:val="28"/>
          <w:szCs w:val="28"/>
        </w:rPr>
        <w:t>), назв-словосполук (</w:t>
      </w:r>
      <w:r w:rsidR="00384FC9">
        <w:rPr>
          <w:rFonts w:cs="Times New Roman"/>
          <w:sz w:val="28"/>
          <w:szCs w:val="28"/>
        </w:rPr>
        <w:t>3 %: «</w:t>
      </w:r>
      <w:r w:rsidR="00384FC9" w:rsidRPr="00384FC9">
        <w:rPr>
          <w:rFonts w:cs="Times New Roman"/>
          <w:i/>
          <w:sz w:val="28"/>
          <w:szCs w:val="28"/>
        </w:rPr>
        <w:t>В кабінетах</w:t>
      </w:r>
      <w:r w:rsidR="00384FC9">
        <w:rPr>
          <w:rFonts w:cs="Times New Roman"/>
          <w:sz w:val="28"/>
          <w:szCs w:val="28"/>
        </w:rPr>
        <w:t>», «</w:t>
      </w:r>
      <w:r w:rsidR="00384FC9" w:rsidRPr="00384FC9">
        <w:rPr>
          <w:rFonts w:cs="Times New Roman"/>
          <w:i/>
          <w:sz w:val="28"/>
          <w:szCs w:val="28"/>
        </w:rPr>
        <w:t>Крізь роки</w:t>
      </w:r>
      <w:r w:rsidR="00384FC9">
        <w:rPr>
          <w:rFonts w:cs="Times New Roman"/>
          <w:sz w:val="28"/>
          <w:szCs w:val="28"/>
        </w:rPr>
        <w:t>»</w:t>
      </w:r>
      <w:r w:rsidR="003903F4">
        <w:rPr>
          <w:rFonts w:cs="Times New Roman"/>
          <w:sz w:val="28"/>
          <w:szCs w:val="28"/>
        </w:rPr>
        <w:t xml:space="preserve">) та </w:t>
      </w:r>
      <w:r w:rsidR="00384FC9">
        <w:rPr>
          <w:rFonts w:cs="Times New Roman"/>
          <w:sz w:val="28"/>
          <w:szCs w:val="28"/>
        </w:rPr>
        <w:t xml:space="preserve">словосполучень, де </w:t>
      </w:r>
      <w:r w:rsidR="0087793D">
        <w:rPr>
          <w:rFonts w:cs="Times New Roman"/>
          <w:sz w:val="28"/>
          <w:szCs w:val="28"/>
        </w:rPr>
        <w:t>вони поєднуються, знову ж таки, з іменниками (</w:t>
      </w:r>
      <w:r w:rsidR="00EB6F30">
        <w:rPr>
          <w:rFonts w:cs="Times New Roman"/>
          <w:sz w:val="28"/>
          <w:szCs w:val="28"/>
        </w:rPr>
        <w:t>19</w:t>
      </w:r>
      <w:r w:rsidR="001A5C66">
        <w:rPr>
          <w:rFonts w:cs="Times New Roman"/>
          <w:sz w:val="28"/>
          <w:szCs w:val="28"/>
        </w:rPr>
        <w:t>,</w:t>
      </w:r>
      <w:r w:rsidR="00711F04">
        <w:rPr>
          <w:rFonts w:cs="Times New Roman"/>
          <w:sz w:val="28"/>
          <w:szCs w:val="28"/>
        </w:rPr>
        <w:t>2</w:t>
      </w:r>
      <w:r w:rsidR="001A5C66">
        <w:rPr>
          <w:rFonts w:cs="Times New Roman"/>
          <w:sz w:val="28"/>
          <w:szCs w:val="28"/>
        </w:rPr>
        <w:t xml:space="preserve"> %: </w:t>
      </w:r>
      <w:r w:rsidR="00762397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Війна і мир</w:t>
      </w:r>
      <w:r w:rsidR="00762397">
        <w:rPr>
          <w:rFonts w:cs="Times New Roman"/>
          <w:sz w:val="28"/>
          <w:szCs w:val="28"/>
        </w:rPr>
        <w:t xml:space="preserve">», </w:t>
      </w:r>
      <w:r w:rsidR="00F0584D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Маестро мода</w:t>
      </w:r>
      <w:r w:rsidR="00762397">
        <w:rPr>
          <w:rFonts w:cs="Times New Roman"/>
          <w:sz w:val="28"/>
          <w:szCs w:val="28"/>
        </w:rPr>
        <w:t>»</w:t>
      </w:r>
      <w:r w:rsidR="0087793D">
        <w:rPr>
          <w:rFonts w:cs="Times New Roman"/>
          <w:sz w:val="28"/>
          <w:szCs w:val="28"/>
        </w:rPr>
        <w:t>), прикметниками (</w:t>
      </w:r>
      <w:r w:rsidR="001A5C66">
        <w:rPr>
          <w:rFonts w:cs="Times New Roman"/>
          <w:sz w:val="28"/>
          <w:szCs w:val="28"/>
        </w:rPr>
        <w:t>1</w:t>
      </w:r>
      <w:r w:rsidR="00EB6F30">
        <w:rPr>
          <w:rFonts w:cs="Times New Roman"/>
          <w:sz w:val="28"/>
          <w:szCs w:val="28"/>
        </w:rPr>
        <w:t>2</w:t>
      </w:r>
      <w:r w:rsidR="001A5C66">
        <w:rPr>
          <w:rFonts w:cs="Times New Roman"/>
          <w:sz w:val="28"/>
          <w:szCs w:val="28"/>
        </w:rPr>
        <w:t xml:space="preserve">,3 %: </w:t>
      </w:r>
      <w:r w:rsidR="00762397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Гаряча точка</w:t>
      </w:r>
      <w:r w:rsidR="00762397">
        <w:rPr>
          <w:rFonts w:cs="Times New Roman"/>
          <w:sz w:val="28"/>
          <w:szCs w:val="28"/>
        </w:rPr>
        <w:t>», «</w:t>
      </w:r>
      <w:r w:rsidR="00762397" w:rsidRPr="00F0584D">
        <w:rPr>
          <w:rFonts w:cs="Times New Roman"/>
          <w:i/>
          <w:sz w:val="28"/>
          <w:szCs w:val="28"/>
        </w:rPr>
        <w:t>Громадянська позиція</w:t>
      </w:r>
      <w:r w:rsidR="00762397">
        <w:rPr>
          <w:rFonts w:cs="Times New Roman"/>
          <w:sz w:val="28"/>
          <w:szCs w:val="28"/>
        </w:rPr>
        <w:t>»</w:t>
      </w:r>
      <w:r w:rsidR="0087793D">
        <w:rPr>
          <w:rFonts w:cs="Times New Roman"/>
          <w:sz w:val="28"/>
          <w:szCs w:val="28"/>
        </w:rPr>
        <w:t>), числівниками (</w:t>
      </w:r>
      <w:r w:rsidR="001A5C66">
        <w:rPr>
          <w:rFonts w:cs="Times New Roman"/>
          <w:sz w:val="28"/>
          <w:szCs w:val="28"/>
        </w:rPr>
        <w:t>2,</w:t>
      </w:r>
      <w:r w:rsidR="00EB6F30">
        <w:rPr>
          <w:rFonts w:cs="Times New Roman"/>
          <w:sz w:val="28"/>
          <w:szCs w:val="28"/>
        </w:rPr>
        <w:t>5</w:t>
      </w:r>
      <w:r w:rsidR="001A5C66">
        <w:rPr>
          <w:rFonts w:cs="Times New Roman"/>
          <w:sz w:val="28"/>
          <w:szCs w:val="28"/>
        </w:rPr>
        <w:t xml:space="preserve"> %: </w:t>
      </w:r>
      <w:r w:rsidR="00762397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Десять заповідей</w:t>
      </w:r>
      <w:r w:rsidR="00762397">
        <w:rPr>
          <w:rFonts w:cs="Times New Roman"/>
          <w:sz w:val="28"/>
          <w:szCs w:val="28"/>
        </w:rPr>
        <w:t>», «</w:t>
      </w:r>
      <w:r w:rsidR="00762397" w:rsidRPr="00F0584D">
        <w:rPr>
          <w:rFonts w:cs="Times New Roman"/>
          <w:i/>
          <w:sz w:val="28"/>
          <w:szCs w:val="28"/>
        </w:rPr>
        <w:t>Перша шпальта</w:t>
      </w:r>
      <w:r w:rsidR="00762397">
        <w:rPr>
          <w:rFonts w:cs="Times New Roman"/>
          <w:sz w:val="28"/>
          <w:szCs w:val="28"/>
        </w:rPr>
        <w:t>»</w:t>
      </w:r>
      <w:r w:rsidR="0087793D">
        <w:rPr>
          <w:rFonts w:cs="Times New Roman"/>
          <w:sz w:val="28"/>
          <w:szCs w:val="28"/>
        </w:rPr>
        <w:t>), займенниками (</w:t>
      </w:r>
      <w:r w:rsidR="001A5C66">
        <w:rPr>
          <w:rFonts w:cs="Times New Roman"/>
          <w:sz w:val="28"/>
          <w:szCs w:val="28"/>
        </w:rPr>
        <w:t xml:space="preserve">0,1 %: </w:t>
      </w:r>
      <w:r w:rsidR="00762397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Моя земля</w:t>
      </w:r>
      <w:r w:rsidR="00762397">
        <w:rPr>
          <w:rFonts w:cs="Times New Roman"/>
          <w:sz w:val="28"/>
          <w:szCs w:val="28"/>
        </w:rPr>
        <w:t>», «</w:t>
      </w:r>
      <w:r w:rsidR="00762397" w:rsidRPr="00F0584D">
        <w:rPr>
          <w:rFonts w:cs="Times New Roman"/>
          <w:i/>
          <w:sz w:val="28"/>
          <w:szCs w:val="28"/>
        </w:rPr>
        <w:t>Своя роль</w:t>
      </w:r>
      <w:r w:rsidR="00762397">
        <w:rPr>
          <w:rFonts w:cs="Times New Roman"/>
          <w:sz w:val="28"/>
          <w:szCs w:val="28"/>
        </w:rPr>
        <w:t>»</w:t>
      </w:r>
      <w:r w:rsidR="0087793D">
        <w:rPr>
          <w:rFonts w:cs="Times New Roman"/>
          <w:sz w:val="28"/>
          <w:szCs w:val="28"/>
        </w:rPr>
        <w:t>) і дієприкметниками (</w:t>
      </w:r>
      <w:r w:rsidR="001A5C66">
        <w:rPr>
          <w:rFonts w:cs="Times New Roman"/>
          <w:sz w:val="28"/>
          <w:szCs w:val="28"/>
        </w:rPr>
        <w:t xml:space="preserve">0,1 %: </w:t>
      </w:r>
      <w:r w:rsidR="00762397">
        <w:rPr>
          <w:rFonts w:cs="Times New Roman"/>
          <w:sz w:val="28"/>
          <w:szCs w:val="28"/>
        </w:rPr>
        <w:t>«</w:t>
      </w:r>
      <w:r w:rsidR="00762397" w:rsidRPr="00F0584D">
        <w:rPr>
          <w:rFonts w:cs="Times New Roman"/>
          <w:i/>
          <w:sz w:val="28"/>
          <w:szCs w:val="28"/>
        </w:rPr>
        <w:t>Невигадані історії</w:t>
      </w:r>
      <w:r w:rsidR="00762397">
        <w:rPr>
          <w:rFonts w:cs="Times New Roman"/>
          <w:sz w:val="28"/>
          <w:szCs w:val="28"/>
        </w:rPr>
        <w:t>», «</w:t>
      </w:r>
      <w:r w:rsidR="00762397" w:rsidRPr="00F0584D">
        <w:rPr>
          <w:rFonts w:cs="Times New Roman"/>
          <w:i/>
          <w:sz w:val="28"/>
          <w:szCs w:val="28"/>
        </w:rPr>
        <w:t>Підроблена історія</w:t>
      </w:r>
      <w:r w:rsidR="00762397">
        <w:rPr>
          <w:rFonts w:cs="Times New Roman"/>
          <w:sz w:val="28"/>
          <w:szCs w:val="28"/>
        </w:rPr>
        <w:t>»</w:t>
      </w:r>
      <w:r w:rsidR="0087793D">
        <w:rPr>
          <w:rFonts w:cs="Times New Roman"/>
          <w:sz w:val="28"/>
          <w:szCs w:val="28"/>
        </w:rPr>
        <w:t xml:space="preserve">). </w:t>
      </w:r>
    </w:p>
    <w:p w:rsidR="004B3455" w:rsidRDefault="0087793D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Інші частини мови</w:t>
      </w:r>
      <w:r w:rsidR="000525F0">
        <w:rPr>
          <w:rFonts w:cs="Times New Roman"/>
          <w:sz w:val="28"/>
          <w:szCs w:val="28"/>
        </w:rPr>
        <w:t xml:space="preserve"> або їх комбінації</w:t>
      </w:r>
      <w:r>
        <w:rPr>
          <w:rFonts w:cs="Times New Roman"/>
          <w:sz w:val="28"/>
          <w:szCs w:val="28"/>
        </w:rPr>
        <w:t xml:space="preserve"> мотивують </w:t>
      </w:r>
      <w:proofErr w:type="spellStart"/>
      <w:r>
        <w:rPr>
          <w:rFonts w:cs="Times New Roman"/>
          <w:sz w:val="28"/>
          <w:szCs w:val="28"/>
        </w:rPr>
        <w:t>телекоментароніми</w:t>
      </w:r>
      <w:proofErr w:type="spellEnd"/>
      <w:r>
        <w:rPr>
          <w:rFonts w:cs="Times New Roman"/>
          <w:sz w:val="28"/>
          <w:szCs w:val="28"/>
        </w:rPr>
        <w:t xml:space="preserve"> </w:t>
      </w:r>
      <w:r w:rsidR="00E1773A">
        <w:rPr>
          <w:rFonts w:cs="Times New Roman"/>
          <w:sz w:val="28"/>
          <w:szCs w:val="28"/>
        </w:rPr>
        <w:t>значно рідше</w:t>
      </w:r>
      <w:r w:rsidR="000525F0">
        <w:rPr>
          <w:rFonts w:cs="Times New Roman"/>
          <w:sz w:val="28"/>
          <w:szCs w:val="28"/>
        </w:rPr>
        <w:t xml:space="preserve">, і це </w:t>
      </w:r>
      <w:r w:rsidR="00E1773A">
        <w:rPr>
          <w:rFonts w:cs="Times New Roman"/>
          <w:sz w:val="28"/>
          <w:szCs w:val="28"/>
        </w:rPr>
        <w:t xml:space="preserve">особливо </w:t>
      </w:r>
      <w:r w:rsidR="000525F0">
        <w:rPr>
          <w:rFonts w:cs="Times New Roman"/>
          <w:sz w:val="28"/>
          <w:szCs w:val="28"/>
        </w:rPr>
        <w:t>стосується</w:t>
      </w:r>
      <w:r w:rsidR="003B0A1C">
        <w:rPr>
          <w:rFonts w:cs="Times New Roman"/>
          <w:sz w:val="28"/>
          <w:szCs w:val="28"/>
        </w:rPr>
        <w:t xml:space="preserve"> </w:t>
      </w:r>
      <w:r w:rsidR="00E1773A">
        <w:rPr>
          <w:rFonts w:cs="Times New Roman"/>
          <w:sz w:val="28"/>
          <w:szCs w:val="28"/>
        </w:rPr>
        <w:t xml:space="preserve">онімів – композит, </w:t>
      </w:r>
      <w:proofErr w:type="spellStart"/>
      <w:r w:rsidR="00E1773A">
        <w:rPr>
          <w:rFonts w:cs="Times New Roman"/>
          <w:sz w:val="28"/>
          <w:szCs w:val="28"/>
        </w:rPr>
        <w:t>юкстапозит</w:t>
      </w:r>
      <w:proofErr w:type="spellEnd"/>
      <w:r w:rsidR="00E1773A">
        <w:rPr>
          <w:rFonts w:cs="Times New Roman"/>
          <w:sz w:val="28"/>
          <w:szCs w:val="28"/>
        </w:rPr>
        <w:t>, словосполук і простих словосполучень</w:t>
      </w:r>
      <w:r w:rsidR="003B0A1C">
        <w:rPr>
          <w:rFonts w:cs="Times New Roman"/>
          <w:sz w:val="28"/>
          <w:szCs w:val="28"/>
        </w:rPr>
        <w:t xml:space="preserve"> (</w:t>
      </w:r>
      <w:r w:rsidR="003333C5">
        <w:rPr>
          <w:rFonts w:cs="Times New Roman"/>
          <w:sz w:val="28"/>
          <w:szCs w:val="28"/>
        </w:rPr>
        <w:t>1,</w:t>
      </w:r>
      <w:r w:rsidR="00EB6F30">
        <w:rPr>
          <w:rFonts w:cs="Times New Roman"/>
          <w:sz w:val="28"/>
          <w:szCs w:val="28"/>
        </w:rPr>
        <w:t>3</w:t>
      </w:r>
      <w:r w:rsidR="003333C5">
        <w:rPr>
          <w:rFonts w:cs="Times New Roman"/>
          <w:sz w:val="28"/>
          <w:szCs w:val="28"/>
        </w:rPr>
        <w:t xml:space="preserve"> %: </w:t>
      </w:r>
      <w:r w:rsidR="00E1773A">
        <w:rPr>
          <w:rFonts w:cs="Times New Roman"/>
          <w:sz w:val="28"/>
          <w:szCs w:val="28"/>
        </w:rPr>
        <w:t>«</w:t>
      </w:r>
      <w:r w:rsidR="00E1773A" w:rsidRPr="00F0584D">
        <w:rPr>
          <w:rFonts w:cs="Times New Roman"/>
          <w:i/>
          <w:sz w:val="28"/>
          <w:szCs w:val="28"/>
        </w:rPr>
        <w:t>Все моє</w:t>
      </w:r>
      <w:r w:rsidR="00E1773A">
        <w:rPr>
          <w:rFonts w:cs="Times New Roman"/>
          <w:sz w:val="28"/>
          <w:szCs w:val="28"/>
        </w:rPr>
        <w:t>», «</w:t>
      </w:r>
      <w:r w:rsidR="00E1773A" w:rsidRPr="00F0584D">
        <w:rPr>
          <w:rFonts w:cs="Times New Roman"/>
          <w:i/>
          <w:sz w:val="28"/>
          <w:szCs w:val="28"/>
        </w:rPr>
        <w:t>На незабудь</w:t>
      </w:r>
      <w:r w:rsidR="00E1773A">
        <w:rPr>
          <w:rFonts w:cs="Times New Roman"/>
          <w:sz w:val="28"/>
          <w:szCs w:val="28"/>
        </w:rPr>
        <w:t xml:space="preserve">» </w:t>
      </w:r>
      <w:r w:rsidR="003B0A1C">
        <w:rPr>
          <w:rFonts w:cs="Times New Roman"/>
          <w:sz w:val="28"/>
          <w:szCs w:val="28"/>
        </w:rPr>
        <w:t>«</w:t>
      </w:r>
      <w:r w:rsidR="003B0A1C" w:rsidRPr="006B3154">
        <w:rPr>
          <w:rFonts w:cs="Times New Roman"/>
          <w:i/>
          <w:sz w:val="28"/>
          <w:szCs w:val="28"/>
        </w:rPr>
        <w:t>Стоп-кадр</w:t>
      </w:r>
      <w:r w:rsidR="003B0A1C">
        <w:rPr>
          <w:rFonts w:cs="Times New Roman"/>
          <w:sz w:val="28"/>
          <w:szCs w:val="28"/>
        </w:rPr>
        <w:t>»</w:t>
      </w:r>
      <w:r w:rsidR="00E1773A">
        <w:rPr>
          <w:rFonts w:cs="Times New Roman"/>
          <w:sz w:val="28"/>
          <w:szCs w:val="28"/>
        </w:rPr>
        <w:t>); натомість серед складних</w:t>
      </w:r>
      <w:r w:rsidR="003B0A1C">
        <w:rPr>
          <w:rFonts w:cs="Times New Roman"/>
          <w:sz w:val="28"/>
          <w:szCs w:val="28"/>
        </w:rPr>
        <w:t xml:space="preserve"> словосполу</w:t>
      </w:r>
      <w:r w:rsidR="00E1773A">
        <w:rPr>
          <w:rFonts w:cs="Times New Roman"/>
          <w:sz w:val="28"/>
          <w:szCs w:val="28"/>
        </w:rPr>
        <w:t>чень</w:t>
      </w:r>
      <w:r w:rsidR="003B0A1C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(</w:t>
      </w:r>
      <w:r w:rsidR="00EB6F30">
        <w:rPr>
          <w:rFonts w:cs="Times New Roman"/>
          <w:sz w:val="28"/>
          <w:szCs w:val="28"/>
        </w:rPr>
        <w:t>1</w:t>
      </w:r>
      <w:r w:rsidR="003333C5">
        <w:rPr>
          <w:rFonts w:cs="Times New Roman"/>
          <w:sz w:val="28"/>
          <w:szCs w:val="28"/>
        </w:rPr>
        <w:t xml:space="preserve">,6 %: </w:t>
      </w:r>
      <w:r w:rsidR="00E91E0A">
        <w:rPr>
          <w:rFonts w:cs="Times New Roman"/>
          <w:sz w:val="28"/>
          <w:szCs w:val="28"/>
        </w:rPr>
        <w:t>«</w:t>
      </w:r>
      <w:r w:rsidR="00E91E0A" w:rsidRPr="006B3154">
        <w:rPr>
          <w:rFonts w:cs="Times New Roman"/>
          <w:i/>
          <w:sz w:val="28"/>
          <w:szCs w:val="28"/>
        </w:rPr>
        <w:t>Гаряча лінія «102» </w:t>
      </w:r>
      <w:r w:rsidR="00E91E0A">
        <w:rPr>
          <w:rFonts w:cs="Times New Roman"/>
          <w:sz w:val="28"/>
          <w:szCs w:val="28"/>
        </w:rPr>
        <w:t>», «</w:t>
      </w:r>
      <w:r w:rsidR="00E91E0A" w:rsidRPr="006B3154">
        <w:rPr>
          <w:rFonts w:cs="Times New Roman"/>
          <w:i/>
          <w:sz w:val="28"/>
          <w:szCs w:val="28"/>
        </w:rPr>
        <w:t>Сильні світу цього</w:t>
      </w:r>
      <w:r w:rsidR="00E91E0A">
        <w:rPr>
          <w:rFonts w:cs="Times New Roman"/>
          <w:sz w:val="28"/>
          <w:szCs w:val="28"/>
        </w:rPr>
        <w:t>»</w:t>
      </w:r>
      <w:r w:rsidR="00E1773A">
        <w:rPr>
          <w:rFonts w:cs="Times New Roman"/>
          <w:sz w:val="28"/>
          <w:szCs w:val="28"/>
        </w:rPr>
        <w:t xml:space="preserve">) і предикативних одиниць </w:t>
      </w:r>
      <w:r w:rsidR="00E91E0A">
        <w:rPr>
          <w:rFonts w:cs="Times New Roman"/>
          <w:sz w:val="28"/>
          <w:szCs w:val="28"/>
        </w:rPr>
        <w:t>(</w:t>
      </w:r>
      <w:r w:rsidR="00C62A02">
        <w:rPr>
          <w:rFonts w:cs="Times New Roman"/>
          <w:sz w:val="28"/>
          <w:szCs w:val="28"/>
        </w:rPr>
        <w:t>6</w:t>
      </w:r>
      <w:r w:rsidR="00E91E0A">
        <w:rPr>
          <w:rFonts w:cs="Times New Roman"/>
          <w:sz w:val="28"/>
          <w:szCs w:val="28"/>
        </w:rPr>
        <w:t>,3 %: «</w:t>
      </w:r>
      <w:r w:rsidR="00E91E0A" w:rsidRPr="00E91E0A">
        <w:rPr>
          <w:rFonts w:cs="Times New Roman"/>
          <w:i/>
          <w:sz w:val="28"/>
          <w:szCs w:val="28"/>
        </w:rPr>
        <w:t>Ми разом</w:t>
      </w:r>
      <w:r w:rsidR="00E91E0A">
        <w:rPr>
          <w:rFonts w:cs="Times New Roman"/>
          <w:sz w:val="28"/>
          <w:szCs w:val="28"/>
        </w:rPr>
        <w:t>», «</w:t>
      </w:r>
      <w:r w:rsidR="00E91E0A" w:rsidRPr="00E91E0A">
        <w:rPr>
          <w:rFonts w:cs="Times New Roman"/>
          <w:i/>
          <w:sz w:val="28"/>
          <w:szCs w:val="28"/>
        </w:rPr>
        <w:t>Як ваше здоров’я</w:t>
      </w:r>
      <w:r w:rsidR="00E91E0A">
        <w:rPr>
          <w:rFonts w:cs="Times New Roman"/>
          <w:sz w:val="28"/>
          <w:szCs w:val="28"/>
        </w:rPr>
        <w:t xml:space="preserve">») </w:t>
      </w:r>
      <w:r w:rsidR="00E1773A">
        <w:rPr>
          <w:rFonts w:cs="Times New Roman"/>
          <w:sz w:val="28"/>
          <w:szCs w:val="28"/>
        </w:rPr>
        <w:t>поєднання різних частин мови, як бачимо, фіксується досить часто.</w:t>
      </w:r>
    </w:p>
    <w:p w:rsidR="004B3455" w:rsidRDefault="006B3154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Окремі </w:t>
      </w:r>
      <w:proofErr w:type="spellStart"/>
      <w:r>
        <w:rPr>
          <w:rFonts w:cs="Times New Roman"/>
          <w:sz w:val="28"/>
          <w:szCs w:val="28"/>
        </w:rPr>
        <w:t>телекоментаріоніми</w:t>
      </w:r>
      <w:proofErr w:type="spellEnd"/>
      <w:r>
        <w:rPr>
          <w:rFonts w:cs="Times New Roman"/>
          <w:sz w:val="28"/>
          <w:szCs w:val="28"/>
        </w:rPr>
        <w:t xml:space="preserve"> в ролі твірних компонентів використовують іншомовні лексеми або їх частини </w:t>
      </w:r>
      <w:r w:rsidR="00611659">
        <w:rPr>
          <w:rFonts w:cs="Times New Roman"/>
          <w:sz w:val="28"/>
          <w:szCs w:val="28"/>
        </w:rPr>
        <w:t>(</w:t>
      </w:r>
      <w:r w:rsidR="00265B9B">
        <w:rPr>
          <w:rFonts w:cs="Times New Roman"/>
          <w:sz w:val="28"/>
          <w:szCs w:val="28"/>
        </w:rPr>
        <w:t xml:space="preserve">0,5 %: </w:t>
      </w:r>
      <w:r w:rsidR="00611659">
        <w:rPr>
          <w:rFonts w:cs="Times New Roman"/>
          <w:sz w:val="28"/>
          <w:szCs w:val="28"/>
        </w:rPr>
        <w:t>«</w:t>
      </w:r>
      <w:proofErr w:type="spellStart"/>
      <w:r w:rsidR="00611659" w:rsidRPr="00265B9B">
        <w:rPr>
          <w:rFonts w:cs="Times New Roman"/>
          <w:i/>
          <w:sz w:val="28"/>
          <w:szCs w:val="28"/>
        </w:rPr>
        <w:t>Double</w:t>
      </w:r>
      <w:proofErr w:type="spellEnd"/>
      <w:r w:rsidR="00611659" w:rsidRPr="00265B9B">
        <w:rPr>
          <w:rFonts w:cs="Times New Roman"/>
          <w:i/>
          <w:sz w:val="28"/>
          <w:szCs w:val="28"/>
        </w:rPr>
        <w:t xml:space="preserve"> Ять</w:t>
      </w:r>
      <w:r w:rsidR="00611659">
        <w:rPr>
          <w:rFonts w:cs="Times New Roman"/>
          <w:sz w:val="28"/>
          <w:szCs w:val="28"/>
        </w:rPr>
        <w:t>», «</w:t>
      </w:r>
      <w:r w:rsidR="00611659" w:rsidRPr="00265B9B">
        <w:rPr>
          <w:rFonts w:cs="Times New Roman"/>
          <w:i/>
          <w:sz w:val="28"/>
          <w:szCs w:val="28"/>
        </w:rPr>
        <w:t xml:space="preserve">Про </w:t>
      </w:r>
      <w:proofErr w:type="spellStart"/>
      <w:r w:rsidR="00611659" w:rsidRPr="00265B9B">
        <w:rPr>
          <w:rFonts w:cs="Times New Roman"/>
          <w:i/>
          <w:sz w:val="28"/>
          <w:szCs w:val="28"/>
        </w:rPr>
        <w:t>Zікаве</w:t>
      </w:r>
      <w:proofErr w:type="spellEnd"/>
      <w:r w:rsidR="00611659" w:rsidRPr="00265B9B">
        <w:rPr>
          <w:rFonts w:cs="Times New Roman"/>
          <w:i/>
          <w:sz w:val="28"/>
          <w:szCs w:val="28"/>
        </w:rPr>
        <w:t>.</w:t>
      </w:r>
      <w:r w:rsidR="00611659" w:rsidRPr="00265B9B">
        <w:rPr>
          <w:rFonts w:cs="Times New Roman"/>
          <w:i/>
          <w:sz w:val="28"/>
          <w:szCs w:val="28"/>
          <w:lang w:val="en-US"/>
        </w:rPr>
        <w:t>u</w:t>
      </w:r>
      <w:r w:rsidR="00611659" w:rsidRPr="00265B9B">
        <w:rPr>
          <w:rFonts w:cs="Times New Roman"/>
          <w:i/>
          <w:sz w:val="28"/>
          <w:szCs w:val="28"/>
        </w:rPr>
        <w:t>а</w:t>
      </w:r>
      <w:r w:rsidR="00611659" w:rsidRPr="00611659">
        <w:rPr>
          <w:rFonts w:cs="Times New Roman"/>
          <w:sz w:val="28"/>
          <w:szCs w:val="28"/>
        </w:rPr>
        <w:t>”</w:t>
      </w:r>
      <w:r w:rsidR="00611659">
        <w:rPr>
          <w:rFonts w:cs="Times New Roman"/>
          <w:sz w:val="28"/>
          <w:szCs w:val="28"/>
        </w:rPr>
        <w:t>, «</w:t>
      </w:r>
      <w:proofErr w:type="spellStart"/>
      <w:r w:rsidR="00611659" w:rsidRPr="00265B9B">
        <w:rPr>
          <w:rFonts w:cs="Times New Roman"/>
          <w:i/>
          <w:sz w:val="28"/>
          <w:szCs w:val="28"/>
        </w:rPr>
        <w:t>Тееn-клуб</w:t>
      </w:r>
      <w:proofErr w:type="spellEnd"/>
      <w:r w:rsidR="00611659">
        <w:rPr>
          <w:rFonts w:cs="Times New Roman"/>
          <w:sz w:val="28"/>
          <w:szCs w:val="28"/>
        </w:rPr>
        <w:t>»), причому особливо «модн</w:t>
      </w:r>
      <w:r w:rsidR="00711F04">
        <w:rPr>
          <w:rFonts w:cs="Times New Roman"/>
          <w:sz w:val="28"/>
          <w:szCs w:val="28"/>
        </w:rPr>
        <w:t>ою</w:t>
      </w:r>
      <w:r w:rsidR="00611659">
        <w:rPr>
          <w:rFonts w:cs="Times New Roman"/>
          <w:sz w:val="28"/>
          <w:szCs w:val="28"/>
        </w:rPr>
        <w:t>» є конструкція «</w:t>
      </w:r>
      <w:proofErr w:type="spellStart"/>
      <w:r w:rsidR="00611659">
        <w:rPr>
          <w:rFonts w:cs="Times New Roman"/>
          <w:sz w:val="28"/>
          <w:szCs w:val="28"/>
        </w:rPr>
        <w:t>uа</w:t>
      </w:r>
      <w:proofErr w:type="spellEnd"/>
      <w:r w:rsidR="00611659">
        <w:rPr>
          <w:rFonts w:cs="Times New Roman"/>
          <w:sz w:val="28"/>
          <w:szCs w:val="28"/>
        </w:rPr>
        <w:t>» («</w:t>
      </w:r>
      <w:r w:rsidR="00265B9B">
        <w:rPr>
          <w:rFonts w:cs="Times New Roman"/>
          <w:i/>
          <w:sz w:val="28"/>
          <w:szCs w:val="28"/>
        </w:rPr>
        <w:t>Книга. </w:t>
      </w:r>
      <w:proofErr w:type="spellStart"/>
      <w:r w:rsidR="00611659" w:rsidRPr="00265B9B">
        <w:rPr>
          <w:rFonts w:cs="Times New Roman"/>
          <w:i/>
          <w:sz w:val="28"/>
          <w:szCs w:val="28"/>
        </w:rPr>
        <w:t>uа</w:t>
      </w:r>
      <w:proofErr w:type="spellEnd"/>
      <w:r w:rsidR="00611659">
        <w:rPr>
          <w:rFonts w:cs="Times New Roman"/>
          <w:sz w:val="28"/>
          <w:szCs w:val="28"/>
        </w:rPr>
        <w:t>», «</w:t>
      </w:r>
      <w:r w:rsidR="00611659" w:rsidRPr="00265B9B">
        <w:rPr>
          <w:rFonts w:cs="Times New Roman"/>
          <w:i/>
          <w:sz w:val="28"/>
          <w:szCs w:val="28"/>
        </w:rPr>
        <w:t>Скарб.</w:t>
      </w:r>
      <w:r w:rsidR="00265B9B" w:rsidRPr="00265B9B">
        <w:rPr>
          <w:rFonts w:cs="Times New Roman"/>
          <w:i/>
          <w:sz w:val="28"/>
          <w:szCs w:val="28"/>
        </w:rPr>
        <w:t> </w:t>
      </w:r>
      <w:proofErr w:type="spellStart"/>
      <w:r w:rsidR="00611659" w:rsidRPr="00265B9B">
        <w:rPr>
          <w:rFonts w:cs="Times New Roman"/>
          <w:i/>
          <w:sz w:val="28"/>
          <w:szCs w:val="28"/>
        </w:rPr>
        <w:t>uа</w:t>
      </w:r>
      <w:proofErr w:type="spellEnd"/>
      <w:r w:rsidR="00611659">
        <w:rPr>
          <w:rFonts w:cs="Times New Roman"/>
          <w:sz w:val="28"/>
          <w:szCs w:val="28"/>
        </w:rPr>
        <w:t>»</w:t>
      </w:r>
      <w:r w:rsidR="00711F04">
        <w:rPr>
          <w:rFonts w:cs="Times New Roman"/>
          <w:sz w:val="28"/>
          <w:szCs w:val="28"/>
        </w:rPr>
        <w:t>).</w:t>
      </w:r>
    </w:p>
    <w:p w:rsidR="00711F04" w:rsidRDefault="000C5AC4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Оніми у складі власних назв телепередач цього типу фіксуються лише у поєднанні з апелятивами (18,6 %). Найбільш часто фігурують </w:t>
      </w:r>
      <w:r w:rsidR="008B3C57">
        <w:rPr>
          <w:rFonts w:cs="Times New Roman"/>
          <w:sz w:val="28"/>
          <w:szCs w:val="28"/>
        </w:rPr>
        <w:t>моделі «іменник + антропонім» (</w:t>
      </w:r>
      <w:r w:rsidR="00AA5347">
        <w:rPr>
          <w:rFonts w:cs="Times New Roman"/>
          <w:sz w:val="28"/>
          <w:szCs w:val="28"/>
        </w:rPr>
        <w:t xml:space="preserve">в основному це </w:t>
      </w:r>
      <w:r w:rsidR="00D0738C">
        <w:rPr>
          <w:rFonts w:cs="Times New Roman"/>
          <w:sz w:val="28"/>
          <w:szCs w:val="28"/>
        </w:rPr>
        <w:t>вказівка на диктора:</w:t>
      </w:r>
      <w:r w:rsidR="003F6D15" w:rsidRPr="003F6D15">
        <w:rPr>
          <w:rFonts w:cs="Times New Roman"/>
          <w:sz w:val="28"/>
          <w:szCs w:val="28"/>
        </w:rPr>
        <w:t xml:space="preserve"> </w:t>
      </w:r>
      <w:r w:rsidR="00DB0FA4">
        <w:rPr>
          <w:rFonts w:cs="Times New Roman"/>
          <w:sz w:val="28"/>
          <w:szCs w:val="28"/>
        </w:rPr>
        <w:t>«</w:t>
      </w:r>
      <w:r w:rsidR="003F6D15" w:rsidRPr="00DB0FA4">
        <w:rPr>
          <w:rFonts w:cs="Times New Roman"/>
          <w:i/>
          <w:sz w:val="28"/>
          <w:szCs w:val="28"/>
        </w:rPr>
        <w:t>В гостях у Дмитра Гордона</w:t>
      </w:r>
      <w:r w:rsidR="00DB0FA4">
        <w:rPr>
          <w:rFonts w:cs="Times New Roman"/>
          <w:sz w:val="28"/>
          <w:szCs w:val="28"/>
        </w:rPr>
        <w:t>»,</w:t>
      </w:r>
      <w:r w:rsidR="00D0738C">
        <w:rPr>
          <w:rFonts w:cs="Times New Roman"/>
          <w:sz w:val="28"/>
          <w:szCs w:val="28"/>
        </w:rPr>
        <w:t xml:space="preserve"> </w:t>
      </w:r>
      <w:r w:rsidR="00AA5347">
        <w:rPr>
          <w:rFonts w:cs="Times New Roman"/>
          <w:sz w:val="28"/>
          <w:szCs w:val="28"/>
        </w:rPr>
        <w:t>«</w:t>
      </w:r>
      <w:r w:rsidR="00AA5347" w:rsidRPr="00DB0FA4">
        <w:rPr>
          <w:rFonts w:cs="Times New Roman"/>
          <w:i/>
          <w:sz w:val="28"/>
          <w:szCs w:val="28"/>
        </w:rPr>
        <w:t>Свобода слова з Андрієм Кулик</w:t>
      </w:r>
      <w:r w:rsidR="00D0738C" w:rsidRPr="00DB0FA4">
        <w:rPr>
          <w:rFonts w:cs="Times New Roman"/>
          <w:i/>
          <w:sz w:val="28"/>
          <w:szCs w:val="28"/>
        </w:rPr>
        <w:t>о</w:t>
      </w:r>
      <w:r w:rsidR="00AA5347" w:rsidRPr="00DB0FA4">
        <w:rPr>
          <w:rFonts w:cs="Times New Roman"/>
          <w:i/>
          <w:sz w:val="28"/>
          <w:szCs w:val="28"/>
        </w:rPr>
        <w:t>вим</w:t>
      </w:r>
      <w:r w:rsidR="00AA5347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>) та «</w:t>
      </w:r>
      <w:r w:rsidR="000D533C">
        <w:rPr>
          <w:rFonts w:cs="Times New Roman"/>
          <w:sz w:val="28"/>
          <w:szCs w:val="28"/>
        </w:rPr>
        <w:t>іменник (або прикметник) </w:t>
      </w:r>
      <w:r w:rsidR="008B3C57">
        <w:rPr>
          <w:rFonts w:cs="Times New Roman"/>
          <w:sz w:val="28"/>
          <w:szCs w:val="28"/>
        </w:rPr>
        <w:t>+ топонім» (</w:t>
      </w:r>
      <w:r w:rsidR="000D533C">
        <w:rPr>
          <w:rFonts w:cs="Times New Roman"/>
          <w:sz w:val="28"/>
          <w:szCs w:val="28"/>
        </w:rPr>
        <w:t>це, зокрема, хороніми: «</w:t>
      </w:r>
      <w:r w:rsidR="000D533C" w:rsidRPr="00DB0FA4">
        <w:rPr>
          <w:rFonts w:cs="Times New Roman"/>
          <w:i/>
          <w:sz w:val="28"/>
          <w:szCs w:val="28"/>
        </w:rPr>
        <w:t>Дика Куба</w:t>
      </w:r>
      <w:r w:rsidR="000D533C">
        <w:rPr>
          <w:rFonts w:cs="Times New Roman"/>
          <w:sz w:val="28"/>
          <w:szCs w:val="28"/>
        </w:rPr>
        <w:t>», «</w:t>
      </w:r>
      <w:r w:rsidR="000D533C" w:rsidRPr="00DB0FA4">
        <w:rPr>
          <w:rFonts w:cs="Times New Roman"/>
          <w:i/>
          <w:sz w:val="28"/>
          <w:szCs w:val="28"/>
        </w:rPr>
        <w:t>Крим. Реалії</w:t>
      </w:r>
      <w:r w:rsidR="000D533C">
        <w:rPr>
          <w:rFonts w:cs="Times New Roman"/>
          <w:sz w:val="28"/>
          <w:szCs w:val="28"/>
        </w:rPr>
        <w:t>»</w:t>
      </w:r>
      <w:r w:rsidR="00C05EA3">
        <w:rPr>
          <w:rFonts w:cs="Times New Roman"/>
          <w:sz w:val="28"/>
          <w:szCs w:val="28"/>
        </w:rPr>
        <w:t>; ойконіми: «</w:t>
      </w:r>
      <w:r w:rsidR="00C05EA3" w:rsidRPr="00DB0FA4">
        <w:rPr>
          <w:rFonts w:cs="Times New Roman"/>
          <w:i/>
          <w:sz w:val="28"/>
          <w:szCs w:val="28"/>
        </w:rPr>
        <w:t>Бандитська Одеса</w:t>
      </w:r>
      <w:r w:rsidR="00C05EA3">
        <w:rPr>
          <w:rFonts w:cs="Times New Roman"/>
          <w:sz w:val="28"/>
          <w:szCs w:val="28"/>
        </w:rPr>
        <w:t>», «</w:t>
      </w:r>
      <w:r w:rsidR="00C05EA3" w:rsidRPr="00DB0FA4">
        <w:rPr>
          <w:rFonts w:cs="Times New Roman"/>
          <w:i/>
          <w:sz w:val="28"/>
          <w:szCs w:val="28"/>
        </w:rPr>
        <w:t xml:space="preserve">Святині </w:t>
      </w:r>
      <w:proofErr w:type="spellStart"/>
      <w:r w:rsidR="00C05EA3" w:rsidRPr="00DB0FA4">
        <w:rPr>
          <w:rFonts w:cs="Times New Roman"/>
          <w:i/>
          <w:sz w:val="28"/>
          <w:szCs w:val="28"/>
        </w:rPr>
        <w:t>Козельця</w:t>
      </w:r>
      <w:proofErr w:type="spellEnd"/>
      <w:r w:rsidR="00C05EA3">
        <w:rPr>
          <w:rFonts w:cs="Times New Roman"/>
          <w:sz w:val="28"/>
          <w:szCs w:val="28"/>
        </w:rPr>
        <w:t xml:space="preserve">»» </w:t>
      </w:r>
      <w:r w:rsidR="000928E3">
        <w:rPr>
          <w:rFonts w:cs="Times New Roman"/>
          <w:sz w:val="28"/>
          <w:szCs w:val="28"/>
        </w:rPr>
        <w:t>та інші</w:t>
      </w:r>
      <w:r w:rsidR="00C05EA3">
        <w:rPr>
          <w:rFonts w:cs="Times New Roman"/>
          <w:sz w:val="28"/>
          <w:szCs w:val="28"/>
        </w:rPr>
        <w:t>: «У Лаврі над Бугом</w:t>
      </w:r>
      <w:r w:rsidR="00DB0FA4">
        <w:rPr>
          <w:rFonts w:cs="Times New Roman"/>
          <w:sz w:val="28"/>
          <w:szCs w:val="28"/>
        </w:rPr>
        <w:t>»,</w:t>
      </w:r>
      <w:r w:rsidR="00C05EA3">
        <w:rPr>
          <w:rFonts w:cs="Times New Roman"/>
          <w:sz w:val="28"/>
          <w:szCs w:val="28"/>
        </w:rPr>
        <w:t xml:space="preserve"> «</w:t>
      </w:r>
      <w:r w:rsidR="00C05EA3" w:rsidRPr="00DB0FA4">
        <w:rPr>
          <w:rFonts w:cs="Times New Roman"/>
          <w:i/>
          <w:sz w:val="28"/>
          <w:szCs w:val="28"/>
        </w:rPr>
        <w:t xml:space="preserve">Ранок у </w:t>
      </w:r>
      <w:proofErr w:type="spellStart"/>
      <w:r w:rsidR="00C05EA3" w:rsidRPr="00DB0FA4">
        <w:rPr>
          <w:rFonts w:cs="Times New Roman"/>
          <w:i/>
          <w:sz w:val="28"/>
          <w:szCs w:val="28"/>
        </w:rPr>
        <w:t>Шишкиному</w:t>
      </w:r>
      <w:proofErr w:type="spellEnd"/>
      <w:r w:rsidR="00C05EA3" w:rsidRPr="00DB0FA4">
        <w:rPr>
          <w:rFonts w:cs="Times New Roman"/>
          <w:i/>
          <w:sz w:val="28"/>
          <w:szCs w:val="28"/>
        </w:rPr>
        <w:t xml:space="preserve"> лісі</w:t>
      </w:r>
      <w:r w:rsidR="00DB0FA4">
        <w:rPr>
          <w:rFonts w:cs="Times New Roman"/>
          <w:sz w:val="28"/>
          <w:szCs w:val="28"/>
        </w:rPr>
        <w:t>»</w:t>
      </w:r>
      <w:r w:rsidR="00C05EA3">
        <w:rPr>
          <w:rFonts w:cs="Times New Roman"/>
          <w:sz w:val="28"/>
          <w:szCs w:val="28"/>
        </w:rPr>
        <w:t>; найбільш популярна власна назва – Україна: «</w:t>
      </w:r>
      <w:r w:rsidR="00C05EA3" w:rsidRPr="000928E3">
        <w:rPr>
          <w:rFonts w:cs="Times New Roman"/>
          <w:i/>
          <w:sz w:val="28"/>
          <w:szCs w:val="28"/>
        </w:rPr>
        <w:t>Україна: забута історія</w:t>
      </w:r>
      <w:r w:rsidR="00C05EA3">
        <w:rPr>
          <w:rFonts w:cs="Times New Roman"/>
          <w:sz w:val="28"/>
          <w:szCs w:val="28"/>
        </w:rPr>
        <w:t xml:space="preserve">», </w:t>
      </w:r>
      <w:r w:rsidR="000928E3">
        <w:rPr>
          <w:rFonts w:cs="Times New Roman"/>
          <w:sz w:val="28"/>
          <w:szCs w:val="28"/>
        </w:rPr>
        <w:t>«</w:t>
      </w:r>
      <w:r w:rsidR="000928E3" w:rsidRPr="000928E3">
        <w:rPr>
          <w:rFonts w:cs="Times New Roman"/>
          <w:i/>
          <w:sz w:val="28"/>
          <w:szCs w:val="28"/>
        </w:rPr>
        <w:t>Україна заповідна</w:t>
      </w:r>
      <w:r w:rsidR="000928E3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 xml:space="preserve">), проте, на відміну від інших </w:t>
      </w:r>
      <w:proofErr w:type="spellStart"/>
      <w:r w:rsidR="008B3C57">
        <w:rPr>
          <w:rFonts w:cs="Times New Roman"/>
          <w:sz w:val="28"/>
          <w:szCs w:val="28"/>
        </w:rPr>
        <w:t>телекоментаріонімів</w:t>
      </w:r>
      <w:proofErr w:type="spellEnd"/>
      <w:r w:rsidR="008B3C57">
        <w:rPr>
          <w:rFonts w:cs="Times New Roman"/>
          <w:sz w:val="28"/>
          <w:szCs w:val="28"/>
        </w:rPr>
        <w:t xml:space="preserve">, фіксуються і </w:t>
      </w:r>
      <w:proofErr w:type="spellStart"/>
      <w:r w:rsidR="008B3C57">
        <w:rPr>
          <w:rFonts w:cs="Times New Roman"/>
          <w:sz w:val="28"/>
          <w:szCs w:val="28"/>
        </w:rPr>
        <w:t>прагматоніми</w:t>
      </w:r>
      <w:proofErr w:type="spellEnd"/>
      <w:r w:rsidR="008B3C57">
        <w:rPr>
          <w:rFonts w:cs="Times New Roman"/>
          <w:sz w:val="28"/>
          <w:szCs w:val="28"/>
        </w:rPr>
        <w:t xml:space="preserve"> (</w:t>
      </w:r>
      <w:r w:rsidR="00C05EA3">
        <w:rPr>
          <w:rFonts w:cs="Times New Roman"/>
          <w:sz w:val="28"/>
          <w:szCs w:val="28"/>
        </w:rPr>
        <w:t>«</w:t>
      </w:r>
      <w:r w:rsidR="00C05EA3" w:rsidRPr="000928E3">
        <w:rPr>
          <w:rFonts w:cs="Times New Roman"/>
          <w:i/>
          <w:sz w:val="28"/>
          <w:szCs w:val="28"/>
        </w:rPr>
        <w:t>Храм Іоанна Предтечі</w:t>
      </w:r>
      <w:r w:rsidR="00C05EA3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 xml:space="preserve">), </w:t>
      </w:r>
      <w:proofErr w:type="spellStart"/>
      <w:r w:rsidR="008B3C57">
        <w:rPr>
          <w:rFonts w:cs="Times New Roman"/>
          <w:sz w:val="28"/>
          <w:szCs w:val="28"/>
        </w:rPr>
        <w:t>ідеоніми</w:t>
      </w:r>
      <w:proofErr w:type="spellEnd"/>
      <w:r w:rsidR="008B3C57">
        <w:rPr>
          <w:rFonts w:cs="Times New Roman"/>
          <w:sz w:val="28"/>
          <w:szCs w:val="28"/>
        </w:rPr>
        <w:t xml:space="preserve"> (</w:t>
      </w:r>
      <w:r w:rsidR="00D0738C">
        <w:rPr>
          <w:rFonts w:cs="Times New Roman"/>
          <w:sz w:val="28"/>
          <w:szCs w:val="28"/>
        </w:rPr>
        <w:t>«</w:t>
      </w:r>
      <w:r w:rsidR="00D0738C" w:rsidRPr="000928E3">
        <w:rPr>
          <w:rFonts w:cs="Times New Roman"/>
          <w:i/>
          <w:sz w:val="28"/>
          <w:szCs w:val="28"/>
        </w:rPr>
        <w:t>Сторінки Євангелія</w:t>
      </w:r>
      <w:r w:rsidR="00D0738C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>), космоніми (</w:t>
      </w:r>
      <w:r w:rsidR="00D0738C">
        <w:rPr>
          <w:rFonts w:cs="Times New Roman"/>
          <w:sz w:val="28"/>
          <w:szCs w:val="28"/>
        </w:rPr>
        <w:t>«</w:t>
      </w:r>
      <w:r w:rsidR="00EF347C">
        <w:rPr>
          <w:rFonts w:cs="Times New Roman"/>
          <w:i/>
          <w:sz w:val="28"/>
          <w:szCs w:val="28"/>
        </w:rPr>
        <w:t>Загадки Всесвіту</w:t>
      </w:r>
      <w:r w:rsidR="00D0738C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>)</w:t>
      </w:r>
      <w:r w:rsidR="00DB0FA4">
        <w:rPr>
          <w:rFonts w:cs="Times New Roman"/>
          <w:sz w:val="28"/>
          <w:szCs w:val="28"/>
        </w:rPr>
        <w:t xml:space="preserve"> </w:t>
      </w:r>
      <w:r w:rsidR="008B3C57">
        <w:rPr>
          <w:rFonts w:cs="Times New Roman"/>
          <w:sz w:val="28"/>
          <w:szCs w:val="28"/>
        </w:rPr>
        <w:t>та ергоніми (</w:t>
      </w:r>
      <w:r w:rsidR="00AA5347">
        <w:rPr>
          <w:rFonts w:cs="Times New Roman"/>
          <w:sz w:val="28"/>
          <w:szCs w:val="28"/>
        </w:rPr>
        <w:t>«</w:t>
      </w:r>
      <w:r w:rsidR="00AA5347" w:rsidRPr="00DB0FA4">
        <w:rPr>
          <w:rFonts w:cs="Times New Roman"/>
          <w:i/>
          <w:sz w:val="28"/>
          <w:szCs w:val="28"/>
        </w:rPr>
        <w:t>Журнал Ліги чемпіонів</w:t>
      </w:r>
      <w:r w:rsidR="00DB0FA4">
        <w:rPr>
          <w:rFonts w:cs="Times New Roman"/>
          <w:sz w:val="28"/>
          <w:szCs w:val="28"/>
        </w:rPr>
        <w:t>»</w:t>
      </w:r>
      <w:r w:rsidR="008B3C57">
        <w:rPr>
          <w:rFonts w:cs="Times New Roman"/>
          <w:sz w:val="28"/>
          <w:szCs w:val="28"/>
        </w:rPr>
        <w:t xml:space="preserve">). </w:t>
      </w:r>
      <w:r w:rsidR="00AA5347">
        <w:rPr>
          <w:rFonts w:cs="Times New Roman"/>
          <w:sz w:val="28"/>
          <w:szCs w:val="28"/>
        </w:rPr>
        <w:t xml:space="preserve">Досить багато і комбінованих </w:t>
      </w:r>
      <w:proofErr w:type="spellStart"/>
      <w:r w:rsidR="00AA5347">
        <w:rPr>
          <w:rFonts w:cs="Times New Roman"/>
          <w:sz w:val="28"/>
          <w:szCs w:val="28"/>
        </w:rPr>
        <w:t>віда</w:t>
      </w:r>
      <w:r w:rsidR="00D0738C">
        <w:rPr>
          <w:rFonts w:cs="Times New Roman"/>
          <w:sz w:val="28"/>
          <w:szCs w:val="28"/>
        </w:rPr>
        <w:t>пелятивно-відонімних</w:t>
      </w:r>
      <w:proofErr w:type="spellEnd"/>
      <w:r w:rsidR="00D0738C">
        <w:rPr>
          <w:rFonts w:cs="Times New Roman"/>
          <w:sz w:val="28"/>
          <w:szCs w:val="28"/>
        </w:rPr>
        <w:t xml:space="preserve"> номінацій («</w:t>
      </w:r>
      <w:r w:rsidR="00D0738C" w:rsidRPr="00DB0FA4">
        <w:rPr>
          <w:rFonts w:cs="Times New Roman"/>
          <w:i/>
          <w:sz w:val="28"/>
          <w:szCs w:val="28"/>
        </w:rPr>
        <w:t>Бог проти Диявола: остання б</w:t>
      </w:r>
      <w:r w:rsidR="00D0738C">
        <w:rPr>
          <w:rFonts w:cs="Times New Roman"/>
          <w:sz w:val="28"/>
          <w:szCs w:val="28"/>
        </w:rPr>
        <w:t>итва»</w:t>
      </w:r>
      <w:r w:rsidR="00DB0FA4">
        <w:rPr>
          <w:rFonts w:cs="Times New Roman"/>
          <w:sz w:val="28"/>
          <w:szCs w:val="28"/>
        </w:rPr>
        <w:t xml:space="preserve"> – </w:t>
      </w:r>
      <w:proofErr w:type="spellStart"/>
      <w:r w:rsidR="00DB0FA4">
        <w:rPr>
          <w:rFonts w:cs="Times New Roman"/>
          <w:sz w:val="28"/>
          <w:szCs w:val="28"/>
        </w:rPr>
        <w:t>відміфонімно</w:t>
      </w:r>
      <w:r w:rsidR="009434CC">
        <w:rPr>
          <w:rFonts w:cs="Times New Roman"/>
          <w:sz w:val="28"/>
          <w:szCs w:val="28"/>
        </w:rPr>
        <w:t>-відіменниково-відприкметникова</w:t>
      </w:r>
      <w:proofErr w:type="spellEnd"/>
      <w:r w:rsidR="009434CC">
        <w:rPr>
          <w:rFonts w:cs="Times New Roman"/>
          <w:sz w:val="28"/>
          <w:szCs w:val="28"/>
        </w:rPr>
        <w:t>,</w:t>
      </w:r>
      <w:r w:rsidR="00DB0FA4">
        <w:rPr>
          <w:rFonts w:cs="Times New Roman"/>
          <w:sz w:val="28"/>
          <w:szCs w:val="28"/>
        </w:rPr>
        <w:t xml:space="preserve"> </w:t>
      </w:r>
      <w:r w:rsidR="00D0738C">
        <w:rPr>
          <w:rFonts w:cs="Times New Roman"/>
          <w:sz w:val="28"/>
          <w:szCs w:val="28"/>
        </w:rPr>
        <w:t>«</w:t>
      </w:r>
      <w:r w:rsidR="00D0738C" w:rsidRPr="009434CC">
        <w:rPr>
          <w:rFonts w:cs="Times New Roman"/>
          <w:i/>
          <w:sz w:val="28"/>
          <w:szCs w:val="28"/>
        </w:rPr>
        <w:t>Духовні бесіди з професором</w:t>
      </w:r>
      <w:r w:rsidR="000D533C" w:rsidRPr="009434CC">
        <w:rPr>
          <w:rFonts w:cs="Times New Roman"/>
          <w:i/>
          <w:sz w:val="28"/>
          <w:szCs w:val="28"/>
        </w:rPr>
        <w:t xml:space="preserve"> О. І. Осиповим</w:t>
      </w:r>
      <w:r w:rsidR="000D533C">
        <w:rPr>
          <w:rFonts w:cs="Times New Roman"/>
          <w:sz w:val="28"/>
          <w:szCs w:val="28"/>
        </w:rPr>
        <w:t>»</w:t>
      </w:r>
      <w:r w:rsidR="00B00731" w:rsidRPr="00B00731">
        <w:rPr>
          <w:rFonts w:cs="Times New Roman"/>
          <w:sz w:val="28"/>
          <w:szCs w:val="28"/>
        </w:rPr>
        <w:t xml:space="preserve"> </w:t>
      </w:r>
      <w:r w:rsidR="009434CC">
        <w:rPr>
          <w:rFonts w:cs="Times New Roman"/>
          <w:sz w:val="28"/>
          <w:szCs w:val="28"/>
        </w:rPr>
        <w:t xml:space="preserve">– </w:t>
      </w:r>
      <w:proofErr w:type="spellStart"/>
      <w:r w:rsidR="009434CC">
        <w:rPr>
          <w:rFonts w:cs="Times New Roman"/>
          <w:sz w:val="28"/>
          <w:szCs w:val="28"/>
        </w:rPr>
        <w:t>відіменниково-відприкметниково-відантропонімна</w:t>
      </w:r>
      <w:proofErr w:type="spellEnd"/>
      <w:r w:rsidR="009434CC">
        <w:rPr>
          <w:rFonts w:cs="Times New Roman"/>
          <w:sz w:val="28"/>
          <w:szCs w:val="28"/>
        </w:rPr>
        <w:t xml:space="preserve">, </w:t>
      </w:r>
      <w:r w:rsidR="00B00731">
        <w:rPr>
          <w:rFonts w:cs="Times New Roman"/>
          <w:sz w:val="28"/>
          <w:szCs w:val="28"/>
        </w:rPr>
        <w:t>«</w:t>
      </w:r>
      <w:r w:rsidR="00B00731" w:rsidRPr="009434CC">
        <w:rPr>
          <w:rFonts w:cs="Times New Roman"/>
          <w:i/>
          <w:sz w:val="28"/>
          <w:szCs w:val="28"/>
        </w:rPr>
        <w:t>Суботнє інтерв’ю з «Радіо Свобода</w:t>
      </w:r>
      <w:r w:rsidR="009434CC" w:rsidRPr="009434CC">
        <w:rPr>
          <w:rFonts w:cs="Times New Roman"/>
          <w:i/>
          <w:sz w:val="28"/>
          <w:szCs w:val="28"/>
        </w:rPr>
        <w:t>»</w:t>
      </w:r>
      <w:r w:rsidR="009434CC">
        <w:rPr>
          <w:rFonts w:cs="Times New Roman"/>
          <w:sz w:val="28"/>
          <w:szCs w:val="28"/>
        </w:rPr>
        <w:t> </w:t>
      </w:r>
      <w:r w:rsidR="00B00731">
        <w:rPr>
          <w:rFonts w:cs="Times New Roman"/>
          <w:sz w:val="28"/>
          <w:szCs w:val="28"/>
        </w:rPr>
        <w:t>»</w:t>
      </w:r>
      <w:r w:rsidR="009434CC">
        <w:rPr>
          <w:rFonts w:cs="Times New Roman"/>
          <w:sz w:val="28"/>
          <w:szCs w:val="28"/>
        </w:rPr>
        <w:t xml:space="preserve"> – </w:t>
      </w:r>
      <w:proofErr w:type="spellStart"/>
      <w:r w:rsidR="009434CC">
        <w:rPr>
          <w:rFonts w:cs="Times New Roman"/>
          <w:sz w:val="28"/>
          <w:szCs w:val="28"/>
        </w:rPr>
        <w:t>відіменниково-відприкметниково-відергонімна</w:t>
      </w:r>
      <w:proofErr w:type="spellEnd"/>
      <w:r w:rsidR="009434CC">
        <w:rPr>
          <w:rFonts w:cs="Times New Roman"/>
          <w:sz w:val="28"/>
          <w:szCs w:val="28"/>
        </w:rPr>
        <w:t>,</w:t>
      </w:r>
      <w:r w:rsidR="003F6D15">
        <w:rPr>
          <w:rFonts w:cs="Times New Roman"/>
          <w:sz w:val="28"/>
          <w:szCs w:val="28"/>
        </w:rPr>
        <w:t xml:space="preserve"> </w:t>
      </w:r>
      <w:r w:rsidR="009434CC">
        <w:rPr>
          <w:rFonts w:cs="Times New Roman"/>
          <w:sz w:val="28"/>
          <w:szCs w:val="28"/>
        </w:rPr>
        <w:lastRenderedPageBreak/>
        <w:t>«</w:t>
      </w:r>
      <w:r w:rsidR="003F6D15" w:rsidRPr="009434CC">
        <w:rPr>
          <w:rFonts w:cs="Times New Roman"/>
          <w:i/>
          <w:sz w:val="28"/>
          <w:szCs w:val="28"/>
        </w:rPr>
        <w:t>Усні історії Майдану</w:t>
      </w:r>
      <w:r w:rsidR="003F6D15">
        <w:rPr>
          <w:rFonts w:cs="Times New Roman"/>
          <w:sz w:val="28"/>
          <w:szCs w:val="28"/>
        </w:rPr>
        <w:t>»</w:t>
      </w:r>
      <w:r w:rsidR="009434CC">
        <w:rPr>
          <w:rFonts w:cs="Times New Roman"/>
          <w:sz w:val="28"/>
          <w:szCs w:val="28"/>
        </w:rPr>
        <w:t xml:space="preserve"> – </w:t>
      </w:r>
      <w:proofErr w:type="spellStart"/>
      <w:r w:rsidR="009434CC">
        <w:rPr>
          <w:rFonts w:cs="Times New Roman"/>
          <w:sz w:val="28"/>
          <w:szCs w:val="28"/>
        </w:rPr>
        <w:t>відіменниково-відприкметниково-відтопонімна</w:t>
      </w:r>
      <w:proofErr w:type="spellEnd"/>
      <w:r w:rsidR="009434CC">
        <w:rPr>
          <w:rFonts w:cs="Times New Roman"/>
          <w:sz w:val="28"/>
          <w:szCs w:val="28"/>
        </w:rPr>
        <w:t xml:space="preserve"> назва</w:t>
      </w:r>
      <w:r w:rsidR="00D0738C">
        <w:rPr>
          <w:rFonts w:cs="Times New Roman"/>
          <w:sz w:val="28"/>
          <w:szCs w:val="28"/>
        </w:rPr>
        <w:t>)</w:t>
      </w:r>
      <w:r w:rsidR="009434CC">
        <w:rPr>
          <w:rFonts w:cs="Times New Roman"/>
          <w:sz w:val="28"/>
          <w:szCs w:val="28"/>
        </w:rPr>
        <w:t>.</w:t>
      </w:r>
    </w:p>
    <w:p w:rsidR="00711F04" w:rsidRPr="00D1239C" w:rsidRDefault="00EF347C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Усі складені номінації утворені синтаксичним способом (65,</w:t>
      </w:r>
      <w:r w:rsidR="007905F5">
        <w:rPr>
          <w:rFonts w:cs="Times New Roman"/>
          <w:sz w:val="28"/>
          <w:szCs w:val="28"/>
        </w:rPr>
        <w:t>3</w:t>
      </w:r>
      <w:r>
        <w:rPr>
          <w:rFonts w:cs="Times New Roman"/>
          <w:sz w:val="28"/>
          <w:szCs w:val="28"/>
        </w:rPr>
        <w:t> %</w:t>
      </w:r>
      <w:r w:rsidRPr="00EF347C">
        <w:rPr>
          <w:rFonts w:cs="Times New Roman"/>
          <w:sz w:val="28"/>
          <w:szCs w:val="28"/>
        </w:rPr>
        <w:t>: «</w:t>
      </w:r>
      <w:r w:rsidRPr="00EF347C">
        <w:rPr>
          <w:rFonts w:cs="Times New Roman"/>
          <w:i/>
          <w:sz w:val="28"/>
          <w:szCs w:val="28"/>
        </w:rPr>
        <w:t xml:space="preserve">Діалог з </w:t>
      </w:r>
      <w:proofErr w:type="spellStart"/>
      <w:r w:rsidRPr="00EF347C">
        <w:rPr>
          <w:rFonts w:cs="Times New Roman"/>
          <w:i/>
          <w:sz w:val="28"/>
          <w:szCs w:val="28"/>
        </w:rPr>
        <w:t>Іскандером</w:t>
      </w:r>
      <w:proofErr w:type="spellEnd"/>
      <w:r w:rsidRPr="00EF347C">
        <w:rPr>
          <w:rFonts w:cs="Times New Roman"/>
          <w:i/>
          <w:sz w:val="28"/>
          <w:szCs w:val="28"/>
        </w:rPr>
        <w:t xml:space="preserve"> </w:t>
      </w:r>
      <w:proofErr w:type="spellStart"/>
      <w:r w:rsidRPr="00EF347C">
        <w:rPr>
          <w:rFonts w:cs="Times New Roman"/>
          <w:i/>
          <w:sz w:val="28"/>
          <w:szCs w:val="28"/>
        </w:rPr>
        <w:t>Хісамовим</w:t>
      </w:r>
      <w:proofErr w:type="spellEnd"/>
      <w:r>
        <w:rPr>
          <w:rFonts w:cs="Times New Roman"/>
          <w:sz w:val="28"/>
          <w:szCs w:val="28"/>
        </w:rPr>
        <w:t>», «</w:t>
      </w:r>
      <w:r w:rsidRPr="00EF347C">
        <w:rPr>
          <w:rFonts w:cs="Times New Roman"/>
          <w:i/>
          <w:sz w:val="28"/>
          <w:szCs w:val="28"/>
        </w:rPr>
        <w:t>Святі і праведники ХХ століття</w:t>
      </w:r>
      <w:r>
        <w:rPr>
          <w:rFonts w:cs="Times New Roman"/>
          <w:sz w:val="28"/>
          <w:szCs w:val="28"/>
        </w:rPr>
        <w:t>», «</w:t>
      </w:r>
      <w:r w:rsidRPr="00EF347C">
        <w:rPr>
          <w:rFonts w:cs="Times New Roman"/>
          <w:i/>
          <w:sz w:val="28"/>
          <w:szCs w:val="28"/>
        </w:rPr>
        <w:t>Чи знаєте ви, що</w:t>
      </w:r>
      <w:r>
        <w:rPr>
          <w:rFonts w:cs="Times New Roman"/>
          <w:sz w:val="28"/>
          <w:szCs w:val="28"/>
        </w:rPr>
        <w:t>»</w:t>
      </w:r>
      <w:r w:rsidR="00EB6539">
        <w:rPr>
          <w:rFonts w:cs="Times New Roman"/>
          <w:sz w:val="28"/>
          <w:szCs w:val="28"/>
        </w:rPr>
        <w:t>)</w:t>
      </w:r>
      <w:r w:rsidR="00D1239C">
        <w:rPr>
          <w:rFonts w:cs="Times New Roman"/>
          <w:sz w:val="28"/>
          <w:szCs w:val="28"/>
        </w:rPr>
        <w:t>, причому такі струк</w:t>
      </w:r>
      <w:r w:rsidR="00EB6539">
        <w:rPr>
          <w:rFonts w:cs="Times New Roman"/>
          <w:sz w:val="28"/>
          <w:szCs w:val="28"/>
        </w:rPr>
        <w:t>тури можуть бути результатом розриву твірного слова («</w:t>
      </w:r>
      <w:r w:rsidR="00EB6539" w:rsidRPr="00EB6539">
        <w:rPr>
          <w:rFonts w:cs="Times New Roman"/>
          <w:i/>
          <w:sz w:val="28"/>
          <w:szCs w:val="28"/>
        </w:rPr>
        <w:t>Бар «Дак»</w:t>
      </w:r>
      <w:r w:rsidR="00EB6539">
        <w:rPr>
          <w:rFonts w:cs="Times New Roman"/>
          <w:i/>
          <w:sz w:val="28"/>
          <w:szCs w:val="28"/>
        </w:rPr>
        <w:t> </w:t>
      </w:r>
      <w:r w:rsidR="00EB6539">
        <w:rPr>
          <w:rFonts w:cs="Times New Roman"/>
          <w:sz w:val="28"/>
          <w:szCs w:val="28"/>
        </w:rPr>
        <w:t>») або запозичення іншомовних конструкцій («</w:t>
      </w:r>
      <w:proofErr w:type="spellStart"/>
      <w:r w:rsidR="00EB6539" w:rsidRPr="0032071C">
        <w:rPr>
          <w:rFonts w:cs="Times New Roman"/>
          <w:i/>
          <w:sz w:val="28"/>
          <w:szCs w:val="28"/>
        </w:rPr>
        <w:t>Pro</w:t>
      </w:r>
      <w:proofErr w:type="spellEnd"/>
      <w:r w:rsidR="00EB6539" w:rsidRPr="0032071C">
        <w:rPr>
          <w:rFonts w:cs="Times New Roman"/>
          <w:i/>
          <w:sz w:val="28"/>
          <w:szCs w:val="28"/>
        </w:rPr>
        <w:t xml:space="preserve"> </w:t>
      </w:r>
      <w:proofErr w:type="spellStart"/>
      <w:r w:rsidR="00EB6539" w:rsidRPr="0032071C">
        <w:rPr>
          <w:rFonts w:cs="Times New Roman"/>
          <w:i/>
          <w:sz w:val="28"/>
          <w:szCs w:val="28"/>
        </w:rPr>
        <w:t>et</w:t>
      </w:r>
      <w:proofErr w:type="spellEnd"/>
      <w:r w:rsidR="00EB6539" w:rsidRPr="0032071C">
        <w:rPr>
          <w:rFonts w:cs="Times New Roman"/>
          <w:i/>
          <w:sz w:val="28"/>
          <w:szCs w:val="28"/>
        </w:rPr>
        <w:t xml:space="preserve"> c</w:t>
      </w:r>
      <w:r w:rsidR="00EB6539" w:rsidRPr="0032071C">
        <w:rPr>
          <w:rFonts w:cs="Times New Roman"/>
          <w:i/>
          <w:sz w:val="28"/>
          <w:szCs w:val="28"/>
          <w:lang w:val="en-US"/>
        </w:rPr>
        <w:t>o</w:t>
      </w:r>
      <w:proofErr w:type="spellStart"/>
      <w:r w:rsidR="00EB6539" w:rsidRPr="0032071C">
        <w:rPr>
          <w:rFonts w:cs="Times New Roman"/>
          <w:i/>
          <w:sz w:val="28"/>
          <w:szCs w:val="28"/>
        </w:rPr>
        <w:t>ntra</w:t>
      </w:r>
      <w:proofErr w:type="spellEnd"/>
      <w:r w:rsidR="00EB6539">
        <w:rPr>
          <w:rFonts w:cs="Times New Roman"/>
          <w:sz w:val="28"/>
          <w:szCs w:val="28"/>
        </w:rPr>
        <w:t>»</w:t>
      </w:r>
      <w:r w:rsidR="0032071C">
        <w:rPr>
          <w:rFonts w:cs="Times New Roman"/>
          <w:sz w:val="28"/>
          <w:szCs w:val="28"/>
        </w:rPr>
        <w:t>)</w:t>
      </w:r>
      <w:r>
        <w:rPr>
          <w:rFonts w:cs="Times New Roman"/>
          <w:sz w:val="28"/>
          <w:szCs w:val="28"/>
        </w:rPr>
        <w:t>.</w:t>
      </w:r>
      <w:r w:rsidR="007905F5">
        <w:rPr>
          <w:rFonts w:cs="Times New Roman"/>
          <w:sz w:val="28"/>
          <w:szCs w:val="28"/>
        </w:rPr>
        <w:t xml:space="preserve"> Інші різновиди лексико-семантичного виду – власне семантизація (23,7 %: </w:t>
      </w:r>
      <w:r w:rsidR="0032071C">
        <w:rPr>
          <w:rFonts w:cs="Times New Roman"/>
          <w:sz w:val="28"/>
          <w:szCs w:val="28"/>
        </w:rPr>
        <w:t>«</w:t>
      </w:r>
      <w:r w:rsidR="0032071C" w:rsidRPr="0032071C">
        <w:rPr>
          <w:rFonts w:cs="Times New Roman"/>
          <w:i/>
          <w:sz w:val="28"/>
          <w:szCs w:val="28"/>
        </w:rPr>
        <w:t>Люстрація</w:t>
      </w:r>
      <w:r w:rsidR="0032071C">
        <w:rPr>
          <w:rFonts w:cs="Times New Roman"/>
          <w:sz w:val="28"/>
          <w:szCs w:val="28"/>
        </w:rPr>
        <w:t xml:space="preserve">», </w:t>
      </w:r>
      <w:r w:rsidR="007905F5">
        <w:rPr>
          <w:rFonts w:cs="Times New Roman"/>
          <w:sz w:val="28"/>
          <w:szCs w:val="28"/>
        </w:rPr>
        <w:t>«</w:t>
      </w:r>
      <w:r w:rsidR="007905F5" w:rsidRPr="0032071C">
        <w:rPr>
          <w:rFonts w:cs="Times New Roman"/>
          <w:i/>
          <w:sz w:val="28"/>
          <w:szCs w:val="28"/>
        </w:rPr>
        <w:t>Наголос</w:t>
      </w:r>
      <w:r w:rsidR="007905F5">
        <w:rPr>
          <w:rFonts w:cs="Times New Roman"/>
          <w:sz w:val="28"/>
          <w:szCs w:val="28"/>
        </w:rPr>
        <w:t>»), плюралізація (0,6 %: «</w:t>
      </w:r>
      <w:r w:rsidR="007905F5" w:rsidRPr="0032071C">
        <w:rPr>
          <w:rFonts w:cs="Times New Roman"/>
          <w:i/>
          <w:sz w:val="28"/>
          <w:szCs w:val="28"/>
        </w:rPr>
        <w:t>Гроші</w:t>
      </w:r>
      <w:r w:rsidR="007905F5">
        <w:rPr>
          <w:rFonts w:cs="Times New Roman"/>
          <w:sz w:val="28"/>
          <w:szCs w:val="28"/>
        </w:rPr>
        <w:t>», «</w:t>
      </w:r>
      <w:r w:rsidR="007905F5" w:rsidRPr="0032071C">
        <w:rPr>
          <w:rFonts w:cs="Times New Roman"/>
          <w:i/>
          <w:sz w:val="28"/>
          <w:szCs w:val="28"/>
        </w:rPr>
        <w:t>Лікарі</w:t>
      </w:r>
      <w:r w:rsidR="007905F5">
        <w:rPr>
          <w:rFonts w:cs="Times New Roman"/>
          <w:sz w:val="28"/>
          <w:szCs w:val="28"/>
        </w:rPr>
        <w:t>»)</w:t>
      </w:r>
      <w:r w:rsidR="00D1239C" w:rsidRPr="00D1239C">
        <w:rPr>
          <w:rFonts w:cs="Times New Roman"/>
          <w:sz w:val="28"/>
          <w:szCs w:val="28"/>
        </w:rPr>
        <w:t>,</w:t>
      </w:r>
      <w:r w:rsidR="007905F5">
        <w:rPr>
          <w:rFonts w:cs="Times New Roman"/>
          <w:sz w:val="28"/>
          <w:szCs w:val="28"/>
        </w:rPr>
        <w:t xml:space="preserve"> </w:t>
      </w:r>
      <w:proofErr w:type="spellStart"/>
      <w:r w:rsidR="007905F5">
        <w:rPr>
          <w:rFonts w:cs="Times New Roman"/>
          <w:sz w:val="28"/>
          <w:szCs w:val="28"/>
        </w:rPr>
        <w:t>універбація</w:t>
      </w:r>
      <w:proofErr w:type="spellEnd"/>
      <w:r w:rsidR="007905F5">
        <w:rPr>
          <w:rFonts w:cs="Times New Roman"/>
          <w:sz w:val="28"/>
          <w:szCs w:val="28"/>
        </w:rPr>
        <w:t>, тобто стягнення, усічення складених номінацій (0,3 %: «</w:t>
      </w:r>
      <w:r w:rsidR="007905F5" w:rsidRPr="00EB6539">
        <w:rPr>
          <w:rFonts w:cs="Times New Roman"/>
          <w:i/>
          <w:sz w:val="28"/>
          <w:szCs w:val="28"/>
        </w:rPr>
        <w:t>Країна У</w:t>
      </w:r>
      <w:r w:rsidR="007905F5">
        <w:rPr>
          <w:rFonts w:cs="Times New Roman"/>
          <w:sz w:val="28"/>
          <w:szCs w:val="28"/>
        </w:rPr>
        <w:t>»</w:t>
      </w:r>
      <w:r w:rsidR="00D1239C">
        <w:rPr>
          <w:rFonts w:cs="Times New Roman"/>
          <w:sz w:val="28"/>
          <w:szCs w:val="28"/>
        </w:rPr>
        <w:t>, «</w:t>
      </w:r>
      <w:proofErr w:type="spellStart"/>
      <w:r w:rsidR="00D1239C" w:rsidRPr="00EB6539">
        <w:rPr>
          <w:rFonts w:cs="Times New Roman"/>
          <w:i/>
          <w:sz w:val="28"/>
          <w:szCs w:val="28"/>
        </w:rPr>
        <w:t>ПроА</w:t>
      </w:r>
      <w:proofErr w:type="spellEnd"/>
      <w:r w:rsidR="00D1239C" w:rsidRPr="00EB6539">
        <w:rPr>
          <w:rFonts w:cs="Times New Roman"/>
          <w:i/>
          <w:sz w:val="28"/>
          <w:szCs w:val="28"/>
          <w:lang w:val="en-US"/>
        </w:rPr>
        <w:t>RT</w:t>
      </w:r>
      <w:r w:rsidR="00D1239C" w:rsidRPr="00D1239C">
        <w:rPr>
          <w:rFonts w:cs="Times New Roman"/>
          <w:sz w:val="28"/>
          <w:szCs w:val="28"/>
        </w:rPr>
        <w:t>»)</w:t>
      </w:r>
      <w:r w:rsidR="0032071C">
        <w:rPr>
          <w:rFonts w:cs="Times New Roman"/>
          <w:sz w:val="28"/>
          <w:szCs w:val="28"/>
        </w:rPr>
        <w:t>.</w:t>
      </w:r>
      <w:r w:rsidR="00D1239C" w:rsidRPr="00D1239C">
        <w:rPr>
          <w:rFonts w:cs="Times New Roman"/>
          <w:sz w:val="28"/>
          <w:szCs w:val="28"/>
        </w:rPr>
        <w:t xml:space="preserve"> </w:t>
      </w:r>
    </w:p>
    <w:p w:rsidR="007905F5" w:rsidRPr="00A668F7" w:rsidRDefault="0032071C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Морфологічний різновид деривації менш продуктивний (10,1 %), </w:t>
      </w:r>
      <w:r w:rsidR="00A668F7">
        <w:rPr>
          <w:rFonts w:cs="Times New Roman"/>
          <w:sz w:val="28"/>
          <w:szCs w:val="28"/>
        </w:rPr>
        <w:t>і це префіксація (</w:t>
      </w:r>
      <w:r w:rsidR="00DF5230">
        <w:rPr>
          <w:rFonts w:cs="Times New Roman"/>
          <w:sz w:val="28"/>
          <w:szCs w:val="28"/>
        </w:rPr>
        <w:t>0,3 %: «</w:t>
      </w:r>
      <w:proofErr w:type="spellStart"/>
      <w:r w:rsidR="00DF5230" w:rsidRPr="00DF5230">
        <w:rPr>
          <w:rFonts w:cs="Times New Roman"/>
          <w:i/>
          <w:sz w:val="28"/>
          <w:szCs w:val="28"/>
        </w:rPr>
        <w:t>Антизомбі</w:t>
      </w:r>
      <w:proofErr w:type="spellEnd"/>
      <w:r w:rsidR="00DF5230">
        <w:rPr>
          <w:rFonts w:cs="Times New Roman"/>
          <w:sz w:val="28"/>
          <w:szCs w:val="28"/>
        </w:rPr>
        <w:t>», «</w:t>
      </w:r>
      <w:proofErr w:type="spellStart"/>
      <w:r w:rsidR="00DF5230" w:rsidRPr="00DF5230">
        <w:rPr>
          <w:rFonts w:cs="Times New Roman"/>
          <w:i/>
          <w:sz w:val="28"/>
          <w:szCs w:val="28"/>
        </w:rPr>
        <w:t>Профутбол</w:t>
      </w:r>
      <w:proofErr w:type="spellEnd"/>
      <w:r w:rsidR="00DF5230">
        <w:rPr>
          <w:rFonts w:cs="Times New Roman"/>
          <w:sz w:val="28"/>
          <w:szCs w:val="28"/>
        </w:rPr>
        <w:t>»</w:t>
      </w:r>
      <w:r w:rsidR="00A668F7">
        <w:rPr>
          <w:rFonts w:cs="Times New Roman"/>
          <w:sz w:val="28"/>
          <w:szCs w:val="28"/>
        </w:rPr>
        <w:t>), конверсія (0,3 %: «</w:t>
      </w:r>
      <w:r w:rsidR="00A668F7" w:rsidRPr="00DF5230">
        <w:rPr>
          <w:rFonts w:cs="Times New Roman"/>
          <w:i/>
          <w:sz w:val="28"/>
          <w:szCs w:val="28"/>
        </w:rPr>
        <w:t>Одвічне</w:t>
      </w:r>
      <w:r w:rsidR="00A668F7">
        <w:rPr>
          <w:rFonts w:cs="Times New Roman"/>
          <w:sz w:val="28"/>
          <w:szCs w:val="28"/>
        </w:rPr>
        <w:t>»</w:t>
      </w:r>
      <w:r w:rsidR="00DF5230">
        <w:rPr>
          <w:rFonts w:cs="Times New Roman"/>
          <w:sz w:val="28"/>
          <w:szCs w:val="28"/>
        </w:rPr>
        <w:t>, «</w:t>
      </w:r>
      <w:r w:rsidR="00DF5230" w:rsidRPr="00DF5230">
        <w:rPr>
          <w:rFonts w:cs="Times New Roman"/>
          <w:i/>
          <w:sz w:val="28"/>
          <w:szCs w:val="28"/>
        </w:rPr>
        <w:t>Цікаво</w:t>
      </w:r>
      <w:r w:rsidR="00DF5230">
        <w:rPr>
          <w:rFonts w:cs="Times New Roman"/>
          <w:sz w:val="28"/>
          <w:szCs w:val="28"/>
        </w:rPr>
        <w:t>»</w:t>
      </w:r>
      <w:r w:rsidR="00A668F7">
        <w:rPr>
          <w:rFonts w:cs="Times New Roman"/>
          <w:sz w:val="28"/>
          <w:szCs w:val="28"/>
        </w:rPr>
        <w:t xml:space="preserve">) і </w:t>
      </w:r>
      <w:proofErr w:type="spellStart"/>
      <w:r w:rsidR="00A668F7">
        <w:rPr>
          <w:rFonts w:cs="Times New Roman"/>
          <w:sz w:val="28"/>
          <w:szCs w:val="28"/>
        </w:rPr>
        <w:t>осново-</w:t>
      </w:r>
      <w:proofErr w:type="spellEnd"/>
      <w:r w:rsidR="00A668F7">
        <w:rPr>
          <w:rFonts w:cs="Times New Roman"/>
          <w:sz w:val="28"/>
          <w:szCs w:val="28"/>
        </w:rPr>
        <w:t xml:space="preserve"> та словоскладання (9,5 %: «</w:t>
      </w:r>
      <w:r w:rsidR="00A668F7" w:rsidRPr="00DF5230">
        <w:rPr>
          <w:rFonts w:cs="Times New Roman"/>
          <w:i/>
          <w:sz w:val="28"/>
          <w:szCs w:val="28"/>
        </w:rPr>
        <w:t>Прес-огляд</w:t>
      </w:r>
      <w:r w:rsidR="00A668F7">
        <w:rPr>
          <w:rFonts w:cs="Times New Roman"/>
          <w:sz w:val="28"/>
          <w:szCs w:val="28"/>
        </w:rPr>
        <w:t>», «</w:t>
      </w:r>
      <w:r w:rsidR="00A668F7" w:rsidRPr="00DF5230">
        <w:rPr>
          <w:rFonts w:cs="Times New Roman"/>
          <w:i/>
          <w:sz w:val="28"/>
          <w:szCs w:val="28"/>
        </w:rPr>
        <w:t>Технопарк</w:t>
      </w:r>
      <w:r w:rsidR="00A668F7">
        <w:rPr>
          <w:rFonts w:cs="Times New Roman"/>
          <w:sz w:val="28"/>
          <w:szCs w:val="28"/>
        </w:rPr>
        <w:t>», «</w:t>
      </w:r>
      <w:proofErr w:type="spellStart"/>
      <w:r w:rsidR="00A668F7" w:rsidRPr="00DF5230">
        <w:rPr>
          <w:rFonts w:cs="Times New Roman"/>
          <w:i/>
          <w:sz w:val="28"/>
          <w:szCs w:val="28"/>
        </w:rPr>
        <w:t>Footbrazil</w:t>
      </w:r>
      <w:proofErr w:type="spellEnd"/>
      <w:r w:rsidR="00A668F7">
        <w:rPr>
          <w:rFonts w:cs="Times New Roman"/>
          <w:sz w:val="28"/>
          <w:szCs w:val="28"/>
        </w:rPr>
        <w:t>»).</w:t>
      </w:r>
    </w:p>
    <w:p w:rsidR="00711F04" w:rsidRDefault="00DF5230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Мотивація </w:t>
      </w:r>
      <w:proofErr w:type="spellStart"/>
      <w:r>
        <w:rPr>
          <w:rFonts w:cs="Times New Roman"/>
          <w:sz w:val="28"/>
          <w:szCs w:val="28"/>
        </w:rPr>
        <w:t>телекоментаріонімів</w:t>
      </w:r>
      <w:proofErr w:type="spellEnd"/>
      <w:r>
        <w:rPr>
          <w:rFonts w:cs="Times New Roman"/>
          <w:sz w:val="28"/>
          <w:szCs w:val="28"/>
        </w:rPr>
        <w:t xml:space="preserve"> орієнтована на виокремлення якоїсь деталі у назві, здатної привернути увагу глядача, тому досить поширені </w:t>
      </w:r>
      <w:r w:rsidR="00910AB6">
        <w:rPr>
          <w:rFonts w:cs="Times New Roman"/>
          <w:sz w:val="28"/>
          <w:szCs w:val="28"/>
        </w:rPr>
        <w:t>символічні («Калинові мости», «</w:t>
      </w:r>
      <w:r w:rsidR="00910AB6" w:rsidRPr="00523935">
        <w:rPr>
          <w:rFonts w:cs="Times New Roman"/>
          <w:i/>
          <w:sz w:val="28"/>
          <w:szCs w:val="28"/>
        </w:rPr>
        <w:t>Машина часу</w:t>
      </w:r>
      <w:r w:rsidR="00910AB6">
        <w:rPr>
          <w:rFonts w:cs="Times New Roman"/>
          <w:sz w:val="28"/>
          <w:szCs w:val="28"/>
        </w:rPr>
        <w:t>», «</w:t>
      </w:r>
      <w:r w:rsidR="00910AB6" w:rsidRPr="00523935">
        <w:rPr>
          <w:rFonts w:cs="Times New Roman"/>
          <w:i/>
          <w:sz w:val="28"/>
          <w:szCs w:val="28"/>
        </w:rPr>
        <w:t>Місце під сонцем</w:t>
      </w:r>
      <w:r w:rsidR="00910AB6">
        <w:rPr>
          <w:rFonts w:cs="Times New Roman"/>
          <w:sz w:val="28"/>
          <w:szCs w:val="28"/>
        </w:rPr>
        <w:t xml:space="preserve">»), </w:t>
      </w:r>
      <w:proofErr w:type="spellStart"/>
      <w:r w:rsidR="00910AB6">
        <w:rPr>
          <w:rFonts w:cs="Times New Roman"/>
          <w:sz w:val="28"/>
          <w:szCs w:val="28"/>
        </w:rPr>
        <w:t>апотропейні</w:t>
      </w:r>
      <w:proofErr w:type="spellEnd"/>
      <w:r w:rsidR="00910AB6">
        <w:rPr>
          <w:rFonts w:cs="Times New Roman"/>
          <w:sz w:val="28"/>
          <w:szCs w:val="28"/>
        </w:rPr>
        <w:t xml:space="preserve"> («</w:t>
      </w:r>
      <w:r w:rsidR="00910AB6" w:rsidRPr="00523935">
        <w:rPr>
          <w:rFonts w:cs="Times New Roman"/>
          <w:i/>
          <w:sz w:val="28"/>
          <w:szCs w:val="28"/>
        </w:rPr>
        <w:t>Все буде добре</w:t>
      </w:r>
      <w:r w:rsidR="00910AB6">
        <w:rPr>
          <w:rFonts w:cs="Times New Roman"/>
          <w:sz w:val="28"/>
          <w:szCs w:val="28"/>
        </w:rPr>
        <w:t xml:space="preserve">», </w:t>
      </w:r>
      <w:r w:rsidR="00523935">
        <w:rPr>
          <w:rFonts w:cs="Times New Roman"/>
          <w:sz w:val="28"/>
          <w:szCs w:val="28"/>
        </w:rPr>
        <w:t>«</w:t>
      </w:r>
      <w:r w:rsidR="00910AB6" w:rsidRPr="00523935">
        <w:rPr>
          <w:rFonts w:cs="Times New Roman"/>
          <w:i/>
          <w:sz w:val="28"/>
          <w:szCs w:val="28"/>
        </w:rPr>
        <w:t>Нехай щастить</w:t>
      </w:r>
      <w:r w:rsidR="00910AB6">
        <w:rPr>
          <w:rFonts w:cs="Times New Roman"/>
          <w:sz w:val="28"/>
          <w:szCs w:val="28"/>
        </w:rPr>
        <w:t>»)</w:t>
      </w:r>
      <w:r w:rsidR="003D0F2F">
        <w:rPr>
          <w:rFonts w:cs="Times New Roman"/>
          <w:sz w:val="28"/>
          <w:szCs w:val="28"/>
        </w:rPr>
        <w:t xml:space="preserve"> </w:t>
      </w:r>
      <w:r w:rsidR="00910AB6">
        <w:rPr>
          <w:rFonts w:cs="Times New Roman"/>
          <w:sz w:val="28"/>
          <w:szCs w:val="28"/>
        </w:rPr>
        <w:t>та сутнісні («</w:t>
      </w:r>
      <w:r w:rsidR="00910AB6" w:rsidRPr="00523935">
        <w:rPr>
          <w:rFonts w:cs="Times New Roman"/>
          <w:i/>
          <w:sz w:val="28"/>
          <w:szCs w:val="28"/>
        </w:rPr>
        <w:t>Казки та історії</w:t>
      </w:r>
      <w:r w:rsidR="00910AB6">
        <w:rPr>
          <w:rFonts w:cs="Times New Roman"/>
          <w:sz w:val="28"/>
          <w:szCs w:val="28"/>
        </w:rPr>
        <w:t xml:space="preserve">») пропріальні одиниці, причому останні </w:t>
      </w:r>
      <w:r w:rsidR="00523935">
        <w:rPr>
          <w:rFonts w:cs="Times New Roman"/>
          <w:sz w:val="28"/>
          <w:szCs w:val="28"/>
        </w:rPr>
        <w:t xml:space="preserve">переважно мають ускладнений мотив: </w:t>
      </w:r>
      <w:proofErr w:type="spellStart"/>
      <w:r w:rsidR="00523935">
        <w:rPr>
          <w:rFonts w:cs="Times New Roman"/>
          <w:sz w:val="28"/>
          <w:szCs w:val="28"/>
        </w:rPr>
        <w:t>сутнісно-локативний</w:t>
      </w:r>
      <w:proofErr w:type="spellEnd"/>
      <w:r w:rsidR="00523935">
        <w:rPr>
          <w:rFonts w:cs="Times New Roman"/>
          <w:sz w:val="28"/>
          <w:szCs w:val="28"/>
        </w:rPr>
        <w:t xml:space="preserve"> (</w:t>
      </w:r>
      <w:r w:rsidR="00324CA1">
        <w:rPr>
          <w:rFonts w:cs="Times New Roman"/>
          <w:sz w:val="28"/>
          <w:szCs w:val="28"/>
        </w:rPr>
        <w:t>«</w:t>
      </w:r>
      <w:r w:rsidR="00324CA1" w:rsidRPr="003D0F2F">
        <w:rPr>
          <w:rFonts w:cs="Times New Roman"/>
          <w:i/>
          <w:sz w:val="28"/>
          <w:szCs w:val="28"/>
        </w:rPr>
        <w:t>Все про кіно на НЛО</w:t>
      </w:r>
      <w:r w:rsidR="00324CA1">
        <w:rPr>
          <w:rFonts w:cs="Times New Roman"/>
          <w:sz w:val="28"/>
          <w:szCs w:val="28"/>
        </w:rPr>
        <w:t>», «</w:t>
      </w:r>
      <w:r w:rsidR="00324CA1" w:rsidRPr="003D0F2F">
        <w:rPr>
          <w:rFonts w:cs="Times New Roman"/>
          <w:i/>
          <w:sz w:val="28"/>
          <w:szCs w:val="28"/>
        </w:rPr>
        <w:t>Українські сенсації</w:t>
      </w:r>
      <w:r w:rsidR="00324CA1">
        <w:rPr>
          <w:rFonts w:cs="Times New Roman"/>
          <w:sz w:val="28"/>
          <w:szCs w:val="28"/>
        </w:rPr>
        <w:t>»</w:t>
      </w:r>
      <w:r w:rsidR="00523935">
        <w:rPr>
          <w:rFonts w:cs="Times New Roman"/>
          <w:sz w:val="28"/>
          <w:szCs w:val="28"/>
        </w:rPr>
        <w:t>), сутнісно-квалітативний (</w:t>
      </w:r>
      <w:r w:rsidR="00324CA1">
        <w:rPr>
          <w:rFonts w:cs="Times New Roman"/>
          <w:sz w:val="28"/>
          <w:szCs w:val="28"/>
        </w:rPr>
        <w:t>«</w:t>
      </w:r>
      <w:r w:rsidR="00324CA1" w:rsidRPr="003D0F2F">
        <w:rPr>
          <w:rFonts w:cs="Times New Roman"/>
          <w:i/>
          <w:sz w:val="28"/>
          <w:szCs w:val="28"/>
        </w:rPr>
        <w:t>Йог</w:t>
      </w:r>
      <w:r w:rsidR="003D0F2F">
        <w:rPr>
          <w:rFonts w:cs="Times New Roman"/>
          <w:i/>
          <w:sz w:val="28"/>
          <w:szCs w:val="28"/>
        </w:rPr>
        <w:t>а</w:t>
      </w:r>
      <w:r w:rsidR="00324CA1" w:rsidRPr="003D0F2F">
        <w:rPr>
          <w:rFonts w:cs="Times New Roman"/>
          <w:i/>
          <w:sz w:val="28"/>
          <w:szCs w:val="28"/>
        </w:rPr>
        <w:t xml:space="preserve"> для жінок</w:t>
      </w:r>
      <w:r w:rsidR="00324CA1">
        <w:rPr>
          <w:rFonts w:cs="Times New Roman"/>
          <w:sz w:val="28"/>
          <w:szCs w:val="28"/>
        </w:rPr>
        <w:t>», «</w:t>
      </w:r>
      <w:r w:rsidR="00324CA1" w:rsidRPr="003D0F2F">
        <w:rPr>
          <w:rFonts w:cs="Times New Roman"/>
          <w:i/>
          <w:sz w:val="28"/>
          <w:szCs w:val="28"/>
        </w:rPr>
        <w:t>Столичні таємниці</w:t>
      </w:r>
      <w:r w:rsidR="00324CA1">
        <w:rPr>
          <w:rFonts w:cs="Times New Roman"/>
          <w:sz w:val="28"/>
          <w:szCs w:val="28"/>
        </w:rPr>
        <w:t>»</w:t>
      </w:r>
      <w:r w:rsidR="00523935">
        <w:rPr>
          <w:rFonts w:cs="Times New Roman"/>
          <w:sz w:val="28"/>
          <w:szCs w:val="28"/>
        </w:rPr>
        <w:t xml:space="preserve">), сутнісно-асоціативний (в основному орієнтований на персоналії: </w:t>
      </w:r>
      <w:r w:rsidR="00324CA1">
        <w:rPr>
          <w:rFonts w:cs="Times New Roman"/>
          <w:sz w:val="28"/>
          <w:szCs w:val="28"/>
        </w:rPr>
        <w:t>« </w:t>
      </w:r>
      <w:r w:rsidR="00324CA1" w:rsidRPr="003D0F2F">
        <w:rPr>
          <w:rFonts w:cs="Times New Roman"/>
          <w:i/>
          <w:sz w:val="28"/>
          <w:szCs w:val="28"/>
        </w:rPr>
        <w:t xml:space="preserve">«Підсумки» з Віталієм </w:t>
      </w:r>
      <w:proofErr w:type="spellStart"/>
      <w:r w:rsidR="00324CA1" w:rsidRPr="003D0F2F">
        <w:rPr>
          <w:rFonts w:cs="Times New Roman"/>
          <w:i/>
          <w:sz w:val="28"/>
          <w:szCs w:val="28"/>
        </w:rPr>
        <w:t>Портниковим</w:t>
      </w:r>
      <w:proofErr w:type="spellEnd"/>
      <w:r w:rsidR="00324CA1" w:rsidRPr="003D0F2F">
        <w:rPr>
          <w:rFonts w:cs="Times New Roman"/>
          <w:i/>
          <w:sz w:val="28"/>
          <w:szCs w:val="28"/>
        </w:rPr>
        <w:t xml:space="preserve"> та Миколою Вереснем</w:t>
      </w:r>
      <w:r w:rsidR="00324CA1">
        <w:rPr>
          <w:rFonts w:cs="Times New Roman"/>
          <w:sz w:val="28"/>
          <w:szCs w:val="28"/>
        </w:rPr>
        <w:t>», « </w:t>
      </w:r>
      <w:r w:rsidR="00324CA1" w:rsidRPr="00324CA1">
        <w:rPr>
          <w:rFonts w:cs="Times New Roman"/>
          <w:i/>
          <w:sz w:val="28"/>
          <w:szCs w:val="28"/>
        </w:rPr>
        <w:t xml:space="preserve">«Схеми» з Наталією </w:t>
      </w:r>
      <w:proofErr w:type="spellStart"/>
      <w:r w:rsidR="00324CA1" w:rsidRPr="00324CA1">
        <w:rPr>
          <w:rFonts w:cs="Times New Roman"/>
          <w:i/>
          <w:sz w:val="28"/>
          <w:szCs w:val="28"/>
        </w:rPr>
        <w:t>Седлецькою</w:t>
      </w:r>
      <w:proofErr w:type="spellEnd"/>
      <w:r w:rsidR="00324CA1">
        <w:rPr>
          <w:rFonts w:cs="Times New Roman"/>
          <w:sz w:val="28"/>
          <w:szCs w:val="28"/>
        </w:rPr>
        <w:t>»</w:t>
      </w:r>
      <w:r w:rsidR="00523935">
        <w:rPr>
          <w:rFonts w:cs="Times New Roman"/>
          <w:sz w:val="28"/>
          <w:szCs w:val="28"/>
        </w:rPr>
        <w:t>) тощо.</w:t>
      </w:r>
    </w:p>
    <w:p w:rsidR="002D2FE1" w:rsidRDefault="000E73AA" w:rsidP="0032071C">
      <w:pPr>
        <w:ind w:left="0" w:firstLine="567"/>
        <w:rPr>
          <w:rFonts w:cs="Times New Roman"/>
          <w:sz w:val="28"/>
          <w:szCs w:val="28"/>
        </w:rPr>
      </w:pPr>
      <w:r w:rsidRPr="002B5FD3">
        <w:rPr>
          <w:rFonts w:cs="Times New Roman"/>
          <w:sz w:val="28"/>
          <w:szCs w:val="28"/>
        </w:rPr>
        <w:t xml:space="preserve">Досить часто передачі певного спрямування об’єднуються у блоки, назви яких теж вводяться у програми, і таким чином </w:t>
      </w:r>
      <w:proofErr w:type="spellStart"/>
      <w:r w:rsidRPr="002B5FD3">
        <w:rPr>
          <w:rFonts w:cs="Times New Roman"/>
          <w:sz w:val="28"/>
          <w:szCs w:val="28"/>
        </w:rPr>
        <w:t>телекоментаріоніми</w:t>
      </w:r>
      <w:proofErr w:type="spellEnd"/>
      <w:r w:rsidRPr="002B5FD3">
        <w:rPr>
          <w:rFonts w:cs="Times New Roman"/>
          <w:sz w:val="28"/>
          <w:szCs w:val="28"/>
        </w:rPr>
        <w:t xml:space="preserve"> автоматично стають складеними номінаціями</w:t>
      </w:r>
      <w:r w:rsidR="002B5FD3" w:rsidRPr="002B5FD3">
        <w:rPr>
          <w:rFonts w:cs="Times New Roman"/>
          <w:sz w:val="28"/>
          <w:szCs w:val="28"/>
        </w:rPr>
        <w:t xml:space="preserve"> (</w:t>
      </w:r>
      <w:r w:rsidR="002B5FD3">
        <w:rPr>
          <w:rFonts w:cs="Times New Roman"/>
          <w:sz w:val="28"/>
          <w:szCs w:val="28"/>
        </w:rPr>
        <w:t>наприклад, на телеканалі «</w:t>
      </w:r>
      <w:proofErr w:type="spellStart"/>
      <w:r w:rsidR="002B5FD3">
        <w:rPr>
          <w:rFonts w:cs="Times New Roman"/>
          <w:sz w:val="28"/>
          <w:szCs w:val="28"/>
        </w:rPr>
        <w:t>Мега</w:t>
      </w:r>
      <w:proofErr w:type="spellEnd"/>
      <w:r w:rsidR="002B5FD3">
        <w:rPr>
          <w:rFonts w:cs="Times New Roman"/>
          <w:sz w:val="28"/>
          <w:szCs w:val="28"/>
        </w:rPr>
        <w:t>» під рубрикою «</w:t>
      </w:r>
      <w:r w:rsidR="002B5FD3" w:rsidRPr="002B5FD3">
        <w:rPr>
          <w:rFonts w:cs="Times New Roman"/>
          <w:i/>
          <w:sz w:val="28"/>
          <w:szCs w:val="28"/>
        </w:rPr>
        <w:t>Дивовижний Всесвіт</w:t>
      </w:r>
      <w:r w:rsidR="002B5FD3">
        <w:rPr>
          <w:rFonts w:cs="Times New Roman"/>
          <w:sz w:val="28"/>
          <w:szCs w:val="28"/>
        </w:rPr>
        <w:t>» протягом тижня глядачам запропонували 4 програми з індивідуальними назвами: «</w:t>
      </w:r>
      <w:r w:rsidR="002B5FD3" w:rsidRPr="002B5FD3">
        <w:rPr>
          <w:rFonts w:cs="Times New Roman"/>
          <w:i/>
          <w:sz w:val="28"/>
          <w:szCs w:val="28"/>
        </w:rPr>
        <w:t>Доля</w:t>
      </w:r>
      <w:r w:rsidR="002B5FD3">
        <w:rPr>
          <w:rFonts w:cs="Times New Roman"/>
          <w:sz w:val="28"/>
          <w:szCs w:val="28"/>
        </w:rPr>
        <w:t>», «</w:t>
      </w:r>
      <w:r w:rsidR="002B5FD3" w:rsidRPr="002B5FD3">
        <w:rPr>
          <w:rFonts w:cs="Times New Roman"/>
          <w:i/>
          <w:sz w:val="28"/>
          <w:szCs w:val="28"/>
        </w:rPr>
        <w:t>Зоряний пил</w:t>
      </w:r>
      <w:r w:rsidR="002B5FD3">
        <w:rPr>
          <w:rFonts w:cs="Times New Roman"/>
          <w:sz w:val="28"/>
          <w:szCs w:val="28"/>
        </w:rPr>
        <w:t>», «</w:t>
      </w:r>
      <w:r w:rsidR="002B5FD3" w:rsidRPr="002B5FD3">
        <w:rPr>
          <w:rFonts w:cs="Times New Roman"/>
          <w:i/>
          <w:sz w:val="28"/>
          <w:szCs w:val="28"/>
        </w:rPr>
        <w:t>Падіння</w:t>
      </w:r>
      <w:r w:rsidR="002B5FD3">
        <w:rPr>
          <w:rFonts w:cs="Times New Roman"/>
          <w:sz w:val="28"/>
          <w:szCs w:val="28"/>
        </w:rPr>
        <w:t>» і «</w:t>
      </w:r>
      <w:r w:rsidR="002B5FD3" w:rsidRPr="002B5FD3">
        <w:rPr>
          <w:rFonts w:cs="Times New Roman"/>
          <w:i/>
          <w:sz w:val="28"/>
          <w:szCs w:val="28"/>
        </w:rPr>
        <w:t>Посланці</w:t>
      </w:r>
      <w:r w:rsidR="002B5FD3">
        <w:rPr>
          <w:rFonts w:cs="Times New Roman"/>
          <w:sz w:val="28"/>
          <w:szCs w:val="28"/>
        </w:rPr>
        <w:t>»</w:t>
      </w:r>
      <w:r w:rsidR="002B5FD3" w:rsidRPr="002B5FD3">
        <w:rPr>
          <w:rFonts w:cs="Times New Roman"/>
          <w:sz w:val="28"/>
          <w:szCs w:val="28"/>
        </w:rPr>
        <w:t>).</w:t>
      </w:r>
      <w:r w:rsidR="002D2FE1">
        <w:rPr>
          <w:rFonts w:cs="Times New Roman"/>
          <w:sz w:val="28"/>
          <w:szCs w:val="28"/>
        </w:rPr>
        <w:t xml:space="preserve"> </w:t>
      </w:r>
    </w:p>
    <w:p w:rsidR="008F7E9B" w:rsidRDefault="008F7E9B" w:rsidP="0032071C">
      <w:pPr>
        <w:ind w:left="0" w:firstLine="567"/>
        <w:rPr>
          <w:sz w:val="28"/>
          <w:szCs w:val="28"/>
        </w:rPr>
      </w:pPr>
      <w:r>
        <w:rPr>
          <w:sz w:val="28"/>
          <w:szCs w:val="28"/>
        </w:rPr>
        <w:t>Слід уточнити, що у цикли об’єднуються не лише телепередачі, а й фільми, які демонструються, наприклад, у рубриках «</w:t>
      </w:r>
      <w:proofErr w:type="spellStart"/>
      <w:r w:rsidRPr="0044781F">
        <w:rPr>
          <w:i/>
          <w:sz w:val="28"/>
          <w:szCs w:val="28"/>
        </w:rPr>
        <w:t>Кінофайли</w:t>
      </w:r>
      <w:proofErr w:type="spellEnd"/>
      <w:r>
        <w:rPr>
          <w:sz w:val="28"/>
          <w:szCs w:val="28"/>
        </w:rPr>
        <w:t>» чи «</w:t>
      </w:r>
      <w:r w:rsidRPr="0044781F">
        <w:rPr>
          <w:i/>
          <w:sz w:val="28"/>
          <w:szCs w:val="28"/>
        </w:rPr>
        <w:t>Прем’єра</w:t>
      </w:r>
      <w:r>
        <w:rPr>
          <w:sz w:val="28"/>
          <w:szCs w:val="28"/>
        </w:rPr>
        <w:t>».</w:t>
      </w:r>
    </w:p>
    <w:p w:rsidR="000E73AA" w:rsidRDefault="002D2FE1" w:rsidP="0032071C">
      <w:pPr>
        <w:ind w:left="0" w:firstLine="567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Всього </w:t>
      </w:r>
      <w:proofErr w:type="spellStart"/>
      <w:r>
        <w:rPr>
          <w:rFonts w:cs="Times New Roman"/>
          <w:sz w:val="28"/>
          <w:szCs w:val="28"/>
        </w:rPr>
        <w:t>телециклонімів</w:t>
      </w:r>
      <w:proofErr w:type="spellEnd"/>
      <w:r>
        <w:rPr>
          <w:rFonts w:cs="Times New Roman"/>
          <w:sz w:val="28"/>
          <w:szCs w:val="28"/>
        </w:rPr>
        <w:t xml:space="preserve"> зафіксовано </w:t>
      </w:r>
      <w:r w:rsidR="00207500">
        <w:rPr>
          <w:rFonts w:cs="Times New Roman"/>
          <w:sz w:val="28"/>
          <w:szCs w:val="28"/>
        </w:rPr>
        <w:t>105 (6,7 %)</w:t>
      </w:r>
      <w:r>
        <w:rPr>
          <w:rFonts w:cs="Times New Roman"/>
          <w:sz w:val="28"/>
          <w:szCs w:val="28"/>
        </w:rPr>
        <w:t>, і більшість із них має не надто розгорнуту структуру</w:t>
      </w:r>
      <w:r w:rsidR="003E5744">
        <w:rPr>
          <w:rFonts w:cs="Times New Roman"/>
          <w:sz w:val="28"/>
          <w:szCs w:val="28"/>
        </w:rPr>
        <w:t>: це або одиничні іменники («</w:t>
      </w:r>
      <w:r w:rsidR="003E5744" w:rsidRPr="0044781F">
        <w:rPr>
          <w:rFonts w:cs="Times New Roman"/>
          <w:i/>
          <w:sz w:val="28"/>
          <w:szCs w:val="28"/>
        </w:rPr>
        <w:t>Автограф</w:t>
      </w:r>
      <w:r w:rsidR="003E5744">
        <w:rPr>
          <w:rFonts w:cs="Times New Roman"/>
          <w:sz w:val="28"/>
          <w:szCs w:val="28"/>
        </w:rPr>
        <w:t>»</w:t>
      </w:r>
      <w:r w:rsidR="00207500">
        <w:rPr>
          <w:rFonts w:cs="Times New Roman"/>
          <w:sz w:val="28"/>
          <w:szCs w:val="28"/>
        </w:rPr>
        <w:t>, «</w:t>
      </w:r>
      <w:r w:rsidR="00207500" w:rsidRPr="0044781F">
        <w:rPr>
          <w:rFonts w:cs="Times New Roman"/>
          <w:i/>
          <w:sz w:val="28"/>
          <w:szCs w:val="28"/>
        </w:rPr>
        <w:t>Трапеза</w:t>
      </w:r>
      <w:r w:rsidR="00207500">
        <w:rPr>
          <w:rFonts w:cs="Times New Roman"/>
          <w:sz w:val="28"/>
          <w:szCs w:val="28"/>
        </w:rPr>
        <w:t>»</w:t>
      </w:r>
      <w:r w:rsidR="003E5744">
        <w:rPr>
          <w:rFonts w:cs="Times New Roman"/>
          <w:sz w:val="28"/>
          <w:szCs w:val="28"/>
        </w:rPr>
        <w:t>)</w:t>
      </w:r>
      <w:r w:rsidR="00207500">
        <w:rPr>
          <w:rFonts w:cs="Times New Roman"/>
          <w:sz w:val="28"/>
          <w:szCs w:val="28"/>
        </w:rPr>
        <w:t>,</w:t>
      </w:r>
      <w:r w:rsidR="0044781F">
        <w:rPr>
          <w:rFonts w:cs="Times New Roman"/>
          <w:sz w:val="28"/>
          <w:szCs w:val="28"/>
        </w:rPr>
        <w:t xml:space="preserve"> і тоді спосіб творення таких онімів – власне семантизація,</w:t>
      </w:r>
      <w:r w:rsidR="00207500">
        <w:rPr>
          <w:rFonts w:cs="Times New Roman"/>
          <w:sz w:val="28"/>
          <w:szCs w:val="28"/>
        </w:rPr>
        <w:t xml:space="preserve"> або іменниково-іменникові (</w:t>
      </w:r>
      <w:r w:rsidR="00B24A22">
        <w:rPr>
          <w:rFonts w:cs="Times New Roman"/>
          <w:sz w:val="28"/>
          <w:szCs w:val="28"/>
        </w:rPr>
        <w:t>«</w:t>
      </w:r>
      <w:r w:rsidR="00B24A22" w:rsidRPr="0044781F">
        <w:rPr>
          <w:rFonts w:cs="Times New Roman"/>
          <w:i/>
          <w:sz w:val="28"/>
          <w:szCs w:val="28"/>
        </w:rPr>
        <w:t>Правила життя</w:t>
      </w:r>
      <w:r w:rsidR="0044781F">
        <w:rPr>
          <w:rFonts w:cs="Times New Roman"/>
          <w:sz w:val="28"/>
          <w:szCs w:val="28"/>
        </w:rPr>
        <w:t>», «</w:t>
      </w:r>
      <w:r w:rsidR="0044781F" w:rsidRPr="0044781F">
        <w:rPr>
          <w:rFonts w:cs="Times New Roman"/>
          <w:i/>
          <w:sz w:val="28"/>
          <w:szCs w:val="28"/>
        </w:rPr>
        <w:t>Скарби</w:t>
      </w:r>
      <w:r w:rsidR="0044781F">
        <w:rPr>
          <w:rFonts w:cs="Times New Roman"/>
          <w:sz w:val="28"/>
          <w:szCs w:val="28"/>
        </w:rPr>
        <w:t xml:space="preserve"> </w:t>
      </w:r>
      <w:r w:rsidR="0044781F" w:rsidRPr="0044781F">
        <w:rPr>
          <w:rFonts w:cs="Times New Roman"/>
          <w:i/>
          <w:sz w:val="28"/>
          <w:szCs w:val="28"/>
        </w:rPr>
        <w:t>зі звалища</w:t>
      </w:r>
      <w:r w:rsidR="0044781F">
        <w:rPr>
          <w:rFonts w:cs="Times New Roman"/>
          <w:sz w:val="28"/>
          <w:szCs w:val="28"/>
        </w:rPr>
        <w:t>»</w:t>
      </w:r>
      <w:r w:rsidR="00207500">
        <w:rPr>
          <w:rFonts w:cs="Times New Roman"/>
          <w:sz w:val="28"/>
          <w:szCs w:val="28"/>
        </w:rPr>
        <w:t>) чи іменниково-прикметникові</w:t>
      </w:r>
      <w:r>
        <w:rPr>
          <w:rFonts w:cs="Times New Roman"/>
          <w:sz w:val="28"/>
          <w:szCs w:val="28"/>
        </w:rPr>
        <w:t xml:space="preserve"> </w:t>
      </w:r>
      <w:r w:rsidR="00207500">
        <w:rPr>
          <w:rFonts w:cs="Times New Roman"/>
          <w:sz w:val="28"/>
          <w:szCs w:val="28"/>
        </w:rPr>
        <w:t>(</w:t>
      </w:r>
      <w:r w:rsidR="00B24A22">
        <w:rPr>
          <w:rFonts w:cs="Times New Roman"/>
          <w:sz w:val="28"/>
          <w:szCs w:val="28"/>
        </w:rPr>
        <w:t>«</w:t>
      </w:r>
      <w:r w:rsidR="00B24A22" w:rsidRPr="0044781F">
        <w:rPr>
          <w:rFonts w:cs="Times New Roman"/>
          <w:i/>
          <w:sz w:val="28"/>
          <w:szCs w:val="28"/>
        </w:rPr>
        <w:t>Містична Україна</w:t>
      </w:r>
      <w:r w:rsidR="00B24A22">
        <w:rPr>
          <w:rFonts w:cs="Times New Roman"/>
          <w:sz w:val="28"/>
          <w:szCs w:val="28"/>
        </w:rPr>
        <w:t>», «</w:t>
      </w:r>
      <w:r w:rsidR="00B24A22" w:rsidRPr="0044781F">
        <w:rPr>
          <w:rFonts w:cs="Times New Roman"/>
          <w:i/>
          <w:sz w:val="28"/>
          <w:szCs w:val="28"/>
        </w:rPr>
        <w:t>Речовий доказ</w:t>
      </w:r>
      <w:r w:rsidR="00B24A22">
        <w:rPr>
          <w:rFonts w:cs="Times New Roman"/>
          <w:sz w:val="28"/>
          <w:szCs w:val="28"/>
        </w:rPr>
        <w:t>»</w:t>
      </w:r>
      <w:r w:rsidR="00207500">
        <w:rPr>
          <w:rFonts w:cs="Times New Roman"/>
          <w:sz w:val="28"/>
          <w:szCs w:val="28"/>
        </w:rPr>
        <w:t>) словосполучення</w:t>
      </w:r>
      <w:r w:rsidR="0044781F">
        <w:rPr>
          <w:rFonts w:cs="Times New Roman"/>
          <w:sz w:val="28"/>
          <w:szCs w:val="28"/>
        </w:rPr>
        <w:t xml:space="preserve">, утворені синтаксичним способом. </w:t>
      </w:r>
      <w:r w:rsidR="007D15B0">
        <w:rPr>
          <w:rFonts w:cs="Times New Roman"/>
          <w:sz w:val="28"/>
          <w:szCs w:val="28"/>
        </w:rPr>
        <w:t>Мотивація таких пропріальних одиниць – переважно сутнісна («</w:t>
      </w:r>
      <w:r w:rsidR="007D15B0" w:rsidRPr="008F7E9B">
        <w:rPr>
          <w:rFonts w:cs="Times New Roman"/>
          <w:i/>
          <w:sz w:val="28"/>
          <w:szCs w:val="28"/>
        </w:rPr>
        <w:t>Праведник</w:t>
      </w:r>
      <w:r w:rsidR="007D15B0">
        <w:rPr>
          <w:rFonts w:cs="Times New Roman"/>
          <w:sz w:val="28"/>
          <w:szCs w:val="28"/>
        </w:rPr>
        <w:t xml:space="preserve">»), </w:t>
      </w:r>
      <w:proofErr w:type="spellStart"/>
      <w:r w:rsidR="007D15B0">
        <w:rPr>
          <w:rFonts w:cs="Times New Roman"/>
          <w:sz w:val="28"/>
          <w:szCs w:val="28"/>
        </w:rPr>
        <w:t>локативна</w:t>
      </w:r>
      <w:proofErr w:type="spellEnd"/>
      <w:r w:rsidR="007D15B0">
        <w:rPr>
          <w:rFonts w:cs="Times New Roman"/>
          <w:sz w:val="28"/>
          <w:szCs w:val="28"/>
        </w:rPr>
        <w:t xml:space="preserve"> (</w:t>
      </w:r>
      <w:r w:rsidR="008F7E9B">
        <w:rPr>
          <w:rFonts w:cs="Times New Roman"/>
          <w:sz w:val="28"/>
          <w:szCs w:val="28"/>
        </w:rPr>
        <w:t>«</w:t>
      </w:r>
      <w:r w:rsidR="007D15B0" w:rsidRPr="008F7E9B">
        <w:rPr>
          <w:rFonts w:cs="Times New Roman"/>
          <w:i/>
          <w:sz w:val="28"/>
          <w:szCs w:val="28"/>
        </w:rPr>
        <w:t>Світ на Першому</w:t>
      </w:r>
      <w:r w:rsidR="007D15B0">
        <w:rPr>
          <w:rFonts w:cs="Times New Roman"/>
          <w:sz w:val="28"/>
          <w:szCs w:val="28"/>
        </w:rPr>
        <w:t xml:space="preserve">»), </w:t>
      </w:r>
      <w:proofErr w:type="spellStart"/>
      <w:r w:rsidR="007D15B0">
        <w:rPr>
          <w:rFonts w:cs="Times New Roman"/>
          <w:sz w:val="28"/>
          <w:szCs w:val="28"/>
        </w:rPr>
        <w:t>апотропейна</w:t>
      </w:r>
      <w:proofErr w:type="spellEnd"/>
      <w:r w:rsidR="007D15B0">
        <w:rPr>
          <w:rFonts w:cs="Times New Roman"/>
          <w:sz w:val="28"/>
          <w:szCs w:val="28"/>
        </w:rPr>
        <w:t xml:space="preserve"> (</w:t>
      </w:r>
      <w:r w:rsidR="008F7E9B">
        <w:rPr>
          <w:rFonts w:cs="Times New Roman"/>
          <w:sz w:val="28"/>
          <w:szCs w:val="28"/>
        </w:rPr>
        <w:t>«</w:t>
      </w:r>
      <w:r w:rsidR="007D15B0" w:rsidRPr="008F7E9B">
        <w:rPr>
          <w:rFonts w:cs="Times New Roman"/>
          <w:i/>
          <w:sz w:val="28"/>
          <w:szCs w:val="28"/>
        </w:rPr>
        <w:t>Відкрий для себе Україну</w:t>
      </w:r>
      <w:r w:rsidR="007D15B0">
        <w:rPr>
          <w:rFonts w:cs="Times New Roman"/>
          <w:sz w:val="28"/>
          <w:szCs w:val="28"/>
        </w:rPr>
        <w:t>»), асоціативна («</w:t>
      </w:r>
      <w:r w:rsidR="007D15B0" w:rsidRPr="008F7E9B">
        <w:rPr>
          <w:rFonts w:cs="Times New Roman"/>
          <w:i/>
          <w:sz w:val="28"/>
          <w:szCs w:val="28"/>
        </w:rPr>
        <w:t>Секретні території</w:t>
      </w:r>
      <w:r w:rsidR="007D15B0">
        <w:rPr>
          <w:rFonts w:cs="Times New Roman"/>
          <w:sz w:val="28"/>
          <w:szCs w:val="28"/>
        </w:rPr>
        <w:t>»</w:t>
      </w:r>
      <w:r w:rsidR="008F7E9B">
        <w:rPr>
          <w:rFonts w:cs="Times New Roman"/>
          <w:sz w:val="28"/>
          <w:szCs w:val="28"/>
        </w:rPr>
        <w:t>) тощо, однак однозначності у з’ясуванні її природи немає, що пов’язано як з багатоплановістю семантики, так і ускладненням структури.</w:t>
      </w:r>
    </w:p>
    <w:p w:rsidR="00135548" w:rsidRPr="002B5FD3" w:rsidRDefault="000B122B" w:rsidP="0032071C">
      <w:pPr>
        <w:ind w:left="0" w:firstLine="567"/>
        <w:rPr>
          <w:sz w:val="28"/>
          <w:szCs w:val="28"/>
        </w:rPr>
      </w:pPr>
      <w:r w:rsidRPr="002B5FD3">
        <w:rPr>
          <w:sz w:val="28"/>
          <w:szCs w:val="28"/>
        </w:rPr>
        <w:t>Б</w:t>
      </w:r>
      <w:r w:rsidR="00135548" w:rsidRPr="002B5FD3">
        <w:rPr>
          <w:sz w:val="28"/>
          <w:szCs w:val="28"/>
        </w:rPr>
        <w:t xml:space="preserve">ільш простими є </w:t>
      </w:r>
      <w:proofErr w:type="spellStart"/>
      <w:r w:rsidR="00135548" w:rsidRPr="002B5FD3">
        <w:rPr>
          <w:sz w:val="28"/>
          <w:szCs w:val="28"/>
        </w:rPr>
        <w:t>телеінформаціоніми</w:t>
      </w:r>
      <w:proofErr w:type="spellEnd"/>
      <w:r w:rsidR="00BC3462" w:rsidRPr="002B5FD3">
        <w:rPr>
          <w:sz w:val="28"/>
          <w:szCs w:val="28"/>
        </w:rPr>
        <w:t xml:space="preserve">, яких зафіксовано </w:t>
      </w:r>
      <w:r w:rsidR="00682B98">
        <w:rPr>
          <w:sz w:val="28"/>
          <w:szCs w:val="28"/>
        </w:rPr>
        <w:t>137, що становить 8,7 %</w:t>
      </w:r>
      <w:r w:rsidR="00BC3462" w:rsidRPr="002B5FD3">
        <w:rPr>
          <w:sz w:val="28"/>
          <w:szCs w:val="28"/>
        </w:rPr>
        <w:t xml:space="preserve">. Найбільший спектр таких передач пропонують «Перший національний», «П’ятий канал», </w:t>
      </w:r>
      <w:r w:rsidR="00115D4B" w:rsidRPr="002B5FD3">
        <w:rPr>
          <w:sz w:val="28"/>
          <w:szCs w:val="28"/>
        </w:rPr>
        <w:t xml:space="preserve">«Перший діловий», </w:t>
      </w:r>
      <w:r w:rsidR="00BC3462" w:rsidRPr="002B5FD3">
        <w:rPr>
          <w:sz w:val="28"/>
          <w:szCs w:val="28"/>
        </w:rPr>
        <w:t>«24»,  «ТВІ»</w:t>
      </w:r>
      <w:r w:rsidR="00115D4B" w:rsidRPr="002B5FD3">
        <w:rPr>
          <w:sz w:val="28"/>
          <w:szCs w:val="28"/>
        </w:rPr>
        <w:t>, «</w:t>
      </w:r>
      <w:proofErr w:type="spellStart"/>
      <w:r w:rsidR="00115D4B" w:rsidRPr="002B5FD3">
        <w:rPr>
          <w:sz w:val="28"/>
          <w:szCs w:val="28"/>
        </w:rPr>
        <w:t>Експресо</w:t>
      </w:r>
      <w:proofErr w:type="spellEnd"/>
      <w:r w:rsidR="00115D4B" w:rsidRPr="002B5FD3">
        <w:rPr>
          <w:sz w:val="28"/>
          <w:szCs w:val="28"/>
        </w:rPr>
        <w:t xml:space="preserve"> ТВ», «Київ», </w:t>
      </w:r>
      <w:r w:rsidR="00115D4B" w:rsidRPr="002B5FD3">
        <w:rPr>
          <w:sz w:val="28"/>
          <w:szCs w:val="28"/>
        </w:rPr>
        <w:lastRenderedPageBreak/>
        <w:t>«УТР».</w:t>
      </w:r>
      <w:r w:rsidR="00C80330" w:rsidRPr="002B5FD3">
        <w:rPr>
          <w:sz w:val="28"/>
          <w:szCs w:val="28"/>
        </w:rPr>
        <w:t xml:space="preserve"> Звичайно, зміст інформаційних випусків у них різний, однак в цілому можна виокремити комплексні новини дня («</w:t>
      </w:r>
      <w:r w:rsidR="00C80330" w:rsidRPr="002B5FD3">
        <w:rPr>
          <w:i/>
          <w:sz w:val="28"/>
          <w:szCs w:val="28"/>
        </w:rPr>
        <w:t>День</w:t>
      </w:r>
      <w:r w:rsidR="00C80330" w:rsidRPr="002B5FD3">
        <w:rPr>
          <w:sz w:val="28"/>
          <w:szCs w:val="28"/>
        </w:rPr>
        <w:t xml:space="preserve">», </w:t>
      </w:r>
      <w:r w:rsidR="0098486F" w:rsidRPr="002B5FD3">
        <w:rPr>
          <w:sz w:val="28"/>
          <w:szCs w:val="28"/>
        </w:rPr>
        <w:t>«</w:t>
      </w:r>
      <w:r w:rsidR="0098486F" w:rsidRPr="002B5FD3">
        <w:rPr>
          <w:i/>
          <w:sz w:val="28"/>
          <w:szCs w:val="28"/>
        </w:rPr>
        <w:t>Свідок</w:t>
      </w:r>
      <w:r w:rsidR="0098486F" w:rsidRPr="002B5FD3">
        <w:rPr>
          <w:sz w:val="28"/>
          <w:szCs w:val="28"/>
        </w:rPr>
        <w:t>»</w:t>
      </w:r>
      <w:r w:rsidR="00C80330" w:rsidRPr="002B5FD3">
        <w:rPr>
          <w:sz w:val="28"/>
          <w:szCs w:val="28"/>
        </w:rPr>
        <w:t>) та тижня (</w:t>
      </w:r>
      <w:r w:rsidR="0098486F" w:rsidRPr="002B5FD3">
        <w:rPr>
          <w:sz w:val="28"/>
          <w:szCs w:val="28"/>
        </w:rPr>
        <w:t>«</w:t>
      </w:r>
      <w:r w:rsidR="0098486F" w:rsidRPr="002B5FD3">
        <w:rPr>
          <w:i/>
          <w:sz w:val="28"/>
          <w:szCs w:val="28"/>
        </w:rPr>
        <w:t>Підсумки тижня</w:t>
      </w:r>
      <w:r w:rsidR="0098486F" w:rsidRPr="002B5FD3">
        <w:rPr>
          <w:sz w:val="28"/>
          <w:szCs w:val="28"/>
        </w:rPr>
        <w:t>», «</w:t>
      </w:r>
      <w:r w:rsidR="00DF36E0" w:rsidRPr="002B5FD3">
        <w:rPr>
          <w:i/>
          <w:sz w:val="28"/>
          <w:szCs w:val="28"/>
        </w:rPr>
        <w:t>Подробиці тижня</w:t>
      </w:r>
      <w:r w:rsidR="0098486F" w:rsidRPr="002B5FD3">
        <w:rPr>
          <w:sz w:val="28"/>
          <w:szCs w:val="28"/>
        </w:rPr>
        <w:t>»</w:t>
      </w:r>
      <w:r w:rsidR="00C80330" w:rsidRPr="002B5FD3">
        <w:rPr>
          <w:sz w:val="28"/>
          <w:szCs w:val="28"/>
        </w:rPr>
        <w:t>), спортивні (</w:t>
      </w:r>
      <w:r w:rsidR="0098486F" w:rsidRPr="002B5FD3">
        <w:rPr>
          <w:sz w:val="28"/>
          <w:szCs w:val="28"/>
        </w:rPr>
        <w:t>«</w:t>
      </w:r>
      <w:r w:rsidR="00D923B2" w:rsidRPr="002B5FD3">
        <w:rPr>
          <w:i/>
          <w:sz w:val="28"/>
          <w:szCs w:val="28"/>
        </w:rPr>
        <w:t>Україна спортивна</w:t>
      </w:r>
      <w:r w:rsidR="0098486F" w:rsidRPr="002B5FD3">
        <w:rPr>
          <w:sz w:val="28"/>
          <w:szCs w:val="28"/>
        </w:rPr>
        <w:t>», «</w:t>
      </w:r>
      <w:r w:rsidR="0098486F" w:rsidRPr="002B5FD3">
        <w:rPr>
          <w:i/>
          <w:sz w:val="28"/>
          <w:szCs w:val="28"/>
        </w:rPr>
        <w:t>Час спорту</w:t>
      </w:r>
      <w:r w:rsidR="0098486F" w:rsidRPr="002B5FD3">
        <w:rPr>
          <w:sz w:val="28"/>
          <w:szCs w:val="28"/>
        </w:rPr>
        <w:t>»</w:t>
      </w:r>
      <w:r w:rsidR="00C80330" w:rsidRPr="002B5FD3">
        <w:rPr>
          <w:sz w:val="28"/>
          <w:szCs w:val="28"/>
        </w:rPr>
        <w:t>), бізнесові (</w:t>
      </w:r>
      <w:r w:rsidR="00DF36E0" w:rsidRPr="002B5FD3">
        <w:rPr>
          <w:sz w:val="28"/>
          <w:szCs w:val="28"/>
        </w:rPr>
        <w:t>«</w:t>
      </w:r>
      <w:r w:rsidR="00DF36E0" w:rsidRPr="002B5FD3">
        <w:rPr>
          <w:i/>
          <w:sz w:val="28"/>
          <w:szCs w:val="28"/>
        </w:rPr>
        <w:t>Діловий світ</w:t>
      </w:r>
      <w:r w:rsidR="00DF36E0" w:rsidRPr="002B5FD3">
        <w:rPr>
          <w:sz w:val="28"/>
          <w:szCs w:val="28"/>
        </w:rPr>
        <w:t xml:space="preserve">», </w:t>
      </w:r>
      <w:r w:rsidR="0098486F" w:rsidRPr="002B5FD3">
        <w:rPr>
          <w:sz w:val="28"/>
          <w:szCs w:val="28"/>
        </w:rPr>
        <w:t>«</w:t>
      </w:r>
      <w:r w:rsidR="00DF36E0" w:rsidRPr="002B5FD3">
        <w:rPr>
          <w:i/>
          <w:sz w:val="28"/>
          <w:szCs w:val="28"/>
        </w:rPr>
        <w:t>Міжнародна економіка</w:t>
      </w:r>
      <w:r w:rsidR="00DF36E0" w:rsidRPr="002B5FD3">
        <w:rPr>
          <w:sz w:val="28"/>
          <w:szCs w:val="28"/>
        </w:rPr>
        <w:t>»</w:t>
      </w:r>
      <w:r w:rsidR="00C80330" w:rsidRPr="002B5FD3">
        <w:rPr>
          <w:sz w:val="28"/>
          <w:szCs w:val="28"/>
        </w:rPr>
        <w:t>), погодні (</w:t>
      </w:r>
      <w:r w:rsidR="00DF36E0" w:rsidRPr="002B5FD3">
        <w:rPr>
          <w:sz w:val="28"/>
          <w:szCs w:val="28"/>
        </w:rPr>
        <w:t>«</w:t>
      </w:r>
      <w:r w:rsidR="00DF36E0" w:rsidRPr="002B5FD3">
        <w:rPr>
          <w:i/>
          <w:sz w:val="28"/>
          <w:szCs w:val="28"/>
        </w:rPr>
        <w:t>Погода</w:t>
      </w:r>
      <w:r w:rsidR="00DF36E0" w:rsidRPr="002B5FD3">
        <w:rPr>
          <w:sz w:val="28"/>
          <w:szCs w:val="28"/>
        </w:rPr>
        <w:t>», «</w:t>
      </w:r>
      <w:r w:rsidR="00DF36E0" w:rsidRPr="002B5FD3">
        <w:rPr>
          <w:i/>
          <w:sz w:val="28"/>
          <w:szCs w:val="28"/>
        </w:rPr>
        <w:t>Погода на курортах</w:t>
      </w:r>
      <w:r w:rsidR="00DF36E0" w:rsidRPr="002B5FD3">
        <w:rPr>
          <w:sz w:val="28"/>
          <w:szCs w:val="28"/>
        </w:rPr>
        <w:t>»</w:t>
      </w:r>
      <w:r w:rsidR="00C80330" w:rsidRPr="002B5FD3">
        <w:rPr>
          <w:sz w:val="28"/>
          <w:szCs w:val="28"/>
        </w:rPr>
        <w:t>) та інші інформації (</w:t>
      </w:r>
      <w:r w:rsidR="00DF36E0" w:rsidRPr="002B5FD3">
        <w:rPr>
          <w:sz w:val="28"/>
          <w:szCs w:val="28"/>
        </w:rPr>
        <w:t>«</w:t>
      </w:r>
      <w:r w:rsidR="00DF36E0" w:rsidRPr="002B5FD3">
        <w:rPr>
          <w:i/>
          <w:sz w:val="28"/>
          <w:szCs w:val="28"/>
        </w:rPr>
        <w:t>Кримінальні новини</w:t>
      </w:r>
      <w:r w:rsidR="00DF36E0" w:rsidRPr="002B5FD3">
        <w:rPr>
          <w:sz w:val="28"/>
          <w:szCs w:val="28"/>
        </w:rPr>
        <w:t xml:space="preserve">», </w:t>
      </w:r>
      <w:r w:rsidR="0098486F" w:rsidRPr="002B5FD3">
        <w:rPr>
          <w:sz w:val="28"/>
          <w:szCs w:val="28"/>
        </w:rPr>
        <w:t>«</w:t>
      </w:r>
      <w:r w:rsidR="0098486F" w:rsidRPr="002B5FD3">
        <w:rPr>
          <w:i/>
          <w:sz w:val="28"/>
          <w:szCs w:val="28"/>
        </w:rPr>
        <w:t>Православний вісник</w:t>
      </w:r>
      <w:r w:rsidR="0098486F" w:rsidRPr="002B5FD3">
        <w:rPr>
          <w:sz w:val="28"/>
          <w:szCs w:val="28"/>
        </w:rPr>
        <w:t>»</w:t>
      </w:r>
      <w:r w:rsidR="00DF36E0" w:rsidRPr="002B5FD3">
        <w:rPr>
          <w:sz w:val="28"/>
          <w:szCs w:val="28"/>
        </w:rPr>
        <w:t>, «</w:t>
      </w:r>
      <w:r w:rsidR="00DF36E0" w:rsidRPr="002B5FD3">
        <w:rPr>
          <w:i/>
          <w:sz w:val="28"/>
          <w:szCs w:val="28"/>
        </w:rPr>
        <w:t>Служба розшуку діт</w:t>
      </w:r>
      <w:r w:rsidR="00DF36E0" w:rsidRPr="002B5FD3">
        <w:rPr>
          <w:sz w:val="28"/>
          <w:szCs w:val="28"/>
        </w:rPr>
        <w:t>ей»</w:t>
      </w:r>
      <w:r w:rsidR="00C80330" w:rsidRPr="002B5FD3">
        <w:rPr>
          <w:sz w:val="28"/>
          <w:szCs w:val="28"/>
        </w:rPr>
        <w:t>).</w:t>
      </w:r>
    </w:p>
    <w:p w:rsidR="00115D4B" w:rsidRDefault="00C80330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Майже порівну зафіксовано простих (</w:t>
      </w:r>
      <w:r w:rsidR="00A82EF0">
        <w:rPr>
          <w:sz w:val="28"/>
          <w:szCs w:val="28"/>
        </w:rPr>
        <w:t xml:space="preserve">29,3 %: </w:t>
      </w:r>
      <w:r>
        <w:rPr>
          <w:sz w:val="28"/>
          <w:szCs w:val="28"/>
        </w:rPr>
        <w:t>«</w:t>
      </w:r>
      <w:r w:rsidRPr="00A82EF0">
        <w:rPr>
          <w:i/>
          <w:sz w:val="28"/>
          <w:szCs w:val="28"/>
        </w:rPr>
        <w:t>День</w:t>
      </w:r>
      <w:r>
        <w:rPr>
          <w:sz w:val="28"/>
          <w:szCs w:val="28"/>
        </w:rPr>
        <w:t>»</w:t>
      </w:r>
      <w:r w:rsidR="00DF36E0">
        <w:rPr>
          <w:sz w:val="28"/>
          <w:szCs w:val="28"/>
        </w:rPr>
        <w:t>, «</w:t>
      </w:r>
      <w:r w:rsidR="00A82EF0" w:rsidRPr="00A82EF0">
        <w:rPr>
          <w:i/>
          <w:sz w:val="28"/>
          <w:szCs w:val="28"/>
        </w:rPr>
        <w:t>Сьогодні</w:t>
      </w:r>
      <w:r w:rsidR="00A82EF0">
        <w:rPr>
          <w:sz w:val="28"/>
          <w:szCs w:val="28"/>
        </w:rPr>
        <w:t>»</w:t>
      </w:r>
      <w:r>
        <w:rPr>
          <w:sz w:val="28"/>
          <w:szCs w:val="28"/>
        </w:rPr>
        <w:t>), складних (</w:t>
      </w:r>
      <w:r w:rsidR="00A82EF0">
        <w:rPr>
          <w:sz w:val="28"/>
          <w:szCs w:val="28"/>
        </w:rPr>
        <w:t>31,4 %: «</w:t>
      </w:r>
      <w:r w:rsidR="00A82EF0" w:rsidRPr="00A82EF0">
        <w:rPr>
          <w:i/>
          <w:sz w:val="28"/>
          <w:szCs w:val="28"/>
        </w:rPr>
        <w:t>Бізнес-час</w:t>
      </w:r>
      <w:r w:rsidR="00A82EF0">
        <w:rPr>
          <w:sz w:val="28"/>
          <w:szCs w:val="28"/>
        </w:rPr>
        <w:t>», «</w:t>
      </w:r>
      <w:r w:rsidR="00430800">
        <w:rPr>
          <w:i/>
          <w:sz w:val="28"/>
          <w:szCs w:val="28"/>
        </w:rPr>
        <w:t>Спецкор</w:t>
      </w:r>
      <w:r w:rsidR="00A82EF0">
        <w:rPr>
          <w:sz w:val="28"/>
          <w:szCs w:val="28"/>
        </w:rPr>
        <w:t>»</w:t>
      </w:r>
      <w:r>
        <w:rPr>
          <w:sz w:val="28"/>
          <w:szCs w:val="28"/>
        </w:rPr>
        <w:t>) і складених</w:t>
      </w:r>
      <w:r w:rsidR="00A82EF0">
        <w:rPr>
          <w:sz w:val="28"/>
          <w:szCs w:val="28"/>
        </w:rPr>
        <w:t xml:space="preserve"> (39,3%: «</w:t>
      </w:r>
      <w:r w:rsidR="00A82EF0" w:rsidRPr="00A82EF0">
        <w:rPr>
          <w:i/>
          <w:sz w:val="28"/>
          <w:szCs w:val="28"/>
        </w:rPr>
        <w:t>Головний свідок</w:t>
      </w:r>
      <w:r w:rsidR="00A82EF0">
        <w:rPr>
          <w:sz w:val="28"/>
          <w:szCs w:val="28"/>
        </w:rPr>
        <w:t>», «</w:t>
      </w:r>
      <w:r w:rsidR="00A82EF0" w:rsidRPr="00A82EF0">
        <w:rPr>
          <w:i/>
          <w:sz w:val="28"/>
          <w:szCs w:val="28"/>
        </w:rPr>
        <w:t xml:space="preserve">Час. Підсумки тижня з Віталієм </w:t>
      </w:r>
      <w:proofErr w:type="spellStart"/>
      <w:r w:rsidR="00A82EF0" w:rsidRPr="00A82EF0">
        <w:rPr>
          <w:i/>
          <w:sz w:val="28"/>
          <w:szCs w:val="28"/>
        </w:rPr>
        <w:t>Гайдукевичем</w:t>
      </w:r>
      <w:proofErr w:type="spellEnd"/>
      <w:r w:rsidR="00A82EF0">
        <w:rPr>
          <w:sz w:val="28"/>
          <w:szCs w:val="28"/>
        </w:rPr>
        <w:t>»)</w:t>
      </w:r>
      <w:r>
        <w:rPr>
          <w:sz w:val="28"/>
          <w:szCs w:val="28"/>
        </w:rPr>
        <w:t xml:space="preserve"> пропріальних одиниць.</w:t>
      </w:r>
    </w:p>
    <w:p w:rsidR="006F00DC" w:rsidRDefault="00E1302F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Більшість таких номінацій мотивована апелятивами</w:t>
      </w:r>
      <w:r w:rsidR="00F078D6">
        <w:rPr>
          <w:sz w:val="28"/>
          <w:szCs w:val="28"/>
        </w:rPr>
        <w:t xml:space="preserve"> (</w:t>
      </w:r>
      <w:r w:rsidR="00F25EAD">
        <w:rPr>
          <w:sz w:val="28"/>
          <w:szCs w:val="28"/>
        </w:rPr>
        <w:t>7</w:t>
      </w:r>
      <w:r w:rsidR="004B4FFB">
        <w:rPr>
          <w:sz w:val="28"/>
          <w:szCs w:val="28"/>
        </w:rPr>
        <w:t>8,5 %</w:t>
      </w:r>
      <w:r w:rsidR="00F078D6">
        <w:rPr>
          <w:sz w:val="28"/>
          <w:szCs w:val="28"/>
        </w:rPr>
        <w:t>)</w:t>
      </w:r>
      <w:r>
        <w:rPr>
          <w:sz w:val="28"/>
          <w:szCs w:val="28"/>
        </w:rPr>
        <w:t>: як одиничними іменниками (</w:t>
      </w:r>
      <w:r w:rsidR="00F25EAD">
        <w:rPr>
          <w:sz w:val="28"/>
          <w:szCs w:val="28"/>
        </w:rPr>
        <w:t>21</w:t>
      </w:r>
      <w:r w:rsidR="00D008D4">
        <w:rPr>
          <w:sz w:val="28"/>
          <w:szCs w:val="28"/>
        </w:rPr>
        <w:t xml:space="preserve">,3 %: </w:t>
      </w:r>
      <w:r w:rsidR="00F078D6">
        <w:rPr>
          <w:sz w:val="28"/>
          <w:szCs w:val="28"/>
        </w:rPr>
        <w:t>«</w:t>
      </w:r>
      <w:r w:rsidR="00430800" w:rsidRPr="00D923B2">
        <w:rPr>
          <w:i/>
          <w:sz w:val="28"/>
          <w:szCs w:val="28"/>
        </w:rPr>
        <w:t>Репортер</w:t>
      </w:r>
      <w:r w:rsidR="00430800">
        <w:rPr>
          <w:sz w:val="28"/>
          <w:szCs w:val="28"/>
        </w:rPr>
        <w:t>»</w:t>
      </w:r>
      <w:r w:rsidR="00D923B2">
        <w:rPr>
          <w:sz w:val="28"/>
          <w:szCs w:val="28"/>
        </w:rPr>
        <w:t>, «</w:t>
      </w:r>
      <w:r w:rsidR="00D923B2" w:rsidRPr="00D923B2">
        <w:rPr>
          <w:i/>
          <w:sz w:val="28"/>
          <w:szCs w:val="28"/>
        </w:rPr>
        <w:t>Спорт</w:t>
      </w:r>
      <w:r w:rsidR="00D923B2">
        <w:rPr>
          <w:sz w:val="28"/>
          <w:szCs w:val="28"/>
        </w:rPr>
        <w:t>»</w:t>
      </w:r>
      <w:r>
        <w:rPr>
          <w:sz w:val="28"/>
          <w:szCs w:val="28"/>
        </w:rPr>
        <w:t>) та прислівниками (</w:t>
      </w:r>
      <w:r w:rsidR="004B4FFB">
        <w:rPr>
          <w:sz w:val="28"/>
          <w:szCs w:val="28"/>
        </w:rPr>
        <w:t>1,9 %</w:t>
      </w:r>
      <w:r w:rsidR="002D2A06">
        <w:rPr>
          <w:sz w:val="28"/>
          <w:szCs w:val="28"/>
        </w:rPr>
        <w:t>:</w:t>
      </w:r>
      <w:r w:rsidR="00430800">
        <w:rPr>
          <w:sz w:val="28"/>
          <w:szCs w:val="28"/>
        </w:rPr>
        <w:t xml:space="preserve"> «</w:t>
      </w:r>
      <w:r w:rsidR="00430800" w:rsidRPr="00D923B2">
        <w:rPr>
          <w:i/>
          <w:sz w:val="28"/>
          <w:szCs w:val="28"/>
        </w:rPr>
        <w:t>Сьогодні</w:t>
      </w:r>
      <w:r w:rsidR="00430800">
        <w:rPr>
          <w:sz w:val="28"/>
          <w:szCs w:val="28"/>
        </w:rPr>
        <w:t>»</w:t>
      </w:r>
      <w:r>
        <w:rPr>
          <w:sz w:val="28"/>
          <w:szCs w:val="28"/>
        </w:rPr>
        <w:t>), так і словосполученнями (</w:t>
      </w:r>
      <w:r w:rsidR="00F25EAD">
        <w:rPr>
          <w:sz w:val="28"/>
          <w:szCs w:val="28"/>
        </w:rPr>
        <w:t>5</w:t>
      </w:r>
      <w:r w:rsidR="00A263F3">
        <w:rPr>
          <w:sz w:val="28"/>
          <w:szCs w:val="28"/>
        </w:rPr>
        <w:t>5</w:t>
      </w:r>
      <w:r w:rsidR="00D008D4">
        <w:rPr>
          <w:sz w:val="28"/>
          <w:szCs w:val="28"/>
        </w:rPr>
        <w:t>,3</w:t>
      </w:r>
      <w:r w:rsidR="004B4FFB">
        <w:rPr>
          <w:sz w:val="28"/>
          <w:szCs w:val="28"/>
        </w:rPr>
        <w:t> %</w:t>
      </w:r>
      <w:r>
        <w:rPr>
          <w:sz w:val="28"/>
          <w:szCs w:val="28"/>
        </w:rPr>
        <w:t>), серед яких домінують моделі «</w:t>
      </w:r>
      <w:r w:rsidR="00F078D6">
        <w:rPr>
          <w:sz w:val="28"/>
          <w:szCs w:val="28"/>
        </w:rPr>
        <w:t>іменник + іме</w:t>
      </w:r>
      <w:r>
        <w:rPr>
          <w:sz w:val="28"/>
          <w:szCs w:val="28"/>
        </w:rPr>
        <w:t>нник» (</w:t>
      </w:r>
      <w:r w:rsidR="00430800">
        <w:rPr>
          <w:sz w:val="28"/>
          <w:szCs w:val="28"/>
        </w:rPr>
        <w:t>«</w:t>
      </w:r>
      <w:r w:rsidR="00430800" w:rsidRPr="00D923B2">
        <w:rPr>
          <w:i/>
          <w:sz w:val="28"/>
          <w:szCs w:val="28"/>
        </w:rPr>
        <w:t>Бізнес-ранок</w:t>
      </w:r>
      <w:r w:rsidR="00430800">
        <w:rPr>
          <w:sz w:val="28"/>
          <w:szCs w:val="28"/>
        </w:rPr>
        <w:t>», «</w:t>
      </w:r>
      <w:r w:rsidR="00430800" w:rsidRPr="00D923B2">
        <w:rPr>
          <w:i/>
          <w:sz w:val="28"/>
          <w:szCs w:val="28"/>
        </w:rPr>
        <w:t>Огляд преси</w:t>
      </w:r>
      <w:r w:rsidR="00430800">
        <w:rPr>
          <w:sz w:val="28"/>
          <w:szCs w:val="28"/>
        </w:rPr>
        <w:t>»</w:t>
      </w:r>
      <w:r>
        <w:rPr>
          <w:sz w:val="28"/>
          <w:szCs w:val="28"/>
        </w:rPr>
        <w:t>), «іменник + прикметник»</w:t>
      </w:r>
      <w:r w:rsidR="00F078D6">
        <w:rPr>
          <w:sz w:val="28"/>
          <w:szCs w:val="28"/>
        </w:rPr>
        <w:t xml:space="preserve"> (</w:t>
      </w:r>
      <w:r w:rsidR="00430800">
        <w:rPr>
          <w:sz w:val="28"/>
          <w:szCs w:val="28"/>
        </w:rPr>
        <w:t>«</w:t>
      </w:r>
      <w:r w:rsidR="00430800" w:rsidRPr="00D923B2">
        <w:rPr>
          <w:i/>
          <w:sz w:val="28"/>
          <w:szCs w:val="28"/>
        </w:rPr>
        <w:t>Ранковий свідок</w:t>
      </w:r>
      <w:r w:rsidR="00430800">
        <w:rPr>
          <w:sz w:val="28"/>
          <w:szCs w:val="28"/>
        </w:rPr>
        <w:t xml:space="preserve">», </w:t>
      </w:r>
      <w:r w:rsidR="00F078D6">
        <w:rPr>
          <w:sz w:val="28"/>
          <w:szCs w:val="28"/>
        </w:rPr>
        <w:t>«</w:t>
      </w:r>
      <w:r w:rsidR="00F078D6" w:rsidRPr="00D923B2">
        <w:rPr>
          <w:i/>
          <w:sz w:val="28"/>
          <w:szCs w:val="28"/>
        </w:rPr>
        <w:t>При</w:t>
      </w:r>
      <w:r w:rsidR="00430800" w:rsidRPr="00D923B2">
        <w:rPr>
          <w:i/>
          <w:sz w:val="28"/>
          <w:szCs w:val="28"/>
        </w:rPr>
        <w:t>ва</w:t>
      </w:r>
      <w:r w:rsidR="00F078D6" w:rsidRPr="00D923B2">
        <w:rPr>
          <w:i/>
          <w:sz w:val="28"/>
          <w:szCs w:val="28"/>
        </w:rPr>
        <w:t>тні новини</w:t>
      </w:r>
      <w:r w:rsidR="00F078D6">
        <w:rPr>
          <w:sz w:val="28"/>
          <w:szCs w:val="28"/>
        </w:rPr>
        <w:t>»), «прислівник + прислівник» (</w:t>
      </w:r>
      <w:r w:rsidR="00D923B2">
        <w:rPr>
          <w:sz w:val="28"/>
          <w:szCs w:val="28"/>
        </w:rPr>
        <w:t>«</w:t>
      </w:r>
      <w:r w:rsidR="00D923B2" w:rsidRPr="00D923B2">
        <w:rPr>
          <w:i/>
          <w:sz w:val="28"/>
          <w:szCs w:val="28"/>
        </w:rPr>
        <w:t>Сьогодні. Актуально</w:t>
      </w:r>
      <w:r w:rsidR="00D923B2">
        <w:rPr>
          <w:sz w:val="28"/>
          <w:szCs w:val="28"/>
        </w:rPr>
        <w:t>»</w:t>
      </w:r>
      <w:r w:rsidR="00F078D6">
        <w:rPr>
          <w:sz w:val="28"/>
          <w:szCs w:val="28"/>
        </w:rPr>
        <w:t xml:space="preserve">) </w:t>
      </w:r>
      <w:r w:rsidR="00D008D4">
        <w:rPr>
          <w:sz w:val="28"/>
          <w:szCs w:val="28"/>
        </w:rPr>
        <w:t>та інші</w:t>
      </w:r>
      <w:r w:rsidR="00F078D6">
        <w:rPr>
          <w:sz w:val="28"/>
          <w:szCs w:val="28"/>
        </w:rPr>
        <w:t xml:space="preserve"> (</w:t>
      </w:r>
      <w:r w:rsidR="00D008D4">
        <w:rPr>
          <w:sz w:val="28"/>
          <w:szCs w:val="28"/>
        </w:rPr>
        <w:t>«</w:t>
      </w:r>
      <w:r w:rsidR="00D008D4" w:rsidRPr="00D008D4">
        <w:rPr>
          <w:i/>
          <w:sz w:val="28"/>
          <w:szCs w:val="28"/>
        </w:rPr>
        <w:t>Новини</w:t>
      </w:r>
      <w:r w:rsidR="00D008D4">
        <w:rPr>
          <w:sz w:val="28"/>
          <w:szCs w:val="28"/>
        </w:rPr>
        <w:t xml:space="preserve"> </w:t>
      </w:r>
      <w:r w:rsidR="00D008D4" w:rsidRPr="00D008D4">
        <w:rPr>
          <w:i/>
          <w:sz w:val="28"/>
          <w:szCs w:val="28"/>
        </w:rPr>
        <w:t>звідусіль</w:t>
      </w:r>
      <w:r w:rsidR="00D008D4">
        <w:rPr>
          <w:sz w:val="28"/>
          <w:szCs w:val="28"/>
        </w:rPr>
        <w:t xml:space="preserve">», </w:t>
      </w:r>
      <w:r w:rsidR="00430800">
        <w:rPr>
          <w:sz w:val="28"/>
          <w:szCs w:val="28"/>
        </w:rPr>
        <w:t>«</w:t>
      </w:r>
      <w:r w:rsidR="00430800" w:rsidRPr="00D923B2">
        <w:rPr>
          <w:i/>
          <w:sz w:val="28"/>
          <w:szCs w:val="28"/>
        </w:rPr>
        <w:t>Сьогодні про головне</w:t>
      </w:r>
      <w:r w:rsidR="00D923B2">
        <w:rPr>
          <w:sz w:val="28"/>
          <w:szCs w:val="28"/>
        </w:rPr>
        <w:t>»</w:t>
      </w:r>
      <w:r w:rsidR="00F078D6">
        <w:rPr>
          <w:sz w:val="28"/>
          <w:szCs w:val="28"/>
        </w:rPr>
        <w:t>).</w:t>
      </w:r>
    </w:p>
    <w:p w:rsidR="004B4FFB" w:rsidRDefault="00D008D4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Решта </w:t>
      </w:r>
      <w:proofErr w:type="spellStart"/>
      <w:r>
        <w:rPr>
          <w:sz w:val="28"/>
          <w:szCs w:val="28"/>
        </w:rPr>
        <w:t>телеінформаціонімів</w:t>
      </w:r>
      <w:proofErr w:type="spellEnd"/>
      <w:r>
        <w:rPr>
          <w:sz w:val="28"/>
          <w:szCs w:val="28"/>
        </w:rPr>
        <w:t xml:space="preserve"> – це </w:t>
      </w:r>
      <w:proofErr w:type="spellStart"/>
      <w:r>
        <w:rPr>
          <w:sz w:val="28"/>
          <w:szCs w:val="28"/>
        </w:rPr>
        <w:t>відапелятивно-віонімні</w:t>
      </w:r>
      <w:proofErr w:type="spellEnd"/>
      <w:r>
        <w:rPr>
          <w:sz w:val="28"/>
          <w:szCs w:val="28"/>
        </w:rPr>
        <w:t xml:space="preserve"> деривати (</w:t>
      </w:r>
      <w:r w:rsidR="00A263F3">
        <w:rPr>
          <w:sz w:val="28"/>
          <w:szCs w:val="28"/>
        </w:rPr>
        <w:t>2</w:t>
      </w:r>
      <w:r w:rsidR="00F25EAD">
        <w:rPr>
          <w:sz w:val="28"/>
          <w:szCs w:val="28"/>
        </w:rPr>
        <w:t>1,5 %</w:t>
      </w:r>
      <w:r>
        <w:rPr>
          <w:sz w:val="28"/>
          <w:szCs w:val="28"/>
        </w:rPr>
        <w:t xml:space="preserve">), </w:t>
      </w:r>
      <w:r w:rsidR="00F25EAD">
        <w:rPr>
          <w:sz w:val="28"/>
          <w:szCs w:val="28"/>
        </w:rPr>
        <w:t>зокрема поєднання іменників (</w:t>
      </w:r>
      <w:r w:rsidR="001B0CE7">
        <w:rPr>
          <w:sz w:val="28"/>
          <w:szCs w:val="28"/>
        </w:rPr>
        <w:t>переважно</w:t>
      </w:r>
      <w:r w:rsidR="00F25EAD">
        <w:rPr>
          <w:sz w:val="28"/>
          <w:szCs w:val="28"/>
        </w:rPr>
        <w:t xml:space="preserve"> – разом з іншими частинами мови) з антропонімами (</w:t>
      </w:r>
      <w:r w:rsidR="00A263F3">
        <w:rPr>
          <w:sz w:val="28"/>
          <w:szCs w:val="28"/>
        </w:rPr>
        <w:t>«</w:t>
      </w:r>
      <w:r w:rsidR="00A263F3" w:rsidRPr="00C74B33">
        <w:rPr>
          <w:i/>
          <w:sz w:val="28"/>
          <w:szCs w:val="28"/>
        </w:rPr>
        <w:t xml:space="preserve">Надзвичайні новини з </w:t>
      </w:r>
      <w:r w:rsidR="00C74B33" w:rsidRPr="00C74B33">
        <w:rPr>
          <w:i/>
          <w:sz w:val="28"/>
          <w:szCs w:val="28"/>
        </w:rPr>
        <w:t>К</w:t>
      </w:r>
      <w:r w:rsidR="00A263F3" w:rsidRPr="00C74B33">
        <w:rPr>
          <w:i/>
          <w:sz w:val="28"/>
          <w:szCs w:val="28"/>
        </w:rPr>
        <w:t>остянтином Стогні</w:t>
      </w:r>
      <w:r w:rsidR="00C74B33" w:rsidRPr="00C74B33">
        <w:rPr>
          <w:i/>
          <w:sz w:val="28"/>
          <w:szCs w:val="28"/>
        </w:rPr>
        <w:t>єм</w:t>
      </w:r>
      <w:r w:rsidR="00C74B33">
        <w:rPr>
          <w:sz w:val="28"/>
          <w:szCs w:val="28"/>
        </w:rPr>
        <w:t>», «</w:t>
      </w:r>
      <w:r w:rsidR="00C74B33" w:rsidRPr="00C74B33">
        <w:rPr>
          <w:i/>
          <w:sz w:val="28"/>
          <w:szCs w:val="28"/>
        </w:rPr>
        <w:t xml:space="preserve">Нічний </w:t>
      </w:r>
      <w:proofErr w:type="spellStart"/>
      <w:r w:rsidR="00C74B33" w:rsidRPr="00C74B33">
        <w:rPr>
          <w:i/>
          <w:sz w:val="28"/>
          <w:szCs w:val="28"/>
        </w:rPr>
        <w:t>телеекспрес</w:t>
      </w:r>
      <w:proofErr w:type="spellEnd"/>
      <w:r w:rsidR="00C74B33" w:rsidRPr="00C74B33">
        <w:rPr>
          <w:i/>
          <w:sz w:val="28"/>
          <w:szCs w:val="28"/>
        </w:rPr>
        <w:t xml:space="preserve"> з Наталкою Лятуринською</w:t>
      </w:r>
      <w:r w:rsidR="00C74B33">
        <w:rPr>
          <w:sz w:val="28"/>
          <w:szCs w:val="28"/>
        </w:rPr>
        <w:t>»</w:t>
      </w:r>
      <w:r w:rsidR="00F25EAD">
        <w:rPr>
          <w:sz w:val="28"/>
          <w:szCs w:val="28"/>
        </w:rPr>
        <w:t>), топонімами (</w:t>
      </w:r>
      <w:r w:rsidR="00A263F3">
        <w:rPr>
          <w:sz w:val="28"/>
          <w:szCs w:val="28"/>
        </w:rPr>
        <w:t>«</w:t>
      </w:r>
      <w:r w:rsidR="00A263F3" w:rsidRPr="00C74B33">
        <w:rPr>
          <w:i/>
          <w:sz w:val="28"/>
          <w:szCs w:val="28"/>
        </w:rPr>
        <w:t>Ранок з Україною</w:t>
      </w:r>
      <w:r w:rsidR="00A263F3">
        <w:rPr>
          <w:sz w:val="28"/>
          <w:szCs w:val="28"/>
        </w:rPr>
        <w:t>», «</w:t>
      </w:r>
      <w:r w:rsidR="00A263F3" w:rsidRPr="00C74B33">
        <w:rPr>
          <w:i/>
          <w:sz w:val="28"/>
          <w:szCs w:val="28"/>
        </w:rPr>
        <w:t>Світ: погляд з України</w:t>
      </w:r>
      <w:r w:rsidR="00A263F3">
        <w:rPr>
          <w:sz w:val="28"/>
          <w:szCs w:val="28"/>
        </w:rPr>
        <w:t>»</w:t>
      </w:r>
      <w:r w:rsidR="00F25EAD">
        <w:rPr>
          <w:sz w:val="28"/>
          <w:szCs w:val="28"/>
        </w:rPr>
        <w:t xml:space="preserve">) та </w:t>
      </w:r>
      <w:r w:rsidR="00A263F3">
        <w:rPr>
          <w:sz w:val="28"/>
          <w:szCs w:val="28"/>
        </w:rPr>
        <w:t>іншими класами власних назв (</w:t>
      </w:r>
      <w:r w:rsidR="00C74B33">
        <w:rPr>
          <w:sz w:val="28"/>
          <w:szCs w:val="28"/>
        </w:rPr>
        <w:t>«</w:t>
      </w:r>
      <w:proofErr w:type="spellStart"/>
      <w:r w:rsidR="00C74B33" w:rsidRPr="00C74B33">
        <w:rPr>
          <w:i/>
          <w:sz w:val="28"/>
          <w:szCs w:val="28"/>
        </w:rPr>
        <w:t>Вєсті</w:t>
      </w:r>
      <w:proofErr w:type="spellEnd"/>
      <w:r w:rsidR="00C74B33" w:rsidRPr="00C74B33">
        <w:rPr>
          <w:i/>
          <w:sz w:val="28"/>
          <w:szCs w:val="28"/>
        </w:rPr>
        <w:t xml:space="preserve"> Кремля</w:t>
      </w:r>
      <w:r w:rsidR="00C74B33">
        <w:rPr>
          <w:sz w:val="28"/>
          <w:szCs w:val="28"/>
        </w:rPr>
        <w:t>»,</w:t>
      </w:r>
      <w:r w:rsidR="00A263F3">
        <w:rPr>
          <w:sz w:val="28"/>
          <w:szCs w:val="28"/>
        </w:rPr>
        <w:t xml:space="preserve"> </w:t>
      </w:r>
      <w:r w:rsidR="00892758">
        <w:rPr>
          <w:sz w:val="28"/>
          <w:szCs w:val="28"/>
        </w:rPr>
        <w:t>«</w:t>
      </w:r>
      <w:r w:rsidR="00892758" w:rsidRPr="00892758">
        <w:rPr>
          <w:i/>
          <w:sz w:val="28"/>
          <w:szCs w:val="28"/>
        </w:rPr>
        <w:t>Новини Донбасу</w:t>
      </w:r>
      <w:r w:rsidR="00892758">
        <w:rPr>
          <w:sz w:val="28"/>
          <w:szCs w:val="28"/>
        </w:rPr>
        <w:t xml:space="preserve">», </w:t>
      </w:r>
      <w:r w:rsidR="00A263F3">
        <w:rPr>
          <w:sz w:val="28"/>
          <w:szCs w:val="28"/>
        </w:rPr>
        <w:t>«</w:t>
      </w:r>
      <w:r w:rsidR="00A263F3" w:rsidRPr="00C74B33">
        <w:rPr>
          <w:i/>
          <w:sz w:val="28"/>
          <w:szCs w:val="28"/>
        </w:rPr>
        <w:t xml:space="preserve">ТВІ </w:t>
      </w:r>
      <w:r w:rsidR="00A263F3" w:rsidRPr="00C74B33">
        <w:rPr>
          <w:i/>
          <w:sz w:val="28"/>
          <w:szCs w:val="28"/>
          <w:lang w:val="en-US"/>
        </w:rPr>
        <w:t>News</w:t>
      </w:r>
      <w:r w:rsidR="00A263F3" w:rsidRPr="00A263F3">
        <w:rPr>
          <w:sz w:val="28"/>
          <w:szCs w:val="28"/>
        </w:rPr>
        <w:t>”</w:t>
      </w:r>
      <w:r w:rsidR="00A263F3">
        <w:rPr>
          <w:sz w:val="28"/>
          <w:szCs w:val="28"/>
        </w:rPr>
        <w:t>).</w:t>
      </w:r>
    </w:p>
    <w:p w:rsidR="00EA4179" w:rsidRDefault="007F01F2" w:rsidP="0032071C">
      <w:pPr>
        <w:ind w:firstLine="533"/>
        <w:rPr>
          <w:sz w:val="28"/>
          <w:szCs w:val="28"/>
        </w:rPr>
      </w:pPr>
      <w:proofErr w:type="spellStart"/>
      <w:r>
        <w:rPr>
          <w:sz w:val="28"/>
          <w:szCs w:val="28"/>
        </w:rPr>
        <w:t>Телеінформаціоніми</w:t>
      </w:r>
      <w:proofErr w:type="spellEnd"/>
      <w:r>
        <w:rPr>
          <w:sz w:val="28"/>
          <w:szCs w:val="28"/>
        </w:rPr>
        <w:t xml:space="preserve">, у порівнянні з </w:t>
      </w:r>
      <w:proofErr w:type="spellStart"/>
      <w:r>
        <w:rPr>
          <w:sz w:val="28"/>
          <w:szCs w:val="28"/>
        </w:rPr>
        <w:t>фільмонімами</w:t>
      </w:r>
      <w:proofErr w:type="spellEnd"/>
      <w:r>
        <w:rPr>
          <w:sz w:val="28"/>
          <w:szCs w:val="28"/>
        </w:rPr>
        <w:t>, частіше утворюються морфологічним способом</w:t>
      </w:r>
      <w:r w:rsidR="004623E3">
        <w:rPr>
          <w:sz w:val="28"/>
          <w:szCs w:val="28"/>
        </w:rPr>
        <w:t xml:space="preserve"> (33,3 %)</w:t>
      </w:r>
      <w:r>
        <w:rPr>
          <w:sz w:val="28"/>
          <w:szCs w:val="28"/>
        </w:rPr>
        <w:t>, зокрема шляхом абревіації (</w:t>
      </w:r>
      <w:r w:rsidR="004623E3">
        <w:rPr>
          <w:sz w:val="28"/>
          <w:szCs w:val="28"/>
        </w:rPr>
        <w:t>12,3 %: «</w:t>
      </w:r>
      <w:proofErr w:type="spellStart"/>
      <w:r w:rsidR="004623E3" w:rsidRPr="008A036F">
        <w:rPr>
          <w:i/>
          <w:sz w:val="28"/>
          <w:szCs w:val="28"/>
        </w:rPr>
        <w:t>ДжеДАІ</w:t>
      </w:r>
      <w:proofErr w:type="spellEnd"/>
      <w:r w:rsidR="004623E3">
        <w:rPr>
          <w:sz w:val="28"/>
          <w:szCs w:val="28"/>
        </w:rPr>
        <w:t>», «</w:t>
      </w:r>
      <w:r w:rsidR="004623E3" w:rsidRPr="008A036F">
        <w:rPr>
          <w:i/>
          <w:sz w:val="28"/>
          <w:szCs w:val="28"/>
        </w:rPr>
        <w:t>СТН</w:t>
      </w:r>
      <w:r w:rsidR="004623E3">
        <w:rPr>
          <w:sz w:val="28"/>
          <w:szCs w:val="28"/>
        </w:rPr>
        <w:t xml:space="preserve">» </w:t>
      </w:r>
      <w:r w:rsidR="004623E3">
        <w:rPr>
          <w:rFonts w:cs="Times New Roman"/>
          <w:sz w:val="28"/>
          <w:szCs w:val="28"/>
        </w:rPr>
        <w:t>←</w:t>
      </w:r>
      <w:r w:rsidR="004623E3">
        <w:rPr>
          <w:sz w:val="28"/>
          <w:szCs w:val="28"/>
        </w:rPr>
        <w:t xml:space="preserve"> «Столичні телевізійні новини»</w:t>
      </w:r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осново-</w:t>
      </w:r>
      <w:proofErr w:type="spellEnd"/>
      <w:r>
        <w:rPr>
          <w:sz w:val="28"/>
          <w:szCs w:val="28"/>
        </w:rPr>
        <w:t xml:space="preserve"> і словоскладання (</w:t>
      </w:r>
      <w:r w:rsidR="004623E3">
        <w:rPr>
          <w:sz w:val="28"/>
          <w:szCs w:val="28"/>
        </w:rPr>
        <w:t>1</w:t>
      </w:r>
      <w:r w:rsidR="008A036F">
        <w:rPr>
          <w:sz w:val="28"/>
          <w:szCs w:val="28"/>
        </w:rPr>
        <w:t>9</w:t>
      </w:r>
      <w:r w:rsidR="004623E3">
        <w:rPr>
          <w:sz w:val="28"/>
          <w:szCs w:val="28"/>
        </w:rPr>
        <w:t>,</w:t>
      </w:r>
      <w:r w:rsidR="008A036F">
        <w:rPr>
          <w:sz w:val="28"/>
          <w:szCs w:val="28"/>
        </w:rPr>
        <w:t>1</w:t>
      </w:r>
      <w:r w:rsidR="004623E3">
        <w:rPr>
          <w:sz w:val="28"/>
          <w:szCs w:val="28"/>
        </w:rPr>
        <w:t xml:space="preserve"> %: </w:t>
      </w:r>
      <w:r w:rsidR="008A036F">
        <w:rPr>
          <w:sz w:val="28"/>
          <w:szCs w:val="28"/>
        </w:rPr>
        <w:t>«</w:t>
      </w:r>
      <w:r w:rsidR="008A036F" w:rsidRPr="002D2A06">
        <w:rPr>
          <w:i/>
          <w:sz w:val="28"/>
          <w:szCs w:val="28"/>
        </w:rPr>
        <w:t>Автопілот</w:t>
      </w:r>
      <w:r w:rsidR="008A036F">
        <w:rPr>
          <w:sz w:val="28"/>
          <w:szCs w:val="28"/>
        </w:rPr>
        <w:t>-</w:t>
      </w:r>
      <w:r w:rsidR="008A036F" w:rsidRPr="002D2A06">
        <w:rPr>
          <w:i/>
          <w:sz w:val="28"/>
          <w:szCs w:val="28"/>
        </w:rPr>
        <w:t>новини</w:t>
      </w:r>
      <w:r w:rsidR="008A036F">
        <w:rPr>
          <w:sz w:val="28"/>
          <w:szCs w:val="28"/>
        </w:rPr>
        <w:t xml:space="preserve">», </w:t>
      </w:r>
      <w:r w:rsidR="002D2A06">
        <w:rPr>
          <w:sz w:val="28"/>
          <w:szCs w:val="28"/>
        </w:rPr>
        <w:t>«</w:t>
      </w:r>
      <w:proofErr w:type="spellStart"/>
      <w:r w:rsidR="002D2A06" w:rsidRPr="002D2A06">
        <w:rPr>
          <w:i/>
          <w:sz w:val="28"/>
          <w:szCs w:val="28"/>
        </w:rPr>
        <w:t>Спортрепортер</w:t>
      </w:r>
      <w:proofErr w:type="spellEnd"/>
      <w:r w:rsidR="002D2A06">
        <w:rPr>
          <w:sz w:val="28"/>
          <w:szCs w:val="28"/>
        </w:rPr>
        <w:t xml:space="preserve">», </w:t>
      </w:r>
      <w:r w:rsidR="008A036F">
        <w:rPr>
          <w:sz w:val="28"/>
          <w:szCs w:val="28"/>
        </w:rPr>
        <w:t>«</w:t>
      </w:r>
      <w:r w:rsidR="008A036F" w:rsidRPr="002D2A06">
        <w:rPr>
          <w:i/>
          <w:sz w:val="28"/>
          <w:szCs w:val="28"/>
        </w:rPr>
        <w:t>Час-Тайм</w:t>
      </w:r>
      <w:r w:rsidR="008A036F">
        <w:rPr>
          <w:sz w:val="28"/>
          <w:szCs w:val="28"/>
        </w:rPr>
        <w:t>»</w:t>
      </w:r>
      <w:r w:rsidR="002D2A06">
        <w:rPr>
          <w:sz w:val="28"/>
          <w:szCs w:val="28"/>
        </w:rPr>
        <w:t>) та конверсія (1,9 %: «</w:t>
      </w:r>
      <w:r w:rsidR="002D2A06" w:rsidRPr="002D2A06">
        <w:rPr>
          <w:i/>
          <w:sz w:val="28"/>
          <w:szCs w:val="28"/>
        </w:rPr>
        <w:t>Актуально</w:t>
      </w:r>
      <w:r w:rsidR="002D2A06">
        <w:rPr>
          <w:sz w:val="28"/>
          <w:szCs w:val="28"/>
        </w:rPr>
        <w:t>»).</w:t>
      </w:r>
    </w:p>
    <w:p w:rsidR="007F01F2" w:rsidRDefault="007F01F2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Однак лексико-семантична деривація все одно переважає (66,7 %), </w:t>
      </w:r>
      <w:r w:rsidR="004623E3">
        <w:rPr>
          <w:sz w:val="28"/>
          <w:szCs w:val="28"/>
        </w:rPr>
        <w:t>а в її складі – власне семантизація (</w:t>
      </w:r>
      <w:r w:rsidR="002D2A06">
        <w:rPr>
          <w:sz w:val="28"/>
          <w:szCs w:val="28"/>
        </w:rPr>
        <w:t>«</w:t>
      </w:r>
      <w:r w:rsidR="002D2A06" w:rsidRPr="002D2A06">
        <w:rPr>
          <w:i/>
          <w:sz w:val="28"/>
          <w:szCs w:val="28"/>
        </w:rPr>
        <w:t>Глянець</w:t>
      </w:r>
      <w:r w:rsidR="002D2A06">
        <w:rPr>
          <w:sz w:val="28"/>
          <w:szCs w:val="28"/>
        </w:rPr>
        <w:t>», «</w:t>
      </w:r>
      <w:r w:rsidR="002D2A06" w:rsidRPr="002D2A06">
        <w:rPr>
          <w:i/>
          <w:sz w:val="28"/>
          <w:szCs w:val="28"/>
        </w:rPr>
        <w:t>Свідок</w:t>
      </w:r>
      <w:r w:rsidR="002D2A06">
        <w:rPr>
          <w:sz w:val="28"/>
          <w:szCs w:val="28"/>
        </w:rPr>
        <w:t>»</w:t>
      </w:r>
      <w:r w:rsidR="002C5580">
        <w:rPr>
          <w:sz w:val="28"/>
          <w:szCs w:val="28"/>
        </w:rPr>
        <w:t xml:space="preserve">), </w:t>
      </w:r>
      <w:r w:rsidR="004623E3">
        <w:rPr>
          <w:sz w:val="28"/>
          <w:szCs w:val="28"/>
        </w:rPr>
        <w:t>плюралізація (</w:t>
      </w:r>
      <w:r w:rsidR="002C5580">
        <w:rPr>
          <w:sz w:val="28"/>
          <w:szCs w:val="28"/>
        </w:rPr>
        <w:t xml:space="preserve">12,2 %: </w:t>
      </w:r>
      <w:r w:rsidR="002D2A06">
        <w:rPr>
          <w:sz w:val="28"/>
          <w:szCs w:val="28"/>
        </w:rPr>
        <w:t>«</w:t>
      </w:r>
      <w:r w:rsidR="002D2A06" w:rsidRPr="002C5580">
        <w:rPr>
          <w:i/>
          <w:sz w:val="28"/>
          <w:szCs w:val="28"/>
        </w:rPr>
        <w:t>Подробиці</w:t>
      </w:r>
      <w:r w:rsidR="002D2A06">
        <w:rPr>
          <w:sz w:val="28"/>
          <w:szCs w:val="28"/>
        </w:rPr>
        <w:t>», «</w:t>
      </w:r>
      <w:r w:rsidR="002D2A06" w:rsidRPr="002C5580">
        <w:rPr>
          <w:i/>
          <w:sz w:val="28"/>
          <w:szCs w:val="28"/>
        </w:rPr>
        <w:t>Факти</w:t>
      </w:r>
      <w:r w:rsidR="002D2A06">
        <w:rPr>
          <w:sz w:val="28"/>
          <w:szCs w:val="28"/>
        </w:rPr>
        <w:t>»</w:t>
      </w:r>
      <w:r w:rsidR="004623E3">
        <w:rPr>
          <w:sz w:val="28"/>
          <w:szCs w:val="28"/>
        </w:rPr>
        <w:t>) та синтаксичний різновид</w:t>
      </w:r>
      <w:r w:rsidR="002C5580">
        <w:rPr>
          <w:sz w:val="28"/>
          <w:szCs w:val="28"/>
        </w:rPr>
        <w:t xml:space="preserve"> (3</w:t>
      </w:r>
      <w:r w:rsidR="002C5580" w:rsidRPr="002C5580">
        <w:rPr>
          <w:sz w:val="28"/>
          <w:szCs w:val="28"/>
        </w:rPr>
        <w:t>9,3</w:t>
      </w:r>
      <w:r w:rsidR="002C5580">
        <w:rPr>
          <w:sz w:val="28"/>
          <w:szCs w:val="28"/>
          <w:lang w:val="en-US"/>
        </w:rPr>
        <w:t> </w:t>
      </w:r>
      <w:r w:rsidR="002C5580" w:rsidRPr="002C5580">
        <w:rPr>
          <w:sz w:val="28"/>
          <w:szCs w:val="28"/>
        </w:rPr>
        <w:t>%: «</w:t>
      </w:r>
      <w:r w:rsidR="002C5580" w:rsidRPr="002C5580">
        <w:rPr>
          <w:i/>
          <w:sz w:val="28"/>
          <w:szCs w:val="28"/>
        </w:rPr>
        <w:t>Будь в курсі</w:t>
      </w:r>
      <w:r w:rsidR="002C5580" w:rsidRPr="002C5580">
        <w:rPr>
          <w:sz w:val="28"/>
          <w:szCs w:val="28"/>
        </w:rPr>
        <w:t>», «</w:t>
      </w:r>
      <w:r w:rsidR="002C5580" w:rsidRPr="002C5580">
        <w:rPr>
          <w:i/>
          <w:sz w:val="28"/>
          <w:szCs w:val="28"/>
        </w:rPr>
        <w:t>Міська варта</w:t>
      </w:r>
      <w:r w:rsidR="002C5580" w:rsidRPr="002C5580">
        <w:rPr>
          <w:sz w:val="28"/>
          <w:szCs w:val="28"/>
        </w:rPr>
        <w:t>»</w:t>
      </w:r>
      <w:r w:rsidR="004623E3">
        <w:rPr>
          <w:sz w:val="28"/>
          <w:szCs w:val="28"/>
        </w:rPr>
        <w:t>).</w:t>
      </w:r>
    </w:p>
    <w:p w:rsidR="00C74B33" w:rsidRDefault="0089275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Мотивація простих </w:t>
      </w:r>
      <w:proofErr w:type="spellStart"/>
      <w:r>
        <w:rPr>
          <w:sz w:val="28"/>
          <w:szCs w:val="28"/>
        </w:rPr>
        <w:t>телеінформаціонімів</w:t>
      </w:r>
      <w:proofErr w:type="spellEnd"/>
      <w:r>
        <w:rPr>
          <w:sz w:val="28"/>
          <w:szCs w:val="28"/>
        </w:rPr>
        <w:t xml:space="preserve"> переважно є сутнісною (</w:t>
      </w:r>
      <w:r w:rsidR="004949B8">
        <w:rPr>
          <w:sz w:val="28"/>
          <w:szCs w:val="28"/>
        </w:rPr>
        <w:t>«</w:t>
      </w:r>
      <w:r w:rsidR="004949B8" w:rsidRPr="00D56157">
        <w:rPr>
          <w:i/>
          <w:sz w:val="28"/>
          <w:szCs w:val="28"/>
        </w:rPr>
        <w:t>Погода</w:t>
      </w:r>
      <w:r w:rsidR="004949B8">
        <w:rPr>
          <w:sz w:val="28"/>
          <w:szCs w:val="28"/>
        </w:rPr>
        <w:t>», «</w:t>
      </w:r>
      <w:r w:rsidR="004949B8" w:rsidRPr="00D56157">
        <w:rPr>
          <w:i/>
          <w:sz w:val="28"/>
          <w:szCs w:val="28"/>
        </w:rPr>
        <w:t>Спорт</w:t>
      </w:r>
      <w:r w:rsidR="004949B8">
        <w:rPr>
          <w:sz w:val="28"/>
          <w:szCs w:val="28"/>
        </w:rPr>
        <w:t>»</w:t>
      </w:r>
      <w:r>
        <w:rPr>
          <w:sz w:val="28"/>
          <w:szCs w:val="28"/>
        </w:rPr>
        <w:t>), іноді із символічною конотацією («</w:t>
      </w:r>
      <w:r w:rsidRPr="00EA4179">
        <w:rPr>
          <w:i/>
          <w:sz w:val="28"/>
          <w:szCs w:val="28"/>
        </w:rPr>
        <w:t>Драйв</w:t>
      </w:r>
      <w:r>
        <w:rPr>
          <w:sz w:val="28"/>
          <w:szCs w:val="28"/>
        </w:rPr>
        <w:t>», «</w:t>
      </w:r>
      <w:r w:rsidRPr="00EA4179">
        <w:rPr>
          <w:i/>
          <w:sz w:val="28"/>
          <w:szCs w:val="28"/>
        </w:rPr>
        <w:t>Вікна-Новини</w:t>
      </w:r>
      <w:r>
        <w:rPr>
          <w:sz w:val="28"/>
          <w:szCs w:val="28"/>
        </w:rPr>
        <w:t>», «</w:t>
      </w:r>
      <w:r w:rsidR="004949B8" w:rsidRPr="00EA4179">
        <w:rPr>
          <w:i/>
          <w:sz w:val="28"/>
          <w:szCs w:val="28"/>
        </w:rPr>
        <w:t>Пульс</w:t>
      </w:r>
      <w:r>
        <w:rPr>
          <w:sz w:val="28"/>
          <w:szCs w:val="28"/>
        </w:rPr>
        <w:t>»</w:t>
      </w:r>
      <w:r w:rsidR="00EA4179">
        <w:rPr>
          <w:sz w:val="28"/>
          <w:szCs w:val="28"/>
        </w:rPr>
        <w:t>), або темпоральною («</w:t>
      </w:r>
      <w:r w:rsidR="00EA4179" w:rsidRPr="00EA4179">
        <w:rPr>
          <w:i/>
          <w:sz w:val="28"/>
          <w:szCs w:val="28"/>
        </w:rPr>
        <w:t>День</w:t>
      </w:r>
      <w:r w:rsidR="00EA4179">
        <w:rPr>
          <w:sz w:val="28"/>
          <w:szCs w:val="28"/>
        </w:rPr>
        <w:t>», «</w:t>
      </w:r>
      <w:r w:rsidR="00EA4179" w:rsidRPr="00EA4179">
        <w:rPr>
          <w:i/>
          <w:sz w:val="28"/>
          <w:szCs w:val="28"/>
        </w:rPr>
        <w:t>Сьогодні</w:t>
      </w:r>
      <w:r w:rsidR="00EA4179">
        <w:rPr>
          <w:sz w:val="28"/>
          <w:szCs w:val="28"/>
        </w:rPr>
        <w:t>»).</w:t>
      </w:r>
    </w:p>
    <w:p w:rsidR="004949B8" w:rsidRDefault="004949B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Ускладнення таких номінацій трансформує їх у сутнісно-темпоральні (</w:t>
      </w:r>
      <w:r w:rsidR="00D56157">
        <w:rPr>
          <w:sz w:val="28"/>
          <w:szCs w:val="28"/>
        </w:rPr>
        <w:t>«</w:t>
      </w:r>
      <w:r w:rsidR="00D56157" w:rsidRPr="00D56157">
        <w:rPr>
          <w:i/>
          <w:sz w:val="28"/>
          <w:szCs w:val="28"/>
        </w:rPr>
        <w:t>Новини. Ранок</w:t>
      </w:r>
      <w:r w:rsidR="00D56157">
        <w:rPr>
          <w:sz w:val="28"/>
          <w:szCs w:val="28"/>
        </w:rPr>
        <w:t>», «</w:t>
      </w:r>
      <w:r w:rsidR="00D56157" w:rsidRPr="00D56157">
        <w:rPr>
          <w:i/>
          <w:sz w:val="28"/>
          <w:szCs w:val="28"/>
        </w:rPr>
        <w:t>Підсумки тижня</w:t>
      </w:r>
      <w:r w:rsidR="00D56157">
        <w:rPr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сутнісно-локативні</w:t>
      </w:r>
      <w:proofErr w:type="spellEnd"/>
      <w:r>
        <w:rPr>
          <w:sz w:val="28"/>
          <w:szCs w:val="28"/>
        </w:rPr>
        <w:t xml:space="preserve"> (</w:t>
      </w:r>
      <w:r w:rsidR="00EA4179">
        <w:rPr>
          <w:sz w:val="28"/>
          <w:szCs w:val="28"/>
        </w:rPr>
        <w:t>«</w:t>
      </w:r>
      <w:r w:rsidR="00EA4179" w:rsidRPr="00D56157">
        <w:rPr>
          <w:i/>
          <w:sz w:val="28"/>
          <w:szCs w:val="28"/>
        </w:rPr>
        <w:t>Донбас. Реалії</w:t>
      </w:r>
      <w:r w:rsidR="00EA4179">
        <w:rPr>
          <w:sz w:val="28"/>
          <w:szCs w:val="28"/>
        </w:rPr>
        <w:t>», «</w:t>
      </w:r>
      <w:r w:rsidR="00D56157">
        <w:rPr>
          <w:i/>
          <w:sz w:val="28"/>
          <w:szCs w:val="28"/>
        </w:rPr>
        <w:t>Погода в Україні</w:t>
      </w:r>
      <w:r w:rsidR="00EA4179">
        <w:rPr>
          <w:sz w:val="28"/>
          <w:szCs w:val="28"/>
        </w:rPr>
        <w:t>»</w:t>
      </w:r>
      <w:r>
        <w:rPr>
          <w:sz w:val="28"/>
          <w:szCs w:val="28"/>
        </w:rPr>
        <w:t>) або сутнісно-квалітативні (</w:t>
      </w:r>
      <w:r w:rsidR="00D56157">
        <w:rPr>
          <w:sz w:val="28"/>
          <w:szCs w:val="28"/>
        </w:rPr>
        <w:t>«</w:t>
      </w:r>
      <w:r w:rsidR="00D56157" w:rsidRPr="00D56157">
        <w:rPr>
          <w:i/>
          <w:sz w:val="28"/>
          <w:szCs w:val="28"/>
        </w:rPr>
        <w:t>Новини. Дайджест</w:t>
      </w:r>
      <w:r w:rsidR="00D56157">
        <w:rPr>
          <w:sz w:val="28"/>
          <w:szCs w:val="28"/>
        </w:rPr>
        <w:t>», «</w:t>
      </w:r>
      <w:r w:rsidR="00D56157" w:rsidRPr="00D56157">
        <w:rPr>
          <w:i/>
          <w:sz w:val="28"/>
          <w:szCs w:val="28"/>
        </w:rPr>
        <w:t>Факти. Спорт</w:t>
      </w:r>
      <w:r w:rsidR="00D56157">
        <w:rPr>
          <w:sz w:val="28"/>
          <w:szCs w:val="28"/>
        </w:rPr>
        <w:t>»</w:t>
      </w:r>
      <w:r>
        <w:rPr>
          <w:sz w:val="28"/>
          <w:szCs w:val="28"/>
        </w:rPr>
        <w:t>).</w:t>
      </w:r>
    </w:p>
    <w:p w:rsidR="004949B8" w:rsidRDefault="004949B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Інші складні і складені номінації теж переважно мають комбіновану мотивацію, на зразок: «</w:t>
      </w:r>
      <w:r w:rsidRPr="00B3104D">
        <w:rPr>
          <w:i/>
          <w:sz w:val="28"/>
          <w:szCs w:val="28"/>
        </w:rPr>
        <w:t>Ранок у великому місті</w:t>
      </w:r>
      <w:r>
        <w:rPr>
          <w:sz w:val="28"/>
          <w:szCs w:val="28"/>
        </w:rPr>
        <w:t>» – темпорально-локально-квалітативну», «</w:t>
      </w:r>
      <w:r w:rsidR="00EA4179" w:rsidRPr="00B3104D">
        <w:rPr>
          <w:i/>
          <w:sz w:val="28"/>
          <w:szCs w:val="28"/>
        </w:rPr>
        <w:t xml:space="preserve">Вечірній </w:t>
      </w:r>
      <w:proofErr w:type="spellStart"/>
      <w:r w:rsidR="00EA4179" w:rsidRPr="00B3104D">
        <w:rPr>
          <w:i/>
          <w:sz w:val="28"/>
          <w:szCs w:val="28"/>
        </w:rPr>
        <w:t>телеекспрес</w:t>
      </w:r>
      <w:proofErr w:type="spellEnd"/>
      <w:r w:rsidR="00EA4179" w:rsidRPr="00B3104D">
        <w:rPr>
          <w:i/>
          <w:sz w:val="28"/>
          <w:szCs w:val="28"/>
        </w:rPr>
        <w:t xml:space="preserve"> з Василем Зимою та Дариною </w:t>
      </w:r>
      <w:proofErr w:type="spellStart"/>
      <w:r w:rsidR="00EA4179" w:rsidRPr="00B3104D">
        <w:rPr>
          <w:i/>
          <w:sz w:val="28"/>
          <w:szCs w:val="28"/>
        </w:rPr>
        <w:t>Бережньовою</w:t>
      </w:r>
      <w:proofErr w:type="spellEnd"/>
      <w:r w:rsidR="00EA4179">
        <w:rPr>
          <w:sz w:val="28"/>
          <w:szCs w:val="28"/>
        </w:rPr>
        <w:t>» – сутнісно-темпорально-квалітативно-асоціативну</w:t>
      </w:r>
      <w:r w:rsidR="00B3104D">
        <w:rPr>
          <w:sz w:val="28"/>
          <w:szCs w:val="28"/>
        </w:rPr>
        <w:t>).</w:t>
      </w:r>
    </w:p>
    <w:p w:rsidR="00F078D6" w:rsidRDefault="00F078D6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Характерною особливістю </w:t>
      </w:r>
      <w:proofErr w:type="spellStart"/>
      <w:r>
        <w:rPr>
          <w:sz w:val="28"/>
          <w:szCs w:val="28"/>
        </w:rPr>
        <w:t>телеінформаціонімів</w:t>
      </w:r>
      <w:proofErr w:type="spellEnd"/>
      <w:r>
        <w:rPr>
          <w:sz w:val="28"/>
          <w:szCs w:val="28"/>
        </w:rPr>
        <w:t xml:space="preserve"> є включення до їх структури іншомовних елементів: як </w:t>
      </w:r>
      <w:proofErr w:type="spellStart"/>
      <w:r>
        <w:rPr>
          <w:sz w:val="28"/>
          <w:szCs w:val="28"/>
        </w:rPr>
        <w:t>російсько-</w:t>
      </w:r>
      <w:proofErr w:type="spellEnd"/>
      <w:r>
        <w:rPr>
          <w:sz w:val="28"/>
          <w:szCs w:val="28"/>
        </w:rPr>
        <w:t xml:space="preserve"> (</w:t>
      </w:r>
      <w:r w:rsidR="00D923B2">
        <w:rPr>
          <w:sz w:val="28"/>
          <w:szCs w:val="28"/>
        </w:rPr>
        <w:t>«</w:t>
      </w:r>
      <w:proofErr w:type="spellStart"/>
      <w:r w:rsidR="00C74B33">
        <w:rPr>
          <w:i/>
          <w:sz w:val="28"/>
          <w:szCs w:val="28"/>
        </w:rPr>
        <w:t>ІТого</w:t>
      </w:r>
      <w:proofErr w:type="spellEnd"/>
      <w:r w:rsidR="00D923B2">
        <w:rPr>
          <w:sz w:val="28"/>
          <w:szCs w:val="28"/>
        </w:rPr>
        <w:t>», «</w:t>
      </w:r>
      <w:proofErr w:type="spellStart"/>
      <w:r w:rsidR="00D923B2" w:rsidRPr="00404AB7">
        <w:rPr>
          <w:i/>
          <w:sz w:val="28"/>
          <w:szCs w:val="28"/>
        </w:rPr>
        <w:t>События</w:t>
      </w:r>
      <w:proofErr w:type="spellEnd"/>
      <w:r w:rsidR="00D923B2">
        <w:rPr>
          <w:sz w:val="28"/>
          <w:szCs w:val="28"/>
        </w:rPr>
        <w:t xml:space="preserve"> </w:t>
      </w:r>
      <w:proofErr w:type="spellStart"/>
      <w:r w:rsidR="00D923B2" w:rsidRPr="00404AB7">
        <w:rPr>
          <w:i/>
          <w:sz w:val="28"/>
          <w:szCs w:val="28"/>
        </w:rPr>
        <w:t>недели</w:t>
      </w:r>
      <w:proofErr w:type="spellEnd"/>
      <w:r w:rsidR="00D923B2">
        <w:rPr>
          <w:sz w:val="28"/>
          <w:szCs w:val="28"/>
        </w:rPr>
        <w:t>»</w:t>
      </w:r>
      <w:r>
        <w:rPr>
          <w:sz w:val="28"/>
          <w:szCs w:val="28"/>
        </w:rPr>
        <w:t>), так і англо</w:t>
      </w:r>
      <w:r w:rsidR="00404AB7">
        <w:rPr>
          <w:sz w:val="28"/>
          <w:szCs w:val="28"/>
        </w:rPr>
        <w:t>мовних («</w:t>
      </w:r>
      <w:r w:rsidR="00404AB7" w:rsidRPr="00404AB7">
        <w:rPr>
          <w:i/>
          <w:sz w:val="28"/>
          <w:szCs w:val="28"/>
          <w:lang w:val="en-US"/>
        </w:rPr>
        <w:t>Breakfast</w:t>
      </w:r>
      <w:r w:rsidR="00404AB7" w:rsidRPr="00404AB7">
        <w:rPr>
          <w:i/>
          <w:sz w:val="28"/>
          <w:szCs w:val="28"/>
        </w:rPr>
        <w:t xml:space="preserve"> </w:t>
      </w:r>
      <w:r w:rsidR="00404AB7" w:rsidRPr="00404AB7">
        <w:rPr>
          <w:i/>
          <w:sz w:val="28"/>
          <w:szCs w:val="28"/>
          <w:lang w:val="en-US"/>
        </w:rPr>
        <w:t>Club</w:t>
      </w:r>
      <w:r w:rsidR="00404AB7">
        <w:rPr>
          <w:sz w:val="28"/>
          <w:szCs w:val="28"/>
        </w:rPr>
        <w:t>»</w:t>
      </w:r>
      <w:r w:rsidR="00404AB7" w:rsidRPr="00404AB7">
        <w:rPr>
          <w:sz w:val="28"/>
          <w:szCs w:val="28"/>
        </w:rPr>
        <w:t xml:space="preserve">, </w:t>
      </w:r>
      <w:r w:rsidR="00404AB7">
        <w:rPr>
          <w:sz w:val="28"/>
          <w:szCs w:val="28"/>
        </w:rPr>
        <w:t>«</w:t>
      </w:r>
      <w:r w:rsidR="00404AB7" w:rsidRPr="00404AB7">
        <w:rPr>
          <w:i/>
          <w:sz w:val="28"/>
          <w:szCs w:val="28"/>
        </w:rPr>
        <w:t xml:space="preserve">Футбол </w:t>
      </w:r>
      <w:r w:rsidR="00404AB7" w:rsidRPr="00404AB7">
        <w:rPr>
          <w:i/>
          <w:sz w:val="28"/>
          <w:szCs w:val="28"/>
          <w:lang w:val="en-GB"/>
        </w:rPr>
        <w:t>news</w:t>
      </w:r>
      <w:r w:rsidR="00404AB7" w:rsidRPr="00404AB7">
        <w:rPr>
          <w:sz w:val="28"/>
          <w:szCs w:val="28"/>
        </w:rPr>
        <w:t>»</w:t>
      </w:r>
      <w:r>
        <w:rPr>
          <w:sz w:val="28"/>
          <w:szCs w:val="28"/>
        </w:rPr>
        <w:t>).</w:t>
      </w:r>
    </w:p>
    <w:p w:rsidR="00F078D6" w:rsidRPr="00816F99" w:rsidRDefault="00B3104D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До складу телешоуонімів включено найменування розважальних програм (концертів, шоу, зокрема і соціально-політичних). Всього у програмах зафіксовано 101 така власна назва</w:t>
      </w:r>
      <w:r w:rsidR="00816F99">
        <w:rPr>
          <w:sz w:val="28"/>
          <w:szCs w:val="28"/>
        </w:rPr>
        <w:t xml:space="preserve"> (6,4 %), і найбільше їх на телеканалах «1+1», «К1», «СТБ», «Інтер», «Новий канал», «Глас» і «</w:t>
      </w:r>
      <w:proofErr w:type="spellStart"/>
      <w:r w:rsidR="00816F99">
        <w:rPr>
          <w:sz w:val="28"/>
          <w:szCs w:val="28"/>
        </w:rPr>
        <w:t>Zoom</w:t>
      </w:r>
      <w:proofErr w:type="spellEnd"/>
      <w:r w:rsidR="00816F99">
        <w:rPr>
          <w:sz w:val="28"/>
          <w:szCs w:val="28"/>
        </w:rPr>
        <w:t>».</w:t>
      </w:r>
    </w:p>
    <w:p w:rsidR="00E2749E" w:rsidRDefault="00654457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Диференційною ознакою</w:t>
      </w:r>
      <w:r w:rsidR="00AB32C8">
        <w:rPr>
          <w:sz w:val="28"/>
          <w:szCs w:val="28"/>
        </w:rPr>
        <w:t xml:space="preserve"> телешоуонімів є незначна кількість простих (</w:t>
      </w:r>
      <w:r w:rsidR="00EF5DC0">
        <w:rPr>
          <w:sz w:val="28"/>
          <w:szCs w:val="28"/>
        </w:rPr>
        <w:t>6</w:t>
      </w:r>
      <w:r w:rsidR="00AB32C8">
        <w:rPr>
          <w:sz w:val="28"/>
          <w:szCs w:val="28"/>
        </w:rPr>
        <w:t> %: «</w:t>
      </w:r>
      <w:r w:rsidR="00AB32C8" w:rsidRPr="00636FC3">
        <w:rPr>
          <w:i/>
          <w:sz w:val="28"/>
          <w:szCs w:val="28"/>
        </w:rPr>
        <w:t>Ревізор</w:t>
      </w:r>
      <w:r w:rsidR="00AB32C8">
        <w:rPr>
          <w:sz w:val="28"/>
          <w:szCs w:val="28"/>
        </w:rPr>
        <w:t>», «</w:t>
      </w:r>
      <w:r w:rsidR="00AB32C8" w:rsidRPr="00636FC3">
        <w:rPr>
          <w:i/>
          <w:sz w:val="28"/>
          <w:szCs w:val="28"/>
        </w:rPr>
        <w:t>Столиця</w:t>
      </w:r>
      <w:r w:rsidR="00AB32C8">
        <w:rPr>
          <w:sz w:val="28"/>
          <w:szCs w:val="28"/>
        </w:rPr>
        <w:t>»)</w:t>
      </w:r>
      <w:r w:rsidR="0095229C" w:rsidRPr="0095229C">
        <w:rPr>
          <w:sz w:val="28"/>
          <w:szCs w:val="28"/>
        </w:rPr>
        <w:t xml:space="preserve"> </w:t>
      </w:r>
      <w:r w:rsidR="0095229C">
        <w:rPr>
          <w:sz w:val="28"/>
          <w:szCs w:val="28"/>
        </w:rPr>
        <w:t>і складних (</w:t>
      </w:r>
      <w:r w:rsidR="00EF5DC0">
        <w:rPr>
          <w:sz w:val="28"/>
          <w:szCs w:val="28"/>
        </w:rPr>
        <w:t>7</w:t>
      </w:r>
      <w:r w:rsidR="0095229C">
        <w:rPr>
          <w:sz w:val="28"/>
          <w:szCs w:val="28"/>
        </w:rPr>
        <w:t> %: «</w:t>
      </w:r>
      <w:proofErr w:type="spellStart"/>
      <w:r w:rsidR="0095229C" w:rsidRPr="00636FC3">
        <w:rPr>
          <w:i/>
          <w:sz w:val="28"/>
          <w:szCs w:val="28"/>
        </w:rPr>
        <w:t>ДебатиPRO</w:t>
      </w:r>
      <w:proofErr w:type="spellEnd"/>
      <w:r w:rsidR="0095229C">
        <w:rPr>
          <w:sz w:val="28"/>
          <w:szCs w:val="28"/>
        </w:rPr>
        <w:t>»</w:t>
      </w:r>
      <w:r w:rsidR="0095229C" w:rsidRPr="0095229C">
        <w:rPr>
          <w:sz w:val="28"/>
          <w:szCs w:val="28"/>
        </w:rPr>
        <w:t>, «</w:t>
      </w:r>
      <w:proofErr w:type="spellStart"/>
      <w:r w:rsidR="0095229C" w:rsidRPr="00636FC3">
        <w:rPr>
          <w:i/>
          <w:sz w:val="28"/>
          <w:szCs w:val="28"/>
        </w:rPr>
        <w:t>Кіноляпи</w:t>
      </w:r>
      <w:proofErr w:type="spellEnd"/>
      <w:r w:rsidR="0095229C" w:rsidRPr="0095229C">
        <w:rPr>
          <w:sz w:val="28"/>
          <w:szCs w:val="28"/>
        </w:rPr>
        <w:t>»</w:t>
      </w:r>
      <w:r w:rsidR="0095229C">
        <w:rPr>
          <w:sz w:val="28"/>
          <w:szCs w:val="28"/>
        </w:rPr>
        <w:t xml:space="preserve">) номінацій; натомість складені пропріальні одиниці досить різнопланові: це </w:t>
      </w:r>
      <w:r w:rsidR="00CB36AB">
        <w:rPr>
          <w:sz w:val="28"/>
          <w:szCs w:val="28"/>
        </w:rPr>
        <w:t>словосполуки (</w:t>
      </w:r>
      <w:r w:rsidR="00636FC3">
        <w:rPr>
          <w:sz w:val="28"/>
          <w:szCs w:val="28"/>
        </w:rPr>
        <w:t>2 %: «</w:t>
      </w:r>
      <w:r w:rsidR="00636FC3" w:rsidRPr="00636FC3">
        <w:rPr>
          <w:i/>
          <w:sz w:val="28"/>
          <w:szCs w:val="28"/>
        </w:rPr>
        <w:t>Без рецепту</w:t>
      </w:r>
      <w:r w:rsidR="00636FC3">
        <w:rPr>
          <w:sz w:val="28"/>
          <w:szCs w:val="28"/>
        </w:rPr>
        <w:t>»</w:t>
      </w:r>
      <w:r w:rsidR="00CB36AB">
        <w:rPr>
          <w:sz w:val="28"/>
          <w:szCs w:val="28"/>
        </w:rPr>
        <w:t xml:space="preserve">), </w:t>
      </w:r>
      <w:r w:rsidR="0095229C">
        <w:rPr>
          <w:sz w:val="28"/>
          <w:szCs w:val="28"/>
        </w:rPr>
        <w:t>сурядні (</w:t>
      </w:r>
      <w:r w:rsidR="00636FC3">
        <w:rPr>
          <w:sz w:val="28"/>
          <w:szCs w:val="28"/>
        </w:rPr>
        <w:t>3 %: «</w:t>
      </w:r>
      <w:r w:rsidR="00636FC3" w:rsidRPr="00636FC3">
        <w:rPr>
          <w:i/>
          <w:sz w:val="28"/>
          <w:szCs w:val="28"/>
        </w:rPr>
        <w:t>Орел і решка</w:t>
      </w:r>
      <w:r w:rsidR="00636FC3">
        <w:rPr>
          <w:sz w:val="28"/>
          <w:szCs w:val="28"/>
        </w:rPr>
        <w:t>»</w:t>
      </w:r>
      <w:r w:rsidR="0095229C">
        <w:rPr>
          <w:sz w:val="28"/>
          <w:szCs w:val="28"/>
        </w:rPr>
        <w:t>) і підрядні (</w:t>
      </w:r>
      <w:r w:rsidR="00EF5DC0">
        <w:rPr>
          <w:sz w:val="28"/>
          <w:szCs w:val="28"/>
        </w:rPr>
        <w:t>68</w:t>
      </w:r>
      <w:r w:rsidR="00B67B98">
        <w:rPr>
          <w:sz w:val="28"/>
          <w:szCs w:val="28"/>
        </w:rPr>
        <w:t xml:space="preserve"> %: </w:t>
      </w:r>
      <w:r w:rsidR="00636FC3">
        <w:rPr>
          <w:sz w:val="28"/>
          <w:szCs w:val="28"/>
        </w:rPr>
        <w:t>«</w:t>
      </w:r>
      <w:r w:rsidR="00A562B9">
        <w:rPr>
          <w:i/>
          <w:sz w:val="28"/>
          <w:szCs w:val="28"/>
        </w:rPr>
        <w:t>Вечірка на мільйон</w:t>
      </w:r>
      <w:r w:rsidR="00636FC3">
        <w:rPr>
          <w:sz w:val="28"/>
          <w:szCs w:val="28"/>
        </w:rPr>
        <w:t>», «</w:t>
      </w:r>
      <w:r w:rsidR="00636FC3" w:rsidRPr="00B67B98">
        <w:rPr>
          <w:i/>
          <w:sz w:val="28"/>
          <w:szCs w:val="28"/>
        </w:rPr>
        <w:t>Мокрий зорепад</w:t>
      </w:r>
      <w:r w:rsidR="00636FC3">
        <w:rPr>
          <w:sz w:val="28"/>
          <w:szCs w:val="28"/>
        </w:rPr>
        <w:t>»</w:t>
      </w:r>
      <w:r w:rsidR="0095229C">
        <w:rPr>
          <w:sz w:val="28"/>
          <w:szCs w:val="28"/>
        </w:rPr>
        <w:t>) словосполучення та предикативні конструкції (</w:t>
      </w:r>
      <w:r w:rsidR="00636FC3">
        <w:rPr>
          <w:sz w:val="28"/>
          <w:szCs w:val="28"/>
        </w:rPr>
        <w:t>14 %: «</w:t>
      </w:r>
      <w:r w:rsidR="00636FC3" w:rsidRPr="00636FC3">
        <w:rPr>
          <w:i/>
          <w:sz w:val="28"/>
          <w:szCs w:val="28"/>
        </w:rPr>
        <w:t>Стосується кожного</w:t>
      </w:r>
      <w:r w:rsidR="00636FC3">
        <w:rPr>
          <w:sz w:val="28"/>
          <w:szCs w:val="28"/>
        </w:rPr>
        <w:t>», «</w:t>
      </w:r>
      <w:r w:rsidR="00636FC3" w:rsidRPr="00636FC3">
        <w:rPr>
          <w:i/>
          <w:sz w:val="28"/>
          <w:szCs w:val="28"/>
        </w:rPr>
        <w:t>Я соромлюсь свого тіла</w:t>
      </w:r>
      <w:r w:rsidR="00636FC3">
        <w:rPr>
          <w:sz w:val="28"/>
          <w:szCs w:val="28"/>
        </w:rPr>
        <w:t>»</w:t>
      </w:r>
      <w:r w:rsidR="0095229C">
        <w:rPr>
          <w:sz w:val="28"/>
          <w:szCs w:val="28"/>
        </w:rPr>
        <w:t>).</w:t>
      </w:r>
    </w:p>
    <w:p w:rsidR="00E2749E" w:rsidRDefault="00B67B98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Як твірні основи переважно зафіксовані апелятиви: іменники (</w:t>
      </w:r>
      <w:r w:rsidR="00E2527A">
        <w:rPr>
          <w:sz w:val="28"/>
          <w:szCs w:val="28"/>
        </w:rPr>
        <w:t>2</w:t>
      </w:r>
      <w:r w:rsidR="00616E5F">
        <w:rPr>
          <w:sz w:val="28"/>
          <w:szCs w:val="28"/>
        </w:rPr>
        <w:t>1</w:t>
      </w:r>
      <w:r w:rsidR="00E2527A">
        <w:rPr>
          <w:sz w:val="28"/>
          <w:szCs w:val="28"/>
        </w:rPr>
        <w:t xml:space="preserve"> %: </w:t>
      </w:r>
      <w:r w:rsidR="00D8013F">
        <w:rPr>
          <w:sz w:val="28"/>
          <w:szCs w:val="28"/>
        </w:rPr>
        <w:t>«</w:t>
      </w:r>
      <w:r w:rsidR="00D8013F" w:rsidRPr="00E2527A">
        <w:rPr>
          <w:i/>
          <w:sz w:val="28"/>
          <w:szCs w:val="28"/>
        </w:rPr>
        <w:t>Битва екстрасенсів</w:t>
      </w:r>
      <w:r w:rsidR="00D8013F">
        <w:rPr>
          <w:sz w:val="28"/>
          <w:szCs w:val="28"/>
        </w:rPr>
        <w:t xml:space="preserve">», </w:t>
      </w:r>
      <w:r w:rsidR="00C47052">
        <w:rPr>
          <w:sz w:val="28"/>
          <w:szCs w:val="28"/>
        </w:rPr>
        <w:t>«</w:t>
      </w:r>
      <w:r w:rsidR="00C47052" w:rsidRPr="00E2527A">
        <w:rPr>
          <w:i/>
          <w:sz w:val="28"/>
          <w:szCs w:val="28"/>
        </w:rPr>
        <w:t>Місце зустрічі</w:t>
      </w:r>
      <w:r w:rsidR="00C47052">
        <w:rPr>
          <w:sz w:val="28"/>
          <w:szCs w:val="28"/>
        </w:rPr>
        <w:t>»</w:t>
      </w:r>
      <w:r>
        <w:rPr>
          <w:sz w:val="28"/>
          <w:szCs w:val="28"/>
        </w:rPr>
        <w:t xml:space="preserve">) та їх поєднання </w:t>
      </w:r>
      <w:r w:rsidR="00AC4493">
        <w:rPr>
          <w:sz w:val="28"/>
          <w:szCs w:val="28"/>
        </w:rPr>
        <w:t>і</w:t>
      </w:r>
      <w:r>
        <w:rPr>
          <w:sz w:val="28"/>
          <w:szCs w:val="28"/>
        </w:rPr>
        <w:t>з прикметниками</w:t>
      </w:r>
      <w:r w:rsidR="009F239C">
        <w:rPr>
          <w:sz w:val="28"/>
          <w:szCs w:val="28"/>
        </w:rPr>
        <w:t xml:space="preserve"> (</w:t>
      </w:r>
      <w:r w:rsidR="00E2527A">
        <w:rPr>
          <w:sz w:val="28"/>
          <w:szCs w:val="28"/>
        </w:rPr>
        <w:t>2</w:t>
      </w:r>
      <w:r w:rsidR="00616E5F">
        <w:rPr>
          <w:sz w:val="28"/>
          <w:szCs w:val="28"/>
        </w:rPr>
        <w:t>3</w:t>
      </w:r>
      <w:r w:rsidR="00E2527A">
        <w:rPr>
          <w:sz w:val="28"/>
          <w:szCs w:val="28"/>
        </w:rPr>
        <w:t xml:space="preserve"> %: </w:t>
      </w:r>
      <w:r w:rsidR="00D8013F">
        <w:rPr>
          <w:sz w:val="28"/>
          <w:szCs w:val="28"/>
        </w:rPr>
        <w:t>«</w:t>
      </w:r>
      <w:r w:rsidR="00D8013F" w:rsidRPr="00E2527A">
        <w:rPr>
          <w:i/>
          <w:sz w:val="28"/>
          <w:szCs w:val="28"/>
        </w:rPr>
        <w:t>Вдалий проект</w:t>
      </w:r>
      <w:r w:rsidR="00D8013F">
        <w:rPr>
          <w:sz w:val="28"/>
          <w:szCs w:val="28"/>
        </w:rPr>
        <w:t xml:space="preserve">», </w:t>
      </w:r>
      <w:r w:rsidR="00C47052">
        <w:rPr>
          <w:sz w:val="28"/>
          <w:szCs w:val="28"/>
        </w:rPr>
        <w:t>«</w:t>
      </w:r>
      <w:r w:rsidR="00C47052" w:rsidRPr="00E2527A">
        <w:rPr>
          <w:i/>
          <w:sz w:val="28"/>
          <w:szCs w:val="28"/>
        </w:rPr>
        <w:t>Судові справи</w:t>
      </w:r>
      <w:r w:rsidR="00C47052">
        <w:rPr>
          <w:sz w:val="28"/>
          <w:szCs w:val="28"/>
        </w:rPr>
        <w:t>»</w:t>
      </w:r>
      <w:r w:rsidR="009F239C">
        <w:rPr>
          <w:sz w:val="28"/>
          <w:szCs w:val="28"/>
        </w:rPr>
        <w:t>)</w:t>
      </w:r>
      <w:r>
        <w:rPr>
          <w:sz w:val="28"/>
          <w:szCs w:val="28"/>
        </w:rPr>
        <w:t>, числівниками</w:t>
      </w:r>
      <w:r w:rsidR="009F239C">
        <w:rPr>
          <w:sz w:val="28"/>
          <w:szCs w:val="28"/>
        </w:rPr>
        <w:t xml:space="preserve"> (</w:t>
      </w:r>
      <w:r w:rsidR="00E2527A">
        <w:rPr>
          <w:sz w:val="28"/>
          <w:szCs w:val="28"/>
        </w:rPr>
        <w:t>1</w:t>
      </w:r>
      <w:r w:rsidR="00616E5F">
        <w:rPr>
          <w:sz w:val="28"/>
          <w:szCs w:val="28"/>
        </w:rPr>
        <w:t>0</w:t>
      </w:r>
      <w:r w:rsidR="00E2527A">
        <w:rPr>
          <w:sz w:val="28"/>
          <w:szCs w:val="28"/>
        </w:rPr>
        <w:t xml:space="preserve"> %: </w:t>
      </w:r>
      <w:r w:rsidR="00D8013F">
        <w:rPr>
          <w:sz w:val="28"/>
          <w:szCs w:val="28"/>
        </w:rPr>
        <w:t>«</w:t>
      </w:r>
      <w:r w:rsidR="00D8013F" w:rsidRPr="00E2527A">
        <w:rPr>
          <w:i/>
          <w:sz w:val="28"/>
          <w:szCs w:val="28"/>
        </w:rPr>
        <w:t>Голос країни 5</w:t>
      </w:r>
      <w:r w:rsidR="00D8013F">
        <w:rPr>
          <w:sz w:val="28"/>
          <w:szCs w:val="28"/>
        </w:rPr>
        <w:t>», «</w:t>
      </w:r>
      <w:r w:rsidR="00D8013F" w:rsidRPr="00E2527A">
        <w:rPr>
          <w:i/>
          <w:sz w:val="28"/>
          <w:szCs w:val="28"/>
        </w:rPr>
        <w:t>Серця трьох 2</w:t>
      </w:r>
      <w:r w:rsidR="00D8013F">
        <w:rPr>
          <w:sz w:val="28"/>
          <w:szCs w:val="28"/>
        </w:rPr>
        <w:t>»</w:t>
      </w:r>
      <w:r w:rsidR="009F239C">
        <w:rPr>
          <w:sz w:val="28"/>
          <w:szCs w:val="28"/>
        </w:rPr>
        <w:t>), дієсловами (</w:t>
      </w:r>
      <w:r w:rsidR="00E2527A">
        <w:rPr>
          <w:sz w:val="28"/>
          <w:szCs w:val="28"/>
        </w:rPr>
        <w:t>14 %: «</w:t>
      </w:r>
      <w:r w:rsidR="00E2527A" w:rsidRPr="00E2527A">
        <w:rPr>
          <w:i/>
          <w:sz w:val="28"/>
          <w:szCs w:val="28"/>
        </w:rPr>
        <w:t>Розсміши коміка</w:t>
      </w:r>
      <w:r w:rsidR="00E2527A">
        <w:rPr>
          <w:sz w:val="28"/>
          <w:szCs w:val="28"/>
        </w:rPr>
        <w:t>»,</w:t>
      </w:r>
      <w:r w:rsidR="00D8013F">
        <w:rPr>
          <w:sz w:val="28"/>
          <w:szCs w:val="28"/>
        </w:rPr>
        <w:t xml:space="preserve"> </w:t>
      </w:r>
      <w:r w:rsidR="009F239C">
        <w:rPr>
          <w:sz w:val="28"/>
          <w:szCs w:val="28"/>
        </w:rPr>
        <w:t>«</w:t>
      </w:r>
      <w:r w:rsidR="009F239C" w:rsidRPr="00E2527A">
        <w:rPr>
          <w:i/>
          <w:sz w:val="28"/>
          <w:szCs w:val="28"/>
        </w:rPr>
        <w:t>Співай, як зірка</w:t>
      </w:r>
      <w:r w:rsidR="009F239C">
        <w:rPr>
          <w:sz w:val="28"/>
          <w:szCs w:val="28"/>
        </w:rPr>
        <w:t>») тощо (</w:t>
      </w:r>
      <w:r w:rsidR="00616E5F">
        <w:rPr>
          <w:sz w:val="28"/>
          <w:szCs w:val="28"/>
        </w:rPr>
        <w:t>19</w:t>
      </w:r>
      <w:r w:rsidR="00E2527A">
        <w:rPr>
          <w:sz w:val="28"/>
          <w:szCs w:val="28"/>
        </w:rPr>
        <w:t xml:space="preserve"> %: </w:t>
      </w:r>
      <w:r w:rsidR="00D8013F">
        <w:rPr>
          <w:sz w:val="28"/>
          <w:szCs w:val="28"/>
        </w:rPr>
        <w:t>«</w:t>
      </w:r>
      <w:r w:rsidR="00D8013F" w:rsidRPr="00E2527A">
        <w:rPr>
          <w:i/>
          <w:sz w:val="28"/>
          <w:szCs w:val="28"/>
        </w:rPr>
        <w:t>Зайві 10 років</w:t>
      </w:r>
      <w:r w:rsidR="00D8013F">
        <w:rPr>
          <w:sz w:val="28"/>
          <w:szCs w:val="28"/>
        </w:rPr>
        <w:t xml:space="preserve">», </w:t>
      </w:r>
      <w:r w:rsidR="009F239C">
        <w:rPr>
          <w:sz w:val="28"/>
          <w:szCs w:val="28"/>
        </w:rPr>
        <w:t>«</w:t>
      </w:r>
      <w:r w:rsidR="009F239C" w:rsidRPr="00E2527A">
        <w:rPr>
          <w:i/>
          <w:sz w:val="28"/>
          <w:szCs w:val="28"/>
        </w:rPr>
        <w:t>Обережно, діти</w:t>
      </w:r>
      <w:r w:rsidR="00C47052">
        <w:rPr>
          <w:sz w:val="28"/>
          <w:szCs w:val="28"/>
        </w:rPr>
        <w:t>»)</w:t>
      </w:r>
      <w:r w:rsidR="009F239C">
        <w:rPr>
          <w:sz w:val="28"/>
          <w:szCs w:val="28"/>
        </w:rPr>
        <w:t>.</w:t>
      </w:r>
    </w:p>
    <w:p w:rsidR="009F239C" w:rsidRDefault="00D8013F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В</w:t>
      </w:r>
      <w:r w:rsidR="009F239C">
        <w:rPr>
          <w:sz w:val="28"/>
          <w:szCs w:val="28"/>
        </w:rPr>
        <w:t>ласні назви функціонують лише у складі комбінованих конструкцій (</w:t>
      </w:r>
      <w:r>
        <w:rPr>
          <w:sz w:val="28"/>
          <w:szCs w:val="28"/>
        </w:rPr>
        <w:t>1</w:t>
      </w:r>
      <w:r w:rsidR="00616E5F">
        <w:rPr>
          <w:sz w:val="28"/>
          <w:szCs w:val="28"/>
        </w:rPr>
        <w:t>3</w:t>
      </w:r>
      <w:r>
        <w:rPr>
          <w:sz w:val="28"/>
          <w:szCs w:val="28"/>
        </w:rPr>
        <w:t xml:space="preserve"> %: </w:t>
      </w:r>
      <w:r w:rsidR="00C47052">
        <w:rPr>
          <w:sz w:val="28"/>
          <w:szCs w:val="28"/>
        </w:rPr>
        <w:t>«</w:t>
      </w:r>
      <w:r w:rsidR="00C47052" w:rsidRPr="00D8013F">
        <w:rPr>
          <w:i/>
          <w:sz w:val="28"/>
          <w:szCs w:val="28"/>
        </w:rPr>
        <w:t>Говорить Україна</w:t>
      </w:r>
      <w:r w:rsidR="00C47052">
        <w:rPr>
          <w:sz w:val="28"/>
          <w:szCs w:val="28"/>
        </w:rPr>
        <w:t>», «</w:t>
      </w:r>
      <w:proofErr w:type="spellStart"/>
      <w:r w:rsidR="00C47052" w:rsidRPr="00D8013F">
        <w:rPr>
          <w:i/>
          <w:sz w:val="28"/>
          <w:szCs w:val="28"/>
        </w:rPr>
        <w:t>Педан-Притула</w:t>
      </w:r>
      <w:proofErr w:type="spellEnd"/>
      <w:r w:rsidR="00C47052" w:rsidRPr="00D8013F">
        <w:rPr>
          <w:i/>
          <w:sz w:val="28"/>
          <w:szCs w:val="28"/>
        </w:rPr>
        <w:t xml:space="preserve"> шоу 2</w:t>
      </w:r>
      <w:r w:rsidR="00C47052">
        <w:rPr>
          <w:sz w:val="28"/>
          <w:szCs w:val="28"/>
        </w:rPr>
        <w:t>»</w:t>
      </w:r>
      <w:r>
        <w:rPr>
          <w:sz w:val="28"/>
          <w:szCs w:val="28"/>
        </w:rPr>
        <w:t>,</w:t>
      </w:r>
      <w:r w:rsidR="00C47052">
        <w:rPr>
          <w:sz w:val="28"/>
          <w:szCs w:val="28"/>
        </w:rPr>
        <w:t xml:space="preserve"> «</w:t>
      </w:r>
      <w:r w:rsidR="00C47052" w:rsidRPr="00D8013F">
        <w:rPr>
          <w:i/>
          <w:sz w:val="28"/>
          <w:szCs w:val="28"/>
        </w:rPr>
        <w:t>Привіт з Європи</w:t>
      </w:r>
      <w:r w:rsidR="00C47052">
        <w:rPr>
          <w:sz w:val="28"/>
          <w:szCs w:val="28"/>
        </w:rPr>
        <w:t>»</w:t>
      </w:r>
      <w:r w:rsidR="009F239C">
        <w:rPr>
          <w:sz w:val="28"/>
          <w:szCs w:val="28"/>
        </w:rPr>
        <w:t>).</w:t>
      </w:r>
    </w:p>
    <w:p w:rsidR="00B67B98" w:rsidRDefault="00F32005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Традиційно серед різновидів </w:t>
      </w:r>
      <w:proofErr w:type="spellStart"/>
      <w:r>
        <w:rPr>
          <w:sz w:val="28"/>
          <w:szCs w:val="28"/>
        </w:rPr>
        <w:t>телевізіонімів</w:t>
      </w:r>
      <w:proofErr w:type="spellEnd"/>
      <w:r>
        <w:rPr>
          <w:sz w:val="28"/>
          <w:szCs w:val="28"/>
        </w:rPr>
        <w:t xml:space="preserve"> найбільше назв утворено лексико-семантичним способом</w:t>
      </w:r>
      <w:r w:rsidR="0052079B">
        <w:rPr>
          <w:sz w:val="28"/>
          <w:szCs w:val="28"/>
        </w:rPr>
        <w:t>, зокрема синтаксичним (87 %: «</w:t>
      </w:r>
      <w:r w:rsidR="0052079B" w:rsidRPr="00422DA8">
        <w:rPr>
          <w:i/>
          <w:sz w:val="28"/>
          <w:szCs w:val="28"/>
        </w:rPr>
        <w:t>Кохана, ми вбиваємо дітей</w:t>
      </w:r>
      <w:r w:rsidR="0052079B">
        <w:rPr>
          <w:sz w:val="28"/>
          <w:szCs w:val="28"/>
        </w:rPr>
        <w:t>», «</w:t>
      </w:r>
      <w:r w:rsidR="0052079B" w:rsidRPr="00422DA8">
        <w:rPr>
          <w:i/>
          <w:sz w:val="28"/>
          <w:szCs w:val="28"/>
        </w:rPr>
        <w:t>Що? Де? Коли?</w:t>
      </w:r>
      <w:r w:rsidR="0052079B">
        <w:rPr>
          <w:sz w:val="28"/>
          <w:szCs w:val="28"/>
        </w:rPr>
        <w:t>»), власне семантизацією (3 %: «</w:t>
      </w:r>
      <w:proofErr w:type="spellStart"/>
      <w:r w:rsidR="0052079B" w:rsidRPr="00422DA8">
        <w:rPr>
          <w:i/>
          <w:sz w:val="28"/>
          <w:szCs w:val="28"/>
        </w:rPr>
        <w:t>Ронін</w:t>
      </w:r>
      <w:proofErr w:type="spellEnd"/>
      <w:r w:rsidR="0052079B">
        <w:rPr>
          <w:sz w:val="28"/>
          <w:szCs w:val="28"/>
        </w:rPr>
        <w:t xml:space="preserve">») та плюралізацією </w:t>
      </w:r>
      <w:r w:rsidR="006D1493">
        <w:rPr>
          <w:sz w:val="28"/>
          <w:szCs w:val="28"/>
        </w:rPr>
        <w:t>(1 %: «</w:t>
      </w:r>
      <w:r w:rsidR="006D1493" w:rsidRPr="00422DA8">
        <w:rPr>
          <w:i/>
          <w:sz w:val="28"/>
          <w:szCs w:val="28"/>
        </w:rPr>
        <w:t>Диваки</w:t>
      </w:r>
      <w:r w:rsidR="006D1493">
        <w:rPr>
          <w:sz w:val="28"/>
          <w:szCs w:val="28"/>
        </w:rPr>
        <w:t>»). Решта пропріативів – результат абревіації (4 %: «</w:t>
      </w:r>
      <w:r w:rsidR="006D1493" w:rsidRPr="00422DA8">
        <w:rPr>
          <w:i/>
          <w:sz w:val="28"/>
          <w:szCs w:val="28"/>
        </w:rPr>
        <w:t>КВК</w:t>
      </w:r>
      <w:r w:rsidR="006D1493">
        <w:rPr>
          <w:sz w:val="28"/>
          <w:szCs w:val="28"/>
        </w:rPr>
        <w:t>») і складання (</w:t>
      </w:r>
      <w:r w:rsidR="00422DA8">
        <w:rPr>
          <w:sz w:val="28"/>
          <w:szCs w:val="28"/>
        </w:rPr>
        <w:t>5</w:t>
      </w:r>
      <w:r w:rsidR="006D1493">
        <w:rPr>
          <w:sz w:val="28"/>
          <w:szCs w:val="28"/>
        </w:rPr>
        <w:t> %: «</w:t>
      </w:r>
      <w:proofErr w:type="spellStart"/>
      <w:r w:rsidR="006D1493" w:rsidRPr="00422DA8">
        <w:rPr>
          <w:i/>
          <w:sz w:val="28"/>
          <w:szCs w:val="28"/>
        </w:rPr>
        <w:t>Штраус-концерт</w:t>
      </w:r>
      <w:proofErr w:type="spellEnd"/>
      <w:r w:rsidR="006D1493">
        <w:rPr>
          <w:sz w:val="28"/>
          <w:szCs w:val="28"/>
        </w:rPr>
        <w:t>»).</w:t>
      </w:r>
    </w:p>
    <w:p w:rsidR="00654457" w:rsidRDefault="00654457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Домінування складених форм телешоу</w:t>
      </w:r>
      <w:r w:rsidR="000D5ACA">
        <w:rPr>
          <w:sz w:val="28"/>
          <w:szCs w:val="28"/>
        </w:rPr>
        <w:t xml:space="preserve">онімів спричинило їх надзвичайно </w:t>
      </w:r>
      <w:r w:rsidR="00216038">
        <w:rPr>
          <w:sz w:val="28"/>
          <w:szCs w:val="28"/>
        </w:rPr>
        <w:t>розгалужену</w:t>
      </w:r>
      <w:r w:rsidR="000D5ACA">
        <w:rPr>
          <w:sz w:val="28"/>
          <w:szCs w:val="28"/>
        </w:rPr>
        <w:t xml:space="preserve"> мотиваційну палітру. Передусім це сутнісно-кваліта</w:t>
      </w:r>
      <w:r w:rsidR="00216038">
        <w:rPr>
          <w:sz w:val="28"/>
          <w:szCs w:val="28"/>
        </w:rPr>
        <w:t>тивні («</w:t>
      </w:r>
      <w:r w:rsidR="00216038" w:rsidRPr="00216038">
        <w:rPr>
          <w:i/>
          <w:sz w:val="28"/>
          <w:szCs w:val="28"/>
        </w:rPr>
        <w:t>Анекдоти по-українськи</w:t>
      </w:r>
      <w:r w:rsidR="00216038">
        <w:rPr>
          <w:sz w:val="28"/>
          <w:szCs w:val="28"/>
        </w:rPr>
        <w:t xml:space="preserve">», </w:t>
      </w:r>
      <w:r w:rsidR="00A562B9">
        <w:rPr>
          <w:sz w:val="28"/>
          <w:szCs w:val="28"/>
        </w:rPr>
        <w:t>«</w:t>
      </w:r>
      <w:r w:rsidR="00A562B9" w:rsidRPr="004737F8">
        <w:rPr>
          <w:i/>
          <w:sz w:val="28"/>
          <w:szCs w:val="28"/>
        </w:rPr>
        <w:t>Духовна музика</w:t>
      </w:r>
      <w:r w:rsidR="00A562B9">
        <w:rPr>
          <w:sz w:val="28"/>
          <w:szCs w:val="28"/>
        </w:rPr>
        <w:t>»</w:t>
      </w:r>
      <w:r w:rsidR="000D5ACA">
        <w:rPr>
          <w:sz w:val="28"/>
          <w:szCs w:val="28"/>
        </w:rPr>
        <w:t xml:space="preserve">), </w:t>
      </w:r>
      <w:proofErr w:type="spellStart"/>
      <w:r w:rsidR="00EF31DD">
        <w:rPr>
          <w:sz w:val="28"/>
          <w:szCs w:val="28"/>
        </w:rPr>
        <w:t>сутнісно-локативні</w:t>
      </w:r>
      <w:proofErr w:type="spellEnd"/>
      <w:r w:rsidR="00EF31DD">
        <w:rPr>
          <w:sz w:val="28"/>
          <w:szCs w:val="28"/>
        </w:rPr>
        <w:t xml:space="preserve"> («</w:t>
      </w:r>
      <w:r w:rsidR="00EF31DD" w:rsidRPr="004737F8">
        <w:rPr>
          <w:i/>
          <w:sz w:val="28"/>
          <w:szCs w:val="28"/>
        </w:rPr>
        <w:t>Караоке на майдані</w:t>
      </w:r>
      <w:r w:rsidR="00EF31DD">
        <w:rPr>
          <w:sz w:val="28"/>
          <w:szCs w:val="28"/>
        </w:rPr>
        <w:t>»</w:t>
      </w:r>
      <w:r w:rsidR="004737F8">
        <w:rPr>
          <w:sz w:val="28"/>
          <w:szCs w:val="28"/>
        </w:rPr>
        <w:t xml:space="preserve">, </w:t>
      </w:r>
      <w:r w:rsidR="00216038">
        <w:rPr>
          <w:sz w:val="28"/>
          <w:szCs w:val="28"/>
        </w:rPr>
        <w:t>«</w:t>
      </w:r>
      <w:r w:rsidR="00216038" w:rsidRPr="00216038">
        <w:rPr>
          <w:i/>
          <w:sz w:val="28"/>
          <w:szCs w:val="28"/>
        </w:rPr>
        <w:t>Мелодії батьківської господи</w:t>
      </w:r>
      <w:r w:rsidR="00216038">
        <w:rPr>
          <w:sz w:val="28"/>
          <w:szCs w:val="28"/>
        </w:rPr>
        <w:t>»),</w:t>
      </w:r>
      <w:r w:rsidR="00EF31DD">
        <w:rPr>
          <w:sz w:val="28"/>
          <w:szCs w:val="28"/>
        </w:rPr>
        <w:t xml:space="preserve"> </w:t>
      </w:r>
      <w:r w:rsidR="000D5ACA">
        <w:rPr>
          <w:sz w:val="28"/>
          <w:szCs w:val="28"/>
        </w:rPr>
        <w:t>асоціативно-темпоральні (</w:t>
      </w:r>
      <w:r w:rsidR="00677B63">
        <w:rPr>
          <w:sz w:val="28"/>
          <w:szCs w:val="28"/>
        </w:rPr>
        <w:t>«</w:t>
      </w:r>
      <w:r w:rsidR="00677B63" w:rsidRPr="004737F8">
        <w:rPr>
          <w:i/>
          <w:sz w:val="28"/>
          <w:szCs w:val="28"/>
        </w:rPr>
        <w:t xml:space="preserve">Вечір з Миколою </w:t>
      </w:r>
      <w:proofErr w:type="spellStart"/>
      <w:r w:rsidR="00677B63" w:rsidRPr="004737F8">
        <w:rPr>
          <w:i/>
          <w:sz w:val="28"/>
          <w:szCs w:val="28"/>
        </w:rPr>
        <w:t>Княжицьким</w:t>
      </w:r>
      <w:proofErr w:type="spellEnd"/>
      <w:r w:rsidR="00677B63">
        <w:rPr>
          <w:sz w:val="28"/>
          <w:szCs w:val="28"/>
        </w:rPr>
        <w:t xml:space="preserve">», </w:t>
      </w:r>
      <w:r w:rsidR="00A562B9">
        <w:rPr>
          <w:sz w:val="28"/>
          <w:szCs w:val="28"/>
        </w:rPr>
        <w:t>«</w:t>
      </w:r>
      <w:r w:rsidR="00A562B9" w:rsidRPr="00216038">
        <w:rPr>
          <w:i/>
          <w:sz w:val="28"/>
          <w:szCs w:val="28"/>
        </w:rPr>
        <w:t>Вечірній квартал</w:t>
      </w:r>
      <w:r w:rsidR="00A562B9">
        <w:rPr>
          <w:sz w:val="28"/>
          <w:szCs w:val="28"/>
        </w:rPr>
        <w:t>»)</w:t>
      </w:r>
      <w:r w:rsidR="00216038">
        <w:rPr>
          <w:sz w:val="28"/>
          <w:szCs w:val="28"/>
        </w:rPr>
        <w:t xml:space="preserve"> та інші оніми (</w:t>
      </w:r>
      <w:r w:rsidR="00216038" w:rsidRPr="00CD3B63">
        <w:rPr>
          <w:sz w:val="28"/>
          <w:szCs w:val="28"/>
        </w:rPr>
        <w:t>«</w:t>
      </w:r>
      <w:r w:rsidR="00216038" w:rsidRPr="0047022C">
        <w:rPr>
          <w:i/>
          <w:sz w:val="28"/>
          <w:szCs w:val="28"/>
        </w:rPr>
        <w:t>100 % МТV</w:t>
      </w:r>
      <w:r w:rsidR="00216038">
        <w:rPr>
          <w:sz w:val="28"/>
          <w:szCs w:val="28"/>
        </w:rPr>
        <w:t>»</w:t>
      </w:r>
      <w:r w:rsidR="00CD3B63">
        <w:rPr>
          <w:sz w:val="28"/>
          <w:szCs w:val="28"/>
        </w:rPr>
        <w:t>, «</w:t>
      </w:r>
      <w:r w:rsidR="00CD3B63" w:rsidRPr="0047022C">
        <w:rPr>
          <w:i/>
          <w:sz w:val="28"/>
          <w:szCs w:val="28"/>
        </w:rPr>
        <w:t>Хати мажорів</w:t>
      </w:r>
      <w:r w:rsidR="00CD3B63" w:rsidRPr="00CD3B63">
        <w:rPr>
          <w:sz w:val="28"/>
          <w:szCs w:val="28"/>
        </w:rPr>
        <w:t>»).</w:t>
      </w:r>
      <w:r w:rsidR="00A562B9">
        <w:rPr>
          <w:sz w:val="28"/>
          <w:szCs w:val="28"/>
        </w:rPr>
        <w:t xml:space="preserve"> </w:t>
      </w:r>
      <w:r w:rsidR="004737F8">
        <w:rPr>
          <w:sz w:val="28"/>
          <w:szCs w:val="28"/>
        </w:rPr>
        <w:t>У цілому, н</w:t>
      </w:r>
      <w:r w:rsidR="00677B63">
        <w:rPr>
          <w:sz w:val="28"/>
          <w:szCs w:val="28"/>
        </w:rPr>
        <w:t xml:space="preserve">а нашу думку, переважають ситуативні власні назви, які, проте, </w:t>
      </w:r>
      <w:proofErr w:type="spellStart"/>
      <w:r w:rsidR="00677B63">
        <w:rPr>
          <w:sz w:val="28"/>
          <w:szCs w:val="28"/>
        </w:rPr>
        <w:t>конотують</w:t>
      </w:r>
      <w:proofErr w:type="spellEnd"/>
      <w:r w:rsidR="00677B63">
        <w:rPr>
          <w:sz w:val="28"/>
          <w:szCs w:val="28"/>
        </w:rPr>
        <w:t xml:space="preserve"> асоціативні, темпоральні, </w:t>
      </w:r>
      <w:proofErr w:type="spellStart"/>
      <w:r w:rsidR="00677B63">
        <w:rPr>
          <w:sz w:val="28"/>
          <w:szCs w:val="28"/>
        </w:rPr>
        <w:t>локативні</w:t>
      </w:r>
      <w:proofErr w:type="spellEnd"/>
      <w:r w:rsidR="00CD3B63">
        <w:rPr>
          <w:sz w:val="28"/>
          <w:szCs w:val="28"/>
        </w:rPr>
        <w:t>, символічні</w:t>
      </w:r>
      <w:r w:rsidR="00677B63">
        <w:rPr>
          <w:sz w:val="28"/>
          <w:szCs w:val="28"/>
        </w:rPr>
        <w:t xml:space="preserve"> або інші відношення (</w:t>
      </w:r>
      <w:r w:rsidR="004737F8">
        <w:rPr>
          <w:sz w:val="28"/>
          <w:szCs w:val="28"/>
        </w:rPr>
        <w:t>«</w:t>
      </w:r>
      <w:r w:rsidR="004737F8" w:rsidRPr="00CD3B63">
        <w:rPr>
          <w:i/>
          <w:sz w:val="28"/>
          <w:szCs w:val="28"/>
        </w:rPr>
        <w:t>Віра. Надія. Любов</w:t>
      </w:r>
      <w:r w:rsidR="004737F8">
        <w:rPr>
          <w:sz w:val="28"/>
          <w:szCs w:val="28"/>
        </w:rPr>
        <w:t xml:space="preserve">», </w:t>
      </w:r>
      <w:r w:rsidR="00EF31DD">
        <w:rPr>
          <w:sz w:val="28"/>
          <w:szCs w:val="28"/>
        </w:rPr>
        <w:t>«</w:t>
      </w:r>
      <w:r w:rsidR="00EF31DD" w:rsidRPr="00CD3B63">
        <w:rPr>
          <w:i/>
          <w:sz w:val="28"/>
          <w:szCs w:val="28"/>
        </w:rPr>
        <w:t>Крок до зірок</w:t>
      </w:r>
      <w:r w:rsidR="00EF31DD">
        <w:rPr>
          <w:sz w:val="28"/>
          <w:szCs w:val="28"/>
        </w:rPr>
        <w:t>», «</w:t>
      </w:r>
      <w:r w:rsidR="00EF31DD" w:rsidRPr="00CD3B63">
        <w:rPr>
          <w:i/>
          <w:sz w:val="28"/>
          <w:szCs w:val="28"/>
        </w:rPr>
        <w:t>Слідство ведуть екстрасенс</w:t>
      </w:r>
      <w:r w:rsidR="00EF31DD">
        <w:rPr>
          <w:sz w:val="28"/>
          <w:szCs w:val="28"/>
        </w:rPr>
        <w:t xml:space="preserve">и», </w:t>
      </w:r>
      <w:r w:rsidR="00677B63">
        <w:rPr>
          <w:sz w:val="28"/>
          <w:szCs w:val="28"/>
        </w:rPr>
        <w:t>«</w:t>
      </w:r>
      <w:r w:rsidR="00677B63" w:rsidRPr="00CD3B63">
        <w:rPr>
          <w:i/>
          <w:sz w:val="28"/>
          <w:szCs w:val="28"/>
        </w:rPr>
        <w:t>Україна має талант</w:t>
      </w:r>
      <w:r w:rsidR="00677B63">
        <w:rPr>
          <w:sz w:val="28"/>
          <w:szCs w:val="28"/>
        </w:rPr>
        <w:t>»</w:t>
      </w:r>
      <w:r w:rsidR="004737F8">
        <w:rPr>
          <w:sz w:val="28"/>
          <w:szCs w:val="28"/>
        </w:rPr>
        <w:t>).</w:t>
      </w:r>
    </w:p>
    <w:p w:rsidR="0032071C" w:rsidRDefault="0032071C" w:rsidP="0032071C">
      <w:pPr>
        <w:ind w:firstLine="533"/>
        <w:rPr>
          <w:sz w:val="28"/>
          <w:szCs w:val="28"/>
        </w:rPr>
      </w:pPr>
      <w:proofErr w:type="spellStart"/>
      <w:r>
        <w:rPr>
          <w:sz w:val="28"/>
          <w:szCs w:val="28"/>
        </w:rPr>
        <w:t>Некодифіковані</w:t>
      </w:r>
      <w:proofErr w:type="spellEnd"/>
      <w:r>
        <w:rPr>
          <w:sz w:val="28"/>
          <w:szCs w:val="28"/>
        </w:rPr>
        <w:t xml:space="preserve"> номінації теж досить часто фіксуються серед телешоуонімів, що зумовлено використанням росіянізмів (</w:t>
      </w:r>
      <w:r w:rsidRPr="00654457">
        <w:rPr>
          <w:sz w:val="28"/>
          <w:szCs w:val="28"/>
        </w:rPr>
        <w:t>«</w:t>
      </w:r>
      <w:r w:rsidRPr="00654457">
        <w:rPr>
          <w:i/>
          <w:sz w:val="28"/>
          <w:szCs w:val="28"/>
        </w:rPr>
        <w:t xml:space="preserve">Жди </w:t>
      </w:r>
      <w:proofErr w:type="spellStart"/>
      <w:r w:rsidRPr="00654457">
        <w:rPr>
          <w:i/>
          <w:sz w:val="28"/>
          <w:szCs w:val="28"/>
        </w:rPr>
        <w:t>меня</w:t>
      </w:r>
      <w:proofErr w:type="spellEnd"/>
      <w:r w:rsidRPr="00654457">
        <w:rPr>
          <w:sz w:val="28"/>
          <w:szCs w:val="28"/>
        </w:rPr>
        <w:t xml:space="preserve">», </w:t>
      </w:r>
      <w:r>
        <w:rPr>
          <w:sz w:val="28"/>
          <w:szCs w:val="28"/>
        </w:rPr>
        <w:t>«</w:t>
      </w:r>
      <w:proofErr w:type="spellStart"/>
      <w:r w:rsidRPr="00654457">
        <w:rPr>
          <w:i/>
          <w:sz w:val="28"/>
          <w:szCs w:val="28"/>
        </w:rPr>
        <w:t>Панаєхало</w:t>
      </w:r>
      <w:proofErr w:type="spellEnd"/>
      <w:r w:rsidRPr="00654457">
        <w:rPr>
          <w:sz w:val="28"/>
          <w:szCs w:val="28"/>
        </w:rPr>
        <w:t>»</w:t>
      </w:r>
      <w:r>
        <w:rPr>
          <w:sz w:val="28"/>
          <w:szCs w:val="28"/>
        </w:rPr>
        <w:t>) та англіцизмів («</w:t>
      </w:r>
      <w:r w:rsidRPr="00654457">
        <w:rPr>
          <w:i/>
          <w:sz w:val="28"/>
          <w:szCs w:val="28"/>
          <w:lang w:val="en-US"/>
        </w:rPr>
        <w:t>Comedy</w:t>
      </w:r>
      <w:r w:rsidRPr="00654457">
        <w:rPr>
          <w:i/>
          <w:sz w:val="28"/>
          <w:szCs w:val="28"/>
        </w:rPr>
        <w:t xml:space="preserve"> </w:t>
      </w:r>
      <w:r w:rsidRPr="00654457">
        <w:rPr>
          <w:i/>
          <w:sz w:val="28"/>
          <w:szCs w:val="28"/>
          <w:lang w:val="en-US"/>
        </w:rPr>
        <w:t>women</w:t>
      </w:r>
      <w:r>
        <w:rPr>
          <w:sz w:val="28"/>
          <w:szCs w:val="28"/>
        </w:rPr>
        <w:t>», «</w:t>
      </w:r>
      <w:r w:rsidRPr="00654457">
        <w:rPr>
          <w:i/>
          <w:sz w:val="28"/>
          <w:szCs w:val="28"/>
          <w:lang w:val="en-US"/>
        </w:rPr>
        <w:t>Open</w:t>
      </w:r>
      <w:r w:rsidRPr="00654457">
        <w:rPr>
          <w:i/>
          <w:sz w:val="28"/>
          <w:szCs w:val="28"/>
        </w:rPr>
        <w:t xml:space="preserve"> </w:t>
      </w:r>
      <w:r w:rsidRPr="00654457">
        <w:rPr>
          <w:i/>
          <w:sz w:val="28"/>
          <w:szCs w:val="28"/>
          <w:lang w:val="en-US"/>
        </w:rPr>
        <w:t>Space</w:t>
      </w:r>
      <w:r>
        <w:rPr>
          <w:sz w:val="28"/>
          <w:szCs w:val="28"/>
        </w:rPr>
        <w:t>»).</w:t>
      </w:r>
    </w:p>
    <w:p w:rsidR="00CD3B63" w:rsidRDefault="00CD3B63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Натомість серед </w:t>
      </w:r>
      <w:r w:rsidR="00300BCF">
        <w:rPr>
          <w:sz w:val="28"/>
          <w:szCs w:val="28"/>
        </w:rPr>
        <w:t xml:space="preserve">телерепортажонімів (їх 74, що становить </w:t>
      </w:r>
      <w:r w:rsidR="0047022C">
        <w:rPr>
          <w:sz w:val="28"/>
          <w:szCs w:val="28"/>
        </w:rPr>
        <w:t>0,5</w:t>
      </w:r>
      <w:r w:rsidR="00300BCF">
        <w:rPr>
          <w:sz w:val="28"/>
          <w:szCs w:val="28"/>
        </w:rPr>
        <w:t> %) практично без винятків фіксується існування складених найменувань, утворених синтаксичним способом, що мають сутнісно-квалітатив</w:t>
      </w:r>
      <w:r w:rsidR="00B35FC6">
        <w:rPr>
          <w:sz w:val="28"/>
          <w:szCs w:val="28"/>
        </w:rPr>
        <w:t>ну («</w:t>
      </w:r>
      <w:r w:rsidR="00B35FC6" w:rsidRPr="00D62793">
        <w:rPr>
          <w:i/>
          <w:sz w:val="28"/>
          <w:szCs w:val="28"/>
        </w:rPr>
        <w:t>Лотерея «Лото Забава</w:t>
      </w:r>
      <w:r w:rsidR="00B35FC6">
        <w:rPr>
          <w:sz w:val="28"/>
          <w:szCs w:val="28"/>
        </w:rPr>
        <w:t>»</w:t>
      </w:r>
      <w:r w:rsidR="008159F4">
        <w:rPr>
          <w:sz w:val="28"/>
          <w:szCs w:val="28"/>
        </w:rPr>
        <w:t> »</w:t>
      </w:r>
      <w:r w:rsidR="00B35FC6">
        <w:rPr>
          <w:sz w:val="28"/>
          <w:szCs w:val="28"/>
        </w:rPr>
        <w:t xml:space="preserve">), </w:t>
      </w:r>
      <w:proofErr w:type="spellStart"/>
      <w:r w:rsidR="00B35FC6">
        <w:rPr>
          <w:sz w:val="28"/>
          <w:szCs w:val="28"/>
        </w:rPr>
        <w:t>сутнісно-локативно-квалітативну</w:t>
      </w:r>
      <w:proofErr w:type="spellEnd"/>
      <w:r w:rsidR="00B35FC6">
        <w:rPr>
          <w:sz w:val="28"/>
          <w:szCs w:val="28"/>
        </w:rPr>
        <w:t xml:space="preserve"> («</w:t>
      </w:r>
      <w:r w:rsidR="00B35FC6" w:rsidRPr="00D62793">
        <w:rPr>
          <w:i/>
          <w:sz w:val="28"/>
          <w:szCs w:val="28"/>
        </w:rPr>
        <w:t xml:space="preserve">Європейський </w:t>
      </w:r>
      <w:proofErr w:type="spellStart"/>
      <w:r w:rsidR="00B35FC6" w:rsidRPr="00D62793">
        <w:rPr>
          <w:i/>
          <w:sz w:val="28"/>
          <w:szCs w:val="28"/>
        </w:rPr>
        <w:t>покерний</w:t>
      </w:r>
      <w:proofErr w:type="spellEnd"/>
      <w:r w:rsidR="00B35FC6" w:rsidRPr="00D62793">
        <w:rPr>
          <w:i/>
          <w:sz w:val="28"/>
          <w:szCs w:val="28"/>
        </w:rPr>
        <w:t xml:space="preserve"> тур</w:t>
      </w:r>
      <w:r w:rsidR="00B35FC6">
        <w:rPr>
          <w:sz w:val="28"/>
          <w:szCs w:val="28"/>
        </w:rPr>
        <w:t xml:space="preserve">») або </w:t>
      </w:r>
      <w:r w:rsidR="000F3AC0">
        <w:rPr>
          <w:sz w:val="28"/>
          <w:szCs w:val="28"/>
        </w:rPr>
        <w:t>іншу мотивацію (</w:t>
      </w:r>
      <w:r w:rsidR="00D62793">
        <w:rPr>
          <w:sz w:val="28"/>
          <w:szCs w:val="28"/>
        </w:rPr>
        <w:t>«</w:t>
      </w:r>
      <w:r w:rsidR="00D62793" w:rsidRPr="00D62793">
        <w:rPr>
          <w:i/>
          <w:sz w:val="28"/>
          <w:szCs w:val="28"/>
        </w:rPr>
        <w:t>Сходження Благодатного вогню у Храмі гробу господнього</w:t>
      </w:r>
      <w:r w:rsidR="00D62793">
        <w:rPr>
          <w:sz w:val="28"/>
          <w:szCs w:val="28"/>
        </w:rPr>
        <w:t xml:space="preserve">», </w:t>
      </w:r>
      <w:r w:rsidR="000F3AC0">
        <w:rPr>
          <w:sz w:val="28"/>
          <w:szCs w:val="28"/>
        </w:rPr>
        <w:t>«</w:t>
      </w:r>
      <w:proofErr w:type="spellStart"/>
      <w:r w:rsidR="000F3AC0" w:rsidRPr="00D62793">
        <w:rPr>
          <w:rFonts w:cs="Times New Roman"/>
          <w:i/>
          <w:sz w:val="28"/>
          <w:szCs w:val="28"/>
        </w:rPr>
        <w:t>Сельта</w:t>
      </w:r>
      <w:proofErr w:type="spellEnd"/>
      <w:r w:rsidR="000F3AC0" w:rsidRPr="00D62793">
        <w:rPr>
          <w:rFonts w:cs="Times New Roman"/>
          <w:i/>
          <w:sz w:val="28"/>
          <w:szCs w:val="28"/>
        </w:rPr>
        <w:t xml:space="preserve"> – Барселона. Чемпіонат Іспанії</w:t>
      </w:r>
      <w:r w:rsidR="000F3AC0">
        <w:rPr>
          <w:rFonts w:cs="Times New Roman"/>
          <w:sz w:val="28"/>
          <w:szCs w:val="28"/>
        </w:rPr>
        <w:t>»)</w:t>
      </w:r>
      <w:r w:rsidR="000F3AC0">
        <w:rPr>
          <w:sz w:val="28"/>
          <w:szCs w:val="28"/>
        </w:rPr>
        <w:t>. Передусім репортажі ведуться про спортивні події (зокрема у цей час – про бокс і футбол:</w:t>
      </w:r>
      <w:r w:rsidR="00D62793">
        <w:rPr>
          <w:sz w:val="28"/>
          <w:szCs w:val="28"/>
        </w:rPr>
        <w:t xml:space="preserve"> «</w:t>
      </w:r>
      <w:r w:rsidR="00D62793" w:rsidRPr="008159F4">
        <w:rPr>
          <w:i/>
          <w:sz w:val="28"/>
          <w:szCs w:val="28"/>
        </w:rPr>
        <w:t xml:space="preserve">Буде бій. Бокс. Всесвітня серія </w:t>
      </w:r>
      <w:r w:rsidR="00D62793" w:rsidRPr="008159F4">
        <w:rPr>
          <w:i/>
          <w:sz w:val="28"/>
          <w:szCs w:val="28"/>
          <w:lang w:val="en-US"/>
        </w:rPr>
        <w:t>WSB</w:t>
      </w:r>
      <w:r w:rsidR="00D62793" w:rsidRPr="008159F4">
        <w:rPr>
          <w:i/>
          <w:sz w:val="28"/>
          <w:szCs w:val="28"/>
        </w:rPr>
        <w:t xml:space="preserve">. «Українські отамани» – Алжирські пустельні </w:t>
      </w:r>
      <w:r w:rsidR="00D62793" w:rsidRPr="008159F4">
        <w:rPr>
          <w:i/>
          <w:sz w:val="28"/>
          <w:szCs w:val="28"/>
        </w:rPr>
        <w:lastRenderedPageBreak/>
        <w:t>яструби</w:t>
      </w:r>
      <w:r w:rsidR="00D62793">
        <w:rPr>
          <w:sz w:val="28"/>
          <w:szCs w:val="28"/>
        </w:rPr>
        <w:t>»; «</w:t>
      </w:r>
      <w:r w:rsidR="00D62793" w:rsidRPr="008159F4">
        <w:rPr>
          <w:i/>
          <w:sz w:val="28"/>
          <w:szCs w:val="28"/>
        </w:rPr>
        <w:t>Футбол. Чемпіонат України. 19-й тур. «Динамо» – «Зоря». Пряма трансляція</w:t>
      </w:r>
      <w:r w:rsidR="00D62793">
        <w:rPr>
          <w:sz w:val="28"/>
          <w:szCs w:val="28"/>
        </w:rPr>
        <w:t>»</w:t>
      </w:r>
      <w:r w:rsidR="008159F4">
        <w:rPr>
          <w:sz w:val="28"/>
          <w:szCs w:val="28"/>
        </w:rPr>
        <w:t> </w:t>
      </w:r>
      <w:r w:rsidR="000F3AC0">
        <w:rPr>
          <w:sz w:val="28"/>
          <w:szCs w:val="28"/>
        </w:rPr>
        <w:t>), церковні богослужіння (</w:t>
      </w:r>
      <w:r w:rsidR="008159F4">
        <w:rPr>
          <w:sz w:val="28"/>
          <w:szCs w:val="28"/>
        </w:rPr>
        <w:t>«</w:t>
      </w:r>
      <w:r w:rsidR="008159F4" w:rsidRPr="008159F4">
        <w:rPr>
          <w:i/>
          <w:sz w:val="28"/>
          <w:szCs w:val="28"/>
        </w:rPr>
        <w:t>Трансляція Пасхального Богослужіння з Києво-Печерської Лаври</w:t>
      </w:r>
      <w:r w:rsidR="008159F4">
        <w:rPr>
          <w:sz w:val="28"/>
          <w:szCs w:val="28"/>
        </w:rPr>
        <w:t>»</w:t>
      </w:r>
      <w:r w:rsidR="000F3AC0">
        <w:rPr>
          <w:sz w:val="28"/>
          <w:szCs w:val="28"/>
        </w:rPr>
        <w:t>) та розіграші лотерей (</w:t>
      </w:r>
      <w:r w:rsidR="008159F4">
        <w:rPr>
          <w:sz w:val="28"/>
          <w:szCs w:val="28"/>
        </w:rPr>
        <w:t>«</w:t>
      </w:r>
      <w:r w:rsidR="008159F4" w:rsidRPr="008159F4">
        <w:rPr>
          <w:i/>
          <w:sz w:val="28"/>
          <w:szCs w:val="28"/>
        </w:rPr>
        <w:t>Лотерея «</w:t>
      </w:r>
      <w:proofErr w:type="spellStart"/>
      <w:r w:rsidR="008159F4" w:rsidRPr="008159F4">
        <w:rPr>
          <w:i/>
          <w:sz w:val="28"/>
          <w:szCs w:val="28"/>
        </w:rPr>
        <w:t>Мегалот</w:t>
      </w:r>
      <w:proofErr w:type="spellEnd"/>
      <w:r w:rsidR="008159F4" w:rsidRPr="008159F4">
        <w:rPr>
          <w:i/>
          <w:sz w:val="28"/>
          <w:szCs w:val="28"/>
        </w:rPr>
        <w:t>»</w:t>
      </w:r>
      <w:r w:rsidR="008159F4">
        <w:rPr>
          <w:sz w:val="28"/>
          <w:szCs w:val="28"/>
        </w:rPr>
        <w:t> »</w:t>
      </w:r>
      <w:r w:rsidR="000F3AC0">
        <w:rPr>
          <w:sz w:val="28"/>
          <w:szCs w:val="28"/>
        </w:rPr>
        <w:t xml:space="preserve">). </w:t>
      </w:r>
      <w:r w:rsidR="00D62793">
        <w:rPr>
          <w:sz w:val="28"/>
          <w:szCs w:val="28"/>
        </w:rPr>
        <w:t>Найбільше телерепортажонімів засвідчено у програмах каналів «2 + 2», «Глас», «перший національний» і «Футбол».</w:t>
      </w:r>
    </w:p>
    <w:p w:rsidR="008E526C" w:rsidRDefault="001C40F0" w:rsidP="008E526C">
      <w:pPr>
        <w:ind w:left="0" w:firstLine="567"/>
        <w:rPr>
          <w:rFonts w:cs="Times New Roman"/>
          <w:sz w:val="28"/>
          <w:szCs w:val="28"/>
        </w:rPr>
      </w:pPr>
      <w:r>
        <w:rPr>
          <w:sz w:val="28"/>
          <w:szCs w:val="28"/>
        </w:rPr>
        <w:t>І</w:t>
      </w:r>
      <w:r w:rsidR="003D0F2F">
        <w:rPr>
          <w:sz w:val="28"/>
          <w:szCs w:val="28"/>
        </w:rPr>
        <w:t>нш</w:t>
      </w:r>
      <w:r>
        <w:rPr>
          <w:sz w:val="28"/>
          <w:szCs w:val="28"/>
        </w:rPr>
        <w:t xml:space="preserve">і </w:t>
      </w:r>
      <w:r w:rsidR="003D0F2F">
        <w:rPr>
          <w:sz w:val="28"/>
          <w:szCs w:val="28"/>
        </w:rPr>
        <w:t>телевізійн</w:t>
      </w:r>
      <w:r>
        <w:rPr>
          <w:sz w:val="28"/>
          <w:szCs w:val="28"/>
        </w:rPr>
        <w:t>і</w:t>
      </w:r>
      <w:r w:rsidR="003D0F2F">
        <w:rPr>
          <w:sz w:val="28"/>
          <w:szCs w:val="28"/>
        </w:rPr>
        <w:t xml:space="preserve"> передач</w:t>
      </w:r>
      <w:r>
        <w:rPr>
          <w:sz w:val="28"/>
          <w:szCs w:val="28"/>
        </w:rPr>
        <w:t>і</w:t>
      </w:r>
      <w:r w:rsidR="003D0F2F">
        <w:rPr>
          <w:sz w:val="28"/>
          <w:szCs w:val="28"/>
        </w:rPr>
        <w:t xml:space="preserve"> (</w:t>
      </w:r>
      <w:r>
        <w:rPr>
          <w:sz w:val="28"/>
          <w:szCs w:val="28"/>
        </w:rPr>
        <w:t xml:space="preserve">їх зафіксовано в межах 1,6 %) важко зарахувати до певної групи. Це, зокрема, </w:t>
      </w:r>
      <w:proofErr w:type="spellStart"/>
      <w:r>
        <w:rPr>
          <w:sz w:val="28"/>
          <w:szCs w:val="28"/>
        </w:rPr>
        <w:t>телерекламоніми</w:t>
      </w:r>
      <w:proofErr w:type="spellEnd"/>
      <w:r>
        <w:rPr>
          <w:sz w:val="28"/>
          <w:szCs w:val="28"/>
        </w:rPr>
        <w:t xml:space="preserve"> як сутнісні </w:t>
      </w:r>
      <w:r w:rsidR="00136039">
        <w:rPr>
          <w:sz w:val="28"/>
          <w:szCs w:val="28"/>
        </w:rPr>
        <w:t xml:space="preserve">відапелятивні </w:t>
      </w:r>
      <w:r>
        <w:rPr>
          <w:sz w:val="28"/>
          <w:szCs w:val="28"/>
        </w:rPr>
        <w:t>номінації: прості утворен</w:t>
      </w:r>
      <w:r w:rsidR="00136039">
        <w:rPr>
          <w:sz w:val="28"/>
          <w:szCs w:val="28"/>
        </w:rPr>
        <w:t>о шляхом власне семантизації («</w:t>
      </w:r>
      <w:r w:rsidR="00136039" w:rsidRPr="00D36381">
        <w:rPr>
          <w:i/>
          <w:sz w:val="28"/>
          <w:szCs w:val="28"/>
        </w:rPr>
        <w:t>Афіша</w:t>
      </w:r>
      <w:r w:rsidR="00136039">
        <w:rPr>
          <w:sz w:val="28"/>
          <w:szCs w:val="28"/>
        </w:rPr>
        <w:t xml:space="preserve">»), складні – </w:t>
      </w:r>
      <w:r>
        <w:rPr>
          <w:sz w:val="28"/>
          <w:szCs w:val="28"/>
        </w:rPr>
        <w:t xml:space="preserve"> </w:t>
      </w:r>
      <w:r w:rsidR="00136039">
        <w:rPr>
          <w:sz w:val="28"/>
          <w:szCs w:val="28"/>
        </w:rPr>
        <w:t>абревіації («</w:t>
      </w:r>
      <w:proofErr w:type="spellStart"/>
      <w:r w:rsidR="00136039" w:rsidRPr="00D36381">
        <w:rPr>
          <w:i/>
          <w:sz w:val="28"/>
          <w:szCs w:val="28"/>
        </w:rPr>
        <w:t>Телемаркет</w:t>
      </w:r>
      <w:proofErr w:type="spellEnd"/>
      <w:r w:rsidR="00136039">
        <w:rPr>
          <w:sz w:val="28"/>
          <w:szCs w:val="28"/>
        </w:rPr>
        <w:t>», «</w:t>
      </w:r>
      <w:proofErr w:type="spellStart"/>
      <w:r w:rsidR="00136039" w:rsidRPr="00D36381">
        <w:rPr>
          <w:i/>
          <w:sz w:val="28"/>
          <w:szCs w:val="28"/>
        </w:rPr>
        <w:t>Телеторгівля</w:t>
      </w:r>
      <w:proofErr w:type="spellEnd"/>
      <w:r w:rsidR="00136039">
        <w:rPr>
          <w:sz w:val="28"/>
          <w:szCs w:val="28"/>
        </w:rPr>
        <w:t>»), а складені – синтаксичним способом («</w:t>
      </w:r>
      <w:r w:rsidR="00136039" w:rsidRPr="00D36381">
        <w:rPr>
          <w:i/>
          <w:sz w:val="28"/>
          <w:szCs w:val="28"/>
        </w:rPr>
        <w:t xml:space="preserve">Орел і решка. </w:t>
      </w:r>
      <w:proofErr w:type="spellStart"/>
      <w:r w:rsidR="00136039" w:rsidRPr="00D36381">
        <w:rPr>
          <w:i/>
          <w:sz w:val="28"/>
          <w:szCs w:val="28"/>
        </w:rPr>
        <w:t>Шопінг</w:t>
      </w:r>
      <w:proofErr w:type="spellEnd"/>
      <w:r w:rsidR="00136039">
        <w:rPr>
          <w:sz w:val="28"/>
          <w:szCs w:val="28"/>
        </w:rPr>
        <w:t>», «</w:t>
      </w:r>
      <w:r w:rsidR="00136039" w:rsidRPr="00D36381">
        <w:rPr>
          <w:i/>
          <w:sz w:val="28"/>
          <w:szCs w:val="28"/>
        </w:rPr>
        <w:t>Якісне життя</w:t>
      </w:r>
      <w:r w:rsidR="00136039">
        <w:rPr>
          <w:sz w:val="28"/>
          <w:szCs w:val="28"/>
        </w:rPr>
        <w:t xml:space="preserve">»), причому </w:t>
      </w:r>
      <w:r w:rsidR="00D36381">
        <w:rPr>
          <w:sz w:val="28"/>
          <w:szCs w:val="28"/>
        </w:rPr>
        <w:t>продуктивні іншомовні вкраплення («</w:t>
      </w:r>
      <w:r w:rsidR="00D36381" w:rsidRPr="00D36381">
        <w:rPr>
          <w:i/>
          <w:sz w:val="28"/>
          <w:szCs w:val="28"/>
          <w:lang w:val="en-US"/>
        </w:rPr>
        <w:t>T</w:t>
      </w:r>
      <w:proofErr w:type="spellStart"/>
      <w:r w:rsidR="00D36381" w:rsidRPr="00D36381">
        <w:rPr>
          <w:i/>
          <w:sz w:val="28"/>
          <w:szCs w:val="28"/>
        </w:rPr>
        <w:t>op</w:t>
      </w:r>
      <w:proofErr w:type="spellEnd"/>
      <w:r w:rsidR="00D36381" w:rsidRPr="00D36381">
        <w:rPr>
          <w:i/>
          <w:sz w:val="28"/>
          <w:szCs w:val="28"/>
        </w:rPr>
        <w:t xml:space="preserve"> </w:t>
      </w:r>
      <w:r w:rsidR="00D36381" w:rsidRPr="00D36381">
        <w:rPr>
          <w:i/>
          <w:sz w:val="28"/>
          <w:szCs w:val="28"/>
          <w:lang w:val="en-US"/>
        </w:rPr>
        <w:t>shop</w:t>
      </w:r>
      <w:r w:rsidR="00D36381" w:rsidRPr="00D36381">
        <w:rPr>
          <w:sz w:val="28"/>
          <w:szCs w:val="28"/>
        </w:rPr>
        <w:t>”</w:t>
      </w:r>
      <w:r w:rsidR="00D36381">
        <w:rPr>
          <w:sz w:val="28"/>
          <w:szCs w:val="28"/>
        </w:rPr>
        <w:t xml:space="preserve">). </w:t>
      </w:r>
      <w:proofErr w:type="spellStart"/>
      <w:r w:rsidR="00D36381">
        <w:rPr>
          <w:sz w:val="28"/>
          <w:szCs w:val="28"/>
        </w:rPr>
        <w:t>Телеклерикалоніми</w:t>
      </w:r>
      <w:proofErr w:type="spellEnd"/>
      <w:r w:rsidR="00D36381">
        <w:rPr>
          <w:sz w:val="28"/>
          <w:szCs w:val="28"/>
        </w:rPr>
        <w:t xml:space="preserve"> є </w:t>
      </w:r>
      <w:r w:rsidR="00D36381" w:rsidRPr="008E526C">
        <w:rPr>
          <w:sz w:val="28"/>
          <w:szCs w:val="28"/>
        </w:rPr>
        <w:t>сутнісними складеними назвами, утвореними синтаксичним способом (молитви</w:t>
      </w:r>
      <w:r w:rsidR="008E526C">
        <w:rPr>
          <w:sz w:val="28"/>
          <w:szCs w:val="28"/>
        </w:rPr>
        <w:t xml:space="preserve"> «</w:t>
      </w:r>
      <w:r w:rsidR="008E526C" w:rsidRPr="008E526C">
        <w:rPr>
          <w:i/>
          <w:sz w:val="28"/>
          <w:szCs w:val="28"/>
        </w:rPr>
        <w:t>Отче наш</w:t>
      </w:r>
      <w:r w:rsidR="008E526C">
        <w:rPr>
          <w:sz w:val="28"/>
          <w:szCs w:val="28"/>
        </w:rPr>
        <w:t>», «</w:t>
      </w:r>
      <w:r w:rsidR="008E526C" w:rsidRPr="008E526C">
        <w:rPr>
          <w:rFonts w:cs="Times New Roman"/>
          <w:i/>
          <w:sz w:val="28"/>
          <w:szCs w:val="28"/>
        </w:rPr>
        <w:t>Царю Небесний</w:t>
      </w:r>
      <w:r w:rsidR="008E526C">
        <w:rPr>
          <w:rFonts w:cs="Times New Roman"/>
          <w:sz w:val="28"/>
          <w:szCs w:val="28"/>
        </w:rPr>
        <w:t>»), як, зрештою, і «</w:t>
      </w:r>
      <w:r w:rsidR="008E526C" w:rsidRPr="008E526C">
        <w:rPr>
          <w:rFonts w:cs="Times New Roman"/>
          <w:i/>
          <w:sz w:val="28"/>
          <w:szCs w:val="28"/>
        </w:rPr>
        <w:t>Гімн України</w:t>
      </w:r>
      <w:r w:rsidR="008E526C">
        <w:rPr>
          <w:rFonts w:cs="Times New Roman"/>
          <w:sz w:val="28"/>
          <w:szCs w:val="28"/>
        </w:rPr>
        <w:t>» чи «</w:t>
      </w:r>
      <w:r w:rsidR="008E526C" w:rsidRPr="008E526C">
        <w:rPr>
          <w:rFonts w:cs="Times New Roman"/>
          <w:i/>
          <w:sz w:val="28"/>
          <w:szCs w:val="28"/>
        </w:rPr>
        <w:t>Програма телепередач</w:t>
      </w:r>
      <w:r w:rsidR="008E526C">
        <w:rPr>
          <w:rFonts w:cs="Times New Roman"/>
          <w:sz w:val="28"/>
          <w:szCs w:val="28"/>
        </w:rPr>
        <w:t>».</w:t>
      </w:r>
    </w:p>
    <w:p w:rsidR="00007634" w:rsidRPr="00CD37E2" w:rsidRDefault="008E526C" w:rsidP="00007634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Таким чином, аналіз власних телевізійних передач засвідчив їх високу семантичну, </w:t>
      </w:r>
      <w:r w:rsidR="00007634">
        <w:rPr>
          <w:sz w:val="28"/>
          <w:szCs w:val="28"/>
        </w:rPr>
        <w:t xml:space="preserve">структурну, </w:t>
      </w:r>
      <w:r>
        <w:rPr>
          <w:sz w:val="28"/>
          <w:szCs w:val="28"/>
        </w:rPr>
        <w:t>словотвірну і мотиваційну різноплановість</w:t>
      </w:r>
      <w:r w:rsidR="00007634">
        <w:rPr>
          <w:sz w:val="28"/>
          <w:szCs w:val="28"/>
        </w:rPr>
        <w:t>.</w:t>
      </w:r>
      <w:r w:rsidR="00007634" w:rsidRPr="00007634">
        <w:rPr>
          <w:sz w:val="28"/>
          <w:szCs w:val="28"/>
        </w:rPr>
        <w:t xml:space="preserve"> </w:t>
      </w:r>
      <w:r w:rsidR="00007634">
        <w:rPr>
          <w:sz w:val="28"/>
          <w:szCs w:val="28"/>
        </w:rPr>
        <w:t xml:space="preserve">Найбільш продуктивними є складені конструкції, утворені синтаксичним способом. В основі таких назв – переважно апелятиви (іменники у поєднанні з іншими іменниками, прикметниками, числівниками, рідше – іншими пропріальними одиницями). У таких онімів переважає комбінована мотивація, елементом якої є сутнісна, асоціативна, </w:t>
      </w:r>
      <w:proofErr w:type="spellStart"/>
      <w:r w:rsidR="00007634">
        <w:rPr>
          <w:sz w:val="28"/>
          <w:szCs w:val="28"/>
        </w:rPr>
        <w:t>локативна</w:t>
      </w:r>
      <w:proofErr w:type="spellEnd"/>
      <w:r w:rsidR="00007634">
        <w:rPr>
          <w:sz w:val="28"/>
          <w:szCs w:val="28"/>
        </w:rPr>
        <w:t xml:space="preserve"> або темпоральна. Часто фіксується порушення правописних норм української мови.</w:t>
      </w:r>
    </w:p>
    <w:p w:rsidR="00F8463F" w:rsidRDefault="00F8463F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Безперечно, аналіз таких пропріативів варто продовжити, адже для ґрунтовних висновків про вказані атрибути </w:t>
      </w:r>
      <w:proofErr w:type="spellStart"/>
      <w:r w:rsidR="00025324">
        <w:rPr>
          <w:sz w:val="28"/>
          <w:szCs w:val="28"/>
        </w:rPr>
        <w:t>теленомінацій</w:t>
      </w:r>
      <w:proofErr w:type="spellEnd"/>
      <w:r w:rsidR="00025324">
        <w:rPr>
          <w:sz w:val="28"/>
          <w:szCs w:val="28"/>
        </w:rPr>
        <w:t xml:space="preserve"> потрібен значний масив матеріалу. Імовірні відмінності матимуть найменування телепередач у будні і вихідні дні, у канікулярний час, у різні пори року, залежно від рангу телеканалу, його фінансових можливостей, тематичної спря</w:t>
      </w:r>
      <w:r w:rsidR="00940EA2">
        <w:rPr>
          <w:sz w:val="28"/>
          <w:szCs w:val="28"/>
        </w:rPr>
        <w:t xml:space="preserve">мованості тощо. Особливе зацікавлення викликає трансформація </w:t>
      </w:r>
      <w:proofErr w:type="spellStart"/>
      <w:r w:rsidR="00940EA2">
        <w:rPr>
          <w:sz w:val="28"/>
          <w:szCs w:val="28"/>
        </w:rPr>
        <w:t>телевізіонімів</w:t>
      </w:r>
      <w:proofErr w:type="spellEnd"/>
      <w:r w:rsidR="00940EA2">
        <w:rPr>
          <w:sz w:val="28"/>
          <w:szCs w:val="28"/>
        </w:rPr>
        <w:t xml:space="preserve"> у період знищення гегемонії комуністичної ідеології і здобуття колишніми союзними республіками незалежності. Ці аспекти якраз і потребують подальшого вивчення.</w:t>
      </w:r>
    </w:p>
    <w:p w:rsidR="00F8463F" w:rsidRPr="00C81533" w:rsidRDefault="00C81533" w:rsidP="0032071C">
      <w:pPr>
        <w:ind w:firstLine="533"/>
        <w:jc w:val="center"/>
        <w:rPr>
          <w:b/>
          <w:sz w:val="28"/>
          <w:szCs w:val="28"/>
        </w:rPr>
      </w:pPr>
      <w:r w:rsidRPr="00C81533">
        <w:rPr>
          <w:b/>
          <w:sz w:val="28"/>
          <w:szCs w:val="28"/>
        </w:rPr>
        <w:t>Список літератури</w:t>
      </w:r>
    </w:p>
    <w:p w:rsidR="001E3F06" w:rsidRPr="000B36BB" w:rsidRDefault="000B36BB" w:rsidP="000B36BB">
      <w:pPr>
        <w:ind w:firstLine="533"/>
        <w:rPr>
          <w:sz w:val="28"/>
          <w:szCs w:val="28"/>
          <w:lang w:val="ru-RU"/>
        </w:rPr>
      </w:pPr>
      <w:r w:rsidRPr="000B36BB">
        <w:rPr>
          <w:sz w:val="28"/>
          <w:szCs w:val="28"/>
          <w:lang w:val="ru-RU"/>
        </w:rPr>
        <w:t>1. </w:t>
      </w:r>
      <w:proofErr w:type="spellStart"/>
      <w:r w:rsidR="00AA64D3" w:rsidRPr="000B36BB">
        <w:rPr>
          <w:sz w:val="28"/>
          <w:szCs w:val="28"/>
          <w:lang w:val="ru-RU"/>
        </w:rPr>
        <w:t>Кныш</w:t>
      </w:r>
      <w:proofErr w:type="spellEnd"/>
      <w:r w:rsidR="00AA64D3" w:rsidRPr="000B36BB">
        <w:rPr>
          <w:sz w:val="28"/>
          <w:szCs w:val="28"/>
          <w:lang w:val="ru-RU"/>
        </w:rPr>
        <w:t> </w:t>
      </w:r>
      <w:r w:rsidR="00F75D35" w:rsidRPr="000B36BB">
        <w:rPr>
          <w:sz w:val="28"/>
          <w:szCs w:val="28"/>
          <w:lang w:val="ru-RU"/>
        </w:rPr>
        <w:t>Е.</w:t>
      </w:r>
      <w:r w:rsidR="00AA64D3" w:rsidRPr="000B36BB">
        <w:rPr>
          <w:sz w:val="28"/>
          <w:szCs w:val="28"/>
          <w:lang w:val="ru-RU"/>
        </w:rPr>
        <w:t> </w:t>
      </w:r>
      <w:r w:rsidR="00F75D35" w:rsidRPr="000B36BB">
        <w:rPr>
          <w:sz w:val="28"/>
          <w:szCs w:val="28"/>
          <w:lang w:val="ru-RU"/>
        </w:rPr>
        <w:t xml:space="preserve">В. Лингвистический анализ наименований кинофильмов в русском языке: </w:t>
      </w:r>
      <w:proofErr w:type="spellStart"/>
      <w:r w:rsidR="00AA64D3" w:rsidRPr="000B36BB">
        <w:rPr>
          <w:sz w:val="28"/>
          <w:szCs w:val="28"/>
          <w:lang w:val="ru-RU"/>
        </w:rPr>
        <w:t>а</w:t>
      </w:r>
      <w:r w:rsidR="00F75D35" w:rsidRPr="000B36BB">
        <w:rPr>
          <w:sz w:val="28"/>
          <w:szCs w:val="28"/>
          <w:lang w:val="ru-RU"/>
        </w:rPr>
        <w:t>втореф</w:t>
      </w:r>
      <w:proofErr w:type="spellEnd"/>
      <w:r w:rsidR="00F75D35" w:rsidRPr="000B36BB">
        <w:rPr>
          <w:sz w:val="28"/>
          <w:szCs w:val="28"/>
          <w:lang w:val="ru-RU"/>
        </w:rPr>
        <w:t>.</w:t>
      </w:r>
      <w:r w:rsidR="00AA64D3" w:rsidRPr="000B36BB">
        <w:rPr>
          <w:sz w:val="28"/>
          <w:szCs w:val="28"/>
          <w:lang w:val="ru-RU"/>
        </w:rPr>
        <w:t xml:space="preserve"> </w:t>
      </w:r>
      <w:proofErr w:type="spellStart"/>
      <w:r w:rsidR="00F75D35" w:rsidRPr="000B36BB">
        <w:rPr>
          <w:sz w:val="28"/>
          <w:szCs w:val="28"/>
          <w:lang w:val="ru-RU"/>
        </w:rPr>
        <w:t>дис</w:t>
      </w:r>
      <w:proofErr w:type="spellEnd"/>
      <w:r w:rsidR="00F75D35" w:rsidRPr="000B36BB">
        <w:rPr>
          <w:sz w:val="28"/>
          <w:szCs w:val="28"/>
          <w:lang w:val="ru-RU"/>
        </w:rPr>
        <w:t>. … канд.</w:t>
      </w:r>
      <w:r w:rsidR="00AA64D3" w:rsidRPr="000B36BB">
        <w:rPr>
          <w:sz w:val="28"/>
          <w:szCs w:val="28"/>
          <w:lang w:val="ru-RU"/>
        </w:rPr>
        <w:t xml:space="preserve"> </w:t>
      </w:r>
      <w:proofErr w:type="spellStart"/>
      <w:r w:rsidR="00F75D35" w:rsidRPr="000B36BB">
        <w:rPr>
          <w:sz w:val="28"/>
          <w:szCs w:val="28"/>
          <w:lang w:val="ru-RU"/>
        </w:rPr>
        <w:t>филол</w:t>
      </w:r>
      <w:proofErr w:type="spellEnd"/>
      <w:r w:rsidR="00F75D35" w:rsidRPr="000B36BB">
        <w:rPr>
          <w:sz w:val="28"/>
          <w:szCs w:val="28"/>
          <w:lang w:val="ru-RU"/>
        </w:rPr>
        <w:t>.</w:t>
      </w:r>
      <w:r w:rsidR="00AA64D3" w:rsidRPr="000B36BB">
        <w:rPr>
          <w:sz w:val="28"/>
          <w:szCs w:val="28"/>
          <w:lang w:val="ru-RU"/>
        </w:rPr>
        <w:t xml:space="preserve"> </w:t>
      </w:r>
      <w:r w:rsidR="00F75D35" w:rsidRPr="000B36BB">
        <w:rPr>
          <w:sz w:val="28"/>
          <w:szCs w:val="28"/>
          <w:lang w:val="ru-RU"/>
        </w:rPr>
        <w:t>наук</w:t>
      </w:r>
      <w:r w:rsidR="00AA64D3" w:rsidRPr="000B36BB">
        <w:rPr>
          <w:sz w:val="28"/>
          <w:szCs w:val="28"/>
          <w:lang w:val="ru-RU"/>
        </w:rPr>
        <w:t>: 10.02.01 – русский язык / Е</w:t>
      </w:r>
      <w:r w:rsidR="00F75D35" w:rsidRPr="000B36BB">
        <w:rPr>
          <w:sz w:val="28"/>
          <w:szCs w:val="28"/>
          <w:lang w:val="ru-RU"/>
        </w:rPr>
        <w:t>.</w:t>
      </w:r>
      <w:r w:rsidR="00AA64D3" w:rsidRPr="000B36BB">
        <w:rPr>
          <w:sz w:val="28"/>
          <w:szCs w:val="28"/>
          <w:lang w:val="ru-RU"/>
        </w:rPr>
        <w:t> В. </w:t>
      </w:r>
      <w:proofErr w:type="spellStart"/>
      <w:r w:rsidR="00AA64D3" w:rsidRPr="000B36BB">
        <w:rPr>
          <w:sz w:val="28"/>
          <w:szCs w:val="28"/>
          <w:lang w:val="ru-RU"/>
        </w:rPr>
        <w:t>Кныш</w:t>
      </w:r>
      <w:proofErr w:type="spellEnd"/>
      <w:r w:rsidR="00AA64D3" w:rsidRPr="000B36BB">
        <w:rPr>
          <w:sz w:val="28"/>
          <w:szCs w:val="28"/>
          <w:lang w:val="ru-RU"/>
        </w:rPr>
        <w:t>. – Одесса, 1992. – 17 </w:t>
      </w:r>
      <w:proofErr w:type="gramStart"/>
      <w:r w:rsidR="00F75D35" w:rsidRPr="000B36BB">
        <w:rPr>
          <w:sz w:val="28"/>
          <w:szCs w:val="28"/>
          <w:lang w:val="ru-RU"/>
        </w:rPr>
        <w:t>с</w:t>
      </w:r>
      <w:proofErr w:type="gramEnd"/>
      <w:r w:rsidR="00F75D35" w:rsidRPr="000B36BB">
        <w:rPr>
          <w:sz w:val="28"/>
          <w:szCs w:val="28"/>
          <w:lang w:val="ru-RU"/>
        </w:rPr>
        <w:t>.</w:t>
      </w:r>
    </w:p>
    <w:p w:rsidR="009714EA" w:rsidRPr="000B36BB" w:rsidRDefault="000B36BB" w:rsidP="000B36BB">
      <w:pPr>
        <w:ind w:firstLine="533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>2. </w:t>
      </w:r>
      <w:proofErr w:type="spellStart"/>
      <w:r w:rsidR="00AA64D3" w:rsidRPr="000B36BB">
        <w:rPr>
          <w:bCs/>
          <w:sz w:val="28"/>
          <w:szCs w:val="28"/>
          <w:lang w:val="ru-RU"/>
        </w:rPr>
        <w:t>Подымова</w:t>
      </w:r>
      <w:proofErr w:type="spellEnd"/>
      <w:r w:rsidR="00AA64D3" w:rsidRPr="000B36BB">
        <w:rPr>
          <w:bCs/>
          <w:sz w:val="28"/>
          <w:szCs w:val="28"/>
          <w:lang w:val="ru-RU"/>
        </w:rPr>
        <w:t xml:space="preserve"> Ю. Н. </w:t>
      </w:r>
      <w:r w:rsidR="009714EA" w:rsidRPr="000B36BB">
        <w:rPr>
          <w:bCs/>
          <w:sz w:val="28"/>
          <w:szCs w:val="28"/>
          <w:lang w:val="ru-RU"/>
        </w:rPr>
        <w:t>Названия фильмов в структурно-семантическом и функционально-прагматическом аспектах</w:t>
      </w:r>
      <w:r w:rsidR="00AA64D3" w:rsidRPr="000B36BB">
        <w:rPr>
          <w:bCs/>
          <w:sz w:val="28"/>
          <w:szCs w:val="28"/>
          <w:lang w:val="ru-RU"/>
        </w:rPr>
        <w:t xml:space="preserve">: </w:t>
      </w:r>
      <w:proofErr w:type="spellStart"/>
      <w:r w:rsidR="00AA64D3" w:rsidRPr="000B36BB">
        <w:rPr>
          <w:bCs/>
          <w:sz w:val="28"/>
          <w:szCs w:val="28"/>
          <w:lang w:val="ru-RU"/>
        </w:rPr>
        <w:t>дис</w:t>
      </w:r>
      <w:proofErr w:type="spellEnd"/>
      <w:r w:rsidR="00AA64D3" w:rsidRPr="000B36BB">
        <w:rPr>
          <w:bCs/>
          <w:sz w:val="28"/>
          <w:szCs w:val="28"/>
          <w:lang w:val="ru-RU"/>
        </w:rPr>
        <w:t>. …</w:t>
      </w:r>
      <w:r w:rsidR="009714EA" w:rsidRPr="000B36BB">
        <w:rPr>
          <w:bCs/>
          <w:sz w:val="28"/>
          <w:szCs w:val="28"/>
          <w:lang w:val="ru-RU"/>
        </w:rPr>
        <w:t xml:space="preserve"> </w:t>
      </w:r>
      <w:r w:rsidR="00AA64D3" w:rsidRPr="000B36BB">
        <w:rPr>
          <w:bCs/>
          <w:sz w:val="28"/>
          <w:szCs w:val="28"/>
          <w:lang w:val="ru-RU"/>
        </w:rPr>
        <w:t>канд.</w:t>
      </w:r>
      <w:r w:rsidR="009714EA" w:rsidRPr="000B36BB">
        <w:rPr>
          <w:bCs/>
          <w:sz w:val="28"/>
          <w:szCs w:val="28"/>
          <w:lang w:val="ru-RU"/>
        </w:rPr>
        <w:t xml:space="preserve"> </w:t>
      </w:r>
      <w:proofErr w:type="spellStart"/>
      <w:r w:rsidR="00AA64D3" w:rsidRPr="000B36BB">
        <w:rPr>
          <w:bCs/>
          <w:sz w:val="28"/>
          <w:szCs w:val="28"/>
          <w:lang w:val="ru-RU"/>
        </w:rPr>
        <w:t>филол</w:t>
      </w:r>
      <w:proofErr w:type="spellEnd"/>
      <w:r w:rsidR="00AA64D3" w:rsidRPr="000B36BB">
        <w:rPr>
          <w:bCs/>
          <w:sz w:val="28"/>
          <w:szCs w:val="28"/>
          <w:lang w:val="ru-RU"/>
        </w:rPr>
        <w:t xml:space="preserve">. </w:t>
      </w:r>
      <w:r w:rsidR="009714EA" w:rsidRPr="000B36BB">
        <w:rPr>
          <w:bCs/>
          <w:sz w:val="28"/>
          <w:szCs w:val="28"/>
          <w:lang w:val="ru-RU"/>
        </w:rPr>
        <w:t>наук</w:t>
      </w:r>
      <w:r w:rsidR="00AA64D3" w:rsidRPr="000B36BB">
        <w:rPr>
          <w:bCs/>
          <w:sz w:val="28"/>
          <w:szCs w:val="28"/>
          <w:lang w:val="ru-RU"/>
        </w:rPr>
        <w:t>:</w:t>
      </w:r>
      <w:r w:rsidR="009714EA" w:rsidRPr="000B36BB">
        <w:rPr>
          <w:bCs/>
          <w:sz w:val="28"/>
          <w:szCs w:val="28"/>
          <w:lang w:val="ru-RU"/>
        </w:rPr>
        <w:t xml:space="preserve"> </w:t>
      </w:r>
      <w:r w:rsidR="00AA64D3" w:rsidRPr="000B36BB">
        <w:rPr>
          <w:bCs/>
          <w:sz w:val="28"/>
          <w:szCs w:val="28"/>
          <w:lang w:val="ru-RU"/>
        </w:rPr>
        <w:t>10.02.01 – русский язык / Ю. Н. </w:t>
      </w:r>
      <w:proofErr w:type="spellStart"/>
      <w:r w:rsidR="00AA64D3" w:rsidRPr="000B36BB">
        <w:rPr>
          <w:bCs/>
          <w:sz w:val="28"/>
          <w:szCs w:val="28"/>
          <w:lang w:val="ru-RU"/>
        </w:rPr>
        <w:t>Подымова</w:t>
      </w:r>
      <w:proofErr w:type="spellEnd"/>
      <w:r w:rsidR="00AA64D3" w:rsidRPr="000B36BB">
        <w:rPr>
          <w:bCs/>
          <w:sz w:val="28"/>
          <w:szCs w:val="28"/>
          <w:lang w:val="ru-RU"/>
        </w:rPr>
        <w:t>. – Майкоп, 2006. – 205 </w:t>
      </w:r>
      <w:proofErr w:type="gramStart"/>
      <w:r w:rsidR="00AA64D3" w:rsidRPr="000B36BB">
        <w:rPr>
          <w:bCs/>
          <w:sz w:val="28"/>
          <w:szCs w:val="28"/>
          <w:lang w:val="ru-RU"/>
        </w:rPr>
        <w:t>с</w:t>
      </w:r>
      <w:proofErr w:type="gramEnd"/>
      <w:r w:rsidR="00AA64D3" w:rsidRPr="000B36BB">
        <w:rPr>
          <w:bCs/>
          <w:sz w:val="28"/>
          <w:szCs w:val="28"/>
          <w:lang w:val="ru-RU"/>
        </w:rPr>
        <w:t>.</w:t>
      </w:r>
    </w:p>
    <w:p w:rsidR="000B36BB" w:rsidRPr="000B36BB" w:rsidRDefault="000B36BB" w:rsidP="000B36BB">
      <w:pPr>
        <w:shd w:val="clear" w:color="auto" w:fill="FFFFFF"/>
        <w:spacing w:line="336" w:lineRule="auto"/>
        <w:ind w:right="0" w:firstLine="533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3. </w:t>
      </w:r>
      <w:r w:rsidRPr="000B36BB">
        <w:rPr>
          <w:rFonts w:eastAsia="Times New Roman" w:cs="Times New Roman"/>
          <w:sz w:val="28"/>
          <w:szCs w:val="28"/>
        </w:rPr>
        <w:t>Торчинський М. М. Структура онімного простору української мови : монографія / М. М. Торчинський. – Хмельницький : Авіст, 2008. – 550 с.</w:t>
      </w:r>
    </w:p>
    <w:p w:rsidR="00007634" w:rsidRDefault="00007634" w:rsidP="000B36BB">
      <w:pPr>
        <w:shd w:val="clear" w:color="auto" w:fill="FFFFFF"/>
        <w:ind w:right="0" w:firstLine="533"/>
        <w:rPr>
          <w:sz w:val="28"/>
          <w:szCs w:val="28"/>
        </w:rPr>
      </w:pPr>
    </w:p>
    <w:p w:rsidR="00710502" w:rsidRPr="00710502" w:rsidRDefault="00685823" w:rsidP="0032071C">
      <w:pPr>
        <w:ind w:firstLine="533"/>
        <w:rPr>
          <w:i/>
          <w:lang w:val="ru-RU"/>
        </w:rPr>
      </w:pPr>
      <w:r w:rsidRPr="00710502">
        <w:rPr>
          <w:i/>
          <w:lang w:val="ru-RU"/>
        </w:rPr>
        <w:t>В статье проанализирована структура, мотиваци</w:t>
      </w:r>
      <w:r w:rsidR="00495EB5" w:rsidRPr="00710502">
        <w:rPr>
          <w:i/>
          <w:lang w:val="ru-RU"/>
        </w:rPr>
        <w:t>я</w:t>
      </w:r>
      <w:r w:rsidRPr="00710502">
        <w:rPr>
          <w:i/>
          <w:lang w:val="ru-RU"/>
        </w:rPr>
        <w:t>, словообразование и семантик</w:t>
      </w:r>
      <w:r w:rsidR="00495EB5" w:rsidRPr="00710502">
        <w:rPr>
          <w:i/>
          <w:lang w:val="ru-RU"/>
        </w:rPr>
        <w:t>а</w:t>
      </w:r>
      <w:r w:rsidRPr="00710502">
        <w:rPr>
          <w:i/>
          <w:lang w:val="ru-RU"/>
        </w:rPr>
        <w:t xml:space="preserve"> образующих основ </w:t>
      </w:r>
      <w:r w:rsidR="00495EB5" w:rsidRPr="00710502">
        <w:rPr>
          <w:i/>
          <w:lang w:val="ru-RU"/>
        </w:rPr>
        <w:t>названий</w:t>
      </w:r>
      <w:r w:rsidRPr="00710502">
        <w:rPr>
          <w:i/>
          <w:lang w:val="ru-RU"/>
        </w:rPr>
        <w:t xml:space="preserve"> телевизионных передач; частично дополнен</w:t>
      </w:r>
      <w:r w:rsidR="00495EB5" w:rsidRPr="00710502">
        <w:rPr>
          <w:i/>
          <w:lang w:val="ru-RU"/>
        </w:rPr>
        <w:t>а</w:t>
      </w:r>
      <w:r w:rsidRPr="00710502">
        <w:rPr>
          <w:i/>
          <w:lang w:val="ru-RU"/>
        </w:rPr>
        <w:t xml:space="preserve"> или трансформирован</w:t>
      </w:r>
      <w:r w:rsidR="00495EB5" w:rsidRPr="00710502">
        <w:rPr>
          <w:i/>
          <w:lang w:val="ru-RU"/>
        </w:rPr>
        <w:t>а</w:t>
      </w:r>
      <w:r w:rsidRPr="00710502">
        <w:rPr>
          <w:i/>
          <w:lang w:val="ru-RU"/>
        </w:rPr>
        <w:t xml:space="preserve"> </w:t>
      </w:r>
      <w:proofErr w:type="spellStart"/>
      <w:r w:rsidRPr="00710502">
        <w:rPr>
          <w:i/>
          <w:lang w:val="ru-RU"/>
        </w:rPr>
        <w:t>денотатно-номинативн</w:t>
      </w:r>
      <w:r w:rsidR="00495EB5" w:rsidRPr="00710502">
        <w:rPr>
          <w:i/>
          <w:lang w:val="ru-RU"/>
        </w:rPr>
        <w:t>а</w:t>
      </w:r>
      <w:r w:rsidR="008E6031">
        <w:rPr>
          <w:i/>
          <w:lang w:val="ru-RU"/>
        </w:rPr>
        <w:t>я</w:t>
      </w:r>
      <w:proofErr w:type="spellEnd"/>
      <w:r w:rsidRPr="00710502">
        <w:rPr>
          <w:i/>
          <w:lang w:val="ru-RU"/>
        </w:rPr>
        <w:t xml:space="preserve"> систематизаци</w:t>
      </w:r>
      <w:r w:rsidR="00495EB5" w:rsidRPr="00710502">
        <w:rPr>
          <w:i/>
          <w:lang w:val="ru-RU"/>
        </w:rPr>
        <w:t>я</w:t>
      </w:r>
      <w:r w:rsidRPr="00710502">
        <w:rPr>
          <w:i/>
          <w:lang w:val="ru-RU"/>
        </w:rPr>
        <w:t xml:space="preserve"> этого класса </w:t>
      </w:r>
      <w:proofErr w:type="spellStart"/>
      <w:r w:rsidRPr="00710502">
        <w:rPr>
          <w:i/>
          <w:lang w:val="ru-RU"/>
        </w:rPr>
        <w:t>он</w:t>
      </w:r>
      <w:r w:rsidR="00495EB5" w:rsidRPr="00710502">
        <w:rPr>
          <w:i/>
          <w:lang w:val="ru-RU"/>
        </w:rPr>
        <w:t>имов</w:t>
      </w:r>
      <w:proofErr w:type="spellEnd"/>
      <w:r w:rsidRPr="00710502">
        <w:rPr>
          <w:i/>
          <w:lang w:val="ru-RU"/>
        </w:rPr>
        <w:t xml:space="preserve">. </w:t>
      </w:r>
      <w:r w:rsidR="00495EB5" w:rsidRPr="00710502">
        <w:rPr>
          <w:i/>
          <w:lang w:val="ru-RU"/>
        </w:rPr>
        <w:t>Определено</w:t>
      </w:r>
      <w:r w:rsidR="00710502" w:rsidRPr="00710502">
        <w:rPr>
          <w:i/>
          <w:lang w:val="ru-RU"/>
        </w:rPr>
        <w:t xml:space="preserve"> </w:t>
      </w:r>
      <w:r w:rsidRPr="00710502">
        <w:rPr>
          <w:i/>
          <w:lang w:val="ru-RU"/>
        </w:rPr>
        <w:t>наиболее продуктивны</w:t>
      </w:r>
      <w:r w:rsidR="00710502" w:rsidRPr="00710502">
        <w:rPr>
          <w:i/>
          <w:lang w:val="ru-RU"/>
        </w:rPr>
        <w:t>е</w:t>
      </w:r>
      <w:r w:rsidRPr="00710502">
        <w:rPr>
          <w:i/>
          <w:lang w:val="ru-RU"/>
        </w:rPr>
        <w:t xml:space="preserve"> конструкции, </w:t>
      </w:r>
      <w:r w:rsidR="00710502" w:rsidRPr="00710502">
        <w:rPr>
          <w:i/>
          <w:lang w:val="ru-RU"/>
        </w:rPr>
        <w:t xml:space="preserve">которыми являются составные, </w:t>
      </w:r>
      <w:r w:rsidRPr="00710502">
        <w:rPr>
          <w:i/>
          <w:lang w:val="ru-RU"/>
        </w:rPr>
        <w:t xml:space="preserve">образованные синтаксическим способом. В основе таких названий </w:t>
      </w:r>
      <w:r w:rsidR="00710502" w:rsidRPr="00710502">
        <w:rPr>
          <w:i/>
          <w:lang w:val="ru-RU"/>
        </w:rPr>
        <w:t>–</w:t>
      </w:r>
      <w:r w:rsidRPr="00710502">
        <w:rPr>
          <w:i/>
          <w:lang w:val="ru-RU"/>
        </w:rPr>
        <w:t xml:space="preserve"> преимущественно </w:t>
      </w:r>
      <w:proofErr w:type="spellStart"/>
      <w:r w:rsidRPr="00710502">
        <w:rPr>
          <w:i/>
          <w:lang w:val="ru-RU"/>
        </w:rPr>
        <w:lastRenderedPageBreak/>
        <w:t>апелятивы</w:t>
      </w:r>
      <w:proofErr w:type="spellEnd"/>
      <w:r w:rsidRPr="00710502">
        <w:rPr>
          <w:i/>
          <w:lang w:val="ru-RU"/>
        </w:rPr>
        <w:t xml:space="preserve"> (существительные в сочетании с другими существительными, прилагательными, числительными и глаголами). В </w:t>
      </w:r>
      <w:proofErr w:type="gramStart"/>
      <w:r w:rsidRPr="00710502">
        <w:rPr>
          <w:i/>
          <w:lang w:val="ru-RU"/>
        </w:rPr>
        <w:t>таких</w:t>
      </w:r>
      <w:proofErr w:type="gramEnd"/>
      <w:r w:rsidRPr="00710502">
        <w:rPr>
          <w:i/>
          <w:lang w:val="ru-RU"/>
        </w:rPr>
        <w:t xml:space="preserve"> </w:t>
      </w:r>
      <w:proofErr w:type="spellStart"/>
      <w:r w:rsidRPr="00710502">
        <w:rPr>
          <w:i/>
          <w:lang w:val="ru-RU"/>
        </w:rPr>
        <w:t>он</w:t>
      </w:r>
      <w:r w:rsidR="00710502" w:rsidRPr="00710502">
        <w:rPr>
          <w:i/>
          <w:lang w:val="ru-RU"/>
        </w:rPr>
        <w:t>имов</w:t>
      </w:r>
      <w:proofErr w:type="spellEnd"/>
      <w:r w:rsidRPr="00710502">
        <w:rPr>
          <w:i/>
          <w:lang w:val="ru-RU"/>
        </w:rPr>
        <w:t xml:space="preserve"> преобладает комбинированная мотивация, элементом которой является сущностная, ассоциативная, </w:t>
      </w:r>
      <w:proofErr w:type="spellStart"/>
      <w:r w:rsidRPr="00710502">
        <w:rPr>
          <w:i/>
          <w:lang w:val="ru-RU"/>
        </w:rPr>
        <w:t>локативн</w:t>
      </w:r>
      <w:r w:rsidR="00710502" w:rsidRPr="00710502">
        <w:rPr>
          <w:i/>
          <w:lang w:val="ru-RU"/>
        </w:rPr>
        <w:t>ая</w:t>
      </w:r>
      <w:proofErr w:type="spellEnd"/>
      <w:r w:rsidRPr="00710502">
        <w:rPr>
          <w:i/>
          <w:lang w:val="ru-RU"/>
        </w:rPr>
        <w:t xml:space="preserve"> или </w:t>
      </w:r>
      <w:proofErr w:type="spellStart"/>
      <w:r w:rsidRPr="00710502">
        <w:rPr>
          <w:i/>
          <w:lang w:val="ru-RU"/>
        </w:rPr>
        <w:t>темпоральная</w:t>
      </w:r>
      <w:proofErr w:type="spellEnd"/>
      <w:r w:rsidRPr="00710502">
        <w:rPr>
          <w:i/>
          <w:lang w:val="ru-RU"/>
        </w:rPr>
        <w:t>.</w:t>
      </w:r>
    </w:p>
    <w:p w:rsidR="00007634" w:rsidRPr="00710502" w:rsidRDefault="00685823" w:rsidP="0032071C">
      <w:pPr>
        <w:ind w:firstLine="533"/>
        <w:rPr>
          <w:i/>
          <w:sz w:val="28"/>
          <w:szCs w:val="28"/>
        </w:rPr>
      </w:pPr>
      <w:r w:rsidRPr="00710502">
        <w:rPr>
          <w:b/>
          <w:i/>
          <w:lang w:val="ru-RU"/>
        </w:rPr>
        <w:t>Ключевые слова</w:t>
      </w:r>
      <w:r w:rsidRPr="00710502">
        <w:rPr>
          <w:i/>
          <w:lang w:val="ru-RU"/>
        </w:rPr>
        <w:t xml:space="preserve">: </w:t>
      </w:r>
      <w:r w:rsidR="00710502">
        <w:rPr>
          <w:i/>
          <w:lang w:val="ru-RU"/>
        </w:rPr>
        <w:t>название</w:t>
      </w:r>
      <w:r w:rsidRPr="00710502">
        <w:rPr>
          <w:i/>
          <w:lang w:val="ru-RU"/>
        </w:rPr>
        <w:t xml:space="preserve"> телепередачи, структура, семантика образующей основы, способ словообразования, мотивация.</w:t>
      </w:r>
    </w:p>
    <w:p w:rsidR="00710502" w:rsidRDefault="00710502" w:rsidP="0032071C">
      <w:pPr>
        <w:ind w:firstLine="533"/>
        <w:rPr>
          <w:sz w:val="28"/>
          <w:szCs w:val="28"/>
          <w:lang w:val="ru-RU"/>
        </w:rPr>
      </w:pPr>
    </w:p>
    <w:p w:rsidR="00CD37E2" w:rsidRPr="00CD37E2" w:rsidRDefault="00CD37E2" w:rsidP="0032071C">
      <w:pPr>
        <w:ind w:firstLine="533"/>
        <w:rPr>
          <w:sz w:val="28"/>
          <w:szCs w:val="28"/>
        </w:rPr>
      </w:pPr>
      <w:r w:rsidRPr="00CD37E2">
        <w:rPr>
          <w:sz w:val="28"/>
          <w:szCs w:val="28"/>
        </w:rPr>
        <w:t>Торчинський М. М. Власні назви телепередач: структура, словотвір, мотивація.</w:t>
      </w:r>
    </w:p>
    <w:p w:rsidR="00CD37E2" w:rsidRPr="00CD37E2" w:rsidRDefault="00CD37E2" w:rsidP="0032071C">
      <w:pPr>
        <w:ind w:firstLine="533"/>
        <w:rPr>
          <w:sz w:val="28"/>
          <w:szCs w:val="28"/>
        </w:rPr>
      </w:pPr>
      <w:r w:rsidRPr="00CD37E2">
        <w:rPr>
          <w:sz w:val="28"/>
          <w:szCs w:val="28"/>
        </w:rPr>
        <w:t>Об’єктом дослідження є власні назви телевізійних передач.</w:t>
      </w:r>
      <w:r w:rsidR="00551AA3">
        <w:rPr>
          <w:sz w:val="28"/>
          <w:szCs w:val="28"/>
        </w:rPr>
        <w:t xml:space="preserve"> </w:t>
      </w:r>
      <w:r w:rsidRPr="00CD37E2">
        <w:rPr>
          <w:sz w:val="28"/>
          <w:szCs w:val="28"/>
        </w:rPr>
        <w:t>Актуальність теми статті зумовлена відсутністю аналогічних досліджень у вітчизняному мовознавстві.</w:t>
      </w:r>
    </w:p>
    <w:p w:rsidR="00551AA3" w:rsidRDefault="00551AA3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О</w:t>
      </w:r>
      <w:r w:rsidR="00CD37E2" w:rsidRPr="00CD37E2">
        <w:rPr>
          <w:sz w:val="28"/>
          <w:szCs w:val="28"/>
        </w:rPr>
        <w:t>сновна мета р</w:t>
      </w:r>
      <w:r>
        <w:rPr>
          <w:sz w:val="28"/>
          <w:szCs w:val="28"/>
        </w:rPr>
        <w:t>оботи</w:t>
      </w:r>
      <w:r w:rsidR="00CD37E2" w:rsidRPr="00CD37E2">
        <w:rPr>
          <w:sz w:val="28"/>
          <w:szCs w:val="28"/>
        </w:rPr>
        <w:t xml:space="preserve"> – окреслити мотиви </w:t>
      </w:r>
      <w:proofErr w:type="spellStart"/>
      <w:r w:rsidR="00CD37E2" w:rsidRPr="00CD37E2">
        <w:rPr>
          <w:sz w:val="28"/>
          <w:szCs w:val="28"/>
        </w:rPr>
        <w:t>назвотворчості</w:t>
      </w:r>
      <w:proofErr w:type="spellEnd"/>
      <w:r w:rsidR="00CD37E2" w:rsidRPr="00CD37E2">
        <w:rPr>
          <w:sz w:val="28"/>
          <w:szCs w:val="28"/>
        </w:rPr>
        <w:t xml:space="preserve"> в сучасних умовах на матеріалі одного із підвидів ідеонімів. </w:t>
      </w:r>
    </w:p>
    <w:p w:rsidR="00CD37E2" w:rsidRPr="00CD37E2" w:rsidRDefault="00CD37E2" w:rsidP="0032071C">
      <w:pPr>
        <w:ind w:firstLine="533"/>
        <w:rPr>
          <w:sz w:val="28"/>
          <w:szCs w:val="28"/>
        </w:rPr>
      </w:pPr>
      <w:r w:rsidRPr="00CD37E2">
        <w:rPr>
          <w:sz w:val="28"/>
          <w:szCs w:val="28"/>
        </w:rPr>
        <w:t>Безпосередньо об’єктом дослідження є номінації усіх телепрограм, які протягом тижня (із 6 по 12 квітня 2015 року) транслювалися на 31 українських телеканалах</w:t>
      </w:r>
      <w:r w:rsidR="00551AA3">
        <w:rPr>
          <w:sz w:val="28"/>
          <w:szCs w:val="28"/>
        </w:rPr>
        <w:t>.</w:t>
      </w:r>
    </w:p>
    <w:p w:rsidR="00CD37E2" w:rsidRPr="00CD37E2" w:rsidRDefault="00CD37E2" w:rsidP="0032071C">
      <w:pPr>
        <w:ind w:firstLine="533"/>
        <w:rPr>
          <w:sz w:val="28"/>
          <w:szCs w:val="28"/>
        </w:rPr>
      </w:pPr>
      <w:r w:rsidRPr="00CD37E2">
        <w:rPr>
          <w:sz w:val="28"/>
          <w:szCs w:val="28"/>
        </w:rPr>
        <w:t xml:space="preserve">Увага звертається насамперед на структуру, мотивацію, словотвір і семантику твірних основ таких </w:t>
      </w:r>
      <w:r w:rsidR="00551AA3">
        <w:rPr>
          <w:sz w:val="28"/>
          <w:szCs w:val="28"/>
        </w:rPr>
        <w:t>власних</w:t>
      </w:r>
      <w:r w:rsidRPr="00CD37E2">
        <w:rPr>
          <w:sz w:val="28"/>
          <w:szCs w:val="28"/>
        </w:rPr>
        <w:t xml:space="preserve">; частково доповнено або трансформовано </w:t>
      </w:r>
      <w:proofErr w:type="spellStart"/>
      <w:r w:rsidRPr="00CD37E2">
        <w:rPr>
          <w:sz w:val="28"/>
          <w:szCs w:val="28"/>
        </w:rPr>
        <w:t>денотатно-номінативну</w:t>
      </w:r>
      <w:proofErr w:type="spellEnd"/>
      <w:r w:rsidRPr="00CD37E2">
        <w:rPr>
          <w:sz w:val="28"/>
          <w:szCs w:val="28"/>
        </w:rPr>
        <w:t xml:space="preserve"> систематизацію цього класу </w:t>
      </w:r>
      <w:r w:rsidR="00551AA3">
        <w:rPr>
          <w:sz w:val="28"/>
          <w:szCs w:val="28"/>
        </w:rPr>
        <w:t>онімів</w:t>
      </w:r>
      <w:r w:rsidRPr="00CD37E2">
        <w:rPr>
          <w:sz w:val="28"/>
          <w:szCs w:val="28"/>
        </w:rPr>
        <w:t xml:space="preserve">. Ця типологія, відбиваючи сітку щоденного мовлення, може позиціонувати достовірну інформацію про політику певного телевізійного каналу. </w:t>
      </w:r>
    </w:p>
    <w:p w:rsidR="00F8463F" w:rsidRDefault="00CD37E2" w:rsidP="0032071C">
      <w:pPr>
        <w:ind w:firstLine="533"/>
        <w:rPr>
          <w:sz w:val="28"/>
          <w:szCs w:val="28"/>
        </w:rPr>
      </w:pPr>
      <w:r w:rsidRPr="00CD37E2">
        <w:rPr>
          <w:sz w:val="28"/>
          <w:szCs w:val="28"/>
        </w:rPr>
        <w:t>Всього проаналізовано 7866 найменувань телевізійних передач.</w:t>
      </w:r>
    </w:p>
    <w:p w:rsidR="00551AA3" w:rsidRDefault="00551AA3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Встановлено, що найбільш продуктивними є складені конструкції, утворені синтаксичним способом. В основі таких назв – переважно апелятиви (іменники у поєднанні з іншими іменниками, прикметниками, числівниками та дієсловами).</w:t>
      </w:r>
    </w:p>
    <w:p w:rsidR="00551AA3" w:rsidRPr="00CD37E2" w:rsidRDefault="000E25A7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 xml:space="preserve">У таких онімів переважає комбінована мотивація, елементом якої є сутнісна, асоціативна, </w:t>
      </w:r>
      <w:proofErr w:type="spellStart"/>
      <w:r>
        <w:rPr>
          <w:sz w:val="28"/>
          <w:szCs w:val="28"/>
        </w:rPr>
        <w:t>локативна</w:t>
      </w:r>
      <w:proofErr w:type="spellEnd"/>
      <w:r>
        <w:rPr>
          <w:sz w:val="28"/>
          <w:szCs w:val="28"/>
        </w:rPr>
        <w:t xml:space="preserve"> або темпоральна.</w:t>
      </w:r>
    </w:p>
    <w:p w:rsidR="00CD37E2" w:rsidRDefault="000E25A7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Аналіз</w:t>
      </w:r>
      <w:r w:rsidR="00CD37E2" w:rsidRPr="00CD37E2">
        <w:rPr>
          <w:sz w:val="28"/>
          <w:szCs w:val="28"/>
        </w:rPr>
        <w:t xml:space="preserve"> таких </w:t>
      </w:r>
      <w:r>
        <w:rPr>
          <w:sz w:val="28"/>
          <w:szCs w:val="28"/>
        </w:rPr>
        <w:t>власних назв</w:t>
      </w:r>
      <w:r w:rsidR="00CD37E2" w:rsidRPr="00CD37E2">
        <w:rPr>
          <w:sz w:val="28"/>
          <w:szCs w:val="28"/>
        </w:rPr>
        <w:t xml:space="preserve"> варто продовжити, адже для ґрунтовних висновків про вказані атрибути </w:t>
      </w:r>
      <w:proofErr w:type="spellStart"/>
      <w:r w:rsidR="00CD37E2" w:rsidRPr="00CD37E2">
        <w:rPr>
          <w:sz w:val="28"/>
          <w:szCs w:val="28"/>
        </w:rPr>
        <w:t>теленомінацій</w:t>
      </w:r>
      <w:proofErr w:type="spellEnd"/>
      <w:r w:rsidR="00CD37E2" w:rsidRPr="00CD37E2">
        <w:rPr>
          <w:sz w:val="28"/>
          <w:szCs w:val="28"/>
        </w:rPr>
        <w:t xml:space="preserve"> потрібен значний масив матеріалу. </w:t>
      </w:r>
    </w:p>
    <w:p w:rsidR="000E25A7" w:rsidRDefault="000E25A7" w:rsidP="0032071C">
      <w:pPr>
        <w:ind w:firstLine="533"/>
        <w:rPr>
          <w:sz w:val="28"/>
          <w:szCs w:val="28"/>
        </w:rPr>
      </w:pPr>
      <w:r>
        <w:rPr>
          <w:sz w:val="28"/>
          <w:szCs w:val="28"/>
        </w:rPr>
        <w:t>Ключові слова: власна назва телепередачі, структура, семантика твірної основи, спосіб словотворення, мотивація.</w:t>
      </w:r>
    </w:p>
    <w:p w:rsidR="000F1385" w:rsidRDefault="000F1385" w:rsidP="0032071C">
      <w:pPr>
        <w:ind w:firstLine="533"/>
        <w:rPr>
          <w:sz w:val="28"/>
          <w:szCs w:val="28"/>
        </w:rPr>
      </w:pPr>
    </w:p>
    <w:p w:rsidR="000F1385" w:rsidRDefault="000F1385" w:rsidP="0032071C">
      <w:pPr>
        <w:ind w:firstLine="533"/>
        <w:rPr>
          <w:sz w:val="28"/>
          <w:szCs w:val="28"/>
        </w:rPr>
      </w:pPr>
    </w:p>
    <w:p w:rsidR="000F1385" w:rsidRPr="004D2679" w:rsidRDefault="000F1385" w:rsidP="000F1385">
      <w:pPr>
        <w:spacing w:line="360" w:lineRule="auto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Torchynskyi</w:t>
      </w:r>
      <w:proofErr w:type="spellEnd"/>
      <w:r w:rsidRPr="004D2679">
        <w:rPr>
          <w:b/>
          <w:sz w:val="28"/>
          <w:szCs w:val="28"/>
          <w:lang w:val="en-US"/>
        </w:rPr>
        <w:t xml:space="preserve"> M.</w:t>
      </w:r>
      <w:r>
        <w:rPr>
          <w:b/>
          <w:sz w:val="28"/>
          <w:szCs w:val="28"/>
          <w:lang w:val="en-US"/>
        </w:rPr>
        <w:t>M.</w:t>
      </w:r>
      <w:r w:rsidRPr="004D2679">
        <w:rPr>
          <w:b/>
          <w:sz w:val="28"/>
          <w:szCs w:val="28"/>
          <w:lang w:val="en-US"/>
        </w:rPr>
        <w:t xml:space="preserve"> Proper Names of TV Programs: Structure, Word Formation, Motivation.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 w:rsidRPr="004D2679">
        <w:rPr>
          <w:sz w:val="28"/>
          <w:szCs w:val="28"/>
          <w:lang w:val="en-US"/>
        </w:rPr>
        <w:t xml:space="preserve">The </w:t>
      </w:r>
      <w:proofErr w:type="gramStart"/>
      <w:r w:rsidRPr="004D2679">
        <w:rPr>
          <w:sz w:val="28"/>
          <w:szCs w:val="28"/>
          <w:lang w:val="en-US"/>
        </w:rPr>
        <w:t xml:space="preserve">object of </w:t>
      </w:r>
      <w:r>
        <w:rPr>
          <w:sz w:val="28"/>
          <w:szCs w:val="28"/>
          <w:lang w:val="en-US"/>
        </w:rPr>
        <w:t xml:space="preserve">the </w:t>
      </w:r>
      <w:r w:rsidRPr="004D2679">
        <w:rPr>
          <w:sz w:val="28"/>
          <w:szCs w:val="28"/>
          <w:lang w:val="en-US"/>
        </w:rPr>
        <w:t xml:space="preserve">study </w:t>
      </w:r>
      <w:r>
        <w:rPr>
          <w:sz w:val="28"/>
          <w:szCs w:val="28"/>
          <w:lang w:val="en-US"/>
        </w:rPr>
        <w:t>are</w:t>
      </w:r>
      <w:proofErr w:type="gramEnd"/>
      <w:r w:rsidRPr="004D2679">
        <w:rPr>
          <w:sz w:val="28"/>
          <w:szCs w:val="28"/>
          <w:lang w:val="en-US"/>
        </w:rPr>
        <w:t xml:space="preserve"> proper names of </w:t>
      </w:r>
      <w:r>
        <w:rPr>
          <w:sz w:val="28"/>
          <w:szCs w:val="28"/>
          <w:lang w:val="en-US"/>
        </w:rPr>
        <w:t>TV programs. The b</w:t>
      </w:r>
      <w:r w:rsidRPr="004D2679">
        <w:rPr>
          <w:sz w:val="28"/>
          <w:szCs w:val="28"/>
          <w:lang w:val="en-US"/>
        </w:rPr>
        <w:t xml:space="preserve">ackground </w:t>
      </w:r>
      <w:r>
        <w:rPr>
          <w:sz w:val="28"/>
          <w:szCs w:val="28"/>
          <w:lang w:val="en-US"/>
        </w:rPr>
        <w:t>of the article is determined by the lack of similar studio</w:t>
      </w:r>
      <w:r w:rsidRPr="004D2679">
        <w:rPr>
          <w:sz w:val="28"/>
          <w:szCs w:val="28"/>
          <w:lang w:val="en-US"/>
        </w:rPr>
        <w:t xml:space="preserve">s in domestic </w:t>
      </w:r>
      <w:r>
        <w:rPr>
          <w:sz w:val="28"/>
          <w:szCs w:val="28"/>
          <w:lang w:val="en-US"/>
        </w:rPr>
        <w:t>philology</w:t>
      </w:r>
      <w:r w:rsidRPr="004D2679">
        <w:rPr>
          <w:sz w:val="28"/>
          <w:szCs w:val="28"/>
          <w:lang w:val="en-US"/>
        </w:rPr>
        <w:t>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main aim of the article is to </w:t>
      </w:r>
      <w:r w:rsidRPr="004D2679">
        <w:rPr>
          <w:sz w:val="28"/>
          <w:szCs w:val="28"/>
          <w:lang w:val="en-US"/>
        </w:rPr>
        <w:t>outline motifs</w:t>
      </w:r>
      <w:r>
        <w:rPr>
          <w:sz w:val="28"/>
          <w:szCs w:val="28"/>
          <w:lang w:val="en-US"/>
        </w:rPr>
        <w:t xml:space="preserve"> of name creating</w:t>
      </w:r>
      <w:r w:rsidRPr="004D2679">
        <w:rPr>
          <w:sz w:val="28"/>
          <w:szCs w:val="28"/>
          <w:lang w:val="en-US"/>
        </w:rPr>
        <w:t xml:space="preserve"> in modern conditions </w:t>
      </w:r>
      <w:r>
        <w:rPr>
          <w:sz w:val="28"/>
          <w:szCs w:val="28"/>
          <w:lang w:val="en-US"/>
        </w:rPr>
        <w:t xml:space="preserve">on the basis of </w:t>
      </w:r>
      <w:r w:rsidRPr="004D2679">
        <w:rPr>
          <w:sz w:val="28"/>
          <w:szCs w:val="28"/>
          <w:lang w:val="en-US"/>
        </w:rPr>
        <w:t>the material of one of the subspecies</w:t>
      </w:r>
      <w:r>
        <w:rPr>
          <w:sz w:val="28"/>
          <w:szCs w:val="28"/>
          <w:lang w:val="en-US"/>
        </w:rPr>
        <w:t xml:space="preserve"> of</w:t>
      </w:r>
      <w:r w:rsidRPr="004D2679">
        <w:rPr>
          <w:sz w:val="28"/>
          <w:szCs w:val="28"/>
          <w:lang w:val="en-US"/>
        </w:rPr>
        <w:t xml:space="preserve"> </w:t>
      </w:r>
      <w:proofErr w:type="spellStart"/>
      <w:r w:rsidRPr="004D2679">
        <w:rPr>
          <w:sz w:val="28"/>
          <w:szCs w:val="28"/>
          <w:lang w:val="en-US"/>
        </w:rPr>
        <w:t>ideonimiv</w:t>
      </w:r>
      <w:proofErr w:type="spellEnd"/>
      <w:r w:rsidRPr="004D2679">
        <w:rPr>
          <w:sz w:val="28"/>
          <w:szCs w:val="28"/>
          <w:lang w:val="en-US"/>
        </w:rPr>
        <w:t>.</w:t>
      </w:r>
    </w:p>
    <w:p w:rsidR="000F1385" w:rsidRDefault="000F1385" w:rsidP="000F1385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The </w:t>
      </w:r>
      <w:r w:rsidRPr="004D2679">
        <w:rPr>
          <w:sz w:val="28"/>
          <w:szCs w:val="28"/>
          <w:lang w:val="en-US"/>
        </w:rPr>
        <w:t xml:space="preserve">object of </w:t>
      </w:r>
      <w:r>
        <w:rPr>
          <w:sz w:val="28"/>
          <w:szCs w:val="28"/>
          <w:lang w:val="en-US"/>
        </w:rPr>
        <w:t xml:space="preserve">the </w:t>
      </w:r>
      <w:r w:rsidRPr="004D2679">
        <w:rPr>
          <w:sz w:val="28"/>
          <w:szCs w:val="28"/>
          <w:lang w:val="en-US"/>
        </w:rPr>
        <w:t xml:space="preserve">study is the </w:t>
      </w:r>
      <w:r>
        <w:rPr>
          <w:sz w:val="28"/>
          <w:szCs w:val="28"/>
          <w:lang w:val="en-US"/>
        </w:rPr>
        <w:t>nomination</w:t>
      </w:r>
      <w:r w:rsidRPr="004D2679">
        <w:rPr>
          <w:sz w:val="28"/>
          <w:szCs w:val="28"/>
          <w:lang w:val="en-US"/>
        </w:rPr>
        <w:t xml:space="preserve"> of all TV </w:t>
      </w:r>
      <w:r>
        <w:rPr>
          <w:sz w:val="28"/>
          <w:szCs w:val="28"/>
          <w:lang w:val="en-US"/>
        </w:rPr>
        <w:t xml:space="preserve">programs </w:t>
      </w:r>
      <w:r w:rsidRPr="004D2679">
        <w:rPr>
          <w:sz w:val="28"/>
          <w:szCs w:val="28"/>
          <w:lang w:val="en-US"/>
        </w:rPr>
        <w:t xml:space="preserve">that </w:t>
      </w:r>
      <w:r>
        <w:rPr>
          <w:sz w:val="28"/>
          <w:szCs w:val="28"/>
          <w:lang w:val="en-US"/>
        </w:rPr>
        <w:t xml:space="preserve">were broadcasted on all 31 Ukrainian TV channels </w:t>
      </w:r>
      <w:r w:rsidRPr="004D2679">
        <w:rPr>
          <w:sz w:val="28"/>
          <w:szCs w:val="28"/>
          <w:lang w:val="en-US"/>
        </w:rPr>
        <w:t>during the week (from 6 to 12 April 2015)</w:t>
      </w:r>
      <w:r>
        <w:rPr>
          <w:sz w:val="28"/>
          <w:szCs w:val="28"/>
          <w:lang w:val="en-US"/>
        </w:rPr>
        <w:t>/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 w:rsidRPr="004D2679">
        <w:rPr>
          <w:sz w:val="28"/>
          <w:szCs w:val="28"/>
          <w:lang w:val="en-US"/>
        </w:rPr>
        <w:t xml:space="preserve"> Attention is drawn primarily </w:t>
      </w:r>
      <w:r>
        <w:rPr>
          <w:sz w:val="28"/>
          <w:szCs w:val="28"/>
          <w:lang w:val="en-US"/>
        </w:rPr>
        <w:t>to</w:t>
      </w:r>
      <w:r w:rsidRPr="004D2679">
        <w:rPr>
          <w:sz w:val="28"/>
          <w:szCs w:val="28"/>
          <w:lang w:val="en-US"/>
        </w:rPr>
        <w:t xml:space="preserve"> the structure, motivation, word formation and semantics</w:t>
      </w:r>
      <w:r>
        <w:rPr>
          <w:sz w:val="28"/>
          <w:szCs w:val="28"/>
          <w:lang w:val="en-US"/>
        </w:rPr>
        <w:t xml:space="preserve"> of</w:t>
      </w:r>
      <w:r w:rsidRPr="004D2679">
        <w:rPr>
          <w:sz w:val="28"/>
          <w:szCs w:val="28"/>
          <w:lang w:val="en-US"/>
        </w:rPr>
        <w:t xml:space="preserve"> generating basics of </w:t>
      </w:r>
      <w:r>
        <w:rPr>
          <w:sz w:val="28"/>
          <w:szCs w:val="28"/>
          <w:lang w:val="en-US"/>
        </w:rPr>
        <w:t xml:space="preserve">such </w:t>
      </w:r>
      <w:r w:rsidRPr="004D2679">
        <w:rPr>
          <w:sz w:val="28"/>
          <w:szCs w:val="28"/>
          <w:lang w:val="en-US"/>
        </w:rPr>
        <w:t xml:space="preserve">proper names. </w:t>
      </w:r>
      <w:r>
        <w:rPr>
          <w:sz w:val="28"/>
          <w:szCs w:val="28"/>
          <w:lang w:val="en-US"/>
        </w:rPr>
        <w:t>Such</w:t>
      </w:r>
      <w:r w:rsidRPr="004D2679">
        <w:rPr>
          <w:sz w:val="28"/>
          <w:szCs w:val="28"/>
          <w:lang w:val="en-US"/>
        </w:rPr>
        <w:t xml:space="preserve"> analysis can </w:t>
      </w:r>
      <w:r>
        <w:rPr>
          <w:sz w:val="28"/>
          <w:szCs w:val="28"/>
          <w:lang w:val="en-US"/>
        </w:rPr>
        <w:t>present</w:t>
      </w:r>
      <w:r w:rsidRPr="004D267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</w:t>
      </w:r>
      <w:r w:rsidRPr="004D2679">
        <w:rPr>
          <w:sz w:val="28"/>
          <w:szCs w:val="28"/>
          <w:lang w:val="en-US"/>
        </w:rPr>
        <w:t xml:space="preserve">ccurate information about </w:t>
      </w:r>
      <w:r>
        <w:rPr>
          <w:sz w:val="28"/>
          <w:szCs w:val="28"/>
          <w:lang w:val="en-US"/>
        </w:rPr>
        <w:t>the policy of certain</w:t>
      </w:r>
      <w:r w:rsidRPr="004D2679">
        <w:rPr>
          <w:sz w:val="28"/>
          <w:szCs w:val="28"/>
          <w:lang w:val="en-US"/>
        </w:rPr>
        <w:t xml:space="preserve"> television channel.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t</w:t>
      </w:r>
      <w:r w:rsidRPr="004D2679">
        <w:rPr>
          <w:sz w:val="28"/>
          <w:szCs w:val="28"/>
          <w:lang w:val="en-US"/>
        </w:rPr>
        <w:t xml:space="preserve">otal </w:t>
      </w:r>
      <w:r>
        <w:rPr>
          <w:sz w:val="28"/>
          <w:szCs w:val="28"/>
          <w:lang w:val="en-US"/>
        </w:rPr>
        <w:t>number of TV programs that have been analyzed is</w:t>
      </w:r>
      <w:r w:rsidRPr="004D2679">
        <w:rPr>
          <w:sz w:val="28"/>
          <w:szCs w:val="28"/>
          <w:lang w:val="en-US"/>
        </w:rPr>
        <w:t>7866</w:t>
      </w:r>
      <w:r>
        <w:rPr>
          <w:sz w:val="28"/>
          <w:szCs w:val="28"/>
          <w:lang w:val="en-US"/>
        </w:rPr>
        <w:t>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It was f</w:t>
      </w:r>
      <w:r w:rsidRPr="004D2679">
        <w:rPr>
          <w:sz w:val="28"/>
          <w:szCs w:val="28"/>
          <w:lang w:val="en-US"/>
        </w:rPr>
        <w:t>ound that composed</w:t>
      </w:r>
      <w:r>
        <w:rPr>
          <w:sz w:val="28"/>
          <w:szCs w:val="28"/>
          <w:lang w:val="en-US"/>
        </w:rPr>
        <w:t xml:space="preserve"> constructions</w:t>
      </w:r>
      <w:r w:rsidRPr="004D2679">
        <w:rPr>
          <w:sz w:val="28"/>
          <w:szCs w:val="28"/>
          <w:lang w:val="en-US"/>
        </w:rPr>
        <w:t xml:space="preserve"> formed </w:t>
      </w:r>
      <w:r>
        <w:rPr>
          <w:sz w:val="28"/>
          <w:szCs w:val="28"/>
          <w:lang w:val="en-US"/>
        </w:rPr>
        <w:t>in syntactic way</w:t>
      </w:r>
      <w:r w:rsidRPr="002E0A97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are </w:t>
      </w:r>
      <w:r w:rsidRPr="004D2679">
        <w:rPr>
          <w:sz w:val="28"/>
          <w:szCs w:val="28"/>
          <w:lang w:val="en-US"/>
        </w:rPr>
        <w:t>the most productive</w:t>
      </w:r>
      <w:r>
        <w:rPr>
          <w:sz w:val="28"/>
          <w:szCs w:val="28"/>
          <w:lang w:val="en-US"/>
        </w:rPr>
        <w:t>. In t</w:t>
      </w:r>
      <w:r w:rsidRPr="004D2679">
        <w:rPr>
          <w:sz w:val="28"/>
          <w:szCs w:val="28"/>
          <w:lang w:val="en-US"/>
        </w:rPr>
        <w:t xml:space="preserve">he basis of such names </w:t>
      </w:r>
      <w:r>
        <w:rPr>
          <w:sz w:val="28"/>
          <w:szCs w:val="28"/>
          <w:lang w:val="en-US"/>
        </w:rPr>
        <w:t>are</w:t>
      </w:r>
      <w:r w:rsidRPr="004D2679">
        <w:rPr>
          <w:sz w:val="28"/>
          <w:szCs w:val="28"/>
          <w:lang w:val="en-US"/>
        </w:rPr>
        <w:t xml:space="preserve"> mostly common noun</w:t>
      </w:r>
      <w:r>
        <w:rPr>
          <w:sz w:val="28"/>
          <w:szCs w:val="28"/>
          <w:lang w:val="en-US"/>
        </w:rPr>
        <w:t>s</w:t>
      </w:r>
      <w:r w:rsidRPr="004D2679">
        <w:rPr>
          <w:sz w:val="28"/>
          <w:szCs w:val="28"/>
          <w:lang w:val="en-US"/>
        </w:rPr>
        <w:t xml:space="preserve"> (noun combined with other nouns, adjectives and verbs).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 w:rsidRPr="004D2679">
        <w:rPr>
          <w:sz w:val="28"/>
          <w:szCs w:val="28"/>
          <w:lang w:val="en-US"/>
        </w:rPr>
        <w:t xml:space="preserve">In such </w:t>
      </w:r>
      <w:proofErr w:type="spellStart"/>
      <w:r>
        <w:rPr>
          <w:sz w:val="28"/>
          <w:szCs w:val="28"/>
          <w:lang w:val="en-US"/>
        </w:rPr>
        <w:t>onims</w:t>
      </w:r>
      <w:proofErr w:type="spellEnd"/>
      <w:r w:rsidRPr="004D2679">
        <w:rPr>
          <w:sz w:val="28"/>
          <w:szCs w:val="28"/>
          <w:lang w:val="en-US"/>
        </w:rPr>
        <w:t xml:space="preserve"> combined motivation </w:t>
      </w:r>
      <w:r>
        <w:rPr>
          <w:sz w:val="28"/>
          <w:szCs w:val="28"/>
          <w:lang w:val="en-US"/>
        </w:rPr>
        <w:t xml:space="preserve">is </w:t>
      </w:r>
      <w:r w:rsidRPr="004D2679">
        <w:rPr>
          <w:sz w:val="28"/>
          <w:szCs w:val="28"/>
          <w:lang w:val="en-US"/>
        </w:rPr>
        <w:t>predominant</w:t>
      </w:r>
      <w:r>
        <w:rPr>
          <w:sz w:val="28"/>
          <w:szCs w:val="28"/>
          <w:lang w:val="en-US"/>
        </w:rPr>
        <w:t>,</w:t>
      </w:r>
      <w:r w:rsidRPr="004D2679">
        <w:rPr>
          <w:sz w:val="28"/>
          <w:szCs w:val="28"/>
          <w:lang w:val="en-US"/>
        </w:rPr>
        <w:t xml:space="preserve"> which elements are essential, associative, locative, temporal or symbolic.</w:t>
      </w:r>
    </w:p>
    <w:p w:rsidR="000F1385" w:rsidRPr="004D2679" w:rsidRDefault="000F1385" w:rsidP="000F1385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a</w:t>
      </w:r>
      <w:r w:rsidRPr="004D2679">
        <w:rPr>
          <w:sz w:val="28"/>
          <w:szCs w:val="28"/>
          <w:lang w:val="en-US"/>
        </w:rPr>
        <w:t xml:space="preserve">nalysis of </w:t>
      </w:r>
      <w:r>
        <w:rPr>
          <w:sz w:val="28"/>
          <w:szCs w:val="28"/>
          <w:lang w:val="en-US"/>
        </w:rPr>
        <w:t xml:space="preserve">such </w:t>
      </w:r>
      <w:r w:rsidRPr="004D2679">
        <w:rPr>
          <w:sz w:val="28"/>
          <w:szCs w:val="28"/>
          <w:lang w:val="en-US"/>
        </w:rPr>
        <w:t xml:space="preserve">proper names should </w:t>
      </w:r>
      <w:r>
        <w:rPr>
          <w:sz w:val="28"/>
          <w:szCs w:val="28"/>
          <w:lang w:val="en-US"/>
        </w:rPr>
        <w:t xml:space="preserve">be </w:t>
      </w:r>
      <w:r w:rsidRPr="004D2679">
        <w:rPr>
          <w:sz w:val="28"/>
          <w:szCs w:val="28"/>
          <w:lang w:val="en-US"/>
        </w:rPr>
        <w:t>continue</w:t>
      </w:r>
      <w:r>
        <w:rPr>
          <w:sz w:val="28"/>
          <w:szCs w:val="28"/>
          <w:lang w:val="en-US"/>
        </w:rPr>
        <w:t>d</w:t>
      </w:r>
      <w:r w:rsidRPr="004D2679">
        <w:rPr>
          <w:sz w:val="28"/>
          <w:szCs w:val="28"/>
          <w:lang w:val="en-US"/>
        </w:rPr>
        <w:t xml:space="preserve">, because for solid conclusions about the specified attributes </w:t>
      </w:r>
      <w:r>
        <w:rPr>
          <w:sz w:val="28"/>
          <w:szCs w:val="28"/>
          <w:lang w:val="en-US"/>
        </w:rPr>
        <w:t xml:space="preserve">of </w:t>
      </w:r>
      <w:proofErr w:type="spellStart"/>
      <w:r w:rsidRPr="004D2679">
        <w:rPr>
          <w:sz w:val="28"/>
          <w:szCs w:val="28"/>
          <w:lang w:val="en-US"/>
        </w:rPr>
        <w:t>telenominatsiy</w:t>
      </w:r>
      <w:proofErr w:type="spellEnd"/>
      <w:r w:rsidRPr="004D267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we </w:t>
      </w:r>
      <w:r w:rsidRPr="004D2679">
        <w:rPr>
          <w:sz w:val="28"/>
          <w:szCs w:val="28"/>
          <w:lang w:val="en-US"/>
        </w:rPr>
        <w:t>need a large amount of material.</w:t>
      </w:r>
    </w:p>
    <w:p w:rsidR="000F1385" w:rsidRPr="003D128B" w:rsidRDefault="000F1385" w:rsidP="000F1385">
      <w:pPr>
        <w:spacing w:line="360" w:lineRule="auto"/>
        <w:rPr>
          <w:i/>
          <w:sz w:val="28"/>
          <w:szCs w:val="28"/>
          <w:lang w:val="en-US"/>
        </w:rPr>
      </w:pPr>
      <w:r w:rsidRPr="003D128B">
        <w:rPr>
          <w:i/>
          <w:sz w:val="28"/>
          <w:szCs w:val="28"/>
          <w:lang w:val="en-US"/>
        </w:rPr>
        <w:t xml:space="preserve">Key words: proper name </w:t>
      </w:r>
      <w:r>
        <w:rPr>
          <w:i/>
          <w:sz w:val="28"/>
          <w:szCs w:val="28"/>
          <w:lang w:val="en-US"/>
        </w:rPr>
        <w:t>of TV</w:t>
      </w:r>
      <w:r w:rsidRPr="003D128B">
        <w:rPr>
          <w:i/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programs</w:t>
      </w:r>
      <w:r w:rsidRPr="003D128B">
        <w:rPr>
          <w:i/>
          <w:sz w:val="28"/>
          <w:szCs w:val="28"/>
          <w:lang w:val="en-US"/>
        </w:rPr>
        <w:t>, structure, semantics</w:t>
      </w:r>
      <w:r>
        <w:rPr>
          <w:i/>
          <w:sz w:val="28"/>
          <w:szCs w:val="28"/>
          <w:lang w:val="en-US"/>
        </w:rPr>
        <w:t xml:space="preserve"> of </w:t>
      </w:r>
      <w:proofErr w:type="spellStart"/>
      <w:r>
        <w:rPr>
          <w:i/>
          <w:sz w:val="28"/>
          <w:szCs w:val="28"/>
          <w:lang w:val="en-US"/>
        </w:rPr>
        <w:t>generatrix</w:t>
      </w:r>
      <w:proofErr w:type="spellEnd"/>
      <w:r>
        <w:rPr>
          <w:i/>
          <w:sz w:val="28"/>
          <w:szCs w:val="28"/>
          <w:lang w:val="en-US"/>
        </w:rPr>
        <w:t xml:space="preserve"> basis</w:t>
      </w:r>
      <w:r w:rsidRPr="003D128B">
        <w:rPr>
          <w:i/>
          <w:sz w:val="28"/>
          <w:szCs w:val="28"/>
          <w:lang w:val="en-US"/>
        </w:rPr>
        <w:t>, method of word formation, motivation.</w:t>
      </w:r>
    </w:p>
    <w:p w:rsidR="000F1385" w:rsidRPr="003D128B" w:rsidRDefault="000F1385" w:rsidP="000F1385">
      <w:pPr>
        <w:spacing w:line="360" w:lineRule="auto"/>
        <w:rPr>
          <w:i/>
          <w:sz w:val="28"/>
          <w:szCs w:val="28"/>
          <w:lang w:val="en-US"/>
        </w:rPr>
      </w:pPr>
    </w:p>
    <w:p w:rsidR="000F1385" w:rsidRPr="000F1385" w:rsidRDefault="000F1385" w:rsidP="0032071C">
      <w:pPr>
        <w:ind w:firstLine="533"/>
        <w:rPr>
          <w:sz w:val="28"/>
          <w:szCs w:val="28"/>
          <w:lang w:val="en-US"/>
        </w:rPr>
      </w:pPr>
    </w:p>
    <w:sectPr w:rsidR="000F1385" w:rsidRPr="000F1385" w:rsidSect="005979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64681"/>
    <w:multiLevelType w:val="hybridMultilevel"/>
    <w:tmpl w:val="0666B754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F80073"/>
    <w:multiLevelType w:val="multilevel"/>
    <w:tmpl w:val="B91C0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CE72C4"/>
    <w:multiLevelType w:val="multilevel"/>
    <w:tmpl w:val="4B6CC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6D30F4"/>
    <w:multiLevelType w:val="multilevel"/>
    <w:tmpl w:val="7AD02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20F1C3E"/>
    <w:multiLevelType w:val="hybridMultilevel"/>
    <w:tmpl w:val="20A48A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0F">
      <w:start w:val="1"/>
      <w:numFmt w:val="decimal"/>
      <w:lvlText w:val="%2."/>
      <w:lvlJc w:val="left"/>
      <w:pPr>
        <w:ind w:left="3621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9554BD"/>
    <w:multiLevelType w:val="hybridMultilevel"/>
    <w:tmpl w:val="187A7B1E"/>
    <w:lvl w:ilvl="0" w:tplc="18C8F8EC">
      <w:start w:val="1"/>
      <w:numFmt w:val="decimal"/>
      <w:lvlText w:val="%1."/>
      <w:lvlJc w:val="left"/>
      <w:pPr>
        <w:tabs>
          <w:tab w:val="num" w:pos="1101"/>
        </w:tabs>
        <w:ind w:left="1101" w:hanging="360"/>
      </w:pPr>
      <w:rPr>
        <w:b w:val="0"/>
        <w:i w:val="0"/>
        <w:sz w:val="28"/>
        <w:szCs w:val="28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4B56A82"/>
    <w:multiLevelType w:val="hybridMultilevel"/>
    <w:tmpl w:val="D8D602F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0F">
      <w:start w:val="1"/>
      <w:numFmt w:val="decimal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FB6814"/>
    <w:multiLevelType w:val="hybridMultilevel"/>
    <w:tmpl w:val="038C55DC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F3762B1"/>
    <w:multiLevelType w:val="hybridMultilevel"/>
    <w:tmpl w:val="50E84E4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8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compat/>
  <w:rsids>
    <w:rsidRoot w:val="00C863D9"/>
    <w:rsid w:val="00007634"/>
    <w:rsid w:val="00021F36"/>
    <w:rsid w:val="00022E4F"/>
    <w:rsid w:val="000243B6"/>
    <w:rsid w:val="00025324"/>
    <w:rsid w:val="00025935"/>
    <w:rsid w:val="00030F58"/>
    <w:rsid w:val="000358B8"/>
    <w:rsid w:val="000525F0"/>
    <w:rsid w:val="00057747"/>
    <w:rsid w:val="00061381"/>
    <w:rsid w:val="00081E73"/>
    <w:rsid w:val="0008501B"/>
    <w:rsid w:val="000928E3"/>
    <w:rsid w:val="000B122B"/>
    <w:rsid w:val="000B36BB"/>
    <w:rsid w:val="000C2B0F"/>
    <w:rsid w:val="000C434A"/>
    <w:rsid w:val="000C5AC4"/>
    <w:rsid w:val="000D339D"/>
    <w:rsid w:val="000D533C"/>
    <w:rsid w:val="000D5ACA"/>
    <w:rsid w:val="000E25A7"/>
    <w:rsid w:val="000E355D"/>
    <w:rsid w:val="000E3958"/>
    <w:rsid w:val="000E6438"/>
    <w:rsid w:val="000E73AA"/>
    <w:rsid w:val="000F1385"/>
    <w:rsid w:val="000F21A8"/>
    <w:rsid w:val="000F3AC0"/>
    <w:rsid w:val="00113A60"/>
    <w:rsid w:val="00115D4B"/>
    <w:rsid w:val="00135548"/>
    <w:rsid w:val="00136039"/>
    <w:rsid w:val="001474FE"/>
    <w:rsid w:val="001502A5"/>
    <w:rsid w:val="00166BFB"/>
    <w:rsid w:val="001924F2"/>
    <w:rsid w:val="00195291"/>
    <w:rsid w:val="001A5C66"/>
    <w:rsid w:val="001B0CE7"/>
    <w:rsid w:val="001B7403"/>
    <w:rsid w:val="001C0371"/>
    <w:rsid w:val="001C40F0"/>
    <w:rsid w:val="001C6F96"/>
    <w:rsid w:val="001D2DF8"/>
    <w:rsid w:val="001E3F06"/>
    <w:rsid w:val="001E66B9"/>
    <w:rsid w:val="00207500"/>
    <w:rsid w:val="00213A1C"/>
    <w:rsid w:val="00216038"/>
    <w:rsid w:val="00237616"/>
    <w:rsid w:val="002414AE"/>
    <w:rsid w:val="002449D6"/>
    <w:rsid w:val="00257BFF"/>
    <w:rsid w:val="00265B9B"/>
    <w:rsid w:val="002B568A"/>
    <w:rsid w:val="002B5FD3"/>
    <w:rsid w:val="002B6FD5"/>
    <w:rsid w:val="002C1467"/>
    <w:rsid w:val="002C2067"/>
    <w:rsid w:val="002C5580"/>
    <w:rsid w:val="002D1113"/>
    <w:rsid w:val="002D2A06"/>
    <w:rsid w:val="002D2FE1"/>
    <w:rsid w:val="002D36AD"/>
    <w:rsid w:val="002E0DBD"/>
    <w:rsid w:val="002E37AE"/>
    <w:rsid w:val="002E43B8"/>
    <w:rsid w:val="002F2EC6"/>
    <w:rsid w:val="00300BCF"/>
    <w:rsid w:val="0032071C"/>
    <w:rsid w:val="00324CA1"/>
    <w:rsid w:val="00332AF6"/>
    <w:rsid w:val="003333C5"/>
    <w:rsid w:val="00335039"/>
    <w:rsid w:val="00340F33"/>
    <w:rsid w:val="003613D2"/>
    <w:rsid w:val="003664CE"/>
    <w:rsid w:val="0037579C"/>
    <w:rsid w:val="00377BD5"/>
    <w:rsid w:val="00384822"/>
    <w:rsid w:val="00384FC9"/>
    <w:rsid w:val="003903F4"/>
    <w:rsid w:val="00391825"/>
    <w:rsid w:val="003A1CDF"/>
    <w:rsid w:val="003A3ACE"/>
    <w:rsid w:val="003A5C0D"/>
    <w:rsid w:val="003B0A1C"/>
    <w:rsid w:val="003B2C62"/>
    <w:rsid w:val="003C3D66"/>
    <w:rsid w:val="003C6423"/>
    <w:rsid w:val="003D0F2F"/>
    <w:rsid w:val="003E5744"/>
    <w:rsid w:val="003F142E"/>
    <w:rsid w:val="003F6D15"/>
    <w:rsid w:val="00404AB7"/>
    <w:rsid w:val="00422DA8"/>
    <w:rsid w:val="004265A8"/>
    <w:rsid w:val="00430800"/>
    <w:rsid w:val="0044321F"/>
    <w:rsid w:val="00444528"/>
    <w:rsid w:val="0044781F"/>
    <w:rsid w:val="00450206"/>
    <w:rsid w:val="004623E3"/>
    <w:rsid w:val="00465F4C"/>
    <w:rsid w:val="0047022C"/>
    <w:rsid w:val="004737F8"/>
    <w:rsid w:val="00476D4B"/>
    <w:rsid w:val="00487FA5"/>
    <w:rsid w:val="00494525"/>
    <w:rsid w:val="004949B8"/>
    <w:rsid w:val="004953B3"/>
    <w:rsid w:val="00495EB5"/>
    <w:rsid w:val="004B3455"/>
    <w:rsid w:val="004B4FFB"/>
    <w:rsid w:val="004D5A39"/>
    <w:rsid w:val="00507F5B"/>
    <w:rsid w:val="005118DD"/>
    <w:rsid w:val="0052079B"/>
    <w:rsid w:val="0052326A"/>
    <w:rsid w:val="00523935"/>
    <w:rsid w:val="00525D4B"/>
    <w:rsid w:val="00527EB4"/>
    <w:rsid w:val="00537E07"/>
    <w:rsid w:val="00551AA3"/>
    <w:rsid w:val="005979C6"/>
    <w:rsid w:val="005A7EA8"/>
    <w:rsid w:val="005B13F0"/>
    <w:rsid w:val="005C4D8D"/>
    <w:rsid w:val="005E099C"/>
    <w:rsid w:val="005E40CC"/>
    <w:rsid w:val="005F43F4"/>
    <w:rsid w:val="00611659"/>
    <w:rsid w:val="00612049"/>
    <w:rsid w:val="006168A5"/>
    <w:rsid w:val="00616E5F"/>
    <w:rsid w:val="00626796"/>
    <w:rsid w:val="00636FC3"/>
    <w:rsid w:val="0064146B"/>
    <w:rsid w:val="0064566B"/>
    <w:rsid w:val="00650F59"/>
    <w:rsid w:val="00654457"/>
    <w:rsid w:val="006606FB"/>
    <w:rsid w:val="00665C15"/>
    <w:rsid w:val="00677B08"/>
    <w:rsid w:val="00677B63"/>
    <w:rsid w:val="00682B98"/>
    <w:rsid w:val="00685823"/>
    <w:rsid w:val="00697442"/>
    <w:rsid w:val="006A0EA0"/>
    <w:rsid w:val="006B3154"/>
    <w:rsid w:val="006C2636"/>
    <w:rsid w:val="006C34E3"/>
    <w:rsid w:val="006D0D18"/>
    <w:rsid w:val="006D1493"/>
    <w:rsid w:val="006D4A3F"/>
    <w:rsid w:val="006F00DC"/>
    <w:rsid w:val="006F280B"/>
    <w:rsid w:val="0070432A"/>
    <w:rsid w:val="00710502"/>
    <w:rsid w:val="00711F04"/>
    <w:rsid w:val="00762397"/>
    <w:rsid w:val="0076363A"/>
    <w:rsid w:val="007905F5"/>
    <w:rsid w:val="00790C68"/>
    <w:rsid w:val="007948DB"/>
    <w:rsid w:val="0079590D"/>
    <w:rsid w:val="007C60E6"/>
    <w:rsid w:val="007D15B0"/>
    <w:rsid w:val="007E0266"/>
    <w:rsid w:val="007F01F2"/>
    <w:rsid w:val="007F652C"/>
    <w:rsid w:val="00802E6E"/>
    <w:rsid w:val="00804F42"/>
    <w:rsid w:val="008159F4"/>
    <w:rsid w:val="00816F99"/>
    <w:rsid w:val="008345AB"/>
    <w:rsid w:val="00842060"/>
    <w:rsid w:val="00842526"/>
    <w:rsid w:val="0087793D"/>
    <w:rsid w:val="0088136A"/>
    <w:rsid w:val="00890869"/>
    <w:rsid w:val="00892758"/>
    <w:rsid w:val="008A036F"/>
    <w:rsid w:val="008B3C57"/>
    <w:rsid w:val="008B6430"/>
    <w:rsid w:val="008C0DA5"/>
    <w:rsid w:val="008D5826"/>
    <w:rsid w:val="008E2BC9"/>
    <w:rsid w:val="008E4430"/>
    <w:rsid w:val="008E526C"/>
    <w:rsid w:val="008E6031"/>
    <w:rsid w:val="008F7E9B"/>
    <w:rsid w:val="009057EB"/>
    <w:rsid w:val="00910AB6"/>
    <w:rsid w:val="009265B2"/>
    <w:rsid w:val="009363F9"/>
    <w:rsid w:val="00940EA2"/>
    <w:rsid w:val="009434CC"/>
    <w:rsid w:val="0095229C"/>
    <w:rsid w:val="009714EA"/>
    <w:rsid w:val="00972DF4"/>
    <w:rsid w:val="00974A08"/>
    <w:rsid w:val="0098486F"/>
    <w:rsid w:val="00990CB3"/>
    <w:rsid w:val="0099248B"/>
    <w:rsid w:val="009B2D3C"/>
    <w:rsid w:val="009D2093"/>
    <w:rsid w:val="009F239C"/>
    <w:rsid w:val="00A11627"/>
    <w:rsid w:val="00A263F3"/>
    <w:rsid w:val="00A41287"/>
    <w:rsid w:val="00A562B9"/>
    <w:rsid w:val="00A668F7"/>
    <w:rsid w:val="00A6709B"/>
    <w:rsid w:val="00A82EF0"/>
    <w:rsid w:val="00AA171A"/>
    <w:rsid w:val="00AA5347"/>
    <w:rsid w:val="00AA5812"/>
    <w:rsid w:val="00AA64D3"/>
    <w:rsid w:val="00AA78ED"/>
    <w:rsid w:val="00AB32C8"/>
    <w:rsid w:val="00AB426B"/>
    <w:rsid w:val="00AC038A"/>
    <w:rsid w:val="00AC4493"/>
    <w:rsid w:val="00AC5A80"/>
    <w:rsid w:val="00AD55CE"/>
    <w:rsid w:val="00B00731"/>
    <w:rsid w:val="00B1233E"/>
    <w:rsid w:val="00B20ADD"/>
    <w:rsid w:val="00B24A22"/>
    <w:rsid w:val="00B3104D"/>
    <w:rsid w:val="00B35FC6"/>
    <w:rsid w:val="00B40419"/>
    <w:rsid w:val="00B406D1"/>
    <w:rsid w:val="00B464A3"/>
    <w:rsid w:val="00B67B98"/>
    <w:rsid w:val="00B8184A"/>
    <w:rsid w:val="00B84010"/>
    <w:rsid w:val="00BC25C4"/>
    <w:rsid w:val="00BC3462"/>
    <w:rsid w:val="00BC3F4D"/>
    <w:rsid w:val="00C019A8"/>
    <w:rsid w:val="00C039DE"/>
    <w:rsid w:val="00C04B02"/>
    <w:rsid w:val="00C05EA3"/>
    <w:rsid w:val="00C4657D"/>
    <w:rsid w:val="00C47052"/>
    <w:rsid w:val="00C62A02"/>
    <w:rsid w:val="00C67D7F"/>
    <w:rsid w:val="00C74B33"/>
    <w:rsid w:val="00C7725F"/>
    <w:rsid w:val="00C80330"/>
    <w:rsid w:val="00C81533"/>
    <w:rsid w:val="00C863D9"/>
    <w:rsid w:val="00C91630"/>
    <w:rsid w:val="00CA0753"/>
    <w:rsid w:val="00CA426D"/>
    <w:rsid w:val="00CB0EFF"/>
    <w:rsid w:val="00CB36AB"/>
    <w:rsid w:val="00CB5162"/>
    <w:rsid w:val="00CB6049"/>
    <w:rsid w:val="00CD37E2"/>
    <w:rsid w:val="00CD3B63"/>
    <w:rsid w:val="00D008D4"/>
    <w:rsid w:val="00D0738C"/>
    <w:rsid w:val="00D1239C"/>
    <w:rsid w:val="00D1769B"/>
    <w:rsid w:val="00D22CCB"/>
    <w:rsid w:val="00D25072"/>
    <w:rsid w:val="00D36381"/>
    <w:rsid w:val="00D36728"/>
    <w:rsid w:val="00D56157"/>
    <w:rsid w:val="00D62793"/>
    <w:rsid w:val="00D651F6"/>
    <w:rsid w:val="00D66F51"/>
    <w:rsid w:val="00D8013F"/>
    <w:rsid w:val="00D84D17"/>
    <w:rsid w:val="00D923B2"/>
    <w:rsid w:val="00DB0FA4"/>
    <w:rsid w:val="00DB5E88"/>
    <w:rsid w:val="00DC24FD"/>
    <w:rsid w:val="00DD1057"/>
    <w:rsid w:val="00DF36E0"/>
    <w:rsid w:val="00DF4EC9"/>
    <w:rsid w:val="00DF5230"/>
    <w:rsid w:val="00E1302F"/>
    <w:rsid w:val="00E154DA"/>
    <w:rsid w:val="00E1773A"/>
    <w:rsid w:val="00E20E14"/>
    <w:rsid w:val="00E2406C"/>
    <w:rsid w:val="00E2527A"/>
    <w:rsid w:val="00E26171"/>
    <w:rsid w:val="00E2749E"/>
    <w:rsid w:val="00E36B72"/>
    <w:rsid w:val="00E50857"/>
    <w:rsid w:val="00E7247A"/>
    <w:rsid w:val="00E8793C"/>
    <w:rsid w:val="00E91E0A"/>
    <w:rsid w:val="00EA1F67"/>
    <w:rsid w:val="00EA4179"/>
    <w:rsid w:val="00EB6539"/>
    <w:rsid w:val="00EB6F30"/>
    <w:rsid w:val="00EE440D"/>
    <w:rsid w:val="00EF10B5"/>
    <w:rsid w:val="00EF31DD"/>
    <w:rsid w:val="00EF347C"/>
    <w:rsid w:val="00EF4A24"/>
    <w:rsid w:val="00EF5DC0"/>
    <w:rsid w:val="00F029C4"/>
    <w:rsid w:val="00F0584D"/>
    <w:rsid w:val="00F078D6"/>
    <w:rsid w:val="00F123EE"/>
    <w:rsid w:val="00F14B83"/>
    <w:rsid w:val="00F25EAD"/>
    <w:rsid w:val="00F314D2"/>
    <w:rsid w:val="00F32005"/>
    <w:rsid w:val="00F4395C"/>
    <w:rsid w:val="00F6038F"/>
    <w:rsid w:val="00F61EC9"/>
    <w:rsid w:val="00F75D35"/>
    <w:rsid w:val="00F8463F"/>
    <w:rsid w:val="00F90845"/>
    <w:rsid w:val="00FB23BB"/>
    <w:rsid w:val="00FD03B6"/>
    <w:rsid w:val="00FD1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left="34" w:right="-57"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113"/>
    <w:pPr>
      <w:spacing w:line="240" w:lineRule="auto"/>
    </w:pPr>
    <w:rPr>
      <w:rFonts w:ascii="Times New Roman" w:hAnsi="Times New Roman" w:cs="Calibri"/>
      <w:sz w:val="24"/>
      <w:szCs w:val="24"/>
      <w:lang w:eastAsia="ru-RU"/>
    </w:rPr>
  </w:style>
  <w:style w:type="paragraph" w:styleId="7">
    <w:name w:val="heading 7"/>
    <w:basedOn w:val="a"/>
    <w:next w:val="a"/>
    <w:link w:val="70"/>
    <w:qFormat/>
    <w:rsid w:val="002D1113"/>
    <w:pPr>
      <w:keepNext/>
      <w:ind w:firstLine="720"/>
      <w:jc w:val="center"/>
      <w:outlineLvl w:val="6"/>
    </w:pPr>
    <w:rPr>
      <w:rFonts w:ascii="Arial Black" w:eastAsia="Times New Roman" w:hAnsi="Arial Black" w:cs="Times New Roman"/>
      <w:b/>
      <w:sz w:val="28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D1113"/>
    <w:pPr>
      <w:spacing w:line="240" w:lineRule="auto"/>
    </w:pPr>
    <w:rPr>
      <w:rFonts w:ascii="Calibri" w:hAnsi="Calibri" w:cs="Calibri"/>
      <w:lang w:val="ru-RU"/>
    </w:rPr>
  </w:style>
  <w:style w:type="paragraph" w:styleId="a4">
    <w:name w:val="List Paragraph"/>
    <w:basedOn w:val="a"/>
    <w:uiPriority w:val="99"/>
    <w:qFormat/>
    <w:rsid w:val="002D1113"/>
    <w:pPr>
      <w:spacing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70">
    <w:name w:val="Заголовок 7 Знак"/>
    <w:basedOn w:val="a0"/>
    <w:link w:val="7"/>
    <w:rsid w:val="002D1113"/>
    <w:rPr>
      <w:rFonts w:ascii="Arial Black" w:eastAsia="Times New Roman" w:hAnsi="Arial Black" w:cs="Times New Roman"/>
      <w:b/>
      <w:sz w:val="28"/>
      <w:szCs w:val="20"/>
      <w:lang w:val="en-US" w:eastAsia="ru-RU"/>
    </w:rPr>
  </w:style>
  <w:style w:type="character" w:styleId="a5">
    <w:name w:val="Hyperlink"/>
    <w:basedOn w:val="a0"/>
    <w:uiPriority w:val="99"/>
    <w:unhideWhenUsed/>
    <w:rsid w:val="009714E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714E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14EA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65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90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89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36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702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30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191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634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5173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658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5284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0517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92566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78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067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1868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12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8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369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105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468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6561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3309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70040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2257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6247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4058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6323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56530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60116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607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230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1689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3798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7985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3564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35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7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1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12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485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831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769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34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47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73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94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95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3216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931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387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4443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01208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1548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35876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5151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99137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80190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76597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27523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4730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8785677">
                                                                      <w:marLeft w:val="7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8391683">
                                                                          <w:marLeft w:val="-75"/>
                                                                          <w:marRight w:val="-15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33662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754887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284417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13243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849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0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1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2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84649">
              <w:marLeft w:val="1725"/>
              <w:marRight w:val="17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80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658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77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49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839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853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11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84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078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884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90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377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2263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13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298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94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600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4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27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94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780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2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47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623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450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14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886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33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818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0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155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1342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0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043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8426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946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287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79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27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664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89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018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82189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9320804">
                                  <w:marLeft w:val="-75"/>
                                  <w:marRight w:val="-15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6515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3446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21200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0501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47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9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5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78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95212">
              <w:marLeft w:val="1725"/>
              <w:marRight w:val="17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27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75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1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24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25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189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730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204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79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125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83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70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55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77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92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01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6507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202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99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16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04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521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125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51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38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648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6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9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060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87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1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48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7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4826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406148">
                              <w:marLeft w:val="5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143230">
                                  <w:marLeft w:val="-56"/>
                                  <w:marRight w:val="-112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15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46472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59498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903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090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2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8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21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677293">
              <w:marLeft w:val="1284"/>
              <w:marRight w:val="1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32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24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43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62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33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378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401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76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68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8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7197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85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16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080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746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10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4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4248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20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49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6314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552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36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090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8241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62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53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00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721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74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64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78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776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735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677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357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886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5930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332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06888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6125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642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692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5669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5826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91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801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08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439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5450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6574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47753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4235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0380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6730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709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4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3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345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0799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401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4944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0184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2606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62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87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88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35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437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202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4054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860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2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25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59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2069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905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427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8537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85835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3663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164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6652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2552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6283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18956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021155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40499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467958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445068">
                                                                      <w:marLeft w:val="56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7875748">
                                                                          <w:marLeft w:val="-56"/>
                                                                          <w:marRight w:val="-112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76756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2035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02058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01427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5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4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524439">
              <w:marLeft w:val="1284"/>
              <w:marRight w:val="1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26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887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322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64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300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588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38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33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37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006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31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0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52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1363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5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02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1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489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77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96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24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5458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891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2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70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319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86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81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44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625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90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47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123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63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483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143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90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5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tv.i.ua/program/330/62529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1277</TotalTime>
  <Pages>12</Pages>
  <Words>20880</Words>
  <Characters>11903</Characters>
  <Application>Microsoft Office Word</Application>
  <DocSecurity>0</DocSecurity>
  <Lines>99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32718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2015-04-09T11:39:00Z</dcterms:created>
  <dcterms:modified xsi:type="dcterms:W3CDTF">2015-04-26T18:41:00Z</dcterms:modified>
</cp:coreProperties>
</file>