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775C" w:rsidRDefault="009B034B" w:rsidP="008F6C03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9B034B">
        <w:rPr>
          <w:rFonts w:ascii="Times New Roman" w:hAnsi="Times New Roman" w:cs="Times New Roman"/>
          <w:b/>
          <w:sz w:val="28"/>
          <w:szCs w:val="28"/>
        </w:rPr>
        <w:t>УДК: 81-26</w:t>
      </w:r>
      <w:r w:rsidR="0006775C" w:rsidRPr="0006775C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9B034B" w:rsidRPr="009B034B" w:rsidRDefault="0006775C" w:rsidP="008F6C03">
      <w:pPr>
        <w:spacing w:after="0" w:line="360" w:lineRule="auto"/>
        <w:ind w:firstLine="567"/>
        <w:rPr>
          <w:rFonts w:ascii="Times New Roman" w:hAnsi="Times New Roman" w:cs="Times New Roman"/>
          <w:b/>
          <w:sz w:val="28"/>
          <w:szCs w:val="28"/>
        </w:rPr>
      </w:pPr>
      <w:r w:rsidRPr="00F91C43">
        <w:rPr>
          <w:rFonts w:ascii="Times New Roman" w:hAnsi="Times New Roman" w:cs="Times New Roman"/>
          <w:b/>
          <w:sz w:val="28"/>
          <w:szCs w:val="28"/>
        </w:rPr>
        <w:t>ПРОБЛЕМА МІЖМОВНИХ ОМОНІВ У ПРОЦЕСІ ВИКЛАДАННЯ ПОЛЬСЬКОЇ МОВИ ЯК ІНОЗЕМНОЇ УКРАЇНОМОВНИМ СТУДЕНТАМ</w:t>
      </w:r>
    </w:p>
    <w:p w:rsidR="0006775C" w:rsidRDefault="0006775C" w:rsidP="008F6C03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i/>
          <w:sz w:val="28"/>
          <w:szCs w:val="28"/>
        </w:rPr>
      </w:pPr>
    </w:p>
    <w:p w:rsidR="00A26F77" w:rsidRPr="0006775C" w:rsidRDefault="0006775C" w:rsidP="008F6C03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06775C">
        <w:rPr>
          <w:rFonts w:ascii="Times New Roman" w:hAnsi="Times New Roman" w:cs="Times New Roman"/>
          <w:b/>
          <w:sz w:val="28"/>
          <w:szCs w:val="28"/>
        </w:rPr>
        <w:t>Войталюк</w:t>
      </w:r>
      <w:proofErr w:type="spellEnd"/>
      <w:r w:rsidRPr="0006775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26F77" w:rsidRPr="0006775C">
        <w:rPr>
          <w:rFonts w:ascii="Times New Roman" w:hAnsi="Times New Roman" w:cs="Times New Roman"/>
          <w:b/>
          <w:sz w:val="28"/>
          <w:szCs w:val="28"/>
        </w:rPr>
        <w:t xml:space="preserve">Світлана </w:t>
      </w:r>
      <w:r>
        <w:rPr>
          <w:rFonts w:ascii="Times New Roman" w:hAnsi="Times New Roman" w:cs="Times New Roman"/>
          <w:b/>
          <w:sz w:val="28"/>
          <w:szCs w:val="28"/>
        </w:rPr>
        <w:t>Василівна</w:t>
      </w:r>
    </w:p>
    <w:p w:rsidR="0006775C" w:rsidRPr="0006775C" w:rsidRDefault="0006775C" w:rsidP="008F6C03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 w:rsidRPr="0006775C">
        <w:rPr>
          <w:rFonts w:ascii="Times New Roman" w:hAnsi="Times New Roman" w:cs="Times New Roman"/>
          <w:sz w:val="28"/>
          <w:szCs w:val="28"/>
        </w:rPr>
        <w:t>Викладач кафедри слов’янських мов</w:t>
      </w:r>
    </w:p>
    <w:p w:rsidR="00A26F77" w:rsidRPr="0006775C" w:rsidRDefault="00A26F77" w:rsidP="008F6C03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 w:rsidRPr="0006775C">
        <w:rPr>
          <w:rFonts w:ascii="Times New Roman" w:hAnsi="Times New Roman" w:cs="Times New Roman"/>
          <w:sz w:val="28"/>
          <w:szCs w:val="28"/>
        </w:rPr>
        <w:t xml:space="preserve">Хмельницький національний університет </w:t>
      </w:r>
    </w:p>
    <w:p w:rsidR="0006775C" w:rsidRDefault="00A26F77" w:rsidP="008F6C03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 w:rsidRPr="0006775C">
        <w:rPr>
          <w:rFonts w:ascii="Times New Roman" w:hAnsi="Times New Roman" w:cs="Times New Roman"/>
          <w:sz w:val="28"/>
          <w:szCs w:val="28"/>
        </w:rPr>
        <w:t>м. Хмельницький</w:t>
      </w:r>
      <w:r w:rsidR="0006775C">
        <w:rPr>
          <w:rFonts w:ascii="Times New Roman" w:hAnsi="Times New Roman" w:cs="Times New Roman"/>
          <w:sz w:val="28"/>
          <w:szCs w:val="28"/>
        </w:rPr>
        <w:t>, Україна</w:t>
      </w:r>
    </w:p>
    <w:p w:rsidR="00A26F77" w:rsidRDefault="0006775C" w:rsidP="008F6C03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govzan</w:t>
      </w:r>
      <w:proofErr w:type="spellEnd"/>
      <w:r w:rsidRPr="008F6C03">
        <w:rPr>
          <w:rFonts w:ascii="Times New Roman" w:hAnsi="Times New Roman" w:cs="Times New Roman"/>
          <w:sz w:val="28"/>
          <w:szCs w:val="28"/>
          <w:lang w:val="ru-RU"/>
        </w:rPr>
        <w:t>@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ukr</w:t>
      </w:r>
      <w:proofErr w:type="spellEnd"/>
      <w:r w:rsidRPr="008F6C03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net</w:t>
      </w:r>
      <w:r w:rsidR="00A26F77" w:rsidRPr="0006775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F6C03" w:rsidRPr="0006775C" w:rsidRDefault="008F6C03" w:rsidP="008F6C03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</w:p>
    <w:p w:rsidR="00556952" w:rsidRPr="00B76845" w:rsidRDefault="00A26F77" w:rsidP="008F6C0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76845">
        <w:rPr>
          <w:rFonts w:ascii="Times New Roman" w:hAnsi="Times New Roman" w:cs="Times New Roman"/>
          <w:b/>
          <w:sz w:val="28"/>
          <w:szCs w:val="28"/>
        </w:rPr>
        <w:t>Анотація.</w:t>
      </w:r>
      <w:r w:rsidRPr="00B76845">
        <w:rPr>
          <w:rFonts w:ascii="Times New Roman" w:hAnsi="Times New Roman" w:cs="Times New Roman"/>
          <w:sz w:val="28"/>
          <w:szCs w:val="28"/>
        </w:rPr>
        <w:t xml:space="preserve"> У статті проаналізовано</w:t>
      </w:r>
      <w:r w:rsidR="00D6427E" w:rsidRPr="00B76845">
        <w:rPr>
          <w:rFonts w:ascii="Times New Roman" w:hAnsi="Times New Roman" w:cs="Times New Roman"/>
          <w:sz w:val="28"/>
          <w:szCs w:val="28"/>
        </w:rPr>
        <w:t xml:space="preserve"> проблему</w:t>
      </w:r>
      <w:r w:rsidR="002A2425" w:rsidRPr="00B76845">
        <w:rPr>
          <w:rFonts w:ascii="Times New Roman" w:hAnsi="Times New Roman" w:cs="Times New Roman"/>
          <w:sz w:val="28"/>
          <w:szCs w:val="28"/>
        </w:rPr>
        <w:t xml:space="preserve"> міжмовних омонімі</w:t>
      </w:r>
      <w:r w:rsidR="0093644A" w:rsidRPr="00B76845">
        <w:rPr>
          <w:rFonts w:ascii="Times New Roman" w:hAnsi="Times New Roman" w:cs="Times New Roman"/>
          <w:sz w:val="28"/>
          <w:szCs w:val="28"/>
        </w:rPr>
        <w:t>в</w:t>
      </w:r>
      <w:r w:rsidR="00D6427E" w:rsidRPr="00B76845">
        <w:rPr>
          <w:rFonts w:ascii="Times New Roman" w:hAnsi="Times New Roman" w:cs="Times New Roman"/>
          <w:sz w:val="28"/>
          <w:szCs w:val="28"/>
        </w:rPr>
        <w:t>, яка виникає</w:t>
      </w:r>
      <w:r w:rsidR="002A2425" w:rsidRPr="00B76845">
        <w:rPr>
          <w:rFonts w:ascii="Times New Roman" w:hAnsi="Times New Roman" w:cs="Times New Roman"/>
          <w:sz w:val="28"/>
          <w:szCs w:val="28"/>
        </w:rPr>
        <w:t xml:space="preserve"> під </w:t>
      </w:r>
      <w:r w:rsidR="00556952" w:rsidRPr="00B76845">
        <w:rPr>
          <w:rFonts w:ascii="Times New Roman" w:hAnsi="Times New Roman" w:cs="Times New Roman"/>
          <w:sz w:val="28"/>
          <w:szCs w:val="28"/>
        </w:rPr>
        <w:t>час вивчення польської мови. Визначено зміст поняття омонімії. Наведено приклади міжмовних омонімів в польській та українській мовах.</w:t>
      </w:r>
    </w:p>
    <w:p w:rsidR="002A2425" w:rsidRPr="00B76845" w:rsidRDefault="00A26F77" w:rsidP="008F6C0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76845">
        <w:rPr>
          <w:rFonts w:ascii="Times New Roman" w:hAnsi="Times New Roman" w:cs="Times New Roman"/>
          <w:b/>
          <w:sz w:val="28"/>
          <w:szCs w:val="28"/>
        </w:rPr>
        <w:t>Ключові слова:</w:t>
      </w:r>
      <w:r w:rsidRPr="00B76845">
        <w:rPr>
          <w:rFonts w:ascii="Times New Roman" w:hAnsi="Times New Roman" w:cs="Times New Roman"/>
          <w:sz w:val="28"/>
          <w:szCs w:val="28"/>
        </w:rPr>
        <w:t xml:space="preserve"> </w:t>
      </w:r>
      <w:r w:rsidR="00EF2C6E" w:rsidRPr="00B76845">
        <w:rPr>
          <w:rFonts w:ascii="Times New Roman" w:hAnsi="Times New Roman" w:cs="Times New Roman"/>
          <w:sz w:val="28"/>
          <w:szCs w:val="28"/>
        </w:rPr>
        <w:t>омонімія</w:t>
      </w:r>
      <w:r w:rsidR="002A2425" w:rsidRPr="00B76845">
        <w:rPr>
          <w:rFonts w:ascii="Times New Roman" w:hAnsi="Times New Roman" w:cs="Times New Roman"/>
          <w:sz w:val="28"/>
          <w:szCs w:val="28"/>
        </w:rPr>
        <w:t>,</w:t>
      </w:r>
      <w:r w:rsidR="00EF2C6E" w:rsidRPr="00B76845">
        <w:rPr>
          <w:rFonts w:ascii="Times New Roman" w:hAnsi="Times New Roman" w:cs="Times New Roman"/>
          <w:sz w:val="28"/>
          <w:szCs w:val="28"/>
        </w:rPr>
        <w:t xml:space="preserve"> міжмовні омоніми</w:t>
      </w:r>
      <w:r w:rsidR="002A2425" w:rsidRPr="00B76845">
        <w:rPr>
          <w:rFonts w:ascii="Times New Roman" w:hAnsi="Times New Roman" w:cs="Times New Roman"/>
          <w:sz w:val="28"/>
          <w:szCs w:val="28"/>
        </w:rPr>
        <w:t xml:space="preserve">, </w:t>
      </w:r>
      <w:r w:rsidRPr="00B76845">
        <w:rPr>
          <w:rFonts w:ascii="Times New Roman" w:hAnsi="Times New Roman" w:cs="Times New Roman"/>
          <w:sz w:val="28"/>
          <w:szCs w:val="28"/>
        </w:rPr>
        <w:t xml:space="preserve">польська мова, </w:t>
      </w:r>
      <w:r w:rsidR="00EF2C6E" w:rsidRPr="00B76845">
        <w:rPr>
          <w:rFonts w:ascii="Times New Roman" w:hAnsi="Times New Roman" w:cs="Times New Roman"/>
          <w:sz w:val="28"/>
          <w:szCs w:val="28"/>
        </w:rPr>
        <w:t>викладання іноземної мови, студент</w:t>
      </w:r>
      <w:r w:rsidR="002A2425" w:rsidRPr="00B76845">
        <w:rPr>
          <w:rFonts w:ascii="Times New Roman" w:hAnsi="Times New Roman" w:cs="Times New Roman"/>
          <w:sz w:val="28"/>
          <w:szCs w:val="28"/>
        </w:rPr>
        <w:t>.</w:t>
      </w:r>
    </w:p>
    <w:p w:rsidR="002A2425" w:rsidRPr="00B76845" w:rsidRDefault="00A26F77" w:rsidP="008F6C0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proofErr w:type="spellStart"/>
      <w:r w:rsidRPr="00B7684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Abstract</w:t>
      </w:r>
      <w:proofErr w:type="spellEnd"/>
      <w:r w:rsidRPr="00B7684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556952" w:rsidRPr="00B76845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 xml:space="preserve"> </w:t>
      </w:r>
      <w:r w:rsidR="00556952" w:rsidRPr="00B7684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The article analyzes the problem of interlanguage homonyms that arises during the study of the Polish language. The meaning of the concept of homonymy is determined. Examples of </w:t>
      </w:r>
      <w:proofErr w:type="spellStart"/>
      <w:r w:rsidR="00556952" w:rsidRPr="00B7684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interlingual</w:t>
      </w:r>
      <w:proofErr w:type="spellEnd"/>
      <w:r w:rsidR="00556952" w:rsidRPr="00B7684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homonyms in Polish and Ukrainian are given.</w:t>
      </w:r>
    </w:p>
    <w:p w:rsidR="00556952" w:rsidRPr="00B76845" w:rsidRDefault="00A26F77" w:rsidP="008F6C0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proofErr w:type="spellStart"/>
      <w:r w:rsidRPr="00B7684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Keywords</w:t>
      </w:r>
      <w:proofErr w:type="spellEnd"/>
      <w:r w:rsidRPr="00B7684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:</w:t>
      </w:r>
      <w:r w:rsidRPr="00B7684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556952" w:rsidRPr="00B76845">
        <w:rPr>
          <w:rFonts w:ascii="Times New Roman" w:hAnsi="Times New Roman" w:cs="Times New Roman"/>
          <w:sz w:val="28"/>
          <w:szCs w:val="28"/>
          <w:shd w:val="clear" w:color="auto" w:fill="FFFFFF"/>
        </w:rPr>
        <w:t>homonymy</w:t>
      </w:r>
      <w:proofErr w:type="spellEnd"/>
      <w:r w:rsidR="00556952" w:rsidRPr="00B7684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="00556952" w:rsidRPr="00B76845">
        <w:rPr>
          <w:rFonts w:ascii="Times New Roman" w:hAnsi="Times New Roman" w:cs="Times New Roman"/>
          <w:sz w:val="28"/>
          <w:szCs w:val="28"/>
          <w:shd w:val="clear" w:color="auto" w:fill="FFFFFF"/>
        </w:rPr>
        <w:t>interlingual</w:t>
      </w:r>
      <w:proofErr w:type="spellEnd"/>
      <w:r w:rsidR="00556952" w:rsidRPr="00B7684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556952" w:rsidRPr="00B76845">
        <w:rPr>
          <w:rFonts w:ascii="Times New Roman" w:hAnsi="Times New Roman" w:cs="Times New Roman"/>
          <w:sz w:val="28"/>
          <w:szCs w:val="28"/>
          <w:shd w:val="clear" w:color="auto" w:fill="FFFFFF"/>
        </w:rPr>
        <w:t>homonyms</w:t>
      </w:r>
      <w:proofErr w:type="spellEnd"/>
      <w:r w:rsidR="00556952" w:rsidRPr="00B7684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="00556952" w:rsidRPr="00B76845">
        <w:rPr>
          <w:rFonts w:ascii="Times New Roman" w:hAnsi="Times New Roman" w:cs="Times New Roman"/>
          <w:sz w:val="28"/>
          <w:szCs w:val="28"/>
          <w:shd w:val="clear" w:color="auto" w:fill="FFFFFF"/>
        </w:rPr>
        <w:t>Polish</w:t>
      </w:r>
      <w:proofErr w:type="spellEnd"/>
      <w:r w:rsidR="00556952" w:rsidRPr="00B7684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556952" w:rsidRPr="00B76845">
        <w:rPr>
          <w:rFonts w:ascii="Times New Roman" w:hAnsi="Times New Roman" w:cs="Times New Roman"/>
          <w:sz w:val="28"/>
          <w:szCs w:val="28"/>
          <w:shd w:val="clear" w:color="auto" w:fill="FFFFFF"/>
        </w:rPr>
        <w:t>language</w:t>
      </w:r>
      <w:proofErr w:type="spellEnd"/>
      <w:r w:rsidR="00556952" w:rsidRPr="00B7684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="00556952" w:rsidRPr="00B76845">
        <w:rPr>
          <w:rFonts w:ascii="Times New Roman" w:hAnsi="Times New Roman" w:cs="Times New Roman"/>
          <w:sz w:val="28"/>
          <w:szCs w:val="28"/>
          <w:shd w:val="clear" w:color="auto" w:fill="FFFFFF"/>
        </w:rPr>
        <w:t>foreign</w:t>
      </w:r>
      <w:proofErr w:type="spellEnd"/>
      <w:r w:rsidR="00556952" w:rsidRPr="00B7684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556952" w:rsidRPr="00B76845">
        <w:rPr>
          <w:rFonts w:ascii="Times New Roman" w:hAnsi="Times New Roman" w:cs="Times New Roman"/>
          <w:sz w:val="28"/>
          <w:szCs w:val="28"/>
          <w:shd w:val="clear" w:color="auto" w:fill="FFFFFF"/>
        </w:rPr>
        <w:t>language</w:t>
      </w:r>
      <w:proofErr w:type="spellEnd"/>
      <w:r w:rsidR="00556952" w:rsidRPr="00B7684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556952" w:rsidRPr="00B76845">
        <w:rPr>
          <w:rFonts w:ascii="Times New Roman" w:hAnsi="Times New Roman" w:cs="Times New Roman"/>
          <w:sz w:val="28"/>
          <w:szCs w:val="28"/>
          <w:shd w:val="clear" w:color="auto" w:fill="FFFFFF"/>
        </w:rPr>
        <w:t>teaching</w:t>
      </w:r>
      <w:proofErr w:type="spellEnd"/>
      <w:r w:rsidR="00556952" w:rsidRPr="00B7684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="00556952" w:rsidRPr="00B76845">
        <w:rPr>
          <w:rFonts w:ascii="Times New Roman" w:hAnsi="Times New Roman" w:cs="Times New Roman"/>
          <w:sz w:val="28"/>
          <w:szCs w:val="28"/>
          <w:shd w:val="clear" w:color="auto" w:fill="FFFFFF"/>
        </w:rPr>
        <w:t>student</w:t>
      </w:r>
      <w:proofErr w:type="spellEnd"/>
      <w:r w:rsidR="00556952" w:rsidRPr="00B76845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D6427E" w:rsidRPr="00F91C43" w:rsidRDefault="00D6427E" w:rsidP="008F6C03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</w:pPr>
      <w:r w:rsidRPr="00F91C4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Активізація міждержавних економічних, культурних, наукових та освітніх</w:t>
      </w:r>
    </w:p>
    <w:p w:rsidR="00D6427E" w:rsidRPr="00F91C43" w:rsidRDefault="00D6427E" w:rsidP="008F6C03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</w:pPr>
      <w:bookmarkStart w:id="0" w:name="_GoBack"/>
      <w:bookmarkEnd w:id="0"/>
      <w:proofErr w:type="spellStart"/>
      <w:r w:rsidRPr="00F91C4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зв’язків</w:t>
      </w:r>
      <w:proofErr w:type="spellEnd"/>
      <w:r w:rsidRPr="00F91C4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між Україною і Польщею сприяла посиленню уваги до вивчення українцями польської, поляками </w:t>
      </w:r>
      <w:r w:rsidR="00EF2C6E" w:rsidRPr="00F91C4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–</w:t>
      </w:r>
      <w:r w:rsidRPr="00F91C4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української мови. </w:t>
      </w:r>
    </w:p>
    <w:p w:rsidR="00F341FB" w:rsidRPr="00F91C43" w:rsidRDefault="00D6427E" w:rsidP="008F6C0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91C4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Одним </w:t>
      </w:r>
      <w:r w:rsidR="00C76D6F" w:rsidRPr="00F91C4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із складних питань у сучасному порівняльному мовознавстві є м</w:t>
      </w:r>
      <w:r w:rsidR="0017405B" w:rsidRPr="00F91C4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іжмовна омонімія – я</w:t>
      </w:r>
      <w:r w:rsidRPr="00F91C4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вище, яке можемо спостерігати на прикладі споріднених</w:t>
      </w:r>
      <w:r w:rsidR="0017405B" w:rsidRPr="00F91C4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і неспоріднених мов.</w:t>
      </w:r>
      <w:r w:rsidR="00943C26" w:rsidRPr="00F91C4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="00C76D6F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Багатогранність і </w:t>
      </w:r>
      <w:proofErr w:type="spellStart"/>
      <w:r w:rsidR="00C76D6F" w:rsidRPr="00F91C43">
        <w:rPr>
          <w:rFonts w:ascii="Times New Roman" w:eastAsia="Times New Roman" w:hAnsi="Times New Roman" w:cs="Times New Roman"/>
          <w:sz w:val="28"/>
          <w:szCs w:val="28"/>
          <w:lang w:eastAsia="uk-UA"/>
        </w:rPr>
        <w:t>багатоаспектність</w:t>
      </w:r>
      <w:proofErr w:type="spellEnd"/>
      <w:r w:rsidR="00C76D6F" w:rsidRPr="00F91C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омонімії не дозволяє сучасним мовознавцям дати їй одне спільне трактування, запропонувати єдину всеохоплюючу класифікацію. </w:t>
      </w:r>
      <w:r w:rsidR="00F10AAC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Омоніми </w:t>
      </w:r>
      <w:r w:rsidR="006463D6" w:rsidRPr="00F91C4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–</w:t>
      </w:r>
      <w:r w:rsidR="006463D6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="00943C26" w:rsidRPr="00F91C4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це слова</w:t>
      </w:r>
      <w:r w:rsidR="0017405B" w:rsidRPr="00F91C4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, що вимовляються од</w:t>
      </w:r>
      <w:r w:rsidR="00C76D6F" w:rsidRPr="00F91C4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наково, але мають</w:t>
      </w:r>
      <w:r w:rsidR="0017405B" w:rsidRPr="00F91C4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різне значення</w:t>
      </w:r>
      <w:r w:rsidR="00C76D6F" w:rsidRPr="00F91C4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</w:t>
      </w:r>
      <w:r w:rsidR="00C76D6F" w:rsidRPr="00F91C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Тому обрана тема є актуальною у сучасному мовознавстві.</w:t>
      </w:r>
    </w:p>
    <w:p w:rsidR="00C76D6F" w:rsidRPr="00F91C43" w:rsidRDefault="00C76D6F" w:rsidP="008F6C0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Питання міжмовних лексичних омонімів в польській і  українській мовах досліджувалося і вивчалося не достатньо, хоч вони відносяться до найважливіших проблем у</w:t>
      </w:r>
      <w:r w:rsidRPr="00F91C43">
        <w:rPr>
          <w:rFonts w:ascii="Times New Roman" w:hAnsi="Times New Roman" w:cs="Times New Roman"/>
          <w:sz w:val="28"/>
          <w:szCs w:val="28"/>
        </w:rPr>
        <w:t xml:space="preserve"> порівняльному аналізі цих мов. Цією проблемою займалися такі мовознавці, як </w:t>
      </w:r>
      <w:r w:rsidR="00B76845">
        <w:rPr>
          <w:rFonts w:ascii="Times New Roman" w:hAnsi="Times New Roman" w:cs="Times New Roman"/>
          <w:sz w:val="28"/>
          <w:szCs w:val="28"/>
        </w:rPr>
        <w:t>Р. </w:t>
      </w:r>
      <w:proofErr w:type="spellStart"/>
      <w:r w:rsidR="00B76845">
        <w:rPr>
          <w:rFonts w:ascii="Times New Roman" w:hAnsi="Times New Roman" w:cs="Times New Roman"/>
          <w:sz w:val="28"/>
          <w:szCs w:val="28"/>
        </w:rPr>
        <w:t>Будагов</w:t>
      </w:r>
      <w:proofErr w:type="spellEnd"/>
      <w:r w:rsidR="00B76845">
        <w:rPr>
          <w:rFonts w:ascii="Times New Roman" w:hAnsi="Times New Roman" w:cs="Times New Roman"/>
          <w:sz w:val="28"/>
          <w:szCs w:val="28"/>
        </w:rPr>
        <w:t>, В. </w:t>
      </w:r>
      <w:r w:rsidR="00EF2C6E" w:rsidRPr="00F91C43">
        <w:rPr>
          <w:rFonts w:ascii="Times New Roman" w:hAnsi="Times New Roman" w:cs="Times New Roman"/>
          <w:sz w:val="28"/>
          <w:szCs w:val="28"/>
        </w:rPr>
        <w:t xml:space="preserve">Виноградов, </w:t>
      </w:r>
      <w:r w:rsidR="00EF2C6E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Н. Заславська, </w:t>
      </w:r>
      <w:r w:rsidR="00B76845">
        <w:rPr>
          <w:rFonts w:ascii="Times New Roman" w:hAnsi="Times New Roman" w:cs="Times New Roman"/>
          <w:sz w:val="28"/>
          <w:szCs w:val="28"/>
        </w:rPr>
        <w:t xml:space="preserve">І. Кононенко, </w:t>
      </w:r>
      <w:r w:rsidR="00EF2C6E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>М. </w:t>
      </w:r>
      <w:proofErr w:type="spellStart"/>
      <w:r w:rsidR="00EF2C6E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>Кочерган</w:t>
      </w:r>
      <w:proofErr w:type="spellEnd"/>
      <w:r w:rsidR="00EF2C6E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EF2C6E" w:rsidRPr="00F91C43">
        <w:rPr>
          <w:rFonts w:ascii="Times New Roman" w:hAnsi="Times New Roman" w:cs="Times New Roman"/>
          <w:sz w:val="28"/>
          <w:szCs w:val="28"/>
        </w:rPr>
        <w:t>Л. </w:t>
      </w:r>
      <w:proofErr w:type="spellStart"/>
      <w:r w:rsidR="00EF2C6E" w:rsidRPr="00F91C43">
        <w:rPr>
          <w:rFonts w:ascii="Times New Roman" w:hAnsi="Times New Roman" w:cs="Times New Roman"/>
          <w:sz w:val="28"/>
          <w:szCs w:val="28"/>
        </w:rPr>
        <w:t>Малаховський</w:t>
      </w:r>
      <w:proofErr w:type="spellEnd"/>
      <w:r w:rsidR="00B76845">
        <w:rPr>
          <w:rFonts w:ascii="Times New Roman" w:hAnsi="Times New Roman" w:cs="Times New Roman"/>
          <w:sz w:val="28"/>
          <w:szCs w:val="28"/>
        </w:rPr>
        <w:t>,</w:t>
      </w:r>
      <w:r w:rsidRPr="00F91C43">
        <w:rPr>
          <w:rFonts w:ascii="Times New Roman" w:hAnsi="Times New Roman" w:cs="Times New Roman"/>
          <w:sz w:val="28"/>
          <w:szCs w:val="28"/>
        </w:rPr>
        <w:t xml:space="preserve"> </w:t>
      </w:r>
      <w:r w:rsidR="00EF2C6E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>А. Супрун</w:t>
      </w:r>
      <w:r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EF2C6E" w:rsidRPr="00F91C43">
        <w:rPr>
          <w:rFonts w:ascii="Times New Roman" w:hAnsi="Times New Roman" w:cs="Times New Roman"/>
          <w:sz w:val="28"/>
          <w:szCs w:val="28"/>
        </w:rPr>
        <w:t>О. Реформатський</w:t>
      </w:r>
      <w:r w:rsidRPr="00F91C43">
        <w:rPr>
          <w:rFonts w:ascii="Times New Roman" w:hAnsi="Times New Roman" w:cs="Times New Roman"/>
          <w:sz w:val="28"/>
          <w:szCs w:val="28"/>
        </w:rPr>
        <w:t xml:space="preserve"> та інші.</w:t>
      </w:r>
    </w:p>
    <w:p w:rsidR="00C76D6F" w:rsidRPr="00F91C43" w:rsidRDefault="0093644A" w:rsidP="008F6C0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91C43">
        <w:rPr>
          <w:rFonts w:ascii="Times New Roman" w:hAnsi="Times New Roman" w:cs="Times New Roman"/>
          <w:b/>
          <w:sz w:val="28"/>
          <w:szCs w:val="28"/>
        </w:rPr>
        <w:t>Мета статті</w:t>
      </w:r>
      <w:r w:rsidRPr="00F91C43">
        <w:rPr>
          <w:rFonts w:ascii="Times New Roman" w:hAnsi="Times New Roman" w:cs="Times New Roman"/>
          <w:sz w:val="28"/>
          <w:szCs w:val="28"/>
        </w:rPr>
        <w:t xml:space="preserve"> – охарактеризувати проблему міжмовної омонімії </w:t>
      </w:r>
      <w:r w:rsidR="00C76D6F" w:rsidRPr="00F91C43">
        <w:rPr>
          <w:rFonts w:ascii="Times New Roman" w:hAnsi="Times New Roman" w:cs="Times New Roman"/>
          <w:sz w:val="28"/>
          <w:szCs w:val="28"/>
        </w:rPr>
        <w:t xml:space="preserve">на прикладі польської та української мов. </w:t>
      </w:r>
    </w:p>
    <w:p w:rsidR="00943C26" w:rsidRPr="00F91C43" w:rsidRDefault="00C76D6F" w:rsidP="008F6C0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91C43">
        <w:rPr>
          <w:rFonts w:ascii="Times New Roman" w:hAnsi="Times New Roman" w:cs="Times New Roman"/>
          <w:sz w:val="28"/>
          <w:szCs w:val="28"/>
        </w:rPr>
        <w:t>Серед</w:t>
      </w:r>
      <w:r w:rsidR="00A8119F" w:rsidRPr="00F91C43">
        <w:rPr>
          <w:rFonts w:ascii="Times New Roman" w:hAnsi="Times New Roman" w:cs="Times New Roman"/>
          <w:sz w:val="28"/>
          <w:szCs w:val="28"/>
        </w:rPr>
        <w:t xml:space="preserve"> лінгвістів немає єдиного погляду</w:t>
      </w:r>
      <w:r w:rsidR="00536C8D" w:rsidRPr="00F91C43">
        <w:rPr>
          <w:rFonts w:ascii="Times New Roman" w:hAnsi="Times New Roman" w:cs="Times New Roman"/>
          <w:sz w:val="28"/>
          <w:szCs w:val="28"/>
        </w:rPr>
        <w:t xml:space="preserve"> </w:t>
      </w:r>
      <w:r w:rsidR="00E219B9" w:rsidRPr="00F91C43">
        <w:rPr>
          <w:rFonts w:ascii="Times New Roman" w:hAnsi="Times New Roman" w:cs="Times New Roman"/>
          <w:sz w:val="28"/>
          <w:szCs w:val="28"/>
        </w:rPr>
        <w:t>на значення термінів</w:t>
      </w:r>
      <w:r w:rsidRPr="00F91C43">
        <w:rPr>
          <w:rFonts w:ascii="Times New Roman" w:hAnsi="Times New Roman" w:cs="Times New Roman"/>
          <w:sz w:val="28"/>
          <w:szCs w:val="28"/>
        </w:rPr>
        <w:t xml:space="preserve"> «омонім»</w:t>
      </w:r>
      <w:r w:rsidR="00E219B9" w:rsidRPr="00F91C43">
        <w:rPr>
          <w:rFonts w:ascii="Times New Roman" w:hAnsi="Times New Roman" w:cs="Times New Roman"/>
          <w:sz w:val="28"/>
          <w:szCs w:val="28"/>
        </w:rPr>
        <w:t xml:space="preserve"> та «омонімія»</w:t>
      </w:r>
      <w:r w:rsidR="00536C8D" w:rsidRPr="00F91C43">
        <w:rPr>
          <w:rFonts w:ascii="Times New Roman" w:hAnsi="Times New Roman" w:cs="Times New Roman"/>
          <w:sz w:val="28"/>
          <w:szCs w:val="28"/>
        </w:rPr>
        <w:t>.</w:t>
      </w:r>
    </w:p>
    <w:p w:rsidR="00B52093" w:rsidRPr="00F91C43" w:rsidRDefault="006A3E37" w:rsidP="008F6C0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В. </w:t>
      </w:r>
      <w:r w:rsidR="00B52093" w:rsidRPr="00F91C43">
        <w:rPr>
          <w:rFonts w:ascii="Times New Roman" w:hAnsi="Times New Roman" w:cs="Times New Roman"/>
          <w:sz w:val="28"/>
          <w:szCs w:val="28"/>
        </w:rPr>
        <w:t>Виноградов у своїй праці «Про омонімію та суміжних з нею явищ» визначає омонімію як «збіг різних слів або різних форм за своїм зовнішнім звуковим виглядом». [3, с. 13]. Іншо</w:t>
      </w:r>
      <w:r>
        <w:rPr>
          <w:rFonts w:ascii="Times New Roman" w:hAnsi="Times New Roman" w:cs="Times New Roman"/>
          <w:sz w:val="28"/>
          <w:szCs w:val="28"/>
        </w:rPr>
        <w:t>ї думки дотримується вчений Р. </w:t>
      </w:r>
      <w:proofErr w:type="spellStart"/>
      <w:r w:rsidR="00B52093" w:rsidRPr="00F91C43">
        <w:rPr>
          <w:rFonts w:ascii="Times New Roman" w:hAnsi="Times New Roman" w:cs="Times New Roman"/>
          <w:sz w:val="28"/>
          <w:szCs w:val="28"/>
        </w:rPr>
        <w:t>Будагов</w:t>
      </w:r>
      <w:proofErr w:type="spellEnd"/>
      <w:r w:rsidR="00B52093" w:rsidRPr="00F91C43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52093" w:rsidRPr="00F91C43">
        <w:rPr>
          <w:rFonts w:ascii="Times New Roman" w:hAnsi="Times New Roman" w:cs="Times New Roman"/>
          <w:sz w:val="28"/>
          <w:szCs w:val="28"/>
        </w:rPr>
        <w:t>Він вважає, що омоніми дуже розповсюджені в лексиці і тому не варто їх вважати «хворими словами» [2, с. 53]. Також він стверджує, що «омоніми можуть заважати один одному лише в дуже рідкісних контекстах, особливо важливо, омоніми глибоко проникають в загальнонародну мову, де, існуючи, вони нікому не заважають» [2, с. 55].</w:t>
      </w:r>
    </w:p>
    <w:p w:rsidR="00F03A78" w:rsidRPr="00F91C43" w:rsidRDefault="00F91C43" w:rsidP="008F6C0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91C43">
        <w:rPr>
          <w:rFonts w:ascii="Times New Roman" w:hAnsi="Times New Roman" w:cs="Times New Roman"/>
          <w:sz w:val="28"/>
          <w:szCs w:val="28"/>
        </w:rPr>
        <w:t>О.</w:t>
      </w:r>
      <w:r w:rsidR="006A3E37">
        <w:rPr>
          <w:rFonts w:ascii="Times New Roman" w:hAnsi="Times New Roman" w:cs="Times New Roman"/>
          <w:sz w:val="28"/>
          <w:szCs w:val="28"/>
        </w:rPr>
        <w:t> </w:t>
      </w:r>
      <w:r w:rsidR="00E219B9" w:rsidRPr="00F91C43">
        <w:rPr>
          <w:rFonts w:ascii="Times New Roman" w:hAnsi="Times New Roman" w:cs="Times New Roman"/>
          <w:sz w:val="28"/>
          <w:szCs w:val="28"/>
        </w:rPr>
        <w:t xml:space="preserve">Реформатський зазначав, що «омоніми в усіх випадках – це прикре </w:t>
      </w:r>
      <w:proofErr w:type="spellStart"/>
      <w:r w:rsidR="00E219B9" w:rsidRPr="00F91C43">
        <w:rPr>
          <w:rFonts w:ascii="Times New Roman" w:hAnsi="Times New Roman" w:cs="Times New Roman"/>
          <w:sz w:val="28"/>
          <w:szCs w:val="28"/>
        </w:rPr>
        <w:t>нерозпізнання</w:t>
      </w:r>
      <w:proofErr w:type="spellEnd"/>
      <w:r w:rsidR="00E219B9" w:rsidRPr="00F91C43">
        <w:rPr>
          <w:rFonts w:ascii="Times New Roman" w:hAnsi="Times New Roman" w:cs="Times New Roman"/>
          <w:sz w:val="28"/>
          <w:szCs w:val="28"/>
        </w:rPr>
        <w:t xml:space="preserve"> того, що повинно відрізнятися, це головним чином результат збігів, і навряд чи мають рацію ті дослідники, які стверджують, що утворення омонімів – це збагачен</w:t>
      </w:r>
      <w:r w:rsidR="00F03A78" w:rsidRPr="00F91C43">
        <w:rPr>
          <w:rFonts w:ascii="Times New Roman" w:hAnsi="Times New Roman" w:cs="Times New Roman"/>
          <w:sz w:val="28"/>
          <w:szCs w:val="28"/>
        </w:rPr>
        <w:t>ня словникового складу мови» [6</w:t>
      </w:r>
      <w:r w:rsidR="00E219B9" w:rsidRPr="00F91C43">
        <w:rPr>
          <w:rFonts w:ascii="Times New Roman" w:hAnsi="Times New Roman" w:cs="Times New Roman"/>
          <w:sz w:val="28"/>
          <w:szCs w:val="28"/>
        </w:rPr>
        <w:t xml:space="preserve">, с. 94]. </w:t>
      </w:r>
    </w:p>
    <w:p w:rsidR="00F03A78" w:rsidRPr="00F91C43" w:rsidRDefault="00E219B9" w:rsidP="008F6C0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91C43">
        <w:rPr>
          <w:rFonts w:ascii="Times New Roman" w:hAnsi="Times New Roman" w:cs="Times New Roman"/>
          <w:sz w:val="28"/>
          <w:szCs w:val="28"/>
        </w:rPr>
        <w:t xml:space="preserve">За словами, </w:t>
      </w:r>
      <w:r w:rsidR="006A3E37">
        <w:rPr>
          <w:rFonts w:ascii="Times New Roman" w:hAnsi="Times New Roman" w:cs="Times New Roman"/>
          <w:sz w:val="28"/>
          <w:szCs w:val="28"/>
        </w:rPr>
        <w:t>І. </w:t>
      </w:r>
      <w:r w:rsidR="00536C8D" w:rsidRPr="00F91C43">
        <w:rPr>
          <w:rFonts w:ascii="Times New Roman" w:hAnsi="Times New Roman" w:cs="Times New Roman"/>
          <w:sz w:val="28"/>
          <w:szCs w:val="28"/>
        </w:rPr>
        <w:t>Кононенко</w:t>
      </w:r>
      <w:r w:rsidR="00F91C43" w:rsidRPr="00F91C43">
        <w:rPr>
          <w:rFonts w:ascii="Times New Roman" w:hAnsi="Times New Roman" w:cs="Times New Roman"/>
          <w:sz w:val="28"/>
          <w:szCs w:val="28"/>
        </w:rPr>
        <w:t xml:space="preserve">, </w:t>
      </w:r>
      <w:r w:rsidR="00943C26" w:rsidRPr="00F91C43">
        <w:rPr>
          <w:rFonts w:ascii="Times New Roman" w:hAnsi="Times New Roman" w:cs="Times New Roman"/>
          <w:sz w:val="28"/>
          <w:szCs w:val="28"/>
        </w:rPr>
        <w:t>«л</w:t>
      </w:r>
      <w:r w:rsidRPr="00F91C43">
        <w:rPr>
          <w:rFonts w:ascii="Times New Roman" w:hAnsi="Times New Roman" w:cs="Times New Roman"/>
          <w:sz w:val="28"/>
          <w:szCs w:val="28"/>
        </w:rPr>
        <w:t xml:space="preserve">ексичні міжмовні омоніми (їх </w:t>
      </w:r>
      <w:r w:rsidR="00536C8D" w:rsidRPr="00F91C43">
        <w:rPr>
          <w:rFonts w:ascii="Times New Roman" w:hAnsi="Times New Roman" w:cs="Times New Roman"/>
          <w:sz w:val="28"/>
          <w:szCs w:val="28"/>
        </w:rPr>
        <w:t>ще часто називають «фа</w:t>
      </w:r>
      <w:r w:rsidR="00F91C43" w:rsidRPr="00F91C43">
        <w:rPr>
          <w:rFonts w:ascii="Times New Roman" w:hAnsi="Times New Roman" w:cs="Times New Roman"/>
          <w:sz w:val="28"/>
          <w:szCs w:val="28"/>
        </w:rPr>
        <w:t xml:space="preserve">льшивими друзями перекладача») </w:t>
      </w:r>
      <w:r w:rsidR="00F91C43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="00536C8D" w:rsidRPr="00F91C43">
        <w:rPr>
          <w:rFonts w:ascii="Times New Roman" w:hAnsi="Times New Roman" w:cs="Times New Roman"/>
          <w:sz w:val="28"/>
          <w:szCs w:val="28"/>
        </w:rPr>
        <w:t xml:space="preserve"> це однакові за звучанням, але відмінні (або частково відмінні) за лексичним значенням та вживанням слова двох мов</w:t>
      </w:r>
      <w:r w:rsidR="00943C26" w:rsidRPr="00F91C43">
        <w:rPr>
          <w:rFonts w:ascii="Times New Roman" w:hAnsi="Times New Roman" w:cs="Times New Roman"/>
          <w:sz w:val="28"/>
          <w:szCs w:val="28"/>
        </w:rPr>
        <w:t>»</w:t>
      </w:r>
      <w:r w:rsidR="00F03A78" w:rsidRPr="00F91C43">
        <w:rPr>
          <w:rFonts w:ascii="Times New Roman" w:hAnsi="Times New Roman" w:cs="Times New Roman"/>
          <w:sz w:val="28"/>
          <w:szCs w:val="28"/>
        </w:rPr>
        <w:t xml:space="preserve"> [5, с. 6]. </w:t>
      </w:r>
    </w:p>
    <w:p w:rsidR="00F03A78" w:rsidRPr="00F91C43" w:rsidRDefault="00943C26" w:rsidP="008F6C0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>Головною особливістю дослідження міжмовної омонімії є те, що кожне зіставлення певної конкретної пари мов з метою виявлення певних спільних чи відмінних рис є унікальним за своєю суттю, оскільки пер</w:t>
      </w:r>
      <w:r w:rsidR="00E219B9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>едбачає врахування їхнього нового ступеня</w:t>
      </w:r>
      <w:r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спорідненості, ти</w:t>
      </w:r>
      <w:r w:rsidR="00F91C43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пологічних характеристик тощо. </w:t>
      </w:r>
    </w:p>
    <w:p w:rsidR="00F03A78" w:rsidRPr="00F91C43" w:rsidRDefault="002B4A91" w:rsidP="008F6C0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91C43">
        <w:rPr>
          <w:rFonts w:ascii="Times New Roman" w:hAnsi="Times New Roman" w:cs="Times New Roman"/>
          <w:sz w:val="28"/>
          <w:szCs w:val="28"/>
        </w:rPr>
        <w:lastRenderedPageBreak/>
        <w:t>Міжмовні омонімія  може виявляти себе в різних мовленнєвих ситуаціях: під час перекладу, у спілкуванні між собою носіїв української та польської мов, у художній літературі, публіцистичних текстах, діловому мовленні тощо</w:t>
      </w:r>
      <w:r w:rsidR="00F03A78" w:rsidRPr="00F91C43">
        <w:rPr>
          <w:rFonts w:ascii="Times New Roman" w:hAnsi="Times New Roman" w:cs="Times New Roman"/>
          <w:sz w:val="28"/>
          <w:szCs w:val="28"/>
        </w:rPr>
        <w:t xml:space="preserve"> [5, с. 8].  </w:t>
      </w:r>
    </w:p>
    <w:p w:rsidR="00F03A78" w:rsidRPr="00F91C43" w:rsidRDefault="006036AA" w:rsidP="008F6C0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91C43">
        <w:rPr>
          <w:rFonts w:ascii="Times New Roman" w:hAnsi="Times New Roman" w:cs="Times New Roman"/>
          <w:sz w:val="28"/>
          <w:szCs w:val="28"/>
        </w:rPr>
        <w:t>Утворення ряді</w:t>
      </w:r>
      <w:r w:rsidR="00E219B9" w:rsidRPr="00F91C43">
        <w:rPr>
          <w:rFonts w:ascii="Times New Roman" w:hAnsi="Times New Roman" w:cs="Times New Roman"/>
          <w:sz w:val="28"/>
          <w:szCs w:val="28"/>
        </w:rPr>
        <w:t>в міжмовних омонімів</w:t>
      </w:r>
      <w:r w:rsidRPr="00F91C43">
        <w:rPr>
          <w:rFonts w:ascii="Times New Roman" w:hAnsi="Times New Roman" w:cs="Times New Roman"/>
          <w:sz w:val="28"/>
          <w:szCs w:val="28"/>
        </w:rPr>
        <w:t xml:space="preserve"> пояснюється кількома причинами. Українські та польські слова можуть мати спільне індоєвропейське або загальнослов’янське походження, однак у процесі розвитку кожної з мов ці слова, зберігши схоже звучання, розійшлися за лексичними значеннями, пор.: гора </w:t>
      </w:r>
      <w:r w:rsidR="00E219B9" w:rsidRPr="00F91C43">
        <w:rPr>
          <w:rFonts w:ascii="Times New Roman" w:hAnsi="Times New Roman" w:cs="Times New Roman"/>
          <w:sz w:val="28"/>
          <w:szCs w:val="28"/>
        </w:rPr>
        <w:t>–</w:t>
      </w:r>
      <w:r w:rsidRPr="00F91C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1C43">
        <w:rPr>
          <w:rFonts w:ascii="Times New Roman" w:hAnsi="Times New Roman" w:cs="Times New Roman"/>
          <w:sz w:val="28"/>
          <w:szCs w:val="28"/>
        </w:rPr>
        <w:t>góra</w:t>
      </w:r>
      <w:proofErr w:type="spellEnd"/>
      <w:r w:rsidRPr="00F91C43">
        <w:rPr>
          <w:rFonts w:ascii="Times New Roman" w:hAnsi="Times New Roman" w:cs="Times New Roman"/>
          <w:sz w:val="28"/>
          <w:szCs w:val="28"/>
        </w:rPr>
        <w:t xml:space="preserve">, гострий </w:t>
      </w:r>
      <w:r w:rsidR="00E219B9" w:rsidRPr="00F91C43">
        <w:rPr>
          <w:rFonts w:ascii="Times New Roman" w:hAnsi="Times New Roman" w:cs="Times New Roman"/>
          <w:sz w:val="28"/>
          <w:szCs w:val="28"/>
        </w:rPr>
        <w:t>–</w:t>
      </w:r>
      <w:r w:rsidRPr="00F91C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1C43">
        <w:rPr>
          <w:rFonts w:ascii="Times New Roman" w:hAnsi="Times New Roman" w:cs="Times New Roman"/>
          <w:sz w:val="28"/>
          <w:szCs w:val="28"/>
        </w:rPr>
        <w:t>ostry</w:t>
      </w:r>
      <w:proofErr w:type="spellEnd"/>
      <w:r w:rsidRPr="00F91C43">
        <w:rPr>
          <w:rFonts w:ascii="Times New Roman" w:hAnsi="Times New Roman" w:cs="Times New Roman"/>
          <w:sz w:val="28"/>
          <w:szCs w:val="28"/>
        </w:rPr>
        <w:t xml:space="preserve">, колір </w:t>
      </w:r>
      <w:r w:rsidR="00E219B9" w:rsidRPr="00F91C43">
        <w:rPr>
          <w:rFonts w:ascii="Times New Roman" w:hAnsi="Times New Roman" w:cs="Times New Roman"/>
          <w:sz w:val="28"/>
          <w:szCs w:val="28"/>
        </w:rPr>
        <w:t>–</w:t>
      </w:r>
      <w:r w:rsidRPr="00F91C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1C43">
        <w:rPr>
          <w:rFonts w:ascii="Times New Roman" w:hAnsi="Times New Roman" w:cs="Times New Roman"/>
          <w:sz w:val="28"/>
          <w:szCs w:val="28"/>
        </w:rPr>
        <w:t>kolor</w:t>
      </w:r>
      <w:proofErr w:type="spellEnd"/>
      <w:r w:rsidRPr="00F91C43">
        <w:rPr>
          <w:rFonts w:ascii="Times New Roman" w:hAnsi="Times New Roman" w:cs="Times New Roman"/>
          <w:sz w:val="28"/>
          <w:szCs w:val="28"/>
        </w:rPr>
        <w:t>. Окремі пари</w:t>
      </w:r>
      <w:r w:rsidR="000C415A" w:rsidRPr="00F91C43">
        <w:rPr>
          <w:rFonts w:ascii="Times New Roman" w:hAnsi="Times New Roman" w:cs="Times New Roman"/>
          <w:sz w:val="28"/>
          <w:szCs w:val="28"/>
        </w:rPr>
        <w:t xml:space="preserve"> міжмовних омонімів</w:t>
      </w:r>
      <w:r w:rsidRPr="00F91C43">
        <w:rPr>
          <w:rFonts w:ascii="Times New Roman" w:hAnsi="Times New Roman" w:cs="Times New Roman"/>
          <w:sz w:val="28"/>
          <w:szCs w:val="28"/>
        </w:rPr>
        <w:t xml:space="preserve"> утворювалися внаслідок розходжень у запозичених з інших мов словах під впливом внутрішньомовних процесів, пор.: аванс </w:t>
      </w:r>
      <w:r w:rsidR="00E219B9" w:rsidRPr="00F91C43">
        <w:rPr>
          <w:rFonts w:ascii="Times New Roman" w:hAnsi="Times New Roman" w:cs="Times New Roman"/>
          <w:sz w:val="28"/>
          <w:szCs w:val="28"/>
        </w:rPr>
        <w:t>–</w:t>
      </w:r>
      <w:r w:rsidRPr="00F91C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1C43">
        <w:rPr>
          <w:rFonts w:ascii="Times New Roman" w:hAnsi="Times New Roman" w:cs="Times New Roman"/>
          <w:sz w:val="28"/>
          <w:szCs w:val="28"/>
        </w:rPr>
        <w:t>awans</w:t>
      </w:r>
      <w:proofErr w:type="spellEnd"/>
      <w:r w:rsidRPr="00F91C43">
        <w:rPr>
          <w:rFonts w:ascii="Times New Roman" w:hAnsi="Times New Roman" w:cs="Times New Roman"/>
          <w:sz w:val="28"/>
          <w:szCs w:val="28"/>
        </w:rPr>
        <w:t xml:space="preserve">, акорд </w:t>
      </w:r>
      <w:r w:rsidR="00E219B9" w:rsidRPr="00F91C43">
        <w:rPr>
          <w:rFonts w:ascii="Times New Roman" w:hAnsi="Times New Roman" w:cs="Times New Roman"/>
          <w:sz w:val="28"/>
          <w:szCs w:val="28"/>
        </w:rPr>
        <w:t>–</w:t>
      </w:r>
      <w:r w:rsidRPr="00F91C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1C43">
        <w:rPr>
          <w:rFonts w:ascii="Times New Roman" w:hAnsi="Times New Roman" w:cs="Times New Roman"/>
          <w:sz w:val="28"/>
          <w:szCs w:val="28"/>
        </w:rPr>
        <w:t>akord</w:t>
      </w:r>
      <w:proofErr w:type="spellEnd"/>
      <w:r w:rsidRPr="00F91C43">
        <w:rPr>
          <w:rFonts w:ascii="Times New Roman" w:hAnsi="Times New Roman" w:cs="Times New Roman"/>
          <w:sz w:val="28"/>
          <w:szCs w:val="28"/>
        </w:rPr>
        <w:t>. Явище</w:t>
      </w:r>
      <w:r w:rsidR="00536C8D" w:rsidRPr="00F91C43">
        <w:rPr>
          <w:rFonts w:ascii="Times New Roman" w:hAnsi="Times New Roman" w:cs="Times New Roman"/>
          <w:sz w:val="28"/>
          <w:szCs w:val="28"/>
        </w:rPr>
        <w:t xml:space="preserve"> міжмовної омонімії </w:t>
      </w:r>
      <w:r w:rsidRPr="00F91C43">
        <w:rPr>
          <w:rFonts w:ascii="Times New Roman" w:hAnsi="Times New Roman" w:cs="Times New Roman"/>
          <w:sz w:val="28"/>
          <w:szCs w:val="28"/>
        </w:rPr>
        <w:t xml:space="preserve"> може виникати також як наслідок процесу переходу слів з польської мови в українську і навпаки, пор</w:t>
      </w:r>
      <w:r w:rsidR="000C415A" w:rsidRPr="00F91C43">
        <w:rPr>
          <w:rFonts w:ascii="Times New Roman" w:hAnsi="Times New Roman" w:cs="Times New Roman"/>
          <w:sz w:val="28"/>
          <w:szCs w:val="28"/>
        </w:rPr>
        <w:t>івняймо</w:t>
      </w:r>
      <w:r w:rsidRPr="00F91C43">
        <w:rPr>
          <w:rFonts w:ascii="Times New Roman" w:hAnsi="Times New Roman" w:cs="Times New Roman"/>
          <w:sz w:val="28"/>
          <w:szCs w:val="28"/>
        </w:rPr>
        <w:t xml:space="preserve"> зміну значень у лексичних парах:</w:t>
      </w:r>
      <w:r w:rsidR="00E219B9" w:rsidRPr="00F91C43">
        <w:rPr>
          <w:rFonts w:ascii="Times New Roman" w:hAnsi="Times New Roman" w:cs="Times New Roman"/>
          <w:sz w:val="28"/>
          <w:szCs w:val="28"/>
        </w:rPr>
        <w:t xml:space="preserve"> вензель – з пол. </w:t>
      </w:r>
      <w:proofErr w:type="spellStart"/>
      <w:r w:rsidR="00E219B9" w:rsidRPr="00F91C43">
        <w:rPr>
          <w:rFonts w:ascii="Times New Roman" w:hAnsi="Times New Roman" w:cs="Times New Roman"/>
          <w:sz w:val="28"/>
          <w:szCs w:val="28"/>
        </w:rPr>
        <w:t>węzeł</w:t>
      </w:r>
      <w:proofErr w:type="spellEnd"/>
      <w:r w:rsidR="00E219B9" w:rsidRPr="00F91C4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219B9" w:rsidRPr="00F91C43">
        <w:rPr>
          <w:rFonts w:ascii="Times New Roman" w:hAnsi="Times New Roman" w:cs="Times New Roman"/>
          <w:sz w:val="28"/>
          <w:szCs w:val="28"/>
        </w:rPr>
        <w:t>hulać</w:t>
      </w:r>
      <w:proofErr w:type="spellEnd"/>
      <w:r w:rsidR="00E219B9" w:rsidRPr="00F91C43">
        <w:rPr>
          <w:rFonts w:ascii="Times New Roman" w:hAnsi="Times New Roman" w:cs="Times New Roman"/>
          <w:sz w:val="28"/>
          <w:szCs w:val="28"/>
        </w:rPr>
        <w:t xml:space="preserve"> – </w:t>
      </w:r>
      <w:r w:rsidRPr="00F91C43">
        <w:rPr>
          <w:rFonts w:ascii="Times New Roman" w:hAnsi="Times New Roman" w:cs="Times New Roman"/>
          <w:sz w:val="28"/>
          <w:szCs w:val="28"/>
        </w:rPr>
        <w:t xml:space="preserve">з </w:t>
      </w:r>
      <w:proofErr w:type="spellStart"/>
      <w:r w:rsidRPr="00F91C43">
        <w:rPr>
          <w:rFonts w:ascii="Times New Roman" w:hAnsi="Times New Roman" w:cs="Times New Roman"/>
          <w:sz w:val="28"/>
          <w:szCs w:val="28"/>
        </w:rPr>
        <w:t>укр</w:t>
      </w:r>
      <w:proofErr w:type="spellEnd"/>
      <w:r w:rsidRPr="00F91C43">
        <w:rPr>
          <w:rFonts w:ascii="Times New Roman" w:hAnsi="Times New Roman" w:cs="Times New Roman"/>
          <w:sz w:val="28"/>
          <w:szCs w:val="28"/>
        </w:rPr>
        <w:t>. гу</w:t>
      </w:r>
      <w:r w:rsidR="000C415A" w:rsidRPr="00F91C43">
        <w:rPr>
          <w:rFonts w:ascii="Times New Roman" w:hAnsi="Times New Roman" w:cs="Times New Roman"/>
          <w:sz w:val="28"/>
          <w:szCs w:val="28"/>
        </w:rPr>
        <w:t>ляти. Інколи міжмовні омоніми</w:t>
      </w:r>
      <w:r w:rsidRPr="00F91C43">
        <w:rPr>
          <w:rFonts w:ascii="Times New Roman" w:hAnsi="Times New Roman" w:cs="Times New Roman"/>
          <w:sz w:val="28"/>
          <w:szCs w:val="28"/>
        </w:rPr>
        <w:t xml:space="preserve"> виникають внаслідок випадкового збігу у звучанні слів двох мов, пор.: ангельський </w:t>
      </w:r>
      <w:r w:rsidR="0040156F" w:rsidRPr="00F91C43">
        <w:rPr>
          <w:rFonts w:ascii="Times New Roman" w:hAnsi="Times New Roman" w:cs="Times New Roman"/>
          <w:sz w:val="28"/>
          <w:szCs w:val="28"/>
        </w:rPr>
        <w:t>–</w:t>
      </w:r>
      <w:r w:rsidRPr="00F91C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1C43">
        <w:rPr>
          <w:rFonts w:ascii="Times New Roman" w:hAnsi="Times New Roman" w:cs="Times New Roman"/>
          <w:sz w:val="28"/>
          <w:szCs w:val="28"/>
        </w:rPr>
        <w:t>angielski</w:t>
      </w:r>
      <w:proofErr w:type="spellEnd"/>
      <w:r w:rsidR="00F03A78" w:rsidRPr="00F91C43">
        <w:rPr>
          <w:rFonts w:ascii="Times New Roman" w:hAnsi="Times New Roman" w:cs="Times New Roman"/>
          <w:sz w:val="28"/>
          <w:szCs w:val="28"/>
        </w:rPr>
        <w:t xml:space="preserve"> [5, с. 6].   </w:t>
      </w:r>
    </w:p>
    <w:p w:rsidR="00BE23C1" w:rsidRPr="00F91C43" w:rsidRDefault="000B013A" w:rsidP="008F6C0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>Ще однією проблемою є</w:t>
      </w:r>
      <w:r w:rsidR="00A8119F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помилкове вживання</w:t>
      </w:r>
      <w:r w:rsidR="000C415A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польських</w:t>
      </w:r>
      <w:r w:rsidR="00A8119F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слів або ви</w:t>
      </w:r>
      <w:r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разів, що </w:t>
      </w:r>
      <w:r w:rsidR="0040156F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з’являється </w:t>
      </w:r>
      <w:r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внаслідок </w:t>
      </w:r>
      <w:r w:rsidR="00A8119F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>недостатнього знання чи розумін</w:t>
      </w:r>
      <w:r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ня значень уживаних слів через </w:t>
      </w:r>
      <w:r w:rsidR="00A8119F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>схожість їх за звучанням з укра</w:t>
      </w:r>
      <w:r w:rsidR="0040156F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>їнськими словами, використання</w:t>
      </w:r>
      <w:r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слів у невідповідном</w:t>
      </w:r>
      <w:r w:rsidR="0040156F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у контексті, а також помилки через </w:t>
      </w:r>
      <w:r w:rsidR="00F03A78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>словотворчі</w:t>
      </w:r>
      <w:r w:rsidR="00A8119F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асоці</w:t>
      </w:r>
      <w:r w:rsidR="0040156F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>ації</w:t>
      </w:r>
      <w:r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>. Тому під час викладання польської мови українцям варто також звертати увагу на те, що мови віддавна впливали одна</w:t>
      </w:r>
      <w:r w:rsidR="0040156F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 одну. Взаємовплив позначився на всіх рівнях </w:t>
      </w:r>
      <w:r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>обох літературних</w:t>
      </w:r>
      <w:r w:rsidR="0040156F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мовах</w:t>
      </w:r>
      <w:r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>. Вивчаючи семантичні особливості, деякі вчені зазначають, що у форма</w:t>
      </w:r>
      <w:r w:rsidR="001B66AB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>льно спільній лексиці наявні та</w:t>
      </w:r>
      <w:r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>кож функціональні відмінності</w:t>
      </w:r>
      <w:r w:rsidR="001B66AB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>, які є «типовими і визначальни</w:t>
      </w:r>
      <w:r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>ми у відношеннях близькоспоріднених мов» [1, с. 20].</w:t>
      </w:r>
      <w:r w:rsidR="00F03A78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5D2DF4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Наприклад: </w:t>
      </w:r>
      <w:r w:rsidR="000C415A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пол. </w:t>
      </w:r>
      <w:proofErr w:type="spellStart"/>
      <w:r w:rsidR="000C415A" w:rsidRPr="00F91C4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с</w:t>
      </w:r>
      <w:r w:rsidR="005D2DF4" w:rsidRPr="00F91C4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zaszka</w:t>
      </w:r>
      <w:proofErr w:type="spellEnd"/>
      <w:r w:rsidR="000C415A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– це вмістилище для головного мозку, органів чуття. </w:t>
      </w:r>
      <w:proofErr w:type="spellStart"/>
      <w:r w:rsidR="005D2DF4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Czaszka</w:t>
      </w:r>
      <w:proofErr w:type="spellEnd"/>
      <w:r w:rsidR="005D2DF4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="005D2DF4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chroni</w:t>
      </w:r>
      <w:proofErr w:type="spellEnd"/>
      <w:r w:rsidR="005D2DF4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="005D2DF4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mózg</w:t>
      </w:r>
      <w:proofErr w:type="spellEnd"/>
      <w:r w:rsidR="005D2DF4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="005D2DF4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przed</w:t>
      </w:r>
      <w:proofErr w:type="spellEnd"/>
      <w:r w:rsidR="005D2DF4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="005D2DF4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urazami</w:t>
      </w:r>
      <w:proofErr w:type="spellEnd"/>
      <w:r w:rsidR="005D2DF4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. </w:t>
      </w:r>
      <w:r w:rsidR="005D2DF4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pl-PL"/>
        </w:rPr>
        <w:t>W</w:t>
      </w:r>
      <w:r w:rsidR="005D2DF4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="005D2DF4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pl-PL"/>
        </w:rPr>
        <w:t>tej</w:t>
      </w:r>
      <w:r w:rsidR="005D2DF4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="005D2DF4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pl-PL"/>
        </w:rPr>
        <w:t>cz</w:t>
      </w:r>
      <w:proofErr w:type="spellStart"/>
      <w:r w:rsidR="005D2DF4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ęś</w:t>
      </w:r>
      <w:proofErr w:type="spellEnd"/>
      <w:r w:rsidR="005D2DF4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pl-PL"/>
        </w:rPr>
        <w:t>ci</w:t>
      </w:r>
      <w:r w:rsidR="005D2DF4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="005D2DF4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pl-PL"/>
        </w:rPr>
        <w:t>muzeum</w:t>
      </w:r>
      <w:r w:rsidR="005D2DF4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="005D2DF4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pl-PL"/>
        </w:rPr>
        <w:t>umieszczona</w:t>
      </w:r>
      <w:r w:rsidR="005D2DF4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="005D2DF4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pl-PL"/>
        </w:rPr>
        <w:t>jest</w:t>
      </w:r>
      <w:r w:rsidR="005D2DF4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="005D2DF4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pl-PL"/>
        </w:rPr>
        <w:t>ekspozycja</w:t>
      </w:r>
      <w:r w:rsidR="005D2DF4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="005D2DF4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pl-PL"/>
        </w:rPr>
        <w:t>wilczych</w:t>
      </w:r>
      <w:r w:rsidR="005D2DF4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="005D2DF4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pl-PL"/>
        </w:rPr>
        <w:t>czaszek</w:t>
      </w:r>
      <w:r w:rsidR="008956F0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="00163866" w:rsidRPr="00F91C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[9</w:t>
      </w:r>
      <w:r w:rsidR="008956F0" w:rsidRPr="00F91C43">
        <w:rPr>
          <w:rFonts w:ascii="Times New Roman" w:eastAsia="Times New Roman" w:hAnsi="Times New Roman" w:cs="Times New Roman"/>
          <w:sz w:val="28"/>
          <w:szCs w:val="28"/>
          <w:lang w:eastAsia="uk-UA"/>
        </w:rPr>
        <w:t>].</w:t>
      </w:r>
      <w:r w:rsidR="008956F0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="00F03A78" w:rsidRPr="00F91C4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У</w:t>
      </w:r>
      <w:r w:rsidR="000C415A" w:rsidRPr="00F91C4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кр</w:t>
      </w:r>
      <w:proofErr w:type="spellEnd"/>
      <w:r w:rsidR="000C415A" w:rsidRPr="00F91C4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.</w:t>
      </w:r>
      <w:r w:rsidR="000C415A" w:rsidRPr="00F91C43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r w:rsidR="000C415A" w:rsidRPr="00F91C4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чашка</w:t>
      </w:r>
      <w:r w:rsidR="008956F0" w:rsidRPr="00F91C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–</w:t>
      </w:r>
      <w:r w:rsidR="000C415A" w:rsidRPr="00F91C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0C415A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 w:rsidR="00EC6695" w:rsidRPr="00F91C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евелика посудина (частіше з вушком), з якої п'ють чай, каву та інші напої. </w:t>
      </w:r>
      <w:r w:rsidR="00EC6695" w:rsidRPr="00F91C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А що якби купити їй, наприклад, чашку?</w:t>
      </w:r>
      <w:r w:rsidR="00D200DB" w:rsidRPr="00F91C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В білій капличці, де в кам'яну чашку стікала чиста цілюща вода</w:t>
      </w:r>
      <w:r w:rsidR="00F03A78" w:rsidRPr="00F91C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F03A78" w:rsidRPr="00F91C43">
        <w:rPr>
          <w:rFonts w:ascii="Times New Roman" w:hAnsi="Times New Roman" w:cs="Times New Roman"/>
          <w:sz w:val="28"/>
          <w:szCs w:val="28"/>
        </w:rPr>
        <w:t xml:space="preserve"> </w:t>
      </w:r>
      <w:r w:rsidR="00F03A78" w:rsidRPr="00F91C43">
        <w:rPr>
          <w:rFonts w:ascii="Times New Roman" w:eastAsia="Times New Roman" w:hAnsi="Times New Roman" w:cs="Times New Roman"/>
          <w:sz w:val="28"/>
          <w:szCs w:val="28"/>
          <w:lang w:eastAsia="uk-UA"/>
        </w:rPr>
        <w:t>[8, с. 285].  </w:t>
      </w:r>
      <w:r w:rsidR="008278E6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Пол. </w:t>
      </w:r>
      <w:proofErr w:type="spellStart"/>
      <w:r w:rsidR="00EC6695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>spotykać</w:t>
      </w:r>
      <w:proofErr w:type="spellEnd"/>
      <w:r w:rsidR="00EC6695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EC6695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>się</w:t>
      </w:r>
      <w:proofErr w:type="spellEnd"/>
      <w:r w:rsidR="00EC6695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6A7211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– зустрічатися з кимось, призначати </w:t>
      </w:r>
      <w:r w:rsidR="006A7211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 xml:space="preserve">зустріч. </w:t>
      </w:r>
      <w:r w:rsidR="006A7211" w:rsidRPr="00F91C43">
        <w:rPr>
          <w:rFonts w:ascii="Times New Roman" w:hAnsi="Times New Roman" w:cs="Times New Roman"/>
          <w:i/>
          <w:sz w:val="28"/>
          <w:szCs w:val="28"/>
          <w:lang w:val="pl-PL"/>
        </w:rPr>
        <w:t>Chcemy</w:t>
      </w:r>
      <w:r w:rsidR="006A7211" w:rsidRPr="00F91C4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6A7211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spotykać</w:t>
      </w:r>
      <w:proofErr w:type="spellEnd"/>
      <w:r w:rsidR="006A7211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="006A7211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się</w:t>
      </w:r>
      <w:proofErr w:type="spellEnd"/>
      <w:r w:rsidR="006A7211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, </w:t>
      </w:r>
      <w:proofErr w:type="spellStart"/>
      <w:r w:rsidR="006A7211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aby</w:t>
      </w:r>
      <w:proofErr w:type="spellEnd"/>
      <w:r w:rsidR="006A7211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="006A7211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być</w:t>
      </w:r>
      <w:proofErr w:type="spellEnd"/>
      <w:r w:rsidR="006A7211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="006A7211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razem</w:t>
      </w:r>
      <w:proofErr w:type="spellEnd"/>
      <w:r w:rsidR="006A7211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.</w:t>
      </w:r>
      <w:r w:rsidR="006A7211" w:rsidRPr="00F91C43">
        <w:rPr>
          <w:rFonts w:ascii="Times New Roman" w:hAnsi="Times New Roman" w:cs="Times New Roman"/>
          <w:sz w:val="28"/>
          <w:szCs w:val="28"/>
        </w:rPr>
        <w:t xml:space="preserve"> </w:t>
      </w:r>
      <w:r w:rsidR="006A7211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A </w:t>
      </w:r>
      <w:proofErr w:type="spellStart"/>
      <w:r w:rsidR="006A7211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gdzie</w:t>
      </w:r>
      <w:proofErr w:type="spellEnd"/>
      <w:r w:rsidR="006A7211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="006A7211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chcecie</w:t>
      </w:r>
      <w:proofErr w:type="spellEnd"/>
      <w:r w:rsidR="006A7211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="006A7211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jutro</w:t>
      </w:r>
      <w:proofErr w:type="spellEnd"/>
      <w:r w:rsidR="006A7211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="006A7211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spotkać</w:t>
      </w:r>
      <w:proofErr w:type="spellEnd"/>
      <w:r w:rsidR="006A7211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="006A7211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się</w:t>
      </w:r>
      <w:proofErr w:type="spellEnd"/>
      <w:r w:rsidR="006A7211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z </w:t>
      </w:r>
      <w:proofErr w:type="spellStart"/>
      <w:r w:rsidR="006A7211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nami</w:t>
      </w:r>
      <w:proofErr w:type="spellEnd"/>
      <w:r w:rsidR="006A7211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?</w:t>
      </w:r>
      <w:r w:rsidR="00163866" w:rsidRPr="00F91C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[9</w:t>
      </w:r>
      <w:r w:rsidR="008956F0" w:rsidRPr="00F91C43">
        <w:rPr>
          <w:rFonts w:ascii="Times New Roman" w:eastAsia="Times New Roman" w:hAnsi="Times New Roman" w:cs="Times New Roman"/>
          <w:sz w:val="28"/>
          <w:szCs w:val="28"/>
          <w:lang w:eastAsia="uk-UA"/>
        </w:rPr>
        <w:t>].</w:t>
      </w:r>
      <w:r w:rsidR="006A7211" w:rsidRPr="00F91C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8956F0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="00BE23C1" w:rsidRPr="00F91C4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У</w:t>
      </w:r>
      <w:r w:rsidR="006A7211" w:rsidRPr="00F91C4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кр</w:t>
      </w:r>
      <w:proofErr w:type="spellEnd"/>
      <w:r w:rsidR="006A7211" w:rsidRPr="00F91C4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. спотикатися</w:t>
      </w:r>
      <w:r w:rsidR="006A7211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="00BE23C1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–</w:t>
      </w:r>
      <w:r w:rsidR="006A7211" w:rsidRPr="00F91C4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="006A7211" w:rsidRPr="00F91C43">
        <w:rPr>
          <w:rFonts w:ascii="Times New Roman" w:eastAsia="Times New Roman" w:hAnsi="Times New Roman" w:cs="Times New Roman"/>
          <w:sz w:val="28"/>
          <w:szCs w:val="28"/>
          <w:lang w:eastAsia="uk-UA"/>
        </w:rPr>
        <w:t>н</w:t>
      </w:r>
      <w:r w:rsidR="00EC6695" w:rsidRPr="00F91C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евдало, незручно ступаючи або раптово зачіплюючись за щось ногою, втрачати рівновагу. </w:t>
      </w:r>
      <w:r w:rsidR="00EC6695" w:rsidRPr="00F91C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На те коня кують, щоб не спотикався</w:t>
      </w:r>
      <w:r w:rsidR="006A7211" w:rsidRPr="00F91C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.</w:t>
      </w:r>
      <w:r w:rsidR="00EC6695" w:rsidRPr="00F91C43">
        <w:rPr>
          <w:rFonts w:ascii="Times New Roman" w:eastAsia="Times New Roman" w:hAnsi="Times New Roman" w:cs="Times New Roman"/>
          <w:sz w:val="28"/>
          <w:szCs w:val="28"/>
          <w:lang w:eastAsia="uk-UA"/>
        </w:rPr>
        <w:t> </w:t>
      </w:r>
      <w:r w:rsidR="00EC6695" w:rsidRPr="00F91C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В темр</w:t>
      </w:r>
      <w:r w:rsidR="006A7211" w:rsidRPr="00F91C4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яві об щось спіткнувся </w:t>
      </w:r>
      <w:r w:rsidR="006A3E37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і упав </w:t>
      </w:r>
      <w:r w:rsidR="00BE23C1" w:rsidRPr="00F91C43">
        <w:rPr>
          <w:rFonts w:ascii="Times New Roman" w:eastAsia="Times New Roman" w:hAnsi="Times New Roman" w:cs="Times New Roman"/>
          <w:sz w:val="28"/>
          <w:szCs w:val="28"/>
          <w:lang w:eastAsia="uk-UA"/>
        </w:rPr>
        <w:t>[8, с. 582].</w:t>
      </w:r>
      <w:r w:rsidR="006A7211" w:rsidRPr="00F91C43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r w:rsidR="006A7211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Пол. </w:t>
      </w:r>
      <w:r w:rsidR="006A7211" w:rsidRPr="00F91C43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 xml:space="preserve"> </w:t>
      </w:r>
      <w:proofErr w:type="spellStart"/>
      <w:r w:rsidR="006A7211" w:rsidRPr="00F91C43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granatowу</w:t>
      </w:r>
      <w:proofErr w:type="spellEnd"/>
      <w:r w:rsidR="006A7211" w:rsidRPr="00F91C43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– </w:t>
      </w:r>
      <w:r w:rsidR="002353FF" w:rsidRPr="00F91C43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темно-синій колір</w:t>
      </w:r>
      <w:r w:rsidR="002353FF" w:rsidRPr="00F91C43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. </w:t>
      </w:r>
      <w:r w:rsidR="002353FF" w:rsidRPr="00F91C43">
        <w:rPr>
          <w:rFonts w:ascii="Times New Roman" w:eastAsia="Times New Roman" w:hAnsi="Times New Roman" w:cs="Times New Roman"/>
          <w:i/>
          <w:iCs/>
          <w:sz w:val="28"/>
          <w:szCs w:val="28"/>
          <w:lang w:val="pl-PL" w:eastAsia="uk-UA"/>
        </w:rPr>
        <w:t>Masz</w:t>
      </w:r>
      <w:r w:rsidR="002353FF" w:rsidRPr="00F91C43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r w:rsidR="002353FF" w:rsidRPr="00F91C43">
        <w:rPr>
          <w:rFonts w:ascii="Times New Roman" w:eastAsia="Times New Roman" w:hAnsi="Times New Roman" w:cs="Times New Roman"/>
          <w:i/>
          <w:iCs/>
          <w:sz w:val="28"/>
          <w:szCs w:val="28"/>
          <w:lang w:val="pl-PL" w:eastAsia="uk-UA"/>
        </w:rPr>
        <w:t>cudowny</w:t>
      </w:r>
      <w:r w:rsidR="002353FF" w:rsidRPr="00F91C43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r w:rsidR="002353FF" w:rsidRPr="00F91C43">
        <w:rPr>
          <w:rFonts w:ascii="Times New Roman" w:eastAsia="Times New Roman" w:hAnsi="Times New Roman" w:cs="Times New Roman"/>
          <w:i/>
          <w:iCs/>
          <w:sz w:val="28"/>
          <w:szCs w:val="28"/>
          <w:lang w:val="pl-PL" w:eastAsia="uk-UA"/>
        </w:rPr>
        <w:t>granatowy</w:t>
      </w:r>
      <w:r w:rsidR="002353FF" w:rsidRPr="00F91C43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r w:rsidR="002353FF" w:rsidRPr="00F91C43">
        <w:rPr>
          <w:rFonts w:ascii="Times New Roman" w:eastAsia="Times New Roman" w:hAnsi="Times New Roman" w:cs="Times New Roman"/>
          <w:i/>
          <w:iCs/>
          <w:sz w:val="28"/>
          <w:szCs w:val="28"/>
          <w:lang w:val="pl-PL" w:eastAsia="uk-UA"/>
        </w:rPr>
        <w:t>garnitur</w:t>
      </w:r>
      <w:r w:rsidR="002353FF" w:rsidRPr="00F91C43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! </w:t>
      </w:r>
      <w:r w:rsidR="002353FF" w:rsidRPr="00F91C43">
        <w:rPr>
          <w:rFonts w:ascii="Times New Roman" w:eastAsia="Times New Roman" w:hAnsi="Times New Roman" w:cs="Times New Roman"/>
          <w:i/>
          <w:iCs/>
          <w:sz w:val="28"/>
          <w:szCs w:val="28"/>
          <w:lang w:val="pl-PL" w:eastAsia="uk-UA"/>
        </w:rPr>
        <w:t>Nie</w:t>
      </w:r>
      <w:r w:rsidR="002353FF" w:rsidRPr="00F91C43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r w:rsidR="002353FF" w:rsidRPr="00F91C43">
        <w:rPr>
          <w:rFonts w:ascii="Times New Roman" w:eastAsia="Times New Roman" w:hAnsi="Times New Roman" w:cs="Times New Roman"/>
          <w:i/>
          <w:iCs/>
          <w:sz w:val="28"/>
          <w:szCs w:val="28"/>
          <w:lang w:val="pl-PL" w:eastAsia="uk-UA"/>
        </w:rPr>
        <w:t>znosz</w:t>
      </w:r>
      <w:r w:rsidR="002353FF" w:rsidRPr="00F91C43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ę </w:t>
      </w:r>
      <w:r w:rsidR="002353FF" w:rsidRPr="00F91C43">
        <w:rPr>
          <w:rFonts w:ascii="Times New Roman" w:eastAsia="Times New Roman" w:hAnsi="Times New Roman" w:cs="Times New Roman"/>
          <w:i/>
          <w:iCs/>
          <w:sz w:val="28"/>
          <w:szCs w:val="28"/>
          <w:lang w:val="pl-PL" w:eastAsia="uk-UA"/>
        </w:rPr>
        <w:t>granatowej</w:t>
      </w:r>
      <w:r w:rsidR="002353FF" w:rsidRPr="00F91C43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r w:rsidR="002353FF" w:rsidRPr="00F91C43">
        <w:rPr>
          <w:rFonts w:ascii="Times New Roman" w:eastAsia="Times New Roman" w:hAnsi="Times New Roman" w:cs="Times New Roman"/>
          <w:i/>
          <w:iCs/>
          <w:sz w:val="28"/>
          <w:szCs w:val="28"/>
          <w:lang w:val="pl-PL" w:eastAsia="uk-UA"/>
        </w:rPr>
        <w:t>barwy</w:t>
      </w:r>
      <w:r w:rsidR="002353FF" w:rsidRPr="00F91C43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.</w:t>
      </w:r>
      <w:r w:rsidR="00163866" w:rsidRPr="00F91C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[9</w:t>
      </w:r>
      <w:r w:rsidR="008956F0" w:rsidRPr="00F91C4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]. </w:t>
      </w:r>
      <w:proofErr w:type="spellStart"/>
      <w:r w:rsidR="002353FF" w:rsidRPr="00F91C4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Укр</w:t>
      </w:r>
      <w:proofErr w:type="spellEnd"/>
      <w:r w:rsidR="002353FF" w:rsidRPr="00F91C4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.</w:t>
      </w:r>
      <w:r w:rsidR="008956F0" w:rsidRPr="00F91C4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F91C43" w:rsidRPr="00F91C4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1) </w:t>
      </w:r>
      <w:r w:rsidR="002353FF" w:rsidRPr="00F91C4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прикметник гранатовий до дерева гранат. </w:t>
      </w:r>
      <w:r w:rsidR="002353FF" w:rsidRPr="00F91C43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Кілька гранатових крапель упало на коштовну скатерть. </w:t>
      </w:r>
      <w:r w:rsidR="002353FF" w:rsidRPr="00F91C43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2)</w:t>
      </w:r>
      <w:r w:rsidR="002353FF" w:rsidRPr="00F91C4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темно-червоний колір. </w:t>
      </w:r>
      <w:r w:rsidR="0096755C" w:rsidRPr="00F91C43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Пряжка гранатова на животі</w:t>
      </w:r>
      <w:r w:rsidR="00F91C43" w:rsidRPr="00F91C43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  </w:t>
      </w:r>
      <w:r w:rsidR="00BE23C1" w:rsidRPr="00F91C43">
        <w:rPr>
          <w:rFonts w:ascii="Times New Roman" w:eastAsia="Times New Roman" w:hAnsi="Times New Roman" w:cs="Times New Roman"/>
          <w:sz w:val="28"/>
          <w:szCs w:val="28"/>
          <w:lang w:eastAsia="uk-UA"/>
        </w:rPr>
        <w:t>[8, с. 156].  </w:t>
      </w:r>
    </w:p>
    <w:p w:rsidR="00DA7EE3" w:rsidRPr="00F91C43" w:rsidRDefault="00DA7EE3" w:rsidP="008F6C03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F91C43">
        <w:rPr>
          <w:rFonts w:ascii="Times New Roman" w:hAnsi="Times New Roman" w:cs="Times New Roman"/>
          <w:sz w:val="28"/>
          <w:szCs w:val="28"/>
        </w:rPr>
        <w:t>Часто трапляється так, що міжмовні омоніми призводять до непорозумінь. Викладач, який працює над текстом, перекладаючи його з польської на українську</w:t>
      </w:r>
      <w:r w:rsidR="0040156F" w:rsidRPr="00F91C43">
        <w:rPr>
          <w:rFonts w:ascii="Times New Roman" w:hAnsi="Times New Roman" w:cs="Times New Roman"/>
          <w:sz w:val="28"/>
          <w:szCs w:val="28"/>
        </w:rPr>
        <w:t xml:space="preserve"> мову знайоме слово, тлумачить</w:t>
      </w:r>
      <w:r w:rsidRPr="00F91C43">
        <w:rPr>
          <w:rFonts w:ascii="Times New Roman" w:hAnsi="Times New Roman" w:cs="Times New Roman"/>
          <w:sz w:val="28"/>
          <w:szCs w:val="28"/>
        </w:rPr>
        <w:t xml:space="preserve"> його неправильно, і тоді слово набуває невірного лексичного значення. Отже, слова, які однакові за звучанням, не завжди можуть мати в різних мовах однакове значення. Наприклад: </w:t>
      </w:r>
      <w:proofErr w:type="spellStart"/>
      <w:r w:rsidRPr="00F91C43">
        <w:rPr>
          <w:rFonts w:ascii="Times New Roman" w:hAnsi="Times New Roman" w:cs="Times New Roman"/>
          <w:sz w:val="28"/>
          <w:szCs w:val="28"/>
        </w:rPr>
        <w:t>укр</w:t>
      </w:r>
      <w:proofErr w:type="spellEnd"/>
      <w:r w:rsidRPr="00F91C43">
        <w:rPr>
          <w:rFonts w:ascii="Times New Roman" w:hAnsi="Times New Roman" w:cs="Times New Roman"/>
          <w:sz w:val="28"/>
          <w:szCs w:val="28"/>
        </w:rPr>
        <w:t xml:space="preserve">. випад має декілька значень 1) різка подача корпусу вперед або вбік з упором на одночасно винесену зігнуту ногу (прийом при фехтуванні, гімнастичних вправах і т. ін.). </w:t>
      </w:r>
      <w:r w:rsidRPr="00F91C43">
        <w:rPr>
          <w:rFonts w:ascii="Times New Roman" w:hAnsi="Times New Roman" w:cs="Times New Roman"/>
          <w:i/>
          <w:sz w:val="28"/>
          <w:szCs w:val="28"/>
        </w:rPr>
        <w:t>Небезпечний випад фехтувальника.</w:t>
      </w:r>
      <w:r w:rsidRPr="00F91C43">
        <w:rPr>
          <w:rFonts w:ascii="Times New Roman" w:hAnsi="Times New Roman" w:cs="Times New Roman"/>
          <w:sz w:val="28"/>
          <w:szCs w:val="28"/>
        </w:rPr>
        <w:t xml:space="preserve"> 2) недоброзичливий або ворожий виступ проти когось. </w:t>
      </w:r>
      <w:r w:rsidRPr="00F91C43">
        <w:rPr>
          <w:rFonts w:ascii="Times New Roman" w:hAnsi="Times New Roman" w:cs="Times New Roman"/>
          <w:i/>
          <w:sz w:val="28"/>
          <w:szCs w:val="28"/>
        </w:rPr>
        <w:t>Він зрозумів, що готується випад проти нього.</w:t>
      </w:r>
      <w:r w:rsidRPr="00F91C43">
        <w:rPr>
          <w:rFonts w:ascii="Times New Roman" w:hAnsi="Times New Roman" w:cs="Times New Roman"/>
          <w:sz w:val="28"/>
          <w:szCs w:val="28"/>
        </w:rPr>
        <w:t xml:space="preserve"> Пол. </w:t>
      </w:r>
      <w:r w:rsidRPr="00F91C43">
        <w:rPr>
          <w:rFonts w:ascii="Times New Roman" w:hAnsi="Times New Roman" w:cs="Times New Roman"/>
          <w:sz w:val="28"/>
          <w:szCs w:val="28"/>
          <w:lang w:val="pl-PL"/>
        </w:rPr>
        <w:t>w</w:t>
      </w:r>
      <w:proofErr w:type="spellStart"/>
      <w:r w:rsidRPr="00F91C43">
        <w:rPr>
          <w:rFonts w:ascii="Times New Roman" w:hAnsi="Times New Roman" w:cs="Times New Roman"/>
          <w:sz w:val="28"/>
          <w:szCs w:val="28"/>
        </w:rPr>
        <w:t>ypad</w:t>
      </w:r>
      <w:proofErr w:type="spellEnd"/>
      <w:r w:rsidRPr="00F91C43">
        <w:rPr>
          <w:rFonts w:ascii="Times New Roman" w:hAnsi="Times New Roman" w:cs="Times New Roman"/>
          <w:sz w:val="28"/>
          <w:szCs w:val="28"/>
        </w:rPr>
        <w:t xml:space="preserve">  теж має декілька значень 1) коротка поїздка, прогулянка, відвідини. </w:t>
      </w:r>
      <w:proofErr w:type="spellStart"/>
      <w:r w:rsidRPr="00F91C43">
        <w:rPr>
          <w:rFonts w:ascii="Times New Roman" w:hAnsi="Times New Roman" w:cs="Times New Roman"/>
          <w:i/>
          <w:sz w:val="28"/>
          <w:szCs w:val="28"/>
        </w:rPr>
        <w:t>Wypad</w:t>
      </w:r>
      <w:proofErr w:type="spellEnd"/>
      <w:r w:rsidRPr="00F91C43">
        <w:rPr>
          <w:rFonts w:ascii="Times New Roman" w:hAnsi="Times New Roman" w:cs="Times New Roman"/>
          <w:i/>
          <w:sz w:val="28"/>
          <w:szCs w:val="28"/>
        </w:rPr>
        <w:t xml:space="preserve"> w </w:t>
      </w:r>
      <w:proofErr w:type="spellStart"/>
      <w:r w:rsidRPr="00F91C43">
        <w:rPr>
          <w:rFonts w:ascii="Times New Roman" w:hAnsi="Times New Roman" w:cs="Times New Roman"/>
          <w:i/>
          <w:sz w:val="28"/>
          <w:szCs w:val="28"/>
        </w:rPr>
        <w:t>góry</w:t>
      </w:r>
      <w:proofErr w:type="spellEnd"/>
      <w:r w:rsidRPr="00F91C43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F91C43">
        <w:rPr>
          <w:rFonts w:ascii="Times New Roman" w:hAnsi="Times New Roman" w:cs="Times New Roman"/>
          <w:i/>
          <w:sz w:val="28"/>
          <w:szCs w:val="28"/>
        </w:rPr>
        <w:t>nad</w:t>
      </w:r>
      <w:proofErr w:type="spellEnd"/>
      <w:r w:rsidRPr="00F91C4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91C43">
        <w:rPr>
          <w:rFonts w:ascii="Times New Roman" w:hAnsi="Times New Roman" w:cs="Times New Roman"/>
          <w:i/>
          <w:sz w:val="28"/>
          <w:szCs w:val="28"/>
        </w:rPr>
        <w:t>morze</w:t>
      </w:r>
      <w:proofErr w:type="spellEnd"/>
      <w:r w:rsidRPr="00F91C43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F91C43">
        <w:rPr>
          <w:rFonts w:ascii="Times New Roman" w:hAnsi="Times New Roman" w:cs="Times New Roman"/>
          <w:i/>
          <w:sz w:val="28"/>
          <w:szCs w:val="28"/>
        </w:rPr>
        <w:t>na</w:t>
      </w:r>
      <w:proofErr w:type="spellEnd"/>
      <w:r w:rsidRPr="00F91C4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91C43">
        <w:rPr>
          <w:rFonts w:ascii="Times New Roman" w:hAnsi="Times New Roman" w:cs="Times New Roman"/>
          <w:i/>
          <w:sz w:val="28"/>
          <w:szCs w:val="28"/>
        </w:rPr>
        <w:t>wieś</w:t>
      </w:r>
      <w:proofErr w:type="spellEnd"/>
      <w:r w:rsidRPr="00F91C43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F91C43">
        <w:rPr>
          <w:rFonts w:ascii="Times New Roman" w:hAnsi="Times New Roman" w:cs="Times New Roman"/>
          <w:i/>
          <w:sz w:val="28"/>
          <w:szCs w:val="28"/>
        </w:rPr>
        <w:t>do</w:t>
      </w:r>
      <w:proofErr w:type="spellEnd"/>
      <w:r w:rsidRPr="00F91C4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91C43">
        <w:rPr>
          <w:rFonts w:ascii="Times New Roman" w:hAnsi="Times New Roman" w:cs="Times New Roman"/>
          <w:i/>
          <w:sz w:val="28"/>
          <w:szCs w:val="28"/>
        </w:rPr>
        <w:t>znajomych</w:t>
      </w:r>
      <w:proofErr w:type="spellEnd"/>
      <w:r w:rsidRPr="00F91C43">
        <w:rPr>
          <w:rFonts w:ascii="Times New Roman" w:hAnsi="Times New Roman" w:cs="Times New Roman"/>
          <w:i/>
          <w:sz w:val="28"/>
          <w:szCs w:val="28"/>
        </w:rPr>
        <w:t>.</w:t>
      </w:r>
      <w:r w:rsidRPr="00F91C43">
        <w:rPr>
          <w:rFonts w:ascii="Times New Roman" w:hAnsi="Times New Roman" w:cs="Times New Roman"/>
          <w:sz w:val="28"/>
          <w:szCs w:val="28"/>
        </w:rPr>
        <w:t xml:space="preserve"> 2) збройна операція, що здійснюється невеликою кількістю солдатів, здебільшого для того, щоб захопити полонених, зорієнтуватися в розташуванні ворожих сил, військової техніки і т. ін.; вилазка. </w:t>
      </w:r>
      <w:proofErr w:type="spellStart"/>
      <w:r w:rsidRPr="00F91C43">
        <w:rPr>
          <w:rFonts w:ascii="Times New Roman" w:hAnsi="Times New Roman" w:cs="Times New Roman"/>
          <w:i/>
          <w:sz w:val="28"/>
          <w:szCs w:val="28"/>
        </w:rPr>
        <w:t>Nocny</w:t>
      </w:r>
      <w:proofErr w:type="spellEnd"/>
      <w:r w:rsidRPr="00F91C43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F91C43">
        <w:rPr>
          <w:rFonts w:ascii="Times New Roman" w:hAnsi="Times New Roman" w:cs="Times New Roman"/>
          <w:i/>
          <w:sz w:val="28"/>
          <w:szCs w:val="28"/>
        </w:rPr>
        <w:t>niespodziewany</w:t>
      </w:r>
      <w:proofErr w:type="spellEnd"/>
      <w:r w:rsidRPr="00F91C4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91C43">
        <w:rPr>
          <w:rFonts w:ascii="Times New Roman" w:hAnsi="Times New Roman" w:cs="Times New Roman"/>
          <w:i/>
          <w:sz w:val="28"/>
          <w:szCs w:val="28"/>
        </w:rPr>
        <w:t>wypad</w:t>
      </w:r>
      <w:proofErr w:type="spellEnd"/>
      <w:r w:rsidRPr="00F91C43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F91C43">
        <w:rPr>
          <w:rFonts w:ascii="Times New Roman" w:hAnsi="Times New Roman" w:cs="Times New Roman"/>
          <w:i/>
          <w:sz w:val="28"/>
          <w:szCs w:val="28"/>
        </w:rPr>
        <w:t>Wypad</w:t>
      </w:r>
      <w:proofErr w:type="spellEnd"/>
      <w:r w:rsidRPr="00F91C4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91C43">
        <w:rPr>
          <w:rFonts w:ascii="Times New Roman" w:hAnsi="Times New Roman" w:cs="Times New Roman"/>
          <w:i/>
          <w:sz w:val="28"/>
          <w:szCs w:val="28"/>
        </w:rPr>
        <w:t>zakończył</w:t>
      </w:r>
      <w:proofErr w:type="spellEnd"/>
      <w:r w:rsidRPr="00F91C4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91C43">
        <w:rPr>
          <w:rFonts w:ascii="Times New Roman" w:hAnsi="Times New Roman" w:cs="Times New Roman"/>
          <w:i/>
          <w:sz w:val="28"/>
          <w:szCs w:val="28"/>
        </w:rPr>
        <w:t>sią</w:t>
      </w:r>
      <w:proofErr w:type="spellEnd"/>
      <w:r w:rsidRPr="00F91C4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91C43">
        <w:rPr>
          <w:rFonts w:ascii="Times New Roman" w:hAnsi="Times New Roman" w:cs="Times New Roman"/>
          <w:i/>
          <w:sz w:val="28"/>
          <w:szCs w:val="28"/>
        </w:rPr>
        <w:t>zdobyciem</w:t>
      </w:r>
      <w:proofErr w:type="spellEnd"/>
      <w:r w:rsidRPr="00F91C4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91C43">
        <w:rPr>
          <w:rFonts w:ascii="Times New Roman" w:hAnsi="Times New Roman" w:cs="Times New Roman"/>
          <w:i/>
          <w:sz w:val="28"/>
          <w:szCs w:val="28"/>
        </w:rPr>
        <w:t>dwóch</w:t>
      </w:r>
      <w:proofErr w:type="spellEnd"/>
      <w:r w:rsidRPr="00F91C4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91C43">
        <w:rPr>
          <w:rFonts w:ascii="Times New Roman" w:hAnsi="Times New Roman" w:cs="Times New Roman"/>
          <w:i/>
          <w:sz w:val="28"/>
          <w:szCs w:val="28"/>
        </w:rPr>
        <w:t>jeńców</w:t>
      </w:r>
      <w:proofErr w:type="spellEnd"/>
      <w:r w:rsidRPr="00F91C43">
        <w:rPr>
          <w:rFonts w:ascii="Times New Roman" w:hAnsi="Times New Roman" w:cs="Times New Roman"/>
          <w:i/>
          <w:sz w:val="28"/>
          <w:szCs w:val="28"/>
        </w:rPr>
        <w:t>.</w:t>
      </w:r>
      <w:r w:rsidRPr="00F91C43">
        <w:rPr>
          <w:rFonts w:ascii="Times New Roman" w:hAnsi="Times New Roman" w:cs="Times New Roman"/>
          <w:sz w:val="28"/>
          <w:szCs w:val="28"/>
        </w:rPr>
        <w:t xml:space="preserve"> 3) в деяких іграх, напр. у футболі, баскетболі, </w:t>
      </w:r>
      <w:r w:rsidR="00F91C43"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F91C43">
        <w:rPr>
          <w:rFonts w:ascii="Times New Roman" w:hAnsi="Times New Roman" w:cs="Times New Roman"/>
          <w:sz w:val="28"/>
          <w:szCs w:val="28"/>
        </w:rPr>
        <w:t xml:space="preserve"> швидка атака. </w:t>
      </w:r>
      <w:proofErr w:type="spellStart"/>
      <w:r w:rsidRPr="00F91C43">
        <w:rPr>
          <w:rFonts w:ascii="Times New Roman" w:hAnsi="Times New Roman" w:cs="Times New Roman"/>
          <w:i/>
          <w:sz w:val="28"/>
          <w:szCs w:val="28"/>
        </w:rPr>
        <w:t>Szybki</w:t>
      </w:r>
      <w:proofErr w:type="spellEnd"/>
      <w:r w:rsidRPr="00F91C4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91C43">
        <w:rPr>
          <w:rFonts w:ascii="Times New Roman" w:hAnsi="Times New Roman" w:cs="Times New Roman"/>
          <w:i/>
          <w:sz w:val="28"/>
          <w:szCs w:val="28"/>
        </w:rPr>
        <w:t>wypad</w:t>
      </w:r>
      <w:proofErr w:type="spellEnd"/>
      <w:r w:rsidRPr="00F91C4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91C43">
        <w:rPr>
          <w:rFonts w:ascii="Times New Roman" w:hAnsi="Times New Roman" w:cs="Times New Roman"/>
          <w:i/>
          <w:sz w:val="28"/>
          <w:szCs w:val="28"/>
        </w:rPr>
        <w:t>pod</w:t>
      </w:r>
      <w:proofErr w:type="spellEnd"/>
      <w:r w:rsidRPr="00F91C4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91C43">
        <w:rPr>
          <w:rFonts w:ascii="Times New Roman" w:hAnsi="Times New Roman" w:cs="Times New Roman"/>
          <w:i/>
          <w:sz w:val="28"/>
          <w:szCs w:val="28"/>
        </w:rPr>
        <w:t>bramką</w:t>
      </w:r>
      <w:proofErr w:type="spellEnd"/>
      <w:r w:rsidRPr="00F91C4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91C43">
        <w:rPr>
          <w:rFonts w:ascii="Times New Roman" w:hAnsi="Times New Roman" w:cs="Times New Roman"/>
          <w:i/>
          <w:sz w:val="28"/>
          <w:szCs w:val="28"/>
        </w:rPr>
        <w:t>przeciwnika</w:t>
      </w:r>
      <w:proofErr w:type="spellEnd"/>
      <w:r w:rsidRPr="00F91C4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91C43">
        <w:rPr>
          <w:rFonts w:ascii="Times New Roman" w:hAnsi="Times New Roman" w:cs="Times New Roman"/>
          <w:i/>
          <w:sz w:val="28"/>
          <w:szCs w:val="28"/>
        </w:rPr>
        <w:t>zakończył</w:t>
      </w:r>
      <w:proofErr w:type="spellEnd"/>
      <w:r w:rsidRPr="00F91C4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91C43">
        <w:rPr>
          <w:rFonts w:ascii="Times New Roman" w:hAnsi="Times New Roman" w:cs="Times New Roman"/>
          <w:i/>
          <w:sz w:val="28"/>
          <w:szCs w:val="28"/>
        </w:rPr>
        <w:t>się</w:t>
      </w:r>
      <w:proofErr w:type="spellEnd"/>
      <w:r w:rsidR="00BE23C1" w:rsidRPr="00F91C4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E23C1" w:rsidRPr="00F91C43">
        <w:rPr>
          <w:rFonts w:ascii="Times New Roman" w:hAnsi="Times New Roman" w:cs="Times New Roman"/>
          <w:i/>
          <w:sz w:val="28"/>
          <w:szCs w:val="28"/>
        </w:rPr>
        <w:t>golem</w:t>
      </w:r>
      <w:proofErr w:type="spellEnd"/>
      <w:r w:rsidR="00BE23C1" w:rsidRPr="00F91C43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523A19" w:rsidRPr="00F91C43">
        <w:rPr>
          <w:rFonts w:ascii="Times New Roman" w:hAnsi="Times New Roman" w:cs="Times New Roman"/>
          <w:sz w:val="28"/>
          <w:szCs w:val="28"/>
        </w:rPr>
        <w:t>[5, с. 44</w:t>
      </w:r>
      <w:r w:rsidR="00BE23C1" w:rsidRPr="00F91C43">
        <w:rPr>
          <w:rFonts w:ascii="Times New Roman" w:hAnsi="Times New Roman" w:cs="Times New Roman"/>
          <w:sz w:val="28"/>
          <w:szCs w:val="28"/>
        </w:rPr>
        <w:t xml:space="preserve">].  </w:t>
      </w:r>
    </w:p>
    <w:p w:rsidR="000A200E" w:rsidRPr="00F91C43" w:rsidRDefault="002D1F72" w:rsidP="008F6C0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F91C43">
        <w:rPr>
          <w:rFonts w:ascii="Times New Roman" w:hAnsi="Times New Roman" w:cs="Times New Roman"/>
          <w:sz w:val="28"/>
          <w:szCs w:val="28"/>
          <w:shd w:val="clear" w:color="auto" w:fill="FFFFFF"/>
        </w:rPr>
        <w:t>Міжмовні омоніми – це проблема мовознавства, проблема методики вивчення й навчання мови.</w:t>
      </w:r>
      <w:r w:rsidRPr="00F91C43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 xml:space="preserve"> </w:t>
      </w:r>
      <w:r w:rsidRPr="00F91C43">
        <w:rPr>
          <w:rFonts w:ascii="Times New Roman" w:hAnsi="Times New Roman" w:cs="Times New Roman"/>
          <w:sz w:val="28"/>
          <w:szCs w:val="28"/>
        </w:rPr>
        <w:t xml:space="preserve">Саме тому вивчення міжмовної омонімії є важливим для </w:t>
      </w:r>
      <w:proofErr w:type="spellStart"/>
      <w:r w:rsidRPr="00F91C43">
        <w:rPr>
          <w:rFonts w:ascii="Times New Roman" w:hAnsi="Times New Roman" w:cs="Times New Roman"/>
          <w:sz w:val="28"/>
          <w:szCs w:val="28"/>
        </w:rPr>
        <w:t>перекладознавства</w:t>
      </w:r>
      <w:proofErr w:type="spellEnd"/>
      <w:r w:rsidRPr="00F91C43">
        <w:rPr>
          <w:rFonts w:ascii="Times New Roman" w:hAnsi="Times New Roman" w:cs="Times New Roman"/>
          <w:sz w:val="28"/>
          <w:szCs w:val="28"/>
        </w:rPr>
        <w:t xml:space="preserve"> й практ</w:t>
      </w:r>
      <w:r w:rsidR="00523A19" w:rsidRPr="00F91C43">
        <w:rPr>
          <w:rFonts w:ascii="Times New Roman" w:hAnsi="Times New Roman" w:cs="Times New Roman"/>
          <w:sz w:val="28"/>
          <w:szCs w:val="28"/>
        </w:rPr>
        <w:t>ики викладання іноземних мов [1, с.</w:t>
      </w:r>
      <w:r w:rsidRPr="00F91C43">
        <w:rPr>
          <w:rFonts w:ascii="Times New Roman" w:hAnsi="Times New Roman" w:cs="Times New Roman"/>
          <w:sz w:val="28"/>
          <w:szCs w:val="28"/>
        </w:rPr>
        <w:t xml:space="preserve"> 27].</w:t>
      </w:r>
    </w:p>
    <w:p w:rsidR="00A20003" w:rsidRPr="00F91C43" w:rsidRDefault="00EC4909" w:rsidP="008F6C0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</w:pPr>
      <w:r w:rsidRPr="00F91C43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>Тому викладачеві польсько</w:t>
      </w:r>
      <w:r w:rsidR="00F91C43" w:rsidRPr="00F91C43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>ї мови як іноземної варто пам'я</w:t>
      </w:r>
      <w:r w:rsidRPr="00F91C43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>тати, що фахова майстерність майбутньо</w:t>
      </w:r>
      <w:r w:rsidR="0040156F" w:rsidRPr="00F91C43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 xml:space="preserve">го філолога, </w:t>
      </w:r>
      <w:r w:rsidR="00F91C43" w:rsidRPr="00F91C43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 xml:space="preserve">не останньою чергою </w:t>
      </w:r>
      <w:proofErr w:type="spellStart"/>
      <w:r w:rsidR="00F91C43" w:rsidRPr="00F91C43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>залежати</w:t>
      </w:r>
      <w:r w:rsidRPr="00F91C43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>ме</w:t>
      </w:r>
      <w:proofErr w:type="spellEnd"/>
      <w:r w:rsidRPr="00F91C43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 xml:space="preserve"> від </w:t>
      </w:r>
      <w:proofErr w:type="spellStart"/>
      <w:r w:rsidRPr="00F91C43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>мовної</w:t>
      </w:r>
      <w:proofErr w:type="spellEnd"/>
      <w:r w:rsidRPr="00F91C43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 xml:space="preserve"> пильності й уваги до семантичних відмінностей «фальшиво» схожих лексем, що </w:t>
      </w:r>
      <w:r w:rsidRPr="00F91C43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lastRenderedPageBreak/>
        <w:t xml:space="preserve">потрібно прищепити йому ще під час початкового </w:t>
      </w:r>
      <w:r w:rsidR="00523A19" w:rsidRPr="00F91C43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>етапу опанування польської мови</w:t>
      </w:r>
      <w:r w:rsidR="00523A19" w:rsidRPr="00F91C43">
        <w:rPr>
          <w:rFonts w:ascii="Times New Roman" w:hAnsi="Times New Roman" w:cs="Times New Roman"/>
          <w:sz w:val="28"/>
          <w:szCs w:val="28"/>
        </w:rPr>
        <w:t xml:space="preserve"> [7, с. 2]</w:t>
      </w:r>
      <w:r w:rsidR="00523A19" w:rsidRPr="00F91C43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 xml:space="preserve">. </w:t>
      </w:r>
      <w:r w:rsidR="002D1F72" w:rsidRPr="00F91C43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>Перспективу нашого дослідження вбачаємо у розробці вправ з використанням міжмовних омонімів</w:t>
      </w:r>
      <w:r w:rsidR="00523A19" w:rsidRPr="00F91C43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 xml:space="preserve">. </w:t>
      </w:r>
    </w:p>
    <w:p w:rsidR="00EC4909" w:rsidRPr="00F91C43" w:rsidRDefault="00EC4909" w:rsidP="008F6C03">
      <w:pPr>
        <w:spacing w:after="0"/>
        <w:ind w:firstLine="567"/>
        <w:rPr>
          <w:rFonts w:ascii="Georgia" w:hAnsi="Georgia"/>
          <w:sz w:val="21"/>
          <w:szCs w:val="21"/>
          <w:shd w:val="clear" w:color="auto" w:fill="FFFFFF"/>
        </w:rPr>
      </w:pPr>
    </w:p>
    <w:p w:rsidR="008B5F8D" w:rsidRPr="00F91C43" w:rsidRDefault="0093644A" w:rsidP="008F6C03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</w:rPr>
      </w:pPr>
      <w:r w:rsidRPr="00F91C43">
        <w:rPr>
          <w:rFonts w:ascii="Times New Roman" w:hAnsi="Times New Roman"/>
          <w:b/>
          <w:sz w:val="28"/>
          <w:szCs w:val="28"/>
        </w:rPr>
        <w:t>Список використаної літератури</w:t>
      </w:r>
    </w:p>
    <w:p w:rsidR="00E00016" w:rsidRPr="00C6342D" w:rsidRDefault="00E00016" w:rsidP="008F6C03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6342D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="00C6342D" w:rsidRPr="00C6342D">
        <w:rPr>
          <w:rFonts w:ascii="Times New Roman" w:hAnsi="Times New Roman" w:cs="Times New Roman"/>
          <w:sz w:val="28"/>
          <w:szCs w:val="28"/>
        </w:rPr>
        <w:t>Беднаж</w:t>
      </w:r>
      <w:proofErr w:type="spellEnd"/>
      <w:r w:rsidR="00C6342D" w:rsidRPr="00C6342D">
        <w:rPr>
          <w:rFonts w:ascii="Times New Roman" w:hAnsi="Times New Roman" w:cs="Times New Roman"/>
          <w:sz w:val="28"/>
          <w:szCs w:val="28"/>
        </w:rPr>
        <w:t xml:space="preserve"> М. А. Польсько-українська міжмовна омонімія : </w:t>
      </w:r>
      <w:proofErr w:type="spellStart"/>
      <w:r w:rsidR="00C6342D" w:rsidRPr="00C6342D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="00C6342D" w:rsidRPr="00C6342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C6342D" w:rsidRPr="00C6342D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="00C6342D" w:rsidRPr="00C6342D">
        <w:rPr>
          <w:rFonts w:ascii="Times New Roman" w:hAnsi="Times New Roman" w:cs="Times New Roman"/>
          <w:sz w:val="28"/>
          <w:szCs w:val="28"/>
        </w:rPr>
        <w:t xml:space="preserve">. на здобуття </w:t>
      </w:r>
      <w:proofErr w:type="spellStart"/>
      <w:r w:rsidR="00C6342D" w:rsidRPr="00C6342D">
        <w:rPr>
          <w:rFonts w:ascii="Times New Roman" w:hAnsi="Times New Roman" w:cs="Times New Roman"/>
          <w:sz w:val="28"/>
          <w:szCs w:val="28"/>
        </w:rPr>
        <w:t>канд</w:t>
      </w:r>
      <w:proofErr w:type="spellEnd"/>
      <w:r w:rsidR="00C6342D" w:rsidRPr="00C6342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C6342D" w:rsidRPr="00C6342D">
        <w:rPr>
          <w:rFonts w:ascii="Times New Roman" w:hAnsi="Times New Roman" w:cs="Times New Roman"/>
          <w:sz w:val="28"/>
          <w:szCs w:val="28"/>
        </w:rPr>
        <w:t>філол</w:t>
      </w:r>
      <w:proofErr w:type="spellEnd"/>
      <w:r w:rsidR="00C6342D" w:rsidRPr="00C6342D">
        <w:rPr>
          <w:rFonts w:ascii="Times New Roman" w:hAnsi="Times New Roman" w:cs="Times New Roman"/>
          <w:sz w:val="28"/>
          <w:szCs w:val="28"/>
        </w:rPr>
        <w:t>. наук: спец. 10.02.17 «Порівняльно-історичне і типологічне мов</w:t>
      </w:r>
      <w:r w:rsidR="00963988">
        <w:rPr>
          <w:rFonts w:ascii="Times New Roman" w:hAnsi="Times New Roman" w:cs="Times New Roman"/>
          <w:sz w:val="28"/>
          <w:szCs w:val="28"/>
        </w:rPr>
        <w:t>ознавство».</w:t>
      </w:r>
      <w:r w:rsidR="00C6342D" w:rsidRPr="00C6342D">
        <w:rPr>
          <w:rFonts w:ascii="Times New Roman" w:hAnsi="Times New Roman" w:cs="Times New Roman"/>
          <w:sz w:val="28"/>
          <w:szCs w:val="28"/>
        </w:rPr>
        <w:t xml:space="preserve"> – 2000. – 19 с.</w:t>
      </w:r>
    </w:p>
    <w:p w:rsidR="00432E66" w:rsidRPr="00C6342D" w:rsidRDefault="00432E66" w:rsidP="008F6C03">
      <w:pPr>
        <w:pStyle w:val="HTML"/>
        <w:shd w:val="clear" w:color="auto" w:fill="FFFFFF" w:themeFill="background1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6342D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="002D1F72" w:rsidRPr="00C6342D">
        <w:rPr>
          <w:rFonts w:ascii="Times New Roman" w:hAnsi="Times New Roman" w:cs="Times New Roman"/>
          <w:sz w:val="28"/>
          <w:szCs w:val="28"/>
        </w:rPr>
        <w:t>Будагов</w:t>
      </w:r>
      <w:proofErr w:type="spellEnd"/>
      <w:r w:rsidRPr="00C6342D">
        <w:rPr>
          <w:rFonts w:ascii="Times New Roman" w:hAnsi="Times New Roman" w:cs="Times New Roman"/>
          <w:sz w:val="28"/>
          <w:szCs w:val="28"/>
        </w:rPr>
        <w:t xml:space="preserve"> Р.</w:t>
      </w:r>
      <w:r w:rsidR="006B1F49" w:rsidRPr="00C6342D">
        <w:rPr>
          <w:rFonts w:ascii="Times New Roman" w:hAnsi="Times New Roman" w:cs="Times New Roman"/>
          <w:sz w:val="28"/>
          <w:szCs w:val="28"/>
        </w:rPr>
        <w:t xml:space="preserve"> </w:t>
      </w:r>
      <w:r w:rsidR="00C6342D" w:rsidRPr="00C6342D">
        <w:rPr>
          <w:rFonts w:ascii="Times New Roman" w:hAnsi="Times New Roman" w:cs="Times New Roman"/>
          <w:sz w:val="28"/>
          <w:szCs w:val="28"/>
        </w:rPr>
        <w:t xml:space="preserve">А. </w:t>
      </w:r>
      <w:proofErr w:type="spellStart"/>
      <w:r w:rsidR="00C6342D" w:rsidRPr="00C6342D">
        <w:rPr>
          <w:rFonts w:ascii="Times New Roman" w:hAnsi="Times New Roman" w:cs="Times New Roman"/>
          <w:sz w:val="28"/>
          <w:szCs w:val="28"/>
        </w:rPr>
        <w:t>Введение</w:t>
      </w:r>
      <w:proofErr w:type="spellEnd"/>
      <w:r w:rsidR="00C6342D" w:rsidRPr="00C6342D">
        <w:rPr>
          <w:rFonts w:ascii="Times New Roman" w:hAnsi="Times New Roman" w:cs="Times New Roman"/>
          <w:sz w:val="28"/>
          <w:szCs w:val="28"/>
        </w:rPr>
        <w:t xml:space="preserve"> в науку о </w:t>
      </w:r>
      <w:proofErr w:type="spellStart"/>
      <w:r w:rsidR="00C6342D" w:rsidRPr="00C6342D">
        <w:rPr>
          <w:rFonts w:ascii="Times New Roman" w:hAnsi="Times New Roman" w:cs="Times New Roman"/>
          <w:sz w:val="28"/>
          <w:szCs w:val="28"/>
        </w:rPr>
        <w:t>языке</w:t>
      </w:r>
      <w:proofErr w:type="spellEnd"/>
      <w:r w:rsidR="00C6342D" w:rsidRPr="00C6342D">
        <w:rPr>
          <w:rFonts w:ascii="Times New Roman" w:hAnsi="Times New Roman" w:cs="Times New Roman"/>
          <w:sz w:val="28"/>
          <w:szCs w:val="28"/>
        </w:rPr>
        <w:t>. –</w:t>
      </w:r>
      <w:r w:rsidRPr="00C6342D">
        <w:rPr>
          <w:rFonts w:ascii="Times New Roman" w:hAnsi="Times New Roman" w:cs="Times New Roman"/>
          <w:sz w:val="28"/>
          <w:szCs w:val="28"/>
        </w:rPr>
        <w:t xml:space="preserve"> 1965.</w:t>
      </w:r>
      <w:r w:rsidR="00C6342D" w:rsidRPr="00C6342D">
        <w:rPr>
          <w:rFonts w:ascii="Times New Roman" w:hAnsi="Times New Roman" w:cs="Times New Roman"/>
          <w:sz w:val="28"/>
          <w:szCs w:val="28"/>
        </w:rPr>
        <w:t xml:space="preserve"> – </w:t>
      </w:r>
      <w:r w:rsidRPr="00C6342D">
        <w:rPr>
          <w:rFonts w:ascii="Times New Roman" w:hAnsi="Times New Roman" w:cs="Times New Roman"/>
          <w:sz w:val="28"/>
          <w:szCs w:val="28"/>
        </w:rPr>
        <w:t>490 с.</w:t>
      </w:r>
    </w:p>
    <w:p w:rsidR="00251B23" w:rsidRPr="00C6342D" w:rsidRDefault="00251B23" w:rsidP="008F6C03">
      <w:pPr>
        <w:pStyle w:val="HTML"/>
        <w:shd w:val="clear" w:color="auto" w:fill="FFFFFF" w:themeFill="background1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6342D">
        <w:rPr>
          <w:rFonts w:ascii="Times New Roman" w:hAnsi="Times New Roman" w:cs="Times New Roman"/>
          <w:sz w:val="28"/>
          <w:szCs w:val="28"/>
        </w:rPr>
        <w:t xml:space="preserve">3. </w:t>
      </w:r>
      <w:r w:rsidR="002D1F72" w:rsidRPr="00C6342D">
        <w:rPr>
          <w:rFonts w:ascii="Times New Roman" w:hAnsi="Times New Roman" w:cs="Times New Roman"/>
          <w:sz w:val="28"/>
          <w:szCs w:val="28"/>
        </w:rPr>
        <w:t>Виноградов</w:t>
      </w:r>
      <w:r w:rsidRPr="00C6342D">
        <w:rPr>
          <w:rFonts w:ascii="Times New Roman" w:hAnsi="Times New Roman" w:cs="Times New Roman"/>
          <w:sz w:val="28"/>
          <w:szCs w:val="28"/>
        </w:rPr>
        <w:t xml:space="preserve"> В.</w:t>
      </w:r>
      <w:r w:rsidR="002D1F72" w:rsidRPr="00C6342D">
        <w:rPr>
          <w:rFonts w:ascii="Times New Roman" w:hAnsi="Times New Roman" w:cs="Times New Roman"/>
          <w:sz w:val="28"/>
          <w:szCs w:val="28"/>
        </w:rPr>
        <w:t xml:space="preserve"> </w:t>
      </w:r>
      <w:r w:rsidRPr="00C6342D">
        <w:rPr>
          <w:rFonts w:ascii="Times New Roman" w:hAnsi="Times New Roman" w:cs="Times New Roman"/>
          <w:sz w:val="28"/>
          <w:szCs w:val="28"/>
        </w:rPr>
        <w:t xml:space="preserve">В. О </w:t>
      </w:r>
      <w:proofErr w:type="spellStart"/>
      <w:r w:rsidRPr="00C6342D">
        <w:rPr>
          <w:rFonts w:ascii="Times New Roman" w:hAnsi="Times New Roman" w:cs="Times New Roman"/>
          <w:sz w:val="28"/>
          <w:szCs w:val="28"/>
        </w:rPr>
        <w:t>грамматической</w:t>
      </w:r>
      <w:proofErr w:type="spellEnd"/>
      <w:r w:rsidRPr="00C63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342D">
        <w:rPr>
          <w:rFonts w:ascii="Times New Roman" w:hAnsi="Times New Roman" w:cs="Times New Roman"/>
          <w:sz w:val="28"/>
          <w:szCs w:val="28"/>
        </w:rPr>
        <w:t>омонимии</w:t>
      </w:r>
      <w:proofErr w:type="spellEnd"/>
      <w:r w:rsidRPr="00C6342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6342D">
        <w:rPr>
          <w:rFonts w:ascii="Times New Roman" w:hAnsi="Times New Roman" w:cs="Times New Roman"/>
          <w:sz w:val="28"/>
          <w:szCs w:val="28"/>
        </w:rPr>
        <w:t>современном</w:t>
      </w:r>
      <w:proofErr w:type="spellEnd"/>
      <w:r w:rsidRPr="00C63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342D">
        <w:rPr>
          <w:rFonts w:ascii="Times New Roman" w:hAnsi="Times New Roman" w:cs="Times New Roman"/>
          <w:sz w:val="28"/>
          <w:szCs w:val="28"/>
        </w:rPr>
        <w:t>русском</w:t>
      </w:r>
      <w:proofErr w:type="spellEnd"/>
      <w:r w:rsidRPr="00C63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342D">
        <w:rPr>
          <w:rFonts w:ascii="Times New Roman" w:hAnsi="Times New Roman" w:cs="Times New Roman"/>
          <w:sz w:val="28"/>
          <w:szCs w:val="28"/>
        </w:rPr>
        <w:t>языке</w:t>
      </w:r>
      <w:proofErr w:type="spellEnd"/>
      <w:r w:rsidR="002D1F72" w:rsidRPr="00C6342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342D">
        <w:rPr>
          <w:rFonts w:ascii="Times New Roman" w:hAnsi="Times New Roman" w:cs="Times New Roman"/>
          <w:sz w:val="28"/>
          <w:szCs w:val="28"/>
        </w:rPr>
        <w:t>Исследования</w:t>
      </w:r>
      <w:proofErr w:type="spellEnd"/>
      <w:r w:rsidRPr="00C6342D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C6342D">
        <w:rPr>
          <w:rFonts w:ascii="Times New Roman" w:hAnsi="Times New Roman" w:cs="Times New Roman"/>
          <w:sz w:val="28"/>
          <w:szCs w:val="28"/>
        </w:rPr>
        <w:t>русской</w:t>
      </w:r>
      <w:proofErr w:type="spellEnd"/>
      <w:r w:rsidRPr="00C63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342D">
        <w:rPr>
          <w:rFonts w:ascii="Times New Roman" w:hAnsi="Times New Roman" w:cs="Times New Roman"/>
          <w:sz w:val="28"/>
          <w:szCs w:val="28"/>
        </w:rPr>
        <w:t>грамматике</w:t>
      </w:r>
      <w:proofErr w:type="spellEnd"/>
      <w:r w:rsidR="00C6342D">
        <w:rPr>
          <w:rFonts w:ascii="Times New Roman" w:hAnsi="Times New Roman" w:cs="Times New Roman"/>
          <w:sz w:val="28"/>
          <w:szCs w:val="28"/>
        </w:rPr>
        <w:t xml:space="preserve">. – </w:t>
      </w:r>
      <w:r w:rsidRPr="00C6342D">
        <w:rPr>
          <w:rFonts w:ascii="Times New Roman" w:hAnsi="Times New Roman" w:cs="Times New Roman"/>
          <w:sz w:val="28"/>
          <w:szCs w:val="28"/>
        </w:rPr>
        <w:t>1975.</w:t>
      </w:r>
      <w:r w:rsidR="00C6342D" w:rsidRPr="00C6342D">
        <w:rPr>
          <w:rFonts w:ascii="Times New Roman" w:hAnsi="Times New Roman" w:cs="Times New Roman"/>
          <w:sz w:val="28"/>
          <w:szCs w:val="28"/>
        </w:rPr>
        <w:t xml:space="preserve"> </w:t>
      </w:r>
      <w:r w:rsidR="00C6342D">
        <w:rPr>
          <w:rFonts w:ascii="Times New Roman" w:hAnsi="Times New Roman" w:cs="Times New Roman"/>
          <w:sz w:val="28"/>
          <w:szCs w:val="28"/>
        </w:rPr>
        <w:t>–</w:t>
      </w:r>
      <w:r w:rsidRPr="00C6342D">
        <w:rPr>
          <w:rFonts w:ascii="Times New Roman" w:hAnsi="Times New Roman" w:cs="Times New Roman"/>
          <w:sz w:val="28"/>
          <w:szCs w:val="28"/>
        </w:rPr>
        <w:t xml:space="preserve"> </w:t>
      </w:r>
      <w:r w:rsidR="00CB5DF4" w:rsidRPr="00C6342D">
        <w:rPr>
          <w:rFonts w:ascii="Times New Roman" w:hAnsi="Times New Roman" w:cs="Times New Roman"/>
          <w:sz w:val="28"/>
          <w:szCs w:val="28"/>
          <w:lang w:val="ru-RU"/>
        </w:rPr>
        <w:t>560</w:t>
      </w:r>
      <w:r w:rsidR="00C6342D">
        <w:rPr>
          <w:rFonts w:ascii="Times New Roman" w:hAnsi="Times New Roman" w:cs="Times New Roman"/>
          <w:sz w:val="28"/>
          <w:szCs w:val="28"/>
        </w:rPr>
        <w:t xml:space="preserve"> </w:t>
      </w:r>
      <w:r w:rsidR="00CB5DF4" w:rsidRPr="00C6342D">
        <w:rPr>
          <w:rFonts w:ascii="Times New Roman" w:hAnsi="Times New Roman" w:cs="Times New Roman"/>
          <w:sz w:val="28"/>
          <w:szCs w:val="28"/>
        </w:rPr>
        <w:t>c.</w:t>
      </w:r>
    </w:p>
    <w:p w:rsidR="00E80EAF" w:rsidRPr="00C6342D" w:rsidRDefault="00251B23" w:rsidP="008F6C03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6342D">
        <w:rPr>
          <w:rFonts w:ascii="Times New Roman" w:hAnsi="Times New Roman" w:cs="Times New Roman"/>
          <w:sz w:val="28"/>
          <w:szCs w:val="28"/>
        </w:rPr>
        <w:t xml:space="preserve">4. </w:t>
      </w:r>
      <w:r w:rsidR="00F05DE4" w:rsidRPr="00C6342D">
        <w:rPr>
          <w:rFonts w:ascii="Times New Roman" w:hAnsi="Times New Roman" w:cs="Times New Roman"/>
          <w:sz w:val="28"/>
          <w:szCs w:val="28"/>
        </w:rPr>
        <w:t xml:space="preserve">Великий тлумачний словник сучасної української мови: 250000 / уклад. та </w:t>
      </w:r>
      <w:proofErr w:type="spellStart"/>
      <w:r w:rsidR="00F05DE4" w:rsidRPr="00C6342D">
        <w:rPr>
          <w:rFonts w:ascii="Times New Roman" w:hAnsi="Times New Roman" w:cs="Times New Roman"/>
          <w:sz w:val="28"/>
          <w:szCs w:val="28"/>
        </w:rPr>
        <w:t>голов</w:t>
      </w:r>
      <w:proofErr w:type="spellEnd"/>
      <w:r w:rsidR="00F05DE4" w:rsidRPr="00C6342D">
        <w:rPr>
          <w:rFonts w:ascii="Times New Roman" w:hAnsi="Times New Roman" w:cs="Times New Roman"/>
          <w:sz w:val="28"/>
          <w:szCs w:val="28"/>
        </w:rPr>
        <w:t>. ред. В</w:t>
      </w:r>
      <w:r w:rsidR="00A70B3D">
        <w:rPr>
          <w:rFonts w:ascii="Times New Roman" w:hAnsi="Times New Roman" w:cs="Times New Roman"/>
          <w:sz w:val="28"/>
          <w:szCs w:val="28"/>
        </w:rPr>
        <w:t>. Т. Бусел. –</w:t>
      </w:r>
      <w:r w:rsidR="00F05DE4" w:rsidRPr="00C6342D">
        <w:rPr>
          <w:rFonts w:ascii="Times New Roman" w:hAnsi="Times New Roman" w:cs="Times New Roman"/>
          <w:sz w:val="28"/>
          <w:szCs w:val="28"/>
        </w:rPr>
        <w:t xml:space="preserve"> 2005</w:t>
      </w:r>
      <w:r w:rsidR="00A70B3D">
        <w:rPr>
          <w:rFonts w:ascii="Times New Roman" w:hAnsi="Times New Roman" w:cs="Times New Roman"/>
          <w:sz w:val="28"/>
          <w:szCs w:val="28"/>
        </w:rPr>
        <w:t xml:space="preserve">. – </w:t>
      </w:r>
      <w:r w:rsidR="00F05DE4" w:rsidRPr="00C6342D">
        <w:rPr>
          <w:rFonts w:ascii="Times New Roman" w:hAnsi="Times New Roman" w:cs="Times New Roman"/>
          <w:sz w:val="28"/>
          <w:szCs w:val="28"/>
        </w:rPr>
        <w:t>1728 с.</w:t>
      </w:r>
    </w:p>
    <w:p w:rsidR="0093644A" w:rsidRPr="00C6342D" w:rsidRDefault="006B1F49" w:rsidP="008F6C03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6342D">
        <w:rPr>
          <w:rFonts w:ascii="Times New Roman" w:hAnsi="Times New Roman" w:cs="Times New Roman"/>
          <w:sz w:val="28"/>
          <w:szCs w:val="28"/>
        </w:rPr>
        <w:t xml:space="preserve">5. </w:t>
      </w:r>
      <w:r w:rsidR="00F05DE4" w:rsidRPr="00C6342D">
        <w:rPr>
          <w:rFonts w:ascii="Times New Roman" w:hAnsi="Times New Roman" w:cs="Times New Roman"/>
          <w:sz w:val="28"/>
          <w:szCs w:val="28"/>
        </w:rPr>
        <w:t>Кононенко І., Співак О.</w:t>
      </w:r>
      <w:r w:rsidR="00F05DE4" w:rsidRPr="00C6342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05DE4" w:rsidRPr="00C6342D">
        <w:rPr>
          <w:rFonts w:ascii="Times New Roman" w:hAnsi="Times New Roman" w:cs="Times New Roman"/>
          <w:sz w:val="28"/>
          <w:szCs w:val="28"/>
        </w:rPr>
        <w:t xml:space="preserve">Українсько-польський словник міжмовних омонімів і паронімів / За </w:t>
      </w:r>
      <w:r w:rsidR="00A70B3D">
        <w:rPr>
          <w:rFonts w:ascii="Times New Roman" w:hAnsi="Times New Roman" w:cs="Times New Roman"/>
          <w:sz w:val="28"/>
          <w:szCs w:val="28"/>
        </w:rPr>
        <w:t>ред. І. Кононенко. –</w:t>
      </w:r>
      <w:r w:rsidR="00F05DE4" w:rsidRPr="00C6342D">
        <w:rPr>
          <w:rFonts w:ascii="Times New Roman" w:hAnsi="Times New Roman" w:cs="Times New Roman"/>
          <w:sz w:val="28"/>
          <w:szCs w:val="28"/>
        </w:rPr>
        <w:t xml:space="preserve"> 2008.</w:t>
      </w:r>
      <w:r w:rsidR="00A70B3D">
        <w:rPr>
          <w:rFonts w:ascii="Times New Roman" w:hAnsi="Times New Roman" w:cs="Times New Roman"/>
          <w:sz w:val="28"/>
          <w:szCs w:val="28"/>
        </w:rPr>
        <w:t xml:space="preserve"> –</w:t>
      </w:r>
      <w:r w:rsidR="00F05DE4" w:rsidRPr="00C6342D">
        <w:rPr>
          <w:rFonts w:ascii="Times New Roman" w:hAnsi="Times New Roman" w:cs="Times New Roman"/>
          <w:sz w:val="28"/>
          <w:szCs w:val="28"/>
        </w:rPr>
        <w:t xml:space="preserve"> 343 с.</w:t>
      </w:r>
      <w:r w:rsidR="00A20003" w:rsidRPr="00C6342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51B23" w:rsidRPr="00C6342D" w:rsidRDefault="00251B23" w:rsidP="008F6C0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6342D">
        <w:rPr>
          <w:rFonts w:ascii="Times New Roman" w:hAnsi="Times New Roman" w:cs="Times New Roman"/>
          <w:sz w:val="28"/>
          <w:szCs w:val="28"/>
        </w:rPr>
        <w:t xml:space="preserve">6. </w:t>
      </w:r>
      <w:proofErr w:type="spellStart"/>
      <w:r w:rsidRPr="00C6342D">
        <w:rPr>
          <w:rFonts w:ascii="Times New Roman" w:hAnsi="Times New Roman" w:cs="Times New Roman"/>
          <w:sz w:val="28"/>
          <w:szCs w:val="28"/>
        </w:rPr>
        <w:t>Красникова</w:t>
      </w:r>
      <w:proofErr w:type="spellEnd"/>
      <w:r w:rsidRPr="00C6342D">
        <w:rPr>
          <w:rFonts w:ascii="Times New Roman" w:hAnsi="Times New Roman" w:cs="Times New Roman"/>
          <w:sz w:val="28"/>
          <w:szCs w:val="28"/>
        </w:rPr>
        <w:t xml:space="preserve"> С.</w:t>
      </w:r>
      <w:r w:rsidR="002D1F72" w:rsidRPr="00C6342D">
        <w:rPr>
          <w:rFonts w:ascii="Times New Roman" w:hAnsi="Times New Roman" w:cs="Times New Roman"/>
          <w:sz w:val="28"/>
          <w:szCs w:val="28"/>
        </w:rPr>
        <w:t xml:space="preserve"> </w:t>
      </w:r>
      <w:r w:rsidR="00F05DE4" w:rsidRPr="00C6342D">
        <w:rPr>
          <w:rFonts w:ascii="Times New Roman" w:hAnsi="Times New Roman" w:cs="Times New Roman"/>
          <w:sz w:val="28"/>
          <w:szCs w:val="28"/>
        </w:rPr>
        <w:t xml:space="preserve">В. К </w:t>
      </w:r>
      <w:proofErr w:type="spellStart"/>
      <w:r w:rsidR="00F05DE4" w:rsidRPr="00C6342D">
        <w:rPr>
          <w:rFonts w:ascii="Times New Roman" w:hAnsi="Times New Roman" w:cs="Times New Roman"/>
          <w:sz w:val="28"/>
          <w:szCs w:val="28"/>
        </w:rPr>
        <w:t>вопросу</w:t>
      </w:r>
      <w:proofErr w:type="spellEnd"/>
      <w:r w:rsidR="00F05DE4" w:rsidRPr="00C6342D">
        <w:rPr>
          <w:rFonts w:ascii="Times New Roman" w:hAnsi="Times New Roman" w:cs="Times New Roman"/>
          <w:sz w:val="28"/>
          <w:szCs w:val="28"/>
        </w:rPr>
        <w:t xml:space="preserve"> о типах </w:t>
      </w:r>
      <w:proofErr w:type="spellStart"/>
      <w:r w:rsidR="00F05DE4" w:rsidRPr="00C6342D">
        <w:rPr>
          <w:rFonts w:ascii="Times New Roman" w:hAnsi="Times New Roman" w:cs="Times New Roman"/>
          <w:sz w:val="28"/>
          <w:szCs w:val="28"/>
        </w:rPr>
        <w:t>омонимии</w:t>
      </w:r>
      <w:proofErr w:type="spellEnd"/>
      <w:r w:rsidR="00F05DE4" w:rsidRPr="00C6342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342D">
        <w:rPr>
          <w:rFonts w:ascii="Times New Roman" w:hAnsi="Times New Roman" w:cs="Times New Roman"/>
          <w:sz w:val="28"/>
          <w:szCs w:val="28"/>
        </w:rPr>
        <w:t>Некоторые</w:t>
      </w:r>
      <w:proofErr w:type="spellEnd"/>
      <w:r w:rsidRPr="00C63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342D">
        <w:rPr>
          <w:rFonts w:ascii="Times New Roman" w:hAnsi="Times New Roman" w:cs="Times New Roman"/>
          <w:sz w:val="28"/>
          <w:szCs w:val="28"/>
        </w:rPr>
        <w:t>проблемы</w:t>
      </w:r>
      <w:proofErr w:type="spellEnd"/>
      <w:r w:rsidRPr="00C63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342D">
        <w:rPr>
          <w:rFonts w:ascii="Times New Roman" w:hAnsi="Times New Roman" w:cs="Times New Roman"/>
          <w:sz w:val="28"/>
          <w:szCs w:val="28"/>
        </w:rPr>
        <w:t>германской</w:t>
      </w:r>
      <w:proofErr w:type="spellEnd"/>
      <w:r w:rsidRPr="00C63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342D">
        <w:rPr>
          <w:rFonts w:ascii="Times New Roman" w:hAnsi="Times New Roman" w:cs="Times New Roman"/>
          <w:sz w:val="28"/>
          <w:szCs w:val="28"/>
        </w:rPr>
        <w:t>филологии</w:t>
      </w:r>
      <w:proofErr w:type="spellEnd"/>
      <w:r w:rsidRPr="00C6342D">
        <w:rPr>
          <w:rFonts w:ascii="Times New Roman" w:hAnsi="Times New Roman" w:cs="Times New Roman"/>
          <w:sz w:val="28"/>
          <w:szCs w:val="28"/>
        </w:rPr>
        <w:t>.</w:t>
      </w:r>
      <w:r w:rsidR="00544D1E">
        <w:rPr>
          <w:rFonts w:ascii="Times New Roman" w:hAnsi="Times New Roman" w:cs="Times New Roman"/>
          <w:sz w:val="28"/>
          <w:szCs w:val="28"/>
        </w:rPr>
        <w:t xml:space="preserve"> –</w:t>
      </w:r>
      <w:r w:rsidR="002D1F72" w:rsidRPr="00C6342D">
        <w:rPr>
          <w:rFonts w:ascii="Times New Roman" w:hAnsi="Times New Roman" w:cs="Times New Roman"/>
          <w:sz w:val="28"/>
          <w:szCs w:val="28"/>
        </w:rPr>
        <w:t xml:space="preserve">2000. </w:t>
      </w:r>
      <w:r w:rsidR="00544D1E">
        <w:rPr>
          <w:rFonts w:ascii="Times New Roman" w:hAnsi="Times New Roman" w:cs="Times New Roman"/>
          <w:sz w:val="28"/>
          <w:szCs w:val="28"/>
        </w:rPr>
        <w:t xml:space="preserve">– </w:t>
      </w:r>
      <w:r w:rsidRPr="00C6342D">
        <w:rPr>
          <w:rFonts w:ascii="Times New Roman" w:hAnsi="Times New Roman" w:cs="Times New Roman"/>
          <w:sz w:val="28"/>
          <w:szCs w:val="28"/>
        </w:rPr>
        <w:t>С. 174–179.</w:t>
      </w:r>
    </w:p>
    <w:p w:rsidR="00432E66" w:rsidRPr="00C6342D" w:rsidRDefault="006B1F49" w:rsidP="008F6C03">
      <w:pPr>
        <w:spacing w:after="0" w:line="360" w:lineRule="auto"/>
        <w:ind w:firstLine="567"/>
        <w:jc w:val="both"/>
        <w:rPr>
          <w:rFonts w:ascii="Georgia" w:hAnsi="Georgia"/>
          <w:sz w:val="21"/>
          <w:szCs w:val="21"/>
          <w:shd w:val="clear" w:color="auto" w:fill="FFFFFF"/>
          <w:lang w:bidi="uk-UA"/>
        </w:rPr>
      </w:pPr>
      <w:r w:rsidRPr="00C6342D">
        <w:rPr>
          <w:rFonts w:ascii="Times New Roman" w:hAnsi="Times New Roman" w:cs="Times New Roman"/>
          <w:sz w:val="28"/>
          <w:szCs w:val="28"/>
        </w:rPr>
        <w:t xml:space="preserve">7. </w:t>
      </w:r>
      <w:proofErr w:type="spellStart"/>
      <w:r w:rsidR="00223E35" w:rsidRPr="00C6342D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>Струкова</w:t>
      </w:r>
      <w:proofErr w:type="spellEnd"/>
      <w:r w:rsidR="00223E35" w:rsidRPr="00C6342D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 xml:space="preserve"> Н.</w:t>
      </w:r>
      <w:r w:rsidR="002D1F72" w:rsidRPr="00C6342D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 xml:space="preserve"> </w:t>
      </w:r>
      <w:r w:rsidR="00223E35" w:rsidRPr="00C6342D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>В., Маслова Г.</w:t>
      </w:r>
      <w:r w:rsidR="002D1F72" w:rsidRPr="00C6342D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 xml:space="preserve"> </w:t>
      </w:r>
      <w:r w:rsidR="00223E35" w:rsidRPr="00C6342D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>М. Проблеми викладання польської мови українськомовним громадянам. Науковий вісник Міжнародного гуманітарного університету.</w:t>
      </w:r>
      <w:r w:rsidR="00544D1E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 xml:space="preserve"> – </w:t>
      </w:r>
      <w:r w:rsidR="00223E35" w:rsidRPr="00C6342D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>2018</w:t>
      </w:r>
      <w:r w:rsidR="002D1F72" w:rsidRPr="00C6342D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>.</w:t>
      </w:r>
      <w:r w:rsidR="00544D1E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 xml:space="preserve"> </w:t>
      </w:r>
      <w:r w:rsidR="00544D1E">
        <w:rPr>
          <w:rFonts w:ascii="Times New Roman" w:hAnsi="Times New Roman" w:cs="Times New Roman"/>
          <w:sz w:val="28"/>
          <w:szCs w:val="28"/>
        </w:rPr>
        <w:t>–</w:t>
      </w:r>
      <w:r w:rsidR="00544D1E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 xml:space="preserve"> </w:t>
      </w:r>
      <w:r w:rsidR="00223E35" w:rsidRPr="00C6342D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>№ 32</w:t>
      </w:r>
      <w:r w:rsidR="002D1F72" w:rsidRPr="00C6342D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>.</w:t>
      </w:r>
      <w:r w:rsidR="00544D1E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 xml:space="preserve"> –</w:t>
      </w:r>
      <w:r w:rsidR="00F91C43" w:rsidRPr="00C6342D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 xml:space="preserve"> С. 105–</w:t>
      </w:r>
      <w:r w:rsidR="002D1F72" w:rsidRPr="00C6342D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>107.</w:t>
      </w:r>
      <w:r w:rsidR="00223E35" w:rsidRPr="00C6342D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 xml:space="preserve"> </w:t>
      </w:r>
    </w:p>
    <w:p w:rsidR="00432E66" w:rsidRPr="00C6342D" w:rsidRDefault="00251B23" w:rsidP="008F6C0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</w:pPr>
      <w:r w:rsidRPr="00C6342D">
        <w:rPr>
          <w:rFonts w:ascii="Times New Roman" w:hAnsi="Times New Roman" w:cs="Times New Roman"/>
          <w:sz w:val="28"/>
          <w:szCs w:val="28"/>
          <w:shd w:val="clear" w:color="auto" w:fill="FFFFFF"/>
          <w:lang w:bidi="uk-UA"/>
        </w:rPr>
        <w:t xml:space="preserve">8. </w:t>
      </w:r>
      <w:hyperlink r:id="rId4" w:history="1">
        <w:r w:rsidR="00432E66" w:rsidRPr="00C6342D">
          <w:rPr>
            <w:rFonts w:ascii="Times New Roman" w:eastAsia="Times New Roman" w:hAnsi="Times New Roman" w:cs="Times New Roman"/>
            <w:iCs/>
            <w:sz w:val="28"/>
            <w:szCs w:val="28"/>
            <w:bdr w:val="none" w:sz="0" w:space="0" w:color="auto" w:frame="1"/>
            <w:lang w:eastAsia="uk-UA"/>
          </w:rPr>
          <w:t>Словник української мови: в 11 томах.</w:t>
        </w:r>
        <w:r w:rsidR="00544D1E">
          <w:rPr>
            <w:rFonts w:ascii="Times New Roman" w:eastAsia="Times New Roman" w:hAnsi="Times New Roman" w:cs="Times New Roman"/>
            <w:iCs/>
            <w:sz w:val="28"/>
            <w:szCs w:val="28"/>
            <w:bdr w:val="none" w:sz="0" w:space="0" w:color="auto" w:frame="1"/>
            <w:lang w:eastAsia="uk-UA"/>
          </w:rPr>
          <w:t xml:space="preserve"> –</w:t>
        </w:r>
        <w:r w:rsidR="00F05DE4" w:rsidRPr="00C6342D">
          <w:rPr>
            <w:rFonts w:ascii="Times New Roman" w:eastAsia="Times New Roman" w:hAnsi="Times New Roman" w:cs="Times New Roman"/>
            <w:iCs/>
            <w:sz w:val="28"/>
            <w:szCs w:val="28"/>
            <w:bdr w:val="none" w:sz="0" w:space="0" w:color="auto" w:frame="1"/>
            <w:lang w:eastAsia="uk-UA"/>
          </w:rPr>
          <w:t xml:space="preserve"> </w:t>
        </w:r>
        <w:r w:rsidR="002D1F72" w:rsidRPr="00C6342D">
          <w:rPr>
            <w:rFonts w:ascii="Times New Roman" w:eastAsia="Times New Roman" w:hAnsi="Times New Roman" w:cs="Times New Roman"/>
            <w:iCs/>
            <w:sz w:val="28"/>
            <w:szCs w:val="28"/>
            <w:bdr w:val="none" w:sz="0" w:space="0" w:color="auto" w:frame="1"/>
            <w:lang w:eastAsia="uk-UA"/>
          </w:rPr>
          <w:t xml:space="preserve">1971. </w:t>
        </w:r>
      </w:hyperlink>
    </w:p>
    <w:p w:rsidR="00432E66" w:rsidRPr="00C6342D" w:rsidRDefault="006B1F49" w:rsidP="008F6C0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</w:pPr>
      <w:r w:rsidRPr="00C6342D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9. </w:t>
      </w:r>
      <w:proofErr w:type="spellStart"/>
      <w:r w:rsidR="00432E66" w:rsidRPr="00C6342D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Słownik</w:t>
      </w:r>
      <w:proofErr w:type="spellEnd"/>
      <w:r w:rsidR="00163866" w:rsidRPr="00C6342D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</w:t>
      </w:r>
      <w:proofErr w:type="spellStart"/>
      <w:r w:rsidR="00163866" w:rsidRPr="00C6342D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języka</w:t>
      </w:r>
      <w:proofErr w:type="spellEnd"/>
      <w:r w:rsidR="00163866" w:rsidRPr="00C6342D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</w:t>
      </w:r>
      <w:proofErr w:type="spellStart"/>
      <w:r w:rsidR="00432E66" w:rsidRPr="00C6342D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polskiego</w:t>
      </w:r>
      <w:proofErr w:type="spellEnd"/>
      <w:r w:rsidR="00163866" w:rsidRPr="00C6342D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</w:t>
      </w:r>
      <w:r w:rsidR="00432E66" w:rsidRPr="00C6342D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PWN</w:t>
      </w:r>
      <w:r w:rsidR="002D1F72" w:rsidRPr="00C6342D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.</w:t>
      </w:r>
      <w:r w:rsidR="00C16377" w:rsidRPr="00C6342D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</w:t>
      </w:r>
      <w:r w:rsidR="00C16377" w:rsidRPr="00C6342D">
        <w:rPr>
          <w:rFonts w:ascii="Times New Roman" w:eastAsia="Times New Roman" w:hAnsi="Times New Roman" w:cs="Times New Roman"/>
          <w:iCs/>
          <w:sz w:val="28"/>
          <w:szCs w:val="28"/>
          <w:lang w:val="pl-PL" w:eastAsia="uk-UA"/>
        </w:rPr>
        <w:t>URL</w:t>
      </w:r>
      <w:r w:rsidR="00C16377" w:rsidRPr="00C6342D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:</w:t>
      </w:r>
      <w:r w:rsidR="00F91C43" w:rsidRPr="00C6342D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 </w:t>
      </w:r>
      <w:r w:rsidR="00C16377" w:rsidRPr="00C6342D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https://sjp.pwn.pl/slowniki/granatowy.html</w:t>
      </w:r>
    </w:p>
    <w:p w:rsidR="00223E35" w:rsidRPr="00C6342D" w:rsidRDefault="00223E35" w:rsidP="008F6C03">
      <w:pPr>
        <w:spacing w:after="0" w:line="360" w:lineRule="auto"/>
        <w:ind w:firstLine="567"/>
        <w:jc w:val="both"/>
        <w:rPr>
          <w:rFonts w:ascii="Georgia" w:hAnsi="Georgia"/>
          <w:sz w:val="21"/>
          <w:szCs w:val="21"/>
          <w:shd w:val="clear" w:color="auto" w:fill="FFFFFF"/>
          <w:lang w:bidi="uk-UA"/>
        </w:rPr>
      </w:pPr>
      <w:r w:rsidRPr="00C6342D">
        <w:rPr>
          <w:rFonts w:ascii="Georgia" w:hAnsi="Georgia"/>
          <w:sz w:val="21"/>
          <w:szCs w:val="21"/>
          <w:shd w:val="clear" w:color="auto" w:fill="FFFFFF"/>
          <w:lang w:bidi="uk-UA"/>
        </w:rPr>
        <w:t xml:space="preserve"> </w:t>
      </w:r>
    </w:p>
    <w:p w:rsidR="00223E35" w:rsidRPr="00C6342D" w:rsidRDefault="00223E35" w:rsidP="008F6C0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9078E" w:rsidRPr="00F91C43" w:rsidRDefault="008F6C03" w:rsidP="008F6C03">
      <w:pPr>
        <w:spacing w:after="0"/>
        <w:ind w:firstLine="567"/>
        <w:jc w:val="both"/>
      </w:pPr>
    </w:p>
    <w:p w:rsidR="00943C26" w:rsidRPr="00F91C43" w:rsidRDefault="00943C26" w:rsidP="008F6C03">
      <w:pPr>
        <w:spacing w:after="0"/>
        <w:ind w:firstLine="567"/>
        <w:jc w:val="both"/>
      </w:pPr>
    </w:p>
    <w:p w:rsidR="00943C26" w:rsidRPr="00F91C43" w:rsidRDefault="00943C26" w:rsidP="008F6C03">
      <w:pPr>
        <w:spacing w:after="0"/>
        <w:ind w:firstLine="567"/>
        <w:jc w:val="both"/>
        <w:rPr>
          <w:rFonts w:ascii="Georgia" w:hAnsi="Georgia"/>
          <w:sz w:val="21"/>
          <w:szCs w:val="21"/>
          <w:shd w:val="clear" w:color="auto" w:fill="FFFFFF"/>
        </w:rPr>
      </w:pPr>
    </w:p>
    <w:p w:rsidR="00186E67" w:rsidRPr="00F91C43" w:rsidRDefault="00186E67" w:rsidP="008F6C03">
      <w:pPr>
        <w:spacing w:after="0"/>
        <w:ind w:firstLine="567"/>
        <w:jc w:val="both"/>
      </w:pPr>
    </w:p>
    <w:sectPr w:rsidR="00186E67" w:rsidRPr="00F91C43" w:rsidSect="00A2316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1954"/>
    <w:rsid w:val="00047B00"/>
    <w:rsid w:val="0006775C"/>
    <w:rsid w:val="00086927"/>
    <w:rsid w:val="000A200E"/>
    <w:rsid w:val="000B013A"/>
    <w:rsid w:val="000C415A"/>
    <w:rsid w:val="00163866"/>
    <w:rsid w:val="0017405B"/>
    <w:rsid w:val="00186E67"/>
    <w:rsid w:val="001B66AB"/>
    <w:rsid w:val="00223E35"/>
    <w:rsid w:val="002353FF"/>
    <w:rsid w:val="00251B23"/>
    <w:rsid w:val="002A2425"/>
    <w:rsid w:val="002B4A91"/>
    <w:rsid w:val="002D1F72"/>
    <w:rsid w:val="003610A1"/>
    <w:rsid w:val="0040156F"/>
    <w:rsid w:val="00412C4D"/>
    <w:rsid w:val="00432E66"/>
    <w:rsid w:val="004453B7"/>
    <w:rsid w:val="004A7452"/>
    <w:rsid w:val="004E768E"/>
    <w:rsid w:val="00523A19"/>
    <w:rsid w:val="00536C8D"/>
    <w:rsid w:val="00544D1E"/>
    <w:rsid w:val="00556952"/>
    <w:rsid w:val="005A143C"/>
    <w:rsid w:val="005B7F32"/>
    <w:rsid w:val="005D2DF4"/>
    <w:rsid w:val="006036AA"/>
    <w:rsid w:val="00616524"/>
    <w:rsid w:val="00631917"/>
    <w:rsid w:val="006463D6"/>
    <w:rsid w:val="006A1373"/>
    <w:rsid w:val="006A3E37"/>
    <w:rsid w:val="006A7211"/>
    <w:rsid w:val="006B1F49"/>
    <w:rsid w:val="006E75B3"/>
    <w:rsid w:val="00771B43"/>
    <w:rsid w:val="007F6727"/>
    <w:rsid w:val="008278E6"/>
    <w:rsid w:val="00880882"/>
    <w:rsid w:val="0089415D"/>
    <w:rsid w:val="008956F0"/>
    <w:rsid w:val="008B5F8D"/>
    <w:rsid w:val="008F6C03"/>
    <w:rsid w:val="0093644A"/>
    <w:rsid w:val="00943C26"/>
    <w:rsid w:val="00963988"/>
    <w:rsid w:val="0096755C"/>
    <w:rsid w:val="009B034B"/>
    <w:rsid w:val="00A20003"/>
    <w:rsid w:val="00A23168"/>
    <w:rsid w:val="00A26F77"/>
    <w:rsid w:val="00A43CA9"/>
    <w:rsid w:val="00A70B3D"/>
    <w:rsid w:val="00A73F4D"/>
    <w:rsid w:val="00A8119F"/>
    <w:rsid w:val="00AC4B24"/>
    <w:rsid w:val="00B23BDA"/>
    <w:rsid w:val="00B52093"/>
    <w:rsid w:val="00B66308"/>
    <w:rsid w:val="00B76845"/>
    <w:rsid w:val="00BE23C1"/>
    <w:rsid w:val="00C16377"/>
    <w:rsid w:val="00C6342D"/>
    <w:rsid w:val="00C76D6F"/>
    <w:rsid w:val="00CB5DF4"/>
    <w:rsid w:val="00D200DB"/>
    <w:rsid w:val="00D6427E"/>
    <w:rsid w:val="00D674FA"/>
    <w:rsid w:val="00D73E30"/>
    <w:rsid w:val="00DA483E"/>
    <w:rsid w:val="00DA7EE3"/>
    <w:rsid w:val="00DC5B25"/>
    <w:rsid w:val="00E00016"/>
    <w:rsid w:val="00E219B9"/>
    <w:rsid w:val="00E41954"/>
    <w:rsid w:val="00E56477"/>
    <w:rsid w:val="00E80EAF"/>
    <w:rsid w:val="00E91130"/>
    <w:rsid w:val="00EC4909"/>
    <w:rsid w:val="00EC6695"/>
    <w:rsid w:val="00EF2C6E"/>
    <w:rsid w:val="00F03A78"/>
    <w:rsid w:val="00F05DE4"/>
    <w:rsid w:val="00F10AAC"/>
    <w:rsid w:val="00F341FB"/>
    <w:rsid w:val="00F87751"/>
    <w:rsid w:val="00F91C43"/>
    <w:rsid w:val="00F96578"/>
    <w:rsid w:val="00FA06C0"/>
    <w:rsid w:val="00FD5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E11E869-104E-423C-9709-318A0E2B09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B5F8D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unhideWhenUsed/>
    <w:rsid w:val="003610A1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0">
    <w:name w:val="Стандартний HTML Знак"/>
    <w:basedOn w:val="a0"/>
    <w:link w:val="HTML"/>
    <w:uiPriority w:val="99"/>
    <w:rsid w:val="003610A1"/>
    <w:rPr>
      <w:rFonts w:ascii="Consolas" w:hAnsi="Consolas"/>
      <w:sz w:val="20"/>
      <w:szCs w:val="20"/>
    </w:rPr>
  </w:style>
  <w:style w:type="character" w:customStyle="1" w:styleId="reference-text">
    <w:name w:val="reference-text"/>
    <w:basedOn w:val="a0"/>
    <w:rsid w:val="005D2DF4"/>
  </w:style>
  <w:style w:type="character" w:styleId="a4">
    <w:name w:val="annotation reference"/>
    <w:basedOn w:val="a0"/>
    <w:uiPriority w:val="99"/>
    <w:semiHidden/>
    <w:unhideWhenUsed/>
    <w:rsid w:val="002353FF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2353FF"/>
    <w:pPr>
      <w:spacing w:line="240" w:lineRule="auto"/>
    </w:pPr>
    <w:rPr>
      <w:sz w:val="20"/>
      <w:szCs w:val="20"/>
    </w:rPr>
  </w:style>
  <w:style w:type="character" w:customStyle="1" w:styleId="a6">
    <w:name w:val="Текст примітки Знак"/>
    <w:basedOn w:val="a0"/>
    <w:link w:val="a5"/>
    <w:uiPriority w:val="99"/>
    <w:semiHidden/>
    <w:rsid w:val="002353FF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2353FF"/>
    <w:rPr>
      <w:b/>
      <w:bCs/>
    </w:rPr>
  </w:style>
  <w:style w:type="character" w:customStyle="1" w:styleId="a8">
    <w:name w:val="Тема примітки Знак"/>
    <w:basedOn w:val="a6"/>
    <w:link w:val="a7"/>
    <w:uiPriority w:val="99"/>
    <w:semiHidden/>
    <w:rsid w:val="002353FF"/>
    <w:rPr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2353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у виносці Знак"/>
    <w:basedOn w:val="a0"/>
    <w:link w:val="a9"/>
    <w:uiPriority w:val="99"/>
    <w:semiHidden/>
    <w:rsid w:val="002353FF"/>
    <w:rPr>
      <w:rFonts w:ascii="Segoe UI" w:hAnsi="Segoe UI" w:cs="Segoe UI"/>
      <w:sz w:val="18"/>
      <w:szCs w:val="18"/>
    </w:rPr>
  </w:style>
  <w:style w:type="paragraph" w:styleId="ab">
    <w:name w:val="List Paragraph"/>
    <w:basedOn w:val="a"/>
    <w:uiPriority w:val="34"/>
    <w:qFormat/>
    <w:rsid w:val="00432E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600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853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498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64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4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3167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874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5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6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975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223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sum.in.ua/p/2/156/2" TargetMode="Externa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1526</TotalTime>
  <Pages>5</Pages>
  <Words>5823</Words>
  <Characters>3320</Characters>
  <Application>Microsoft Office Word</Application>
  <DocSecurity>0</DocSecurity>
  <Lines>27</Lines>
  <Paragraphs>18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Fantom</dc:creator>
  <cp:keywords/>
  <dc:description/>
  <cp:lastModifiedBy>Fantom</cp:lastModifiedBy>
  <cp:revision>53</cp:revision>
  <dcterms:created xsi:type="dcterms:W3CDTF">2021-04-13T12:02:00Z</dcterms:created>
  <dcterms:modified xsi:type="dcterms:W3CDTF">2021-04-16T14:56:00Z</dcterms:modified>
</cp:coreProperties>
</file>