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304" w:rsidRPr="00153825" w:rsidRDefault="003A40F8" w:rsidP="007C7E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825"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="00153825" w:rsidRPr="00153825">
        <w:rPr>
          <w:rFonts w:ascii="Times New Roman" w:hAnsi="Times New Roman" w:cs="Times New Roman"/>
          <w:sz w:val="28"/>
          <w:szCs w:val="28"/>
          <w:lang w:val="uk-UA"/>
        </w:rPr>
        <w:t>159.956.3-051</w:t>
      </w:r>
    </w:p>
    <w:p w:rsidR="003A40F8" w:rsidRDefault="003A40F8" w:rsidP="007C7E96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proofErr w:type="spellStart"/>
      <w:r w:rsidRPr="003A40F8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Трибусовська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І. І.</w:t>
      </w:r>
    </w:p>
    <w:p w:rsidR="003A40F8" w:rsidRPr="00514304" w:rsidRDefault="003A40F8" w:rsidP="006958B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143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Група ПП-м-18-1</w:t>
      </w:r>
      <w:r w:rsidR="000E50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3A40F8" w:rsidRPr="00514304" w:rsidRDefault="003A40F8" w:rsidP="006958B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bookmarkStart w:id="0" w:name="_GoBack"/>
      <w:bookmarkEnd w:id="0"/>
      <w:r w:rsidRPr="005143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Хмельницький національний університет,</w:t>
      </w:r>
    </w:p>
    <w:p w:rsidR="003A40F8" w:rsidRPr="003A40F8" w:rsidRDefault="003A40F8" w:rsidP="006958B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5143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="00B226F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</w:t>
      </w:r>
      <w:r w:rsidRPr="005143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ковий керівник:</w:t>
      </w:r>
      <w:r w:rsidRPr="003A40F8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Pr="0005181C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Сургунд</w:t>
      </w:r>
      <w:proofErr w:type="spellEnd"/>
      <w:r w:rsidRPr="0005181C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Н.А.</w:t>
      </w:r>
    </w:p>
    <w:p w:rsidR="00AC792E" w:rsidRPr="003A40F8" w:rsidRDefault="00AC792E" w:rsidP="00AC792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ВПЛИВ ЗДІБНОСТІ ДО АНТИЦИПАЦІЇ НА ПРОФЕСІЙНУ УСПІШНІСТЬ  ПСИХОЛОГА</w:t>
      </w:r>
    </w:p>
    <w:p w:rsidR="006A6646" w:rsidRPr="0017470C" w:rsidRDefault="006A6646" w:rsidP="006138A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304">
        <w:rPr>
          <w:rFonts w:ascii="Times New Roman" w:hAnsi="Times New Roman" w:cs="Times New Roman"/>
          <w:b/>
          <w:sz w:val="28"/>
          <w:szCs w:val="28"/>
          <w:lang w:val="uk-UA"/>
        </w:rPr>
        <w:t>Постановка</w:t>
      </w:r>
      <w:r w:rsidR="007673BB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7673BB">
        <w:rPr>
          <w:rFonts w:ascii="Times New Roman" w:hAnsi="Times New Roman" w:cs="Times New Roman"/>
          <w:b/>
          <w:color w:val="EEECE1" w:themeColor="background2"/>
          <w:sz w:val="28"/>
          <w:szCs w:val="28"/>
          <w:lang w:val="uk-UA"/>
        </w:rPr>
        <w:t>..</w:t>
      </w:r>
      <w:r w:rsidRPr="00514304">
        <w:rPr>
          <w:rFonts w:ascii="Times New Roman" w:hAnsi="Times New Roman" w:cs="Times New Roman"/>
          <w:b/>
          <w:sz w:val="28"/>
          <w:szCs w:val="28"/>
          <w:lang w:val="uk-UA"/>
        </w:rPr>
        <w:t>проблеми.</w:t>
      </w:r>
      <w:r w:rsidR="007673BB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7673BB">
        <w:rPr>
          <w:rFonts w:ascii="Times New Roman" w:hAnsi="Times New Roman" w:cs="Times New Roman"/>
          <w:b/>
          <w:color w:val="EEECE1" w:themeColor="background2"/>
          <w:sz w:val="28"/>
          <w:szCs w:val="28"/>
          <w:lang w:val="uk-UA"/>
        </w:rPr>
        <w:t>..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A2385C" w:rsidRPr="006958B8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бливості</w:t>
      </w:r>
      <w:r w:rsidR="007673B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…</w:t>
      </w:r>
      <w:r w:rsidR="007673BB">
        <w:rPr>
          <w:rFonts w:ascii="Times New Roman" w:eastAsia="Times New Roman" w:hAnsi="Times New Roman" w:cs="Times New Roman"/>
          <w:sz w:val="28"/>
          <w:szCs w:val="28"/>
          <w:lang w:val="uk-UA"/>
        </w:rPr>
        <w:t>здобуття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…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кар’єри</w:t>
      </w:r>
      <w:r w:rsidR="007673B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...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психолога</w:t>
      </w:r>
      <w:r w:rsidR="00D8597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потребують</w:t>
      </w:r>
      <w:r w:rsidR="0017470C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7470C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майбутнього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7470C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фахівця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цієї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галузі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2385C" w:rsidRPr="00A2385C">
        <w:rPr>
          <w:rFonts w:ascii="Times New Roman" w:eastAsia="Times New Roman" w:hAnsi="Times New Roman" w:cs="Times New Roman"/>
          <w:sz w:val="28"/>
          <w:szCs w:val="28"/>
          <w:lang w:val="uk-UA"/>
        </w:rPr>
        <w:t>оволодіння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673B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7673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специфічними </w:t>
      </w:r>
      <w:r w:rsidR="006958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– </w:t>
      </w:r>
      <w:r w:rsidR="00AC3F43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важливими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E64724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="00AC3F43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якостями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такими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E64724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…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як: 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здатність до</w:t>
      </w:r>
      <w:r w:rsidR="00E6472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6472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антиципації, 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>рефлексивніст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32560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32560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>емпаті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32560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саморегуляці</w:t>
      </w:r>
      <w:r w:rsidR="00782A46">
        <w:rPr>
          <w:rFonts w:ascii="Times New Roman" w:eastAsia="Times New Roman" w:hAnsi="Times New Roman" w:cs="Times New Roman"/>
          <w:sz w:val="28"/>
          <w:szCs w:val="28"/>
          <w:lang w:val="uk-UA"/>
        </w:rPr>
        <w:t>я та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32560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..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цілеспрямованість. </w:t>
      </w:r>
      <w:r w:rsidR="00732560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73256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82A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діяльності 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психолога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A768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прогнозування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A768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A768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однією</w:t>
      </w:r>
      <w:r w:rsidR="00782A46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A768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A768B">
        <w:rPr>
          <w:rFonts w:ascii="Times New Roman" w:eastAsia="Times New Roman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514304">
        <w:rPr>
          <w:rFonts w:ascii="Times New Roman" w:eastAsia="Times New Roman" w:hAnsi="Times New Roman" w:cs="Times New Roman"/>
          <w:sz w:val="28"/>
          <w:szCs w:val="28"/>
          <w:lang w:val="uk-UA"/>
        </w:rPr>
        <w:t>найважливіших</w:t>
      </w:r>
      <w:r w:rsidR="00782A46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82A46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A76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професійних </w:t>
      </w:r>
      <w:r w:rsidR="00782A4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якостей, </w:t>
      </w:r>
      <w:r w:rsidRPr="00CE470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що</w:t>
      </w:r>
      <w:r w:rsidR="00D8597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забезпечує ефективність його  роботи</w:t>
      </w:r>
      <w:r w:rsidR="00CE4703" w:rsidRPr="00CE470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  <w:r w:rsidR="0017470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r w:rsidR="00942F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Майбутній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практичний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має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міти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передбачати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своїх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дій, прогнозувати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хід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процесів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розвиток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конкретної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ситу</w:t>
      </w:r>
      <w:r w:rsidR="0017470C"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ації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розкри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вати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об’єктивні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причинно-наслідкові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зв’язки, на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основі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яких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з’ясову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вати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інформацію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CE47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47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майбутнє. </w:t>
      </w:r>
    </w:p>
    <w:p w:rsidR="006A6646" w:rsidRDefault="00CE4703" w:rsidP="006138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C3F43">
        <w:rPr>
          <w:rFonts w:ascii="Times New Roman" w:hAnsi="Times New Roman" w:cs="Times New Roman"/>
          <w:b/>
          <w:sz w:val="28"/>
          <w:szCs w:val="28"/>
        </w:rPr>
        <w:t>Аналіз</w:t>
      </w:r>
      <w:proofErr w:type="spellEnd"/>
      <w:r w:rsidRPr="00AC3F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C3F43">
        <w:rPr>
          <w:rFonts w:ascii="Times New Roman" w:hAnsi="Times New Roman" w:cs="Times New Roman"/>
          <w:b/>
          <w:sz w:val="28"/>
          <w:szCs w:val="28"/>
        </w:rPr>
        <w:t>останніх</w:t>
      </w:r>
      <w:proofErr w:type="spellEnd"/>
      <w:r w:rsidRPr="00AC3F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C3F43">
        <w:rPr>
          <w:rFonts w:ascii="Times New Roman" w:hAnsi="Times New Roman" w:cs="Times New Roman"/>
          <w:b/>
          <w:sz w:val="28"/>
          <w:szCs w:val="28"/>
        </w:rPr>
        <w:t>досліджень</w:t>
      </w:r>
      <w:proofErr w:type="spellEnd"/>
      <w:r w:rsidRPr="00AC3F43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AC3F43">
        <w:rPr>
          <w:rFonts w:ascii="Times New Roman" w:hAnsi="Times New Roman" w:cs="Times New Roman"/>
          <w:b/>
          <w:sz w:val="28"/>
          <w:szCs w:val="28"/>
        </w:rPr>
        <w:t>публікацій</w:t>
      </w:r>
      <w:proofErr w:type="spellEnd"/>
      <w:r w:rsidRPr="00AC3F43">
        <w:rPr>
          <w:rFonts w:ascii="Times New Roman" w:hAnsi="Times New Roman" w:cs="Times New Roman"/>
          <w:b/>
          <w:sz w:val="28"/>
          <w:szCs w:val="28"/>
        </w:rPr>
        <w:t>.</w:t>
      </w:r>
      <w:r w:rsidR="006138A8" w:rsidRPr="00AC3F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C3F4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Дослідженню </w:t>
      </w:r>
      <w:proofErr w:type="spellStart"/>
      <w:r w:rsidR="00AC3F43">
        <w:rPr>
          <w:rFonts w:ascii="Times New Roman" w:hAnsi="Times New Roman" w:cs="Times New Roman"/>
          <w:sz w:val="28"/>
          <w:szCs w:val="28"/>
          <w:lang w:val="uk-UA"/>
        </w:rPr>
        <w:t>антиципаційних</w:t>
      </w:r>
      <w:proofErr w:type="spellEnd"/>
      <w:r w:rsidR="00AC3F43">
        <w:rPr>
          <w:rFonts w:ascii="Times New Roman" w:hAnsi="Times New Roman" w:cs="Times New Roman"/>
          <w:sz w:val="28"/>
          <w:szCs w:val="28"/>
          <w:lang w:val="uk-UA"/>
        </w:rPr>
        <w:t xml:space="preserve"> здібностей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3F6A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>
        <w:rPr>
          <w:rFonts w:ascii="Times New Roman" w:hAnsi="Times New Roman" w:cs="Times New Roman"/>
          <w:sz w:val="28"/>
          <w:szCs w:val="28"/>
          <w:lang w:val="uk-UA"/>
        </w:rPr>
        <w:t>психологів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3F6A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присвячені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3F6A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B63F6A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вітчизняних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закордонних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 xml:space="preserve"> науковців: 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B63F6A">
        <w:rPr>
          <w:rFonts w:ascii="Times New Roman" w:hAnsi="Times New Roman" w:cs="Times New Roman"/>
          <w:sz w:val="28"/>
          <w:szCs w:val="28"/>
          <w:lang w:val="uk-UA"/>
        </w:rPr>
        <w:t>Абульханової</w:t>
      </w:r>
      <w:proofErr w:type="spellEnd"/>
      <w:r w:rsidR="007404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Славської,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Анохіна,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 xml:space="preserve">Бернштейна, </w:t>
      </w:r>
      <w:proofErr w:type="spellStart"/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Г.Зазикіна</w:t>
      </w:r>
      <w:proofErr w:type="spellEnd"/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, Б. Ломова,  С.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Рубінштейна,</w:t>
      </w:r>
      <w:r w:rsidR="00B63F6A">
        <w:rPr>
          <w:rFonts w:ascii="Times New Roman" w:hAnsi="Times New Roman" w:cs="Times New Roman"/>
          <w:sz w:val="28"/>
          <w:szCs w:val="28"/>
          <w:lang w:val="uk-UA"/>
        </w:rPr>
        <w:t> О. Леонть</w:t>
      </w:r>
      <w:r w:rsidR="001B66D9">
        <w:rPr>
          <w:rFonts w:ascii="Times New Roman" w:hAnsi="Times New Roman" w:cs="Times New Roman"/>
          <w:sz w:val="28"/>
          <w:szCs w:val="28"/>
          <w:lang w:val="uk-UA"/>
        </w:rPr>
        <w:t>єва, Є. Суркова, В. </w:t>
      </w:r>
      <w:proofErr w:type="spellStart"/>
      <w:r w:rsidR="001B66D9">
        <w:rPr>
          <w:rFonts w:ascii="Times New Roman" w:hAnsi="Times New Roman" w:cs="Times New Roman"/>
          <w:sz w:val="28"/>
          <w:szCs w:val="28"/>
          <w:lang w:val="uk-UA"/>
        </w:rPr>
        <w:t>Менделевича</w:t>
      </w:r>
      <w:proofErr w:type="spellEnd"/>
      <w:r w:rsidR="00B63F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3F6A" w:rsidRPr="00AC3F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  <w:r w:rsidR="00AC3F43" w:rsidRPr="00AC3F43">
        <w:rPr>
          <w:rFonts w:ascii="Times New Roman" w:hAnsi="Times New Roman" w:cs="Times New Roman"/>
          <w:sz w:val="28"/>
          <w:szCs w:val="28"/>
          <w:lang w:val="uk-UA"/>
        </w:rPr>
        <w:t>інших.</w:t>
      </w:r>
      <w:r w:rsidR="00AC3F43" w:rsidRPr="00AC3F43">
        <w:rPr>
          <w:rFonts w:ascii="Times New Roman" w:hAnsi="Times New Roman" w:cs="Times New Roman"/>
          <w:sz w:val="28"/>
          <w:szCs w:val="28"/>
        </w:rPr>
        <w:t> </w:t>
      </w:r>
    </w:p>
    <w:p w:rsidR="00B63F6A" w:rsidRDefault="00AC3F43" w:rsidP="007767EE">
      <w:pPr>
        <w:tabs>
          <w:tab w:val="left" w:pos="904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C3F43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Цілі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тез</w:t>
      </w:r>
      <w:r w:rsidRPr="00AC3F43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. </w:t>
      </w:r>
      <w:r w:rsidRPr="00AC3F4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Дослідження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767EE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впливу  здібності</w:t>
      </w:r>
      <w:r w:rsidR="007767EE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</w:t>
      </w:r>
      <w:r w:rsidR="007767EE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антиципації </w:t>
      </w:r>
      <w:r w:rsidR="007767EE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 професійну успішність психолога.</w:t>
      </w:r>
      <w:r w:rsidR="00B63F6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942FC3" w:rsidRPr="00614C26" w:rsidRDefault="00AC3F43" w:rsidP="00214D2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C3F43">
        <w:rPr>
          <w:rFonts w:ascii="Times New Roman" w:hAnsi="Times New Roman" w:cs="Times New Roman"/>
          <w:b/>
          <w:sz w:val="28"/>
          <w:szCs w:val="28"/>
          <w:lang w:val="uk-UA"/>
        </w:rPr>
        <w:t>Виклад</w:t>
      </w:r>
      <w:r w:rsidR="00B63F6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AC3F43">
        <w:rPr>
          <w:rFonts w:ascii="Times New Roman" w:hAnsi="Times New Roman" w:cs="Times New Roman"/>
          <w:b/>
          <w:sz w:val="28"/>
          <w:szCs w:val="28"/>
          <w:lang w:val="uk-UA"/>
        </w:rPr>
        <w:t>основного</w:t>
      </w:r>
      <w:r w:rsidR="00B63F6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AC3F43">
        <w:rPr>
          <w:rFonts w:ascii="Times New Roman" w:hAnsi="Times New Roman" w:cs="Times New Roman"/>
          <w:b/>
          <w:sz w:val="28"/>
          <w:szCs w:val="28"/>
          <w:lang w:val="uk-UA"/>
        </w:rPr>
        <w:t>матеріалу</w:t>
      </w:r>
      <w:r w:rsidR="00B63F6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AC3F43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="00ED5FE9" w:rsidRPr="00ED5F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Прогнозування в діяльності дозволяє</w:t>
      </w:r>
      <w:r w:rsidR="00F20C3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психологу</w:t>
      </w:r>
      <w:r w:rsidR="00F20C3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передбачити</w:t>
      </w:r>
      <w:r w:rsidR="00D8597B">
        <w:rPr>
          <w:rFonts w:ascii="Times New Roman" w:eastAsia="Calibri" w:hAnsi="Times New Roman" w:cs="Times New Roman"/>
          <w:sz w:val="28"/>
          <w:szCs w:val="28"/>
          <w:lang w:val="uk-UA"/>
        </w:rPr>
        <w:t> мож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ливі стресові події і підготуватися</w:t>
      </w:r>
      <w:r w:rsidR="00F20C3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7767EE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до</w:t>
      </w:r>
      <w:r w:rsidR="00F20C3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них</w:t>
      </w:r>
      <w:r w:rsidR="00D859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підвищуючи загальну </w:t>
      </w:r>
      <w:proofErr w:type="spellStart"/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стресостійкість</w:t>
      </w:r>
      <w:proofErr w:type="spellEnd"/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 і знижуючи </w:t>
      </w:r>
      <w:r w:rsidR="00F20C3D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психологічн</w:t>
      </w:r>
      <w:r w:rsidR="00F20C3D">
        <w:rPr>
          <w:rFonts w:ascii="Times New Roman" w:eastAsia="Calibri" w:hAnsi="Times New Roman" w:cs="Times New Roman"/>
          <w:sz w:val="28"/>
          <w:szCs w:val="28"/>
          <w:lang w:val="uk-UA"/>
        </w:rPr>
        <w:t>у травматизацію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="00942FC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Фахівець</w:t>
      </w:r>
      <w:r w:rsidR="00EB54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–початківець виявляється дуже вразливим до </w:t>
      </w:r>
      <w:r w:rsidR="00214800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труд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нощів професійного</w:t>
      </w:r>
      <w:r w:rsidR="003C27C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життя</w:t>
      </w:r>
      <w:r w:rsidR="00356A6C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він намагається долати проблеми «інтуїтивним способом», </w:t>
      </w:r>
      <w:r w:rsidR="007D3346" w:rsidRPr="00214D25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7D3346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214D25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  <w:r w:rsidR="00214D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42FC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Оновлюється прогнозування протягом усього професійного життя, при цьому постійно вносяться корективи в цілі і терміни реалізації прогнозу</w:t>
      </w:r>
      <w:r w:rsidR="007D3346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7D3346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942FC3" w:rsidRPr="00614C26"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:rsidR="00942FC3" w:rsidRDefault="00D53E06" w:rsidP="00614C26">
      <w:pPr>
        <w:spacing w:after="0" w:line="360" w:lineRule="auto"/>
        <w:ind w:left="2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</w:t>
      </w:r>
      <w:r w:rsidR="00942FC3">
        <w:rPr>
          <w:rFonts w:ascii="Times New Roman" w:eastAsia="Calibri" w:hAnsi="Times New Roman" w:cs="Times New Roman"/>
          <w:sz w:val="28"/>
          <w:szCs w:val="28"/>
          <w:lang w:val="uk-UA"/>
        </w:rPr>
        <w:t>а початку нав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чання готові і хочуть працювати за фахом понад 70% студентів, до моменту закінчення</w:t>
      </w:r>
      <w:r w:rsidR="00474DF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навчання</w:t>
      </w:r>
      <w:r w:rsidR="00474DFA">
        <w:rPr>
          <w:rFonts w:ascii="Times New Roman" w:eastAsia="Calibri" w:hAnsi="Times New Roman" w:cs="Times New Roman"/>
          <w:sz w:val="28"/>
          <w:szCs w:val="28"/>
          <w:lang w:val="uk-UA"/>
        </w:rPr>
        <w:t> – 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менше</w:t>
      </w:r>
      <w:r w:rsidR="00474DF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30%. </w:t>
      </w:r>
      <w:r w:rsidR="007D334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[1</w:t>
      </w:r>
      <w:r w:rsidR="00213078" w:rsidRPr="00614C2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].</w:t>
      </w:r>
      <w:r w:rsidR="00213078" w:rsidRPr="00614C26">
        <w:rPr>
          <w:rFonts w:ascii="Times New Roman" w:hAnsi="Times New Roman" w:cs="Times New Roman"/>
          <w:sz w:val="28"/>
          <w:szCs w:val="28"/>
        </w:rPr>
        <w:t> </w:t>
      </w:r>
    </w:p>
    <w:p w:rsidR="00AC3F43" w:rsidRPr="00614C26" w:rsidRDefault="00B644C6" w:rsidP="00184428">
      <w:pPr>
        <w:spacing w:after="0" w:line="360" w:lineRule="auto"/>
        <w:ind w:left="20" w:right="-1" w:firstLine="68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Для студентів з високим рівнем сам</w:t>
      </w:r>
      <w:r w:rsidR="000D4192">
        <w:rPr>
          <w:rFonts w:ascii="Times New Roman" w:eastAsia="Times New Roman" w:hAnsi="Times New Roman" w:cs="Times New Roman"/>
          <w:sz w:val="28"/>
          <w:szCs w:val="28"/>
          <w:lang w:val="uk-UA"/>
        </w:rPr>
        <w:t>орегуляції характерні чіткість та 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реалістичність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уявлень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майбутнє.</w:t>
      </w:r>
      <w:r w:rsidR="000D4192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0D4192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0D4192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D4192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</w:t>
      </w:r>
      <w:r w:rsidR="00A565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низьким рівнем </w:t>
      </w:r>
      <w:r w:rsidR="00D014D9">
        <w:rPr>
          <w:rFonts w:ascii="Times New Roman" w:eastAsia="Times New Roman" w:hAnsi="Times New Roman" w:cs="Times New Roman"/>
          <w:sz w:val="28"/>
          <w:szCs w:val="28"/>
          <w:lang w:val="uk-UA"/>
        </w:rPr>
        <w:t>саморегуляції</w:t>
      </w:r>
      <w:r w:rsidR="00F2481D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характерне насичення</w:t>
      </w:r>
      <w:r w:rsidR="00F2481D">
        <w:rPr>
          <w:rFonts w:ascii="Times New Roman" w:eastAsia="Times New Roman" w:hAnsi="Times New Roman" w:cs="Times New Roman"/>
          <w:sz w:val="28"/>
          <w:szCs w:val="28"/>
          <w:lang w:val="uk-UA"/>
        </w:rPr>
        <w:t> майб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утнього</w:t>
      </w:r>
      <w:r w:rsidR="00A565F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614C26">
        <w:rPr>
          <w:rFonts w:ascii="Times New Roman" w:eastAsia="Times New Roman" w:hAnsi="Times New Roman" w:cs="Times New Roman"/>
          <w:sz w:val="28"/>
          <w:szCs w:val="28"/>
          <w:lang w:val="uk-UA"/>
        </w:rPr>
        <w:t>нереальними</w:t>
      </w:r>
      <w:r w:rsidR="00E6472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подіями </w:t>
      </w:r>
      <w:r w:rsidR="00184428">
        <w:rPr>
          <w:rFonts w:ascii="Times New Roman" w:eastAsia="Calibri" w:hAnsi="Times New Roman" w:cs="Times New Roman"/>
          <w:sz w:val="28"/>
          <w:szCs w:val="28"/>
          <w:lang w:val="uk-UA"/>
        </w:rPr>
        <w:t>[5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]. </w:t>
      </w:r>
    </w:p>
    <w:p w:rsidR="00AC3F43" w:rsidRPr="00614C26" w:rsidRDefault="00942FC3" w:rsidP="00614C26">
      <w:pPr>
        <w:tabs>
          <w:tab w:val="left" w:pos="9355"/>
        </w:tabs>
        <w:spacing w:after="0" w:line="360" w:lineRule="auto"/>
        <w:ind w:right="-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Дуже </w:t>
      </w:r>
      <w:r w:rsidR="003C27C4">
        <w:rPr>
          <w:rFonts w:ascii="Times New Roman" w:eastAsia="Calibri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часто </w:t>
      </w:r>
      <w:r w:rsidR="003C27C4">
        <w:rPr>
          <w:rFonts w:ascii="Times New Roman" w:eastAsia="Calibri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при </w:t>
      </w:r>
      <w:r w:rsidR="003C27C4">
        <w:rPr>
          <w:rFonts w:ascii="Times New Roman" w:eastAsia="Calibri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індивідуальному </w:t>
      </w:r>
      <w:r w:rsidR="003C27C4">
        <w:rPr>
          <w:rFonts w:ascii="Times New Roman" w:eastAsia="Calibri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ко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нсультуванні </w:t>
      </w:r>
      <w:r w:rsidR="003C27C4">
        <w:rPr>
          <w:rFonts w:ascii="Times New Roman" w:eastAsia="Calibri" w:hAnsi="Times New Roman" w:cs="Times New Roman"/>
          <w:color w:val="EEECE1" w:themeColor="background2"/>
          <w:sz w:val="28"/>
          <w:szCs w:val="28"/>
          <w:lang w:val="uk-UA"/>
        </w:rPr>
        <w:t>.</w:t>
      </w:r>
      <w:r w:rsidR="00ED5FE9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психолог пра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цює на випередження</w:t>
      </w:r>
      <w:r w:rsidR="00F248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він передбачає виходи з ситуації, шляхи вирішення, які </w:t>
      </w:r>
      <w:r w:rsidR="00CF1985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клієнт </w:t>
      </w:r>
      <w:r w:rsidR="00CF1985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поки не усвідомлює</w:t>
      </w:r>
      <w:r w:rsidR="001B66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D3346">
        <w:rPr>
          <w:rFonts w:ascii="Times New Roman" w:eastAsia="Calibri" w:hAnsi="Times New Roman" w:cs="Times New Roman"/>
          <w:sz w:val="28"/>
          <w:szCs w:val="28"/>
          <w:lang w:val="uk-UA"/>
        </w:rPr>
        <w:t>[2</w:t>
      </w:r>
      <w:r w:rsidR="00AC3F43"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 w:rsidR="00E6472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AC3F43" w:rsidRPr="00614C26" w:rsidRDefault="00AC3F43" w:rsidP="00614C26">
      <w:pPr>
        <w:tabs>
          <w:tab w:val="left" w:pos="9355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Сучасні напрямки психотерапії розвиваються в руслі орієнтації на майбутнє. </w:t>
      </w:r>
      <w:r w:rsidR="008520FD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удь-яка терапевтична метафора - це інструмент побудови образу майбутнього, ментальної картини можливого. Вихід за рамки шаблону - це спосіб по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будови працюючого рішення, яке «розриває шаблон»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, запускає нове, мотивує, дивує, і при правильному використанні,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запускає процес психотерапії. «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Створення образів теперішньої  та майбутньої реальностей в великій мірі зал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ежить від використання метафори»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A879C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EC386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пише П. </w:t>
      </w:r>
      <w:proofErr w:type="spellStart"/>
      <w:r w:rsidR="00EC3869">
        <w:rPr>
          <w:rFonts w:ascii="Times New Roman" w:eastAsia="Calibri" w:hAnsi="Times New Roman" w:cs="Times New Roman"/>
          <w:sz w:val="28"/>
          <w:szCs w:val="28"/>
          <w:lang w:val="uk-UA"/>
        </w:rPr>
        <w:t>Ватцлавік</w:t>
      </w:r>
      <w:proofErr w:type="spellEnd"/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D3346">
        <w:rPr>
          <w:rFonts w:ascii="Times New Roman" w:eastAsia="Calibri" w:hAnsi="Times New Roman" w:cs="Times New Roman"/>
          <w:sz w:val="28"/>
          <w:szCs w:val="28"/>
          <w:lang w:val="uk-UA"/>
        </w:rPr>
        <w:t>[5</w:t>
      </w:r>
      <w:r w:rsidRPr="007B5A7F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 w:rsidRPr="00614C2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14C26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</w:p>
    <w:p w:rsidR="00012134" w:rsidRDefault="00012134" w:rsidP="00AC1F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рогностичні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уміння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психолога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забезпечують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отримання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випереджальної</w:t>
      </w:r>
      <w:r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інформації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досліджуваний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об’єкт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метою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оптимального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вирішення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поставлених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прогностичних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завдань, контролю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корекції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прийнятих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рішень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основі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свідомого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застосування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професійно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C1FB2" w:rsidRPr="00AC1FB2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практичній</w:t>
      </w:r>
      <w:r w:rsidR="00AC1F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12134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діяльності</w:t>
      </w:r>
      <w:r w:rsidR="007B5A7F">
        <w:rPr>
          <w:rStyle w:val="tlid-translation"/>
          <w:b/>
          <w:sz w:val="28"/>
          <w:szCs w:val="28"/>
          <w:lang w:val="uk-UA"/>
        </w:rPr>
        <w:t>.</w:t>
      </w:r>
    </w:p>
    <w:p w:rsidR="00114693" w:rsidRDefault="00114693" w:rsidP="00214A19">
      <w:pPr>
        <w:spacing w:after="0" w:line="360" w:lineRule="auto"/>
        <w:ind w:left="4"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4693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Практичне дослідження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CF198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14693">
        <w:rPr>
          <w:rFonts w:ascii="Times New Roman" w:eastAsia="Calibri" w:hAnsi="Times New Roman" w:cs="Times New Roman"/>
          <w:sz w:val="28"/>
          <w:szCs w:val="28"/>
          <w:lang w:val="uk-UA"/>
        </w:rPr>
        <w:t>здатності до прогнозування</w:t>
      </w:r>
      <w:r w:rsidRPr="0011469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здійснювалося </w:t>
      </w:r>
      <w:r w:rsidR="00A879C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 30 студентів ІІ-ІІІ курсу</w:t>
      </w:r>
      <w:r w:rsidRPr="0011469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гуман</w:t>
      </w:r>
      <w:r w:rsidR="00A879C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ітарно-педагогічного факультету</w:t>
      </w:r>
      <w:r w:rsidRPr="0011469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Хмельницького національного університету. Для дослідження була використана методика </w:t>
      </w:r>
      <w:r w:rsidRPr="009478C7">
        <w:rPr>
          <w:rFonts w:ascii="Times New Roman" w:hAnsi="Times New Roman" w:cs="Times New Roman"/>
          <w:sz w:val="28"/>
          <w:szCs w:val="28"/>
          <w:lang w:val="uk-UA"/>
        </w:rPr>
        <w:t xml:space="preserve">«Здатність до прогнозування»  Л. </w:t>
      </w:r>
      <w:proofErr w:type="spellStart"/>
      <w:r w:rsidRPr="009478C7">
        <w:rPr>
          <w:rFonts w:ascii="Times New Roman" w:hAnsi="Times New Roman" w:cs="Times New Roman"/>
          <w:sz w:val="28"/>
          <w:szCs w:val="28"/>
          <w:lang w:val="uk-UA"/>
        </w:rPr>
        <w:t>Регуш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5E19" w:rsidRPr="00CA5E19" w:rsidRDefault="00CA5E19" w:rsidP="00CA5E19">
      <w:pPr>
        <w:spacing w:after="0" w:line="360" w:lineRule="auto"/>
        <w:ind w:left="4" w:firstLine="705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A5E19">
        <w:rPr>
          <w:rFonts w:ascii="Times New Roman" w:hAnsi="Times New Roman" w:cs="Times New Roman"/>
          <w:sz w:val="24"/>
          <w:szCs w:val="24"/>
          <w:lang w:val="uk-UA"/>
        </w:rPr>
        <w:t>Таблиця 1</w:t>
      </w:r>
    </w:p>
    <w:p w:rsidR="00CA5E19" w:rsidRDefault="00CA5E19" w:rsidP="00CA5E19">
      <w:pPr>
        <w:spacing w:after="0" w:line="360" w:lineRule="auto"/>
        <w:ind w:left="4" w:firstLine="705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A5E19">
        <w:rPr>
          <w:rFonts w:ascii="Times New Roman" w:hAnsi="Times New Roman" w:cs="Times New Roman"/>
          <w:b/>
          <w:sz w:val="24"/>
          <w:szCs w:val="24"/>
          <w:lang w:val="uk-UA"/>
        </w:rPr>
        <w:t>Рівень здатності студентів до прогнозування</w:t>
      </w:r>
    </w:p>
    <w:tbl>
      <w:tblPr>
        <w:tblStyle w:val="a6"/>
        <w:tblW w:w="0" w:type="auto"/>
        <w:tblInd w:w="4" w:type="dxa"/>
        <w:tblLook w:val="04A0" w:firstRow="1" w:lastRow="0" w:firstColumn="1" w:lastColumn="0" w:noHBand="0" w:noVBand="1"/>
      </w:tblPr>
      <w:tblGrid>
        <w:gridCol w:w="4823"/>
        <w:gridCol w:w="4801"/>
      </w:tblGrid>
      <w:tr w:rsidR="00B6045C" w:rsidRPr="00B6045C" w:rsidTr="00B6045C"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Рівень здатності до прогнозування</w:t>
            </w:r>
          </w:p>
        </w:tc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Відсотки</w:t>
            </w:r>
          </w:p>
        </w:tc>
      </w:tr>
      <w:tr w:rsidR="00B6045C" w:rsidRPr="00B6045C" w:rsidTr="00B6045C"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високий</w:t>
            </w:r>
          </w:p>
        </w:tc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14%</w:t>
            </w:r>
          </w:p>
        </w:tc>
      </w:tr>
      <w:tr w:rsidR="00B6045C" w:rsidRPr="00B6045C" w:rsidTr="00B6045C"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середній</w:t>
            </w:r>
          </w:p>
        </w:tc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60%</w:t>
            </w:r>
          </w:p>
        </w:tc>
      </w:tr>
      <w:tr w:rsidR="00B6045C" w:rsidRPr="00B6045C" w:rsidTr="00B6045C"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низький</w:t>
            </w:r>
          </w:p>
        </w:tc>
        <w:tc>
          <w:tcPr>
            <w:tcW w:w="4925" w:type="dxa"/>
          </w:tcPr>
          <w:p w:rsidR="00B6045C" w:rsidRPr="00B6045C" w:rsidRDefault="00B6045C" w:rsidP="00CA5E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604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26%</w:t>
            </w:r>
          </w:p>
        </w:tc>
      </w:tr>
    </w:tbl>
    <w:p w:rsidR="00CA5E19" w:rsidRPr="00CA5E19" w:rsidRDefault="00CA5E19" w:rsidP="00CA5E19">
      <w:pPr>
        <w:spacing w:after="0" w:line="360" w:lineRule="auto"/>
        <w:ind w:left="4" w:firstLine="705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72BA0" w:rsidRDefault="00214A19" w:rsidP="0007082A">
      <w:pPr>
        <w:spacing w:after="0" w:line="360" w:lineRule="auto"/>
        <w:ind w:left="6" w:firstLine="703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4A1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Як показано </w:t>
      </w:r>
      <w:r w:rsidR="00B6045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таблиці </w:t>
      </w:r>
      <w:r w:rsidRPr="00214A19">
        <w:rPr>
          <w:rFonts w:ascii="Times New Roman" w:eastAsia="Calibri" w:hAnsi="Times New Roman" w:cs="Times New Roman"/>
          <w:sz w:val="28"/>
          <w:szCs w:val="28"/>
        </w:rPr>
        <w:t>1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</w:t>
      </w:r>
      <w:r w:rsidRPr="00214A19">
        <w:rPr>
          <w:rFonts w:ascii="Times New Roman" w:hAnsi="Times New Roman" w:cs="Times New Roman"/>
          <w:sz w:val="28"/>
          <w:szCs w:val="28"/>
          <w:lang w:val="uk-UA"/>
        </w:rPr>
        <w:t>Рівень здатності студентів до прогнозування»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серед респондентів переважає середній рівень зда</w:t>
      </w:r>
      <w:r w:rsidR="00A879C1">
        <w:rPr>
          <w:rFonts w:ascii="Times New Roman" w:eastAsia="Calibri" w:hAnsi="Times New Roman" w:cs="Times New Roman"/>
          <w:sz w:val="28"/>
          <w:szCs w:val="28"/>
          <w:lang w:val="uk-UA"/>
        </w:rPr>
        <w:t>тності до прогнозування – 60%, у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26% </w:t>
      </w:r>
      <w:r w:rsidR="00EB75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низький рівень,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14%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високий.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Це</w:t>
      </w:r>
      <w:r w:rsidR="00E64724">
        <w:rPr>
          <w:lang w:val="uk-UA"/>
        </w:rPr>
        <w:t xml:space="preserve"> </w:t>
      </w:r>
      <w:r w:rsidR="00071EB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свідчить про необхідність 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працювати</w:t>
      </w:r>
      <w:r w:rsidR="00EB75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над розвитком</w:t>
      </w:r>
      <w:r w:rsidR="00071EBD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246B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прогностичних здібностей </w:t>
      </w:r>
      <w:proofErr w:type="spellStart"/>
      <w:r w:rsidR="00246BCB">
        <w:rPr>
          <w:rFonts w:ascii="Times New Roman" w:eastAsia="Calibri" w:hAnsi="Times New Roman" w:cs="Times New Roman"/>
          <w:sz w:val="28"/>
          <w:szCs w:val="28"/>
          <w:lang w:val="uk-UA"/>
        </w:rPr>
        <w:t>студентів</w:t>
      </w:r>
      <w:r w:rsidR="00E55046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за</w:t>
      </w:r>
      <w:proofErr w:type="spellEnd"/>
      <w:r w:rsidR="00145A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допомогою  </w:t>
      </w:r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спеціальних </w:t>
      </w:r>
      <w:proofErr w:type="spellStart"/>
      <w:r w:rsidR="00CF1985">
        <w:rPr>
          <w:rFonts w:ascii="Times New Roman" w:eastAsia="Calibri" w:hAnsi="Times New Roman" w:cs="Times New Roman"/>
          <w:sz w:val="28"/>
          <w:szCs w:val="28"/>
          <w:lang w:val="uk-UA"/>
        </w:rPr>
        <w:t>психокорек</w:t>
      </w:r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>ційних</w:t>
      </w:r>
      <w:proofErr w:type="spellEnd"/>
      <w:r w:rsidRPr="00214A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вправ.</w:t>
      </w:r>
      <w:r w:rsidR="00272B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C70E0F" w:rsidRPr="00F9468F" w:rsidRDefault="00C70E0F" w:rsidP="0007082A">
      <w:pPr>
        <w:spacing w:after="0" w:line="360" w:lineRule="auto"/>
        <w:ind w:left="6" w:firstLine="703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68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Висновки. </w:t>
      </w:r>
      <w:r w:rsidR="00272BA0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Отже,</w:t>
      </w:r>
      <w:r w:rsidR="00272BA0" w:rsidRPr="00F9468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272BA0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здатність до антиципації  є необхідною для успішного та ефективного функціонування особистості студента-психолога та його професійного</w:t>
      </w:r>
      <w:r w:rsidR="0007082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272BA0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становлення. </w:t>
      </w:r>
      <w:proofErr w:type="spellStart"/>
      <w:r w:rsidR="0007082A">
        <w:rPr>
          <w:rFonts w:ascii="Times New Roman" w:eastAsia="Calibri" w:hAnsi="Times New Roman" w:cs="Times New Roman"/>
          <w:sz w:val="28"/>
          <w:szCs w:val="28"/>
          <w:lang w:val="uk-UA"/>
        </w:rPr>
        <w:t>Антиципаційно</w:t>
      </w:r>
      <w:proofErr w:type="spellEnd"/>
      <w:r w:rsidR="000708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7082A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="000708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спроможні </w:t>
      </w:r>
      <w:r w:rsidR="0007082A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="0007082A">
        <w:rPr>
          <w:rFonts w:ascii="Times New Roman" w:eastAsia="Calibri" w:hAnsi="Times New Roman" w:cs="Times New Roman"/>
          <w:sz w:val="28"/>
          <w:szCs w:val="28"/>
          <w:lang w:val="uk-UA"/>
        </w:rPr>
        <w:t>студенти демонструють більш високий рівень со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ціально-психологічної компетентності</w:t>
      </w:r>
      <w:r w:rsidR="00AD64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усвідомлюють свої сильні і слабкі сторони, можливості і ресурси</w:t>
      </w:r>
      <w:r w:rsidR="001B66D9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E6472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ab/>
      </w:r>
      <w:r w:rsidR="001B66D9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72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виявляють більш високий </w:t>
      </w:r>
      <w:proofErr w:type="spellStart"/>
      <w:r w:rsid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висо</w:t>
      </w:r>
      <w:r w:rsidR="00F9468F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</w:rPr>
        <w:t> </w:t>
      </w:r>
      <w:r w:rsidR="0007082A">
        <w:rPr>
          <w:rStyle w:val="tlid-translation"/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9468F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рівень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</w:rPr>
        <w:t> </w:t>
      </w:r>
      <w:r w:rsidR="0007082A">
        <w:rPr>
          <w:rStyle w:val="tlid-translation"/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9468F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мотивації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</w:rPr>
        <w:t> </w:t>
      </w:r>
      <w:r w:rsidR="0007082A">
        <w:rPr>
          <w:rStyle w:val="tlid-translation"/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9468F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досягнень,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</w:rPr>
        <w:t> </w:t>
      </w:r>
      <w:r w:rsidR="0007082A">
        <w:rPr>
          <w:rStyle w:val="tlid-translation"/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.</w:t>
      </w:r>
      <w:r w:rsidR="00F9468F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впевненості,</w:t>
      </w:r>
      <w:r w:rsidR="00145AE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побудови чітких планів на майбутнє</w:t>
      </w:r>
      <w:r w:rsidR="00145AE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145AE5" w:rsidRPr="00145AE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AE5" w:rsidRPr="000708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стабільності</w:t>
      </w:r>
      <w:r w:rsidR="00F9468F" w:rsidRPr="00F9468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  <w:r w:rsidR="00145AE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Розвиток </w:t>
      </w:r>
      <w:r w:rsidR="00145A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974CF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професійної  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компетентності </w:t>
      </w:r>
      <w:r w:rsidR="00E60F83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 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студентів</w:t>
      </w:r>
      <w:r w:rsidR="00E60F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за</w:t>
      </w:r>
      <w:r w:rsidR="00E60F8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60F83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="00272BA0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допомо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гою</w:t>
      </w:r>
      <w:r w:rsidR="00E60F8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60F83">
        <w:rPr>
          <w:rFonts w:ascii="Times New Roman" w:eastAsia="Calibri" w:hAnsi="Times New Roman" w:cs="Times New Roman"/>
          <w:color w:val="FFFFFF" w:themeColor="background1"/>
          <w:sz w:val="28"/>
          <w:szCs w:val="28"/>
          <w:lang w:val="uk-UA"/>
        </w:rPr>
        <w:t>..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вдосконалення</w:t>
      </w:r>
      <w:r w:rsidR="00E60F8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C974CF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здібностей </w:t>
      </w:r>
      <w:r w:rsidR="00E60F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антиципації </w:t>
      </w:r>
      <w:r w:rsidR="00C974CF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можливий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974CF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шляхом </w:t>
      </w:r>
      <w:r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вирішення прогностичних </w:t>
      </w:r>
      <w:r w:rsidR="00C974CF" w:rsidRPr="00F9468F">
        <w:rPr>
          <w:rFonts w:ascii="Times New Roman" w:eastAsia="Calibri" w:hAnsi="Times New Roman" w:cs="Times New Roman"/>
          <w:sz w:val="28"/>
          <w:szCs w:val="28"/>
          <w:lang w:val="uk-UA"/>
        </w:rPr>
        <w:t>завдань в ході навчання та проведення спеціальних тренінгових занять, спрямованих на розвиток здатності до прогнозування студентів–психологів.</w:t>
      </w:r>
    </w:p>
    <w:p w:rsidR="001D0771" w:rsidRDefault="001D0771" w:rsidP="00BB0E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B0EB9" w:rsidRDefault="00BB0EB9" w:rsidP="00BB0E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B0EB9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405DCC" w:rsidRDefault="00581A54" w:rsidP="00405DCC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Белова Д. Е. Смысловое будущее в контексте профессионального самоопределения студентов-психологов / Д. Е. Белова. – Е</w:t>
      </w:r>
      <w:r w:rsidR="00405DCC" w:rsidRPr="00405DCC">
        <w:rPr>
          <w:rFonts w:ascii="Times New Roman" w:eastAsia="Calibri" w:hAnsi="Times New Roman" w:cs="Times New Roman"/>
          <w:sz w:val="28"/>
          <w:szCs w:val="28"/>
        </w:rPr>
        <w:t>катеринбург: 2004.</w:t>
      </w:r>
      <w:r w:rsidR="007970E5" w:rsidRPr="007970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970E5">
        <w:rPr>
          <w:rFonts w:ascii="Times New Roman" w:eastAsia="Calibri" w:hAnsi="Times New Roman" w:cs="Times New Roman"/>
          <w:sz w:val="28"/>
          <w:szCs w:val="28"/>
        </w:rPr>
        <w:t>– 27</w:t>
      </w:r>
      <w:r w:rsidR="007970E5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7970E5" w:rsidRPr="00405DCC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405DCC" w:rsidRPr="00405DCC" w:rsidRDefault="00581A54" w:rsidP="00405DCC">
      <w:pPr>
        <w:pStyle w:val="a5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Бехтер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А.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Прогнозирование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роботе</w:t>
      </w:r>
      <w:proofErr w:type="spellEnd"/>
      <w:r w:rsidR="00405DCC" w:rsidRPr="00405D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психо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лога / А. А.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Бехтер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Хабаровск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Тихоокеанский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государственный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05DCC" w:rsidRPr="00405DCC">
        <w:rPr>
          <w:rFonts w:ascii="Times New Roman" w:eastAsia="Calibri" w:hAnsi="Times New Roman" w:cs="Times New Roman"/>
          <w:sz w:val="28"/>
          <w:szCs w:val="28"/>
          <w:lang w:val="uk-UA"/>
        </w:rPr>
        <w:t>ун-т, 2017. – 72 с.</w:t>
      </w:r>
    </w:p>
    <w:p w:rsidR="00AE3A8F" w:rsidRDefault="00405DCC" w:rsidP="00AE3A8F">
      <w:pPr>
        <w:tabs>
          <w:tab w:val="left" w:pos="8580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</w:t>
      </w:r>
      <w:r w:rsidRPr="00405DC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46A8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proofErr w:type="spellStart"/>
      <w:r w:rsidRPr="00405DCC">
        <w:rPr>
          <w:rFonts w:ascii="Times New Roman" w:eastAsia="Times New Roman" w:hAnsi="Times New Roman" w:cs="Times New Roman"/>
          <w:sz w:val="28"/>
          <w:szCs w:val="28"/>
          <w:lang w:val="uk-UA"/>
        </w:rPr>
        <w:t>Зеєр</w:t>
      </w:r>
      <w:proofErr w:type="spellEnd"/>
      <w:r w:rsidRPr="00405DC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Е. Ф. Асиметричне професійне майбутнє сучасної мол</w:t>
      </w:r>
      <w:r w:rsidR="00581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оді / Е. Ф. </w:t>
      </w:r>
      <w:proofErr w:type="spellStart"/>
      <w:r w:rsidR="00581A54">
        <w:rPr>
          <w:rFonts w:ascii="Times New Roman" w:eastAsia="Times New Roman" w:hAnsi="Times New Roman" w:cs="Times New Roman"/>
          <w:sz w:val="28"/>
          <w:szCs w:val="28"/>
          <w:lang w:val="uk-UA"/>
        </w:rPr>
        <w:t>Зеєр</w:t>
      </w:r>
      <w:proofErr w:type="spellEnd"/>
      <w:r w:rsidR="00581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Е. Е. </w:t>
      </w:r>
      <w:proofErr w:type="spellStart"/>
      <w:r w:rsidR="00581A54">
        <w:rPr>
          <w:rFonts w:ascii="Times New Roman" w:eastAsia="Times New Roman" w:hAnsi="Times New Roman" w:cs="Times New Roman"/>
          <w:sz w:val="28"/>
          <w:szCs w:val="28"/>
          <w:lang w:val="uk-UA"/>
        </w:rPr>
        <w:t>Симонюк</w:t>
      </w:r>
      <w:proofErr w:type="spellEnd"/>
      <w:r w:rsidR="00581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05DC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Педаг</w:t>
      </w:r>
      <w:r w:rsidR="00437094">
        <w:rPr>
          <w:rFonts w:ascii="Times New Roman" w:eastAsia="Times New Roman" w:hAnsi="Times New Roman" w:cs="Times New Roman"/>
          <w:sz w:val="28"/>
          <w:szCs w:val="28"/>
          <w:lang w:val="uk-UA"/>
        </w:rPr>
        <w:t>огічна освіта. – 2013. – №4. – с</w:t>
      </w:r>
      <w:r w:rsidRPr="00405DCC">
        <w:rPr>
          <w:rFonts w:ascii="Times New Roman" w:eastAsia="Times New Roman" w:hAnsi="Times New Roman" w:cs="Times New Roman"/>
          <w:sz w:val="28"/>
          <w:szCs w:val="28"/>
          <w:lang w:val="uk-UA"/>
        </w:rPr>
        <w:t>. 258–263.</w:t>
      </w:r>
    </w:p>
    <w:p w:rsidR="00405DCC" w:rsidRPr="00405DCC" w:rsidRDefault="00405DCC" w:rsidP="00AE3A8F">
      <w:pPr>
        <w:tabs>
          <w:tab w:val="left" w:pos="8580"/>
        </w:tabs>
        <w:spacing w:after="0" w:line="360" w:lineRule="auto"/>
        <w:ind w:right="-1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</w:t>
      </w:r>
      <w:r w:rsidR="00C46A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 w:rsidR="00581A54">
        <w:rPr>
          <w:rFonts w:ascii="Times New Roman" w:eastAsia="Calibri" w:hAnsi="Times New Roman" w:cs="Times New Roman"/>
          <w:sz w:val="28"/>
          <w:szCs w:val="28"/>
        </w:rPr>
        <w:t>Майерс Д. Интуиция и опасности / Д. Майе</w:t>
      </w:r>
      <w:r w:rsidRPr="00405DCC">
        <w:rPr>
          <w:rFonts w:ascii="Times New Roman" w:eastAsia="Calibri" w:hAnsi="Times New Roman" w:cs="Times New Roman"/>
          <w:sz w:val="28"/>
          <w:szCs w:val="28"/>
        </w:rPr>
        <w:t>рс. – Санкт-Петербург, 2012. – 272 с.</w:t>
      </w:r>
    </w:p>
    <w:p w:rsidR="00405DCC" w:rsidRPr="00405DCC" w:rsidRDefault="00405DCC" w:rsidP="00405DC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 </w:t>
      </w:r>
      <w:r w:rsidR="00C46A8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="00581A54">
        <w:rPr>
          <w:rFonts w:ascii="Times New Roman" w:eastAsia="Times New Roman" w:hAnsi="Times New Roman" w:cs="Times New Roman"/>
          <w:sz w:val="28"/>
          <w:szCs w:val="28"/>
        </w:rPr>
        <w:t>Михальский</w:t>
      </w:r>
      <w:proofErr w:type="spellEnd"/>
      <w:r w:rsidR="00581A54">
        <w:rPr>
          <w:rFonts w:ascii="Times New Roman" w:eastAsia="Times New Roman" w:hAnsi="Times New Roman" w:cs="Times New Roman"/>
          <w:sz w:val="28"/>
          <w:szCs w:val="28"/>
        </w:rPr>
        <w:t xml:space="preserve"> А. В. Психология времени</w:t>
      </w:r>
      <w:r w:rsidRPr="00405DCC">
        <w:rPr>
          <w:rFonts w:ascii="Times New Roman" w:eastAsia="Times New Roman" w:hAnsi="Times New Roman" w:cs="Times New Roman"/>
          <w:sz w:val="28"/>
          <w:szCs w:val="28"/>
        </w:rPr>
        <w:t xml:space="preserve"> / А. В. </w:t>
      </w:r>
      <w:proofErr w:type="spellStart"/>
      <w:r w:rsidRPr="00405DCC">
        <w:rPr>
          <w:rFonts w:ascii="Times New Roman" w:eastAsia="Times New Roman" w:hAnsi="Times New Roman" w:cs="Times New Roman"/>
          <w:sz w:val="28"/>
          <w:szCs w:val="28"/>
        </w:rPr>
        <w:t>М</w:t>
      </w:r>
      <w:r w:rsidR="00581A54">
        <w:rPr>
          <w:rFonts w:ascii="Times New Roman" w:eastAsia="Times New Roman" w:hAnsi="Times New Roman" w:cs="Times New Roman"/>
          <w:sz w:val="28"/>
          <w:szCs w:val="28"/>
        </w:rPr>
        <w:t>ихальс</w:t>
      </w:r>
      <w:r w:rsidR="005C67E5">
        <w:rPr>
          <w:rFonts w:ascii="Times New Roman" w:eastAsia="Times New Roman" w:hAnsi="Times New Roman" w:cs="Times New Roman"/>
          <w:sz w:val="28"/>
          <w:szCs w:val="28"/>
        </w:rPr>
        <w:t>кий</w:t>
      </w:r>
      <w:proofErr w:type="spellEnd"/>
      <w:r w:rsidR="005C67E5">
        <w:rPr>
          <w:rFonts w:ascii="Times New Roman" w:eastAsia="Times New Roman" w:hAnsi="Times New Roman" w:cs="Times New Roman"/>
          <w:sz w:val="28"/>
          <w:szCs w:val="28"/>
        </w:rPr>
        <w:t>. – Москва, 2016. – 7</w:t>
      </w:r>
      <w:r w:rsidR="005C67E5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405DCC"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</w:p>
    <w:p w:rsidR="00405DCC" w:rsidRPr="00405DCC" w:rsidRDefault="00405DCC" w:rsidP="00405DCC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sectPr w:rsidR="00405DCC" w:rsidRPr="00405DCC" w:rsidSect="003A40F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DC2F53"/>
    <w:multiLevelType w:val="hybridMultilevel"/>
    <w:tmpl w:val="BEB6E2E6"/>
    <w:lvl w:ilvl="0" w:tplc="0D3053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43B"/>
    <w:rsid w:val="00012134"/>
    <w:rsid w:val="00013073"/>
    <w:rsid w:val="0005181C"/>
    <w:rsid w:val="00066590"/>
    <w:rsid w:val="0007082A"/>
    <w:rsid w:val="00071EBD"/>
    <w:rsid w:val="00074A78"/>
    <w:rsid w:val="000D4192"/>
    <w:rsid w:val="000D5E3D"/>
    <w:rsid w:val="000E1464"/>
    <w:rsid w:val="000E5009"/>
    <w:rsid w:val="000E6CF0"/>
    <w:rsid w:val="00114693"/>
    <w:rsid w:val="001150D8"/>
    <w:rsid w:val="00135418"/>
    <w:rsid w:val="00140293"/>
    <w:rsid w:val="00145AE5"/>
    <w:rsid w:val="00153825"/>
    <w:rsid w:val="00160744"/>
    <w:rsid w:val="0017470C"/>
    <w:rsid w:val="00184428"/>
    <w:rsid w:val="001A45A9"/>
    <w:rsid w:val="001A7C02"/>
    <w:rsid w:val="001B1B7F"/>
    <w:rsid w:val="001B33CC"/>
    <w:rsid w:val="001B66D9"/>
    <w:rsid w:val="001D0771"/>
    <w:rsid w:val="001D584E"/>
    <w:rsid w:val="001E3385"/>
    <w:rsid w:val="001F749B"/>
    <w:rsid w:val="00200EE7"/>
    <w:rsid w:val="00207461"/>
    <w:rsid w:val="00213078"/>
    <w:rsid w:val="00214800"/>
    <w:rsid w:val="00214A19"/>
    <w:rsid w:val="00214D25"/>
    <w:rsid w:val="00234133"/>
    <w:rsid w:val="00246BCB"/>
    <w:rsid w:val="00251E54"/>
    <w:rsid w:val="00251F28"/>
    <w:rsid w:val="002608E9"/>
    <w:rsid w:val="002625DE"/>
    <w:rsid w:val="00272BA0"/>
    <w:rsid w:val="00286F97"/>
    <w:rsid w:val="00293AFD"/>
    <w:rsid w:val="002A02FF"/>
    <w:rsid w:val="002B6071"/>
    <w:rsid w:val="002D03AB"/>
    <w:rsid w:val="002D5041"/>
    <w:rsid w:val="002E32E5"/>
    <w:rsid w:val="002E762A"/>
    <w:rsid w:val="00301EC1"/>
    <w:rsid w:val="003118D8"/>
    <w:rsid w:val="003150A9"/>
    <w:rsid w:val="00316EC3"/>
    <w:rsid w:val="00350AE3"/>
    <w:rsid w:val="00356A6C"/>
    <w:rsid w:val="00363D84"/>
    <w:rsid w:val="003647E5"/>
    <w:rsid w:val="00364C50"/>
    <w:rsid w:val="003652CE"/>
    <w:rsid w:val="00376C95"/>
    <w:rsid w:val="00382669"/>
    <w:rsid w:val="00385157"/>
    <w:rsid w:val="00394F8A"/>
    <w:rsid w:val="003A20C0"/>
    <w:rsid w:val="003A40F8"/>
    <w:rsid w:val="003A43B7"/>
    <w:rsid w:val="003B6E42"/>
    <w:rsid w:val="003C27C4"/>
    <w:rsid w:val="003C2AA9"/>
    <w:rsid w:val="003C2EA1"/>
    <w:rsid w:val="003C79AF"/>
    <w:rsid w:val="00405DCC"/>
    <w:rsid w:val="004333A6"/>
    <w:rsid w:val="00437094"/>
    <w:rsid w:val="004573A0"/>
    <w:rsid w:val="00457D45"/>
    <w:rsid w:val="00467978"/>
    <w:rsid w:val="00474DFA"/>
    <w:rsid w:val="00474E3A"/>
    <w:rsid w:val="00483785"/>
    <w:rsid w:val="00486DEA"/>
    <w:rsid w:val="00487AB0"/>
    <w:rsid w:val="0049709F"/>
    <w:rsid w:val="004977FD"/>
    <w:rsid w:val="004C714B"/>
    <w:rsid w:val="004E2475"/>
    <w:rsid w:val="004F4826"/>
    <w:rsid w:val="004F5474"/>
    <w:rsid w:val="00514304"/>
    <w:rsid w:val="00515166"/>
    <w:rsid w:val="005165E3"/>
    <w:rsid w:val="00532C73"/>
    <w:rsid w:val="005338A6"/>
    <w:rsid w:val="00547F0A"/>
    <w:rsid w:val="00550662"/>
    <w:rsid w:val="00555CEA"/>
    <w:rsid w:val="0057359B"/>
    <w:rsid w:val="00581A54"/>
    <w:rsid w:val="00582ED9"/>
    <w:rsid w:val="00595B23"/>
    <w:rsid w:val="005A08AA"/>
    <w:rsid w:val="005A6E5D"/>
    <w:rsid w:val="005B3984"/>
    <w:rsid w:val="005B46F7"/>
    <w:rsid w:val="005C67E5"/>
    <w:rsid w:val="005D7808"/>
    <w:rsid w:val="005E1E1E"/>
    <w:rsid w:val="005E399E"/>
    <w:rsid w:val="005E51F1"/>
    <w:rsid w:val="006127DC"/>
    <w:rsid w:val="006138A8"/>
    <w:rsid w:val="00614C26"/>
    <w:rsid w:val="006225F1"/>
    <w:rsid w:val="00657056"/>
    <w:rsid w:val="00687BEA"/>
    <w:rsid w:val="0069087D"/>
    <w:rsid w:val="00690A48"/>
    <w:rsid w:val="00693615"/>
    <w:rsid w:val="006958B8"/>
    <w:rsid w:val="00695926"/>
    <w:rsid w:val="006A3BE2"/>
    <w:rsid w:val="006A6646"/>
    <w:rsid w:val="006B3B94"/>
    <w:rsid w:val="006D4F8C"/>
    <w:rsid w:val="006D67F9"/>
    <w:rsid w:val="006E1C1F"/>
    <w:rsid w:val="006E7C48"/>
    <w:rsid w:val="006F60B0"/>
    <w:rsid w:val="00701547"/>
    <w:rsid w:val="0070454F"/>
    <w:rsid w:val="0070534B"/>
    <w:rsid w:val="00722EF2"/>
    <w:rsid w:val="007274C3"/>
    <w:rsid w:val="00732560"/>
    <w:rsid w:val="00735DE2"/>
    <w:rsid w:val="007365F6"/>
    <w:rsid w:val="0074041D"/>
    <w:rsid w:val="00741149"/>
    <w:rsid w:val="007412EB"/>
    <w:rsid w:val="0075059F"/>
    <w:rsid w:val="007673BB"/>
    <w:rsid w:val="007675FC"/>
    <w:rsid w:val="00774CEC"/>
    <w:rsid w:val="007767EE"/>
    <w:rsid w:val="00780046"/>
    <w:rsid w:val="00782A46"/>
    <w:rsid w:val="00783822"/>
    <w:rsid w:val="00793CDB"/>
    <w:rsid w:val="00796C03"/>
    <w:rsid w:val="007970E5"/>
    <w:rsid w:val="007B2763"/>
    <w:rsid w:val="007B308A"/>
    <w:rsid w:val="007B4C24"/>
    <w:rsid w:val="007B5A7F"/>
    <w:rsid w:val="007C7E96"/>
    <w:rsid w:val="007D3346"/>
    <w:rsid w:val="007E6A34"/>
    <w:rsid w:val="007F0F51"/>
    <w:rsid w:val="007F3531"/>
    <w:rsid w:val="007F4039"/>
    <w:rsid w:val="008202CA"/>
    <w:rsid w:val="00830853"/>
    <w:rsid w:val="00834F24"/>
    <w:rsid w:val="008520FD"/>
    <w:rsid w:val="008631BE"/>
    <w:rsid w:val="008764B3"/>
    <w:rsid w:val="008773F9"/>
    <w:rsid w:val="0088053D"/>
    <w:rsid w:val="00893878"/>
    <w:rsid w:val="008A6619"/>
    <w:rsid w:val="008B6989"/>
    <w:rsid w:val="008C25E8"/>
    <w:rsid w:val="008E128E"/>
    <w:rsid w:val="008E52FC"/>
    <w:rsid w:val="00907468"/>
    <w:rsid w:val="0091617C"/>
    <w:rsid w:val="00920CFA"/>
    <w:rsid w:val="0092584B"/>
    <w:rsid w:val="00926158"/>
    <w:rsid w:val="00927708"/>
    <w:rsid w:val="00942FC3"/>
    <w:rsid w:val="00957409"/>
    <w:rsid w:val="009672F5"/>
    <w:rsid w:val="00970DFA"/>
    <w:rsid w:val="00992D49"/>
    <w:rsid w:val="009C06F5"/>
    <w:rsid w:val="009C20F1"/>
    <w:rsid w:val="009E2BEB"/>
    <w:rsid w:val="009F72DA"/>
    <w:rsid w:val="00A0551A"/>
    <w:rsid w:val="00A16186"/>
    <w:rsid w:val="00A177A6"/>
    <w:rsid w:val="00A2385C"/>
    <w:rsid w:val="00A24D66"/>
    <w:rsid w:val="00A27E58"/>
    <w:rsid w:val="00A33BDA"/>
    <w:rsid w:val="00A41BA9"/>
    <w:rsid w:val="00A52AFD"/>
    <w:rsid w:val="00A565F9"/>
    <w:rsid w:val="00A6346D"/>
    <w:rsid w:val="00A77B4D"/>
    <w:rsid w:val="00A879C1"/>
    <w:rsid w:val="00A91515"/>
    <w:rsid w:val="00A91856"/>
    <w:rsid w:val="00AA6D48"/>
    <w:rsid w:val="00AB6ED5"/>
    <w:rsid w:val="00AC1FB2"/>
    <w:rsid w:val="00AC3F43"/>
    <w:rsid w:val="00AC792E"/>
    <w:rsid w:val="00AD1317"/>
    <w:rsid w:val="00AD17F8"/>
    <w:rsid w:val="00AD511D"/>
    <w:rsid w:val="00AD642C"/>
    <w:rsid w:val="00AE3A8F"/>
    <w:rsid w:val="00AF303E"/>
    <w:rsid w:val="00B122F6"/>
    <w:rsid w:val="00B226F0"/>
    <w:rsid w:val="00B33E37"/>
    <w:rsid w:val="00B35045"/>
    <w:rsid w:val="00B6045C"/>
    <w:rsid w:val="00B63F6A"/>
    <w:rsid w:val="00B644C6"/>
    <w:rsid w:val="00BA714E"/>
    <w:rsid w:val="00BB0EB9"/>
    <w:rsid w:val="00BD7C90"/>
    <w:rsid w:val="00BE3CE2"/>
    <w:rsid w:val="00BF2B49"/>
    <w:rsid w:val="00C06D2F"/>
    <w:rsid w:val="00C202A1"/>
    <w:rsid w:val="00C3345D"/>
    <w:rsid w:val="00C33CBB"/>
    <w:rsid w:val="00C423D7"/>
    <w:rsid w:val="00C46498"/>
    <w:rsid w:val="00C46A83"/>
    <w:rsid w:val="00C51282"/>
    <w:rsid w:val="00C61558"/>
    <w:rsid w:val="00C63CFC"/>
    <w:rsid w:val="00C70E0F"/>
    <w:rsid w:val="00C974CF"/>
    <w:rsid w:val="00CA58A4"/>
    <w:rsid w:val="00CA5E19"/>
    <w:rsid w:val="00CB298F"/>
    <w:rsid w:val="00CD1D32"/>
    <w:rsid w:val="00CE4703"/>
    <w:rsid w:val="00CF1985"/>
    <w:rsid w:val="00D014D9"/>
    <w:rsid w:val="00D019B9"/>
    <w:rsid w:val="00D40FA9"/>
    <w:rsid w:val="00D46E34"/>
    <w:rsid w:val="00D53E06"/>
    <w:rsid w:val="00D73477"/>
    <w:rsid w:val="00D749B3"/>
    <w:rsid w:val="00D8597B"/>
    <w:rsid w:val="00D9432F"/>
    <w:rsid w:val="00D95535"/>
    <w:rsid w:val="00DA7A22"/>
    <w:rsid w:val="00DB243B"/>
    <w:rsid w:val="00DB62F3"/>
    <w:rsid w:val="00DC6F2A"/>
    <w:rsid w:val="00DF1879"/>
    <w:rsid w:val="00DF362F"/>
    <w:rsid w:val="00E06695"/>
    <w:rsid w:val="00E169C8"/>
    <w:rsid w:val="00E22D91"/>
    <w:rsid w:val="00E44923"/>
    <w:rsid w:val="00E463AB"/>
    <w:rsid w:val="00E55046"/>
    <w:rsid w:val="00E60F83"/>
    <w:rsid w:val="00E631E7"/>
    <w:rsid w:val="00E64724"/>
    <w:rsid w:val="00E8001D"/>
    <w:rsid w:val="00E82CC0"/>
    <w:rsid w:val="00E93FDF"/>
    <w:rsid w:val="00E96AB4"/>
    <w:rsid w:val="00E96B23"/>
    <w:rsid w:val="00EB1509"/>
    <w:rsid w:val="00EB5428"/>
    <w:rsid w:val="00EB7519"/>
    <w:rsid w:val="00EB76B9"/>
    <w:rsid w:val="00EC0638"/>
    <w:rsid w:val="00EC3869"/>
    <w:rsid w:val="00ED25A3"/>
    <w:rsid w:val="00ED5FE9"/>
    <w:rsid w:val="00EE31B4"/>
    <w:rsid w:val="00EF1E3D"/>
    <w:rsid w:val="00EF2A81"/>
    <w:rsid w:val="00F00A7E"/>
    <w:rsid w:val="00F01A83"/>
    <w:rsid w:val="00F20C3D"/>
    <w:rsid w:val="00F21182"/>
    <w:rsid w:val="00F211B1"/>
    <w:rsid w:val="00F2481D"/>
    <w:rsid w:val="00F35C99"/>
    <w:rsid w:val="00F375E4"/>
    <w:rsid w:val="00F56C60"/>
    <w:rsid w:val="00F62B78"/>
    <w:rsid w:val="00F80488"/>
    <w:rsid w:val="00F84AB6"/>
    <w:rsid w:val="00F9468F"/>
    <w:rsid w:val="00FA52E7"/>
    <w:rsid w:val="00FA555D"/>
    <w:rsid w:val="00FA5A09"/>
    <w:rsid w:val="00FA768B"/>
    <w:rsid w:val="00FB4079"/>
    <w:rsid w:val="00FC0539"/>
    <w:rsid w:val="00FD479B"/>
    <w:rsid w:val="00FE5910"/>
    <w:rsid w:val="00FE5A49"/>
    <w:rsid w:val="00FF3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86032"/>
  <w15:docId w15:val="{ACBAE962-0D46-4F32-A4B7-7D0E18613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6A6646"/>
  </w:style>
  <w:style w:type="paragraph" w:styleId="a3">
    <w:name w:val="Balloon Text"/>
    <w:basedOn w:val="a"/>
    <w:link w:val="a4"/>
    <w:uiPriority w:val="99"/>
    <w:semiHidden/>
    <w:unhideWhenUsed/>
    <w:rsid w:val="001E3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E338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05DCC"/>
    <w:pPr>
      <w:ind w:left="720"/>
      <w:contextualSpacing/>
    </w:pPr>
  </w:style>
  <w:style w:type="table" w:styleId="a6">
    <w:name w:val="Table Grid"/>
    <w:basedOn w:val="a1"/>
    <w:uiPriority w:val="59"/>
    <w:rsid w:val="00B60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47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6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2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3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5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02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0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1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8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0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0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9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2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8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0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91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4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97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1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75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5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46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3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5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0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16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2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3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8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2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45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9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0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7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9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0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2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24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22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2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4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54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6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44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2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04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1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92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28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2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65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30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36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7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2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7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5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5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9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6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0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9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9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1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0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7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7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16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5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75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4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48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24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4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7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5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42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4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04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0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38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6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85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8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5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8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6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74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02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1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88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9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44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6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3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5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9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26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64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7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0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1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0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7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0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42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6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04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7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0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2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00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3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5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0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95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5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4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0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5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82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8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84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67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3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9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52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4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8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2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2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622</Words>
  <Characters>4561</Characters>
  <Application>Microsoft Office Word</Application>
  <DocSecurity>0</DocSecurity>
  <Lines>95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Irina</dc:creator>
  <cp:lastModifiedBy>Asmin</cp:lastModifiedBy>
  <cp:revision>2</cp:revision>
  <dcterms:created xsi:type="dcterms:W3CDTF">2019-12-20T19:57:00Z</dcterms:created>
  <dcterms:modified xsi:type="dcterms:W3CDTF">2019-12-20T19:57:00Z</dcterms:modified>
</cp:coreProperties>
</file>