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7834" w:rsidRPr="00261933" w:rsidRDefault="0004465C" w:rsidP="00827834">
      <w:pPr>
        <w:spacing w:after="0" w:line="360" w:lineRule="auto"/>
        <w:jc w:val="both"/>
        <w:rPr>
          <w:rFonts w:ascii="Times New Roman" w:hAnsi="Times New Roman" w:cs="Times New Roman"/>
          <w:b/>
          <w:sz w:val="28"/>
          <w:szCs w:val="28"/>
        </w:rPr>
      </w:pPr>
      <w:r w:rsidRPr="00261933">
        <w:rPr>
          <w:rFonts w:ascii="Times New Roman" w:hAnsi="Times New Roman" w:cs="Times New Roman"/>
          <w:b/>
          <w:sz w:val="28"/>
          <w:szCs w:val="28"/>
        </w:rPr>
        <w:t>УДК</w:t>
      </w:r>
      <w:r w:rsidR="00F4364A" w:rsidRPr="00261933">
        <w:rPr>
          <w:rFonts w:ascii="Times New Roman" w:hAnsi="Times New Roman" w:cs="Times New Roman"/>
          <w:b/>
          <w:sz w:val="28"/>
          <w:szCs w:val="28"/>
        </w:rPr>
        <w:t xml:space="preserve"> 378.147</w:t>
      </w:r>
    </w:p>
    <w:p w:rsidR="0004465C" w:rsidRPr="00261933" w:rsidRDefault="0004465C" w:rsidP="0004465C">
      <w:pPr>
        <w:spacing w:after="0" w:line="360" w:lineRule="auto"/>
        <w:jc w:val="center"/>
        <w:rPr>
          <w:rFonts w:ascii="Times New Roman" w:hAnsi="Times New Roman" w:cs="Times New Roman"/>
          <w:b/>
          <w:sz w:val="28"/>
          <w:szCs w:val="28"/>
        </w:rPr>
      </w:pPr>
      <w:r w:rsidRPr="00261933">
        <w:rPr>
          <w:rFonts w:ascii="Times New Roman" w:hAnsi="Times New Roman" w:cs="Times New Roman"/>
          <w:b/>
          <w:sz w:val="28"/>
          <w:szCs w:val="28"/>
        </w:rPr>
        <w:t>ПСИХОЛОГІЧНІ ОСОБЛИВОСТІ УСПІШНОЇ САМОРЕАЛІЗАЦІЇ СТУДЕНТІВ В УМОВАХ ВИЩОЇ ШКОЛИ</w:t>
      </w:r>
    </w:p>
    <w:p w:rsidR="00827834" w:rsidRPr="00261933" w:rsidRDefault="00827834" w:rsidP="00827834">
      <w:pPr>
        <w:spacing w:after="0" w:line="360" w:lineRule="auto"/>
        <w:jc w:val="both"/>
        <w:rPr>
          <w:rFonts w:ascii="Times New Roman" w:hAnsi="Times New Roman" w:cs="Times New Roman"/>
          <w:sz w:val="28"/>
          <w:szCs w:val="28"/>
        </w:rPr>
      </w:pPr>
    </w:p>
    <w:p w:rsidR="0004465C" w:rsidRPr="00261933" w:rsidRDefault="00384EF3" w:rsidP="00073969">
      <w:pPr>
        <w:spacing w:after="0" w:line="360" w:lineRule="auto"/>
        <w:jc w:val="right"/>
        <w:rPr>
          <w:rFonts w:ascii="Times New Roman" w:hAnsi="Times New Roman" w:cs="Times New Roman"/>
          <w:b/>
          <w:sz w:val="28"/>
          <w:szCs w:val="28"/>
        </w:rPr>
      </w:pPr>
      <w:proofErr w:type="spellStart"/>
      <w:r w:rsidRPr="00261933">
        <w:rPr>
          <w:rFonts w:ascii="Times New Roman" w:hAnsi="Times New Roman" w:cs="Times New Roman"/>
          <w:b/>
          <w:sz w:val="28"/>
          <w:szCs w:val="28"/>
        </w:rPr>
        <w:t>Дуневич</w:t>
      </w:r>
      <w:proofErr w:type="spellEnd"/>
      <w:r w:rsidRPr="00261933">
        <w:rPr>
          <w:rFonts w:ascii="Times New Roman" w:hAnsi="Times New Roman" w:cs="Times New Roman"/>
          <w:b/>
          <w:sz w:val="28"/>
          <w:szCs w:val="28"/>
        </w:rPr>
        <w:t xml:space="preserve"> Леся Михайл</w:t>
      </w:r>
      <w:r w:rsidR="0004465C" w:rsidRPr="00261933">
        <w:rPr>
          <w:rFonts w:ascii="Times New Roman" w:hAnsi="Times New Roman" w:cs="Times New Roman"/>
          <w:b/>
          <w:sz w:val="28"/>
          <w:szCs w:val="28"/>
        </w:rPr>
        <w:t>івна</w:t>
      </w:r>
    </w:p>
    <w:p w:rsidR="00073969" w:rsidRPr="00261933" w:rsidRDefault="0004465C" w:rsidP="00073969">
      <w:pPr>
        <w:spacing w:after="0" w:line="360" w:lineRule="auto"/>
        <w:jc w:val="right"/>
        <w:rPr>
          <w:rFonts w:ascii="Times New Roman" w:hAnsi="Times New Roman" w:cs="Times New Roman"/>
          <w:i/>
          <w:sz w:val="28"/>
          <w:szCs w:val="28"/>
        </w:rPr>
      </w:pPr>
      <w:proofErr w:type="spellStart"/>
      <w:r w:rsidRPr="00261933">
        <w:rPr>
          <w:rFonts w:ascii="Times New Roman" w:hAnsi="Times New Roman" w:cs="Times New Roman"/>
          <w:i/>
          <w:sz w:val="28"/>
          <w:szCs w:val="28"/>
        </w:rPr>
        <w:t>магістрантка</w:t>
      </w:r>
      <w:proofErr w:type="spellEnd"/>
      <w:r w:rsidRPr="00261933">
        <w:rPr>
          <w:rFonts w:ascii="Times New Roman" w:hAnsi="Times New Roman" w:cs="Times New Roman"/>
          <w:i/>
          <w:sz w:val="28"/>
          <w:szCs w:val="28"/>
        </w:rPr>
        <w:t xml:space="preserve"> </w:t>
      </w:r>
      <w:r w:rsidR="00073969" w:rsidRPr="00261933">
        <w:rPr>
          <w:rFonts w:ascii="Times New Roman" w:hAnsi="Times New Roman" w:cs="Times New Roman"/>
          <w:i/>
          <w:sz w:val="28"/>
          <w:szCs w:val="28"/>
        </w:rPr>
        <w:t>2 р. н. заочної форми</w:t>
      </w:r>
      <w:r w:rsidRPr="00261933">
        <w:rPr>
          <w:rFonts w:ascii="Times New Roman" w:hAnsi="Times New Roman" w:cs="Times New Roman"/>
          <w:i/>
          <w:sz w:val="28"/>
          <w:szCs w:val="28"/>
        </w:rPr>
        <w:t xml:space="preserve"> </w:t>
      </w:r>
    </w:p>
    <w:p w:rsidR="0004465C" w:rsidRPr="00261933" w:rsidRDefault="0004465C" w:rsidP="00073969">
      <w:pPr>
        <w:spacing w:after="0" w:line="360" w:lineRule="auto"/>
        <w:jc w:val="right"/>
        <w:rPr>
          <w:rFonts w:ascii="Times New Roman" w:hAnsi="Times New Roman" w:cs="Times New Roman"/>
          <w:i/>
          <w:sz w:val="28"/>
          <w:szCs w:val="28"/>
        </w:rPr>
      </w:pPr>
      <w:r w:rsidRPr="00261933">
        <w:rPr>
          <w:rFonts w:ascii="Times New Roman" w:hAnsi="Times New Roman" w:cs="Times New Roman"/>
          <w:i/>
          <w:sz w:val="28"/>
          <w:szCs w:val="28"/>
        </w:rPr>
        <w:t>спеціальн</w:t>
      </w:r>
      <w:r w:rsidR="00073969" w:rsidRPr="00261933">
        <w:rPr>
          <w:rFonts w:ascii="Times New Roman" w:hAnsi="Times New Roman" w:cs="Times New Roman"/>
          <w:i/>
          <w:sz w:val="28"/>
          <w:szCs w:val="28"/>
        </w:rPr>
        <w:t>ість</w:t>
      </w:r>
      <w:r w:rsidRPr="00261933">
        <w:rPr>
          <w:rFonts w:ascii="Times New Roman" w:hAnsi="Times New Roman" w:cs="Times New Roman"/>
          <w:i/>
          <w:sz w:val="28"/>
          <w:szCs w:val="28"/>
        </w:rPr>
        <w:t xml:space="preserve"> 053 Психологія</w:t>
      </w:r>
    </w:p>
    <w:p w:rsidR="00073969" w:rsidRPr="00261933" w:rsidRDefault="00073969" w:rsidP="00073969">
      <w:pPr>
        <w:spacing w:after="0" w:line="360" w:lineRule="auto"/>
        <w:jc w:val="right"/>
        <w:rPr>
          <w:rFonts w:ascii="Times New Roman" w:hAnsi="Times New Roman" w:cs="Times New Roman"/>
          <w:sz w:val="28"/>
          <w:szCs w:val="28"/>
        </w:rPr>
      </w:pPr>
    </w:p>
    <w:p w:rsidR="00073969" w:rsidRPr="00261933" w:rsidRDefault="00073969" w:rsidP="00073969">
      <w:pPr>
        <w:spacing w:after="0" w:line="360" w:lineRule="auto"/>
        <w:jc w:val="right"/>
        <w:rPr>
          <w:rFonts w:ascii="Times New Roman" w:hAnsi="Times New Roman" w:cs="Times New Roman"/>
          <w:b/>
          <w:sz w:val="28"/>
          <w:szCs w:val="28"/>
        </w:rPr>
      </w:pPr>
      <w:proofErr w:type="spellStart"/>
      <w:r w:rsidRPr="00261933">
        <w:rPr>
          <w:rFonts w:ascii="Times New Roman" w:hAnsi="Times New Roman" w:cs="Times New Roman"/>
          <w:b/>
          <w:sz w:val="28"/>
          <w:szCs w:val="28"/>
        </w:rPr>
        <w:t>Міхеєва</w:t>
      </w:r>
      <w:proofErr w:type="spellEnd"/>
      <w:r w:rsidRPr="00261933">
        <w:rPr>
          <w:rFonts w:ascii="Times New Roman" w:hAnsi="Times New Roman" w:cs="Times New Roman"/>
          <w:b/>
          <w:sz w:val="28"/>
          <w:szCs w:val="28"/>
        </w:rPr>
        <w:t xml:space="preserve"> Людмила Василівна</w:t>
      </w:r>
    </w:p>
    <w:p w:rsidR="00073969" w:rsidRPr="00261933" w:rsidRDefault="00073969" w:rsidP="00073969">
      <w:pPr>
        <w:spacing w:after="0" w:line="360" w:lineRule="auto"/>
        <w:jc w:val="right"/>
        <w:rPr>
          <w:rFonts w:ascii="Times New Roman" w:hAnsi="Times New Roman" w:cs="Times New Roman"/>
          <w:i/>
          <w:sz w:val="28"/>
          <w:szCs w:val="28"/>
        </w:rPr>
      </w:pPr>
      <w:r w:rsidRPr="00261933">
        <w:rPr>
          <w:rFonts w:ascii="Times New Roman" w:hAnsi="Times New Roman" w:cs="Times New Roman"/>
          <w:i/>
          <w:sz w:val="28"/>
          <w:szCs w:val="28"/>
        </w:rPr>
        <w:t>кандидат педагогічних наук, доцент</w:t>
      </w:r>
    </w:p>
    <w:p w:rsidR="0004465C" w:rsidRPr="00261933" w:rsidRDefault="0004465C" w:rsidP="00073969">
      <w:pPr>
        <w:spacing w:after="0" w:line="360" w:lineRule="auto"/>
        <w:jc w:val="right"/>
        <w:rPr>
          <w:rFonts w:ascii="Times New Roman" w:hAnsi="Times New Roman" w:cs="Times New Roman"/>
          <w:i/>
          <w:sz w:val="28"/>
          <w:szCs w:val="28"/>
        </w:rPr>
      </w:pPr>
      <w:r w:rsidRPr="00261933">
        <w:rPr>
          <w:rFonts w:ascii="Times New Roman" w:hAnsi="Times New Roman" w:cs="Times New Roman"/>
          <w:i/>
          <w:sz w:val="28"/>
          <w:szCs w:val="28"/>
        </w:rPr>
        <w:t>Хмельницьк</w:t>
      </w:r>
      <w:r w:rsidR="00176AB8" w:rsidRPr="00261933">
        <w:rPr>
          <w:rFonts w:ascii="Times New Roman" w:hAnsi="Times New Roman" w:cs="Times New Roman"/>
          <w:i/>
          <w:sz w:val="28"/>
          <w:szCs w:val="28"/>
        </w:rPr>
        <w:t>ий</w:t>
      </w:r>
      <w:r w:rsidRPr="00261933">
        <w:rPr>
          <w:rFonts w:ascii="Times New Roman" w:hAnsi="Times New Roman" w:cs="Times New Roman"/>
          <w:i/>
          <w:sz w:val="28"/>
          <w:szCs w:val="28"/>
        </w:rPr>
        <w:t xml:space="preserve"> національн</w:t>
      </w:r>
      <w:r w:rsidR="00176AB8" w:rsidRPr="00261933">
        <w:rPr>
          <w:rFonts w:ascii="Times New Roman" w:hAnsi="Times New Roman" w:cs="Times New Roman"/>
          <w:i/>
          <w:sz w:val="28"/>
          <w:szCs w:val="28"/>
        </w:rPr>
        <w:t>ий університет</w:t>
      </w:r>
    </w:p>
    <w:p w:rsidR="0004465C" w:rsidRPr="00261933" w:rsidRDefault="00176AB8" w:rsidP="00073969">
      <w:pPr>
        <w:spacing w:after="0" w:line="360" w:lineRule="auto"/>
        <w:jc w:val="right"/>
        <w:rPr>
          <w:rFonts w:ascii="Times New Roman" w:hAnsi="Times New Roman" w:cs="Times New Roman"/>
          <w:i/>
          <w:sz w:val="28"/>
          <w:szCs w:val="28"/>
        </w:rPr>
      </w:pPr>
      <w:r w:rsidRPr="00261933">
        <w:rPr>
          <w:rFonts w:ascii="Times New Roman" w:hAnsi="Times New Roman" w:cs="Times New Roman"/>
          <w:i/>
          <w:sz w:val="28"/>
          <w:szCs w:val="28"/>
        </w:rPr>
        <w:t>м. Хмельницький</w:t>
      </w:r>
    </w:p>
    <w:p w:rsidR="0004465C" w:rsidRPr="00261933" w:rsidRDefault="0004465C" w:rsidP="0004465C">
      <w:pPr>
        <w:spacing w:after="0" w:line="360" w:lineRule="auto"/>
        <w:jc w:val="center"/>
        <w:rPr>
          <w:rFonts w:ascii="Times New Roman" w:hAnsi="Times New Roman" w:cs="Times New Roman"/>
          <w:sz w:val="28"/>
          <w:szCs w:val="28"/>
        </w:rPr>
      </w:pPr>
    </w:p>
    <w:p w:rsidR="0004465C" w:rsidRPr="00261933" w:rsidRDefault="0004465C" w:rsidP="0004465C">
      <w:pPr>
        <w:spacing w:after="0" w:line="360" w:lineRule="auto"/>
        <w:ind w:firstLine="709"/>
        <w:jc w:val="both"/>
        <w:rPr>
          <w:rFonts w:ascii="Times New Roman" w:hAnsi="Times New Roman" w:cs="Times New Roman"/>
          <w:i/>
          <w:sz w:val="28"/>
          <w:szCs w:val="28"/>
        </w:rPr>
      </w:pPr>
      <w:r w:rsidRPr="00261933">
        <w:rPr>
          <w:rFonts w:ascii="Times New Roman" w:hAnsi="Times New Roman" w:cs="Times New Roman"/>
          <w:b/>
          <w:i/>
          <w:sz w:val="28"/>
          <w:szCs w:val="28"/>
        </w:rPr>
        <w:t>Анотація.</w:t>
      </w:r>
      <w:r w:rsidR="0000333B" w:rsidRPr="00261933">
        <w:rPr>
          <w:rFonts w:ascii="Times New Roman" w:hAnsi="Times New Roman" w:cs="Times New Roman"/>
          <w:b/>
          <w:i/>
          <w:sz w:val="28"/>
          <w:szCs w:val="28"/>
        </w:rPr>
        <w:t xml:space="preserve"> </w:t>
      </w:r>
      <w:r w:rsidR="0000333B" w:rsidRPr="00261933">
        <w:rPr>
          <w:rFonts w:ascii="Times New Roman" w:hAnsi="Times New Roman" w:cs="Times New Roman"/>
          <w:i/>
          <w:sz w:val="28"/>
          <w:szCs w:val="28"/>
        </w:rPr>
        <w:t xml:space="preserve">У статті </w:t>
      </w:r>
      <w:r w:rsidR="00BD16DF" w:rsidRPr="00BD16DF">
        <w:rPr>
          <w:rFonts w:ascii="Times New Roman" w:hAnsi="Times New Roman" w:cs="Times New Roman"/>
          <w:i/>
          <w:sz w:val="28"/>
          <w:szCs w:val="28"/>
        </w:rPr>
        <w:t>проаналізовано та розкрито суть процесу самореалізації особистості</w:t>
      </w:r>
      <w:r w:rsidR="00E56510">
        <w:rPr>
          <w:rFonts w:ascii="Times New Roman" w:hAnsi="Times New Roman" w:cs="Times New Roman"/>
          <w:i/>
          <w:sz w:val="28"/>
          <w:szCs w:val="28"/>
        </w:rPr>
        <w:t>.</w:t>
      </w:r>
      <w:r w:rsidR="00BD16DF" w:rsidRPr="00BD16DF">
        <w:rPr>
          <w:rFonts w:ascii="Times New Roman" w:hAnsi="Times New Roman" w:cs="Times New Roman"/>
          <w:i/>
          <w:sz w:val="28"/>
          <w:szCs w:val="28"/>
        </w:rPr>
        <w:t xml:space="preserve"> </w:t>
      </w:r>
      <w:r w:rsidR="005655D0">
        <w:rPr>
          <w:rFonts w:ascii="Times New Roman" w:hAnsi="Times New Roman" w:cs="Times New Roman"/>
          <w:i/>
          <w:sz w:val="28"/>
          <w:szCs w:val="28"/>
        </w:rPr>
        <w:t>Обґрунтовано</w:t>
      </w:r>
      <w:r w:rsidR="0000333B" w:rsidRPr="00261933">
        <w:rPr>
          <w:rFonts w:ascii="Times New Roman" w:hAnsi="Times New Roman" w:cs="Times New Roman"/>
          <w:i/>
          <w:sz w:val="28"/>
          <w:szCs w:val="28"/>
        </w:rPr>
        <w:t xml:space="preserve"> питання сутності успішної самореалізації </w:t>
      </w:r>
      <w:r w:rsidR="00B56AE1" w:rsidRPr="00261933">
        <w:rPr>
          <w:rFonts w:ascii="Times New Roman" w:hAnsi="Times New Roman" w:cs="Times New Roman"/>
          <w:i/>
          <w:sz w:val="28"/>
          <w:szCs w:val="28"/>
        </w:rPr>
        <w:t>майбутніх фахівців</w:t>
      </w:r>
      <w:r w:rsidR="0000333B" w:rsidRPr="00261933">
        <w:rPr>
          <w:rFonts w:ascii="Times New Roman" w:hAnsi="Times New Roman" w:cs="Times New Roman"/>
          <w:i/>
          <w:sz w:val="28"/>
          <w:szCs w:val="28"/>
        </w:rPr>
        <w:t xml:space="preserve"> </w:t>
      </w:r>
      <w:proofErr w:type="spellStart"/>
      <w:r w:rsidR="0000333B" w:rsidRPr="00261933">
        <w:rPr>
          <w:rFonts w:ascii="Times New Roman" w:hAnsi="Times New Roman" w:cs="Times New Roman"/>
          <w:i/>
          <w:sz w:val="28"/>
          <w:szCs w:val="28"/>
        </w:rPr>
        <w:t>соціономічно</w:t>
      </w:r>
      <w:r w:rsidR="00B56AE1" w:rsidRPr="00261933">
        <w:rPr>
          <w:rFonts w:ascii="Times New Roman" w:hAnsi="Times New Roman" w:cs="Times New Roman"/>
          <w:i/>
          <w:sz w:val="28"/>
          <w:szCs w:val="28"/>
        </w:rPr>
        <w:t>ї</w:t>
      </w:r>
      <w:proofErr w:type="spellEnd"/>
      <w:r w:rsidR="00B56AE1" w:rsidRPr="00261933">
        <w:rPr>
          <w:rFonts w:ascii="Times New Roman" w:hAnsi="Times New Roman" w:cs="Times New Roman"/>
          <w:i/>
          <w:sz w:val="28"/>
          <w:szCs w:val="28"/>
        </w:rPr>
        <w:t xml:space="preserve"> сфери</w:t>
      </w:r>
      <w:r w:rsidR="00050D01">
        <w:rPr>
          <w:rFonts w:ascii="Times New Roman" w:hAnsi="Times New Roman" w:cs="Times New Roman"/>
          <w:i/>
          <w:sz w:val="28"/>
          <w:szCs w:val="28"/>
        </w:rPr>
        <w:t xml:space="preserve"> </w:t>
      </w:r>
      <w:r w:rsidR="00050D01" w:rsidRPr="00050D01">
        <w:rPr>
          <w:rFonts w:ascii="Times New Roman" w:eastAsia="Times New Roman" w:hAnsi="Times New Roman" w:cs="Times New Roman"/>
          <w:i/>
          <w:sz w:val="28"/>
          <w:szCs w:val="28"/>
        </w:rPr>
        <w:t>(учителі, перекладачі, психологи)</w:t>
      </w:r>
      <w:r w:rsidR="0000333B" w:rsidRPr="00050D01">
        <w:rPr>
          <w:rFonts w:ascii="Times New Roman" w:hAnsi="Times New Roman" w:cs="Times New Roman"/>
          <w:i/>
          <w:sz w:val="28"/>
          <w:szCs w:val="28"/>
        </w:rPr>
        <w:t>.</w:t>
      </w:r>
      <w:r w:rsidR="0000333B" w:rsidRPr="00261933">
        <w:rPr>
          <w:rFonts w:ascii="Times New Roman" w:hAnsi="Times New Roman" w:cs="Times New Roman"/>
          <w:i/>
          <w:sz w:val="28"/>
          <w:szCs w:val="28"/>
        </w:rPr>
        <w:t xml:space="preserve"> Визначено психологічні особливості успішної самореалізації студентів</w:t>
      </w:r>
      <w:r w:rsidR="00E56510">
        <w:rPr>
          <w:rFonts w:ascii="Times New Roman" w:hAnsi="Times New Roman" w:cs="Times New Roman"/>
          <w:i/>
          <w:sz w:val="28"/>
          <w:szCs w:val="28"/>
        </w:rPr>
        <w:t xml:space="preserve"> </w:t>
      </w:r>
      <w:proofErr w:type="spellStart"/>
      <w:r w:rsidR="00E56510">
        <w:rPr>
          <w:rFonts w:ascii="Times New Roman" w:hAnsi="Times New Roman" w:cs="Times New Roman"/>
          <w:i/>
          <w:sz w:val="28"/>
          <w:szCs w:val="28"/>
        </w:rPr>
        <w:t>соціономічного</w:t>
      </w:r>
      <w:proofErr w:type="spellEnd"/>
      <w:r w:rsidR="00E56510">
        <w:rPr>
          <w:rFonts w:ascii="Times New Roman" w:hAnsi="Times New Roman" w:cs="Times New Roman"/>
          <w:i/>
          <w:sz w:val="28"/>
          <w:szCs w:val="28"/>
        </w:rPr>
        <w:t xml:space="preserve"> спрямування</w:t>
      </w:r>
      <w:r w:rsidR="0000333B" w:rsidRPr="00261933">
        <w:rPr>
          <w:rFonts w:ascii="Times New Roman" w:hAnsi="Times New Roman" w:cs="Times New Roman"/>
          <w:i/>
          <w:sz w:val="28"/>
          <w:szCs w:val="28"/>
        </w:rPr>
        <w:t xml:space="preserve"> в умовах вищої школи</w:t>
      </w:r>
      <w:r w:rsidR="00050D01">
        <w:rPr>
          <w:rFonts w:ascii="Times New Roman" w:hAnsi="Times New Roman" w:cs="Times New Roman"/>
          <w:i/>
          <w:sz w:val="28"/>
          <w:szCs w:val="28"/>
        </w:rPr>
        <w:t xml:space="preserve">, а саме: </w:t>
      </w:r>
      <w:r w:rsidR="00050D01" w:rsidRPr="00050D01">
        <w:rPr>
          <w:rFonts w:ascii="Times New Roman" w:hAnsi="Times New Roman" w:cs="Times New Roman"/>
          <w:i/>
          <w:sz w:val="28"/>
          <w:szCs w:val="28"/>
        </w:rPr>
        <w:t xml:space="preserve">сформовані орієнтації у житті, </w:t>
      </w:r>
      <w:proofErr w:type="spellStart"/>
      <w:r w:rsidR="00050D01" w:rsidRPr="00050D01">
        <w:rPr>
          <w:rFonts w:ascii="Times New Roman" w:hAnsi="Times New Roman" w:cs="Times New Roman"/>
          <w:i/>
          <w:sz w:val="28"/>
          <w:szCs w:val="28"/>
        </w:rPr>
        <w:t>вираженість</w:t>
      </w:r>
      <w:proofErr w:type="spellEnd"/>
      <w:r w:rsidR="00050D01" w:rsidRPr="00050D01">
        <w:rPr>
          <w:rFonts w:ascii="Times New Roman" w:hAnsi="Times New Roman" w:cs="Times New Roman"/>
          <w:i/>
          <w:sz w:val="28"/>
          <w:szCs w:val="28"/>
        </w:rPr>
        <w:t xml:space="preserve"> </w:t>
      </w:r>
      <w:proofErr w:type="spellStart"/>
      <w:r w:rsidR="00050D01" w:rsidRPr="00050D01">
        <w:rPr>
          <w:rFonts w:ascii="Times New Roman" w:hAnsi="Times New Roman" w:cs="Times New Roman"/>
          <w:i/>
          <w:sz w:val="28"/>
          <w:szCs w:val="28"/>
        </w:rPr>
        <w:t>самоставлення</w:t>
      </w:r>
      <w:proofErr w:type="spellEnd"/>
      <w:r w:rsidR="000C7E3C">
        <w:rPr>
          <w:rFonts w:ascii="Times New Roman" w:hAnsi="Times New Roman" w:cs="Times New Roman"/>
          <w:i/>
          <w:sz w:val="28"/>
          <w:szCs w:val="28"/>
        </w:rPr>
        <w:t>, рівні</w:t>
      </w:r>
      <w:r w:rsidR="00050D01" w:rsidRPr="00050D01">
        <w:rPr>
          <w:rFonts w:ascii="Times New Roman" w:hAnsi="Times New Roman" w:cs="Times New Roman"/>
          <w:i/>
          <w:sz w:val="28"/>
          <w:szCs w:val="28"/>
        </w:rPr>
        <w:t xml:space="preserve"> самооцінки, рівень усвідомлення життєвих цілей</w:t>
      </w:r>
      <w:r w:rsidR="0000333B" w:rsidRPr="00050D01">
        <w:rPr>
          <w:rFonts w:ascii="Times New Roman" w:hAnsi="Times New Roman" w:cs="Times New Roman"/>
          <w:i/>
          <w:sz w:val="28"/>
          <w:szCs w:val="28"/>
        </w:rPr>
        <w:t>.</w:t>
      </w:r>
      <w:r w:rsidR="0000333B" w:rsidRPr="00261933">
        <w:rPr>
          <w:rFonts w:ascii="Times New Roman" w:hAnsi="Times New Roman" w:cs="Times New Roman"/>
          <w:i/>
          <w:sz w:val="28"/>
          <w:szCs w:val="28"/>
        </w:rPr>
        <w:t xml:space="preserve"> </w:t>
      </w:r>
      <w:r w:rsidR="00050D01">
        <w:rPr>
          <w:rFonts w:ascii="Times New Roman" w:hAnsi="Times New Roman" w:cs="Times New Roman"/>
          <w:i/>
          <w:sz w:val="28"/>
          <w:szCs w:val="28"/>
        </w:rPr>
        <w:t xml:space="preserve">За допомогою підібраних </w:t>
      </w:r>
      <w:proofErr w:type="spellStart"/>
      <w:r w:rsidR="00050D01">
        <w:rPr>
          <w:rFonts w:ascii="Times New Roman" w:hAnsi="Times New Roman" w:cs="Times New Roman"/>
          <w:i/>
          <w:sz w:val="28"/>
          <w:szCs w:val="28"/>
        </w:rPr>
        <w:t>психодіагностичних</w:t>
      </w:r>
      <w:proofErr w:type="spellEnd"/>
      <w:r w:rsidR="00050D01">
        <w:rPr>
          <w:rFonts w:ascii="Times New Roman" w:hAnsi="Times New Roman" w:cs="Times New Roman"/>
          <w:i/>
          <w:sz w:val="28"/>
          <w:szCs w:val="28"/>
        </w:rPr>
        <w:t xml:space="preserve"> методик п</w:t>
      </w:r>
      <w:r w:rsidR="0000333B" w:rsidRPr="00261933">
        <w:rPr>
          <w:rFonts w:ascii="Times New Roman" w:hAnsi="Times New Roman" w:cs="Times New Roman"/>
          <w:i/>
          <w:sz w:val="28"/>
          <w:szCs w:val="28"/>
        </w:rPr>
        <w:t>роведено дослідження особистісних параметрів успішної самореалізації студентської молоді</w:t>
      </w:r>
      <w:r w:rsidR="00AC5D67">
        <w:rPr>
          <w:rFonts w:ascii="Times New Roman" w:hAnsi="Times New Roman" w:cs="Times New Roman"/>
          <w:i/>
          <w:sz w:val="28"/>
          <w:szCs w:val="28"/>
        </w:rPr>
        <w:t xml:space="preserve"> в умовах закладу вищої освіти</w:t>
      </w:r>
      <w:r w:rsidR="0000333B" w:rsidRPr="00261933">
        <w:rPr>
          <w:rFonts w:ascii="Times New Roman" w:hAnsi="Times New Roman" w:cs="Times New Roman"/>
          <w:i/>
          <w:sz w:val="28"/>
          <w:szCs w:val="28"/>
        </w:rPr>
        <w:t>.</w:t>
      </w:r>
    </w:p>
    <w:p w:rsidR="00C45987" w:rsidRPr="00261933" w:rsidRDefault="0004465C" w:rsidP="00C45987">
      <w:pPr>
        <w:spacing w:after="0" w:line="360" w:lineRule="auto"/>
        <w:ind w:firstLine="709"/>
        <w:jc w:val="both"/>
        <w:rPr>
          <w:rFonts w:ascii="Times New Roman" w:hAnsi="Times New Roman"/>
          <w:i/>
          <w:sz w:val="28"/>
          <w:szCs w:val="28"/>
        </w:rPr>
      </w:pPr>
      <w:r w:rsidRPr="00261933">
        <w:rPr>
          <w:rFonts w:ascii="Times New Roman" w:hAnsi="Times New Roman" w:cs="Times New Roman"/>
          <w:b/>
          <w:i/>
          <w:sz w:val="28"/>
          <w:szCs w:val="28"/>
        </w:rPr>
        <w:t xml:space="preserve">Ключові слова: </w:t>
      </w:r>
      <w:r w:rsidR="00B56AE1" w:rsidRPr="00261933">
        <w:rPr>
          <w:rFonts w:ascii="Times New Roman" w:hAnsi="Times New Roman"/>
          <w:i/>
          <w:sz w:val="28"/>
          <w:szCs w:val="28"/>
        </w:rPr>
        <w:t xml:space="preserve">самооцінка, </w:t>
      </w:r>
      <w:r w:rsidR="005F7173" w:rsidRPr="00261933">
        <w:rPr>
          <w:rFonts w:ascii="Times New Roman" w:hAnsi="Times New Roman"/>
          <w:i/>
          <w:sz w:val="28"/>
          <w:szCs w:val="28"/>
        </w:rPr>
        <w:t>самореалізація,</w:t>
      </w:r>
      <w:r w:rsidR="00C45987" w:rsidRPr="00261933">
        <w:rPr>
          <w:rFonts w:ascii="Times New Roman" w:hAnsi="Times New Roman"/>
          <w:i/>
          <w:sz w:val="28"/>
          <w:szCs w:val="28"/>
        </w:rPr>
        <w:t xml:space="preserve"> </w:t>
      </w:r>
      <w:proofErr w:type="spellStart"/>
      <w:r w:rsidR="00C45987" w:rsidRPr="00261933">
        <w:rPr>
          <w:rFonts w:ascii="Times New Roman" w:hAnsi="Times New Roman"/>
          <w:i/>
          <w:sz w:val="28"/>
          <w:szCs w:val="28"/>
        </w:rPr>
        <w:t>самоставлення</w:t>
      </w:r>
      <w:proofErr w:type="spellEnd"/>
      <w:r w:rsidR="00C45987" w:rsidRPr="00261933">
        <w:rPr>
          <w:rFonts w:ascii="Times New Roman" w:hAnsi="Times New Roman"/>
          <w:i/>
          <w:sz w:val="28"/>
          <w:szCs w:val="28"/>
        </w:rPr>
        <w:t xml:space="preserve">, </w:t>
      </w:r>
      <w:proofErr w:type="spellStart"/>
      <w:r w:rsidR="00C45987" w:rsidRPr="00261933">
        <w:rPr>
          <w:rFonts w:ascii="Times New Roman" w:hAnsi="Times New Roman"/>
          <w:i/>
          <w:sz w:val="28"/>
          <w:szCs w:val="28"/>
        </w:rPr>
        <w:t>смисложиттєві</w:t>
      </w:r>
      <w:proofErr w:type="spellEnd"/>
      <w:r w:rsidR="00C45987" w:rsidRPr="00261933">
        <w:rPr>
          <w:rFonts w:ascii="Times New Roman" w:hAnsi="Times New Roman"/>
          <w:i/>
          <w:sz w:val="28"/>
          <w:szCs w:val="28"/>
        </w:rPr>
        <w:t xml:space="preserve"> орієнтації, усвідомленість життєвих цілей</w:t>
      </w:r>
      <w:r w:rsidR="005F7173" w:rsidRPr="00261933">
        <w:rPr>
          <w:rFonts w:ascii="Times New Roman" w:hAnsi="Times New Roman"/>
          <w:i/>
          <w:sz w:val="28"/>
          <w:szCs w:val="28"/>
        </w:rPr>
        <w:t>, успішна самореалізація</w:t>
      </w:r>
      <w:r w:rsidR="00B56AE1" w:rsidRPr="00261933">
        <w:rPr>
          <w:rFonts w:ascii="Times New Roman" w:hAnsi="Times New Roman"/>
          <w:i/>
          <w:sz w:val="28"/>
          <w:szCs w:val="28"/>
        </w:rPr>
        <w:t>.</w:t>
      </w:r>
    </w:p>
    <w:p w:rsidR="0004465C" w:rsidRPr="00261933" w:rsidRDefault="0004465C" w:rsidP="0004465C">
      <w:pPr>
        <w:spacing w:after="0" w:line="360" w:lineRule="auto"/>
        <w:ind w:firstLine="709"/>
        <w:jc w:val="both"/>
        <w:rPr>
          <w:rFonts w:ascii="Times New Roman" w:hAnsi="Times New Roman" w:cs="Times New Roman"/>
          <w:sz w:val="28"/>
          <w:szCs w:val="28"/>
        </w:rPr>
      </w:pPr>
    </w:p>
    <w:p w:rsidR="00827834" w:rsidRPr="00261933" w:rsidRDefault="00051729" w:rsidP="00827834">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b/>
          <w:sz w:val="28"/>
          <w:szCs w:val="28"/>
        </w:rPr>
        <w:t>Актуальність дослідження.</w:t>
      </w:r>
      <w:r w:rsidRPr="00261933">
        <w:rPr>
          <w:rFonts w:ascii="Times New Roman" w:hAnsi="Times New Roman" w:cs="Times New Roman"/>
          <w:sz w:val="28"/>
          <w:szCs w:val="28"/>
        </w:rPr>
        <w:t xml:space="preserve"> </w:t>
      </w:r>
      <w:r w:rsidR="00827834" w:rsidRPr="00261933">
        <w:rPr>
          <w:rFonts w:ascii="Times New Roman" w:hAnsi="Times New Roman" w:cs="Times New Roman"/>
          <w:sz w:val="28"/>
          <w:szCs w:val="28"/>
        </w:rPr>
        <w:t>Формування готовності студента до роботи в професійній сфері вимагає від нього вже сьогодні розвитку в усіх областях психіки, що стане об</w:t>
      </w:r>
      <w:r w:rsidR="00827834" w:rsidRPr="00261933">
        <w:rPr>
          <w:rFonts w:ascii="Times New Roman" w:hAnsi="Times New Roman"/>
          <w:sz w:val="28"/>
          <w:szCs w:val="28"/>
          <w:shd w:val="clear" w:color="auto" w:fill="F9F9F9"/>
        </w:rPr>
        <w:t>’</w:t>
      </w:r>
      <w:r w:rsidR="00827834" w:rsidRPr="00261933">
        <w:rPr>
          <w:rFonts w:ascii="Times New Roman" w:hAnsi="Times New Roman" w:cs="Times New Roman"/>
          <w:sz w:val="28"/>
          <w:szCs w:val="28"/>
        </w:rPr>
        <w:t xml:space="preserve">єктивним показником психологічної готовності до діяльності в обраній професії і критерієм ефективності в ній. Саме такі процеси </w:t>
      </w:r>
      <w:r w:rsidR="00827834" w:rsidRPr="00261933">
        <w:rPr>
          <w:rFonts w:ascii="Times New Roman" w:hAnsi="Times New Roman" w:cs="Times New Roman"/>
          <w:sz w:val="28"/>
          <w:szCs w:val="28"/>
        </w:rPr>
        <w:lastRenderedPageBreak/>
        <w:t>характеризують початковий етап становлення індивіда в професійній діяльності, коли збільшується рівень самостійності, відповідальності молодих людей, формуються ціннісні орієнтації, відбувається потужний розвиток у їх особистісному становленні.</w:t>
      </w:r>
      <w:r w:rsidR="00EC2BEE" w:rsidRPr="00261933">
        <w:rPr>
          <w:rFonts w:ascii="Times New Roman" w:hAnsi="Times New Roman" w:cs="Times New Roman"/>
          <w:sz w:val="28"/>
          <w:szCs w:val="28"/>
        </w:rPr>
        <w:t xml:space="preserve"> </w:t>
      </w:r>
      <w:r w:rsidR="00827834" w:rsidRPr="00261933">
        <w:rPr>
          <w:rFonts w:ascii="Times New Roman" w:hAnsi="Times New Roman" w:cs="Times New Roman"/>
          <w:sz w:val="28"/>
          <w:szCs w:val="28"/>
        </w:rPr>
        <w:t>Таким чином, стає очевидним, що в сучасних умовах життя необхідно не тільки формувати професійні компетенції студентів, а й готувати їх до успішної самореалізації в постійно мінливих ситуаціях. А це означає, що суб</w:t>
      </w:r>
      <w:r w:rsidR="00827834" w:rsidRPr="00261933">
        <w:rPr>
          <w:rFonts w:ascii="Times New Roman" w:hAnsi="Times New Roman"/>
          <w:sz w:val="28"/>
          <w:szCs w:val="28"/>
          <w:shd w:val="clear" w:color="auto" w:fill="F9F9F9"/>
        </w:rPr>
        <w:t>’</w:t>
      </w:r>
      <w:r w:rsidR="00827834" w:rsidRPr="00261933">
        <w:rPr>
          <w:rFonts w:ascii="Times New Roman" w:hAnsi="Times New Roman" w:cs="Times New Roman"/>
          <w:sz w:val="28"/>
          <w:szCs w:val="28"/>
        </w:rPr>
        <w:t>єктам освітнього процесу потрібно отримати якомога більше інформації про психологічні закономірності процесу реалізації себе.</w:t>
      </w:r>
    </w:p>
    <w:p w:rsidR="00827834" w:rsidRPr="00261933" w:rsidRDefault="00051729" w:rsidP="00827834">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b/>
          <w:sz w:val="28"/>
          <w:szCs w:val="28"/>
        </w:rPr>
        <w:t>Аналіз останніх досліджень і публікацій.</w:t>
      </w:r>
      <w:r w:rsidRPr="00261933">
        <w:rPr>
          <w:rFonts w:ascii="Times New Roman" w:hAnsi="Times New Roman" w:cs="Times New Roman"/>
          <w:sz w:val="28"/>
          <w:szCs w:val="28"/>
        </w:rPr>
        <w:t xml:space="preserve"> </w:t>
      </w:r>
      <w:r w:rsidR="005C7D2F" w:rsidRPr="00261933">
        <w:rPr>
          <w:rFonts w:ascii="Times New Roman" w:hAnsi="Times New Roman" w:cs="Times New Roman"/>
          <w:sz w:val="28"/>
          <w:szCs w:val="28"/>
        </w:rPr>
        <w:t>За результатами аналізу наукової літератури з’ясовано, що існує багато праць, присвячен</w:t>
      </w:r>
      <w:r w:rsidR="00BF25F0" w:rsidRPr="00261933">
        <w:rPr>
          <w:rFonts w:ascii="Times New Roman" w:hAnsi="Times New Roman" w:cs="Times New Roman"/>
          <w:sz w:val="28"/>
          <w:szCs w:val="28"/>
        </w:rPr>
        <w:t>их</w:t>
      </w:r>
      <w:r w:rsidR="00EA536D" w:rsidRPr="00261933">
        <w:rPr>
          <w:rFonts w:ascii="Times New Roman" w:hAnsi="Times New Roman" w:cs="Times New Roman"/>
          <w:sz w:val="28"/>
          <w:szCs w:val="28"/>
        </w:rPr>
        <w:t xml:space="preserve"> ґрунтовному вивченню проблеми самореалізації особистості.</w:t>
      </w:r>
      <w:r w:rsidR="005C7D2F" w:rsidRPr="00261933">
        <w:rPr>
          <w:rFonts w:ascii="Times New Roman" w:hAnsi="Times New Roman" w:cs="Times New Roman"/>
          <w:sz w:val="28"/>
          <w:szCs w:val="28"/>
        </w:rPr>
        <w:t xml:space="preserve"> </w:t>
      </w:r>
      <w:r w:rsidR="00EC2BEE" w:rsidRPr="00261933">
        <w:rPr>
          <w:rFonts w:ascii="Times New Roman" w:hAnsi="Times New Roman" w:cs="Times New Roman"/>
          <w:sz w:val="28"/>
          <w:szCs w:val="28"/>
        </w:rPr>
        <w:t>Особливої уваги заслуговують наукові доробки</w:t>
      </w:r>
      <w:r w:rsidR="00827834" w:rsidRPr="00261933">
        <w:rPr>
          <w:rFonts w:ascii="Times New Roman" w:hAnsi="Times New Roman" w:cs="Times New Roman"/>
          <w:sz w:val="28"/>
          <w:szCs w:val="28"/>
        </w:rPr>
        <w:t xml:space="preserve"> </w:t>
      </w:r>
      <w:r w:rsidR="00027C33" w:rsidRPr="00261933">
        <w:rPr>
          <w:rFonts w:ascii="Times New Roman" w:hAnsi="Times New Roman" w:cs="Times New Roman"/>
          <w:sz w:val="28"/>
          <w:szCs w:val="28"/>
        </w:rPr>
        <w:t>К.</w:t>
      </w:r>
      <w:r w:rsidR="00037CC1" w:rsidRPr="00261933">
        <w:rPr>
          <w:rFonts w:ascii="Times New Roman" w:hAnsi="Times New Roman" w:cs="Times New Roman"/>
          <w:sz w:val="28"/>
          <w:szCs w:val="28"/>
        </w:rPr>
        <w:t> </w:t>
      </w:r>
      <w:proofErr w:type="spellStart"/>
      <w:r w:rsidR="00027C33" w:rsidRPr="00261933">
        <w:rPr>
          <w:rFonts w:ascii="Times New Roman" w:hAnsi="Times New Roman" w:cs="Times New Roman"/>
          <w:sz w:val="28"/>
          <w:szCs w:val="28"/>
        </w:rPr>
        <w:t>Абульханової</w:t>
      </w:r>
      <w:proofErr w:type="spellEnd"/>
      <w:r w:rsidR="00027C33" w:rsidRPr="00261933">
        <w:rPr>
          <w:rFonts w:ascii="Times New Roman" w:hAnsi="Times New Roman" w:cs="Times New Roman"/>
          <w:sz w:val="28"/>
          <w:szCs w:val="28"/>
        </w:rPr>
        <w:t>-</w:t>
      </w:r>
      <w:r w:rsidR="00037CC1" w:rsidRPr="00261933">
        <w:rPr>
          <w:rFonts w:ascii="Times New Roman" w:hAnsi="Times New Roman" w:cs="Times New Roman"/>
          <w:sz w:val="28"/>
          <w:szCs w:val="28"/>
        </w:rPr>
        <w:t>Славської, Б. Ананьєва, А. </w:t>
      </w:r>
      <w:proofErr w:type="spellStart"/>
      <w:r w:rsidR="00037CC1" w:rsidRPr="00261933">
        <w:rPr>
          <w:rFonts w:ascii="Times New Roman" w:hAnsi="Times New Roman" w:cs="Times New Roman"/>
          <w:sz w:val="28"/>
          <w:szCs w:val="28"/>
        </w:rPr>
        <w:t>Асмолова</w:t>
      </w:r>
      <w:proofErr w:type="spellEnd"/>
      <w:r w:rsidR="00037CC1" w:rsidRPr="00261933">
        <w:rPr>
          <w:rFonts w:ascii="Times New Roman" w:hAnsi="Times New Roman" w:cs="Times New Roman"/>
          <w:sz w:val="28"/>
          <w:szCs w:val="28"/>
        </w:rPr>
        <w:t>, Л. Виготського, Д. Леонтьєва, О. Леонтьєва, Я. Пономарьова.</w:t>
      </w:r>
      <w:r w:rsidR="004F1BF9" w:rsidRPr="00261933">
        <w:rPr>
          <w:rFonts w:ascii="Times New Roman" w:hAnsi="Times New Roman" w:cs="Times New Roman"/>
          <w:sz w:val="28"/>
          <w:szCs w:val="28"/>
        </w:rPr>
        <w:t xml:space="preserve"> Істотний науковий внесок у дослідження означеної проблеми внесли такі видатні зарубіжні науковці як </w:t>
      </w:r>
      <w:r w:rsidR="00827834" w:rsidRPr="00261933">
        <w:rPr>
          <w:rFonts w:ascii="Times New Roman" w:hAnsi="Times New Roman" w:cs="Times New Roman"/>
          <w:sz w:val="28"/>
          <w:szCs w:val="28"/>
        </w:rPr>
        <w:t>А. Маслоу, Г. </w:t>
      </w:r>
      <w:proofErr w:type="spellStart"/>
      <w:r w:rsidR="00827834" w:rsidRPr="00261933">
        <w:rPr>
          <w:rFonts w:ascii="Times New Roman" w:hAnsi="Times New Roman" w:cs="Times New Roman"/>
          <w:sz w:val="28"/>
          <w:szCs w:val="28"/>
        </w:rPr>
        <w:t>Олпорт</w:t>
      </w:r>
      <w:proofErr w:type="spellEnd"/>
      <w:r w:rsidR="00827834" w:rsidRPr="00261933">
        <w:rPr>
          <w:rFonts w:ascii="Times New Roman" w:hAnsi="Times New Roman" w:cs="Times New Roman"/>
          <w:sz w:val="28"/>
          <w:szCs w:val="28"/>
        </w:rPr>
        <w:t>, К. </w:t>
      </w:r>
      <w:proofErr w:type="spellStart"/>
      <w:r w:rsidR="00827834" w:rsidRPr="00261933">
        <w:rPr>
          <w:rFonts w:ascii="Times New Roman" w:hAnsi="Times New Roman" w:cs="Times New Roman"/>
          <w:sz w:val="28"/>
          <w:szCs w:val="28"/>
        </w:rPr>
        <w:t>Роджерс</w:t>
      </w:r>
      <w:proofErr w:type="spellEnd"/>
      <w:r w:rsidR="00827834" w:rsidRPr="00261933">
        <w:rPr>
          <w:rFonts w:ascii="Times New Roman" w:hAnsi="Times New Roman" w:cs="Times New Roman"/>
          <w:sz w:val="28"/>
          <w:szCs w:val="28"/>
        </w:rPr>
        <w:t xml:space="preserve">, </w:t>
      </w:r>
      <w:r w:rsidR="004F1BF9" w:rsidRPr="00261933">
        <w:rPr>
          <w:rFonts w:ascii="Times New Roman" w:hAnsi="Times New Roman" w:cs="Times New Roman"/>
          <w:sz w:val="28"/>
          <w:szCs w:val="28"/>
        </w:rPr>
        <w:t>С. </w:t>
      </w:r>
      <w:proofErr w:type="spellStart"/>
      <w:r w:rsidR="004F1BF9" w:rsidRPr="00261933">
        <w:rPr>
          <w:rFonts w:ascii="Times New Roman" w:hAnsi="Times New Roman" w:cs="Times New Roman"/>
          <w:sz w:val="28"/>
          <w:szCs w:val="28"/>
        </w:rPr>
        <w:t>Рубінштейн</w:t>
      </w:r>
      <w:proofErr w:type="spellEnd"/>
      <w:r w:rsidR="004F1BF9" w:rsidRPr="00261933">
        <w:rPr>
          <w:rFonts w:ascii="Times New Roman" w:hAnsi="Times New Roman" w:cs="Times New Roman"/>
          <w:sz w:val="28"/>
          <w:szCs w:val="28"/>
        </w:rPr>
        <w:t xml:space="preserve">, </w:t>
      </w:r>
      <w:r w:rsidR="00827834" w:rsidRPr="00261933">
        <w:rPr>
          <w:rFonts w:ascii="Times New Roman" w:hAnsi="Times New Roman" w:cs="Times New Roman"/>
          <w:sz w:val="28"/>
          <w:szCs w:val="28"/>
        </w:rPr>
        <w:t>Е. </w:t>
      </w:r>
      <w:proofErr w:type="spellStart"/>
      <w:r w:rsidR="00827834" w:rsidRPr="00261933">
        <w:rPr>
          <w:rFonts w:ascii="Times New Roman" w:hAnsi="Times New Roman" w:cs="Times New Roman"/>
          <w:sz w:val="28"/>
          <w:szCs w:val="28"/>
        </w:rPr>
        <w:t>Фромм</w:t>
      </w:r>
      <w:proofErr w:type="spellEnd"/>
      <w:r w:rsidR="00827834" w:rsidRPr="00261933">
        <w:rPr>
          <w:rFonts w:ascii="Times New Roman" w:hAnsi="Times New Roman" w:cs="Times New Roman"/>
          <w:sz w:val="28"/>
          <w:szCs w:val="28"/>
        </w:rPr>
        <w:t>, В. </w:t>
      </w:r>
      <w:proofErr w:type="spellStart"/>
      <w:r w:rsidR="00827834" w:rsidRPr="00261933">
        <w:rPr>
          <w:rFonts w:ascii="Times New Roman" w:hAnsi="Times New Roman" w:cs="Times New Roman"/>
          <w:sz w:val="28"/>
          <w:szCs w:val="28"/>
        </w:rPr>
        <w:t>Франкл</w:t>
      </w:r>
      <w:proofErr w:type="spellEnd"/>
      <w:r w:rsidR="00827834" w:rsidRPr="00261933">
        <w:rPr>
          <w:rFonts w:ascii="Times New Roman" w:hAnsi="Times New Roman" w:cs="Times New Roman"/>
          <w:sz w:val="28"/>
          <w:szCs w:val="28"/>
        </w:rPr>
        <w:t xml:space="preserve"> та ін</w:t>
      </w:r>
      <w:r w:rsidR="00297DBC" w:rsidRPr="00261933">
        <w:rPr>
          <w:rFonts w:ascii="Times New Roman" w:hAnsi="Times New Roman" w:cs="Times New Roman"/>
          <w:sz w:val="28"/>
          <w:szCs w:val="28"/>
        </w:rPr>
        <w:t>. [</w:t>
      </w:r>
      <w:r w:rsidR="0009704B" w:rsidRPr="00261933">
        <w:rPr>
          <w:rFonts w:ascii="Times New Roman" w:hAnsi="Times New Roman" w:cs="Times New Roman"/>
          <w:sz w:val="28"/>
          <w:szCs w:val="28"/>
        </w:rPr>
        <w:t>1</w:t>
      </w:r>
      <w:r w:rsidR="00297DBC" w:rsidRPr="00261933">
        <w:rPr>
          <w:rFonts w:ascii="Times New Roman" w:hAnsi="Times New Roman" w:cs="Times New Roman"/>
          <w:sz w:val="28"/>
          <w:szCs w:val="28"/>
        </w:rPr>
        <w:t>]</w:t>
      </w:r>
      <w:r w:rsidR="00827834" w:rsidRPr="00261933">
        <w:rPr>
          <w:rFonts w:ascii="Times New Roman" w:hAnsi="Times New Roman" w:cs="Times New Roman"/>
          <w:sz w:val="28"/>
          <w:szCs w:val="28"/>
        </w:rPr>
        <w:t>.</w:t>
      </w:r>
    </w:p>
    <w:p w:rsidR="00827834" w:rsidRPr="00261933" w:rsidRDefault="00827834" w:rsidP="00827834">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b/>
          <w:sz w:val="28"/>
          <w:szCs w:val="28"/>
        </w:rPr>
        <w:t>Мет</w:t>
      </w:r>
      <w:r w:rsidR="004F1BF9" w:rsidRPr="00261933">
        <w:rPr>
          <w:rFonts w:ascii="Times New Roman" w:hAnsi="Times New Roman" w:cs="Times New Roman"/>
          <w:b/>
          <w:sz w:val="28"/>
          <w:szCs w:val="28"/>
        </w:rPr>
        <w:t>а</w:t>
      </w:r>
      <w:r w:rsidRPr="00261933">
        <w:rPr>
          <w:rFonts w:ascii="Times New Roman" w:hAnsi="Times New Roman" w:cs="Times New Roman"/>
          <w:b/>
          <w:sz w:val="28"/>
          <w:szCs w:val="28"/>
        </w:rPr>
        <w:t xml:space="preserve"> </w:t>
      </w:r>
      <w:r w:rsidR="005C7D2F" w:rsidRPr="00261933">
        <w:rPr>
          <w:rFonts w:ascii="Times New Roman" w:hAnsi="Times New Roman" w:cs="Times New Roman"/>
          <w:b/>
          <w:sz w:val="28"/>
          <w:szCs w:val="28"/>
        </w:rPr>
        <w:t>статті</w:t>
      </w:r>
      <w:r w:rsidR="004F1BF9" w:rsidRPr="00261933">
        <w:rPr>
          <w:rFonts w:ascii="Times New Roman" w:hAnsi="Times New Roman" w:cs="Times New Roman"/>
          <w:b/>
          <w:sz w:val="28"/>
          <w:szCs w:val="28"/>
        </w:rPr>
        <w:t>.</w:t>
      </w:r>
      <w:r w:rsidR="004F1BF9" w:rsidRPr="00261933">
        <w:rPr>
          <w:rFonts w:ascii="Times New Roman" w:hAnsi="Times New Roman" w:cs="Times New Roman"/>
          <w:sz w:val="28"/>
          <w:szCs w:val="28"/>
        </w:rPr>
        <w:t xml:space="preserve"> Головною метою цієї роботи </w:t>
      </w:r>
      <w:r w:rsidRPr="00261933">
        <w:rPr>
          <w:rFonts w:ascii="Times New Roman" w:hAnsi="Times New Roman" w:cs="Times New Roman"/>
          <w:sz w:val="28"/>
          <w:szCs w:val="28"/>
        </w:rPr>
        <w:t>є виявленн</w:t>
      </w:r>
      <w:r w:rsidR="004F1BF9" w:rsidRPr="00261933">
        <w:rPr>
          <w:rFonts w:ascii="Times New Roman" w:hAnsi="Times New Roman" w:cs="Times New Roman"/>
          <w:sz w:val="28"/>
          <w:szCs w:val="28"/>
        </w:rPr>
        <w:t>я</w:t>
      </w:r>
      <w:r w:rsidRPr="00261933">
        <w:rPr>
          <w:rFonts w:ascii="Times New Roman" w:hAnsi="Times New Roman" w:cs="Times New Roman"/>
          <w:sz w:val="28"/>
          <w:szCs w:val="28"/>
        </w:rPr>
        <w:t xml:space="preserve"> та вивченн</w:t>
      </w:r>
      <w:r w:rsidR="004F1BF9" w:rsidRPr="00261933">
        <w:rPr>
          <w:rFonts w:ascii="Times New Roman" w:hAnsi="Times New Roman" w:cs="Times New Roman"/>
          <w:sz w:val="28"/>
          <w:szCs w:val="28"/>
        </w:rPr>
        <w:t>я</w:t>
      </w:r>
      <w:r w:rsidRPr="00261933">
        <w:rPr>
          <w:rFonts w:ascii="Times New Roman" w:hAnsi="Times New Roman" w:cs="Times New Roman"/>
          <w:sz w:val="28"/>
          <w:szCs w:val="28"/>
        </w:rPr>
        <w:t xml:space="preserve"> психологічних особливостей успішної самореалізації студентів в умовах </w:t>
      </w:r>
      <w:r w:rsidR="005C7D2F" w:rsidRPr="00261933">
        <w:rPr>
          <w:rFonts w:ascii="Times New Roman" w:hAnsi="Times New Roman" w:cs="Times New Roman"/>
          <w:sz w:val="28"/>
          <w:szCs w:val="28"/>
        </w:rPr>
        <w:t>вищої школи</w:t>
      </w:r>
      <w:r w:rsidRPr="00261933">
        <w:rPr>
          <w:rFonts w:ascii="Times New Roman" w:hAnsi="Times New Roman" w:cs="Times New Roman"/>
          <w:sz w:val="28"/>
          <w:szCs w:val="28"/>
        </w:rPr>
        <w:t>.</w:t>
      </w:r>
    </w:p>
    <w:p w:rsidR="00952A4C" w:rsidRPr="00261933" w:rsidRDefault="00051729" w:rsidP="00952A4C">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b/>
          <w:sz w:val="28"/>
          <w:szCs w:val="28"/>
        </w:rPr>
        <w:t>Виклад основного матеріалу.</w:t>
      </w:r>
      <w:r w:rsidRPr="00261933">
        <w:rPr>
          <w:rFonts w:ascii="Times New Roman" w:hAnsi="Times New Roman" w:cs="Times New Roman"/>
          <w:sz w:val="28"/>
          <w:szCs w:val="28"/>
        </w:rPr>
        <w:t xml:space="preserve"> </w:t>
      </w:r>
      <w:r w:rsidR="003F0E6E" w:rsidRPr="00261933">
        <w:rPr>
          <w:rFonts w:ascii="Times New Roman" w:hAnsi="Times New Roman" w:cs="Times New Roman"/>
          <w:sz w:val="28"/>
          <w:szCs w:val="28"/>
        </w:rPr>
        <w:t>Доцільно зазначити, що ф</w:t>
      </w:r>
      <w:r w:rsidR="00952A4C" w:rsidRPr="00261933">
        <w:rPr>
          <w:rFonts w:ascii="Times New Roman" w:hAnsi="Times New Roman" w:cs="Times New Roman"/>
          <w:sz w:val="28"/>
          <w:szCs w:val="28"/>
        </w:rPr>
        <w:t>еномен самореалізації вивчається в рамках філософії, соціології, б</w:t>
      </w:r>
      <w:r w:rsidR="003F0E6E" w:rsidRPr="00261933">
        <w:rPr>
          <w:rFonts w:ascii="Times New Roman" w:hAnsi="Times New Roman" w:cs="Times New Roman"/>
          <w:sz w:val="28"/>
          <w:szCs w:val="28"/>
        </w:rPr>
        <w:t>іології, психології, педагогіки.</w:t>
      </w:r>
      <w:r w:rsidR="00952A4C" w:rsidRPr="00261933">
        <w:rPr>
          <w:rFonts w:ascii="Times New Roman" w:hAnsi="Times New Roman" w:cs="Times New Roman"/>
          <w:sz w:val="28"/>
          <w:szCs w:val="28"/>
        </w:rPr>
        <w:t xml:space="preserve"> </w:t>
      </w:r>
      <w:r w:rsidR="003F0E6E" w:rsidRPr="00261933">
        <w:rPr>
          <w:rFonts w:ascii="Times New Roman" w:hAnsi="Times New Roman" w:cs="Times New Roman"/>
          <w:sz w:val="28"/>
          <w:szCs w:val="28"/>
        </w:rPr>
        <w:t>Ц</w:t>
      </w:r>
      <w:r w:rsidR="00952A4C" w:rsidRPr="00261933">
        <w:rPr>
          <w:rFonts w:ascii="Times New Roman" w:hAnsi="Times New Roman" w:cs="Times New Roman"/>
          <w:sz w:val="28"/>
          <w:szCs w:val="28"/>
        </w:rPr>
        <w:t>е поняття вживається поряд</w:t>
      </w:r>
      <w:r w:rsidR="002A6C74" w:rsidRPr="00261933">
        <w:rPr>
          <w:rFonts w:ascii="Times New Roman" w:hAnsi="Times New Roman" w:cs="Times New Roman"/>
          <w:sz w:val="28"/>
          <w:szCs w:val="28"/>
        </w:rPr>
        <w:t xml:space="preserve"> з: «самовираженням», «самос</w:t>
      </w:r>
      <w:r w:rsidR="00952A4C" w:rsidRPr="00261933">
        <w:rPr>
          <w:rFonts w:ascii="Times New Roman" w:hAnsi="Times New Roman" w:cs="Times New Roman"/>
          <w:sz w:val="28"/>
          <w:szCs w:val="28"/>
        </w:rPr>
        <w:t>твердженням», «самоактуалізацією», «саморозкриттям», «самовдосконаленням», «самовихованням», «</w:t>
      </w:r>
      <w:proofErr w:type="spellStart"/>
      <w:r w:rsidR="00952A4C" w:rsidRPr="00261933">
        <w:rPr>
          <w:rFonts w:ascii="Times New Roman" w:hAnsi="Times New Roman" w:cs="Times New Roman"/>
          <w:sz w:val="28"/>
          <w:szCs w:val="28"/>
        </w:rPr>
        <w:t>самоздійсненням</w:t>
      </w:r>
      <w:proofErr w:type="spellEnd"/>
      <w:r w:rsidR="00952A4C" w:rsidRPr="00261933">
        <w:rPr>
          <w:rFonts w:ascii="Times New Roman" w:hAnsi="Times New Roman" w:cs="Times New Roman"/>
          <w:sz w:val="28"/>
          <w:szCs w:val="28"/>
        </w:rPr>
        <w:t>» тощо [</w:t>
      </w:r>
      <w:r w:rsidR="0009704B" w:rsidRPr="00261933">
        <w:rPr>
          <w:rFonts w:ascii="Times New Roman" w:hAnsi="Times New Roman" w:cs="Times New Roman"/>
          <w:sz w:val="28"/>
          <w:szCs w:val="28"/>
        </w:rPr>
        <w:t>2</w:t>
      </w:r>
      <w:r w:rsidR="00952A4C" w:rsidRPr="00261933">
        <w:rPr>
          <w:rFonts w:ascii="Times New Roman" w:hAnsi="Times New Roman" w:cs="Times New Roman"/>
          <w:sz w:val="28"/>
          <w:szCs w:val="28"/>
        </w:rPr>
        <w:t xml:space="preserve">]. </w:t>
      </w:r>
      <w:r w:rsidR="00BF25F0" w:rsidRPr="00261933">
        <w:rPr>
          <w:rFonts w:ascii="Times New Roman" w:hAnsi="Times New Roman" w:cs="Times New Roman"/>
          <w:sz w:val="28"/>
          <w:szCs w:val="28"/>
        </w:rPr>
        <w:t>Однак</w:t>
      </w:r>
      <w:r w:rsidR="004C4030" w:rsidRPr="00261933">
        <w:rPr>
          <w:rFonts w:ascii="Times New Roman" w:hAnsi="Times New Roman" w:cs="Times New Roman"/>
          <w:sz w:val="28"/>
          <w:szCs w:val="28"/>
        </w:rPr>
        <w:t>, н</w:t>
      </w:r>
      <w:r w:rsidR="00952A4C" w:rsidRPr="00261933">
        <w:rPr>
          <w:rFonts w:ascii="Times New Roman" w:hAnsi="Times New Roman" w:cs="Times New Roman"/>
          <w:sz w:val="28"/>
          <w:szCs w:val="28"/>
        </w:rPr>
        <w:t>езважаючи на те, що проблема самореалізації особистості включена в контекстне поле різних наук, вона є, насамперед, психологічною проблемою.</w:t>
      </w:r>
    </w:p>
    <w:p w:rsidR="0063517F" w:rsidRPr="00261933" w:rsidRDefault="003D04EC" w:rsidP="002A6C74">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t>П</w:t>
      </w:r>
      <w:r w:rsidR="0063517F" w:rsidRPr="00261933">
        <w:rPr>
          <w:rFonts w:ascii="Times New Roman" w:hAnsi="Times New Roman" w:cs="Times New Roman"/>
          <w:sz w:val="28"/>
          <w:szCs w:val="28"/>
        </w:rPr>
        <w:t xml:space="preserve">оняття «самореалізація» на психологічному рівні розглядається як потреба в неперервному саморозвитку, реалізації всіх своїх здібностей; процес, у результаті якого відбувається прояв, здійснення психологічних властивостей, якостей, цілей, </w:t>
      </w:r>
      <w:proofErr w:type="spellStart"/>
      <w:r w:rsidR="0063517F" w:rsidRPr="00261933">
        <w:rPr>
          <w:rFonts w:ascii="Times New Roman" w:hAnsi="Times New Roman" w:cs="Times New Roman"/>
          <w:sz w:val="28"/>
          <w:szCs w:val="28"/>
        </w:rPr>
        <w:t>сенсів</w:t>
      </w:r>
      <w:proofErr w:type="spellEnd"/>
      <w:r w:rsidR="0063517F" w:rsidRPr="00261933">
        <w:rPr>
          <w:rFonts w:ascii="Times New Roman" w:hAnsi="Times New Roman" w:cs="Times New Roman"/>
          <w:sz w:val="28"/>
          <w:szCs w:val="28"/>
        </w:rPr>
        <w:t xml:space="preserve">, емоцій, </w:t>
      </w:r>
      <w:proofErr w:type="spellStart"/>
      <w:r w:rsidR="0063517F" w:rsidRPr="00261933">
        <w:rPr>
          <w:rFonts w:ascii="Times New Roman" w:hAnsi="Times New Roman" w:cs="Times New Roman"/>
          <w:sz w:val="28"/>
          <w:szCs w:val="28"/>
        </w:rPr>
        <w:t>відчуттів</w:t>
      </w:r>
      <w:proofErr w:type="spellEnd"/>
      <w:r w:rsidR="0063517F" w:rsidRPr="00261933">
        <w:rPr>
          <w:rFonts w:ascii="Times New Roman" w:hAnsi="Times New Roman" w:cs="Times New Roman"/>
          <w:sz w:val="28"/>
          <w:szCs w:val="28"/>
        </w:rPr>
        <w:t xml:space="preserve">, можливостей, здібностей, </w:t>
      </w:r>
      <w:r w:rsidR="0063517F" w:rsidRPr="00261933">
        <w:rPr>
          <w:rFonts w:ascii="Times New Roman" w:hAnsi="Times New Roman" w:cs="Times New Roman"/>
          <w:sz w:val="28"/>
          <w:szCs w:val="28"/>
        </w:rPr>
        <w:lastRenderedPageBreak/>
        <w:t xml:space="preserve">самозвеличення індивідуальних можливостей «Я»; відкриття </w:t>
      </w:r>
      <w:r w:rsidR="00441356" w:rsidRPr="00261933">
        <w:rPr>
          <w:rFonts w:ascii="Times New Roman" w:hAnsi="Times New Roman" w:cs="Times New Roman"/>
          <w:sz w:val="28"/>
          <w:szCs w:val="28"/>
        </w:rPr>
        <w:t>та</w:t>
      </w:r>
      <w:r w:rsidR="0063517F" w:rsidRPr="00261933">
        <w:rPr>
          <w:rFonts w:ascii="Times New Roman" w:hAnsi="Times New Roman" w:cs="Times New Roman"/>
          <w:sz w:val="28"/>
          <w:szCs w:val="28"/>
        </w:rPr>
        <w:t xml:space="preserve"> розвиток справжньої особистості, реалізація всієї людської індивідуальності; процес прояву, результат самовизначення</w:t>
      </w:r>
      <w:r w:rsidR="00DF37F1" w:rsidRPr="00261933">
        <w:rPr>
          <w:rFonts w:ascii="Times New Roman" w:hAnsi="Times New Roman" w:cs="Times New Roman"/>
          <w:sz w:val="28"/>
          <w:szCs w:val="28"/>
        </w:rPr>
        <w:t xml:space="preserve"> [</w:t>
      </w:r>
      <w:r w:rsidR="0009704B" w:rsidRPr="00261933">
        <w:rPr>
          <w:rFonts w:ascii="Times New Roman" w:hAnsi="Times New Roman" w:cs="Times New Roman"/>
          <w:sz w:val="28"/>
          <w:szCs w:val="28"/>
        </w:rPr>
        <w:t>3</w:t>
      </w:r>
      <w:r w:rsidR="00DF37F1" w:rsidRPr="00261933">
        <w:rPr>
          <w:rFonts w:ascii="Times New Roman" w:hAnsi="Times New Roman" w:cs="Times New Roman"/>
          <w:sz w:val="28"/>
          <w:szCs w:val="28"/>
        </w:rPr>
        <w:t>]</w:t>
      </w:r>
      <w:r w:rsidR="0063517F" w:rsidRPr="00261933">
        <w:rPr>
          <w:rFonts w:ascii="Times New Roman" w:hAnsi="Times New Roman" w:cs="Times New Roman"/>
          <w:sz w:val="28"/>
          <w:szCs w:val="28"/>
        </w:rPr>
        <w:t>.</w:t>
      </w:r>
    </w:p>
    <w:p w:rsidR="001C3449" w:rsidRPr="00261933" w:rsidRDefault="001C3449" w:rsidP="001C3449">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t>Проведений нами теоретичний аналіз проблеми самореалізації в психологічних дослідженнях показав існування різних наукових поглядів на даний феномен. Окрім того, більшість науковців розглядають проблему самореалізації особистості, насамперед, як соціальний процес. Так, Г. </w:t>
      </w:r>
      <w:proofErr w:type="spellStart"/>
      <w:r w:rsidRPr="00261933">
        <w:rPr>
          <w:rFonts w:ascii="Times New Roman" w:hAnsi="Times New Roman" w:cs="Times New Roman"/>
          <w:sz w:val="28"/>
          <w:szCs w:val="28"/>
        </w:rPr>
        <w:t>Чернявська</w:t>
      </w:r>
      <w:proofErr w:type="spellEnd"/>
      <w:r w:rsidRPr="00261933">
        <w:rPr>
          <w:rFonts w:ascii="Times New Roman" w:hAnsi="Times New Roman" w:cs="Times New Roman"/>
          <w:sz w:val="28"/>
          <w:szCs w:val="28"/>
        </w:rPr>
        <w:t>, досліджуючи дану проблему, стверджує, що самореалізація – це прояв людиною в практичному плані свого характеру, здібностей (і їх задатків) у процесі соціально-корисної (для індивіда, для суспільства, для колективу) роботи [</w:t>
      </w:r>
      <w:r w:rsidR="0009704B" w:rsidRPr="00261933">
        <w:rPr>
          <w:rFonts w:ascii="Times New Roman" w:hAnsi="Times New Roman" w:cs="Times New Roman"/>
          <w:sz w:val="28"/>
          <w:szCs w:val="28"/>
        </w:rPr>
        <w:t>4</w:t>
      </w:r>
      <w:r w:rsidRPr="00261933">
        <w:rPr>
          <w:rFonts w:ascii="Times New Roman" w:hAnsi="Times New Roman" w:cs="Times New Roman"/>
          <w:sz w:val="28"/>
          <w:szCs w:val="28"/>
        </w:rPr>
        <w:t>].</w:t>
      </w:r>
    </w:p>
    <w:p w:rsidR="001C3449" w:rsidRPr="00261933" w:rsidRDefault="001C3449" w:rsidP="001C3449">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t>Згідно Л. </w:t>
      </w:r>
      <w:proofErr w:type="spellStart"/>
      <w:r w:rsidRPr="00261933">
        <w:rPr>
          <w:rFonts w:ascii="Times New Roman" w:hAnsi="Times New Roman" w:cs="Times New Roman"/>
          <w:sz w:val="28"/>
          <w:szCs w:val="28"/>
        </w:rPr>
        <w:t>Когана</w:t>
      </w:r>
      <w:proofErr w:type="spellEnd"/>
      <w:r w:rsidRPr="00261933">
        <w:rPr>
          <w:rFonts w:ascii="Times New Roman" w:hAnsi="Times New Roman" w:cs="Times New Roman"/>
          <w:sz w:val="28"/>
          <w:szCs w:val="28"/>
        </w:rPr>
        <w:t>, самореалізація є процесом досягнення успіху в привласненні суспільних ролей (професійних, соціальних і сімейних), що відповідає психічному наповненню людини (її інтересам, цінностям і настановам). З суб’єктивної точки зору, самореалізація, на думку автора, пов’язана з підвищеним рівнем задоволення життям. У процесі самореалізації людина привласнює схеми суспільних взаємин, що детерміновано оточуючими людьми і свободою вибору індивіда. Тобто, самореалізація – це ще і ціннісний параметр процесу соціальної активності людини (особливо в професійній сфері, оскільки успішна самореалізація безпосередньо залежить від користі, принесеної для суспільства під час виконання трудових обов’язків) [</w:t>
      </w:r>
      <w:r w:rsidR="0009704B" w:rsidRPr="00261933">
        <w:rPr>
          <w:rFonts w:ascii="Times New Roman" w:hAnsi="Times New Roman" w:cs="Times New Roman"/>
          <w:sz w:val="28"/>
          <w:szCs w:val="28"/>
        </w:rPr>
        <w:t>5</w:t>
      </w:r>
      <w:r w:rsidRPr="00261933">
        <w:rPr>
          <w:rFonts w:ascii="Times New Roman" w:hAnsi="Times New Roman" w:cs="Times New Roman"/>
          <w:sz w:val="28"/>
          <w:szCs w:val="28"/>
        </w:rPr>
        <w:t>]. Концепцію Л. </w:t>
      </w:r>
      <w:proofErr w:type="spellStart"/>
      <w:r w:rsidRPr="00261933">
        <w:rPr>
          <w:rFonts w:ascii="Times New Roman" w:hAnsi="Times New Roman" w:cs="Times New Roman"/>
          <w:sz w:val="28"/>
          <w:szCs w:val="28"/>
        </w:rPr>
        <w:t>Когана</w:t>
      </w:r>
      <w:proofErr w:type="spellEnd"/>
      <w:r w:rsidRPr="00261933">
        <w:rPr>
          <w:rFonts w:ascii="Times New Roman" w:hAnsi="Times New Roman" w:cs="Times New Roman"/>
          <w:sz w:val="28"/>
          <w:szCs w:val="28"/>
        </w:rPr>
        <w:t xml:space="preserve"> підтримували вчені Т. </w:t>
      </w:r>
      <w:proofErr w:type="spellStart"/>
      <w:r w:rsidRPr="00261933">
        <w:rPr>
          <w:rFonts w:ascii="Times New Roman" w:hAnsi="Times New Roman" w:cs="Times New Roman"/>
          <w:sz w:val="28"/>
          <w:szCs w:val="28"/>
        </w:rPr>
        <w:t>Ветошкіна</w:t>
      </w:r>
      <w:proofErr w:type="spellEnd"/>
      <w:r w:rsidRPr="00261933">
        <w:rPr>
          <w:rFonts w:ascii="Times New Roman" w:hAnsi="Times New Roman" w:cs="Times New Roman"/>
          <w:sz w:val="28"/>
          <w:szCs w:val="28"/>
        </w:rPr>
        <w:t>, Н. Кленова, Н. </w:t>
      </w:r>
      <w:proofErr w:type="spellStart"/>
      <w:r w:rsidRPr="00261933">
        <w:rPr>
          <w:rFonts w:ascii="Times New Roman" w:hAnsi="Times New Roman" w:cs="Times New Roman"/>
          <w:sz w:val="28"/>
          <w:szCs w:val="28"/>
        </w:rPr>
        <w:t>Шаталова</w:t>
      </w:r>
      <w:proofErr w:type="spellEnd"/>
      <w:r w:rsidRPr="00261933">
        <w:rPr>
          <w:rFonts w:ascii="Times New Roman" w:hAnsi="Times New Roman" w:cs="Times New Roman"/>
          <w:sz w:val="28"/>
          <w:szCs w:val="28"/>
        </w:rPr>
        <w:t>, які стверджували, що самореалізація – це «свідомий процес розкриття і визначення тісних сил особистості в її багатогранній соціальній діяльності» [</w:t>
      </w:r>
      <w:r w:rsidR="0009704B" w:rsidRPr="00261933">
        <w:rPr>
          <w:rFonts w:ascii="Times New Roman" w:hAnsi="Times New Roman" w:cs="Times New Roman"/>
          <w:sz w:val="28"/>
          <w:szCs w:val="28"/>
        </w:rPr>
        <w:t>6</w:t>
      </w:r>
      <w:r w:rsidRPr="00261933">
        <w:rPr>
          <w:rFonts w:ascii="Times New Roman" w:hAnsi="Times New Roman" w:cs="Times New Roman"/>
          <w:sz w:val="28"/>
          <w:szCs w:val="28"/>
        </w:rPr>
        <w:t>].</w:t>
      </w:r>
    </w:p>
    <w:p w:rsidR="00952A4C" w:rsidRPr="00261933" w:rsidRDefault="00952A4C" w:rsidP="00952A4C">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t xml:space="preserve">Узагальнюючи проведений нами теоретичний аналіз вітчизняної та зарубіжної літератури, слід зазначити, що успішна самореалізація особистості – це процес і результат пред’явлення себе, становлення самого себе, що відбуваються в зв’язку з пошуком сенсу життя, вибором специфічного шляху </w:t>
      </w:r>
      <w:r w:rsidR="004C4030" w:rsidRPr="00261933">
        <w:rPr>
          <w:rFonts w:ascii="Times New Roman" w:hAnsi="Times New Roman" w:cs="Times New Roman"/>
          <w:sz w:val="28"/>
          <w:szCs w:val="28"/>
        </w:rPr>
        <w:t xml:space="preserve">та </w:t>
      </w:r>
      <w:proofErr w:type="spellStart"/>
      <w:r w:rsidRPr="00261933">
        <w:rPr>
          <w:rFonts w:ascii="Times New Roman" w:hAnsi="Times New Roman" w:cs="Times New Roman"/>
          <w:sz w:val="28"/>
          <w:szCs w:val="28"/>
        </w:rPr>
        <w:t>ціннісно</w:t>
      </w:r>
      <w:proofErr w:type="spellEnd"/>
      <w:r w:rsidRPr="00261933">
        <w:rPr>
          <w:rFonts w:ascii="Times New Roman" w:hAnsi="Times New Roman" w:cs="Times New Roman"/>
          <w:sz w:val="28"/>
          <w:szCs w:val="28"/>
        </w:rPr>
        <w:t>-мотиваційних спрямувань.</w:t>
      </w:r>
    </w:p>
    <w:p w:rsidR="005C7D2F" w:rsidRPr="00261933" w:rsidRDefault="005C7D2F" w:rsidP="005C7D2F">
      <w:pPr>
        <w:spacing w:after="0" w:line="360" w:lineRule="auto"/>
        <w:ind w:firstLine="709"/>
        <w:jc w:val="both"/>
        <w:rPr>
          <w:rFonts w:ascii="Times New Roman" w:hAnsi="Times New Roman"/>
          <w:b/>
          <w:sz w:val="28"/>
          <w:szCs w:val="28"/>
          <w:highlight w:val="yellow"/>
        </w:rPr>
      </w:pPr>
      <w:r w:rsidRPr="00261933">
        <w:rPr>
          <w:rFonts w:ascii="Times New Roman" w:hAnsi="Times New Roman" w:cs="Times New Roman"/>
          <w:sz w:val="28"/>
          <w:szCs w:val="28"/>
        </w:rPr>
        <w:lastRenderedPageBreak/>
        <w:t xml:space="preserve">У результаті теоретичного аналізу психолого-педагогічної літератури з досліджуваної проблеми, нами були визначені параметри успішної самореалізації студентів, а саме: сформовані орієнтації у житті, </w:t>
      </w:r>
      <w:proofErr w:type="spellStart"/>
      <w:r w:rsidRPr="00261933">
        <w:rPr>
          <w:rFonts w:ascii="Times New Roman" w:hAnsi="Times New Roman" w:cs="Times New Roman"/>
          <w:sz w:val="28"/>
          <w:szCs w:val="28"/>
        </w:rPr>
        <w:t>вираженість</w:t>
      </w:r>
      <w:proofErr w:type="spellEnd"/>
      <w:r w:rsidRPr="00261933">
        <w:rPr>
          <w:rFonts w:ascii="Times New Roman" w:hAnsi="Times New Roman" w:cs="Times New Roman"/>
          <w:sz w:val="28"/>
          <w:szCs w:val="28"/>
        </w:rPr>
        <w:t xml:space="preserve"> </w:t>
      </w:r>
      <w:proofErr w:type="spellStart"/>
      <w:r w:rsidRPr="00261933">
        <w:rPr>
          <w:rFonts w:ascii="Times New Roman" w:hAnsi="Times New Roman" w:cs="Times New Roman"/>
          <w:sz w:val="28"/>
          <w:szCs w:val="28"/>
        </w:rPr>
        <w:t>самоставлення</w:t>
      </w:r>
      <w:proofErr w:type="spellEnd"/>
      <w:r w:rsidRPr="00261933">
        <w:rPr>
          <w:rFonts w:ascii="Times New Roman" w:hAnsi="Times New Roman" w:cs="Times New Roman"/>
          <w:sz w:val="28"/>
          <w:szCs w:val="28"/>
        </w:rPr>
        <w:t xml:space="preserve"> та самооцінки, рівень усвідомлення життєвих цілей.</w:t>
      </w:r>
    </w:p>
    <w:p w:rsidR="005C7D2F" w:rsidRPr="00261933" w:rsidRDefault="005C7D2F" w:rsidP="004861CC">
      <w:pPr>
        <w:spacing w:after="0" w:line="360" w:lineRule="auto"/>
        <w:ind w:firstLine="709"/>
        <w:jc w:val="both"/>
        <w:rPr>
          <w:rFonts w:ascii="Times New Roman" w:hAnsi="Times New Roman"/>
          <w:sz w:val="28"/>
          <w:szCs w:val="28"/>
        </w:rPr>
      </w:pPr>
      <w:r w:rsidRPr="00261933">
        <w:rPr>
          <w:rFonts w:ascii="Times New Roman" w:hAnsi="Times New Roman" w:cs="Times New Roman"/>
          <w:sz w:val="28"/>
          <w:szCs w:val="28"/>
        </w:rPr>
        <w:t xml:space="preserve">З метою вивчення вищезазначених особистісних параметрів нами були використані такі </w:t>
      </w:r>
      <w:proofErr w:type="spellStart"/>
      <w:r w:rsidRPr="00261933">
        <w:rPr>
          <w:rFonts w:ascii="Times New Roman" w:hAnsi="Times New Roman" w:cs="Times New Roman"/>
          <w:sz w:val="28"/>
          <w:szCs w:val="28"/>
        </w:rPr>
        <w:t>психодіагностичні</w:t>
      </w:r>
      <w:proofErr w:type="spellEnd"/>
      <w:r w:rsidRPr="00261933">
        <w:rPr>
          <w:rFonts w:ascii="Times New Roman" w:hAnsi="Times New Roman" w:cs="Times New Roman"/>
          <w:sz w:val="28"/>
          <w:szCs w:val="28"/>
        </w:rPr>
        <w:t xml:space="preserve"> методики: </w:t>
      </w:r>
      <w:r w:rsidRPr="00261933">
        <w:rPr>
          <w:rFonts w:ascii="Times New Roman" w:hAnsi="Times New Roman"/>
          <w:sz w:val="28"/>
          <w:szCs w:val="28"/>
        </w:rPr>
        <w:t xml:space="preserve">методика вивчення </w:t>
      </w:r>
      <w:proofErr w:type="spellStart"/>
      <w:r w:rsidRPr="00261933">
        <w:rPr>
          <w:rFonts w:ascii="Times New Roman" w:hAnsi="Times New Roman"/>
          <w:sz w:val="28"/>
          <w:szCs w:val="28"/>
        </w:rPr>
        <w:t>самоставлення</w:t>
      </w:r>
      <w:proofErr w:type="spellEnd"/>
      <w:r w:rsidRPr="00261933">
        <w:rPr>
          <w:rFonts w:ascii="Times New Roman" w:hAnsi="Times New Roman"/>
          <w:sz w:val="28"/>
          <w:szCs w:val="28"/>
        </w:rPr>
        <w:t xml:space="preserve"> С. Пантелєєва, опитувальник самооцінки Г. </w:t>
      </w:r>
      <w:proofErr w:type="spellStart"/>
      <w:r w:rsidRPr="00261933">
        <w:rPr>
          <w:rFonts w:ascii="Times New Roman" w:hAnsi="Times New Roman"/>
          <w:sz w:val="28"/>
          <w:szCs w:val="28"/>
        </w:rPr>
        <w:t>Казанцевої</w:t>
      </w:r>
      <w:proofErr w:type="spellEnd"/>
      <w:r w:rsidRPr="00261933">
        <w:rPr>
          <w:rFonts w:ascii="Times New Roman" w:hAnsi="Times New Roman"/>
          <w:sz w:val="28"/>
          <w:szCs w:val="28"/>
        </w:rPr>
        <w:t xml:space="preserve">, тест </w:t>
      </w:r>
      <w:proofErr w:type="spellStart"/>
      <w:r w:rsidRPr="00261933">
        <w:rPr>
          <w:rFonts w:ascii="Times New Roman" w:hAnsi="Times New Roman"/>
          <w:sz w:val="28"/>
          <w:szCs w:val="28"/>
        </w:rPr>
        <w:t>смисложиттєвих</w:t>
      </w:r>
      <w:proofErr w:type="spellEnd"/>
      <w:r w:rsidRPr="00261933">
        <w:rPr>
          <w:rFonts w:ascii="Times New Roman" w:hAnsi="Times New Roman"/>
          <w:sz w:val="28"/>
          <w:szCs w:val="28"/>
        </w:rPr>
        <w:t xml:space="preserve"> орієнтацій (СЖО) Д. Леонтьєва, методика </w:t>
      </w:r>
      <w:r w:rsidR="006478F3" w:rsidRPr="00261933">
        <w:rPr>
          <w:rFonts w:ascii="Times New Roman" w:hAnsi="Times New Roman"/>
          <w:sz w:val="28"/>
          <w:szCs w:val="28"/>
        </w:rPr>
        <w:t>«Усвідомленість життєвих цілей»</w:t>
      </w:r>
      <w:r w:rsidRPr="00261933">
        <w:rPr>
          <w:rFonts w:ascii="Times New Roman" w:hAnsi="Times New Roman"/>
          <w:sz w:val="28"/>
          <w:szCs w:val="28"/>
        </w:rPr>
        <w:t>.</w:t>
      </w:r>
    </w:p>
    <w:p w:rsidR="005F41D2" w:rsidRPr="00261933" w:rsidRDefault="00827834" w:rsidP="004861CC">
      <w:pPr>
        <w:spacing w:after="0" w:line="360" w:lineRule="auto"/>
        <w:ind w:firstLine="709"/>
        <w:jc w:val="both"/>
        <w:rPr>
          <w:rFonts w:ascii="Times New Roman" w:eastAsia="Times New Roman" w:hAnsi="Times New Roman" w:cs="Times New Roman"/>
          <w:sz w:val="28"/>
          <w:szCs w:val="28"/>
        </w:rPr>
      </w:pPr>
      <w:r w:rsidRPr="00261933">
        <w:rPr>
          <w:rFonts w:ascii="Times New Roman" w:hAnsi="Times New Roman" w:cs="Times New Roman"/>
          <w:sz w:val="28"/>
          <w:szCs w:val="28"/>
        </w:rPr>
        <w:t>Дослід</w:t>
      </w:r>
      <w:r w:rsidR="004861CC" w:rsidRPr="00261933">
        <w:rPr>
          <w:rFonts w:ascii="Times New Roman" w:hAnsi="Times New Roman" w:cs="Times New Roman"/>
          <w:sz w:val="28"/>
          <w:szCs w:val="28"/>
        </w:rPr>
        <w:t xml:space="preserve">ження </w:t>
      </w:r>
      <w:r w:rsidRPr="00261933">
        <w:rPr>
          <w:rFonts w:ascii="Times New Roman" w:hAnsi="Times New Roman" w:cs="Times New Roman"/>
          <w:sz w:val="28"/>
          <w:szCs w:val="28"/>
        </w:rPr>
        <w:t>здійснювалась на базі</w:t>
      </w:r>
      <w:r w:rsidRPr="00261933">
        <w:rPr>
          <w:rFonts w:ascii="Times New Roman" w:hAnsi="Times New Roman" w:cs="Times New Roman"/>
        </w:rPr>
        <w:t xml:space="preserve"> </w:t>
      </w:r>
      <w:r w:rsidRPr="00261933">
        <w:rPr>
          <w:rFonts w:ascii="Times New Roman" w:hAnsi="Times New Roman"/>
          <w:sz w:val="28"/>
          <w:szCs w:val="28"/>
        </w:rPr>
        <w:t xml:space="preserve">Хмельницького національного університету. До експерименту було залучено </w:t>
      </w:r>
      <w:r w:rsidRPr="00261933">
        <w:rPr>
          <w:rFonts w:ascii="Times New Roman" w:hAnsi="Times New Roman" w:cs="Times New Roman"/>
          <w:sz w:val="28"/>
          <w:szCs w:val="28"/>
        </w:rPr>
        <w:t xml:space="preserve">68 студентів віком від 18 до 21 року, які навчаються </w:t>
      </w:r>
      <w:r w:rsidRPr="00261933">
        <w:rPr>
          <w:rFonts w:ascii="Times New Roman" w:eastAsia="Times New Roman" w:hAnsi="Times New Roman" w:cs="Times New Roman"/>
          <w:sz w:val="28"/>
          <w:szCs w:val="28"/>
        </w:rPr>
        <w:t xml:space="preserve">за гуманітарним спрямуванням (учителі, перекладачі, психологи). </w:t>
      </w:r>
    </w:p>
    <w:p w:rsidR="00621969" w:rsidRPr="00261933" w:rsidRDefault="00621969" w:rsidP="00621969">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t xml:space="preserve">За допомогою методики вивчення </w:t>
      </w:r>
      <w:proofErr w:type="spellStart"/>
      <w:r w:rsidRPr="00261933">
        <w:rPr>
          <w:rFonts w:ascii="Times New Roman" w:hAnsi="Times New Roman" w:cs="Times New Roman"/>
          <w:sz w:val="28"/>
          <w:szCs w:val="28"/>
        </w:rPr>
        <w:t>самоставлення</w:t>
      </w:r>
      <w:proofErr w:type="spellEnd"/>
      <w:r w:rsidRPr="00261933">
        <w:rPr>
          <w:rFonts w:ascii="Times New Roman" w:hAnsi="Times New Roman" w:cs="Times New Roman"/>
          <w:sz w:val="28"/>
          <w:szCs w:val="28"/>
        </w:rPr>
        <w:t xml:space="preserve"> С. Пантелєєва були вивчені всі параметри показника, що представлені на рисунку </w:t>
      </w:r>
      <w:r w:rsidR="00DE0E45" w:rsidRPr="00261933">
        <w:rPr>
          <w:rFonts w:ascii="Times New Roman" w:hAnsi="Times New Roman" w:cs="Times New Roman"/>
          <w:sz w:val="28"/>
          <w:szCs w:val="28"/>
        </w:rPr>
        <w:t>1</w:t>
      </w:r>
      <w:r w:rsidRPr="00261933">
        <w:rPr>
          <w:rFonts w:ascii="Times New Roman" w:hAnsi="Times New Roman" w:cs="Times New Roman"/>
          <w:sz w:val="28"/>
          <w:szCs w:val="28"/>
        </w:rPr>
        <w:t>.</w:t>
      </w:r>
    </w:p>
    <w:p w:rsidR="007D5568" w:rsidRPr="00261933" w:rsidRDefault="007D5568" w:rsidP="00621969">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noProof/>
          <w:sz w:val="28"/>
          <w:szCs w:val="28"/>
          <w:lang w:val="ru-RU" w:eastAsia="ru-RU"/>
        </w:rPr>
        <w:drawing>
          <wp:inline distT="0" distB="0" distL="0" distR="0" wp14:anchorId="1F90338A" wp14:editId="7A15EEE6">
            <wp:extent cx="5000625" cy="2028825"/>
            <wp:effectExtent l="0" t="0" r="9525"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266D72" w:rsidRPr="00261933" w:rsidRDefault="00ED5CDD" w:rsidP="00266D72">
      <w:pPr>
        <w:spacing w:after="0" w:line="360" w:lineRule="auto"/>
        <w:ind w:firstLine="709"/>
        <w:jc w:val="center"/>
        <w:rPr>
          <w:rFonts w:ascii="Times New Roman" w:eastAsia="Times New Roman" w:hAnsi="Times New Roman" w:cs="Times New Roman"/>
          <w:sz w:val="28"/>
          <w:szCs w:val="28"/>
        </w:rPr>
      </w:pPr>
      <w:r w:rsidRPr="00261933">
        <w:rPr>
          <w:rFonts w:ascii="Times New Roman" w:hAnsi="Times New Roman" w:cs="Times New Roman"/>
          <w:sz w:val="28"/>
          <w:szCs w:val="28"/>
        </w:rPr>
        <w:t xml:space="preserve">Рисунок 1 – </w:t>
      </w:r>
      <w:r w:rsidRPr="00261933">
        <w:rPr>
          <w:rFonts w:ascii="Times New Roman" w:eastAsia="Times New Roman" w:hAnsi="Times New Roman" w:cs="Times New Roman"/>
          <w:sz w:val="28"/>
          <w:szCs w:val="28"/>
        </w:rPr>
        <w:t xml:space="preserve">Параметри </w:t>
      </w:r>
      <w:proofErr w:type="spellStart"/>
      <w:r w:rsidRPr="00261933">
        <w:rPr>
          <w:rFonts w:ascii="Times New Roman" w:eastAsia="Times New Roman" w:hAnsi="Times New Roman" w:cs="Times New Roman"/>
          <w:sz w:val="28"/>
          <w:szCs w:val="28"/>
        </w:rPr>
        <w:t>самоставлення</w:t>
      </w:r>
      <w:proofErr w:type="spellEnd"/>
      <w:r w:rsidRPr="00261933">
        <w:rPr>
          <w:rFonts w:ascii="Times New Roman" w:eastAsia="Times New Roman" w:hAnsi="Times New Roman" w:cs="Times New Roman"/>
          <w:sz w:val="28"/>
          <w:szCs w:val="28"/>
        </w:rPr>
        <w:t xml:space="preserve"> студентів </w:t>
      </w:r>
    </w:p>
    <w:p w:rsidR="00ED5CDD" w:rsidRPr="00261933" w:rsidRDefault="00ED5CDD" w:rsidP="00266D72">
      <w:pPr>
        <w:spacing w:after="0" w:line="360" w:lineRule="auto"/>
        <w:ind w:firstLine="709"/>
        <w:jc w:val="center"/>
        <w:rPr>
          <w:rFonts w:ascii="Times New Roman" w:eastAsia="Times New Roman" w:hAnsi="Times New Roman" w:cs="Times New Roman"/>
          <w:sz w:val="28"/>
          <w:szCs w:val="28"/>
        </w:rPr>
      </w:pPr>
      <w:r w:rsidRPr="00261933">
        <w:rPr>
          <w:rFonts w:ascii="Times New Roman" w:eastAsia="Times New Roman" w:hAnsi="Times New Roman" w:cs="Times New Roman"/>
          <w:sz w:val="28"/>
          <w:szCs w:val="28"/>
        </w:rPr>
        <w:t xml:space="preserve">за методикою </w:t>
      </w:r>
      <w:r w:rsidRPr="00261933">
        <w:rPr>
          <w:rFonts w:ascii="Times New Roman" w:hAnsi="Times New Roman" w:cs="Times New Roman"/>
          <w:sz w:val="28"/>
          <w:szCs w:val="28"/>
        </w:rPr>
        <w:t>С. Пантелєєва</w:t>
      </w:r>
      <w:r w:rsidRPr="00261933">
        <w:rPr>
          <w:rFonts w:ascii="Times New Roman" w:eastAsia="Times New Roman" w:hAnsi="Times New Roman" w:cs="Times New Roman"/>
          <w:sz w:val="28"/>
          <w:szCs w:val="28"/>
        </w:rPr>
        <w:t xml:space="preserve"> (у %)</w:t>
      </w:r>
    </w:p>
    <w:p w:rsidR="00621969" w:rsidRPr="00261933" w:rsidRDefault="00621969" w:rsidP="00621969">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t xml:space="preserve">Як свідчать результати діагностики, такі параметри </w:t>
      </w:r>
      <w:proofErr w:type="spellStart"/>
      <w:r w:rsidRPr="00261933">
        <w:rPr>
          <w:rFonts w:ascii="Times New Roman" w:hAnsi="Times New Roman" w:cs="Times New Roman"/>
          <w:sz w:val="28"/>
          <w:szCs w:val="28"/>
        </w:rPr>
        <w:t>самоставлення</w:t>
      </w:r>
      <w:proofErr w:type="spellEnd"/>
      <w:r w:rsidRPr="00261933">
        <w:rPr>
          <w:rFonts w:ascii="Times New Roman" w:hAnsi="Times New Roman" w:cs="Times New Roman"/>
          <w:sz w:val="28"/>
          <w:szCs w:val="28"/>
        </w:rPr>
        <w:t xml:space="preserve"> як </w:t>
      </w:r>
      <w:proofErr w:type="spellStart"/>
      <w:r w:rsidRPr="00261933">
        <w:rPr>
          <w:rFonts w:ascii="Times New Roman" w:hAnsi="Times New Roman" w:cs="Times New Roman"/>
          <w:sz w:val="28"/>
          <w:szCs w:val="28"/>
        </w:rPr>
        <w:t>самоприв’язаність</w:t>
      </w:r>
      <w:proofErr w:type="spellEnd"/>
      <w:r w:rsidRPr="00261933">
        <w:rPr>
          <w:rFonts w:ascii="Times New Roman" w:hAnsi="Times New Roman" w:cs="Times New Roman"/>
          <w:sz w:val="28"/>
          <w:szCs w:val="28"/>
        </w:rPr>
        <w:t xml:space="preserve">, </w:t>
      </w:r>
      <w:proofErr w:type="spellStart"/>
      <w:r w:rsidRPr="00261933">
        <w:rPr>
          <w:rFonts w:ascii="Times New Roman" w:hAnsi="Times New Roman" w:cs="Times New Roman"/>
          <w:sz w:val="28"/>
          <w:szCs w:val="28"/>
        </w:rPr>
        <w:t>самоприйняття</w:t>
      </w:r>
      <w:proofErr w:type="spellEnd"/>
      <w:r w:rsidRPr="00261933">
        <w:rPr>
          <w:rFonts w:ascii="Times New Roman" w:hAnsi="Times New Roman" w:cs="Times New Roman"/>
          <w:sz w:val="28"/>
          <w:szCs w:val="28"/>
        </w:rPr>
        <w:t xml:space="preserve">, дзеркальне Я знаходяться у студентів на високому рівні розвитку, а такі параметри як самоуправління, самовпевненість, самозвинувачення – на середньому рівні розвитку. Аналізуючи параметри </w:t>
      </w:r>
      <w:proofErr w:type="spellStart"/>
      <w:r w:rsidRPr="00261933">
        <w:rPr>
          <w:rFonts w:ascii="Times New Roman" w:hAnsi="Times New Roman" w:cs="Times New Roman"/>
          <w:sz w:val="28"/>
          <w:szCs w:val="28"/>
        </w:rPr>
        <w:t>самоставлення</w:t>
      </w:r>
      <w:proofErr w:type="spellEnd"/>
      <w:r w:rsidRPr="00261933">
        <w:rPr>
          <w:rFonts w:ascii="Times New Roman" w:hAnsi="Times New Roman" w:cs="Times New Roman"/>
          <w:sz w:val="28"/>
          <w:szCs w:val="28"/>
        </w:rPr>
        <w:t xml:space="preserve"> досліджуваних, що знаходяться на низькому рівні розвитку, слід відзначити «внутрішню конфліктність». Для 4,1% студентів властивими є </w:t>
      </w:r>
      <w:r w:rsidRPr="00261933">
        <w:rPr>
          <w:rFonts w:ascii="Times New Roman" w:hAnsi="Times New Roman" w:cs="Times New Roman"/>
          <w:sz w:val="28"/>
          <w:szCs w:val="28"/>
        </w:rPr>
        <w:lastRenderedPageBreak/>
        <w:t xml:space="preserve">закритість, заперечення проблем, поверхневе самовдоволення. Низький рівень «відкритості» (4,6%) демонструє захисне ставлення до власного «Я», </w:t>
      </w:r>
      <w:proofErr w:type="spellStart"/>
      <w:r w:rsidRPr="00261933">
        <w:rPr>
          <w:rFonts w:ascii="Times New Roman" w:hAnsi="Times New Roman" w:cs="Times New Roman"/>
          <w:sz w:val="28"/>
          <w:szCs w:val="28"/>
        </w:rPr>
        <w:t>конформність</w:t>
      </w:r>
      <w:proofErr w:type="spellEnd"/>
      <w:r w:rsidRPr="00261933">
        <w:rPr>
          <w:rFonts w:ascii="Times New Roman" w:hAnsi="Times New Roman" w:cs="Times New Roman"/>
          <w:sz w:val="28"/>
          <w:szCs w:val="28"/>
        </w:rPr>
        <w:t xml:space="preserve"> і пошук суспільного схвалення. На низькому рівні розвитку знаходиться у студентів і такий показник </w:t>
      </w:r>
      <w:proofErr w:type="spellStart"/>
      <w:r w:rsidRPr="00261933">
        <w:rPr>
          <w:rFonts w:ascii="Times New Roman" w:hAnsi="Times New Roman" w:cs="Times New Roman"/>
          <w:sz w:val="28"/>
          <w:szCs w:val="28"/>
        </w:rPr>
        <w:t>самоставлення</w:t>
      </w:r>
      <w:proofErr w:type="spellEnd"/>
      <w:r w:rsidRPr="00261933">
        <w:rPr>
          <w:rFonts w:ascii="Times New Roman" w:hAnsi="Times New Roman" w:cs="Times New Roman"/>
          <w:sz w:val="28"/>
          <w:szCs w:val="28"/>
        </w:rPr>
        <w:t>, як «Самоцінність». У 4,4% досліджуваних виникають сумніви в цінності власної особистості, недооцінка свого духовного «Я», відстороненість і байдужість, втрата інтересу до свого «Я» та свого внутрішнього світу.</w:t>
      </w:r>
    </w:p>
    <w:p w:rsidR="00621969" w:rsidRPr="00261933" w:rsidRDefault="00621969" w:rsidP="00621969">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t xml:space="preserve">Отже, результати проведеного дослідження за методикою вивчення </w:t>
      </w:r>
      <w:proofErr w:type="spellStart"/>
      <w:r w:rsidRPr="00261933">
        <w:rPr>
          <w:rFonts w:ascii="Times New Roman" w:hAnsi="Times New Roman" w:cs="Times New Roman"/>
          <w:sz w:val="28"/>
          <w:szCs w:val="28"/>
        </w:rPr>
        <w:t>самоставлення</w:t>
      </w:r>
      <w:proofErr w:type="spellEnd"/>
      <w:r w:rsidRPr="00261933">
        <w:rPr>
          <w:rFonts w:ascii="Times New Roman" w:hAnsi="Times New Roman" w:cs="Times New Roman"/>
          <w:sz w:val="28"/>
          <w:szCs w:val="28"/>
        </w:rPr>
        <w:t xml:space="preserve"> С. Пантелєєва дають підстави охарактеризувати студентів </w:t>
      </w:r>
      <w:proofErr w:type="spellStart"/>
      <w:r w:rsidRPr="00261933">
        <w:rPr>
          <w:rFonts w:ascii="Times New Roman" w:hAnsi="Times New Roman" w:cs="Times New Roman"/>
          <w:sz w:val="28"/>
          <w:szCs w:val="28"/>
        </w:rPr>
        <w:t>соціономічного</w:t>
      </w:r>
      <w:proofErr w:type="spellEnd"/>
      <w:r w:rsidRPr="00261933">
        <w:rPr>
          <w:rFonts w:ascii="Times New Roman" w:hAnsi="Times New Roman" w:cs="Times New Roman"/>
          <w:sz w:val="28"/>
          <w:szCs w:val="28"/>
        </w:rPr>
        <w:t xml:space="preserve"> спрямування як таких, що симпатизують собі, прив’язані до свого «Я», консервативні, заперечують необхідність подальшого розвитку, впевнені, що здатні викликати симпатію в інших, самовдоволені, з захисним ставленням до себе.</w:t>
      </w:r>
    </w:p>
    <w:p w:rsidR="00621969" w:rsidRPr="00261933" w:rsidRDefault="00621969" w:rsidP="00621969">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t>За допомогою опитувальника самооцінки Г. </w:t>
      </w:r>
      <w:proofErr w:type="spellStart"/>
      <w:r w:rsidRPr="00261933">
        <w:rPr>
          <w:rFonts w:ascii="Times New Roman" w:hAnsi="Times New Roman" w:cs="Times New Roman"/>
          <w:sz w:val="28"/>
          <w:szCs w:val="28"/>
        </w:rPr>
        <w:t>Казанцевої</w:t>
      </w:r>
      <w:proofErr w:type="spellEnd"/>
      <w:r w:rsidRPr="00261933">
        <w:rPr>
          <w:rFonts w:ascii="Times New Roman" w:hAnsi="Times New Roman" w:cs="Times New Roman"/>
          <w:sz w:val="28"/>
          <w:szCs w:val="28"/>
        </w:rPr>
        <w:t xml:space="preserve"> нами був вивчений показник самооцінки успішної самореалізації студентів </w:t>
      </w:r>
      <w:r w:rsidR="00E44553">
        <w:rPr>
          <w:rFonts w:ascii="Times New Roman" w:hAnsi="Times New Roman" w:cs="Times New Roman"/>
          <w:sz w:val="28"/>
          <w:szCs w:val="28"/>
        </w:rPr>
        <w:t>в умовах вищої школи</w:t>
      </w:r>
      <w:r w:rsidRPr="00261933">
        <w:rPr>
          <w:rFonts w:ascii="Times New Roman" w:hAnsi="Times New Roman" w:cs="Times New Roman"/>
          <w:sz w:val="28"/>
          <w:szCs w:val="28"/>
        </w:rPr>
        <w:t xml:space="preserve">. Результати проведеного дослідження відображені на рисунку </w:t>
      </w:r>
      <w:r w:rsidR="00ED5CDD" w:rsidRPr="00261933">
        <w:rPr>
          <w:rFonts w:ascii="Times New Roman" w:hAnsi="Times New Roman" w:cs="Times New Roman"/>
          <w:sz w:val="28"/>
          <w:szCs w:val="28"/>
        </w:rPr>
        <w:t>2.</w:t>
      </w:r>
    </w:p>
    <w:p w:rsidR="00621969" w:rsidRPr="00261933" w:rsidRDefault="007A2541" w:rsidP="00621969">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noProof/>
          <w:sz w:val="28"/>
          <w:szCs w:val="28"/>
          <w:lang w:val="ru-RU" w:eastAsia="ru-RU"/>
        </w:rPr>
        <w:drawing>
          <wp:inline distT="0" distB="0" distL="0" distR="0" wp14:anchorId="78A5720B" wp14:editId="7E151B0F">
            <wp:extent cx="4581525" cy="1352550"/>
            <wp:effectExtent l="0" t="0" r="9525"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266D72" w:rsidRPr="00261933" w:rsidRDefault="00ED5CDD" w:rsidP="00266D72">
      <w:pPr>
        <w:spacing w:after="0" w:line="360" w:lineRule="auto"/>
        <w:ind w:firstLine="709"/>
        <w:jc w:val="center"/>
        <w:rPr>
          <w:rFonts w:ascii="Times New Roman" w:eastAsia="Times New Roman" w:hAnsi="Times New Roman" w:cs="Times New Roman"/>
          <w:sz w:val="28"/>
          <w:szCs w:val="28"/>
        </w:rPr>
      </w:pPr>
      <w:r w:rsidRPr="00261933">
        <w:rPr>
          <w:rFonts w:ascii="Times New Roman" w:hAnsi="Times New Roman" w:cs="Times New Roman"/>
          <w:sz w:val="28"/>
          <w:szCs w:val="28"/>
        </w:rPr>
        <w:t xml:space="preserve">Рисунок 2 – </w:t>
      </w:r>
      <w:r w:rsidRPr="00261933">
        <w:rPr>
          <w:rFonts w:ascii="Times New Roman" w:eastAsia="Times New Roman" w:hAnsi="Times New Roman" w:cs="Times New Roman"/>
          <w:sz w:val="28"/>
          <w:szCs w:val="28"/>
        </w:rPr>
        <w:t xml:space="preserve">Рівні розвитку самооцінки студентів </w:t>
      </w:r>
    </w:p>
    <w:p w:rsidR="00ED5CDD" w:rsidRPr="00261933" w:rsidRDefault="00ED5CDD" w:rsidP="00266D72">
      <w:pPr>
        <w:spacing w:after="0" w:line="360" w:lineRule="auto"/>
        <w:ind w:firstLine="709"/>
        <w:jc w:val="center"/>
        <w:rPr>
          <w:rFonts w:ascii="Times New Roman" w:eastAsia="Times New Roman" w:hAnsi="Times New Roman" w:cs="Times New Roman"/>
          <w:sz w:val="28"/>
          <w:szCs w:val="28"/>
        </w:rPr>
      </w:pPr>
      <w:r w:rsidRPr="00261933">
        <w:rPr>
          <w:rFonts w:ascii="Times New Roman" w:eastAsia="Times New Roman" w:hAnsi="Times New Roman" w:cs="Times New Roman"/>
          <w:sz w:val="28"/>
          <w:szCs w:val="28"/>
        </w:rPr>
        <w:t>за опитувальником Г. </w:t>
      </w:r>
      <w:proofErr w:type="spellStart"/>
      <w:r w:rsidRPr="00261933">
        <w:rPr>
          <w:rFonts w:ascii="Times New Roman" w:eastAsia="Times New Roman" w:hAnsi="Times New Roman" w:cs="Times New Roman"/>
          <w:sz w:val="28"/>
          <w:szCs w:val="28"/>
        </w:rPr>
        <w:t>Казанцевої</w:t>
      </w:r>
      <w:proofErr w:type="spellEnd"/>
      <w:r w:rsidRPr="00261933">
        <w:rPr>
          <w:rFonts w:ascii="Times New Roman" w:eastAsia="Times New Roman" w:hAnsi="Times New Roman" w:cs="Times New Roman"/>
          <w:sz w:val="28"/>
          <w:szCs w:val="28"/>
        </w:rPr>
        <w:t xml:space="preserve"> (у %)</w:t>
      </w:r>
    </w:p>
    <w:p w:rsidR="00621969" w:rsidRPr="00261933" w:rsidRDefault="00621969" w:rsidP="00621969">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t xml:space="preserve">Згідно з отриманими результатами, 55,9% студентів мають середній рівень розвитку самооцінки, що свідчить про здатність респондентів реально оцінювати себе, бачити свої позитивні та негативні якості, реагувати на зміну обставин, ставити перед собою цілі та досягати їх. Високий рівень розвитку самооцінки (17,6%) дає підстави стверджувати, що у студентів сформувався ідеалізований образ про себе, вони впевнені у власній непогрішності, що ускладнює взаємодію (не готові «чути» інших, сприймати сигнали ззовні). У 16 студентів (23,5%) </w:t>
      </w:r>
      <w:r w:rsidRPr="00261933">
        <w:rPr>
          <w:rFonts w:ascii="Times New Roman" w:hAnsi="Times New Roman" w:cs="Times New Roman"/>
          <w:sz w:val="28"/>
          <w:szCs w:val="28"/>
        </w:rPr>
        <w:lastRenderedPageBreak/>
        <w:t>переважає низький рівень самооцінки, що свідчить про невпевненість у собі, боязкість, неможливість реалізувати свої здібності. Такі студенти не ставлять перед собою важкодоступні цілі, обмежуються вирішенням повсякденних завдань, занадто критичні до себе.</w:t>
      </w:r>
    </w:p>
    <w:p w:rsidR="00621969" w:rsidRPr="00261933" w:rsidRDefault="00621969" w:rsidP="00621969">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t>Таким чином, високий і низький рівні розвитку самооцінки спотворюють самоконтроль, свідчать про порушення самоврядування.</w:t>
      </w:r>
    </w:p>
    <w:p w:rsidR="00FA5C2E" w:rsidRPr="00261933" w:rsidRDefault="00FA5C2E" w:rsidP="00FA5C2E">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t>На наступному етапі дослідження для вивчення показників успішної самореалізації студентів ми застосували тест «Усвідомленість життєвих цілей» (Е. </w:t>
      </w:r>
      <w:proofErr w:type="spellStart"/>
      <w:r w:rsidRPr="00261933">
        <w:rPr>
          <w:rFonts w:ascii="Times New Roman" w:hAnsi="Times New Roman" w:cs="Times New Roman"/>
          <w:sz w:val="28"/>
          <w:szCs w:val="28"/>
        </w:rPr>
        <w:t>Карапешта</w:t>
      </w:r>
      <w:proofErr w:type="spellEnd"/>
      <w:r w:rsidRPr="00261933">
        <w:rPr>
          <w:rFonts w:ascii="Times New Roman" w:hAnsi="Times New Roman" w:cs="Times New Roman"/>
          <w:sz w:val="28"/>
          <w:szCs w:val="28"/>
        </w:rPr>
        <w:t xml:space="preserve">). Результати діагностики представлені на рисунку </w:t>
      </w:r>
      <w:r w:rsidR="00A96037" w:rsidRPr="00261933">
        <w:rPr>
          <w:rFonts w:ascii="Times New Roman" w:hAnsi="Times New Roman" w:cs="Times New Roman"/>
          <w:sz w:val="28"/>
          <w:szCs w:val="28"/>
        </w:rPr>
        <w:t>3.</w:t>
      </w:r>
    </w:p>
    <w:p w:rsidR="00BB6C42" w:rsidRPr="00261933" w:rsidRDefault="0082204B" w:rsidP="00FA5C2E">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noProof/>
          <w:sz w:val="28"/>
          <w:szCs w:val="28"/>
          <w:lang w:val="ru-RU" w:eastAsia="ru-RU"/>
        </w:rPr>
        <w:drawing>
          <wp:inline distT="0" distB="0" distL="0" distR="0" wp14:anchorId="490A13C0" wp14:editId="22A49414">
            <wp:extent cx="5486400" cy="18669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96037" w:rsidRPr="00261933" w:rsidRDefault="00A96037" w:rsidP="00A96037">
      <w:pPr>
        <w:spacing w:after="0" w:line="360" w:lineRule="auto"/>
        <w:ind w:firstLine="709"/>
        <w:jc w:val="center"/>
        <w:rPr>
          <w:rFonts w:ascii="Times New Roman" w:eastAsia="Times New Roman" w:hAnsi="Times New Roman" w:cs="Times New Roman"/>
          <w:sz w:val="28"/>
          <w:szCs w:val="28"/>
        </w:rPr>
      </w:pPr>
      <w:r w:rsidRPr="00261933">
        <w:rPr>
          <w:rFonts w:ascii="Times New Roman" w:hAnsi="Times New Roman" w:cs="Times New Roman"/>
          <w:sz w:val="28"/>
          <w:szCs w:val="28"/>
        </w:rPr>
        <w:t xml:space="preserve">Рисунок 3 – </w:t>
      </w:r>
      <w:r w:rsidRPr="00261933">
        <w:rPr>
          <w:rFonts w:ascii="Times New Roman" w:eastAsia="Times New Roman" w:hAnsi="Times New Roman" w:cs="Times New Roman"/>
          <w:sz w:val="28"/>
          <w:szCs w:val="28"/>
        </w:rPr>
        <w:t xml:space="preserve">Рівні сформованості життєвих цілей студентів </w:t>
      </w:r>
    </w:p>
    <w:p w:rsidR="00A96037" w:rsidRPr="00261933" w:rsidRDefault="00A96037" w:rsidP="00A96037">
      <w:pPr>
        <w:spacing w:after="0" w:line="360" w:lineRule="auto"/>
        <w:ind w:firstLine="709"/>
        <w:jc w:val="center"/>
        <w:rPr>
          <w:rFonts w:ascii="Times New Roman" w:eastAsia="Times New Roman" w:hAnsi="Times New Roman" w:cs="Times New Roman"/>
          <w:sz w:val="28"/>
          <w:szCs w:val="28"/>
        </w:rPr>
      </w:pPr>
      <w:r w:rsidRPr="00261933">
        <w:rPr>
          <w:rFonts w:ascii="Times New Roman" w:eastAsia="Times New Roman" w:hAnsi="Times New Roman" w:cs="Times New Roman"/>
          <w:sz w:val="28"/>
          <w:szCs w:val="28"/>
        </w:rPr>
        <w:t xml:space="preserve">за тестом </w:t>
      </w:r>
      <w:r w:rsidRPr="00261933">
        <w:rPr>
          <w:rFonts w:ascii="Times New Roman" w:hAnsi="Times New Roman" w:cs="Times New Roman"/>
          <w:sz w:val="28"/>
          <w:szCs w:val="28"/>
        </w:rPr>
        <w:t>Е. </w:t>
      </w:r>
      <w:proofErr w:type="spellStart"/>
      <w:r w:rsidRPr="00261933">
        <w:rPr>
          <w:rFonts w:ascii="Times New Roman" w:hAnsi="Times New Roman" w:cs="Times New Roman"/>
          <w:sz w:val="28"/>
          <w:szCs w:val="28"/>
        </w:rPr>
        <w:t>Карапешта</w:t>
      </w:r>
      <w:proofErr w:type="spellEnd"/>
      <w:r w:rsidRPr="00261933">
        <w:rPr>
          <w:rFonts w:ascii="Times New Roman" w:hAnsi="Times New Roman" w:cs="Times New Roman"/>
          <w:sz w:val="28"/>
          <w:szCs w:val="28"/>
        </w:rPr>
        <w:t xml:space="preserve"> (у %)</w:t>
      </w:r>
    </w:p>
    <w:p w:rsidR="00FA5C2E" w:rsidRPr="00261933" w:rsidRDefault="00FA5C2E" w:rsidP="00FA5C2E">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t>Згідно з отриманими результатами, за шкалою «Ставлення до життя», 19 (27,9%) студентам характерним є наявність різнобічних інтересів, мети в житті та чіткого уявлення про те, що значить жити цікаво; 46 (67,6%) опитаних студентів беруться за речі, які не доводять до кінця, їх дозвілля проходить без якої б то не було користі для них; 3 студенти (4,4%) демонструють поверхове ставлення до життя. За шкалою «Структурованість вільного часу» 24 респонденти (35,3%) свій вільний час проводять несерйозно; 39 студентів (57,4%) люблять працювати, але досить замкнуті, вільний час проводять на самоті та лише 5 опитаних студентів (7,3%) концентрують свою увагу на певній життєвій програмі.</w:t>
      </w:r>
    </w:p>
    <w:p w:rsidR="00FA5C2E" w:rsidRPr="00261933" w:rsidRDefault="00FA5C2E" w:rsidP="00FA5C2E">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t>Отже, порушення зворотної залежності (при високих балах за шкалою Б – низькі показники шкали А, і навпаки) свідчать про наявність у студентської молоді кризи становлення, про дисгармонійний особистісний стан.</w:t>
      </w:r>
    </w:p>
    <w:p w:rsidR="004D279B" w:rsidRPr="00261933" w:rsidRDefault="004D279B" w:rsidP="004D279B">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lastRenderedPageBreak/>
        <w:t xml:space="preserve">За допомогою тесту </w:t>
      </w:r>
      <w:proofErr w:type="spellStart"/>
      <w:r w:rsidRPr="00261933">
        <w:rPr>
          <w:rFonts w:ascii="Times New Roman" w:hAnsi="Times New Roman" w:cs="Times New Roman"/>
          <w:sz w:val="28"/>
          <w:szCs w:val="28"/>
        </w:rPr>
        <w:t>смисложиттєвих</w:t>
      </w:r>
      <w:proofErr w:type="spellEnd"/>
      <w:r w:rsidRPr="00261933">
        <w:rPr>
          <w:rFonts w:ascii="Times New Roman" w:hAnsi="Times New Roman" w:cs="Times New Roman"/>
          <w:sz w:val="28"/>
          <w:szCs w:val="28"/>
        </w:rPr>
        <w:t xml:space="preserve"> орієнтацій (СЖО) Д. Леонтьєва нам вдалося визначити показники </w:t>
      </w:r>
      <w:proofErr w:type="spellStart"/>
      <w:r w:rsidRPr="00261933">
        <w:rPr>
          <w:rFonts w:ascii="Times New Roman" w:hAnsi="Times New Roman" w:cs="Times New Roman"/>
          <w:sz w:val="28"/>
          <w:szCs w:val="28"/>
        </w:rPr>
        <w:t>смисложиттєвих</w:t>
      </w:r>
      <w:proofErr w:type="spellEnd"/>
      <w:r w:rsidRPr="00261933">
        <w:rPr>
          <w:rFonts w:ascii="Times New Roman" w:hAnsi="Times New Roman" w:cs="Times New Roman"/>
          <w:sz w:val="28"/>
          <w:szCs w:val="28"/>
        </w:rPr>
        <w:t xml:space="preserve"> орієнтацій студентів. Результати діагностики представлені </w:t>
      </w:r>
      <w:r w:rsidR="00A96037" w:rsidRPr="00261933">
        <w:rPr>
          <w:rFonts w:ascii="Times New Roman" w:hAnsi="Times New Roman" w:cs="Times New Roman"/>
          <w:sz w:val="28"/>
          <w:szCs w:val="28"/>
        </w:rPr>
        <w:t>на рисунку</w:t>
      </w:r>
      <w:r w:rsidRPr="00261933">
        <w:rPr>
          <w:rFonts w:ascii="Times New Roman" w:hAnsi="Times New Roman" w:cs="Times New Roman"/>
          <w:sz w:val="28"/>
          <w:szCs w:val="28"/>
        </w:rPr>
        <w:t xml:space="preserve"> </w:t>
      </w:r>
      <w:r w:rsidR="00A96037" w:rsidRPr="00261933">
        <w:rPr>
          <w:rFonts w:ascii="Times New Roman" w:hAnsi="Times New Roman" w:cs="Times New Roman"/>
          <w:sz w:val="28"/>
          <w:szCs w:val="28"/>
        </w:rPr>
        <w:t>4.</w:t>
      </w:r>
    </w:p>
    <w:p w:rsidR="00D1678A" w:rsidRPr="00261933" w:rsidRDefault="00D1678A" w:rsidP="004D279B">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noProof/>
          <w:sz w:val="28"/>
          <w:szCs w:val="28"/>
          <w:lang w:val="ru-RU" w:eastAsia="ru-RU"/>
        </w:rPr>
        <w:drawing>
          <wp:inline distT="0" distB="0" distL="0" distR="0" wp14:anchorId="7C0C7DF4" wp14:editId="0648F8CC">
            <wp:extent cx="5267325" cy="1743075"/>
            <wp:effectExtent l="0" t="0" r="9525"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96037" w:rsidRPr="00261933" w:rsidRDefault="00A96037" w:rsidP="00A96037">
      <w:pPr>
        <w:spacing w:after="0" w:line="360" w:lineRule="auto"/>
        <w:ind w:firstLine="709"/>
        <w:jc w:val="center"/>
        <w:rPr>
          <w:rFonts w:ascii="Times New Roman" w:eastAsia="Times New Roman" w:hAnsi="Times New Roman" w:cs="Times New Roman"/>
          <w:sz w:val="28"/>
          <w:szCs w:val="28"/>
        </w:rPr>
      </w:pPr>
      <w:r w:rsidRPr="00261933">
        <w:rPr>
          <w:rFonts w:ascii="Times New Roman" w:hAnsi="Times New Roman" w:cs="Times New Roman"/>
          <w:sz w:val="28"/>
          <w:szCs w:val="28"/>
        </w:rPr>
        <w:t xml:space="preserve">Рисунок 4 – </w:t>
      </w:r>
      <w:r w:rsidRPr="00261933">
        <w:rPr>
          <w:rFonts w:ascii="Times New Roman" w:eastAsia="Times New Roman" w:hAnsi="Times New Roman" w:cs="Times New Roman"/>
          <w:sz w:val="28"/>
          <w:szCs w:val="28"/>
        </w:rPr>
        <w:t xml:space="preserve">Середні значення показників </w:t>
      </w:r>
      <w:proofErr w:type="spellStart"/>
      <w:r w:rsidRPr="00261933">
        <w:rPr>
          <w:rFonts w:ascii="Times New Roman" w:eastAsia="Times New Roman" w:hAnsi="Times New Roman" w:cs="Times New Roman"/>
          <w:sz w:val="28"/>
          <w:szCs w:val="28"/>
        </w:rPr>
        <w:t>смисложиттєвих</w:t>
      </w:r>
      <w:proofErr w:type="spellEnd"/>
      <w:r w:rsidRPr="00261933">
        <w:rPr>
          <w:rFonts w:ascii="Times New Roman" w:eastAsia="Times New Roman" w:hAnsi="Times New Roman" w:cs="Times New Roman"/>
          <w:sz w:val="28"/>
          <w:szCs w:val="28"/>
        </w:rPr>
        <w:t xml:space="preserve"> орієнтацій студентів за методикою СЖО </w:t>
      </w:r>
      <w:r w:rsidRPr="00261933">
        <w:rPr>
          <w:rFonts w:ascii="Times New Roman" w:hAnsi="Times New Roman" w:cs="Times New Roman"/>
          <w:sz w:val="28"/>
          <w:szCs w:val="28"/>
        </w:rPr>
        <w:t>Д. Леонтьєва</w:t>
      </w:r>
    </w:p>
    <w:p w:rsidR="004D279B" w:rsidRPr="00261933" w:rsidRDefault="004D279B" w:rsidP="004D279B">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t xml:space="preserve">З рисунку </w:t>
      </w:r>
      <w:r w:rsidR="00266D72" w:rsidRPr="00261933">
        <w:rPr>
          <w:rFonts w:ascii="Times New Roman" w:hAnsi="Times New Roman" w:cs="Times New Roman"/>
          <w:sz w:val="28"/>
          <w:szCs w:val="28"/>
        </w:rPr>
        <w:t>4</w:t>
      </w:r>
      <w:r w:rsidRPr="00261933">
        <w:rPr>
          <w:rFonts w:ascii="Times New Roman" w:hAnsi="Times New Roman" w:cs="Times New Roman"/>
          <w:sz w:val="28"/>
          <w:szCs w:val="28"/>
        </w:rPr>
        <w:t xml:space="preserve"> видно, що у студентів показник </w:t>
      </w:r>
      <w:r w:rsidR="00C4299D" w:rsidRPr="00261933">
        <w:rPr>
          <w:rFonts w:ascii="Times New Roman" w:hAnsi="Times New Roman" w:cs="Times New Roman"/>
          <w:sz w:val="28"/>
          <w:szCs w:val="28"/>
        </w:rPr>
        <w:t xml:space="preserve">«Цілі життя» </w:t>
      </w:r>
      <w:r w:rsidRPr="00261933">
        <w:rPr>
          <w:rFonts w:ascii="Times New Roman" w:hAnsi="Times New Roman" w:cs="Times New Roman"/>
          <w:sz w:val="28"/>
          <w:szCs w:val="28"/>
        </w:rPr>
        <w:t>знаходиться на низькому рівні (20,38), що вказує на їх прагнення жити сьогоденням або минулим часом, вони не можуть формувати плани на майбутнє життя.</w:t>
      </w:r>
    </w:p>
    <w:p w:rsidR="00C4299D" w:rsidRPr="00261933" w:rsidRDefault="00C4299D" w:rsidP="00C4299D">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t>Результати, отримані за шкалою «Процес життя» (28,91) і «Результативність життя» (25,43), свідчать про середній рівень розвитку ознаки, а це означає, що студенти розглядають свій життєвий процес як змістовний і чуттєвий, респонденти дають адекватну оцінку пройденому відрізку життя, розуміють наскільки продуктивною й осмисленою була прожита його частина.</w:t>
      </w:r>
    </w:p>
    <w:p w:rsidR="004D279B" w:rsidRPr="00261933" w:rsidRDefault="004D279B" w:rsidP="004D279B">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t xml:space="preserve">За шкалою «Локус контролю-Я» (13,88) та шкалою «Локус контролю-життя» (22,15) у досліджуваних виявлено значення нижче середнього. Такі результати дають підстави </w:t>
      </w:r>
      <w:r w:rsidR="00266D72" w:rsidRPr="00261933">
        <w:rPr>
          <w:rFonts w:ascii="Times New Roman" w:hAnsi="Times New Roman" w:cs="Times New Roman"/>
          <w:sz w:val="28"/>
          <w:szCs w:val="28"/>
        </w:rPr>
        <w:t>вважати</w:t>
      </w:r>
      <w:r w:rsidRPr="00261933">
        <w:rPr>
          <w:rFonts w:ascii="Times New Roman" w:hAnsi="Times New Roman" w:cs="Times New Roman"/>
          <w:sz w:val="28"/>
          <w:szCs w:val="28"/>
        </w:rPr>
        <w:t>, що студенти гуманітарного спрямування не вірять у свою можливість привносити зміни в життя, переконані в тому, що життя не піддається контролю, а значить, немає сенсу планувати майбутнє.</w:t>
      </w:r>
    </w:p>
    <w:p w:rsidR="004D279B" w:rsidRPr="00261933" w:rsidRDefault="004D279B" w:rsidP="004D279B">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sz w:val="28"/>
          <w:szCs w:val="28"/>
        </w:rPr>
        <w:t xml:space="preserve">Отже, результати дослідження </w:t>
      </w:r>
      <w:proofErr w:type="spellStart"/>
      <w:r w:rsidRPr="00261933">
        <w:rPr>
          <w:rFonts w:ascii="Times New Roman" w:hAnsi="Times New Roman" w:cs="Times New Roman"/>
          <w:sz w:val="28"/>
          <w:szCs w:val="28"/>
        </w:rPr>
        <w:t>смисложиттєвих</w:t>
      </w:r>
      <w:proofErr w:type="spellEnd"/>
      <w:r w:rsidRPr="00261933">
        <w:rPr>
          <w:rFonts w:ascii="Times New Roman" w:hAnsi="Times New Roman" w:cs="Times New Roman"/>
          <w:sz w:val="28"/>
          <w:szCs w:val="28"/>
        </w:rPr>
        <w:t xml:space="preserve"> орієнтацій дають підстави стверджувати, що для студентів </w:t>
      </w:r>
      <w:proofErr w:type="spellStart"/>
      <w:r w:rsidRPr="00261933">
        <w:rPr>
          <w:rFonts w:ascii="Times New Roman" w:hAnsi="Times New Roman" w:cs="Times New Roman"/>
          <w:sz w:val="28"/>
          <w:szCs w:val="28"/>
        </w:rPr>
        <w:t>соціономічного</w:t>
      </w:r>
      <w:proofErr w:type="spellEnd"/>
      <w:r w:rsidRPr="00261933">
        <w:rPr>
          <w:rFonts w:ascii="Times New Roman" w:hAnsi="Times New Roman" w:cs="Times New Roman"/>
          <w:sz w:val="28"/>
          <w:szCs w:val="28"/>
        </w:rPr>
        <w:t xml:space="preserve"> профілю більшість показників даної методики мають низький і нижче середнього рівні розвитку. А це означає, що студентам властива більш низька оцінка усвідомленості життя, задоволеності ним в сьогоденні, продуктивності пройденого шляху. У них більш низька </w:t>
      </w:r>
      <w:r w:rsidRPr="00261933">
        <w:rPr>
          <w:rFonts w:ascii="Times New Roman" w:hAnsi="Times New Roman" w:cs="Times New Roman"/>
          <w:sz w:val="28"/>
          <w:szCs w:val="28"/>
        </w:rPr>
        <w:lastRenderedPageBreak/>
        <w:t>самооцінка та вибудовування таких життєвих планів, які нерідко нижче їх реальних можливостей.</w:t>
      </w:r>
    </w:p>
    <w:p w:rsidR="002A6C74" w:rsidRPr="00261933" w:rsidRDefault="00051729" w:rsidP="00A60577">
      <w:pPr>
        <w:spacing w:after="0" w:line="360" w:lineRule="auto"/>
        <w:ind w:firstLine="709"/>
        <w:jc w:val="both"/>
        <w:rPr>
          <w:rFonts w:ascii="Times New Roman" w:hAnsi="Times New Roman" w:cs="Times New Roman"/>
          <w:sz w:val="28"/>
          <w:szCs w:val="28"/>
        </w:rPr>
      </w:pPr>
      <w:r w:rsidRPr="00261933">
        <w:rPr>
          <w:rFonts w:ascii="Times New Roman" w:hAnsi="Times New Roman" w:cs="Times New Roman"/>
          <w:b/>
          <w:sz w:val="28"/>
          <w:szCs w:val="28"/>
        </w:rPr>
        <w:t>Висновки.</w:t>
      </w:r>
      <w:r w:rsidRPr="00261933">
        <w:rPr>
          <w:rFonts w:ascii="Times New Roman" w:hAnsi="Times New Roman" w:cs="Times New Roman"/>
          <w:sz w:val="28"/>
          <w:szCs w:val="28"/>
        </w:rPr>
        <w:t xml:space="preserve"> </w:t>
      </w:r>
      <w:r w:rsidR="00A60577" w:rsidRPr="00261933">
        <w:rPr>
          <w:rFonts w:ascii="Times New Roman" w:hAnsi="Times New Roman" w:cs="Times New Roman"/>
          <w:sz w:val="28"/>
          <w:szCs w:val="28"/>
        </w:rPr>
        <w:t xml:space="preserve">Таким чином, за результатами проведеного діагностичного дослідження серед студентів </w:t>
      </w:r>
      <w:proofErr w:type="spellStart"/>
      <w:r w:rsidR="00A60577" w:rsidRPr="00261933">
        <w:rPr>
          <w:rFonts w:ascii="Times New Roman" w:hAnsi="Times New Roman" w:cs="Times New Roman"/>
          <w:sz w:val="28"/>
          <w:szCs w:val="28"/>
        </w:rPr>
        <w:t>соціономічно</w:t>
      </w:r>
      <w:r w:rsidR="008C64D1" w:rsidRPr="00261933">
        <w:rPr>
          <w:rFonts w:ascii="Times New Roman" w:hAnsi="Times New Roman" w:cs="Times New Roman"/>
          <w:sz w:val="28"/>
          <w:szCs w:val="28"/>
        </w:rPr>
        <w:t>ї</w:t>
      </w:r>
      <w:proofErr w:type="spellEnd"/>
      <w:r w:rsidR="008C64D1" w:rsidRPr="00261933">
        <w:rPr>
          <w:rFonts w:ascii="Times New Roman" w:hAnsi="Times New Roman" w:cs="Times New Roman"/>
          <w:sz w:val="28"/>
          <w:szCs w:val="28"/>
        </w:rPr>
        <w:t xml:space="preserve"> сфери</w:t>
      </w:r>
      <w:r w:rsidR="00A60577" w:rsidRPr="00261933">
        <w:rPr>
          <w:rFonts w:ascii="Times New Roman" w:hAnsi="Times New Roman" w:cs="Times New Roman"/>
          <w:sz w:val="28"/>
          <w:szCs w:val="28"/>
        </w:rPr>
        <w:t xml:space="preserve"> можемо зробити висновки про те, що низький рівень самореалізації негативно відбивається на ресурсах студентів, їх професійному розвитку, вміннях і навичках. Респонденти не можуть формувати збалансовану життєву перспективу, важливі цілі та способи їх досягнення. Низьке усвідомлення своїх можливостей, зовнішня орієнтація, </w:t>
      </w:r>
      <w:proofErr w:type="spellStart"/>
      <w:r w:rsidR="00A60577" w:rsidRPr="00261933">
        <w:rPr>
          <w:rFonts w:ascii="Times New Roman" w:hAnsi="Times New Roman" w:cs="Times New Roman"/>
          <w:sz w:val="28"/>
          <w:szCs w:val="28"/>
        </w:rPr>
        <w:t>конформність</w:t>
      </w:r>
      <w:proofErr w:type="spellEnd"/>
      <w:r w:rsidR="00A60577" w:rsidRPr="00261933">
        <w:rPr>
          <w:rFonts w:ascii="Times New Roman" w:hAnsi="Times New Roman" w:cs="Times New Roman"/>
          <w:sz w:val="28"/>
          <w:szCs w:val="28"/>
        </w:rPr>
        <w:t xml:space="preserve">, низький рівень самооцінки та </w:t>
      </w:r>
      <w:proofErr w:type="spellStart"/>
      <w:r w:rsidR="00A60577" w:rsidRPr="00261933">
        <w:rPr>
          <w:rFonts w:ascii="Times New Roman" w:hAnsi="Times New Roman" w:cs="Times New Roman"/>
          <w:sz w:val="28"/>
          <w:szCs w:val="28"/>
        </w:rPr>
        <w:t>самоставлення</w:t>
      </w:r>
      <w:proofErr w:type="spellEnd"/>
      <w:r w:rsidR="00A60577" w:rsidRPr="00261933">
        <w:rPr>
          <w:rFonts w:ascii="Times New Roman" w:hAnsi="Times New Roman" w:cs="Times New Roman"/>
          <w:sz w:val="28"/>
          <w:szCs w:val="28"/>
        </w:rPr>
        <w:t xml:space="preserve"> тягнуть за собою невдачі в навчанні, а значить, відображаються на професійному становленні індивіда.</w:t>
      </w:r>
    </w:p>
    <w:p w:rsidR="00C4299D" w:rsidRPr="00261933" w:rsidRDefault="00176AB8" w:rsidP="00176AB8">
      <w:pPr>
        <w:spacing w:after="0" w:line="360" w:lineRule="auto"/>
        <w:jc w:val="center"/>
        <w:rPr>
          <w:rFonts w:ascii="Times New Roman" w:hAnsi="Times New Roman" w:cs="Times New Roman"/>
          <w:b/>
          <w:sz w:val="28"/>
          <w:szCs w:val="28"/>
        </w:rPr>
      </w:pPr>
      <w:r w:rsidRPr="00261933">
        <w:rPr>
          <w:rFonts w:ascii="Times New Roman" w:hAnsi="Times New Roman" w:cs="Times New Roman"/>
          <w:b/>
          <w:sz w:val="28"/>
          <w:szCs w:val="28"/>
        </w:rPr>
        <w:t>Список використаних джерел</w:t>
      </w:r>
    </w:p>
    <w:p w:rsidR="008C690B" w:rsidRPr="00261933" w:rsidRDefault="008C690B" w:rsidP="008C690B">
      <w:pPr>
        <w:pStyle w:val="a3"/>
        <w:numPr>
          <w:ilvl w:val="0"/>
          <w:numId w:val="3"/>
        </w:numPr>
        <w:spacing w:after="0" w:line="360" w:lineRule="auto"/>
        <w:ind w:left="426" w:hanging="426"/>
        <w:jc w:val="both"/>
        <w:rPr>
          <w:rFonts w:ascii="Times New Roman" w:hAnsi="Times New Roman"/>
          <w:sz w:val="28"/>
          <w:szCs w:val="28"/>
        </w:rPr>
      </w:pPr>
      <w:r w:rsidRPr="00261933">
        <w:rPr>
          <w:rFonts w:ascii="Times New Roman" w:hAnsi="Times New Roman"/>
          <w:sz w:val="28"/>
          <w:szCs w:val="28"/>
          <w:shd w:val="clear" w:color="auto" w:fill="F9F9F9"/>
        </w:rPr>
        <w:t xml:space="preserve">Харченко В. Є. Теоретичний аналіз підходів щодо визначення поняття «самореалізація особистості» у психологічній літературі. </w:t>
      </w:r>
      <w:r w:rsidRPr="00261933">
        <w:rPr>
          <w:rFonts w:ascii="Times New Roman" w:hAnsi="Times New Roman"/>
          <w:i/>
          <w:sz w:val="28"/>
          <w:szCs w:val="28"/>
          <w:shd w:val="clear" w:color="auto" w:fill="F9F9F9"/>
        </w:rPr>
        <w:t>Наукові записки Національного університету «Острозька академія». Серія : Психологія і педагогіка</w:t>
      </w:r>
      <w:r w:rsidRPr="00261933">
        <w:rPr>
          <w:rFonts w:ascii="Times New Roman" w:hAnsi="Times New Roman"/>
          <w:sz w:val="28"/>
          <w:szCs w:val="28"/>
          <w:shd w:val="clear" w:color="auto" w:fill="F9F9F9"/>
        </w:rPr>
        <w:t xml:space="preserve">. 2014. </w:t>
      </w:r>
      <w:proofErr w:type="spellStart"/>
      <w:r w:rsidRPr="00261933">
        <w:rPr>
          <w:rFonts w:ascii="Times New Roman" w:hAnsi="Times New Roman"/>
          <w:sz w:val="28"/>
          <w:szCs w:val="28"/>
          <w:shd w:val="clear" w:color="auto" w:fill="F9F9F9"/>
        </w:rPr>
        <w:t>Вип</w:t>
      </w:r>
      <w:proofErr w:type="spellEnd"/>
      <w:r w:rsidRPr="00261933">
        <w:rPr>
          <w:rFonts w:ascii="Times New Roman" w:hAnsi="Times New Roman"/>
          <w:sz w:val="28"/>
          <w:szCs w:val="28"/>
          <w:shd w:val="clear" w:color="auto" w:fill="F9F9F9"/>
        </w:rPr>
        <w:t>. 30. С. 123-127.</w:t>
      </w:r>
    </w:p>
    <w:p w:rsidR="001878DF" w:rsidRPr="00261933" w:rsidRDefault="001878DF" w:rsidP="00DE4CAC">
      <w:pPr>
        <w:pStyle w:val="a3"/>
        <w:numPr>
          <w:ilvl w:val="0"/>
          <w:numId w:val="3"/>
        </w:numPr>
        <w:spacing w:after="0" w:line="360" w:lineRule="auto"/>
        <w:ind w:left="426" w:hanging="426"/>
        <w:jc w:val="both"/>
        <w:rPr>
          <w:rFonts w:ascii="Times New Roman" w:hAnsi="Times New Roman"/>
          <w:sz w:val="28"/>
          <w:szCs w:val="28"/>
        </w:rPr>
      </w:pPr>
      <w:proofErr w:type="spellStart"/>
      <w:r w:rsidRPr="00261933">
        <w:rPr>
          <w:rFonts w:ascii="Times New Roman" w:hAnsi="Times New Roman"/>
          <w:sz w:val="28"/>
          <w:szCs w:val="28"/>
          <w:shd w:val="clear" w:color="auto" w:fill="F9F9F9"/>
        </w:rPr>
        <w:t>Малихін</w:t>
      </w:r>
      <w:proofErr w:type="spellEnd"/>
      <w:r w:rsidRPr="00261933">
        <w:rPr>
          <w:rFonts w:ascii="Times New Roman" w:hAnsi="Times New Roman"/>
          <w:sz w:val="28"/>
          <w:szCs w:val="28"/>
          <w:shd w:val="clear" w:color="auto" w:fill="F9F9F9"/>
        </w:rPr>
        <w:t xml:space="preserve"> О. В. Самореалізація майбутнього вчителя через систему організації самостійної навчальної діяльності як засіб формування його </w:t>
      </w:r>
      <w:proofErr w:type="spellStart"/>
      <w:r w:rsidRPr="00261933">
        <w:rPr>
          <w:rFonts w:ascii="Times New Roman" w:hAnsi="Times New Roman"/>
          <w:sz w:val="28"/>
          <w:szCs w:val="28"/>
          <w:shd w:val="clear" w:color="auto" w:fill="F9F9F9"/>
        </w:rPr>
        <w:t>акмеологічності</w:t>
      </w:r>
      <w:proofErr w:type="spellEnd"/>
      <w:r w:rsidRPr="00261933">
        <w:rPr>
          <w:rFonts w:ascii="Times New Roman" w:hAnsi="Times New Roman"/>
          <w:sz w:val="28"/>
          <w:szCs w:val="28"/>
          <w:shd w:val="clear" w:color="auto" w:fill="F9F9F9"/>
        </w:rPr>
        <w:t xml:space="preserve">. </w:t>
      </w:r>
      <w:proofErr w:type="spellStart"/>
      <w:r w:rsidR="00F57152" w:rsidRPr="00261933">
        <w:rPr>
          <w:rFonts w:ascii="Times New Roman" w:hAnsi="Times New Roman"/>
          <w:i/>
          <w:sz w:val="28"/>
          <w:szCs w:val="28"/>
          <w:shd w:val="clear" w:color="auto" w:fill="F9F9F9"/>
        </w:rPr>
        <w:t>Акмеологія</w:t>
      </w:r>
      <w:proofErr w:type="spellEnd"/>
      <w:r w:rsidR="00F57152" w:rsidRPr="00261933">
        <w:rPr>
          <w:rFonts w:ascii="Times New Roman" w:hAnsi="Times New Roman"/>
          <w:i/>
          <w:sz w:val="28"/>
          <w:szCs w:val="28"/>
          <w:shd w:val="clear" w:color="auto" w:fill="F9F9F9"/>
        </w:rPr>
        <w:t xml:space="preserve"> – наука ХХІ століття</w:t>
      </w:r>
      <w:r w:rsidR="00F57152" w:rsidRPr="00261933">
        <w:rPr>
          <w:rFonts w:ascii="Times New Roman" w:hAnsi="Times New Roman"/>
          <w:sz w:val="28"/>
          <w:szCs w:val="28"/>
          <w:shd w:val="clear" w:color="auto" w:fill="F9F9F9"/>
        </w:rPr>
        <w:t xml:space="preserve"> : м</w:t>
      </w:r>
      <w:r w:rsidRPr="00261933">
        <w:rPr>
          <w:rFonts w:ascii="Times New Roman" w:hAnsi="Times New Roman"/>
          <w:sz w:val="28"/>
          <w:szCs w:val="28"/>
          <w:shd w:val="clear" w:color="auto" w:fill="F9F9F9"/>
        </w:rPr>
        <w:t>атеріали ІV Міжнародної наук</w:t>
      </w:r>
      <w:r w:rsidR="00F57152" w:rsidRPr="00261933">
        <w:rPr>
          <w:rFonts w:ascii="Times New Roman" w:hAnsi="Times New Roman"/>
          <w:sz w:val="28"/>
          <w:szCs w:val="28"/>
          <w:shd w:val="clear" w:color="auto" w:fill="F9F9F9"/>
        </w:rPr>
        <w:t>.</w:t>
      </w:r>
      <w:r w:rsidRPr="00261933">
        <w:rPr>
          <w:rFonts w:ascii="Times New Roman" w:hAnsi="Times New Roman"/>
          <w:sz w:val="28"/>
          <w:szCs w:val="28"/>
          <w:shd w:val="clear" w:color="auto" w:fill="F9F9F9"/>
        </w:rPr>
        <w:t>-</w:t>
      </w:r>
      <w:proofErr w:type="spellStart"/>
      <w:r w:rsidRPr="00261933">
        <w:rPr>
          <w:rFonts w:ascii="Times New Roman" w:hAnsi="Times New Roman"/>
          <w:sz w:val="28"/>
          <w:szCs w:val="28"/>
          <w:shd w:val="clear" w:color="auto" w:fill="F9F9F9"/>
        </w:rPr>
        <w:t>практ</w:t>
      </w:r>
      <w:proofErr w:type="spellEnd"/>
      <w:r w:rsidR="00F57152" w:rsidRPr="00261933">
        <w:rPr>
          <w:rFonts w:ascii="Times New Roman" w:hAnsi="Times New Roman"/>
          <w:sz w:val="28"/>
          <w:szCs w:val="28"/>
          <w:shd w:val="clear" w:color="auto" w:fill="F9F9F9"/>
        </w:rPr>
        <w:t>.</w:t>
      </w:r>
      <w:r w:rsidRPr="00261933">
        <w:rPr>
          <w:rFonts w:ascii="Times New Roman" w:hAnsi="Times New Roman"/>
          <w:sz w:val="28"/>
          <w:szCs w:val="28"/>
          <w:shd w:val="clear" w:color="auto" w:fill="F9F9F9"/>
        </w:rPr>
        <w:t xml:space="preserve"> </w:t>
      </w:r>
      <w:proofErr w:type="spellStart"/>
      <w:r w:rsidRPr="00261933">
        <w:rPr>
          <w:rFonts w:ascii="Times New Roman" w:hAnsi="Times New Roman"/>
          <w:sz w:val="28"/>
          <w:szCs w:val="28"/>
          <w:shd w:val="clear" w:color="auto" w:fill="F9F9F9"/>
        </w:rPr>
        <w:t>конф</w:t>
      </w:r>
      <w:proofErr w:type="spellEnd"/>
      <w:r w:rsidRPr="00261933">
        <w:rPr>
          <w:rFonts w:ascii="Times New Roman" w:hAnsi="Times New Roman"/>
          <w:sz w:val="28"/>
          <w:szCs w:val="28"/>
          <w:shd w:val="clear" w:color="auto" w:fill="F9F9F9"/>
        </w:rPr>
        <w:t>.</w:t>
      </w:r>
      <w:r w:rsidR="00F57152" w:rsidRPr="00261933">
        <w:rPr>
          <w:rFonts w:ascii="Times New Roman" w:hAnsi="Times New Roman"/>
          <w:sz w:val="28"/>
          <w:szCs w:val="28"/>
          <w:shd w:val="clear" w:color="auto" w:fill="F9F9F9"/>
        </w:rPr>
        <w:t>, м. Київ,</w:t>
      </w:r>
      <w:r w:rsidRPr="00261933">
        <w:rPr>
          <w:rFonts w:ascii="Times New Roman" w:hAnsi="Times New Roman"/>
          <w:sz w:val="28"/>
          <w:szCs w:val="28"/>
          <w:shd w:val="clear" w:color="auto" w:fill="F9F9F9"/>
        </w:rPr>
        <w:t xml:space="preserve"> </w:t>
      </w:r>
      <w:r w:rsidR="00F57152" w:rsidRPr="00261933">
        <w:rPr>
          <w:rFonts w:ascii="Times New Roman" w:hAnsi="Times New Roman"/>
          <w:sz w:val="28"/>
          <w:szCs w:val="28"/>
          <w:shd w:val="clear" w:color="auto" w:fill="F9F9F9"/>
        </w:rPr>
        <w:t xml:space="preserve">30 трав. 2014 р. Київ, </w:t>
      </w:r>
      <w:r w:rsidRPr="00261933">
        <w:rPr>
          <w:rFonts w:ascii="Times New Roman" w:hAnsi="Times New Roman"/>
          <w:sz w:val="28"/>
          <w:szCs w:val="28"/>
          <w:shd w:val="clear" w:color="auto" w:fill="F9F9F9"/>
        </w:rPr>
        <w:t>2014. С.</w:t>
      </w:r>
      <w:r w:rsidR="00F57152" w:rsidRPr="00261933">
        <w:rPr>
          <w:rFonts w:ascii="Times New Roman" w:hAnsi="Times New Roman"/>
          <w:sz w:val="28"/>
          <w:szCs w:val="28"/>
          <w:shd w:val="clear" w:color="auto" w:fill="F9F9F9"/>
        </w:rPr>
        <w:t> </w:t>
      </w:r>
      <w:r w:rsidRPr="00261933">
        <w:rPr>
          <w:rFonts w:ascii="Times New Roman" w:hAnsi="Times New Roman"/>
          <w:sz w:val="28"/>
          <w:szCs w:val="28"/>
          <w:shd w:val="clear" w:color="auto" w:fill="F9F9F9"/>
        </w:rPr>
        <w:t>291-300.</w:t>
      </w:r>
    </w:p>
    <w:p w:rsidR="008C690B" w:rsidRPr="00261933" w:rsidRDefault="008C690B" w:rsidP="008C690B">
      <w:pPr>
        <w:pStyle w:val="a3"/>
        <w:numPr>
          <w:ilvl w:val="0"/>
          <w:numId w:val="3"/>
        </w:numPr>
        <w:spacing w:after="0" w:line="360" w:lineRule="auto"/>
        <w:ind w:left="426" w:hanging="426"/>
        <w:jc w:val="both"/>
        <w:rPr>
          <w:rFonts w:ascii="Times New Roman" w:hAnsi="Times New Roman"/>
          <w:sz w:val="28"/>
          <w:szCs w:val="28"/>
        </w:rPr>
      </w:pPr>
      <w:proofErr w:type="spellStart"/>
      <w:r w:rsidRPr="00261933">
        <w:rPr>
          <w:rFonts w:ascii="Times New Roman" w:hAnsi="Times New Roman"/>
          <w:sz w:val="28"/>
          <w:szCs w:val="28"/>
        </w:rPr>
        <w:t>Катеринюк</w:t>
      </w:r>
      <w:proofErr w:type="spellEnd"/>
      <w:r w:rsidRPr="00261933">
        <w:rPr>
          <w:rFonts w:ascii="Times New Roman" w:hAnsi="Times New Roman"/>
          <w:sz w:val="28"/>
          <w:szCs w:val="28"/>
        </w:rPr>
        <w:t xml:space="preserve"> Х. М., Шульга А. В. Самореалізація особистості вчителя початкової школи як психолого-педагогічна проблема. </w:t>
      </w:r>
      <w:r w:rsidRPr="00261933">
        <w:rPr>
          <w:rFonts w:ascii="Times New Roman" w:hAnsi="Times New Roman"/>
          <w:i/>
          <w:sz w:val="28"/>
          <w:szCs w:val="28"/>
        </w:rPr>
        <w:t>Інноваційна педагогіка</w:t>
      </w:r>
      <w:r w:rsidRPr="00261933">
        <w:rPr>
          <w:rFonts w:ascii="Times New Roman" w:hAnsi="Times New Roman"/>
          <w:sz w:val="28"/>
          <w:szCs w:val="28"/>
        </w:rPr>
        <w:t xml:space="preserve">. Херсон, 2020. </w:t>
      </w:r>
      <w:proofErr w:type="spellStart"/>
      <w:r w:rsidRPr="00261933">
        <w:rPr>
          <w:rFonts w:ascii="Times New Roman" w:hAnsi="Times New Roman"/>
          <w:sz w:val="28"/>
          <w:szCs w:val="28"/>
        </w:rPr>
        <w:t>Вип</w:t>
      </w:r>
      <w:proofErr w:type="spellEnd"/>
      <w:r w:rsidRPr="00261933">
        <w:rPr>
          <w:rFonts w:ascii="Times New Roman" w:hAnsi="Times New Roman"/>
          <w:sz w:val="28"/>
          <w:szCs w:val="28"/>
        </w:rPr>
        <w:t>. 22. Т. 4. С. 135-139.</w:t>
      </w:r>
    </w:p>
    <w:p w:rsidR="008C690B" w:rsidRPr="00261933" w:rsidRDefault="008C690B" w:rsidP="008C690B">
      <w:pPr>
        <w:pStyle w:val="a3"/>
        <w:numPr>
          <w:ilvl w:val="0"/>
          <w:numId w:val="3"/>
        </w:numPr>
        <w:spacing w:after="0" w:line="360" w:lineRule="auto"/>
        <w:ind w:left="426" w:hanging="426"/>
        <w:jc w:val="both"/>
        <w:rPr>
          <w:rFonts w:ascii="Times New Roman" w:hAnsi="Times New Roman"/>
          <w:sz w:val="28"/>
          <w:szCs w:val="28"/>
        </w:rPr>
      </w:pPr>
      <w:proofErr w:type="spellStart"/>
      <w:r w:rsidRPr="00261933">
        <w:rPr>
          <w:rFonts w:ascii="Times New Roman" w:hAnsi="Times New Roman"/>
          <w:sz w:val="28"/>
          <w:szCs w:val="28"/>
        </w:rPr>
        <w:t>Чернявская</w:t>
      </w:r>
      <w:proofErr w:type="spellEnd"/>
      <w:r w:rsidRPr="00261933">
        <w:rPr>
          <w:rFonts w:ascii="Times New Roman" w:hAnsi="Times New Roman"/>
          <w:sz w:val="28"/>
          <w:szCs w:val="28"/>
        </w:rPr>
        <w:t xml:space="preserve"> Г. К. </w:t>
      </w:r>
      <w:proofErr w:type="spellStart"/>
      <w:r w:rsidRPr="00261933">
        <w:rPr>
          <w:rFonts w:ascii="Times New Roman" w:hAnsi="Times New Roman"/>
          <w:sz w:val="28"/>
          <w:szCs w:val="28"/>
        </w:rPr>
        <w:t>Самопознание</w:t>
      </w:r>
      <w:proofErr w:type="spellEnd"/>
      <w:r w:rsidRPr="00261933">
        <w:rPr>
          <w:rFonts w:ascii="Times New Roman" w:hAnsi="Times New Roman"/>
          <w:sz w:val="28"/>
          <w:szCs w:val="28"/>
        </w:rPr>
        <w:t xml:space="preserve"> и </w:t>
      </w:r>
      <w:proofErr w:type="spellStart"/>
      <w:r w:rsidRPr="00261933">
        <w:rPr>
          <w:rFonts w:ascii="Times New Roman" w:hAnsi="Times New Roman"/>
          <w:sz w:val="28"/>
          <w:szCs w:val="28"/>
        </w:rPr>
        <w:t>самореализация</w:t>
      </w:r>
      <w:proofErr w:type="spellEnd"/>
      <w:r w:rsidRPr="00261933">
        <w:rPr>
          <w:rFonts w:ascii="Times New Roman" w:hAnsi="Times New Roman"/>
          <w:sz w:val="28"/>
          <w:szCs w:val="28"/>
        </w:rPr>
        <w:t xml:space="preserve"> </w:t>
      </w:r>
      <w:proofErr w:type="spellStart"/>
      <w:r w:rsidRPr="00261933">
        <w:rPr>
          <w:rFonts w:ascii="Times New Roman" w:hAnsi="Times New Roman"/>
          <w:sz w:val="28"/>
          <w:szCs w:val="28"/>
        </w:rPr>
        <w:t>личности</w:t>
      </w:r>
      <w:proofErr w:type="spellEnd"/>
      <w:r w:rsidRPr="00261933">
        <w:rPr>
          <w:rFonts w:ascii="Times New Roman" w:hAnsi="Times New Roman"/>
          <w:sz w:val="28"/>
          <w:szCs w:val="28"/>
        </w:rPr>
        <w:t xml:space="preserve">. </w:t>
      </w:r>
      <w:proofErr w:type="spellStart"/>
      <w:r w:rsidRPr="00261933">
        <w:rPr>
          <w:rFonts w:ascii="Times New Roman" w:hAnsi="Times New Roman"/>
          <w:sz w:val="28"/>
          <w:szCs w:val="28"/>
        </w:rPr>
        <w:t>Методологические</w:t>
      </w:r>
      <w:proofErr w:type="spellEnd"/>
      <w:r w:rsidRPr="00261933">
        <w:rPr>
          <w:rFonts w:ascii="Times New Roman" w:hAnsi="Times New Roman"/>
          <w:sz w:val="28"/>
          <w:szCs w:val="28"/>
        </w:rPr>
        <w:t xml:space="preserve"> </w:t>
      </w:r>
      <w:proofErr w:type="spellStart"/>
      <w:r w:rsidRPr="00261933">
        <w:rPr>
          <w:rFonts w:ascii="Times New Roman" w:hAnsi="Times New Roman"/>
          <w:sz w:val="28"/>
          <w:szCs w:val="28"/>
        </w:rPr>
        <w:t>проблемы</w:t>
      </w:r>
      <w:proofErr w:type="spellEnd"/>
      <w:r w:rsidRPr="00261933">
        <w:rPr>
          <w:rFonts w:ascii="Times New Roman" w:hAnsi="Times New Roman"/>
          <w:sz w:val="28"/>
          <w:szCs w:val="28"/>
        </w:rPr>
        <w:t xml:space="preserve"> : </w:t>
      </w:r>
      <w:proofErr w:type="spellStart"/>
      <w:r w:rsidRPr="00261933">
        <w:rPr>
          <w:rFonts w:ascii="Times New Roman" w:hAnsi="Times New Roman"/>
          <w:sz w:val="28"/>
          <w:szCs w:val="28"/>
        </w:rPr>
        <w:t>автореф</w:t>
      </w:r>
      <w:proofErr w:type="spellEnd"/>
      <w:r w:rsidRPr="00261933">
        <w:rPr>
          <w:rFonts w:ascii="Times New Roman" w:hAnsi="Times New Roman"/>
          <w:sz w:val="28"/>
          <w:szCs w:val="28"/>
        </w:rPr>
        <w:t xml:space="preserve">. </w:t>
      </w:r>
      <w:proofErr w:type="spellStart"/>
      <w:r w:rsidRPr="00261933">
        <w:rPr>
          <w:rFonts w:ascii="Times New Roman" w:hAnsi="Times New Roman"/>
          <w:sz w:val="28"/>
          <w:szCs w:val="28"/>
        </w:rPr>
        <w:t>дис</w:t>
      </w:r>
      <w:proofErr w:type="spellEnd"/>
      <w:r w:rsidRPr="00261933">
        <w:rPr>
          <w:rFonts w:ascii="Times New Roman" w:hAnsi="Times New Roman"/>
          <w:sz w:val="28"/>
          <w:szCs w:val="28"/>
        </w:rPr>
        <w:t xml:space="preserve">. ... д-ра </w:t>
      </w:r>
      <w:proofErr w:type="spellStart"/>
      <w:r w:rsidRPr="00261933">
        <w:rPr>
          <w:rFonts w:ascii="Times New Roman" w:hAnsi="Times New Roman"/>
          <w:sz w:val="28"/>
          <w:szCs w:val="28"/>
        </w:rPr>
        <w:t>философ</w:t>
      </w:r>
      <w:proofErr w:type="spellEnd"/>
      <w:r w:rsidRPr="00261933">
        <w:rPr>
          <w:rFonts w:ascii="Times New Roman" w:hAnsi="Times New Roman"/>
          <w:sz w:val="28"/>
          <w:szCs w:val="28"/>
        </w:rPr>
        <w:t>. наук : 09.00.11. Санкт-Петербург, 1994. 20 с.</w:t>
      </w:r>
    </w:p>
    <w:p w:rsidR="008C690B" w:rsidRPr="00261933" w:rsidRDefault="008C690B" w:rsidP="00DE4CAC">
      <w:pPr>
        <w:pStyle w:val="a3"/>
        <w:numPr>
          <w:ilvl w:val="0"/>
          <w:numId w:val="3"/>
        </w:numPr>
        <w:spacing w:after="0" w:line="360" w:lineRule="auto"/>
        <w:ind w:left="426" w:hanging="426"/>
        <w:jc w:val="both"/>
        <w:rPr>
          <w:rFonts w:ascii="Times New Roman" w:hAnsi="Times New Roman"/>
          <w:sz w:val="28"/>
          <w:szCs w:val="28"/>
        </w:rPr>
      </w:pPr>
      <w:proofErr w:type="spellStart"/>
      <w:r w:rsidRPr="00261933">
        <w:rPr>
          <w:rFonts w:ascii="Times New Roman" w:hAnsi="Times New Roman"/>
          <w:sz w:val="28"/>
          <w:szCs w:val="28"/>
        </w:rPr>
        <w:t>Коган</w:t>
      </w:r>
      <w:proofErr w:type="spellEnd"/>
      <w:r w:rsidRPr="00261933">
        <w:rPr>
          <w:rFonts w:ascii="Times New Roman" w:hAnsi="Times New Roman"/>
          <w:sz w:val="28"/>
          <w:szCs w:val="28"/>
        </w:rPr>
        <w:t xml:space="preserve"> Л. Н. Цель и </w:t>
      </w:r>
      <w:proofErr w:type="spellStart"/>
      <w:r w:rsidRPr="00261933">
        <w:rPr>
          <w:rFonts w:ascii="Times New Roman" w:hAnsi="Times New Roman"/>
          <w:sz w:val="28"/>
          <w:szCs w:val="28"/>
        </w:rPr>
        <w:t>смысл</w:t>
      </w:r>
      <w:proofErr w:type="spellEnd"/>
      <w:r w:rsidRPr="00261933">
        <w:rPr>
          <w:rFonts w:ascii="Times New Roman" w:hAnsi="Times New Roman"/>
          <w:sz w:val="28"/>
          <w:szCs w:val="28"/>
        </w:rPr>
        <w:t xml:space="preserve"> </w:t>
      </w:r>
      <w:proofErr w:type="spellStart"/>
      <w:r w:rsidRPr="00261933">
        <w:rPr>
          <w:rFonts w:ascii="Times New Roman" w:hAnsi="Times New Roman"/>
          <w:sz w:val="28"/>
          <w:szCs w:val="28"/>
        </w:rPr>
        <w:t>жизни</w:t>
      </w:r>
      <w:proofErr w:type="spellEnd"/>
      <w:r w:rsidRPr="00261933">
        <w:rPr>
          <w:rFonts w:ascii="Times New Roman" w:hAnsi="Times New Roman"/>
          <w:sz w:val="28"/>
          <w:szCs w:val="28"/>
        </w:rPr>
        <w:t xml:space="preserve"> </w:t>
      </w:r>
      <w:proofErr w:type="spellStart"/>
      <w:r w:rsidRPr="00261933">
        <w:rPr>
          <w:rFonts w:ascii="Times New Roman" w:hAnsi="Times New Roman"/>
          <w:sz w:val="28"/>
          <w:szCs w:val="28"/>
        </w:rPr>
        <w:t>человека</w:t>
      </w:r>
      <w:proofErr w:type="spellEnd"/>
      <w:r w:rsidRPr="00261933">
        <w:rPr>
          <w:rFonts w:ascii="Times New Roman" w:hAnsi="Times New Roman"/>
          <w:sz w:val="28"/>
          <w:szCs w:val="28"/>
        </w:rPr>
        <w:t xml:space="preserve">. М. : </w:t>
      </w:r>
      <w:proofErr w:type="spellStart"/>
      <w:r w:rsidRPr="00261933">
        <w:rPr>
          <w:rFonts w:ascii="Times New Roman" w:hAnsi="Times New Roman"/>
          <w:sz w:val="28"/>
          <w:szCs w:val="28"/>
        </w:rPr>
        <w:t>Мысль</w:t>
      </w:r>
      <w:proofErr w:type="spellEnd"/>
      <w:r w:rsidRPr="00261933">
        <w:rPr>
          <w:rFonts w:ascii="Times New Roman" w:hAnsi="Times New Roman"/>
          <w:sz w:val="28"/>
          <w:szCs w:val="28"/>
        </w:rPr>
        <w:t>, 1984. 252 с.</w:t>
      </w:r>
    </w:p>
    <w:p w:rsidR="00297DBC" w:rsidRPr="00261933" w:rsidRDefault="00297DBC" w:rsidP="00DE4CAC">
      <w:pPr>
        <w:pStyle w:val="a3"/>
        <w:numPr>
          <w:ilvl w:val="0"/>
          <w:numId w:val="3"/>
        </w:numPr>
        <w:spacing w:after="0" w:line="360" w:lineRule="auto"/>
        <w:ind w:left="426" w:hanging="426"/>
        <w:jc w:val="both"/>
        <w:rPr>
          <w:rFonts w:ascii="Times New Roman" w:hAnsi="Times New Roman"/>
          <w:sz w:val="28"/>
          <w:szCs w:val="28"/>
        </w:rPr>
      </w:pPr>
      <w:proofErr w:type="spellStart"/>
      <w:r w:rsidRPr="00261933">
        <w:rPr>
          <w:rFonts w:ascii="Times New Roman" w:hAnsi="Times New Roman"/>
          <w:sz w:val="28"/>
          <w:szCs w:val="28"/>
          <w:shd w:val="clear" w:color="auto" w:fill="F9F9F9"/>
        </w:rPr>
        <w:t>Радул</w:t>
      </w:r>
      <w:proofErr w:type="spellEnd"/>
      <w:r w:rsidRPr="00261933">
        <w:rPr>
          <w:rFonts w:ascii="Times New Roman" w:hAnsi="Times New Roman"/>
          <w:sz w:val="28"/>
          <w:szCs w:val="28"/>
          <w:shd w:val="clear" w:color="auto" w:fill="F9F9F9"/>
        </w:rPr>
        <w:t xml:space="preserve"> В. </w:t>
      </w:r>
      <w:r w:rsidRPr="00261933">
        <w:rPr>
          <w:rFonts w:ascii="Times New Roman" w:hAnsi="Times New Roman"/>
          <w:sz w:val="28"/>
          <w:szCs w:val="28"/>
        </w:rPr>
        <w:t xml:space="preserve">Соціальна зрілість як вершина </w:t>
      </w:r>
      <w:proofErr w:type="spellStart"/>
      <w:r w:rsidRPr="00261933">
        <w:rPr>
          <w:rFonts w:ascii="Times New Roman" w:hAnsi="Times New Roman"/>
          <w:sz w:val="28"/>
          <w:szCs w:val="28"/>
        </w:rPr>
        <w:t>акмеологічного</w:t>
      </w:r>
      <w:proofErr w:type="spellEnd"/>
      <w:r w:rsidRPr="00261933">
        <w:rPr>
          <w:rFonts w:ascii="Times New Roman" w:hAnsi="Times New Roman"/>
          <w:sz w:val="28"/>
          <w:szCs w:val="28"/>
        </w:rPr>
        <w:t xml:space="preserve"> розвитку особистості</w:t>
      </w:r>
      <w:r w:rsidR="00A93A03" w:rsidRPr="00261933">
        <w:rPr>
          <w:rFonts w:ascii="Times New Roman" w:hAnsi="Times New Roman"/>
          <w:sz w:val="28"/>
          <w:szCs w:val="28"/>
        </w:rPr>
        <w:t>.</w:t>
      </w:r>
      <w:r w:rsidRPr="00261933">
        <w:rPr>
          <w:rFonts w:ascii="Times New Roman" w:hAnsi="Times New Roman"/>
          <w:sz w:val="28"/>
          <w:szCs w:val="28"/>
        </w:rPr>
        <w:t xml:space="preserve"> </w:t>
      </w:r>
      <w:r w:rsidRPr="00261933">
        <w:rPr>
          <w:rFonts w:ascii="Times New Roman" w:hAnsi="Times New Roman"/>
          <w:i/>
          <w:sz w:val="28"/>
          <w:szCs w:val="28"/>
        </w:rPr>
        <w:t>Рідна школа</w:t>
      </w:r>
      <w:r w:rsidR="00A93A03" w:rsidRPr="00261933">
        <w:rPr>
          <w:rFonts w:ascii="Times New Roman" w:hAnsi="Times New Roman"/>
          <w:i/>
          <w:sz w:val="28"/>
          <w:szCs w:val="28"/>
        </w:rPr>
        <w:t xml:space="preserve"> </w:t>
      </w:r>
      <w:r w:rsidRPr="00261933">
        <w:rPr>
          <w:rFonts w:ascii="Times New Roman" w:hAnsi="Times New Roman"/>
          <w:i/>
          <w:sz w:val="28"/>
          <w:szCs w:val="28"/>
        </w:rPr>
        <w:t>: науково-педагогічний журнал</w:t>
      </w:r>
      <w:r w:rsidRPr="00261933">
        <w:rPr>
          <w:rFonts w:ascii="Times New Roman" w:hAnsi="Times New Roman"/>
          <w:sz w:val="28"/>
          <w:szCs w:val="28"/>
        </w:rPr>
        <w:t xml:space="preserve">. </w:t>
      </w:r>
      <w:r w:rsidR="00F57152" w:rsidRPr="00261933">
        <w:rPr>
          <w:rFonts w:ascii="Times New Roman" w:hAnsi="Times New Roman"/>
          <w:sz w:val="28"/>
          <w:szCs w:val="28"/>
        </w:rPr>
        <w:t>2011. № 3. C. </w:t>
      </w:r>
      <w:r w:rsidR="00123333" w:rsidRPr="00261933">
        <w:rPr>
          <w:rFonts w:ascii="Times New Roman" w:hAnsi="Times New Roman"/>
          <w:sz w:val="28"/>
          <w:szCs w:val="28"/>
        </w:rPr>
        <w:t>15-</w:t>
      </w:r>
      <w:bookmarkStart w:id="0" w:name="_GoBack"/>
      <w:bookmarkEnd w:id="0"/>
      <w:r w:rsidRPr="00261933">
        <w:rPr>
          <w:rFonts w:ascii="Times New Roman" w:hAnsi="Times New Roman"/>
          <w:sz w:val="28"/>
          <w:szCs w:val="28"/>
        </w:rPr>
        <w:t>20</w:t>
      </w:r>
      <w:r w:rsidR="00123333" w:rsidRPr="00261933">
        <w:rPr>
          <w:rFonts w:ascii="Times New Roman" w:hAnsi="Times New Roman"/>
          <w:sz w:val="28"/>
          <w:szCs w:val="28"/>
        </w:rPr>
        <w:t>.</w:t>
      </w:r>
    </w:p>
    <w:sectPr w:rsidR="00297DBC" w:rsidRPr="00261933" w:rsidSect="0082783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5A44652"/>
    <w:multiLevelType w:val="hybridMultilevel"/>
    <w:tmpl w:val="21F03B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8951C98"/>
    <w:multiLevelType w:val="hybridMultilevel"/>
    <w:tmpl w:val="362C8146"/>
    <w:lvl w:ilvl="0" w:tplc="34E801F8">
      <w:start w:val="2"/>
      <w:numFmt w:val="bullet"/>
      <w:lvlText w:val="–"/>
      <w:lvlJc w:val="left"/>
      <w:pPr>
        <w:ind w:left="1429"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65676101"/>
    <w:multiLevelType w:val="hybridMultilevel"/>
    <w:tmpl w:val="12024D40"/>
    <w:lvl w:ilvl="0" w:tplc="DE26F55A">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69CA2812"/>
    <w:multiLevelType w:val="multilevel"/>
    <w:tmpl w:val="0AC2327A"/>
    <w:lvl w:ilvl="0">
      <w:start w:val="1"/>
      <w:numFmt w:val="decimal"/>
      <w:lvlText w:val="%1."/>
      <w:lvlJc w:val="left"/>
      <w:pPr>
        <w:tabs>
          <w:tab w:val="num" w:pos="1211"/>
        </w:tabs>
        <w:ind w:left="1211" w:hanging="360"/>
      </w:pPr>
    </w:lvl>
    <w:lvl w:ilvl="1" w:tentative="1">
      <w:start w:val="1"/>
      <w:numFmt w:val="decimal"/>
      <w:lvlText w:val="%2."/>
      <w:lvlJc w:val="left"/>
      <w:pPr>
        <w:tabs>
          <w:tab w:val="num" w:pos="1931"/>
        </w:tabs>
        <w:ind w:left="1931" w:hanging="360"/>
      </w:pPr>
    </w:lvl>
    <w:lvl w:ilvl="2" w:tentative="1">
      <w:start w:val="1"/>
      <w:numFmt w:val="decimal"/>
      <w:lvlText w:val="%3."/>
      <w:lvlJc w:val="left"/>
      <w:pPr>
        <w:tabs>
          <w:tab w:val="num" w:pos="2651"/>
        </w:tabs>
        <w:ind w:left="2651" w:hanging="360"/>
      </w:pPr>
    </w:lvl>
    <w:lvl w:ilvl="3" w:tentative="1">
      <w:start w:val="1"/>
      <w:numFmt w:val="decimal"/>
      <w:lvlText w:val="%4."/>
      <w:lvlJc w:val="left"/>
      <w:pPr>
        <w:tabs>
          <w:tab w:val="num" w:pos="3371"/>
        </w:tabs>
        <w:ind w:left="3371" w:hanging="360"/>
      </w:pPr>
    </w:lvl>
    <w:lvl w:ilvl="4" w:tentative="1">
      <w:start w:val="1"/>
      <w:numFmt w:val="decimal"/>
      <w:lvlText w:val="%5."/>
      <w:lvlJc w:val="left"/>
      <w:pPr>
        <w:tabs>
          <w:tab w:val="num" w:pos="4091"/>
        </w:tabs>
        <w:ind w:left="4091" w:hanging="360"/>
      </w:pPr>
    </w:lvl>
    <w:lvl w:ilvl="5" w:tentative="1">
      <w:start w:val="1"/>
      <w:numFmt w:val="decimal"/>
      <w:lvlText w:val="%6."/>
      <w:lvlJc w:val="left"/>
      <w:pPr>
        <w:tabs>
          <w:tab w:val="num" w:pos="4811"/>
        </w:tabs>
        <w:ind w:left="4811" w:hanging="360"/>
      </w:pPr>
    </w:lvl>
    <w:lvl w:ilvl="6" w:tentative="1">
      <w:start w:val="1"/>
      <w:numFmt w:val="decimal"/>
      <w:lvlText w:val="%7."/>
      <w:lvlJc w:val="left"/>
      <w:pPr>
        <w:tabs>
          <w:tab w:val="num" w:pos="5531"/>
        </w:tabs>
        <w:ind w:left="5531" w:hanging="360"/>
      </w:pPr>
    </w:lvl>
    <w:lvl w:ilvl="7" w:tentative="1">
      <w:start w:val="1"/>
      <w:numFmt w:val="decimal"/>
      <w:lvlText w:val="%8."/>
      <w:lvlJc w:val="left"/>
      <w:pPr>
        <w:tabs>
          <w:tab w:val="num" w:pos="6251"/>
        </w:tabs>
        <w:ind w:left="6251" w:hanging="360"/>
      </w:pPr>
    </w:lvl>
    <w:lvl w:ilvl="8" w:tentative="1">
      <w:start w:val="1"/>
      <w:numFmt w:val="decimal"/>
      <w:lvlText w:val="%9."/>
      <w:lvlJc w:val="left"/>
      <w:pPr>
        <w:tabs>
          <w:tab w:val="num" w:pos="6971"/>
        </w:tabs>
        <w:ind w:left="6971" w:hanging="36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834"/>
    <w:rsid w:val="0000333B"/>
    <w:rsid w:val="00027C33"/>
    <w:rsid w:val="00037CC1"/>
    <w:rsid w:val="0004465C"/>
    <w:rsid w:val="00050D01"/>
    <w:rsid w:val="00051729"/>
    <w:rsid w:val="00073969"/>
    <w:rsid w:val="0009704B"/>
    <w:rsid w:val="000C60B0"/>
    <w:rsid w:val="000C7E3C"/>
    <w:rsid w:val="000D717B"/>
    <w:rsid w:val="00123333"/>
    <w:rsid w:val="00153930"/>
    <w:rsid w:val="00176AB8"/>
    <w:rsid w:val="001878DF"/>
    <w:rsid w:val="001C3449"/>
    <w:rsid w:val="00201557"/>
    <w:rsid w:val="002074DC"/>
    <w:rsid w:val="00261933"/>
    <w:rsid w:val="00266D72"/>
    <w:rsid w:val="00297DBC"/>
    <w:rsid w:val="002A6C74"/>
    <w:rsid w:val="00310242"/>
    <w:rsid w:val="00322DE1"/>
    <w:rsid w:val="00384EF3"/>
    <w:rsid w:val="003D04EC"/>
    <w:rsid w:val="003F0E6E"/>
    <w:rsid w:val="003F6ED0"/>
    <w:rsid w:val="00441356"/>
    <w:rsid w:val="00451E6A"/>
    <w:rsid w:val="004861CC"/>
    <w:rsid w:val="004C4030"/>
    <w:rsid w:val="004D279B"/>
    <w:rsid w:val="004F1BF9"/>
    <w:rsid w:val="005655D0"/>
    <w:rsid w:val="005C7D2F"/>
    <w:rsid w:val="005F41D2"/>
    <w:rsid w:val="005F7173"/>
    <w:rsid w:val="00621969"/>
    <w:rsid w:val="0063517F"/>
    <w:rsid w:val="006478F3"/>
    <w:rsid w:val="006F2425"/>
    <w:rsid w:val="007A2541"/>
    <w:rsid w:val="007C3DE5"/>
    <w:rsid w:val="007D5568"/>
    <w:rsid w:val="0082204B"/>
    <w:rsid w:val="00827834"/>
    <w:rsid w:val="008C64D1"/>
    <w:rsid w:val="008C690B"/>
    <w:rsid w:val="008D1DFE"/>
    <w:rsid w:val="00927AB3"/>
    <w:rsid w:val="00952A4C"/>
    <w:rsid w:val="00975578"/>
    <w:rsid w:val="00980AB0"/>
    <w:rsid w:val="00A01000"/>
    <w:rsid w:val="00A60577"/>
    <w:rsid w:val="00A87D8E"/>
    <w:rsid w:val="00A93A03"/>
    <w:rsid w:val="00A96037"/>
    <w:rsid w:val="00AC456D"/>
    <w:rsid w:val="00AC5D67"/>
    <w:rsid w:val="00AE33B7"/>
    <w:rsid w:val="00B56AE1"/>
    <w:rsid w:val="00B85700"/>
    <w:rsid w:val="00BB6C42"/>
    <w:rsid w:val="00BD16DF"/>
    <w:rsid w:val="00BF25F0"/>
    <w:rsid w:val="00C4299D"/>
    <w:rsid w:val="00C45987"/>
    <w:rsid w:val="00D1678A"/>
    <w:rsid w:val="00D32C16"/>
    <w:rsid w:val="00D56A2B"/>
    <w:rsid w:val="00D90C1A"/>
    <w:rsid w:val="00DE0E45"/>
    <w:rsid w:val="00DE4CAC"/>
    <w:rsid w:val="00DF37F1"/>
    <w:rsid w:val="00E44553"/>
    <w:rsid w:val="00E56510"/>
    <w:rsid w:val="00EA536D"/>
    <w:rsid w:val="00EC2BEE"/>
    <w:rsid w:val="00ED5CDD"/>
    <w:rsid w:val="00F4364A"/>
    <w:rsid w:val="00F57152"/>
    <w:rsid w:val="00FA5C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54E0C4"/>
  <w15:chartTrackingRefBased/>
  <w15:docId w15:val="{E01F1154-0BE3-4CF0-BD5A-37AAC3ED3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7834"/>
    <w:pPr>
      <w:spacing w:after="200" w:line="276" w:lineRule="auto"/>
    </w:pPr>
    <w:rPr>
      <w:rFonts w:eastAsiaTheme="minorEastAsia"/>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27834"/>
    <w:pPr>
      <w:ind w:left="720"/>
      <w:contextualSpacing/>
    </w:pPr>
    <w:rPr>
      <w:rFonts w:ascii="Calibri" w:eastAsia="Times New Roman" w:hAnsi="Calibri" w:cs="Times New Roman"/>
    </w:rPr>
  </w:style>
  <w:style w:type="character" w:styleId="a4">
    <w:name w:val="Hyperlink"/>
    <w:basedOn w:val="a0"/>
    <w:uiPriority w:val="99"/>
    <w:unhideWhenUsed/>
    <w:rsid w:val="00952A4C"/>
    <w:rPr>
      <w:color w:val="0000FF"/>
      <w:u w:val="single"/>
    </w:rPr>
  </w:style>
  <w:style w:type="character" w:customStyle="1" w:styleId="hps">
    <w:name w:val="hps"/>
    <w:basedOn w:val="a0"/>
    <w:rsid w:val="00310242"/>
  </w:style>
  <w:style w:type="paragraph" w:customStyle="1" w:styleId="Default">
    <w:name w:val="Default"/>
    <w:rsid w:val="00DF37F1"/>
    <w:pPr>
      <w:autoSpaceDE w:val="0"/>
      <w:autoSpaceDN w:val="0"/>
      <w:adjustRightInd w:val="0"/>
      <w:spacing w:after="0" w:line="240" w:lineRule="auto"/>
    </w:pPr>
    <w:rPr>
      <w:rFonts w:ascii="Times New Roman" w:hAnsi="Times New Roman" w:cs="Times New Roman"/>
      <w:color w:val="000000"/>
      <w:sz w:val="24"/>
      <w:szCs w:val="24"/>
    </w:rPr>
  </w:style>
  <w:style w:type="character" w:styleId="a5">
    <w:name w:val="Emphasis"/>
    <w:basedOn w:val="a0"/>
    <w:uiPriority w:val="20"/>
    <w:qFormat/>
    <w:rsid w:val="001878DF"/>
    <w:rPr>
      <w:i/>
      <w:iCs/>
    </w:rPr>
  </w:style>
  <w:style w:type="character" w:customStyle="1" w:styleId="personname">
    <w:name w:val="person_name"/>
    <w:basedOn w:val="a0"/>
    <w:rsid w:val="00F571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39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3" Type="http://schemas.openxmlformats.org/officeDocument/2006/relationships/styles" Target="styles.xml"/><Relationship Id="rId7" Type="http://schemas.openxmlformats.org/officeDocument/2006/relationships/chart" Target="charts/chart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view3D>
      <c:rotX val="15"/>
      <c:rotY val="20"/>
      <c:depthPercent val="100"/>
      <c:rAngAx val="1"/>
    </c:view3D>
    <c:floor>
      <c:thickness val="0"/>
      <c:spPr>
        <a:solidFill>
          <a:schemeClr val="lt1">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Лист1!$B$1</c:f>
              <c:strCache>
                <c:ptCount val="1"/>
                <c:pt idx="0">
                  <c:v>Ряд 1</c:v>
                </c:pt>
              </c:strCache>
            </c:strRef>
          </c:tx>
          <c:spPr>
            <a:solidFill>
              <a:schemeClr val="accent5">
                <a:shade val="65000"/>
              </a:schemeClr>
            </a:solidFill>
            <a:ln>
              <a:solidFill>
                <a:schemeClr val="accent5">
                  <a:shade val="65000"/>
                  <a:lumMod val="75000"/>
                </a:schemeClr>
              </a:solidFill>
            </a:ln>
            <a:effectLst/>
            <a:scene3d>
              <a:camera prst="orthographicFront"/>
              <a:lightRig rig="threePt" dir="t"/>
            </a:scene3d>
            <a:sp3d prstMaterial="translucentPowder">
              <a:contourClr>
                <a:schemeClr val="accent5">
                  <a:shade val="65000"/>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Лист1!$A$2:$A$9</c:f>
              <c:strCache>
                <c:ptCount val="8"/>
                <c:pt idx="0">
                  <c:v>Відкритість</c:v>
                </c:pt>
                <c:pt idx="1">
                  <c:v>Самовпевненість</c:v>
                </c:pt>
                <c:pt idx="2">
                  <c:v>Самоуправління</c:v>
                </c:pt>
                <c:pt idx="3">
                  <c:v>Дзеркальне "Я"</c:v>
                </c:pt>
                <c:pt idx="4">
                  <c:v>Самоцінність</c:v>
                </c:pt>
                <c:pt idx="5">
                  <c:v>Самоприйняття</c:v>
                </c:pt>
                <c:pt idx="6">
                  <c:v>Самопривязаність</c:v>
                </c:pt>
                <c:pt idx="7">
                  <c:v>Внутрішня конфліктність</c:v>
                </c:pt>
              </c:strCache>
            </c:strRef>
          </c:cat>
          <c:val>
            <c:numRef>
              <c:f>Лист1!$B$2:$B$9</c:f>
              <c:numCache>
                <c:formatCode>General</c:formatCode>
                <c:ptCount val="8"/>
                <c:pt idx="0">
                  <c:v>4.5999999999999996</c:v>
                </c:pt>
                <c:pt idx="1">
                  <c:v>9.5</c:v>
                </c:pt>
                <c:pt idx="2">
                  <c:v>7.9</c:v>
                </c:pt>
                <c:pt idx="3">
                  <c:v>18.100000000000001</c:v>
                </c:pt>
                <c:pt idx="4">
                  <c:v>4.4000000000000004</c:v>
                </c:pt>
                <c:pt idx="5">
                  <c:v>19.2</c:v>
                </c:pt>
                <c:pt idx="6">
                  <c:v>21.4</c:v>
                </c:pt>
                <c:pt idx="7">
                  <c:v>4.0999999999999996</c:v>
                </c:pt>
              </c:numCache>
            </c:numRef>
          </c:val>
          <c:extLst>
            <c:ext xmlns:c16="http://schemas.microsoft.com/office/drawing/2014/chart" uri="{C3380CC4-5D6E-409C-BE32-E72D297353CC}">
              <c16:uniqueId val="{00000000-C68C-46A5-ACF9-4DEDA1A2E622}"/>
            </c:ext>
          </c:extLst>
        </c:ser>
        <c:ser>
          <c:idx val="1"/>
          <c:order val="1"/>
          <c:tx>
            <c:strRef>
              <c:f>Лист1!$C$1</c:f>
              <c:strCache>
                <c:ptCount val="1"/>
                <c:pt idx="0">
                  <c:v>Ряд 2</c:v>
                </c:pt>
              </c:strCache>
            </c:strRef>
          </c:tx>
          <c:spPr>
            <a:solidFill>
              <a:schemeClr val="accent5"/>
            </a:solidFill>
            <a:ln>
              <a:solidFill>
                <a:schemeClr val="accent5">
                  <a:lumMod val="75000"/>
                </a:schemeClr>
              </a:solidFill>
            </a:ln>
            <a:effectLst/>
            <a:scene3d>
              <a:camera prst="orthographicFront"/>
              <a:lightRig rig="threePt" dir="t"/>
            </a:scene3d>
            <a:sp3d prstMaterial="translucentPowder">
              <a:contourClr>
                <a:schemeClr val="accent5">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Лист1!$A$2:$A$9</c:f>
              <c:strCache>
                <c:ptCount val="8"/>
                <c:pt idx="0">
                  <c:v>Відкритість</c:v>
                </c:pt>
                <c:pt idx="1">
                  <c:v>Самовпевненість</c:v>
                </c:pt>
                <c:pt idx="2">
                  <c:v>Самоуправління</c:v>
                </c:pt>
                <c:pt idx="3">
                  <c:v>Дзеркальне "Я"</c:v>
                </c:pt>
                <c:pt idx="4">
                  <c:v>Самоцінність</c:v>
                </c:pt>
                <c:pt idx="5">
                  <c:v>Самоприйняття</c:v>
                </c:pt>
                <c:pt idx="6">
                  <c:v>Самопривязаність</c:v>
                </c:pt>
                <c:pt idx="7">
                  <c:v>Внутрішня конфліктність</c:v>
                </c:pt>
              </c:strCache>
            </c:strRef>
          </c:cat>
          <c:val>
            <c:numRef>
              <c:f>Лист1!$C$2:$C$9</c:f>
              <c:numCache>
                <c:formatCode>General</c:formatCode>
                <c:ptCount val="8"/>
              </c:numCache>
            </c:numRef>
          </c:val>
          <c:extLst>
            <c:ext xmlns:c16="http://schemas.microsoft.com/office/drawing/2014/chart" uri="{C3380CC4-5D6E-409C-BE32-E72D297353CC}">
              <c16:uniqueId val="{00000001-C68C-46A5-ACF9-4DEDA1A2E622}"/>
            </c:ext>
          </c:extLst>
        </c:ser>
        <c:ser>
          <c:idx val="2"/>
          <c:order val="2"/>
          <c:tx>
            <c:strRef>
              <c:f>Лист1!$D$1</c:f>
              <c:strCache>
                <c:ptCount val="1"/>
                <c:pt idx="0">
                  <c:v>Ряд 3</c:v>
                </c:pt>
              </c:strCache>
            </c:strRef>
          </c:tx>
          <c:spPr>
            <a:solidFill>
              <a:schemeClr val="accent5">
                <a:tint val="65000"/>
              </a:schemeClr>
            </a:solidFill>
            <a:ln>
              <a:solidFill>
                <a:schemeClr val="accent5">
                  <a:tint val="65000"/>
                  <a:lumMod val="75000"/>
                </a:schemeClr>
              </a:solidFill>
            </a:ln>
            <a:effectLst/>
            <a:scene3d>
              <a:camera prst="orthographicFront"/>
              <a:lightRig rig="threePt" dir="t"/>
            </a:scene3d>
            <a:sp3d prstMaterial="translucentPowder">
              <a:contourClr>
                <a:schemeClr val="accent5">
                  <a:tint val="65000"/>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Лист1!$A$2:$A$9</c:f>
              <c:strCache>
                <c:ptCount val="8"/>
                <c:pt idx="0">
                  <c:v>Відкритість</c:v>
                </c:pt>
                <c:pt idx="1">
                  <c:v>Самовпевненість</c:v>
                </c:pt>
                <c:pt idx="2">
                  <c:v>Самоуправління</c:v>
                </c:pt>
                <c:pt idx="3">
                  <c:v>Дзеркальне "Я"</c:v>
                </c:pt>
                <c:pt idx="4">
                  <c:v>Самоцінність</c:v>
                </c:pt>
                <c:pt idx="5">
                  <c:v>Самоприйняття</c:v>
                </c:pt>
                <c:pt idx="6">
                  <c:v>Самопривязаність</c:v>
                </c:pt>
                <c:pt idx="7">
                  <c:v>Внутрішня конфліктність</c:v>
                </c:pt>
              </c:strCache>
            </c:strRef>
          </c:cat>
          <c:val>
            <c:numRef>
              <c:f>Лист1!$D$2:$D$9</c:f>
              <c:numCache>
                <c:formatCode>General</c:formatCode>
                <c:ptCount val="8"/>
              </c:numCache>
            </c:numRef>
          </c:val>
          <c:extLst>
            <c:ext xmlns:c16="http://schemas.microsoft.com/office/drawing/2014/chart" uri="{C3380CC4-5D6E-409C-BE32-E72D297353CC}">
              <c16:uniqueId val="{00000002-C68C-46A5-ACF9-4DEDA1A2E622}"/>
            </c:ext>
          </c:extLst>
        </c:ser>
        <c:dLbls>
          <c:showLegendKey val="0"/>
          <c:showVal val="1"/>
          <c:showCatName val="0"/>
          <c:showSerName val="0"/>
          <c:showPercent val="0"/>
          <c:showBubbleSize val="0"/>
        </c:dLbls>
        <c:gapWidth val="150"/>
        <c:shape val="box"/>
        <c:axId val="368567712"/>
        <c:axId val="368568368"/>
        <c:axId val="0"/>
      </c:bar3DChart>
      <c:catAx>
        <c:axId val="36856771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68568368"/>
        <c:crosses val="autoZero"/>
        <c:auto val="1"/>
        <c:lblAlgn val="ctr"/>
        <c:lblOffset val="100"/>
        <c:noMultiLvlLbl val="0"/>
      </c:catAx>
      <c:valAx>
        <c:axId val="368568368"/>
        <c:scaling>
          <c:orientation val="minMax"/>
        </c:scaling>
        <c:delete val="0"/>
        <c:axPos val="b"/>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685677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Ряд 1</c:v>
                </c:pt>
              </c:strCache>
            </c:strRef>
          </c:tx>
          <c:spPr>
            <a:solidFill>
              <a:schemeClr val="accent5">
                <a:shade val="65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Низька</c:v>
                </c:pt>
                <c:pt idx="1">
                  <c:v>Середня</c:v>
                </c:pt>
                <c:pt idx="2">
                  <c:v>Висока</c:v>
                </c:pt>
              </c:strCache>
            </c:strRef>
          </c:cat>
          <c:val>
            <c:numRef>
              <c:f>Лист1!$B$2:$B$5</c:f>
              <c:numCache>
                <c:formatCode>General</c:formatCode>
                <c:ptCount val="4"/>
              </c:numCache>
            </c:numRef>
          </c:val>
          <c:extLst>
            <c:ext xmlns:c16="http://schemas.microsoft.com/office/drawing/2014/chart" uri="{C3380CC4-5D6E-409C-BE32-E72D297353CC}">
              <c16:uniqueId val="{00000000-49E3-48B8-AAAF-46E7368CC281}"/>
            </c:ext>
          </c:extLst>
        </c:ser>
        <c:ser>
          <c:idx val="1"/>
          <c:order val="1"/>
          <c:tx>
            <c:strRef>
              <c:f>Лист1!$C$1</c:f>
              <c:strCache>
                <c:ptCount val="1"/>
                <c:pt idx="0">
                  <c:v>Столбец1</c:v>
                </c:pt>
              </c:strCache>
            </c:strRef>
          </c:tx>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Низька</c:v>
                </c:pt>
                <c:pt idx="1">
                  <c:v>Середня</c:v>
                </c:pt>
                <c:pt idx="2">
                  <c:v>Висока</c:v>
                </c:pt>
              </c:strCache>
            </c:strRef>
          </c:cat>
          <c:val>
            <c:numRef>
              <c:f>Лист1!$C$2:$C$5</c:f>
              <c:numCache>
                <c:formatCode>General</c:formatCode>
                <c:ptCount val="4"/>
                <c:pt idx="0">
                  <c:v>23.5</c:v>
                </c:pt>
                <c:pt idx="1">
                  <c:v>55.9</c:v>
                </c:pt>
                <c:pt idx="2">
                  <c:v>17.600000000000001</c:v>
                </c:pt>
              </c:numCache>
            </c:numRef>
          </c:val>
          <c:extLst>
            <c:ext xmlns:c16="http://schemas.microsoft.com/office/drawing/2014/chart" uri="{C3380CC4-5D6E-409C-BE32-E72D297353CC}">
              <c16:uniqueId val="{00000001-49E3-48B8-AAAF-46E7368CC281}"/>
            </c:ext>
          </c:extLst>
        </c:ser>
        <c:ser>
          <c:idx val="2"/>
          <c:order val="2"/>
          <c:tx>
            <c:strRef>
              <c:f>Лист1!$D$1</c:f>
              <c:strCache>
                <c:ptCount val="1"/>
                <c:pt idx="0">
                  <c:v>Столбец2</c:v>
                </c:pt>
              </c:strCache>
            </c:strRef>
          </c:tx>
          <c:spPr>
            <a:solidFill>
              <a:schemeClr val="accent5">
                <a:tint val="65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Низька</c:v>
                </c:pt>
                <c:pt idx="1">
                  <c:v>Середня</c:v>
                </c:pt>
                <c:pt idx="2">
                  <c:v>Висока</c:v>
                </c:pt>
              </c:strCache>
            </c:strRef>
          </c:cat>
          <c:val>
            <c:numRef>
              <c:f>Лист1!$D$2:$D$5</c:f>
              <c:numCache>
                <c:formatCode>General</c:formatCode>
                <c:ptCount val="4"/>
              </c:numCache>
            </c:numRef>
          </c:val>
          <c:extLst>
            <c:ext xmlns:c16="http://schemas.microsoft.com/office/drawing/2014/chart" uri="{C3380CC4-5D6E-409C-BE32-E72D297353CC}">
              <c16:uniqueId val="{00000002-49E3-48B8-AAAF-46E7368CC281}"/>
            </c:ext>
          </c:extLst>
        </c:ser>
        <c:dLbls>
          <c:showLegendKey val="0"/>
          <c:showVal val="1"/>
          <c:showCatName val="0"/>
          <c:showSerName val="0"/>
          <c:showPercent val="0"/>
          <c:showBubbleSize val="0"/>
        </c:dLbls>
        <c:gapWidth val="150"/>
        <c:shape val="box"/>
        <c:axId val="432959080"/>
        <c:axId val="432958424"/>
        <c:axId val="0"/>
      </c:bar3DChart>
      <c:catAx>
        <c:axId val="4329590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32958424"/>
        <c:crosses val="autoZero"/>
        <c:auto val="1"/>
        <c:lblAlgn val="ctr"/>
        <c:lblOffset val="100"/>
        <c:noMultiLvlLbl val="0"/>
      </c:catAx>
      <c:valAx>
        <c:axId val="432958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329590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Ставлення до життя</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Високий</c:v>
                </c:pt>
                <c:pt idx="1">
                  <c:v>Середній</c:v>
                </c:pt>
                <c:pt idx="2">
                  <c:v>Низький</c:v>
                </c:pt>
              </c:strCache>
            </c:strRef>
          </c:cat>
          <c:val>
            <c:numRef>
              <c:f>Лист1!$B$2:$B$4</c:f>
              <c:numCache>
                <c:formatCode>General</c:formatCode>
                <c:ptCount val="3"/>
                <c:pt idx="0">
                  <c:v>27.9</c:v>
                </c:pt>
                <c:pt idx="1">
                  <c:v>67.599999999999994</c:v>
                </c:pt>
                <c:pt idx="2">
                  <c:v>4.4000000000000004</c:v>
                </c:pt>
              </c:numCache>
            </c:numRef>
          </c:val>
          <c:extLst>
            <c:ext xmlns:c16="http://schemas.microsoft.com/office/drawing/2014/chart" uri="{C3380CC4-5D6E-409C-BE32-E72D297353CC}">
              <c16:uniqueId val="{00000000-F040-4193-B157-D566C0FEAF26}"/>
            </c:ext>
          </c:extLst>
        </c:ser>
        <c:ser>
          <c:idx val="1"/>
          <c:order val="1"/>
          <c:tx>
            <c:strRef>
              <c:f>Лист1!$C$1</c:f>
              <c:strCache>
                <c:ptCount val="1"/>
                <c:pt idx="0">
                  <c:v>Структурованість вільного часу</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Високий</c:v>
                </c:pt>
                <c:pt idx="1">
                  <c:v>Середній</c:v>
                </c:pt>
                <c:pt idx="2">
                  <c:v>Низький</c:v>
                </c:pt>
              </c:strCache>
            </c:strRef>
          </c:cat>
          <c:val>
            <c:numRef>
              <c:f>Лист1!$C$2:$C$4</c:f>
              <c:numCache>
                <c:formatCode>General</c:formatCode>
                <c:ptCount val="3"/>
                <c:pt idx="0">
                  <c:v>35.299999999999997</c:v>
                </c:pt>
                <c:pt idx="1">
                  <c:v>57.4</c:v>
                </c:pt>
                <c:pt idx="2">
                  <c:v>7.3</c:v>
                </c:pt>
              </c:numCache>
            </c:numRef>
          </c:val>
          <c:extLst>
            <c:ext xmlns:c16="http://schemas.microsoft.com/office/drawing/2014/chart" uri="{C3380CC4-5D6E-409C-BE32-E72D297353CC}">
              <c16:uniqueId val="{00000001-F040-4193-B157-D566C0FEAF26}"/>
            </c:ext>
          </c:extLst>
        </c:ser>
        <c:dLbls>
          <c:dLblPos val="outEnd"/>
          <c:showLegendKey val="0"/>
          <c:showVal val="1"/>
          <c:showCatName val="0"/>
          <c:showSerName val="0"/>
          <c:showPercent val="0"/>
          <c:showBubbleSize val="0"/>
        </c:dLbls>
        <c:gapWidth val="219"/>
        <c:overlap val="-27"/>
        <c:axId val="541823704"/>
        <c:axId val="541819440"/>
      </c:barChart>
      <c:catAx>
        <c:axId val="541823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1819440"/>
        <c:crosses val="autoZero"/>
        <c:auto val="1"/>
        <c:lblAlgn val="ctr"/>
        <c:lblOffset val="100"/>
        <c:noMultiLvlLbl val="0"/>
      </c:catAx>
      <c:valAx>
        <c:axId val="541819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4182370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Цілі життя</c:v>
                </c:pt>
                <c:pt idx="1">
                  <c:v>Процес життя</c:v>
                </c:pt>
                <c:pt idx="2">
                  <c:v>Результативність життя</c:v>
                </c:pt>
                <c:pt idx="3">
                  <c:v>Локус контролю-Я</c:v>
                </c:pt>
                <c:pt idx="4">
                  <c:v>Локус контролю-життя</c:v>
                </c:pt>
              </c:strCache>
            </c:strRef>
          </c:cat>
          <c:val>
            <c:numRef>
              <c:f>Лист1!$B$2:$B$6</c:f>
              <c:numCache>
                <c:formatCode>General</c:formatCode>
                <c:ptCount val="5"/>
                <c:pt idx="0">
                  <c:v>20.38</c:v>
                </c:pt>
                <c:pt idx="1">
                  <c:v>28.91</c:v>
                </c:pt>
                <c:pt idx="2">
                  <c:v>25.43</c:v>
                </c:pt>
                <c:pt idx="3">
                  <c:v>13.88</c:v>
                </c:pt>
                <c:pt idx="4">
                  <c:v>22.15</c:v>
                </c:pt>
              </c:numCache>
            </c:numRef>
          </c:val>
          <c:extLst>
            <c:ext xmlns:c16="http://schemas.microsoft.com/office/drawing/2014/chart" uri="{C3380CC4-5D6E-409C-BE32-E72D297353CC}">
              <c16:uniqueId val="{00000000-BEE6-4D4E-8CDA-5E2F0BAD298F}"/>
            </c:ext>
          </c:extLst>
        </c:ser>
        <c:ser>
          <c:idx val="1"/>
          <c:order val="1"/>
          <c:tx>
            <c:strRef>
              <c:f>Лист1!$C$1</c:f>
              <c:strCache>
                <c:ptCount val="1"/>
                <c:pt idx="0">
                  <c:v>Столбец1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Цілі життя</c:v>
                </c:pt>
                <c:pt idx="1">
                  <c:v>Процес життя</c:v>
                </c:pt>
                <c:pt idx="2">
                  <c:v>Результативність життя</c:v>
                </c:pt>
                <c:pt idx="3">
                  <c:v>Локус контролю-Я</c:v>
                </c:pt>
                <c:pt idx="4">
                  <c:v>Локус контролю-життя</c:v>
                </c:pt>
              </c:strCache>
            </c:strRef>
          </c:cat>
          <c:val>
            <c:numRef>
              <c:f>Лист1!$C$2:$C$6</c:f>
              <c:numCache>
                <c:formatCode>General</c:formatCode>
                <c:ptCount val="5"/>
              </c:numCache>
            </c:numRef>
          </c:val>
          <c:extLst>
            <c:ext xmlns:c16="http://schemas.microsoft.com/office/drawing/2014/chart" uri="{C3380CC4-5D6E-409C-BE32-E72D297353CC}">
              <c16:uniqueId val="{00000001-BEE6-4D4E-8CDA-5E2F0BAD298F}"/>
            </c:ext>
          </c:extLst>
        </c:ser>
        <c:ser>
          <c:idx val="2"/>
          <c:order val="2"/>
          <c:tx>
            <c:strRef>
              <c:f>Лист1!$D$1</c:f>
              <c:strCache>
                <c:ptCount val="1"/>
                <c:pt idx="0">
                  <c:v>Столбец2</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Цілі життя</c:v>
                </c:pt>
                <c:pt idx="1">
                  <c:v>Процес життя</c:v>
                </c:pt>
                <c:pt idx="2">
                  <c:v>Результативність життя</c:v>
                </c:pt>
                <c:pt idx="3">
                  <c:v>Локус контролю-Я</c:v>
                </c:pt>
                <c:pt idx="4">
                  <c:v>Локус контролю-життя</c:v>
                </c:pt>
              </c:strCache>
            </c:strRef>
          </c:cat>
          <c:val>
            <c:numRef>
              <c:f>Лист1!$D$2:$D$6</c:f>
              <c:numCache>
                <c:formatCode>General</c:formatCode>
                <c:ptCount val="5"/>
              </c:numCache>
            </c:numRef>
          </c:val>
          <c:extLst>
            <c:ext xmlns:c16="http://schemas.microsoft.com/office/drawing/2014/chart" uri="{C3380CC4-5D6E-409C-BE32-E72D297353CC}">
              <c16:uniqueId val="{00000002-BEE6-4D4E-8CDA-5E2F0BAD298F}"/>
            </c:ext>
          </c:extLst>
        </c:ser>
        <c:dLbls>
          <c:showLegendKey val="0"/>
          <c:showVal val="1"/>
          <c:showCatName val="0"/>
          <c:showSerName val="0"/>
          <c:showPercent val="0"/>
          <c:showBubbleSize val="0"/>
        </c:dLbls>
        <c:gapWidth val="219"/>
        <c:overlap val="100"/>
        <c:axId val="489061000"/>
        <c:axId val="489059688"/>
      </c:barChart>
      <c:catAx>
        <c:axId val="489061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89059688"/>
        <c:crosses val="autoZero"/>
        <c:auto val="1"/>
        <c:lblAlgn val="ctr"/>
        <c:lblOffset val="100"/>
        <c:noMultiLvlLbl val="0"/>
      </c:catAx>
      <c:valAx>
        <c:axId val="489059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890610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 id="18">
  <a:schemeClr val="accent5"/>
</cs:colorStyle>
</file>

<file path=word/charts/colors2.xml><?xml version="1.0" encoding="utf-8"?>
<cs:colorStyle xmlns:cs="http://schemas.microsoft.com/office/drawing/2012/chartStyle" xmlns:a="http://schemas.openxmlformats.org/drawingml/2006/main" meth="withinLinear" id="18">
  <a:schemeClr val="accent5"/>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2">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lumMod val="75000"/>
          </a:schemeClr>
        </a:solidFill>
      </a:ln>
    </cs:spPr>
  </cs:dataPoint>
  <cs:dataPoint3D>
    <cs:lnRef idx="0">
      <cs:styleClr val="auto"/>
    </cs:lnRef>
    <cs:fillRef idx="0">
      <cs:styleClr val="auto"/>
    </cs:fillRef>
    <cs:effectRef idx="0"/>
    <cs:fontRef idx="minor">
      <a:schemeClr val="tx1"/>
    </cs:fontRef>
    <cs:spPr>
      <a:solidFill>
        <a:schemeClr val="phClr"/>
      </a:solidFill>
      <a:ln>
        <a:solidFill>
          <a:schemeClr val="phClr">
            <a:lumMod val="75000"/>
          </a:schemeClr>
        </a:solidFill>
      </a:ln>
      <a:scene3d>
        <a:camera prst="orthographicFront"/>
        <a:lightRig rig="threePt" dir="t"/>
      </a:scene3d>
      <a:sp3d prstMaterial="translucentPowder"/>
    </cs:spPr>
  </cs:dataPoint3D>
  <cs:dataPointLine>
    <cs:lnRef idx="0">
      <cs:styleClr val="auto"/>
    </cs:lnRef>
    <cs:fillRef idx="0"/>
    <cs:effectRef idx="0"/>
    <cs:fontRef idx="minor">
      <a:schemeClr val="tx1"/>
    </cs:fontRef>
    <cs:spPr>
      <a:ln w="28575" cap="rnd">
        <a:solidFill>
          <a:schemeClr val="phClr">
            <a:alpha val="70000"/>
          </a:schemeClr>
        </a:solidFill>
        <a:round/>
      </a:ln>
    </cs:spPr>
  </cs:dataPointLine>
  <cs:dataPointMarker>
    <cs:lnRef idx="0">
      <cs:styleClr val="auto"/>
    </cs:lnRef>
    <cs:fillRef idx="0">
      <cs:styleClr val="auto"/>
    </cs:fillRef>
    <cs:effectRef idx="0"/>
    <cs:fontRef idx="minor">
      <a:schemeClr val="dk1"/>
    </cs:fontRef>
    <cs:spPr>
      <a:solidFill>
        <a:schemeClr val="phClr">
          <a:alpha val="70000"/>
        </a:schemeClr>
      </a:solidFill>
      <a:ln>
        <a:solidFill>
          <a:schemeClr val="phClr">
            <a:lumMod val="7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tx1"/>
    </cs:fontRef>
    <cs:spPr>
      <a:solidFill>
        <a:schemeClr val="lt1">
          <a:alpha val="27000"/>
        </a:schemeClr>
      </a:solidFill>
      <a:sp3d/>
    </cs:spPr>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0" kern="1200" cap="none" spc="5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tx1"/>
    </cs:fontRef>
    <cs:spPr>
      <a:sp3d/>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247A7C-E385-45CE-ABD7-71E4536586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1231</TotalTime>
  <Pages>8</Pages>
  <Words>2000</Words>
  <Characters>11400</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Ludmila</dc:creator>
  <cp:keywords/>
  <dc:description/>
  <cp:lastModifiedBy>Ludmila</cp:lastModifiedBy>
  <cp:revision>73</cp:revision>
  <dcterms:created xsi:type="dcterms:W3CDTF">2021-10-22T14:31:00Z</dcterms:created>
  <dcterms:modified xsi:type="dcterms:W3CDTF">2021-10-28T20:47:00Z</dcterms:modified>
</cp:coreProperties>
</file>