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19C2" w:rsidRPr="008D5F75" w:rsidRDefault="006E3D37" w:rsidP="003A012F">
      <w:pPr>
        <w:pStyle w:val="Default"/>
        <w:spacing w:line="360" w:lineRule="auto"/>
        <w:rPr>
          <w:sz w:val="28"/>
          <w:szCs w:val="28"/>
          <w:lang w:val="uk-UA"/>
        </w:rPr>
      </w:pPr>
      <w:r w:rsidRPr="008D5F75">
        <w:rPr>
          <w:sz w:val="28"/>
          <w:szCs w:val="28"/>
          <w:lang w:val="uk-UA"/>
        </w:rPr>
        <w:t xml:space="preserve">УДК </w:t>
      </w:r>
      <w:r w:rsidR="00F105A3">
        <w:rPr>
          <w:sz w:val="28"/>
          <w:szCs w:val="28"/>
        </w:rPr>
        <w:t>628.4.046:628.513</w:t>
      </w:r>
    </w:p>
    <w:p w:rsidR="005B6FAA" w:rsidRPr="008D5F75" w:rsidRDefault="000319C2" w:rsidP="003A012F">
      <w:pPr>
        <w:spacing w:after="0" w:line="360" w:lineRule="auto"/>
        <w:ind w:firstLine="567"/>
        <w:jc w:val="center"/>
        <w:rPr>
          <w:rFonts w:ascii="Times New Roman" w:hAnsi="Times New Roman" w:cs="Times New Roman"/>
          <w:b/>
          <w:sz w:val="28"/>
          <w:szCs w:val="28"/>
          <w:lang w:val="uk-UA"/>
        </w:rPr>
      </w:pPr>
      <w:r w:rsidRPr="008D5F75">
        <w:rPr>
          <w:rFonts w:ascii="Times New Roman" w:hAnsi="Times New Roman" w:cs="Times New Roman"/>
          <w:b/>
          <w:sz w:val="28"/>
          <w:szCs w:val="28"/>
          <w:lang w:val="uk-UA"/>
        </w:rPr>
        <w:t xml:space="preserve">АНАЛІЗ </w:t>
      </w:r>
      <w:r w:rsidR="005B6FAA" w:rsidRPr="008D5F75">
        <w:rPr>
          <w:rFonts w:ascii="Times New Roman" w:hAnsi="Times New Roman" w:cs="Times New Roman"/>
          <w:b/>
          <w:sz w:val="28"/>
          <w:szCs w:val="28"/>
          <w:lang w:val="uk-UA"/>
        </w:rPr>
        <w:t xml:space="preserve">РИЗИКІВ ПОВОДЖЕННЯ </w:t>
      </w:r>
    </w:p>
    <w:p w:rsidR="000319C2" w:rsidRPr="008D5F75" w:rsidRDefault="005B6FAA" w:rsidP="003A012F">
      <w:pPr>
        <w:spacing w:after="0" w:line="360" w:lineRule="auto"/>
        <w:ind w:firstLine="567"/>
        <w:jc w:val="center"/>
        <w:rPr>
          <w:rFonts w:ascii="Times New Roman" w:hAnsi="Times New Roman" w:cs="Times New Roman"/>
          <w:b/>
          <w:sz w:val="28"/>
          <w:szCs w:val="28"/>
          <w:lang w:val="uk-UA"/>
        </w:rPr>
      </w:pPr>
      <w:r w:rsidRPr="008D5F75">
        <w:rPr>
          <w:rFonts w:ascii="Times New Roman" w:hAnsi="Times New Roman" w:cs="Times New Roman"/>
          <w:b/>
          <w:sz w:val="28"/>
          <w:szCs w:val="28"/>
          <w:lang w:val="uk-UA"/>
        </w:rPr>
        <w:t>З МЕДИЧНИМИ ВІДХОДАМИ В УКРАЇНІ</w:t>
      </w:r>
    </w:p>
    <w:p w:rsidR="000319C2" w:rsidRPr="008D5F75" w:rsidRDefault="000319C2" w:rsidP="000319C2">
      <w:pPr>
        <w:spacing w:after="0" w:line="360" w:lineRule="auto"/>
        <w:ind w:firstLine="567"/>
        <w:jc w:val="center"/>
        <w:rPr>
          <w:rFonts w:ascii="Times New Roman" w:hAnsi="Times New Roman" w:cs="Times New Roman"/>
          <w:b/>
          <w:sz w:val="28"/>
          <w:szCs w:val="28"/>
          <w:lang w:val="uk-UA"/>
        </w:rPr>
      </w:pPr>
    </w:p>
    <w:p w:rsidR="000319C2" w:rsidRPr="008D5F75" w:rsidRDefault="000319C2" w:rsidP="000319C2">
      <w:pPr>
        <w:spacing w:after="0" w:line="360" w:lineRule="auto"/>
        <w:ind w:firstLine="567"/>
        <w:jc w:val="center"/>
        <w:rPr>
          <w:rFonts w:ascii="Times New Roman" w:hAnsi="Times New Roman" w:cs="Times New Roman"/>
          <w:b/>
          <w:i/>
          <w:sz w:val="28"/>
          <w:szCs w:val="28"/>
          <w:lang w:val="uk-UA"/>
        </w:rPr>
      </w:pPr>
      <w:r w:rsidRPr="008D5F75">
        <w:rPr>
          <w:rFonts w:ascii="Times New Roman" w:hAnsi="Times New Roman" w:cs="Times New Roman"/>
          <w:b/>
          <w:i/>
          <w:sz w:val="28"/>
          <w:szCs w:val="28"/>
          <w:lang w:val="uk-UA"/>
        </w:rPr>
        <w:t>О.О. Єфремова</w:t>
      </w:r>
      <w:r w:rsidR="00BE59E8" w:rsidRPr="008D5F75">
        <w:rPr>
          <w:rFonts w:ascii="Times New Roman" w:hAnsi="Times New Roman" w:cs="Times New Roman"/>
          <w:b/>
          <w:i/>
          <w:sz w:val="28"/>
          <w:szCs w:val="28"/>
          <w:lang w:val="uk-UA"/>
        </w:rPr>
        <w:t xml:space="preserve">, </w:t>
      </w:r>
      <w:r w:rsidR="00CB0474" w:rsidRPr="008D5F75">
        <w:rPr>
          <w:rFonts w:ascii="Times New Roman" w:hAnsi="Times New Roman" w:cs="Times New Roman"/>
          <w:b/>
          <w:i/>
          <w:sz w:val="28"/>
          <w:szCs w:val="28"/>
          <w:lang w:val="uk-UA"/>
        </w:rPr>
        <w:t xml:space="preserve">В.С. </w:t>
      </w:r>
      <w:proofErr w:type="spellStart"/>
      <w:r w:rsidR="00CB0474" w:rsidRPr="008D5F75">
        <w:rPr>
          <w:rFonts w:ascii="Times New Roman" w:hAnsi="Times New Roman" w:cs="Times New Roman"/>
          <w:b/>
          <w:i/>
          <w:sz w:val="28"/>
          <w:szCs w:val="28"/>
          <w:lang w:val="uk-UA"/>
        </w:rPr>
        <w:t>Баранюк</w:t>
      </w:r>
      <w:proofErr w:type="spellEnd"/>
      <w:r w:rsidR="00CB0474" w:rsidRPr="008D5F75">
        <w:rPr>
          <w:rFonts w:ascii="Times New Roman" w:hAnsi="Times New Roman" w:cs="Times New Roman"/>
          <w:b/>
          <w:i/>
          <w:sz w:val="28"/>
          <w:szCs w:val="28"/>
          <w:lang w:val="uk-UA"/>
        </w:rPr>
        <w:t xml:space="preserve">, Г.В. </w:t>
      </w:r>
      <w:proofErr w:type="spellStart"/>
      <w:r w:rsidR="00CB0474" w:rsidRPr="008D5F75">
        <w:rPr>
          <w:rFonts w:ascii="Times New Roman" w:hAnsi="Times New Roman" w:cs="Times New Roman"/>
          <w:b/>
          <w:i/>
          <w:sz w:val="28"/>
          <w:szCs w:val="28"/>
          <w:lang w:val="uk-UA"/>
        </w:rPr>
        <w:t>Вигонська</w:t>
      </w:r>
      <w:proofErr w:type="spellEnd"/>
      <w:r w:rsidR="00CB0474" w:rsidRPr="008D5F75">
        <w:rPr>
          <w:rFonts w:ascii="Times New Roman" w:hAnsi="Times New Roman" w:cs="Times New Roman"/>
          <w:b/>
          <w:sz w:val="20"/>
          <w:szCs w:val="20"/>
          <w:lang w:val="uk-UA"/>
        </w:rPr>
        <w:t xml:space="preserve"> </w:t>
      </w:r>
    </w:p>
    <w:p w:rsidR="000319C2" w:rsidRPr="008D5F75" w:rsidRDefault="00104086" w:rsidP="000319C2">
      <w:pPr>
        <w:spacing w:after="0" w:line="360" w:lineRule="auto"/>
        <w:ind w:firstLine="567"/>
        <w:jc w:val="center"/>
        <w:rPr>
          <w:rFonts w:ascii="Times New Roman" w:hAnsi="Times New Roman" w:cs="Times New Roman"/>
          <w:i/>
          <w:sz w:val="28"/>
          <w:szCs w:val="28"/>
          <w:lang w:val="uk-UA"/>
        </w:rPr>
      </w:pPr>
      <w:r w:rsidRPr="008D5F75">
        <w:rPr>
          <w:rStyle w:val="a3"/>
          <w:rFonts w:ascii="Times New Roman" w:hAnsi="Times New Roman" w:cs="Times New Roman"/>
          <w:i/>
          <w:color w:val="auto"/>
          <w:sz w:val="28"/>
          <w:szCs w:val="28"/>
          <w:u w:val="none"/>
          <w:lang w:val="uk-UA"/>
        </w:rPr>
        <w:t>25efrem@gmail.com</w:t>
      </w:r>
    </w:p>
    <w:p w:rsidR="006E3D37" w:rsidRPr="008D5F75" w:rsidRDefault="000319C2" w:rsidP="005D730C">
      <w:pPr>
        <w:spacing w:after="0" w:line="360" w:lineRule="auto"/>
        <w:ind w:firstLine="567"/>
        <w:jc w:val="center"/>
        <w:rPr>
          <w:rFonts w:ascii="Times New Roman" w:hAnsi="Times New Roman" w:cs="Times New Roman"/>
          <w:i/>
          <w:sz w:val="28"/>
          <w:szCs w:val="28"/>
          <w:lang w:val="uk-UA"/>
        </w:rPr>
      </w:pPr>
      <w:r w:rsidRPr="008D5F75">
        <w:rPr>
          <w:rFonts w:ascii="Times New Roman" w:hAnsi="Times New Roman" w:cs="Times New Roman"/>
          <w:i/>
          <w:sz w:val="28"/>
          <w:szCs w:val="28"/>
          <w:lang w:val="uk-UA"/>
        </w:rPr>
        <w:t>Хмельницький</w:t>
      </w:r>
      <w:r w:rsidR="006E3D37" w:rsidRPr="008D5F75">
        <w:rPr>
          <w:rFonts w:ascii="Times New Roman" w:hAnsi="Times New Roman" w:cs="Times New Roman"/>
          <w:i/>
          <w:sz w:val="28"/>
          <w:szCs w:val="28"/>
          <w:lang w:val="uk-UA"/>
        </w:rPr>
        <w:t xml:space="preserve"> націон</w:t>
      </w:r>
      <w:bookmarkStart w:id="0" w:name="_GoBack"/>
      <w:bookmarkEnd w:id="0"/>
      <w:r w:rsidR="006E3D37" w:rsidRPr="008D5F75">
        <w:rPr>
          <w:rFonts w:ascii="Times New Roman" w:hAnsi="Times New Roman" w:cs="Times New Roman"/>
          <w:i/>
          <w:sz w:val="28"/>
          <w:szCs w:val="28"/>
          <w:lang w:val="uk-UA"/>
        </w:rPr>
        <w:t>альн</w:t>
      </w:r>
      <w:r w:rsidRPr="008D5F75">
        <w:rPr>
          <w:rFonts w:ascii="Times New Roman" w:hAnsi="Times New Roman" w:cs="Times New Roman"/>
          <w:i/>
          <w:sz w:val="28"/>
          <w:szCs w:val="28"/>
          <w:lang w:val="uk-UA"/>
        </w:rPr>
        <w:t>ий університет</w:t>
      </w:r>
      <w:r w:rsidR="006E3D37" w:rsidRPr="008D5F75">
        <w:rPr>
          <w:rFonts w:ascii="Times New Roman" w:hAnsi="Times New Roman" w:cs="Times New Roman"/>
          <w:i/>
          <w:sz w:val="28"/>
          <w:szCs w:val="28"/>
          <w:lang w:val="uk-UA"/>
        </w:rPr>
        <w:t>,</w:t>
      </w:r>
      <w:r w:rsidRPr="008D5F75">
        <w:rPr>
          <w:rFonts w:ascii="Times New Roman" w:hAnsi="Times New Roman" w:cs="Times New Roman"/>
          <w:i/>
          <w:sz w:val="28"/>
          <w:szCs w:val="28"/>
          <w:lang w:val="uk-UA"/>
        </w:rPr>
        <w:t xml:space="preserve"> м. Хмельницький, Україна</w:t>
      </w:r>
    </w:p>
    <w:p w:rsidR="00A840DB" w:rsidRPr="008D5F75" w:rsidRDefault="00A840DB" w:rsidP="005D730C">
      <w:pPr>
        <w:spacing w:after="0" w:line="360" w:lineRule="auto"/>
        <w:ind w:firstLine="567"/>
        <w:jc w:val="center"/>
        <w:rPr>
          <w:rFonts w:ascii="Times New Roman" w:hAnsi="Times New Roman" w:cs="Times New Roman"/>
          <w:sz w:val="28"/>
          <w:szCs w:val="28"/>
          <w:lang w:val="uk-UA"/>
        </w:rPr>
      </w:pPr>
    </w:p>
    <w:p w:rsidR="005B6FAA" w:rsidRPr="008D5F75" w:rsidRDefault="00BC5C05" w:rsidP="005D730C">
      <w:pPr>
        <w:pStyle w:val="a7"/>
        <w:spacing w:line="360" w:lineRule="auto"/>
        <w:ind w:firstLine="567"/>
        <w:jc w:val="both"/>
        <w:rPr>
          <w:rFonts w:ascii="Times New Roman" w:hAnsi="Times New Roman" w:cs="Times New Roman"/>
          <w:i/>
          <w:sz w:val="28"/>
          <w:szCs w:val="28"/>
        </w:rPr>
      </w:pPr>
      <w:r w:rsidRPr="008D5F75">
        <w:rPr>
          <w:rFonts w:ascii="Times New Roman" w:eastAsia="Times New Roman" w:hAnsi="Times New Roman" w:cs="Times New Roman"/>
          <w:sz w:val="28"/>
          <w:szCs w:val="28"/>
          <w:lang w:eastAsia="ru-RU"/>
        </w:rPr>
        <w:t xml:space="preserve">У сучасних умовах проблема поводження з медичними відходами набуває особливого значення і стає однією з провідних загроз екологічній безпеці України. </w:t>
      </w:r>
      <w:r w:rsidR="005B6FAA" w:rsidRPr="008D5F75">
        <w:rPr>
          <w:rFonts w:ascii="Times New Roman" w:hAnsi="Times New Roman" w:cs="Times New Roman"/>
          <w:sz w:val="28"/>
          <w:szCs w:val="28"/>
          <w:shd w:val="clear" w:color="auto" w:fill="FFFFFF"/>
        </w:rPr>
        <w:t xml:space="preserve">Медичні відходи </w:t>
      </w:r>
      <w:r w:rsidR="005B6FAA" w:rsidRPr="008D5F75">
        <w:rPr>
          <w:rStyle w:val="a8"/>
          <w:rFonts w:ascii="Times New Roman" w:hAnsi="Times New Roman" w:cs="Times New Roman"/>
          <w:i w:val="0"/>
          <w:color w:val="auto"/>
          <w:sz w:val="28"/>
          <w:szCs w:val="28"/>
        </w:rPr>
        <w:t>є одними із найнебезпечніших, оскільки містять патогенні мікроорганізми та токсичні речовини</w:t>
      </w:r>
      <w:r w:rsidR="00634D36" w:rsidRPr="008D5F75">
        <w:rPr>
          <w:rStyle w:val="a8"/>
          <w:rFonts w:ascii="Times New Roman" w:hAnsi="Times New Roman" w:cs="Times New Roman"/>
          <w:i w:val="0"/>
          <w:color w:val="auto"/>
          <w:sz w:val="28"/>
          <w:szCs w:val="28"/>
        </w:rPr>
        <w:t xml:space="preserve"> і можуть призвести</w:t>
      </w:r>
      <w:r w:rsidR="005B6FAA" w:rsidRPr="008D5F75">
        <w:rPr>
          <w:rStyle w:val="a8"/>
          <w:rFonts w:ascii="Times New Roman" w:hAnsi="Times New Roman" w:cs="Times New Roman"/>
          <w:i w:val="0"/>
          <w:color w:val="auto"/>
          <w:sz w:val="28"/>
          <w:szCs w:val="28"/>
        </w:rPr>
        <w:t xml:space="preserve"> до прямого чи опосередкованого забруднення середовища</w:t>
      </w:r>
      <w:r w:rsidR="00634D36" w:rsidRPr="008D5F75">
        <w:rPr>
          <w:rStyle w:val="a8"/>
          <w:rFonts w:ascii="Times New Roman" w:hAnsi="Times New Roman" w:cs="Times New Roman"/>
          <w:i w:val="0"/>
          <w:color w:val="auto"/>
          <w:sz w:val="28"/>
          <w:szCs w:val="28"/>
        </w:rPr>
        <w:t xml:space="preserve"> і захворювання людей</w:t>
      </w:r>
      <w:r w:rsidR="005B6FAA" w:rsidRPr="008D5F75">
        <w:rPr>
          <w:rStyle w:val="a8"/>
          <w:rFonts w:ascii="Times New Roman" w:hAnsi="Times New Roman" w:cs="Times New Roman"/>
          <w:i w:val="0"/>
          <w:color w:val="auto"/>
          <w:sz w:val="28"/>
          <w:szCs w:val="28"/>
        </w:rPr>
        <w:t>.</w:t>
      </w:r>
      <w:r w:rsidR="005B6FAA" w:rsidRPr="008D5F75">
        <w:rPr>
          <w:rFonts w:ascii="Times New Roman" w:hAnsi="Times New Roman" w:cs="Times New Roman"/>
          <w:i/>
          <w:sz w:val="28"/>
          <w:szCs w:val="28"/>
        </w:rPr>
        <w:t xml:space="preserve"> </w:t>
      </w:r>
    </w:p>
    <w:p w:rsidR="005B6FAA" w:rsidRPr="008D5F75" w:rsidRDefault="00BC5C05" w:rsidP="005D730C">
      <w:pPr>
        <w:spacing w:after="0" w:line="360" w:lineRule="auto"/>
        <w:ind w:firstLine="567"/>
        <w:jc w:val="both"/>
        <w:rPr>
          <w:rFonts w:ascii="Times New Roman" w:hAnsi="Times New Roman" w:cs="Times New Roman"/>
          <w:sz w:val="28"/>
          <w:szCs w:val="28"/>
          <w:lang w:val="uk-UA"/>
        </w:rPr>
      </w:pPr>
      <w:r w:rsidRPr="008D5F75">
        <w:rPr>
          <w:rFonts w:ascii="Times New Roman" w:eastAsia="Times New Roman" w:hAnsi="Times New Roman" w:cs="Times New Roman"/>
          <w:sz w:val="28"/>
          <w:szCs w:val="28"/>
          <w:lang w:val="uk-UA" w:eastAsia="ru-RU"/>
        </w:rPr>
        <w:t xml:space="preserve">Крім зростання обсягів утворення медичних відходів, значно збільшується кількість випадків потрапляння таких відходів на несанкціоновані сміттєзвалища </w:t>
      </w:r>
      <w:r w:rsidR="005B6FAA" w:rsidRPr="008D5F75">
        <w:rPr>
          <w:rFonts w:ascii="Times New Roman" w:eastAsia="Times New Roman" w:hAnsi="Times New Roman" w:cs="Times New Roman"/>
          <w:sz w:val="28"/>
          <w:szCs w:val="28"/>
          <w:lang w:val="uk-UA" w:eastAsia="ru-RU"/>
        </w:rPr>
        <w:t xml:space="preserve">або на полігони твердих побутових відходів. </w:t>
      </w:r>
      <w:r w:rsidR="005B6FAA" w:rsidRPr="008D5F75">
        <w:rPr>
          <w:rFonts w:ascii="Times New Roman" w:hAnsi="Times New Roman" w:cs="Times New Roman"/>
          <w:sz w:val="28"/>
          <w:szCs w:val="28"/>
          <w:lang w:val="uk-UA"/>
        </w:rPr>
        <w:t xml:space="preserve">Як наслідок, відбувається неконтрольоване надходження небезпечних медичних відходів у навколишнє середовище у складі яких містяться антибіотики, антисептики, </w:t>
      </w:r>
      <w:proofErr w:type="spellStart"/>
      <w:r w:rsidR="005B6FAA" w:rsidRPr="008D5F75">
        <w:rPr>
          <w:rFonts w:ascii="Times New Roman" w:hAnsi="Times New Roman" w:cs="Times New Roman"/>
          <w:sz w:val="28"/>
          <w:szCs w:val="28"/>
          <w:lang w:val="uk-UA"/>
        </w:rPr>
        <w:t>цитостатичні</w:t>
      </w:r>
      <w:proofErr w:type="spellEnd"/>
      <w:r w:rsidR="005B6FAA" w:rsidRPr="008D5F75">
        <w:rPr>
          <w:rFonts w:ascii="Times New Roman" w:hAnsi="Times New Roman" w:cs="Times New Roman"/>
          <w:sz w:val="28"/>
          <w:szCs w:val="28"/>
          <w:lang w:val="uk-UA"/>
        </w:rPr>
        <w:t xml:space="preserve"> засоби, препарати з </w:t>
      </w:r>
      <w:proofErr w:type="spellStart"/>
      <w:r w:rsidR="005B6FAA" w:rsidRPr="008D5F75">
        <w:rPr>
          <w:rFonts w:ascii="Times New Roman" w:hAnsi="Times New Roman" w:cs="Times New Roman"/>
          <w:sz w:val="28"/>
          <w:szCs w:val="28"/>
          <w:lang w:val="uk-UA"/>
        </w:rPr>
        <w:t>гормономодулюючою</w:t>
      </w:r>
      <w:proofErr w:type="spellEnd"/>
      <w:r w:rsidR="005B6FAA" w:rsidRPr="008D5F75">
        <w:rPr>
          <w:rFonts w:ascii="Times New Roman" w:hAnsi="Times New Roman" w:cs="Times New Roman"/>
          <w:sz w:val="28"/>
          <w:szCs w:val="28"/>
          <w:lang w:val="uk-UA"/>
        </w:rPr>
        <w:t>, психотропною і наркотичною дією та інші фізіологічно активні речовини, які можуть істотно порушити екологічний баланс та призвести до непрогнозованих наслідків</w:t>
      </w:r>
      <w:r w:rsidR="005B6FAA" w:rsidRPr="008D5F75">
        <w:rPr>
          <w:rFonts w:ascii="Times New Roman" w:hAnsi="Times New Roman" w:cs="Times New Roman"/>
          <w:bCs/>
          <w:iCs/>
          <w:sz w:val="28"/>
          <w:szCs w:val="28"/>
          <w:lang w:val="uk-UA"/>
        </w:rPr>
        <w:t xml:space="preserve"> </w:t>
      </w:r>
      <w:r w:rsidR="005B6FAA" w:rsidRPr="008D5F75">
        <w:rPr>
          <w:rFonts w:ascii="Times New Roman" w:hAnsi="Times New Roman" w:cs="Times New Roman"/>
          <w:sz w:val="28"/>
          <w:szCs w:val="28"/>
          <w:lang w:val="uk-UA"/>
        </w:rPr>
        <w:t>[</w:t>
      </w:r>
      <w:r w:rsidR="00EA3171" w:rsidRPr="008D5F75">
        <w:rPr>
          <w:rFonts w:ascii="Times New Roman" w:hAnsi="Times New Roman" w:cs="Times New Roman"/>
          <w:sz w:val="28"/>
          <w:szCs w:val="28"/>
          <w:lang w:val="uk-UA"/>
        </w:rPr>
        <w:t>1</w:t>
      </w:r>
      <w:r w:rsidR="005B6FAA" w:rsidRPr="008D5F75">
        <w:rPr>
          <w:rFonts w:ascii="Times New Roman" w:hAnsi="Times New Roman" w:cs="Times New Roman"/>
          <w:sz w:val="28"/>
          <w:szCs w:val="28"/>
          <w:lang w:val="uk-UA"/>
        </w:rPr>
        <w:t>].</w:t>
      </w:r>
    </w:p>
    <w:p w:rsidR="00917EDA" w:rsidRPr="008D5F75" w:rsidRDefault="001037F5" w:rsidP="005D730C">
      <w:pPr>
        <w:spacing w:after="0" w:line="360" w:lineRule="auto"/>
        <w:ind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Ще у</w:t>
      </w:r>
      <w:r w:rsidR="00522B93" w:rsidRPr="008D5F75">
        <w:rPr>
          <w:rFonts w:ascii="Times New Roman" w:hAnsi="Times New Roman" w:cs="Times New Roman"/>
          <w:sz w:val="28"/>
          <w:szCs w:val="28"/>
          <w:lang w:val="uk-UA"/>
        </w:rPr>
        <w:t xml:space="preserve"> 1979 році </w:t>
      </w:r>
      <w:r w:rsidRPr="008D5F75">
        <w:rPr>
          <w:rFonts w:ascii="Times New Roman" w:hAnsi="Times New Roman" w:cs="Times New Roman"/>
          <w:sz w:val="28"/>
          <w:szCs w:val="28"/>
          <w:lang w:val="uk-UA"/>
        </w:rPr>
        <w:t xml:space="preserve">ВООЗ </w:t>
      </w:r>
      <w:r w:rsidR="00522B93" w:rsidRPr="008D5F75">
        <w:rPr>
          <w:rFonts w:ascii="Times New Roman" w:hAnsi="Times New Roman" w:cs="Times New Roman"/>
          <w:sz w:val="28"/>
          <w:szCs w:val="28"/>
          <w:lang w:val="uk-UA"/>
        </w:rPr>
        <w:t>віднесла медичні відходи до категор</w:t>
      </w:r>
      <w:r w:rsidR="00EA3171" w:rsidRPr="008D5F75">
        <w:rPr>
          <w:rFonts w:ascii="Times New Roman" w:hAnsi="Times New Roman" w:cs="Times New Roman"/>
          <w:sz w:val="28"/>
          <w:szCs w:val="28"/>
          <w:lang w:val="uk-UA"/>
        </w:rPr>
        <w:t>ії небезпечних і вказала на не</w:t>
      </w:r>
      <w:r w:rsidR="00522B93" w:rsidRPr="008D5F75">
        <w:rPr>
          <w:rFonts w:ascii="Times New Roman" w:hAnsi="Times New Roman" w:cs="Times New Roman"/>
          <w:sz w:val="28"/>
          <w:szCs w:val="28"/>
          <w:lang w:val="uk-UA"/>
        </w:rPr>
        <w:t>обхідність утворення відповідних уповноважених органів у цій галузі діяльності з метою ефективного поводження з ними</w:t>
      </w:r>
      <w:r w:rsidR="00EA3171" w:rsidRPr="008D5F75">
        <w:rPr>
          <w:rFonts w:ascii="Times New Roman" w:hAnsi="Times New Roman" w:cs="Times New Roman"/>
          <w:sz w:val="28"/>
          <w:szCs w:val="28"/>
          <w:lang w:val="uk-UA"/>
        </w:rPr>
        <w:t xml:space="preserve"> [2]</w:t>
      </w:r>
      <w:r w:rsidRPr="008D5F75">
        <w:rPr>
          <w:rFonts w:ascii="Times New Roman" w:hAnsi="Times New Roman" w:cs="Times New Roman"/>
          <w:sz w:val="28"/>
          <w:szCs w:val="28"/>
          <w:lang w:val="uk-UA"/>
        </w:rPr>
        <w:t xml:space="preserve">. </w:t>
      </w:r>
      <w:r w:rsidR="005B6FAA" w:rsidRPr="008D5F75">
        <w:rPr>
          <w:rFonts w:ascii="Times New Roman" w:hAnsi="Times New Roman" w:cs="Times New Roman"/>
          <w:sz w:val="28"/>
          <w:szCs w:val="28"/>
          <w:lang w:val="uk-UA"/>
        </w:rPr>
        <w:t xml:space="preserve">На жаль, сьогодні </w:t>
      </w:r>
      <w:r w:rsidRPr="008D5F75">
        <w:rPr>
          <w:rFonts w:ascii="Times New Roman" w:hAnsi="Times New Roman" w:cs="Times New Roman"/>
          <w:sz w:val="28"/>
          <w:szCs w:val="28"/>
          <w:lang w:val="uk-UA"/>
        </w:rPr>
        <w:t xml:space="preserve">в Україні </w:t>
      </w:r>
      <w:r w:rsidR="005B6FAA" w:rsidRPr="008D5F75">
        <w:rPr>
          <w:rFonts w:ascii="Times New Roman" w:hAnsi="Times New Roman" w:cs="Times New Roman"/>
          <w:sz w:val="28"/>
          <w:szCs w:val="28"/>
          <w:lang w:val="uk-UA"/>
        </w:rPr>
        <w:t>немає цілісної налагодженої системи, яка б забезпечувала всі етапи поводження з медичними відходами</w:t>
      </w:r>
      <w:r w:rsidR="00E914CE" w:rsidRPr="008D5F75">
        <w:rPr>
          <w:rFonts w:ascii="Times New Roman" w:hAnsi="Times New Roman" w:cs="Times New Roman"/>
          <w:sz w:val="28"/>
          <w:szCs w:val="28"/>
          <w:lang w:val="uk-UA"/>
        </w:rPr>
        <w:t xml:space="preserve">. </w:t>
      </w:r>
    </w:p>
    <w:p w:rsidR="00E914CE" w:rsidRPr="008D5F75" w:rsidRDefault="00917EDA" w:rsidP="005D730C">
      <w:pPr>
        <w:spacing w:after="0" w:line="360" w:lineRule="auto"/>
        <w:ind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Медичні відходи мають різний ступінь епідеміологічної та екологічної безпеки залежно від їх складу та ступеня контамінації біологічними, хімічними та радіоактивними агентами і тому</w:t>
      </w:r>
      <w:r w:rsidR="00E914CE" w:rsidRPr="008D5F75">
        <w:rPr>
          <w:rFonts w:ascii="Times New Roman" w:eastAsia="Times New Roman" w:hAnsi="Times New Roman" w:cs="Times New Roman"/>
          <w:bCs/>
          <w:sz w:val="24"/>
          <w:szCs w:val="24"/>
          <w:lang w:val="uk-UA"/>
        </w:rPr>
        <w:t xml:space="preserve"> </w:t>
      </w:r>
      <w:r w:rsidR="00E914CE" w:rsidRPr="008D5F75">
        <w:rPr>
          <w:rFonts w:ascii="Times New Roman" w:eastAsia="Times New Roman" w:hAnsi="Times New Roman" w:cs="Times New Roman"/>
          <w:bCs/>
          <w:sz w:val="28"/>
          <w:szCs w:val="28"/>
          <w:lang w:val="uk-UA"/>
        </w:rPr>
        <w:t xml:space="preserve">неналежне поводження з медичними </w:t>
      </w:r>
      <w:r w:rsidR="00E914CE" w:rsidRPr="008D5F75">
        <w:rPr>
          <w:rFonts w:ascii="Times New Roman" w:eastAsia="Times New Roman" w:hAnsi="Times New Roman" w:cs="Times New Roman"/>
          <w:bCs/>
          <w:sz w:val="28"/>
          <w:szCs w:val="28"/>
          <w:lang w:val="uk-UA"/>
        </w:rPr>
        <w:lastRenderedPageBreak/>
        <w:t xml:space="preserve">відходами може мати серйозні наслідки як для здоров'я людей так і для довкілля і </w:t>
      </w:r>
      <w:r w:rsidR="00E914CE" w:rsidRPr="008D5F75">
        <w:rPr>
          <w:rFonts w:ascii="Times New Roman" w:hAnsi="Times New Roman" w:cs="Times New Roman"/>
          <w:sz w:val="28"/>
          <w:szCs w:val="28"/>
          <w:lang w:val="uk-UA"/>
        </w:rPr>
        <w:t>виявлятися у наступних соціально-екологічних ризиках</w:t>
      </w:r>
      <w:r w:rsidR="00DE7753" w:rsidRPr="008D5F75">
        <w:rPr>
          <w:rFonts w:ascii="Times New Roman" w:hAnsi="Times New Roman" w:cs="Times New Roman"/>
          <w:sz w:val="28"/>
          <w:szCs w:val="28"/>
          <w:lang w:val="uk-UA"/>
        </w:rPr>
        <w:t xml:space="preserve"> [3]</w:t>
      </w:r>
      <w:r w:rsidR="00E914CE" w:rsidRPr="008D5F75">
        <w:rPr>
          <w:rFonts w:ascii="Times New Roman" w:hAnsi="Times New Roman" w:cs="Times New Roman"/>
          <w:sz w:val="28"/>
          <w:szCs w:val="28"/>
          <w:lang w:val="uk-UA"/>
        </w:rPr>
        <w:t>:</w:t>
      </w:r>
    </w:p>
    <w:p w:rsidR="008252B2" w:rsidRPr="008D5F75" w:rsidRDefault="00920846" w:rsidP="005D730C">
      <w:pPr>
        <w:pStyle w:val="a4"/>
        <w:numPr>
          <w:ilvl w:val="0"/>
          <w:numId w:val="14"/>
        </w:numPr>
        <w:spacing w:after="0" w:line="360" w:lineRule="auto"/>
        <w:ind w:left="0" w:firstLine="567"/>
        <w:jc w:val="both"/>
        <w:rPr>
          <w:rFonts w:ascii="Times New Roman" w:hAnsi="Times New Roman" w:cs="Times New Roman"/>
          <w:sz w:val="28"/>
          <w:szCs w:val="28"/>
          <w:lang w:val="uk-UA"/>
        </w:rPr>
      </w:pPr>
      <w:r w:rsidRPr="008D5F75">
        <w:rPr>
          <w:rFonts w:ascii="Times New Roman" w:eastAsia="Calibri" w:hAnsi="Times New Roman" w:cs="Times New Roman"/>
          <w:iCs/>
          <w:sz w:val="28"/>
          <w:szCs w:val="28"/>
          <w:lang w:val="uk-UA"/>
        </w:rPr>
        <w:t>р</w:t>
      </w:r>
      <w:r w:rsidR="008252B2" w:rsidRPr="008D5F75">
        <w:rPr>
          <w:rFonts w:ascii="Times New Roman" w:eastAsia="Calibri" w:hAnsi="Times New Roman" w:cs="Times New Roman"/>
          <w:iCs/>
          <w:sz w:val="28"/>
          <w:szCs w:val="28"/>
          <w:lang w:val="uk-UA"/>
        </w:rPr>
        <w:t>изик травмування та інфікування медичними відходами</w:t>
      </w:r>
      <w:r w:rsidR="00E914CE" w:rsidRPr="008D5F75">
        <w:rPr>
          <w:rFonts w:ascii="Times New Roman" w:eastAsia="Calibri" w:hAnsi="Times New Roman" w:cs="Times New Roman"/>
          <w:iCs/>
          <w:sz w:val="28"/>
          <w:szCs w:val="28"/>
          <w:lang w:val="uk-UA"/>
        </w:rPr>
        <w:t xml:space="preserve"> (</w:t>
      </w:r>
      <w:r w:rsidRPr="008D5F75">
        <w:rPr>
          <w:rFonts w:ascii="Times New Roman" w:eastAsia="Calibri" w:hAnsi="Times New Roman" w:cs="Times New Roman"/>
          <w:iCs/>
          <w:sz w:val="28"/>
          <w:szCs w:val="28"/>
          <w:lang w:val="uk-UA"/>
        </w:rPr>
        <w:t>в</w:t>
      </w:r>
      <w:r w:rsidR="008252B2" w:rsidRPr="008D5F75">
        <w:rPr>
          <w:rFonts w:ascii="Times New Roman" w:eastAsia="Calibri" w:hAnsi="Times New Roman" w:cs="Times New Roman"/>
          <w:sz w:val="28"/>
          <w:szCs w:val="28"/>
          <w:lang w:val="uk-UA"/>
        </w:rPr>
        <w:t>ідходи охорони здоров’я є джерелом потенційно небезпечних мікроорганізмів, які можуть заражати пацієнтів лікарні, персонал та широку громадськість</w:t>
      </w:r>
      <w:r w:rsidRPr="008D5F75">
        <w:rPr>
          <w:rFonts w:ascii="Times New Roman" w:eastAsia="Calibri" w:hAnsi="Times New Roman" w:cs="Times New Roman"/>
          <w:sz w:val="28"/>
          <w:szCs w:val="28"/>
          <w:lang w:val="uk-UA"/>
        </w:rPr>
        <w:t>.</w:t>
      </w:r>
      <w:r w:rsidR="008252B2" w:rsidRPr="008D5F75">
        <w:rPr>
          <w:rFonts w:ascii="Times New Roman" w:eastAsia="游明朝" w:hAnsi="Times New Roman" w:cs="Times New Roman"/>
          <w:color w:val="000000"/>
          <w:sz w:val="28"/>
          <w:szCs w:val="28"/>
          <w:lang w:val="uk-UA"/>
        </w:rPr>
        <w:t xml:space="preserve"> Тому </w:t>
      </w:r>
      <w:r w:rsidRPr="008D5F75">
        <w:rPr>
          <w:rFonts w:ascii="Times New Roman" w:hAnsi="Times New Roman" w:cs="Times New Roman"/>
          <w:bCs/>
          <w:sz w:val="28"/>
          <w:szCs w:val="28"/>
          <w:lang w:val="uk-UA"/>
        </w:rPr>
        <w:t>обов’язковим етапом поводження з такими відходами є їх знезараження</w:t>
      </w:r>
      <w:r w:rsidRPr="008D5F75">
        <w:rPr>
          <w:rFonts w:ascii="Times New Roman" w:hAnsi="Times New Roman" w:cs="Times New Roman"/>
          <w:sz w:val="28"/>
          <w:szCs w:val="28"/>
          <w:lang w:val="uk-UA"/>
        </w:rPr>
        <w:t xml:space="preserve"> у місцях їх утворення;</w:t>
      </w:r>
    </w:p>
    <w:p w:rsidR="008252B2" w:rsidRPr="008D5F75" w:rsidRDefault="00920846" w:rsidP="005D730C">
      <w:pPr>
        <w:pStyle w:val="a4"/>
        <w:numPr>
          <w:ilvl w:val="0"/>
          <w:numId w:val="14"/>
        </w:numPr>
        <w:spacing w:after="0" w:line="360" w:lineRule="auto"/>
        <w:ind w:left="0"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iCs/>
          <w:sz w:val="28"/>
          <w:szCs w:val="28"/>
          <w:lang w:val="uk-UA"/>
        </w:rPr>
        <w:t>р</w:t>
      </w:r>
      <w:r w:rsidR="008252B2" w:rsidRPr="008D5F75">
        <w:rPr>
          <w:rFonts w:ascii="Times New Roman" w:eastAsia="Calibri" w:hAnsi="Times New Roman" w:cs="Times New Roman"/>
          <w:iCs/>
          <w:sz w:val="28"/>
          <w:szCs w:val="28"/>
          <w:lang w:val="uk-UA"/>
        </w:rPr>
        <w:t>изики впливу хімічних речовин</w:t>
      </w:r>
      <w:r w:rsidRPr="008D5F75">
        <w:rPr>
          <w:rFonts w:ascii="Times New Roman" w:eastAsia="Calibri" w:hAnsi="Times New Roman" w:cs="Times New Roman"/>
          <w:iCs/>
          <w:sz w:val="28"/>
          <w:szCs w:val="28"/>
          <w:lang w:val="uk-UA"/>
        </w:rPr>
        <w:t xml:space="preserve"> (</w:t>
      </w:r>
      <w:r w:rsidRPr="008D5F75">
        <w:rPr>
          <w:rFonts w:ascii="Times New Roman" w:eastAsia="Calibri" w:hAnsi="Times New Roman" w:cs="Times New Roman"/>
          <w:sz w:val="28"/>
          <w:szCs w:val="28"/>
          <w:lang w:val="uk-UA"/>
        </w:rPr>
        <w:t>більшість</w:t>
      </w:r>
      <w:r w:rsidR="008252B2" w:rsidRPr="008D5F75">
        <w:rPr>
          <w:rFonts w:ascii="Times New Roman" w:eastAsia="Calibri" w:hAnsi="Times New Roman" w:cs="Times New Roman"/>
          <w:sz w:val="28"/>
          <w:szCs w:val="28"/>
          <w:lang w:val="uk-UA"/>
        </w:rPr>
        <w:t xml:space="preserve"> продукції хімі</w:t>
      </w:r>
      <w:r w:rsidRPr="008D5F75">
        <w:rPr>
          <w:rFonts w:ascii="Times New Roman" w:eastAsia="Calibri" w:hAnsi="Times New Roman" w:cs="Times New Roman"/>
          <w:sz w:val="28"/>
          <w:szCs w:val="28"/>
          <w:lang w:val="uk-UA"/>
        </w:rPr>
        <w:t xml:space="preserve">чних та фармацевтичних виробництв, що </w:t>
      </w:r>
      <w:r w:rsidR="008252B2" w:rsidRPr="008D5F75">
        <w:rPr>
          <w:rFonts w:ascii="Times New Roman" w:eastAsia="Calibri" w:hAnsi="Times New Roman" w:cs="Times New Roman"/>
          <w:sz w:val="28"/>
          <w:szCs w:val="28"/>
          <w:lang w:val="uk-UA"/>
        </w:rPr>
        <w:t>використовується у закладах охорони здоров’я</w:t>
      </w:r>
      <w:r w:rsidRPr="008D5F75">
        <w:rPr>
          <w:rFonts w:ascii="Times New Roman" w:eastAsia="Calibri" w:hAnsi="Times New Roman" w:cs="Times New Roman"/>
          <w:sz w:val="28"/>
          <w:szCs w:val="28"/>
          <w:lang w:val="uk-UA"/>
        </w:rPr>
        <w:t xml:space="preserve"> мають</w:t>
      </w:r>
      <w:r w:rsidR="008252B2" w:rsidRPr="008D5F75">
        <w:rPr>
          <w:rFonts w:ascii="Times New Roman" w:eastAsia="Calibri" w:hAnsi="Times New Roman" w:cs="Times New Roman"/>
          <w:sz w:val="28"/>
          <w:szCs w:val="28"/>
          <w:lang w:val="uk-UA"/>
        </w:rPr>
        <w:t xml:space="preserve"> </w:t>
      </w:r>
      <w:r w:rsidRPr="008D5F75">
        <w:rPr>
          <w:rFonts w:ascii="Times New Roman" w:eastAsia="Calibri" w:hAnsi="Times New Roman" w:cs="Times New Roman"/>
          <w:sz w:val="28"/>
          <w:szCs w:val="28"/>
          <w:lang w:val="uk-UA"/>
        </w:rPr>
        <w:t xml:space="preserve">небезпечні </w:t>
      </w:r>
      <w:r w:rsidR="008252B2" w:rsidRPr="008D5F75">
        <w:rPr>
          <w:rFonts w:ascii="Times New Roman" w:eastAsia="Calibri" w:hAnsi="Times New Roman" w:cs="Times New Roman"/>
          <w:sz w:val="28"/>
          <w:szCs w:val="28"/>
          <w:lang w:val="uk-UA"/>
        </w:rPr>
        <w:t>властивості</w:t>
      </w:r>
      <w:r w:rsidRPr="008D5F75">
        <w:rPr>
          <w:rFonts w:ascii="Times New Roman" w:eastAsia="Calibri" w:hAnsi="Times New Roman" w:cs="Times New Roman"/>
          <w:sz w:val="28"/>
          <w:szCs w:val="28"/>
          <w:lang w:val="uk-UA"/>
        </w:rPr>
        <w:t xml:space="preserve">: </w:t>
      </w:r>
      <w:r w:rsidR="008252B2" w:rsidRPr="008D5F75">
        <w:rPr>
          <w:rFonts w:ascii="Times New Roman" w:eastAsia="Calibri" w:hAnsi="Times New Roman" w:cs="Times New Roman"/>
          <w:sz w:val="28"/>
          <w:szCs w:val="28"/>
          <w:lang w:val="uk-UA"/>
        </w:rPr>
        <w:t xml:space="preserve">токсичні, канцерогенні, мутагенні, </w:t>
      </w:r>
      <w:proofErr w:type="spellStart"/>
      <w:r w:rsidR="008252B2" w:rsidRPr="008D5F75">
        <w:rPr>
          <w:rFonts w:ascii="Times New Roman" w:eastAsia="Calibri" w:hAnsi="Times New Roman" w:cs="Times New Roman"/>
          <w:sz w:val="28"/>
          <w:szCs w:val="28"/>
          <w:lang w:val="uk-UA"/>
        </w:rPr>
        <w:t>репротоксичні</w:t>
      </w:r>
      <w:proofErr w:type="spellEnd"/>
      <w:r w:rsidR="008252B2" w:rsidRPr="008D5F75">
        <w:rPr>
          <w:rFonts w:ascii="Times New Roman" w:eastAsia="Calibri" w:hAnsi="Times New Roman" w:cs="Times New Roman"/>
          <w:sz w:val="28"/>
          <w:szCs w:val="28"/>
          <w:lang w:val="uk-UA"/>
        </w:rPr>
        <w:t>, подразнюючі, їдкі, сенсибілізуючі, вибухонебезпечні, легкозаймисті тощо</w:t>
      </w:r>
      <w:r w:rsidRPr="008D5F75">
        <w:rPr>
          <w:rFonts w:ascii="Times New Roman" w:eastAsia="Calibri" w:hAnsi="Times New Roman" w:cs="Times New Roman"/>
          <w:sz w:val="28"/>
          <w:szCs w:val="28"/>
          <w:lang w:val="uk-UA"/>
        </w:rPr>
        <w:t>);</w:t>
      </w:r>
    </w:p>
    <w:p w:rsidR="00920846" w:rsidRPr="008D5F75" w:rsidRDefault="00920846" w:rsidP="005D730C">
      <w:pPr>
        <w:pStyle w:val="a4"/>
        <w:numPr>
          <w:ilvl w:val="0"/>
          <w:numId w:val="14"/>
        </w:numPr>
        <w:spacing w:after="0" w:line="360" w:lineRule="auto"/>
        <w:ind w:left="0"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iCs/>
          <w:sz w:val="28"/>
          <w:szCs w:val="28"/>
          <w:lang w:val="uk-UA"/>
        </w:rPr>
        <w:t>р</w:t>
      </w:r>
      <w:r w:rsidR="008252B2" w:rsidRPr="008D5F75">
        <w:rPr>
          <w:rFonts w:ascii="Times New Roman" w:eastAsia="Calibri" w:hAnsi="Times New Roman" w:cs="Times New Roman"/>
          <w:iCs/>
          <w:sz w:val="28"/>
          <w:szCs w:val="28"/>
          <w:lang w:val="uk-UA"/>
        </w:rPr>
        <w:t>изики, пов’язані зі спалюванням відходів</w:t>
      </w:r>
      <w:r w:rsidRPr="008D5F75">
        <w:rPr>
          <w:rFonts w:ascii="Times New Roman" w:eastAsia="Calibri" w:hAnsi="Times New Roman" w:cs="Times New Roman"/>
          <w:iCs/>
          <w:sz w:val="28"/>
          <w:szCs w:val="28"/>
          <w:lang w:val="uk-UA"/>
        </w:rPr>
        <w:t xml:space="preserve"> (п</w:t>
      </w:r>
      <w:r w:rsidR="008252B2" w:rsidRPr="008D5F75">
        <w:rPr>
          <w:rFonts w:ascii="Times New Roman" w:eastAsia="Calibri" w:hAnsi="Times New Roman" w:cs="Times New Roman"/>
          <w:sz w:val="28"/>
          <w:szCs w:val="28"/>
          <w:lang w:val="uk-UA"/>
        </w:rPr>
        <w:t xml:space="preserve">ри спалюванні відходів </w:t>
      </w:r>
      <w:r w:rsidRPr="008D5F75">
        <w:rPr>
          <w:rFonts w:ascii="Times New Roman" w:eastAsia="Calibri" w:hAnsi="Times New Roman" w:cs="Times New Roman"/>
          <w:sz w:val="28"/>
          <w:szCs w:val="28"/>
          <w:lang w:val="uk-UA"/>
        </w:rPr>
        <w:t>чи</w:t>
      </w:r>
      <w:r w:rsidR="008252B2" w:rsidRPr="008D5F75">
        <w:rPr>
          <w:rFonts w:ascii="Times New Roman" w:eastAsia="Calibri" w:hAnsi="Times New Roman" w:cs="Times New Roman"/>
          <w:sz w:val="28"/>
          <w:szCs w:val="28"/>
          <w:lang w:val="uk-UA"/>
        </w:rPr>
        <w:t xml:space="preserve"> пластмас, що містять полівінілхлорид (ПВХ), утворюються такі забруднювачі як соляна кислота (що спричиняє кислотні дощі), діоксини, </w:t>
      </w:r>
      <w:proofErr w:type="spellStart"/>
      <w:r w:rsidR="008252B2" w:rsidRPr="008D5F75">
        <w:rPr>
          <w:rFonts w:ascii="Times New Roman" w:eastAsia="Calibri" w:hAnsi="Times New Roman" w:cs="Times New Roman"/>
          <w:sz w:val="28"/>
          <w:szCs w:val="28"/>
          <w:lang w:val="uk-UA"/>
        </w:rPr>
        <w:t>фурани</w:t>
      </w:r>
      <w:proofErr w:type="spellEnd"/>
      <w:r w:rsidR="008252B2" w:rsidRPr="008D5F75">
        <w:rPr>
          <w:rFonts w:ascii="Times New Roman" w:eastAsia="Calibri" w:hAnsi="Times New Roman" w:cs="Times New Roman"/>
          <w:sz w:val="28"/>
          <w:szCs w:val="28"/>
          <w:lang w:val="uk-UA"/>
        </w:rPr>
        <w:t xml:space="preserve"> та різні інші токсичні речовин</w:t>
      </w:r>
      <w:r w:rsidRPr="008D5F75">
        <w:rPr>
          <w:rFonts w:ascii="Times New Roman" w:eastAsia="Calibri" w:hAnsi="Times New Roman" w:cs="Times New Roman"/>
          <w:sz w:val="28"/>
          <w:szCs w:val="28"/>
          <w:lang w:val="uk-UA"/>
        </w:rPr>
        <w:t xml:space="preserve">и, які мають </w:t>
      </w:r>
      <w:r w:rsidR="008252B2" w:rsidRPr="008D5F75">
        <w:rPr>
          <w:rFonts w:ascii="Times New Roman" w:eastAsia="Calibri" w:hAnsi="Times New Roman" w:cs="Times New Roman"/>
          <w:sz w:val="28"/>
          <w:szCs w:val="28"/>
          <w:lang w:val="uk-UA"/>
        </w:rPr>
        <w:t>шкідлив</w:t>
      </w:r>
      <w:r w:rsidRPr="008D5F75">
        <w:rPr>
          <w:rFonts w:ascii="Times New Roman" w:eastAsia="Calibri" w:hAnsi="Times New Roman" w:cs="Times New Roman"/>
          <w:sz w:val="28"/>
          <w:szCs w:val="28"/>
          <w:lang w:val="uk-UA"/>
        </w:rPr>
        <w:t xml:space="preserve">ий </w:t>
      </w:r>
      <w:r w:rsidR="008252B2" w:rsidRPr="008D5F75">
        <w:rPr>
          <w:rFonts w:ascii="Times New Roman" w:eastAsia="Calibri" w:hAnsi="Times New Roman" w:cs="Times New Roman"/>
          <w:sz w:val="28"/>
          <w:szCs w:val="28"/>
          <w:lang w:val="uk-UA"/>
        </w:rPr>
        <w:t xml:space="preserve">для здоров’я людей </w:t>
      </w:r>
      <w:r w:rsidRPr="008D5F75">
        <w:rPr>
          <w:rFonts w:ascii="Times New Roman" w:eastAsia="Calibri" w:hAnsi="Times New Roman" w:cs="Times New Roman"/>
          <w:sz w:val="28"/>
          <w:szCs w:val="28"/>
          <w:lang w:val="uk-UA"/>
        </w:rPr>
        <w:t>вплив</w:t>
      </w:r>
      <w:r w:rsidR="008252B2" w:rsidRPr="008D5F75">
        <w:rPr>
          <w:rFonts w:ascii="Times New Roman" w:eastAsia="Calibri" w:hAnsi="Times New Roman" w:cs="Times New Roman"/>
          <w:sz w:val="28"/>
          <w:szCs w:val="28"/>
          <w:lang w:val="uk-UA"/>
        </w:rPr>
        <w:t xml:space="preserve">. </w:t>
      </w:r>
      <w:r w:rsidRPr="008D5F75">
        <w:rPr>
          <w:rFonts w:ascii="Times New Roman" w:eastAsia="Calibri" w:hAnsi="Times New Roman" w:cs="Times New Roman"/>
          <w:sz w:val="28"/>
          <w:szCs w:val="28"/>
          <w:lang w:val="uk-UA"/>
        </w:rPr>
        <w:t>Тому такий метод знешкодження медичних відходів має відбуватись лише на спеціалізованих установках із очисткою викидів та контролем стану атмосферного повітря);</w:t>
      </w:r>
    </w:p>
    <w:p w:rsidR="008252B2" w:rsidRPr="008D5F75" w:rsidRDefault="00920846" w:rsidP="005D730C">
      <w:pPr>
        <w:pStyle w:val="a4"/>
        <w:numPr>
          <w:ilvl w:val="0"/>
          <w:numId w:val="14"/>
        </w:numPr>
        <w:spacing w:after="0" w:line="360" w:lineRule="auto"/>
        <w:ind w:left="0"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iCs/>
          <w:sz w:val="28"/>
          <w:szCs w:val="28"/>
          <w:lang w:val="uk-UA"/>
        </w:rPr>
        <w:t>р</w:t>
      </w:r>
      <w:r w:rsidR="008252B2" w:rsidRPr="008D5F75">
        <w:rPr>
          <w:rFonts w:ascii="Times New Roman" w:eastAsia="Calibri" w:hAnsi="Times New Roman" w:cs="Times New Roman"/>
          <w:iCs/>
          <w:sz w:val="28"/>
          <w:szCs w:val="28"/>
          <w:lang w:val="uk-UA"/>
        </w:rPr>
        <w:t>изики для довкілля від неналежної утилізації медичних відходів</w:t>
      </w:r>
      <w:r w:rsidRPr="008D5F75">
        <w:rPr>
          <w:rFonts w:ascii="Times New Roman" w:eastAsia="Calibri" w:hAnsi="Times New Roman" w:cs="Times New Roman"/>
          <w:iCs/>
          <w:sz w:val="28"/>
          <w:szCs w:val="28"/>
          <w:lang w:val="uk-UA"/>
        </w:rPr>
        <w:t xml:space="preserve"> (в</w:t>
      </w:r>
      <w:r w:rsidR="008252B2" w:rsidRPr="008D5F75">
        <w:rPr>
          <w:rFonts w:ascii="Times New Roman" w:eastAsia="Calibri" w:hAnsi="Times New Roman" w:cs="Times New Roman"/>
          <w:sz w:val="28"/>
          <w:szCs w:val="28"/>
          <w:lang w:val="uk-UA"/>
        </w:rPr>
        <w:t xml:space="preserve"> даний час в Україні значна частина медичних відходів транспортується на полігони та несанкціоновані звалища через безвідповідальний підхід закладів охорони здоров’я до цього питання, неналежний стан та недоступність переробних та утилізаційних потужностей для медичних відходів</w:t>
      </w:r>
      <w:r w:rsidR="00194D5F" w:rsidRPr="008D5F75">
        <w:rPr>
          <w:rFonts w:ascii="Times New Roman" w:eastAsia="Calibri" w:hAnsi="Times New Roman" w:cs="Times New Roman"/>
          <w:sz w:val="28"/>
          <w:szCs w:val="28"/>
          <w:lang w:val="uk-UA"/>
        </w:rPr>
        <w:t xml:space="preserve">. </w:t>
      </w:r>
      <w:r w:rsidR="008252B2" w:rsidRPr="008D5F75">
        <w:rPr>
          <w:rFonts w:ascii="Times New Roman" w:eastAsia="Times New Roman" w:hAnsi="Times New Roman" w:cs="Times New Roman"/>
          <w:bCs/>
          <w:sz w:val="28"/>
          <w:szCs w:val="28"/>
          <w:lang w:val="uk-UA"/>
        </w:rPr>
        <w:t>Відходи, які передаються на утилізацію ліцензіатам, часто піддаються хімічній дезінфекції та транспортуванню, що створює додаткові ризики для працівників таких компаній. Утилізація відходів ліцензіатами, в більшості випадків, здійснюється на звалищі без попередньої фізичної обробки. Такий підхід створює додаткове навантаження на навколишнє середовище через спільний вплив медичних відходів та дезінфікуючих засобів.</w:t>
      </w:r>
      <w:r w:rsidR="00194D5F" w:rsidRPr="008D5F75">
        <w:rPr>
          <w:rFonts w:ascii="Times New Roman" w:eastAsia="Times New Roman" w:hAnsi="Times New Roman" w:cs="Times New Roman"/>
          <w:bCs/>
          <w:sz w:val="28"/>
          <w:szCs w:val="28"/>
          <w:lang w:val="uk-UA"/>
        </w:rPr>
        <w:t xml:space="preserve"> </w:t>
      </w:r>
      <w:r w:rsidR="008252B2" w:rsidRPr="008D5F75">
        <w:rPr>
          <w:rFonts w:ascii="Times New Roman" w:eastAsia="Calibri" w:hAnsi="Times New Roman" w:cs="Times New Roman"/>
          <w:sz w:val="28"/>
          <w:szCs w:val="28"/>
          <w:lang w:val="uk-UA"/>
        </w:rPr>
        <w:t xml:space="preserve">Медичні відходи є одними з </w:t>
      </w:r>
      <w:r w:rsidR="008252B2" w:rsidRPr="008D5F75">
        <w:rPr>
          <w:rFonts w:ascii="Times New Roman" w:eastAsia="Calibri" w:hAnsi="Times New Roman" w:cs="Times New Roman"/>
          <w:sz w:val="28"/>
          <w:szCs w:val="28"/>
          <w:lang w:val="uk-UA"/>
        </w:rPr>
        <w:lastRenderedPageBreak/>
        <w:t>найнебезпечніших: вони містять патогенні мікроорганізми та токсичні речовини, призводять до прямого або опосередкованого забруднення, є причиною різних інфекційних та неінфекційних захворювань. Утилізація медичних відходів в Україні з порушенням вимог чинного законодавства передбачає адміністративну та кримінальну відповідальність</w:t>
      </w:r>
      <w:r w:rsidR="00194D5F" w:rsidRPr="008D5F75">
        <w:rPr>
          <w:rFonts w:ascii="Times New Roman" w:eastAsia="Calibri" w:hAnsi="Times New Roman" w:cs="Times New Roman"/>
          <w:sz w:val="28"/>
          <w:szCs w:val="28"/>
          <w:lang w:val="uk-UA"/>
        </w:rPr>
        <w:t>)</w:t>
      </w:r>
      <w:r w:rsidR="008252B2" w:rsidRPr="008D5F75">
        <w:rPr>
          <w:rFonts w:ascii="Times New Roman" w:eastAsia="Calibri" w:hAnsi="Times New Roman" w:cs="Times New Roman"/>
          <w:sz w:val="28"/>
          <w:szCs w:val="28"/>
          <w:lang w:val="uk-UA"/>
        </w:rPr>
        <w:t xml:space="preserve">. </w:t>
      </w:r>
    </w:p>
    <w:p w:rsidR="008252B2" w:rsidRPr="008252B2" w:rsidRDefault="00194D5F" w:rsidP="005D730C">
      <w:pPr>
        <w:spacing w:after="0" w:line="360" w:lineRule="auto"/>
        <w:ind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sz w:val="28"/>
          <w:szCs w:val="28"/>
          <w:lang w:val="uk-UA"/>
        </w:rPr>
        <w:t>Аналізуючи основні ризики поводження з медичними відходами в Україні, м</w:t>
      </w:r>
      <w:r w:rsidR="008252B2" w:rsidRPr="008252B2">
        <w:rPr>
          <w:rFonts w:ascii="Times New Roman" w:eastAsia="Calibri" w:hAnsi="Times New Roman" w:cs="Times New Roman"/>
          <w:sz w:val="28"/>
          <w:szCs w:val="28"/>
          <w:lang w:val="uk-UA"/>
        </w:rPr>
        <w:t>ожна ви</w:t>
      </w:r>
      <w:r w:rsidRPr="008D5F75">
        <w:rPr>
          <w:rFonts w:ascii="Times New Roman" w:eastAsia="Calibri" w:hAnsi="Times New Roman" w:cs="Times New Roman"/>
          <w:sz w:val="28"/>
          <w:szCs w:val="28"/>
          <w:lang w:val="uk-UA"/>
        </w:rPr>
        <w:t>діл</w:t>
      </w:r>
      <w:r w:rsidR="008252B2" w:rsidRPr="008252B2">
        <w:rPr>
          <w:rFonts w:ascii="Times New Roman" w:eastAsia="Calibri" w:hAnsi="Times New Roman" w:cs="Times New Roman"/>
          <w:sz w:val="28"/>
          <w:szCs w:val="28"/>
          <w:lang w:val="uk-UA"/>
        </w:rPr>
        <w:t xml:space="preserve">ити </w:t>
      </w:r>
      <w:r w:rsidR="002E05A8" w:rsidRPr="008D5F75">
        <w:rPr>
          <w:rFonts w:ascii="Times New Roman" w:eastAsia="Calibri" w:hAnsi="Times New Roman" w:cs="Times New Roman"/>
          <w:sz w:val="28"/>
          <w:szCs w:val="28"/>
          <w:lang w:val="uk-UA"/>
        </w:rPr>
        <w:t>голов</w:t>
      </w:r>
      <w:r w:rsidR="008252B2" w:rsidRPr="008252B2">
        <w:rPr>
          <w:rFonts w:ascii="Times New Roman" w:eastAsia="Calibri" w:hAnsi="Times New Roman" w:cs="Times New Roman"/>
          <w:sz w:val="28"/>
          <w:szCs w:val="28"/>
          <w:lang w:val="uk-UA"/>
        </w:rPr>
        <w:t xml:space="preserve">ні </w:t>
      </w:r>
      <w:r w:rsidRPr="008D5F75">
        <w:rPr>
          <w:rFonts w:ascii="Times New Roman" w:eastAsia="Calibri" w:hAnsi="Times New Roman" w:cs="Times New Roman"/>
          <w:sz w:val="28"/>
          <w:szCs w:val="28"/>
          <w:lang w:val="uk-UA"/>
        </w:rPr>
        <w:t>проблеми</w:t>
      </w:r>
      <w:r w:rsidR="002E05A8" w:rsidRPr="008D5F75">
        <w:rPr>
          <w:rFonts w:ascii="Times New Roman" w:eastAsia="Calibri" w:hAnsi="Times New Roman" w:cs="Times New Roman"/>
          <w:sz w:val="28"/>
          <w:szCs w:val="28"/>
          <w:lang w:val="uk-UA"/>
        </w:rPr>
        <w:t xml:space="preserve"> поводження з медичними відходами</w:t>
      </w:r>
      <w:r w:rsidR="008252B2" w:rsidRPr="008252B2">
        <w:rPr>
          <w:rFonts w:ascii="Times New Roman" w:eastAsia="Calibri" w:hAnsi="Times New Roman" w:cs="Times New Roman"/>
          <w:sz w:val="28"/>
          <w:szCs w:val="28"/>
          <w:lang w:val="uk-UA"/>
        </w:rPr>
        <w:t>:</w:t>
      </w:r>
    </w:p>
    <w:p w:rsidR="008252B2" w:rsidRPr="008D5F75" w:rsidRDefault="008252B2" w:rsidP="005D730C">
      <w:pPr>
        <w:pStyle w:val="a4"/>
        <w:numPr>
          <w:ilvl w:val="1"/>
          <w:numId w:val="17"/>
        </w:numPr>
        <w:spacing w:after="0" w:line="360" w:lineRule="auto"/>
        <w:ind w:left="0"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sz w:val="28"/>
          <w:szCs w:val="28"/>
          <w:lang w:val="uk-UA"/>
        </w:rPr>
        <w:t xml:space="preserve">неналежний рівень утилізації медичних відходів в </w:t>
      </w:r>
      <w:r w:rsidR="00194D5F" w:rsidRPr="008D5F75">
        <w:rPr>
          <w:rFonts w:ascii="Times New Roman" w:eastAsia="Calibri" w:hAnsi="Times New Roman" w:cs="Times New Roman"/>
          <w:sz w:val="28"/>
          <w:szCs w:val="28"/>
          <w:lang w:val="uk-UA"/>
        </w:rPr>
        <w:t>місцях їх утворення</w:t>
      </w:r>
      <w:r w:rsidRPr="008D5F75">
        <w:rPr>
          <w:rFonts w:ascii="Times New Roman" w:eastAsia="Calibri" w:hAnsi="Times New Roman" w:cs="Times New Roman"/>
          <w:sz w:val="28"/>
          <w:szCs w:val="28"/>
          <w:lang w:val="uk-UA"/>
        </w:rPr>
        <w:t>;</w:t>
      </w:r>
    </w:p>
    <w:p w:rsidR="008252B2" w:rsidRPr="008D5F75" w:rsidRDefault="008252B2" w:rsidP="005D730C">
      <w:pPr>
        <w:pStyle w:val="a4"/>
        <w:numPr>
          <w:ilvl w:val="1"/>
          <w:numId w:val="17"/>
        </w:numPr>
        <w:spacing w:after="0" w:line="360" w:lineRule="auto"/>
        <w:ind w:left="0"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sz w:val="28"/>
          <w:szCs w:val="28"/>
          <w:lang w:val="uk-UA"/>
        </w:rPr>
        <w:t>відсутність засобів для збору, внутрішньої логістики та безпечного тимчасового зберігання інфекційних відходів;</w:t>
      </w:r>
    </w:p>
    <w:p w:rsidR="008252B2" w:rsidRPr="008D5F75" w:rsidRDefault="008252B2" w:rsidP="005D730C">
      <w:pPr>
        <w:pStyle w:val="a4"/>
        <w:widowControl w:val="0"/>
        <w:numPr>
          <w:ilvl w:val="1"/>
          <w:numId w:val="17"/>
        </w:numPr>
        <w:autoSpaceDE w:val="0"/>
        <w:autoSpaceDN w:val="0"/>
        <w:adjustRightInd w:val="0"/>
        <w:spacing w:after="0" w:line="360" w:lineRule="auto"/>
        <w:ind w:left="0" w:firstLine="567"/>
        <w:jc w:val="both"/>
        <w:rPr>
          <w:rFonts w:ascii="Times New Roman" w:eastAsia="游明朝" w:hAnsi="Times New Roman" w:cs="Times New Roman"/>
          <w:color w:val="000000"/>
          <w:sz w:val="28"/>
          <w:szCs w:val="28"/>
          <w:lang w:val="uk-UA"/>
        </w:rPr>
      </w:pPr>
      <w:r w:rsidRPr="008D5F75">
        <w:rPr>
          <w:rFonts w:ascii="Times New Roman" w:eastAsia="游明朝" w:hAnsi="Times New Roman" w:cs="Times New Roman"/>
          <w:color w:val="000000"/>
          <w:sz w:val="28"/>
          <w:szCs w:val="28"/>
          <w:lang w:val="uk-UA"/>
        </w:rPr>
        <w:t>відсутність спеціального санітарно-гігієнічного обладнання, інвентарю, витратних матеріалів для упаковки медичних відходів;</w:t>
      </w:r>
    </w:p>
    <w:p w:rsidR="008252B2" w:rsidRPr="008D5F75" w:rsidRDefault="008252B2" w:rsidP="005D730C">
      <w:pPr>
        <w:pStyle w:val="a4"/>
        <w:numPr>
          <w:ilvl w:val="1"/>
          <w:numId w:val="17"/>
        </w:numPr>
        <w:spacing w:after="0" w:line="360" w:lineRule="auto"/>
        <w:ind w:left="0" w:firstLine="567"/>
        <w:jc w:val="both"/>
        <w:rPr>
          <w:rFonts w:ascii="Times New Roman" w:eastAsia="Calibri" w:hAnsi="Times New Roman" w:cs="Times New Roman"/>
          <w:sz w:val="28"/>
          <w:szCs w:val="28"/>
          <w:lang w:val="uk-UA"/>
        </w:rPr>
      </w:pPr>
      <w:r w:rsidRPr="008D5F75">
        <w:rPr>
          <w:rFonts w:ascii="Times New Roman" w:eastAsia="Calibri" w:hAnsi="Times New Roman" w:cs="Times New Roman"/>
          <w:sz w:val="28"/>
          <w:szCs w:val="28"/>
          <w:lang w:val="uk-UA"/>
        </w:rPr>
        <w:t>обмежені можливості закладів охорони здоров’я щодо придбання високоякісного обладнання для обробки медичних відходів</w:t>
      </w:r>
      <w:r w:rsidR="00324F62" w:rsidRPr="008D5F75">
        <w:rPr>
          <w:rFonts w:ascii="Times New Roman" w:eastAsia="Calibri" w:hAnsi="Times New Roman" w:cs="Times New Roman"/>
          <w:sz w:val="28"/>
          <w:szCs w:val="28"/>
          <w:lang w:val="uk-UA"/>
        </w:rPr>
        <w:t>, що є обов’язковим при поводженні із групою В медичних відходів</w:t>
      </w:r>
      <w:r w:rsidRPr="008D5F75">
        <w:rPr>
          <w:rFonts w:ascii="Times New Roman" w:eastAsia="Calibri" w:hAnsi="Times New Roman" w:cs="Times New Roman"/>
          <w:sz w:val="28"/>
          <w:szCs w:val="28"/>
          <w:lang w:val="uk-UA"/>
        </w:rPr>
        <w:t>.</w:t>
      </w:r>
    </w:p>
    <w:p w:rsidR="002E05A8" w:rsidRPr="008D5F75" w:rsidRDefault="001678A1" w:rsidP="005D730C">
      <w:pPr>
        <w:spacing w:after="0" w:line="360" w:lineRule="auto"/>
        <w:ind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З</w:t>
      </w:r>
      <w:r w:rsidR="002E05A8" w:rsidRPr="008D5F75">
        <w:rPr>
          <w:rFonts w:ascii="Times New Roman" w:hAnsi="Times New Roman" w:cs="Times New Roman"/>
          <w:sz w:val="28"/>
          <w:szCs w:val="28"/>
          <w:lang w:val="uk-UA"/>
        </w:rPr>
        <w:t xml:space="preserve">адля зменшення ризиків та вирішення проблем поводження з </w:t>
      </w:r>
      <w:r w:rsidRPr="008D5F75">
        <w:rPr>
          <w:rFonts w:ascii="Times New Roman" w:hAnsi="Times New Roman" w:cs="Times New Roman"/>
          <w:sz w:val="28"/>
          <w:szCs w:val="28"/>
          <w:lang w:val="uk-UA"/>
        </w:rPr>
        <w:t>медичними ві</w:t>
      </w:r>
      <w:r w:rsidR="00313B29">
        <w:rPr>
          <w:rFonts w:ascii="Times New Roman" w:hAnsi="Times New Roman" w:cs="Times New Roman"/>
          <w:sz w:val="28"/>
          <w:szCs w:val="28"/>
          <w:lang w:val="uk-UA"/>
        </w:rPr>
        <w:t>д</w:t>
      </w:r>
      <w:r w:rsidRPr="008D5F75">
        <w:rPr>
          <w:rFonts w:ascii="Times New Roman" w:hAnsi="Times New Roman" w:cs="Times New Roman"/>
          <w:sz w:val="28"/>
          <w:szCs w:val="28"/>
          <w:lang w:val="uk-UA"/>
        </w:rPr>
        <w:t xml:space="preserve">ходами </w:t>
      </w:r>
      <w:r w:rsidR="002E05A8" w:rsidRPr="008D5F75">
        <w:rPr>
          <w:rFonts w:ascii="Times New Roman" w:hAnsi="Times New Roman" w:cs="Times New Roman"/>
          <w:sz w:val="28"/>
          <w:szCs w:val="28"/>
          <w:lang w:val="uk-UA"/>
        </w:rPr>
        <w:t>в Україні необхідн</w:t>
      </w:r>
      <w:r w:rsidRPr="008D5F75">
        <w:rPr>
          <w:rFonts w:ascii="Times New Roman" w:hAnsi="Times New Roman" w:cs="Times New Roman"/>
          <w:sz w:val="28"/>
          <w:szCs w:val="28"/>
          <w:lang w:val="uk-UA"/>
        </w:rPr>
        <w:t>о</w:t>
      </w:r>
      <w:r w:rsidR="002E05A8" w:rsidRPr="008D5F75">
        <w:rPr>
          <w:rFonts w:ascii="Times New Roman" w:hAnsi="Times New Roman" w:cs="Times New Roman"/>
          <w:sz w:val="28"/>
          <w:szCs w:val="28"/>
          <w:lang w:val="uk-UA"/>
        </w:rPr>
        <w:t xml:space="preserve">: </w:t>
      </w:r>
    </w:p>
    <w:p w:rsidR="001C5E3C" w:rsidRPr="008D5F75" w:rsidRDefault="001C5E3C"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 xml:space="preserve">зміцнення інституційної системи та вдосконалення законодавчої бази; </w:t>
      </w:r>
    </w:p>
    <w:p w:rsidR="001C5E3C" w:rsidRPr="008D5F75" w:rsidRDefault="001C5E3C"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 xml:space="preserve">адаптування та впровадження міжнародних стандартів; </w:t>
      </w:r>
    </w:p>
    <w:p w:rsidR="001C5E3C" w:rsidRPr="008D5F75" w:rsidRDefault="001C5E3C"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 xml:space="preserve">оцінка наявних та створення екологічно чистих технологій з утилізації </w:t>
      </w:r>
      <w:r>
        <w:rPr>
          <w:rFonts w:ascii="Times New Roman" w:hAnsi="Times New Roman" w:cs="Times New Roman"/>
          <w:sz w:val="28"/>
          <w:szCs w:val="28"/>
          <w:lang w:val="uk-UA"/>
        </w:rPr>
        <w:t>медичних відходів</w:t>
      </w:r>
      <w:r w:rsidRPr="008D5F75">
        <w:rPr>
          <w:rFonts w:ascii="Times New Roman" w:hAnsi="Times New Roman" w:cs="Times New Roman"/>
          <w:sz w:val="28"/>
          <w:szCs w:val="28"/>
          <w:lang w:val="uk-UA"/>
        </w:rPr>
        <w:t xml:space="preserve">; </w:t>
      </w:r>
    </w:p>
    <w:p w:rsidR="002E05A8" w:rsidRPr="008D5F75" w:rsidRDefault="002E05A8"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 xml:space="preserve">проведення моніторингу підприємств, що задіяні у сфері перероблення </w:t>
      </w:r>
      <w:r w:rsidR="008D5F75">
        <w:rPr>
          <w:rFonts w:ascii="Times New Roman" w:hAnsi="Times New Roman" w:cs="Times New Roman"/>
          <w:sz w:val="28"/>
          <w:szCs w:val="28"/>
          <w:lang w:val="uk-UA"/>
        </w:rPr>
        <w:t>медичних відходів</w:t>
      </w:r>
      <w:r w:rsidRPr="008D5F75">
        <w:rPr>
          <w:rFonts w:ascii="Times New Roman" w:hAnsi="Times New Roman" w:cs="Times New Roman"/>
          <w:sz w:val="28"/>
          <w:szCs w:val="28"/>
          <w:lang w:val="uk-UA"/>
        </w:rPr>
        <w:t xml:space="preserve">, з метою визначення екологічно безпечних та економічно вигідних методів знешкодження </w:t>
      </w:r>
      <w:r w:rsidR="008D5F75">
        <w:rPr>
          <w:rFonts w:ascii="Times New Roman" w:hAnsi="Times New Roman" w:cs="Times New Roman"/>
          <w:sz w:val="28"/>
          <w:szCs w:val="28"/>
          <w:lang w:val="uk-UA"/>
        </w:rPr>
        <w:t>медичних відходів</w:t>
      </w:r>
      <w:r w:rsidRPr="008D5F75">
        <w:rPr>
          <w:rFonts w:ascii="Times New Roman" w:hAnsi="Times New Roman" w:cs="Times New Roman"/>
          <w:sz w:val="28"/>
          <w:szCs w:val="28"/>
          <w:lang w:val="uk-UA"/>
        </w:rPr>
        <w:t xml:space="preserve">; </w:t>
      </w:r>
    </w:p>
    <w:p w:rsidR="002E05A8" w:rsidRDefault="002E05A8"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 xml:space="preserve">розроблення науково-технічної документації щодо системного підходу до збирання, перероблення та утилізації </w:t>
      </w:r>
      <w:r w:rsidR="008D5F75">
        <w:rPr>
          <w:rFonts w:ascii="Times New Roman" w:hAnsi="Times New Roman" w:cs="Times New Roman"/>
          <w:sz w:val="28"/>
          <w:szCs w:val="28"/>
          <w:lang w:val="uk-UA"/>
        </w:rPr>
        <w:t>медичних відходів</w:t>
      </w:r>
      <w:r w:rsidRPr="008D5F75">
        <w:rPr>
          <w:rFonts w:ascii="Times New Roman" w:hAnsi="Times New Roman" w:cs="Times New Roman"/>
          <w:sz w:val="28"/>
          <w:szCs w:val="28"/>
          <w:lang w:val="uk-UA"/>
        </w:rPr>
        <w:t xml:space="preserve">; </w:t>
      </w:r>
    </w:p>
    <w:p w:rsidR="0059672A" w:rsidRDefault="0059672A"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системи роздільного збору небезпечних відходів у складі побутових;</w:t>
      </w:r>
    </w:p>
    <w:p w:rsidR="0059672A" w:rsidRPr="008D5F75" w:rsidRDefault="0059672A"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створення потужностей з утилізації та видалення медичних відходів та перевірка наявних ліцензіатів на відповідність технічної бази для утилізації небезпечних відходів;</w:t>
      </w:r>
    </w:p>
    <w:p w:rsidR="002E05A8" w:rsidRPr="008D5F75" w:rsidRDefault="002E05A8" w:rsidP="005D730C">
      <w:pPr>
        <w:pStyle w:val="a4"/>
        <w:numPr>
          <w:ilvl w:val="0"/>
          <w:numId w:val="15"/>
        </w:numPr>
        <w:spacing w:after="0" w:line="360" w:lineRule="auto"/>
        <w:ind w:left="0" w:firstLine="567"/>
        <w:jc w:val="both"/>
        <w:rPr>
          <w:rFonts w:ascii="Times New Roman" w:hAnsi="Times New Roman" w:cs="Times New Roman"/>
          <w:sz w:val="28"/>
          <w:szCs w:val="28"/>
          <w:lang w:val="uk-UA"/>
        </w:rPr>
      </w:pPr>
      <w:r w:rsidRPr="008D5F75">
        <w:rPr>
          <w:rFonts w:ascii="Times New Roman" w:hAnsi="Times New Roman" w:cs="Times New Roman"/>
          <w:sz w:val="28"/>
          <w:szCs w:val="28"/>
          <w:lang w:val="uk-UA"/>
        </w:rPr>
        <w:t xml:space="preserve">забезпечення формування та підвищення екологічної свідомості та культури населення, його поінформованості про можливі небезпечні наслідки неналежного поводження з </w:t>
      </w:r>
      <w:r w:rsidR="008D5F75">
        <w:rPr>
          <w:rFonts w:ascii="Times New Roman" w:hAnsi="Times New Roman" w:cs="Times New Roman"/>
          <w:sz w:val="28"/>
          <w:szCs w:val="28"/>
          <w:lang w:val="uk-UA"/>
        </w:rPr>
        <w:t>медичними відходами</w:t>
      </w:r>
      <w:r w:rsidRPr="008D5F75">
        <w:rPr>
          <w:rFonts w:ascii="Times New Roman" w:hAnsi="Times New Roman" w:cs="Times New Roman"/>
          <w:sz w:val="28"/>
          <w:szCs w:val="28"/>
          <w:lang w:val="uk-UA"/>
        </w:rPr>
        <w:t xml:space="preserve"> [</w:t>
      </w:r>
      <w:r w:rsidR="008D5F75">
        <w:rPr>
          <w:rFonts w:ascii="Times New Roman" w:hAnsi="Times New Roman" w:cs="Times New Roman"/>
          <w:sz w:val="28"/>
          <w:szCs w:val="28"/>
          <w:lang w:val="uk-UA"/>
        </w:rPr>
        <w:t>2, 3</w:t>
      </w:r>
      <w:r w:rsidRPr="008D5F75">
        <w:rPr>
          <w:rFonts w:ascii="Times New Roman" w:hAnsi="Times New Roman" w:cs="Times New Roman"/>
          <w:sz w:val="28"/>
          <w:szCs w:val="28"/>
          <w:lang w:val="uk-UA"/>
        </w:rPr>
        <w:t>].</w:t>
      </w:r>
    </w:p>
    <w:p w:rsidR="002E05A8" w:rsidRPr="008D5F75" w:rsidRDefault="002E05A8" w:rsidP="005D730C">
      <w:pPr>
        <w:spacing w:after="0" w:line="360" w:lineRule="auto"/>
        <w:ind w:firstLine="567"/>
        <w:jc w:val="both"/>
        <w:rPr>
          <w:rFonts w:ascii="Times New Roman" w:eastAsia="Calibri" w:hAnsi="Times New Roman" w:cs="Times New Roman"/>
          <w:sz w:val="28"/>
          <w:szCs w:val="28"/>
          <w:lang w:val="uk-UA"/>
        </w:rPr>
      </w:pPr>
      <w:r w:rsidRPr="008D5F75">
        <w:rPr>
          <w:rFonts w:ascii="Times New Roman" w:hAnsi="Times New Roman" w:cs="Times New Roman"/>
          <w:sz w:val="28"/>
          <w:szCs w:val="28"/>
          <w:lang w:val="uk-UA"/>
        </w:rPr>
        <w:t>Допоки цього не буде зроблено, Україна й надалі потопатиме у відходах, зокрема таких небезпе</w:t>
      </w:r>
      <w:r w:rsidR="004712EF" w:rsidRPr="008D5F75">
        <w:rPr>
          <w:rFonts w:ascii="Times New Roman" w:hAnsi="Times New Roman" w:cs="Times New Roman"/>
          <w:sz w:val="28"/>
          <w:szCs w:val="28"/>
          <w:lang w:val="uk-UA"/>
        </w:rPr>
        <w:t>чних, як медичні</w:t>
      </w:r>
      <w:r w:rsidRPr="008D5F75">
        <w:rPr>
          <w:rFonts w:ascii="Times New Roman" w:hAnsi="Times New Roman" w:cs="Times New Roman"/>
          <w:sz w:val="28"/>
          <w:szCs w:val="28"/>
          <w:lang w:val="uk-UA"/>
        </w:rPr>
        <w:t>.</w:t>
      </w:r>
    </w:p>
    <w:p w:rsidR="001678A1" w:rsidRPr="008D5F75" w:rsidRDefault="001678A1" w:rsidP="005D730C">
      <w:pPr>
        <w:spacing w:after="0" w:line="360" w:lineRule="auto"/>
        <w:ind w:firstLine="567"/>
        <w:jc w:val="center"/>
        <w:rPr>
          <w:rFonts w:ascii="Times New Roman" w:hAnsi="Times New Roman" w:cs="Times New Roman"/>
          <w:b/>
          <w:color w:val="000000" w:themeColor="text1"/>
          <w:sz w:val="28"/>
          <w:szCs w:val="28"/>
          <w:lang w:val="uk-UA"/>
        </w:rPr>
      </w:pPr>
    </w:p>
    <w:p w:rsidR="002B5B4C" w:rsidRPr="008D5F75" w:rsidRDefault="002B5B4C" w:rsidP="005D730C">
      <w:pPr>
        <w:spacing w:after="0" w:line="360" w:lineRule="auto"/>
        <w:ind w:firstLine="567"/>
        <w:jc w:val="center"/>
        <w:rPr>
          <w:rFonts w:ascii="Times New Roman" w:hAnsi="Times New Roman" w:cs="Times New Roman"/>
          <w:b/>
          <w:color w:val="000000" w:themeColor="text1"/>
          <w:sz w:val="28"/>
          <w:szCs w:val="28"/>
          <w:lang w:val="uk-UA"/>
        </w:rPr>
      </w:pPr>
      <w:r w:rsidRPr="008D5F75">
        <w:rPr>
          <w:rFonts w:ascii="Times New Roman" w:hAnsi="Times New Roman" w:cs="Times New Roman"/>
          <w:b/>
          <w:color w:val="000000" w:themeColor="text1"/>
          <w:sz w:val="28"/>
          <w:szCs w:val="28"/>
          <w:lang w:val="uk-UA"/>
        </w:rPr>
        <w:t>Використані джерела</w:t>
      </w:r>
    </w:p>
    <w:p w:rsidR="005103EE" w:rsidRPr="008D5F75" w:rsidRDefault="00C173B5" w:rsidP="005D730C">
      <w:pPr>
        <w:pStyle w:val="3"/>
        <w:shd w:val="clear" w:color="auto" w:fill="FFFFFF"/>
        <w:spacing w:before="0" w:line="360" w:lineRule="auto"/>
        <w:ind w:firstLine="567"/>
        <w:jc w:val="both"/>
        <w:textAlignment w:val="baseline"/>
        <w:rPr>
          <w:rFonts w:ascii="Segoe UI" w:hAnsi="Segoe UI" w:cs="Segoe UI"/>
          <w:color w:val="111111"/>
          <w:sz w:val="29"/>
          <w:szCs w:val="29"/>
          <w:lang w:val="uk-UA"/>
        </w:rPr>
      </w:pPr>
      <w:r w:rsidRPr="008D5F75">
        <w:rPr>
          <w:rFonts w:ascii="Times New Roman" w:eastAsia="Times New Roman" w:hAnsi="Times New Roman" w:cs="Times New Roman"/>
          <w:b w:val="0"/>
          <w:i/>
          <w:color w:val="auto"/>
          <w:sz w:val="28"/>
          <w:szCs w:val="28"/>
          <w:lang w:val="uk-UA" w:eastAsia="ru-RU"/>
        </w:rPr>
        <w:tab/>
        <w:t>1. </w:t>
      </w:r>
      <w:r w:rsidR="00EA3171" w:rsidRPr="008D5F75">
        <w:rPr>
          <w:rFonts w:ascii="Times New Roman" w:hAnsi="Times New Roman" w:cs="Times New Roman"/>
          <w:b w:val="0"/>
          <w:i/>
          <w:color w:val="auto"/>
          <w:sz w:val="28"/>
          <w:szCs w:val="28"/>
          <w:shd w:val="clear" w:color="auto" w:fill="FFFFFF"/>
          <w:lang w:val="uk-UA"/>
        </w:rPr>
        <w:t>Про затвердження Державних санітарно-протиепідемічних правил і норм щодо поводження з медичними відходами</w:t>
      </w:r>
      <w:r w:rsidR="00EA3171" w:rsidRPr="008D5F75">
        <w:rPr>
          <w:rFonts w:ascii="Times New Roman" w:hAnsi="Times New Roman" w:cs="Times New Roman"/>
          <w:b w:val="0"/>
          <w:i/>
          <w:color w:val="auto"/>
          <w:sz w:val="28"/>
          <w:szCs w:val="28"/>
          <w:lang w:val="uk-UA"/>
        </w:rPr>
        <w:t xml:space="preserve"> </w:t>
      </w:r>
      <w:r w:rsidR="004712EF" w:rsidRPr="008D5F75">
        <w:rPr>
          <w:rFonts w:ascii="Times New Roman" w:hAnsi="Times New Roman" w:cs="Times New Roman"/>
          <w:b w:val="0"/>
          <w:i/>
          <w:color w:val="auto"/>
          <w:sz w:val="28"/>
          <w:szCs w:val="28"/>
          <w:lang w:val="uk-UA"/>
        </w:rPr>
        <w:t>[Електронний ресурс] :</w:t>
      </w:r>
      <w:r w:rsidR="00EA3171" w:rsidRPr="008D5F75">
        <w:rPr>
          <w:rFonts w:ascii="Times New Roman" w:hAnsi="Times New Roman" w:cs="Times New Roman"/>
          <w:b w:val="0"/>
          <w:i/>
          <w:color w:val="auto"/>
          <w:sz w:val="28"/>
          <w:szCs w:val="28"/>
          <w:lang w:val="uk-UA"/>
        </w:rPr>
        <w:t xml:space="preserve"> </w:t>
      </w:r>
      <w:r w:rsidR="004712EF" w:rsidRPr="008D5F75">
        <w:rPr>
          <w:rFonts w:ascii="Times New Roman" w:hAnsi="Times New Roman" w:cs="Times New Roman"/>
          <w:b w:val="0"/>
          <w:i/>
          <w:color w:val="auto"/>
          <w:sz w:val="28"/>
          <w:szCs w:val="28"/>
          <w:lang w:val="uk-UA"/>
        </w:rPr>
        <w:t xml:space="preserve">Наказ №325 від 08.06.2015 р. Міністерства охорони здоров’я України. – </w:t>
      </w:r>
      <w:r w:rsidR="00EA3171" w:rsidRPr="008D5F75">
        <w:rPr>
          <w:rFonts w:ascii="Times New Roman" w:hAnsi="Times New Roman" w:cs="Times New Roman"/>
          <w:b w:val="0"/>
          <w:i/>
          <w:color w:val="auto"/>
          <w:sz w:val="28"/>
          <w:szCs w:val="28"/>
          <w:lang w:val="uk-UA"/>
        </w:rPr>
        <w:t xml:space="preserve"> Режим доступу</w:t>
      </w:r>
      <w:r w:rsidR="00614329" w:rsidRPr="008D5F75">
        <w:rPr>
          <w:rFonts w:ascii="Times New Roman" w:hAnsi="Times New Roman" w:cs="Times New Roman"/>
          <w:b w:val="0"/>
          <w:i/>
          <w:color w:val="auto"/>
          <w:sz w:val="28"/>
          <w:szCs w:val="28"/>
          <w:lang w:val="uk-UA"/>
        </w:rPr>
        <w:t xml:space="preserve">: </w:t>
      </w:r>
      <w:hyperlink r:id="rId7" w:anchor="Text" w:history="1">
        <w:r w:rsidR="00EA3171" w:rsidRPr="008D5F75">
          <w:rPr>
            <w:rStyle w:val="a3"/>
            <w:rFonts w:ascii="Times New Roman" w:hAnsi="Times New Roman" w:cs="Times New Roman"/>
            <w:b w:val="0"/>
            <w:i/>
            <w:color w:val="auto"/>
            <w:sz w:val="28"/>
            <w:szCs w:val="28"/>
            <w:u w:val="none"/>
            <w:lang w:val="uk-UA"/>
          </w:rPr>
          <w:t>https://zakon.rada.gov.ua/laws/show/z0959-15#Text</w:t>
        </w:r>
      </w:hyperlink>
      <w:r w:rsidR="004712EF" w:rsidRPr="008D5F75">
        <w:rPr>
          <w:rStyle w:val="a3"/>
          <w:rFonts w:ascii="Times New Roman" w:hAnsi="Times New Roman" w:cs="Times New Roman"/>
          <w:b w:val="0"/>
          <w:i/>
          <w:color w:val="auto"/>
          <w:sz w:val="28"/>
          <w:szCs w:val="28"/>
          <w:u w:val="none"/>
          <w:lang w:val="uk-UA"/>
        </w:rPr>
        <w:t xml:space="preserve"> </w:t>
      </w:r>
      <w:r w:rsidR="00EA3171" w:rsidRPr="008D5F75">
        <w:rPr>
          <w:rStyle w:val="a8"/>
          <w:rFonts w:ascii="Times New Roman" w:hAnsi="Times New Roman" w:cs="Times New Roman"/>
          <w:b w:val="0"/>
          <w:i w:val="0"/>
          <w:color w:val="auto"/>
          <w:sz w:val="28"/>
          <w:szCs w:val="28"/>
          <w:lang w:val="uk-UA"/>
        </w:rPr>
        <w:t>(</w:t>
      </w:r>
      <w:r w:rsidR="004712EF" w:rsidRPr="008D5F75">
        <w:rPr>
          <w:rStyle w:val="a8"/>
          <w:rFonts w:ascii="Times New Roman" w:hAnsi="Times New Roman" w:cs="Times New Roman"/>
          <w:b w:val="0"/>
          <w:i w:val="0"/>
          <w:color w:val="auto"/>
          <w:sz w:val="28"/>
          <w:szCs w:val="28"/>
          <w:lang w:val="uk-UA"/>
        </w:rPr>
        <w:t>д</w:t>
      </w:r>
      <w:r w:rsidR="00EA3171" w:rsidRPr="008D5F75">
        <w:rPr>
          <w:rStyle w:val="a8"/>
          <w:rFonts w:ascii="Times New Roman" w:hAnsi="Times New Roman" w:cs="Times New Roman"/>
          <w:b w:val="0"/>
          <w:i w:val="0"/>
          <w:color w:val="auto"/>
          <w:sz w:val="28"/>
          <w:szCs w:val="28"/>
          <w:lang w:val="uk-UA"/>
        </w:rPr>
        <w:t>ата звернення</w:t>
      </w:r>
      <w:r w:rsidR="004712EF" w:rsidRPr="008D5F75">
        <w:rPr>
          <w:rStyle w:val="a8"/>
          <w:rFonts w:ascii="Times New Roman" w:hAnsi="Times New Roman" w:cs="Times New Roman"/>
          <w:b w:val="0"/>
          <w:i w:val="0"/>
          <w:color w:val="auto"/>
          <w:sz w:val="28"/>
          <w:szCs w:val="28"/>
          <w:lang w:val="uk-UA"/>
        </w:rPr>
        <w:t>:</w:t>
      </w:r>
      <w:r w:rsidR="00EA3171" w:rsidRPr="008D5F75">
        <w:rPr>
          <w:rStyle w:val="a8"/>
          <w:rFonts w:ascii="Times New Roman" w:hAnsi="Times New Roman" w:cs="Times New Roman"/>
          <w:b w:val="0"/>
          <w:i w:val="0"/>
          <w:color w:val="auto"/>
          <w:sz w:val="28"/>
          <w:szCs w:val="28"/>
          <w:lang w:val="uk-UA"/>
        </w:rPr>
        <w:t xml:space="preserve"> 2</w:t>
      </w:r>
      <w:r w:rsidR="004712EF" w:rsidRPr="008D5F75">
        <w:rPr>
          <w:rStyle w:val="a8"/>
          <w:rFonts w:ascii="Times New Roman" w:hAnsi="Times New Roman" w:cs="Times New Roman"/>
          <w:b w:val="0"/>
          <w:i w:val="0"/>
          <w:color w:val="auto"/>
          <w:sz w:val="28"/>
          <w:szCs w:val="28"/>
          <w:lang w:val="uk-UA"/>
        </w:rPr>
        <w:t>0</w:t>
      </w:r>
      <w:r w:rsidR="00EA3171" w:rsidRPr="008D5F75">
        <w:rPr>
          <w:rStyle w:val="a8"/>
          <w:rFonts w:ascii="Times New Roman" w:hAnsi="Times New Roman" w:cs="Times New Roman"/>
          <w:b w:val="0"/>
          <w:i w:val="0"/>
          <w:color w:val="auto"/>
          <w:sz w:val="28"/>
          <w:szCs w:val="28"/>
          <w:lang w:val="uk-UA"/>
        </w:rPr>
        <w:t>.0</w:t>
      </w:r>
      <w:r w:rsidR="004712EF" w:rsidRPr="008D5F75">
        <w:rPr>
          <w:rStyle w:val="a8"/>
          <w:rFonts w:ascii="Times New Roman" w:hAnsi="Times New Roman" w:cs="Times New Roman"/>
          <w:b w:val="0"/>
          <w:i w:val="0"/>
          <w:color w:val="auto"/>
          <w:sz w:val="28"/>
          <w:szCs w:val="28"/>
          <w:lang w:val="uk-UA"/>
        </w:rPr>
        <w:t>9.</w:t>
      </w:r>
      <w:r w:rsidR="00EA3171" w:rsidRPr="008D5F75">
        <w:rPr>
          <w:rStyle w:val="a8"/>
          <w:rFonts w:ascii="Times New Roman" w:hAnsi="Times New Roman" w:cs="Times New Roman"/>
          <w:b w:val="0"/>
          <w:i w:val="0"/>
          <w:color w:val="auto"/>
          <w:sz w:val="28"/>
          <w:szCs w:val="28"/>
          <w:lang w:val="uk-UA"/>
        </w:rPr>
        <w:t>2021</w:t>
      </w:r>
      <w:r w:rsidR="004712EF" w:rsidRPr="008D5F75">
        <w:rPr>
          <w:rStyle w:val="a8"/>
          <w:rFonts w:ascii="Times New Roman" w:hAnsi="Times New Roman" w:cs="Times New Roman"/>
          <w:b w:val="0"/>
          <w:i w:val="0"/>
          <w:color w:val="auto"/>
          <w:sz w:val="28"/>
          <w:szCs w:val="28"/>
          <w:lang w:val="uk-UA"/>
        </w:rPr>
        <w:t>)</w:t>
      </w:r>
      <w:r w:rsidR="00F4733A" w:rsidRPr="008D5F75">
        <w:rPr>
          <w:rFonts w:ascii="Times New Roman" w:hAnsi="Times New Roman" w:cs="Times New Roman"/>
          <w:b w:val="0"/>
          <w:i/>
          <w:color w:val="auto"/>
          <w:sz w:val="28"/>
          <w:szCs w:val="28"/>
          <w:lang w:val="uk-UA"/>
        </w:rPr>
        <w:t>.</w:t>
      </w:r>
      <w:r w:rsidRPr="008D5F75">
        <w:rPr>
          <w:rFonts w:ascii="Times New Roman" w:eastAsia="Times New Roman" w:hAnsi="Times New Roman" w:cs="Times New Roman"/>
          <w:b w:val="0"/>
          <w:i/>
          <w:color w:val="auto"/>
          <w:sz w:val="28"/>
          <w:szCs w:val="28"/>
          <w:lang w:val="uk-UA" w:eastAsia="ru-RU"/>
        </w:rPr>
        <w:t xml:space="preserve"> 2. </w:t>
      </w:r>
      <w:r w:rsidR="00EA3171" w:rsidRPr="008D5F75">
        <w:rPr>
          <w:rFonts w:ascii="Times New Roman" w:hAnsi="Times New Roman" w:cs="Times New Roman"/>
          <w:b w:val="0"/>
          <w:bCs w:val="0"/>
          <w:i/>
          <w:color w:val="auto"/>
          <w:sz w:val="28"/>
          <w:szCs w:val="28"/>
          <w:lang w:val="uk-UA"/>
        </w:rPr>
        <w:t xml:space="preserve">Класифікація медичних відходів з урахуванням факторів небезпеки в проекті </w:t>
      </w:r>
      <w:proofErr w:type="spellStart"/>
      <w:r w:rsidR="00EA3171" w:rsidRPr="008D5F75">
        <w:rPr>
          <w:rFonts w:ascii="Times New Roman" w:hAnsi="Times New Roman" w:cs="Times New Roman"/>
          <w:b w:val="0"/>
          <w:bCs w:val="0"/>
          <w:i/>
          <w:color w:val="auto"/>
          <w:sz w:val="28"/>
          <w:szCs w:val="28"/>
          <w:lang w:val="uk-UA"/>
        </w:rPr>
        <w:t>ДСанПіН</w:t>
      </w:r>
      <w:proofErr w:type="spellEnd"/>
      <w:r w:rsidR="00EA3171" w:rsidRPr="008D5F75">
        <w:rPr>
          <w:rFonts w:ascii="Times New Roman" w:hAnsi="Times New Roman" w:cs="Times New Roman"/>
          <w:b w:val="0"/>
          <w:bCs w:val="0"/>
          <w:i/>
          <w:color w:val="auto"/>
          <w:sz w:val="28"/>
          <w:szCs w:val="28"/>
          <w:lang w:val="uk-UA"/>
        </w:rPr>
        <w:t xml:space="preserve"> </w:t>
      </w:r>
      <w:r w:rsidR="004712EF" w:rsidRPr="008D5F75">
        <w:rPr>
          <w:rFonts w:ascii="Times New Roman" w:hAnsi="Times New Roman" w:cs="Times New Roman"/>
          <w:b w:val="0"/>
          <w:bCs w:val="0"/>
          <w:i/>
          <w:color w:val="auto"/>
          <w:sz w:val="28"/>
          <w:szCs w:val="28"/>
          <w:lang w:val="uk-UA"/>
        </w:rPr>
        <w:t>«</w:t>
      </w:r>
      <w:r w:rsidR="00EA3171" w:rsidRPr="008D5F75">
        <w:rPr>
          <w:rFonts w:ascii="Times New Roman" w:hAnsi="Times New Roman" w:cs="Times New Roman"/>
          <w:b w:val="0"/>
          <w:bCs w:val="0"/>
          <w:i/>
          <w:color w:val="auto"/>
          <w:sz w:val="28"/>
          <w:szCs w:val="28"/>
          <w:lang w:val="uk-UA"/>
        </w:rPr>
        <w:t>Правила поводження з медичними відходами</w:t>
      </w:r>
      <w:r w:rsidR="004712EF" w:rsidRPr="008D5F75">
        <w:rPr>
          <w:rFonts w:ascii="Times New Roman" w:hAnsi="Times New Roman" w:cs="Times New Roman"/>
          <w:b w:val="0"/>
          <w:bCs w:val="0"/>
          <w:i/>
          <w:color w:val="auto"/>
          <w:sz w:val="28"/>
          <w:szCs w:val="28"/>
          <w:lang w:val="uk-UA"/>
        </w:rPr>
        <w:t xml:space="preserve">» </w:t>
      </w:r>
      <w:r w:rsidR="00614329" w:rsidRPr="008D5F75">
        <w:rPr>
          <w:rFonts w:ascii="Times New Roman" w:hAnsi="Times New Roman" w:cs="Times New Roman"/>
          <w:b w:val="0"/>
          <w:i/>
          <w:color w:val="auto"/>
          <w:sz w:val="28"/>
          <w:szCs w:val="28"/>
          <w:lang w:val="uk-UA"/>
        </w:rPr>
        <w:t xml:space="preserve">[Електронний ресурс] </w:t>
      </w:r>
      <w:r w:rsidR="00EA3171" w:rsidRPr="008D5F75">
        <w:rPr>
          <w:rFonts w:ascii="Times New Roman" w:hAnsi="Times New Roman" w:cs="Times New Roman"/>
          <w:b w:val="0"/>
          <w:bCs w:val="0"/>
          <w:i/>
          <w:color w:val="auto"/>
          <w:sz w:val="28"/>
          <w:szCs w:val="28"/>
          <w:lang w:val="uk-UA"/>
        </w:rPr>
        <w:t>/</w:t>
      </w:r>
      <w:r w:rsidR="00EA3171" w:rsidRPr="008D5F75">
        <w:rPr>
          <w:rFonts w:ascii="Times New Roman" w:hAnsi="Times New Roman" w:cs="Times New Roman"/>
          <w:b w:val="0"/>
          <w:i/>
          <w:color w:val="auto"/>
          <w:sz w:val="28"/>
          <w:szCs w:val="28"/>
          <w:shd w:val="clear" w:color="auto" w:fill="FFFFFF"/>
          <w:lang w:val="uk-UA"/>
        </w:rPr>
        <w:t xml:space="preserve"> М.Г. </w:t>
      </w:r>
      <w:proofErr w:type="spellStart"/>
      <w:r w:rsidR="00EA3171" w:rsidRPr="008D5F75">
        <w:rPr>
          <w:rFonts w:ascii="Times New Roman" w:hAnsi="Times New Roman" w:cs="Times New Roman"/>
          <w:b w:val="0"/>
          <w:i/>
          <w:color w:val="auto"/>
          <w:sz w:val="28"/>
          <w:szCs w:val="28"/>
          <w:shd w:val="clear" w:color="auto" w:fill="FFFFFF"/>
          <w:lang w:val="uk-UA"/>
        </w:rPr>
        <w:t>Проданчук</w:t>
      </w:r>
      <w:proofErr w:type="spellEnd"/>
      <w:r w:rsidR="00EA3171" w:rsidRPr="008D5F75">
        <w:rPr>
          <w:rFonts w:ascii="Times New Roman" w:hAnsi="Times New Roman" w:cs="Times New Roman"/>
          <w:b w:val="0"/>
          <w:i/>
          <w:color w:val="auto"/>
          <w:sz w:val="28"/>
          <w:szCs w:val="28"/>
          <w:shd w:val="clear" w:color="auto" w:fill="FFFFFF"/>
          <w:lang w:val="uk-UA"/>
        </w:rPr>
        <w:t xml:space="preserve">, Л.І. </w:t>
      </w:r>
      <w:proofErr w:type="spellStart"/>
      <w:r w:rsidR="00EA3171" w:rsidRPr="008D5F75">
        <w:rPr>
          <w:rFonts w:ascii="Times New Roman" w:hAnsi="Times New Roman" w:cs="Times New Roman"/>
          <w:b w:val="0"/>
          <w:i/>
          <w:color w:val="auto"/>
          <w:sz w:val="28"/>
          <w:szCs w:val="28"/>
          <w:shd w:val="clear" w:color="auto" w:fill="FFFFFF"/>
          <w:lang w:val="uk-UA"/>
        </w:rPr>
        <w:t>Повякель</w:t>
      </w:r>
      <w:proofErr w:type="spellEnd"/>
      <w:r w:rsidR="00EA3171" w:rsidRPr="008D5F75">
        <w:rPr>
          <w:rFonts w:ascii="Times New Roman" w:hAnsi="Times New Roman" w:cs="Times New Roman"/>
          <w:b w:val="0"/>
          <w:i/>
          <w:color w:val="auto"/>
          <w:sz w:val="28"/>
          <w:szCs w:val="28"/>
          <w:shd w:val="clear" w:color="auto" w:fill="FFFFFF"/>
          <w:lang w:val="uk-UA"/>
        </w:rPr>
        <w:t xml:space="preserve">, О.О. </w:t>
      </w:r>
      <w:proofErr w:type="spellStart"/>
      <w:r w:rsidR="00EA3171" w:rsidRPr="008D5F75">
        <w:rPr>
          <w:rFonts w:ascii="Times New Roman" w:hAnsi="Times New Roman" w:cs="Times New Roman"/>
          <w:b w:val="0"/>
          <w:i/>
          <w:color w:val="auto"/>
          <w:sz w:val="28"/>
          <w:szCs w:val="28"/>
          <w:shd w:val="clear" w:color="auto" w:fill="FFFFFF"/>
          <w:lang w:val="uk-UA"/>
        </w:rPr>
        <w:t>Бобильова</w:t>
      </w:r>
      <w:proofErr w:type="spellEnd"/>
      <w:r w:rsidR="00EA3171" w:rsidRPr="008D5F75">
        <w:rPr>
          <w:rFonts w:ascii="Times New Roman" w:hAnsi="Times New Roman" w:cs="Times New Roman"/>
          <w:b w:val="0"/>
          <w:i/>
          <w:color w:val="auto"/>
          <w:sz w:val="28"/>
          <w:szCs w:val="28"/>
          <w:shd w:val="clear" w:color="auto" w:fill="FFFFFF"/>
          <w:lang w:val="uk-UA"/>
        </w:rPr>
        <w:t xml:space="preserve">, С.П. </w:t>
      </w:r>
      <w:proofErr w:type="spellStart"/>
      <w:r w:rsidR="00EA3171" w:rsidRPr="008D5F75">
        <w:rPr>
          <w:rFonts w:ascii="Times New Roman" w:hAnsi="Times New Roman" w:cs="Times New Roman"/>
          <w:b w:val="0"/>
          <w:i/>
          <w:color w:val="auto"/>
          <w:sz w:val="28"/>
          <w:szCs w:val="28"/>
          <w:shd w:val="clear" w:color="auto" w:fill="FFFFFF"/>
          <w:lang w:val="uk-UA"/>
        </w:rPr>
        <w:t>Бережнов</w:t>
      </w:r>
      <w:proofErr w:type="spellEnd"/>
      <w:r w:rsidR="00EA3171" w:rsidRPr="008D5F75">
        <w:rPr>
          <w:rFonts w:ascii="Times New Roman" w:hAnsi="Times New Roman" w:cs="Times New Roman"/>
          <w:b w:val="0"/>
          <w:i/>
          <w:color w:val="auto"/>
          <w:sz w:val="28"/>
          <w:szCs w:val="28"/>
          <w:shd w:val="clear" w:color="auto" w:fill="FFFFFF"/>
          <w:lang w:val="uk-UA"/>
        </w:rPr>
        <w:t xml:space="preserve"> // </w:t>
      </w:r>
      <w:r w:rsidR="00614329" w:rsidRPr="008D5F75">
        <w:rPr>
          <w:rFonts w:ascii="Times New Roman" w:hAnsi="Times New Roman" w:cs="Times New Roman"/>
          <w:b w:val="0"/>
          <w:i/>
          <w:color w:val="auto"/>
          <w:sz w:val="28"/>
          <w:szCs w:val="28"/>
          <w:lang w:val="uk-UA"/>
        </w:rPr>
        <w:t>Український журнал сучасних проблем токсикології</w:t>
      </w:r>
      <w:r w:rsidR="00614329" w:rsidRPr="008D5F75">
        <w:rPr>
          <w:rFonts w:ascii="Times New Roman" w:hAnsi="Times New Roman" w:cs="Times New Roman"/>
          <w:b w:val="0"/>
          <w:i/>
          <w:color w:val="auto"/>
          <w:sz w:val="28"/>
          <w:szCs w:val="28"/>
          <w:shd w:val="clear" w:color="auto" w:fill="FFFFFF"/>
          <w:lang w:val="uk-UA"/>
        </w:rPr>
        <w:t>, № 1(56)</w:t>
      </w:r>
      <w:r w:rsidR="00EA3171" w:rsidRPr="008D5F75">
        <w:rPr>
          <w:rFonts w:ascii="Times New Roman" w:hAnsi="Times New Roman" w:cs="Times New Roman"/>
          <w:b w:val="0"/>
          <w:i/>
          <w:color w:val="auto"/>
          <w:sz w:val="28"/>
          <w:szCs w:val="28"/>
          <w:shd w:val="clear" w:color="auto" w:fill="FFFFFF"/>
          <w:lang w:val="uk-UA"/>
        </w:rPr>
        <w:t xml:space="preserve"> –  </w:t>
      </w:r>
      <w:r w:rsidR="00614329" w:rsidRPr="008D5F75">
        <w:rPr>
          <w:rFonts w:ascii="Times New Roman" w:hAnsi="Times New Roman" w:cs="Times New Roman"/>
          <w:b w:val="0"/>
          <w:i/>
          <w:color w:val="auto"/>
          <w:sz w:val="28"/>
          <w:szCs w:val="28"/>
          <w:shd w:val="clear" w:color="auto" w:fill="FFFFFF"/>
          <w:lang w:val="uk-UA"/>
        </w:rPr>
        <w:t>Київ,</w:t>
      </w:r>
      <w:r w:rsidR="00EA3171" w:rsidRPr="008D5F75">
        <w:rPr>
          <w:rFonts w:ascii="Times New Roman" w:hAnsi="Times New Roman" w:cs="Times New Roman"/>
          <w:b w:val="0"/>
          <w:i/>
          <w:color w:val="auto"/>
          <w:sz w:val="28"/>
          <w:szCs w:val="28"/>
          <w:shd w:val="clear" w:color="auto" w:fill="FFFFFF"/>
          <w:lang w:val="uk-UA"/>
        </w:rPr>
        <w:t xml:space="preserve"> 2012. – С. 57-68</w:t>
      </w:r>
      <w:r w:rsidR="00614329" w:rsidRPr="008D5F75">
        <w:rPr>
          <w:rFonts w:ascii="Times New Roman" w:hAnsi="Times New Roman" w:cs="Times New Roman"/>
          <w:b w:val="0"/>
          <w:i/>
          <w:color w:val="auto"/>
          <w:sz w:val="28"/>
          <w:szCs w:val="28"/>
          <w:shd w:val="clear" w:color="auto" w:fill="FFFFFF"/>
          <w:lang w:val="uk-UA"/>
        </w:rPr>
        <w:t>. –</w:t>
      </w:r>
      <w:r w:rsidR="00614329" w:rsidRPr="008D5F75">
        <w:rPr>
          <w:rFonts w:ascii="Times New Roman" w:hAnsi="Times New Roman" w:cs="Times New Roman"/>
          <w:b w:val="0"/>
          <w:i/>
          <w:color w:val="auto"/>
          <w:sz w:val="28"/>
          <w:szCs w:val="28"/>
          <w:lang w:val="uk-UA"/>
        </w:rPr>
        <w:t xml:space="preserve"> Режим доступу: </w:t>
      </w:r>
      <w:hyperlink r:id="rId8" w:history="1">
        <w:r w:rsidR="00614329" w:rsidRPr="008D5F75">
          <w:rPr>
            <w:rStyle w:val="a3"/>
            <w:rFonts w:ascii="Times New Roman" w:hAnsi="Times New Roman" w:cs="Times New Roman"/>
            <w:b w:val="0"/>
            <w:i/>
            <w:color w:val="auto"/>
            <w:sz w:val="28"/>
            <w:szCs w:val="28"/>
            <w:u w:val="none"/>
            <w:lang w:val="uk-UA"/>
          </w:rPr>
          <w:t>http://protox.medved.kiev.ua/index.php/ua/categories/regulations/item/51-classification-of-medical-waste-with-consideration-of-safety-factors-within-the-framework-of-the-national-project-of-sanitary-rules-and-standarts-rules-of-the-safe-handing-with-medical-waste</w:t>
        </w:r>
      </w:hyperlink>
      <w:r w:rsidR="00614329" w:rsidRPr="008D5F75">
        <w:rPr>
          <w:rFonts w:ascii="Times New Roman" w:hAnsi="Times New Roman" w:cs="Times New Roman"/>
          <w:b w:val="0"/>
          <w:i/>
          <w:color w:val="auto"/>
          <w:sz w:val="28"/>
          <w:szCs w:val="28"/>
          <w:lang w:val="uk-UA"/>
        </w:rPr>
        <w:t xml:space="preserve"> (</w:t>
      </w:r>
      <w:r w:rsidR="00614329" w:rsidRPr="008D5F75">
        <w:rPr>
          <w:rStyle w:val="a8"/>
          <w:rFonts w:ascii="Times New Roman" w:hAnsi="Times New Roman" w:cs="Times New Roman"/>
          <w:b w:val="0"/>
          <w:i w:val="0"/>
          <w:color w:val="auto"/>
          <w:sz w:val="28"/>
          <w:szCs w:val="28"/>
          <w:lang w:val="uk-UA"/>
        </w:rPr>
        <w:t>дата звернення: 15.09.2021)</w:t>
      </w:r>
      <w:r w:rsidR="00614329" w:rsidRPr="008D5F75">
        <w:rPr>
          <w:rFonts w:ascii="Times New Roman" w:hAnsi="Times New Roman" w:cs="Times New Roman"/>
          <w:b w:val="0"/>
          <w:i/>
          <w:color w:val="auto"/>
          <w:sz w:val="28"/>
          <w:szCs w:val="28"/>
          <w:lang w:val="uk-UA"/>
        </w:rPr>
        <w:t xml:space="preserve">. </w:t>
      </w:r>
      <w:r w:rsidR="005103EE" w:rsidRPr="008D5F75">
        <w:rPr>
          <w:rFonts w:ascii="Times New Roman" w:hAnsi="Times New Roman" w:cs="Times New Roman"/>
          <w:b w:val="0"/>
          <w:i/>
          <w:color w:val="auto"/>
          <w:sz w:val="28"/>
          <w:szCs w:val="28"/>
          <w:shd w:val="clear" w:color="auto" w:fill="FFFFFF"/>
          <w:lang w:val="uk-UA"/>
        </w:rPr>
        <w:t xml:space="preserve">3. </w:t>
      </w:r>
      <w:r w:rsidR="005103EE" w:rsidRPr="008D5F75">
        <w:rPr>
          <w:rFonts w:ascii="Times New Roman" w:hAnsi="Times New Roman" w:cs="Times New Roman"/>
          <w:b w:val="0"/>
          <w:i/>
          <w:color w:val="auto"/>
          <w:sz w:val="28"/>
          <w:szCs w:val="28"/>
          <w:lang w:val="uk-UA"/>
        </w:rPr>
        <w:t xml:space="preserve">Рамкові вимоги до соціально-екологічного менеджменту (РВСЕМ) [Електронний ресурс] / Міністерство охорони здоров’я України // </w:t>
      </w:r>
      <w:proofErr w:type="spellStart"/>
      <w:r w:rsidR="005103EE" w:rsidRPr="008D5F75">
        <w:rPr>
          <w:rFonts w:ascii="Times New Roman" w:hAnsi="Times New Roman" w:cs="Times New Roman"/>
          <w:b w:val="0"/>
          <w:i/>
          <w:color w:val="auto"/>
          <w:sz w:val="28"/>
          <w:szCs w:val="28"/>
          <w:lang w:val="uk-UA"/>
        </w:rPr>
        <w:t>Проєкт</w:t>
      </w:r>
      <w:proofErr w:type="spellEnd"/>
      <w:r w:rsidR="005103EE" w:rsidRPr="008D5F75">
        <w:rPr>
          <w:rFonts w:ascii="Times New Roman" w:hAnsi="Times New Roman" w:cs="Times New Roman"/>
          <w:b w:val="0"/>
          <w:i/>
          <w:color w:val="auto"/>
          <w:sz w:val="28"/>
          <w:szCs w:val="28"/>
          <w:lang w:val="uk-UA"/>
        </w:rPr>
        <w:t xml:space="preserve"> «Екстрене реагування на Сovid-19 та вакцинація в Україні». – 2021. − Режим доступу</w:t>
      </w:r>
      <w:r w:rsidR="00614329" w:rsidRPr="008D5F75">
        <w:rPr>
          <w:rFonts w:ascii="Times New Roman" w:hAnsi="Times New Roman" w:cs="Times New Roman"/>
          <w:b w:val="0"/>
          <w:i/>
          <w:color w:val="auto"/>
          <w:sz w:val="28"/>
          <w:szCs w:val="28"/>
          <w:lang w:val="uk-UA"/>
        </w:rPr>
        <w:t>:</w:t>
      </w:r>
      <w:r w:rsidR="005103EE" w:rsidRPr="008D5F75">
        <w:rPr>
          <w:rFonts w:ascii="Times New Roman" w:hAnsi="Times New Roman" w:cs="Times New Roman"/>
          <w:b w:val="0"/>
          <w:i/>
          <w:color w:val="auto"/>
          <w:sz w:val="28"/>
          <w:szCs w:val="28"/>
          <w:shd w:val="clear" w:color="auto" w:fill="FFFFFF"/>
          <w:lang w:val="uk-UA"/>
        </w:rPr>
        <w:t xml:space="preserve"> </w:t>
      </w:r>
      <w:hyperlink r:id="rId9" w:history="1">
        <w:r w:rsidR="00614329" w:rsidRPr="008D5F75">
          <w:rPr>
            <w:rStyle w:val="a3"/>
            <w:rFonts w:ascii="Times New Roman" w:hAnsi="Times New Roman" w:cs="Times New Roman"/>
            <w:b w:val="0"/>
            <w:i/>
            <w:color w:val="auto"/>
            <w:sz w:val="28"/>
            <w:szCs w:val="28"/>
            <w:u w:val="none"/>
            <w:shd w:val="clear" w:color="auto" w:fill="FFFFFF"/>
            <w:lang w:val="uk-UA"/>
          </w:rPr>
          <w:t>https://moz.gov.ua/uploads/6/31342-ukr_esmf_fin.docx</w:t>
        </w:r>
      </w:hyperlink>
      <w:r w:rsidR="00614329" w:rsidRPr="008D5F75">
        <w:rPr>
          <w:rFonts w:ascii="Times New Roman" w:hAnsi="Times New Roman" w:cs="Times New Roman"/>
          <w:b w:val="0"/>
          <w:i/>
          <w:color w:val="auto"/>
          <w:sz w:val="28"/>
          <w:szCs w:val="28"/>
          <w:shd w:val="clear" w:color="auto" w:fill="FFFFFF"/>
          <w:lang w:val="uk-UA"/>
        </w:rPr>
        <w:t xml:space="preserve"> </w:t>
      </w:r>
      <w:r w:rsidR="00614329" w:rsidRPr="008D5F75">
        <w:rPr>
          <w:rFonts w:ascii="Times New Roman" w:hAnsi="Times New Roman" w:cs="Times New Roman"/>
          <w:b w:val="0"/>
          <w:i/>
          <w:color w:val="auto"/>
          <w:sz w:val="28"/>
          <w:szCs w:val="28"/>
          <w:lang w:val="uk-UA"/>
        </w:rPr>
        <w:t>(</w:t>
      </w:r>
      <w:r w:rsidR="00614329" w:rsidRPr="008D5F75">
        <w:rPr>
          <w:rStyle w:val="a8"/>
          <w:rFonts w:ascii="Times New Roman" w:hAnsi="Times New Roman" w:cs="Times New Roman"/>
          <w:b w:val="0"/>
          <w:i w:val="0"/>
          <w:color w:val="auto"/>
          <w:sz w:val="28"/>
          <w:szCs w:val="28"/>
          <w:lang w:val="uk-UA"/>
        </w:rPr>
        <w:t>дата звернення: 15.09.2021)</w:t>
      </w:r>
      <w:r w:rsidR="00614329" w:rsidRPr="008D5F75">
        <w:rPr>
          <w:rFonts w:ascii="Times New Roman" w:hAnsi="Times New Roman" w:cs="Times New Roman"/>
          <w:b w:val="0"/>
          <w:i/>
          <w:color w:val="auto"/>
          <w:sz w:val="28"/>
          <w:szCs w:val="28"/>
          <w:lang w:val="uk-UA"/>
        </w:rPr>
        <w:t>.</w:t>
      </w:r>
    </w:p>
    <w:sectPr w:rsidR="005103EE" w:rsidRPr="008D5F75" w:rsidSect="000319C2">
      <w:pgSz w:w="11907" w:h="16839"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New Roman Bold">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游明朝">
    <w:panose1 w:val="00000000000000000000"/>
    <w:charset w:val="8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C336D"/>
    <w:multiLevelType w:val="hybridMultilevel"/>
    <w:tmpl w:val="4532DCF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0CC0579B"/>
    <w:multiLevelType w:val="hybridMultilevel"/>
    <w:tmpl w:val="31CE2F56"/>
    <w:lvl w:ilvl="0" w:tplc="B8C61926">
      <w:start w:val="6"/>
      <w:numFmt w:val="bullet"/>
      <w:lvlText w:val=""/>
      <w:lvlJc w:val="left"/>
      <w:pPr>
        <w:ind w:left="1429" w:hanging="360"/>
      </w:pPr>
      <w:rPr>
        <w:rFonts w:ascii="Symbol" w:eastAsia="Times New Roman" w:hAnsi="Symbol" w:cs="Times New Roman" w:hint="default"/>
        <w:b w:val="0"/>
        <w:i w:val="0"/>
        <w:spacing w:val="25"/>
        <w:w w:val="100"/>
        <w:sz w:val="28"/>
      </w:rPr>
    </w:lvl>
    <w:lvl w:ilvl="1" w:tplc="B8C61926">
      <w:start w:val="6"/>
      <w:numFmt w:val="bullet"/>
      <w:lvlText w:val=""/>
      <w:lvlJc w:val="left"/>
      <w:pPr>
        <w:ind w:left="2149" w:hanging="360"/>
      </w:pPr>
      <w:rPr>
        <w:rFonts w:ascii="Symbol" w:eastAsia="Times New Roman" w:hAnsi="Symbol" w:cs="Times New Roman" w:hint="default"/>
        <w:b w:val="0"/>
        <w:i w:val="0"/>
        <w:spacing w:val="25"/>
        <w:w w:val="100"/>
        <w:sz w:val="28"/>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CD451FE"/>
    <w:multiLevelType w:val="hybridMultilevel"/>
    <w:tmpl w:val="C1960B98"/>
    <w:lvl w:ilvl="0" w:tplc="3B6ACAB2">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30E751EB"/>
    <w:multiLevelType w:val="hybridMultilevel"/>
    <w:tmpl w:val="CFD6C18A"/>
    <w:lvl w:ilvl="0" w:tplc="4B4CF88E">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35C7BE5"/>
    <w:multiLevelType w:val="hybridMultilevel"/>
    <w:tmpl w:val="99DE562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5">
    <w:nsid w:val="3E51591D"/>
    <w:multiLevelType w:val="hybridMultilevel"/>
    <w:tmpl w:val="04B02D06"/>
    <w:lvl w:ilvl="0" w:tplc="0A0E35F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4AA30C40"/>
    <w:multiLevelType w:val="hybridMultilevel"/>
    <w:tmpl w:val="5D54EBBA"/>
    <w:lvl w:ilvl="0" w:tplc="B8C61926">
      <w:start w:val="6"/>
      <w:numFmt w:val="bullet"/>
      <w:lvlText w:val=""/>
      <w:lvlJc w:val="left"/>
      <w:pPr>
        <w:ind w:left="1429" w:hanging="360"/>
      </w:pPr>
      <w:rPr>
        <w:rFonts w:ascii="Symbol" w:eastAsia="Times New Roman" w:hAnsi="Symbol" w:cs="Times New Roman" w:hint="default"/>
        <w:b w:val="0"/>
        <w:i w:val="0"/>
        <w:spacing w:val="25"/>
        <w:w w:val="100"/>
        <w:sz w:val="28"/>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4ED8076C"/>
    <w:multiLevelType w:val="hybridMultilevel"/>
    <w:tmpl w:val="EDC2F0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07436E9"/>
    <w:multiLevelType w:val="hybridMultilevel"/>
    <w:tmpl w:val="E17C0616"/>
    <w:lvl w:ilvl="0" w:tplc="B8C61926">
      <w:start w:val="6"/>
      <w:numFmt w:val="bullet"/>
      <w:lvlText w:val=""/>
      <w:lvlJc w:val="left"/>
      <w:pPr>
        <w:ind w:left="1429" w:hanging="360"/>
      </w:pPr>
      <w:rPr>
        <w:rFonts w:ascii="Symbol" w:eastAsia="Times New Roman" w:hAnsi="Symbol" w:cs="Times New Roman" w:hint="default"/>
        <w:b w:val="0"/>
        <w:i w:val="0"/>
        <w:spacing w:val="25"/>
        <w:w w:val="100"/>
        <w:sz w:val="28"/>
      </w:rPr>
    </w:lvl>
    <w:lvl w:ilvl="1" w:tplc="D47878D2">
      <w:numFmt w:val="bullet"/>
      <w:lvlText w:val="•"/>
      <w:lvlJc w:val="left"/>
      <w:pPr>
        <w:ind w:left="2149" w:hanging="360"/>
      </w:pPr>
      <w:rPr>
        <w:rFonts w:ascii="Times New Roman" w:eastAsia="Calibr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549823E4"/>
    <w:multiLevelType w:val="hybridMultilevel"/>
    <w:tmpl w:val="38187DD8"/>
    <w:lvl w:ilvl="0" w:tplc="B8C61926">
      <w:start w:val="6"/>
      <w:numFmt w:val="bullet"/>
      <w:lvlText w:val=""/>
      <w:lvlJc w:val="left"/>
      <w:pPr>
        <w:ind w:left="1429" w:hanging="360"/>
      </w:pPr>
      <w:rPr>
        <w:rFonts w:ascii="Symbol" w:eastAsia="Times New Roman" w:hAnsi="Symbol" w:cs="Times New Roman" w:hint="default"/>
        <w:b w:val="0"/>
        <w:i w:val="0"/>
        <w:spacing w:val="25"/>
        <w:w w:val="10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4DB15C8"/>
    <w:multiLevelType w:val="hybridMultilevel"/>
    <w:tmpl w:val="B26EB432"/>
    <w:lvl w:ilvl="0" w:tplc="66286520">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56097186"/>
    <w:multiLevelType w:val="hybridMultilevel"/>
    <w:tmpl w:val="F274176E"/>
    <w:lvl w:ilvl="0" w:tplc="B0FC4BA8">
      <w:start w:val="3"/>
      <w:numFmt w:val="decimal"/>
      <w:lvlText w:val="%1."/>
      <w:lvlJc w:val="left"/>
      <w:pPr>
        <w:ind w:left="644" w:hanging="360"/>
      </w:pPr>
      <w:rPr>
        <w:rFonts w:asciiTheme="minorHAnsi" w:eastAsiaTheme="minorHAnsi" w:hAnsiTheme="minorHAnsi"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2">
    <w:nsid w:val="5DD91F97"/>
    <w:multiLevelType w:val="hybridMultilevel"/>
    <w:tmpl w:val="3A1A4F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7045495"/>
    <w:multiLevelType w:val="hybridMultilevel"/>
    <w:tmpl w:val="91DAC500"/>
    <w:lvl w:ilvl="0" w:tplc="04220001">
      <w:start w:val="1"/>
      <w:numFmt w:val="bullet"/>
      <w:lvlText w:val=""/>
      <w:lvlJc w:val="left"/>
      <w:pPr>
        <w:ind w:left="436" w:hanging="360"/>
      </w:pPr>
      <w:rPr>
        <w:rFonts w:ascii="Symbol" w:hAnsi="Symbol" w:hint="default"/>
      </w:rPr>
    </w:lvl>
    <w:lvl w:ilvl="1" w:tplc="04220003">
      <w:start w:val="1"/>
      <w:numFmt w:val="bullet"/>
      <w:lvlText w:val="o"/>
      <w:lvlJc w:val="left"/>
      <w:pPr>
        <w:ind w:left="1156" w:hanging="360"/>
      </w:pPr>
      <w:rPr>
        <w:rFonts w:ascii="Courier New" w:hAnsi="Courier New" w:cs="Courier New" w:hint="default"/>
      </w:rPr>
    </w:lvl>
    <w:lvl w:ilvl="2" w:tplc="04220005">
      <w:start w:val="1"/>
      <w:numFmt w:val="bullet"/>
      <w:lvlText w:val=""/>
      <w:lvlJc w:val="left"/>
      <w:pPr>
        <w:ind w:left="1876" w:hanging="360"/>
      </w:pPr>
      <w:rPr>
        <w:rFonts w:ascii="Wingdings" w:hAnsi="Wingdings" w:hint="default"/>
      </w:rPr>
    </w:lvl>
    <w:lvl w:ilvl="3" w:tplc="04220001">
      <w:start w:val="1"/>
      <w:numFmt w:val="bullet"/>
      <w:lvlText w:val=""/>
      <w:lvlJc w:val="left"/>
      <w:pPr>
        <w:ind w:left="2596" w:hanging="360"/>
      </w:pPr>
      <w:rPr>
        <w:rFonts w:ascii="Symbol" w:hAnsi="Symbol" w:hint="default"/>
      </w:rPr>
    </w:lvl>
    <w:lvl w:ilvl="4" w:tplc="04220003">
      <w:start w:val="1"/>
      <w:numFmt w:val="bullet"/>
      <w:lvlText w:val="o"/>
      <w:lvlJc w:val="left"/>
      <w:pPr>
        <w:ind w:left="3316" w:hanging="360"/>
      </w:pPr>
      <w:rPr>
        <w:rFonts w:ascii="Courier New" w:hAnsi="Courier New" w:cs="Courier New" w:hint="default"/>
      </w:rPr>
    </w:lvl>
    <w:lvl w:ilvl="5" w:tplc="04220005">
      <w:start w:val="1"/>
      <w:numFmt w:val="bullet"/>
      <w:lvlText w:val=""/>
      <w:lvlJc w:val="left"/>
      <w:pPr>
        <w:ind w:left="4036" w:hanging="360"/>
      </w:pPr>
      <w:rPr>
        <w:rFonts w:ascii="Wingdings" w:hAnsi="Wingdings" w:hint="default"/>
      </w:rPr>
    </w:lvl>
    <w:lvl w:ilvl="6" w:tplc="04220001">
      <w:start w:val="1"/>
      <w:numFmt w:val="bullet"/>
      <w:lvlText w:val=""/>
      <w:lvlJc w:val="left"/>
      <w:pPr>
        <w:ind w:left="4756" w:hanging="360"/>
      </w:pPr>
      <w:rPr>
        <w:rFonts w:ascii="Symbol" w:hAnsi="Symbol" w:hint="default"/>
      </w:rPr>
    </w:lvl>
    <w:lvl w:ilvl="7" w:tplc="04220003">
      <w:start w:val="1"/>
      <w:numFmt w:val="bullet"/>
      <w:lvlText w:val="o"/>
      <w:lvlJc w:val="left"/>
      <w:pPr>
        <w:ind w:left="5476" w:hanging="360"/>
      </w:pPr>
      <w:rPr>
        <w:rFonts w:ascii="Courier New" w:hAnsi="Courier New" w:cs="Courier New" w:hint="default"/>
      </w:rPr>
    </w:lvl>
    <w:lvl w:ilvl="8" w:tplc="04220005">
      <w:start w:val="1"/>
      <w:numFmt w:val="bullet"/>
      <w:lvlText w:val=""/>
      <w:lvlJc w:val="left"/>
      <w:pPr>
        <w:ind w:left="6196" w:hanging="360"/>
      </w:pPr>
      <w:rPr>
        <w:rFonts w:ascii="Wingdings" w:hAnsi="Wingdings" w:hint="default"/>
      </w:rPr>
    </w:lvl>
  </w:abstractNum>
  <w:abstractNum w:abstractNumId="14">
    <w:nsid w:val="67515BC9"/>
    <w:multiLevelType w:val="hybridMultilevel"/>
    <w:tmpl w:val="9B9A0F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CC33D5B"/>
    <w:multiLevelType w:val="hybridMultilevel"/>
    <w:tmpl w:val="0A1C4F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14"/>
  </w:num>
  <w:num w:numId="3">
    <w:abstractNumId w:val="2"/>
  </w:num>
  <w:num w:numId="4">
    <w:abstractNumId w:val="5"/>
  </w:num>
  <w:num w:numId="5">
    <w:abstractNumId w:val="11"/>
  </w:num>
  <w:num w:numId="6">
    <w:abstractNumId w:val="7"/>
  </w:num>
  <w:num w:numId="7">
    <w:abstractNumId w:val="3"/>
  </w:num>
  <w:num w:numId="8">
    <w:abstractNumId w:val="15"/>
  </w:num>
  <w:num w:numId="9">
    <w:abstractNumId w:val="10"/>
  </w:num>
  <w:num w:numId="10">
    <w:abstractNumId w:val="13"/>
  </w:num>
  <w:num w:numId="11">
    <w:abstractNumId w:val="4"/>
  </w:num>
  <w:num w:numId="12">
    <w:abstractNumId w:val="0"/>
  </w:num>
  <w:num w:numId="13">
    <w:abstractNumId w:val="0"/>
  </w:num>
  <w:num w:numId="14">
    <w:abstractNumId w:val="8"/>
  </w:num>
  <w:num w:numId="15">
    <w:abstractNumId w:val="9"/>
  </w:num>
  <w:num w:numId="16">
    <w:abstractNumId w:val="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968"/>
    <w:rsid w:val="00020A7B"/>
    <w:rsid w:val="000269DC"/>
    <w:rsid w:val="00030420"/>
    <w:rsid w:val="000319C2"/>
    <w:rsid w:val="00092432"/>
    <w:rsid w:val="000A1C93"/>
    <w:rsid w:val="000A6ED6"/>
    <w:rsid w:val="000F62FB"/>
    <w:rsid w:val="001037F5"/>
    <w:rsid w:val="00104086"/>
    <w:rsid w:val="001678A1"/>
    <w:rsid w:val="001846D7"/>
    <w:rsid w:val="00194D5F"/>
    <w:rsid w:val="001B03DC"/>
    <w:rsid w:val="001C30D8"/>
    <w:rsid w:val="001C5E3C"/>
    <w:rsid w:val="001F49BA"/>
    <w:rsid w:val="002830ED"/>
    <w:rsid w:val="002A797E"/>
    <w:rsid w:val="002B5B4C"/>
    <w:rsid w:val="002D7CB4"/>
    <w:rsid w:val="002E05A8"/>
    <w:rsid w:val="002E2E72"/>
    <w:rsid w:val="002E7F31"/>
    <w:rsid w:val="003035AC"/>
    <w:rsid w:val="00313B29"/>
    <w:rsid w:val="00324F62"/>
    <w:rsid w:val="00325968"/>
    <w:rsid w:val="00327BC3"/>
    <w:rsid w:val="003A012F"/>
    <w:rsid w:val="003D0C03"/>
    <w:rsid w:val="003D3F8B"/>
    <w:rsid w:val="00464234"/>
    <w:rsid w:val="004712EF"/>
    <w:rsid w:val="00472431"/>
    <w:rsid w:val="004B0849"/>
    <w:rsid w:val="005103EE"/>
    <w:rsid w:val="00522B93"/>
    <w:rsid w:val="00540412"/>
    <w:rsid w:val="0059672A"/>
    <w:rsid w:val="005B6FAA"/>
    <w:rsid w:val="005D730C"/>
    <w:rsid w:val="005F7C89"/>
    <w:rsid w:val="006013FD"/>
    <w:rsid w:val="006063C9"/>
    <w:rsid w:val="00614329"/>
    <w:rsid w:val="00634D36"/>
    <w:rsid w:val="006A1C25"/>
    <w:rsid w:val="006C565F"/>
    <w:rsid w:val="006C58D5"/>
    <w:rsid w:val="006E3D37"/>
    <w:rsid w:val="00722017"/>
    <w:rsid w:val="00740BCA"/>
    <w:rsid w:val="007604AC"/>
    <w:rsid w:val="007C0D46"/>
    <w:rsid w:val="007C65BA"/>
    <w:rsid w:val="008252B2"/>
    <w:rsid w:val="00846EE5"/>
    <w:rsid w:val="00855256"/>
    <w:rsid w:val="008653A0"/>
    <w:rsid w:val="008D5F75"/>
    <w:rsid w:val="008F029C"/>
    <w:rsid w:val="00913E78"/>
    <w:rsid w:val="00917EDA"/>
    <w:rsid w:val="00920846"/>
    <w:rsid w:val="00A119B4"/>
    <w:rsid w:val="00A22A89"/>
    <w:rsid w:val="00A72726"/>
    <w:rsid w:val="00A840DB"/>
    <w:rsid w:val="00B12FC1"/>
    <w:rsid w:val="00BA4365"/>
    <w:rsid w:val="00BA6AF6"/>
    <w:rsid w:val="00BB0723"/>
    <w:rsid w:val="00BC5C05"/>
    <w:rsid w:val="00BD48F9"/>
    <w:rsid w:val="00BE59E8"/>
    <w:rsid w:val="00C173B5"/>
    <w:rsid w:val="00C50F54"/>
    <w:rsid w:val="00C51933"/>
    <w:rsid w:val="00C93D8E"/>
    <w:rsid w:val="00CB0474"/>
    <w:rsid w:val="00CD075B"/>
    <w:rsid w:val="00D02D6A"/>
    <w:rsid w:val="00D5510E"/>
    <w:rsid w:val="00D71DF3"/>
    <w:rsid w:val="00D77F96"/>
    <w:rsid w:val="00DA241F"/>
    <w:rsid w:val="00DD44F6"/>
    <w:rsid w:val="00DE4D6A"/>
    <w:rsid w:val="00DE6899"/>
    <w:rsid w:val="00DE7753"/>
    <w:rsid w:val="00E01CED"/>
    <w:rsid w:val="00E25A3D"/>
    <w:rsid w:val="00E317EE"/>
    <w:rsid w:val="00E425EA"/>
    <w:rsid w:val="00E65F4C"/>
    <w:rsid w:val="00E914CE"/>
    <w:rsid w:val="00E925FE"/>
    <w:rsid w:val="00EA3171"/>
    <w:rsid w:val="00EA5C6B"/>
    <w:rsid w:val="00EB2536"/>
    <w:rsid w:val="00EF1090"/>
    <w:rsid w:val="00F105A3"/>
    <w:rsid w:val="00F4733A"/>
    <w:rsid w:val="00F76341"/>
    <w:rsid w:val="00FA34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968"/>
    <w:rPr>
      <w:lang w:val="ru-RU"/>
    </w:rPr>
  </w:style>
  <w:style w:type="paragraph" w:styleId="2">
    <w:name w:val="heading 2"/>
    <w:basedOn w:val="a"/>
    <w:link w:val="20"/>
    <w:uiPriority w:val="9"/>
    <w:qFormat/>
    <w:rsid w:val="00EA3171"/>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next w:val="a"/>
    <w:link w:val="30"/>
    <w:uiPriority w:val="9"/>
    <w:unhideWhenUsed/>
    <w:qFormat/>
    <w:rsid w:val="0061432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25968"/>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3">
    <w:name w:val="Hyperlink"/>
    <w:basedOn w:val="a0"/>
    <w:uiPriority w:val="99"/>
    <w:unhideWhenUsed/>
    <w:rsid w:val="00325968"/>
    <w:rPr>
      <w:color w:val="0000FF" w:themeColor="hyperlink"/>
      <w:u w:val="single"/>
    </w:rPr>
  </w:style>
  <w:style w:type="paragraph" w:styleId="a4">
    <w:name w:val="List Paragraph"/>
    <w:basedOn w:val="a"/>
    <w:uiPriority w:val="34"/>
    <w:qFormat/>
    <w:rsid w:val="00325968"/>
    <w:pPr>
      <w:ind w:left="720"/>
      <w:contextualSpacing/>
    </w:pPr>
  </w:style>
  <w:style w:type="character" w:styleId="a5">
    <w:name w:val="FollowedHyperlink"/>
    <w:basedOn w:val="a0"/>
    <w:uiPriority w:val="99"/>
    <w:semiHidden/>
    <w:unhideWhenUsed/>
    <w:rsid w:val="00CD075B"/>
    <w:rPr>
      <w:color w:val="800080" w:themeColor="followedHyperlink"/>
      <w:u w:val="single"/>
    </w:rPr>
  </w:style>
  <w:style w:type="paragraph" w:styleId="a6">
    <w:name w:val="Normal (Web)"/>
    <w:basedOn w:val="a"/>
    <w:semiHidden/>
    <w:unhideWhenUsed/>
    <w:rsid w:val="001B03D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 Spacing"/>
    <w:uiPriority w:val="1"/>
    <w:qFormat/>
    <w:rsid w:val="005B6FAA"/>
    <w:pPr>
      <w:spacing w:after="0" w:line="240" w:lineRule="auto"/>
    </w:pPr>
  </w:style>
  <w:style w:type="character" w:styleId="a8">
    <w:name w:val="Subtle Emphasis"/>
    <w:basedOn w:val="a0"/>
    <w:uiPriority w:val="19"/>
    <w:qFormat/>
    <w:rsid w:val="005B6FAA"/>
    <w:rPr>
      <w:i/>
      <w:iCs/>
      <w:color w:val="404040" w:themeColor="text1" w:themeTint="BF"/>
    </w:rPr>
  </w:style>
  <w:style w:type="character" w:customStyle="1" w:styleId="20">
    <w:name w:val="Заголовок 2 Знак"/>
    <w:basedOn w:val="a0"/>
    <w:link w:val="2"/>
    <w:uiPriority w:val="9"/>
    <w:rsid w:val="00EA3171"/>
    <w:rPr>
      <w:rFonts w:ascii="Times New Roman" w:eastAsia="Times New Roman" w:hAnsi="Times New Roman" w:cs="Times New Roman"/>
      <w:b/>
      <w:bCs/>
      <w:sz w:val="36"/>
      <w:szCs w:val="36"/>
      <w:lang w:eastAsia="uk-UA"/>
    </w:rPr>
  </w:style>
  <w:style w:type="character" w:customStyle="1" w:styleId="head3Char">
    <w:name w:val="head3 Char"/>
    <w:basedOn w:val="a0"/>
    <w:link w:val="head3"/>
    <w:locked/>
    <w:rsid w:val="005103EE"/>
    <w:rPr>
      <w:rFonts w:ascii="Times New Roman Bold" w:eastAsiaTheme="minorEastAsia" w:hAnsi="Times New Roman Bold" w:cs="Times New Roman"/>
      <w:b/>
      <w:smallCaps/>
    </w:rPr>
  </w:style>
  <w:style w:type="paragraph" w:customStyle="1" w:styleId="head3">
    <w:name w:val="head3"/>
    <w:basedOn w:val="a"/>
    <w:link w:val="head3Char"/>
    <w:qFormat/>
    <w:rsid w:val="005103EE"/>
    <w:pPr>
      <w:keepNext/>
      <w:keepLines/>
      <w:spacing w:after="240" w:line="240" w:lineRule="auto"/>
    </w:pPr>
    <w:rPr>
      <w:rFonts w:ascii="Times New Roman Bold" w:eastAsiaTheme="minorEastAsia" w:hAnsi="Times New Roman Bold" w:cs="Times New Roman"/>
      <w:b/>
      <w:smallCaps/>
      <w:lang w:val="uk-UA"/>
    </w:rPr>
  </w:style>
  <w:style w:type="paragraph" w:styleId="a9">
    <w:name w:val="Balloon Text"/>
    <w:basedOn w:val="a"/>
    <w:link w:val="aa"/>
    <w:uiPriority w:val="99"/>
    <w:semiHidden/>
    <w:unhideWhenUsed/>
    <w:rsid w:val="00F7634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76341"/>
    <w:rPr>
      <w:rFonts w:ascii="Tahoma" w:hAnsi="Tahoma" w:cs="Tahoma"/>
      <w:sz w:val="16"/>
      <w:szCs w:val="16"/>
      <w:lang w:val="ru-RU"/>
    </w:rPr>
  </w:style>
  <w:style w:type="character" w:customStyle="1" w:styleId="30">
    <w:name w:val="Заголовок 3 Знак"/>
    <w:basedOn w:val="a0"/>
    <w:link w:val="3"/>
    <w:uiPriority w:val="9"/>
    <w:rsid w:val="00614329"/>
    <w:rPr>
      <w:rFonts w:asciiTheme="majorHAnsi" w:eastAsiaTheme="majorEastAsia" w:hAnsiTheme="majorHAnsi" w:cstheme="majorBidi"/>
      <w:b/>
      <w:bCs/>
      <w:color w:val="4F81BD" w:themeColor="accent1"/>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968"/>
    <w:rPr>
      <w:lang w:val="ru-RU"/>
    </w:rPr>
  </w:style>
  <w:style w:type="paragraph" w:styleId="2">
    <w:name w:val="heading 2"/>
    <w:basedOn w:val="a"/>
    <w:link w:val="20"/>
    <w:uiPriority w:val="9"/>
    <w:qFormat/>
    <w:rsid w:val="00EA3171"/>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next w:val="a"/>
    <w:link w:val="30"/>
    <w:uiPriority w:val="9"/>
    <w:unhideWhenUsed/>
    <w:qFormat/>
    <w:rsid w:val="0061432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25968"/>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3">
    <w:name w:val="Hyperlink"/>
    <w:basedOn w:val="a0"/>
    <w:uiPriority w:val="99"/>
    <w:unhideWhenUsed/>
    <w:rsid w:val="00325968"/>
    <w:rPr>
      <w:color w:val="0000FF" w:themeColor="hyperlink"/>
      <w:u w:val="single"/>
    </w:rPr>
  </w:style>
  <w:style w:type="paragraph" w:styleId="a4">
    <w:name w:val="List Paragraph"/>
    <w:basedOn w:val="a"/>
    <w:uiPriority w:val="34"/>
    <w:qFormat/>
    <w:rsid w:val="00325968"/>
    <w:pPr>
      <w:ind w:left="720"/>
      <w:contextualSpacing/>
    </w:pPr>
  </w:style>
  <w:style w:type="character" w:styleId="a5">
    <w:name w:val="FollowedHyperlink"/>
    <w:basedOn w:val="a0"/>
    <w:uiPriority w:val="99"/>
    <w:semiHidden/>
    <w:unhideWhenUsed/>
    <w:rsid w:val="00CD075B"/>
    <w:rPr>
      <w:color w:val="800080" w:themeColor="followedHyperlink"/>
      <w:u w:val="single"/>
    </w:rPr>
  </w:style>
  <w:style w:type="paragraph" w:styleId="a6">
    <w:name w:val="Normal (Web)"/>
    <w:basedOn w:val="a"/>
    <w:semiHidden/>
    <w:unhideWhenUsed/>
    <w:rsid w:val="001B03D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 Spacing"/>
    <w:uiPriority w:val="1"/>
    <w:qFormat/>
    <w:rsid w:val="005B6FAA"/>
    <w:pPr>
      <w:spacing w:after="0" w:line="240" w:lineRule="auto"/>
    </w:pPr>
  </w:style>
  <w:style w:type="character" w:styleId="a8">
    <w:name w:val="Subtle Emphasis"/>
    <w:basedOn w:val="a0"/>
    <w:uiPriority w:val="19"/>
    <w:qFormat/>
    <w:rsid w:val="005B6FAA"/>
    <w:rPr>
      <w:i/>
      <w:iCs/>
      <w:color w:val="404040" w:themeColor="text1" w:themeTint="BF"/>
    </w:rPr>
  </w:style>
  <w:style w:type="character" w:customStyle="1" w:styleId="20">
    <w:name w:val="Заголовок 2 Знак"/>
    <w:basedOn w:val="a0"/>
    <w:link w:val="2"/>
    <w:uiPriority w:val="9"/>
    <w:rsid w:val="00EA3171"/>
    <w:rPr>
      <w:rFonts w:ascii="Times New Roman" w:eastAsia="Times New Roman" w:hAnsi="Times New Roman" w:cs="Times New Roman"/>
      <w:b/>
      <w:bCs/>
      <w:sz w:val="36"/>
      <w:szCs w:val="36"/>
      <w:lang w:eastAsia="uk-UA"/>
    </w:rPr>
  </w:style>
  <w:style w:type="character" w:customStyle="1" w:styleId="head3Char">
    <w:name w:val="head3 Char"/>
    <w:basedOn w:val="a0"/>
    <w:link w:val="head3"/>
    <w:locked/>
    <w:rsid w:val="005103EE"/>
    <w:rPr>
      <w:rFonts w:ascii="Times New Roman Bold" w:eastAsiaTheme="minorEastAsia" w:hAnsi="Times New Roman Bold" w:cs="Times New Roman"/>
      <w:b/>
      <w:smallCaps/>
    </w:rPr>
  </w:style>
  <w:style w:type="paragraph" w:customStyle="1" w:styleId="head3">
    <w:name w:val="head3"/>
    <w:basedOn w:val="a"/>
    <w:link w:val="head3Char"/>
    <w:qFormat/>
    <w:rsid w:val="005103EE"/>
    <w:pPr>
      <w:keepNext/>
      <w:keepLines/>
      <w:spacing w:after="240" w:line="240" w:lineRule="auto"/>
    </w:pPr>
    <w:rPr>
      <w:rFonts w:ascii="Times New Roman Bold" w:eastAsiaTheme="minorEastAsia" w:hAnsi="Times New Roman Bold" w:cs="Times New Roman"/>
      <w:b/>
      <w:smallCaps/>
      <w:lang w:val="uk-UA"/>
    </w:rPr>
  </w:style>
  <w:style w:type="paragraph" w:styleId="a9">
    <w:name w:val="Balloon Text"/>
    <w:basedOn w:val="a"/>
    <w:link w:val="aa"/>
    <w:uiPriority w:val="99"/>
    <w:semiHidden/>
    <w:unhideWhenUsed/>
    <w:rsid w:val="00F7634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76341"/>
    <w:rPr>
      <w:rFonts w:ascii="Tahoma" w:hAnsi="Tahoma" w:cs="Tahoma"/>
      <w:sz w:val="16"/>
      <w:szCs w:val="16"/>
      <w:lang w:val="ru-RU"/>
    </w:rPr>
  </w:style>
  <w:style w:type="character" w:customStyle="1" w:styleId="30">
    <w:name w:val="Заголовок 3 Знак"/>
    <w:basedOn w:val="a0"/>
    <w:link w:val="3"/>
    <w:uiPriority w:val="9"/>
    <w:rsid w:val="00614329"/>
    <w:rPr>
      <w:rFonts w:asciiTheme="majorHAnsi" w:eastAsiaTheme="majorEastAsia" w:hAnsiTheme="majorHAnsi" w:cstheme="majorBidi"/>
      <w:b/>
      <w:bCs/>
      <w:color w:val="4F81BD" w:themeColor="accent1"/>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199025">
      <w:bodyDiv w:val="1"/>
      <w:marLeft w:val="0"/>
      <w:marRight w:val="0"/>
      <w:marTop w:val="0"/>
      <w:marBottom w:val="0"/>
      <w:divBdr>
        <w:top w:val="none" w:sz="0" w:space="0" w:color="auto"/>
        <w:left w:val="none" w:sz="0" w:space="0" w:color="auto"/>
        <w:bottom w:val="none" w:sz="0" w:space="0" w:color="auto"/>
        <w:right w:val="none" w:sz="0" w:space="0" w:color="auto"/>
      </w:divBdr>
    </w:div>
    <w:div w:id="627588624">
      <w:bodyDiv w:val="1"/>
      <w:marLeft w:val="0"/>
      <w:marRight w:val="0"/>
      <w:marTop w:val="0"/>
      <w:marBottom w:val="0"/>
      <w:divBdr>
        <w:top w:val="none" w:sz="0" w:space="0" w:color="auto"/>
        <w:left w:val="none" w:sz="0" w:space="0" w:color="auto"/>
        <w:bottom w:val="none" w:sz="0" w:space="0" w:color="auto"/>
        <w:right w:val="none" w:sz="0" w:space="0" w:color="auto"/>
      </w:divBdr>
    </w:div>
    <w:div w:id="1246919111">
      <w:bodyDiv w:val="1"/>
      <w:marLeft w:val="0"/>
      <w:marRight w:val="0"/>
      <w:marTop w:val="0"/>
      <w:marBottom w:val="0"/>
      <w:divBdr>
        <w:top w:val="none" w:sz="0" w:space="0" w:color="auto"/>
        <w:left w:val="none" w:sz="0" w:space="0" w:color="auto"/>
        <w:bottom w:val="none" w:sz="0" w:space="0" w:color="auto"/>
        <w:right w:val="none" w:sz="0" w:space="0" w:color="auto"/>
      </w:divBdr>
    </w:div>
    <w:div w:id="1577979411">
      <w:bodyDiv w:val="1"/>
      <w:marLeft w:val="0"/>
      <w:marRight w:val="0"/>
      <w:marTop w:val="0"/>
      <w:marBottom w:val="0"/>
      <w:divBdr>
        <w:top w:val="none" w:sz="0" w:space="0" w:color="auto"/>
        <w:left w:val="none" w:sz="0" w:space="0" w:color="auto"/>
        <w:bottom w:val="none" w:sz="0" w:space="0" w:color="auto"/>
        <w:right w:val="none" w:sz="0" w:space="0" w:color="auto"/>
      </w:divBdr>
    </w:div>
    <w:div w:id="1621720202">
      <w:bodyDiv w:val="1"/>
      <w:marLeft w:val="0"/>
      <w:marRight w:val="0"/>
      <w:marTop w:val="0"/>
      <w:marBottom w:val="0"/>
      <w:divBdr>
        <w:top w:val="none" w:sz="0" w:space="0" w:color="auto"/>
        <w:left w:val="none" w:sz="0" w:space="0" w:color="auto"/>
        <w:bottom w:val="none" w:sz="0" w:space="0" w:color="auto"/>
        <w:right w:val="none" w:sz="0" w:space="0" w:color="auto"/>
      </w:divBdr>
    </w:div>
    <w:div w:id="1658142777">
      <w:bodyDiv w:val="1"/>
      <w:marLeft w:val="0"/>
      <w:marRight w:val="0"/>
      <w:marTop w:val="0"/>
      <w:marBottom w:val="0"/>
      <w:divBdr>
        <w:top w:val="none" w:sz="0" w:space="0" w:color="auto"/>
        <w:left w:val="none" w:sz="0" w:space="0" w:color="auto"/>
        <w:bottom w:val="none" w:sz="0" w:space="0" w:color="auto"/>
        <w:right w:val="none" w:sz="0" w:space="0" w:color="auto"/>
      </w:divBdr>
    </w:div>
    <w:div w:id="1702438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rotox.medved.kiev.ua/index.php/ua/categories/regulations/item/51-classification-of-medical-waste-with-consideration-of-safety-factors-within-the-framework-of-the-national-project-of-sanitary-rules-and-standarts-rules-of-the-safe-handing-with-medical-waste" TargetMode="External"/><Relationship Id="rId3" Type="http://schemas.openxmlformats.org/officeDocument/2006/relationships/styles" Target="styles.xml"/><Relationship Id="rId7" Type="http://schemas.openxmlformats.org/officeDocument/2006/relationships/hyperlink" Target="https://zakon.rada.gov.ua/laws/show/z0959-1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moz.gov.ua/uploads/6/31342-ukr_esmf_fin.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0E281-E158-4C17-86F5-1C858CC49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675</TotalTime>
  <Pages>4</Pages>
  <Words>4742</Words>
  <Characters>2704</Characters>
  <Application>Microsoft Office Word</Application>
  <DocSecurity>0</DocSecurity>
  <Lines>22</Lines>
  <Paragraphs>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7432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18</cp:revision>
  <dcterms:created xsi:type="dcterms:W3CDTF">2021-10-20T20:34:00Z</dcterms:created>
  <dcterms:modified xsi:type="dcterms:W3CDTF">2021-10-21T21:23:00Z</dcterms:modified>
</cp:coreProperties>
</file>