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3083" w:rsidRPr="003D366F" w:rsidRDefault="008A3083" w:rsidP="00BD5B2B">
      <w:pPr>
        <w:spacing w:line="360" w:lineRule="auto"/>
        <w:ind w:left="-567" w:right="-1"/>
        <w:rPr>
          <w:b/>
          <w:sz w:val="28"/>
          <w:szCs w:val="28"/>
        </w:rPr>
      </w:pPr>
      <w:r w:rsidRPr="00390714">
        <w:rPr>
          <w:b/>
          <w:sz w:val="28"/>
          <w:szCs w:val="28"/>
          <w:lang w:val="uk-UA"/>
        </w:rPr>
        <w:t>УДК 811.111</w:t>
      </w:r>
      <w:r w:rsidRPr="003D366F">
        <w:rPr>
          <w:b/>
          <w:sz w:val="28"/>
          <w:szCs w:val="28"/>
        </w:rPr>
        <w:t>’</w:t>
      </w:r>
      <w:r w:rsidRPr="00390714">
        <w:rPr>
          <w:b/>
          <w:sz w:val="28"/>
          <w:szCs w:val="28"/>
          <w:lang w:val="uk-UA"/>
        </w:rPr>
        <w:t>38</w:t>
      </w:r>
    </w:p>
    <w:p w:rsidR="008A3083" w:rsidRPr="00484C9D" w:rsidRDefault="00BD5B2B" w:rsidP="00BD5B2B">
      <w:pPr>
        <w:widowControl w:val="0"/>
        <w:autoSpaceDE w:val="0"/>
        <w:spacing w:line="360" w:lineRule="auto"/>
        <w:ind w:left="-567" w:right="141"/>
        <w:jc w:val="right"/>
        <w:rPr>
          <w:b/>
          <w:i/>
          <w:sz w:val="28"/>
          <w:szCs w:val="28"/>
          <w:lang w:val="uk-UA"/>
        </w:rPr>
      </w:pPr>
      <w:r w:rsidRPr="00484C9D">
        <w:rPr>
          <w:b/>
          <w:i/>
          <w:sz w:val="28"/>
          <w:szCs w:val="28"/>
          <w:lang w:val="uk-UA"/>
        </w:rPr>
        <w:t xml:space="preserve">Денис </w:t>
      </w:r>
      <w:proofErr w:type="spellStart"/>
      <w:r w:rsidRPr="00484C9D">
        <w:rPr>
          <w:b/>
          <w:i/>
          <w:sz w:val="28"/>
          <w:szCs w:val="28"/>
          <w:lang w:val="uk-UA"/>
        </w:rPr>
        <w:t>Дмитрошкін</w:t>
      </w:r>
      <w:proofErr w:type="spellEnd"/>
      <w:r w:rsidRPr="00484C9D">
        <w:rPr>
          <w:b/>
          <w:i/>
          <w:sz w:val="28"/>
          <w:szCs w:val="28"/>
          <w:lang w:val="uk-UA"/>
        </w:rPr>
        <w:t xml:space="preserve"> </w:t>
      </w:r>
    </w:p>
    <w:p w:rsidR="00BD5B2B" w:rsidRPr="00BD5B2B" w:rsidRDefault="00BD5B2B" w:rsidP="00BD5B2B">
      <w:pPr>
        <w:widowControl w:val="0"/>
        <w:autoSpaceDE w:val="0"/>
        <w:spacing w:line="360" w:lineRule="auto"/>
        <w:ind w:left="-567" w:right="141"/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(</w:t>
      </w:r>
      <w:r w:rsidRPr="00BD5B2B">
        <w:rPr>
          <w:b/>
          <w:i/>
          <w:sz w:val="28"/>
          <w:szCs w:val="28"/>
          <w:lang w:val="uk-UA"/>
        </w:rPr>
        <w:t>Хмельницький національний університет</w:t>
      </w:r>
      <w:r>
        <w:rPr>
          <w:b/>
          <w:sz w:val="28"/>
          <w:szCs w:val="28"/>
          <w:lang w:val="uk-UA"/>
        </w:rPr>
        <w:t>)</w:t>
      </w:r>
    </w:p>
    <w:p w:rsidR="00C52D23" w:rsidRPr="006C7B41" w:rsidRDefault="008A3083" w:rsidP="00BD5B2B">
      <w:pPr>
        <w:widowControl w:val="0"/>
        <w:autoSpaceDE w:val="0"/>
        <w:spacing w:line="360" w:lineRule="auto"/>
        <w:ind w:left="-567" w:right="141"/>
        <w:jc w:val="center"/>
        <w:rPr>
          <w:b/>
          <w:sz w:val="28"/>
          <w:szCs w:val="28"/>
          <w:lang w:val="uk-UA"/>
        </w:rPr>
      </w:pPr>
      <w:r w:rsidRPr="006C7B41">
        <w:rPr>
          <w:b/>
          <w:sz w:val="28"/>
          <w:szCs w:val="28"/>
          <w:lang w:val="uk-UA"/>
        </w:rPr>
        <w:t>ДИСКУРСИВНІ ОСОБЛИВОСТІ СИНТЕТИЧНИХ СКЛАДНИХ СЛІВ АМЕРИКАНСЬКОЇ ТЕРМІНОСИСТЕМИ СПОРТ</w:t>
      </w:r>
    </w:p>
    <w:p w:rsidR="000767D1" w:rsidRDefault="000767D1" w:rsidP="006C7B41">
      <w:pPr>
        <w:spacing w:line="360" w:lineRule="auto"/>
        <w:ind w:left="-567" w:right="141" w:firstLine="567"/>
        <w:jc w:val="both"/>
        <w:rPr>
          <w:sz w:val="28"/>
          <w:szCs w:val="28"/>
          <w:lang w:val="uk-UA"/>
        </w:rPr>
      </w:pPr>
    </w:p>
    <w:p w:rsidR="0000092F" w:rsidRPr="00BD5B2B" w:rsidRDefault="000767D1" w:rsidP="006C7B41">
      <w:pPr>
        <w:spacing w:line="360" w:lineRule="auto"/>
        <w:ind w:left="-567" w:right="141" w:firstLine="567"/>
        <w:jc w:val="both"/>
        <w:rPr>
          <w:i/>
          <w:sz w:val="28"/>
          <w:szCs w:val="28"/>
          <w:lang w:val="en-US"/>
        </w:rPr>
      </w:pPr>
      <w:proofErr w:type="gramStart"/>
      <w:r w:rsidRPr="00484C9D">
        <w:rPr>
          <w:b/>
          <w:i/>
          <w:sz w:val="28"/>
          <w:szCs w:val="28"/>
          <w:lang w:val="en-US"/>
        </w:rPr>
        <w:t>Summary</w:t>
      </w:r>
      <w:r w:rsidRPr="00BD5B2B">
        <w:rPr>
          <w:i/>
          <w:sz w:val="28"/>
          <w:szCs w:val="28"/>
          <w:lang w:val="en-US"/>
        </w:rPr>
        <w:t>.</w:t>
      </w:r>
      <w:proofErr w:type="gramEnd"/>
      <w:r w:rsidRPr="00BD5B2B">
        <w:rPr>
          <w:i/>
          <w:sz w:val="28"/>
          <w:szCs w:val="28"/>
          <w:lang w:val="en-US"/>
        </w:rPr>
        <w:t xml:space="preserve"> The article deals with semantic relations between components of compound words used in American sports discourse. </w:t>
      </w:r>
      <w:r w:rsidR="0000092F" w:rsidRPr="00BD5B2B">
        <w:rPr>
          <w:i/>
          <w:sz w:val="28"/>
          <w:szCs w:val="28"/>
          <w:lang w:val="en-US"/>
        </w:rPr>
        <w:t>Synthetic compound words have been viewed as a separate class of compound words in English. Basic models of formation of synthetic compound words have been discussed.</w:t>
      </w:r>
    </w:p>
    <w:p w:rsidR="000767D1" w:rsidRPr="00BD5B2B" w:rsidRDefault="0000092F" w:rsidP="006C7B41">
      <w:pPr>
        <w:spacing w:line="360" w:lineRule="auto"/>
        <w:ind w:left="-567" w:right="141" w:firstLine="567"/>
        <w:jc w:val="both"/>
        <w:rPr>
          <w:i/>
          <w:sz w:val="28"/>
          <w:szCs w:val="28"/>
          <w:lang w:val="en-US"/>
        </w:rPr>
      </w:pPr>
      <w:r w:rsidRPr="00484C9D">
        <w:rPr>
          <w:b/>
          <w:i/>
          <w:sz w:val="28"/>
          <w:szCs w:val="28"/>
          <w:lang w:val="en-US"/>
        </w:rPr>
        <w:t>Key words:</w:t>
      </w:r>
      <w:r w:rsidRPr="00BD5B2B">
        <w:rPr>
          <w:i/>
          <w:sz w:val="28"/>
          <w:szCs w:val="28"/>
          <w:lang w:val="en-US"/>
        </w:rPr>
        <w:t xml:space="preserve"> synthetic compound words, American sports discourse, compounding, endocentric compounds, exocentric compounds. </w:t>
      </w:r>
    </w:p>
    <w:p w:rsidR="00484C9D" w:rsidRDefault="00484C9D" w:rsidP="006C7B41">
      <w:pPr>
        <w:spacing w:line="360" w:lineRule="auto"/>
        <w:ind w:left="-567" w:right="141" w:firstLine="567"/>
        <w:jc w:val="both"/>
        <w:rPr>
          <w:sz w:val="28"/>
          <w:szCs w:val="28"/>
          <w:lang w:val="uk-UA"/>
        </w:rPr>
      </w:pPr>
    </w:p>
    <w:p w:rsidR="00B00BB3" w:rsidRPr="006C7B41" w:rsidRDefault="00B00BB3" w:rsidP="006C7B41">
      <w:pPr>
        <w:spacing w:line="360" w:lineRule="auto"/>
        <w:ind w:left="-567" w:right="141" w:firstLine="567"/>
        <w:jc w:val="both"/>
        <w:rPr>
          <w:sz w:val="28"/>
          <w:szCs w:val="28"/>
          <w:lang w:val="uk-UA"/>
        </w:rPr>
      </w:pPr>
      <w:r w:rsidRPr="006C7B41">
        <w:rPr>
          <w:sz w:val="28"/>
          <w:szCs w:val="28"/>
          <w:lang w:val="uk-UA"/>
        </w:rPr>
        <w:t>Необхідність в компактній номінації викликає все більше і більше нових складних номінативних одиниць. Такі композити утворюються шляхом відбору і компонування  мовних одиниць, які є соціально детермінованими і визначеними найбільш природними для утворення висловлювання з певним прагматичним завданням, у конкретних умовах спілкування. Актуальність</w:t>
      </w:r>
      <w:r w:rsidRPr="006C7B41">
        <w:rPr>
          <w:b/>
          <w:sz w:val="28"/>
          <w:szCs w:val="28"/>
          <w:lang w:val="uk-UA"/>
        </w:rPr>
        <w:t xml:space="preserve"> </w:t>
      </w:r>
      <w:r w:rsidRPr="006C7B41">
        <w:rPr>
          <w:sz w:val="28"/>
          <w:szCs w:val="28"/>
          <w:lang w:val="uk-UA"/>
        </w:rPr>
        <w:t xml:space="preserve">дослідження визначається великим інтересом, який проявляється в сучасній лінгвістиці, до питань </w:t>
      </w:r>
      <w:proofErr w:type="spellStart"/>
      <w:r w:rsidRPr="006C7B41">
        <w:rPr>
          <w:sz w:val="28"/>
          <w:szCs w:val="28"/>
          <w:lang w:val="uk-UA"/>
        </w:rPr>
        <w:t>композитології</w:t>
      </w:r>
      <w:proofErr w:type="spellEnd"/>
      <w:r w:rsidRPr="006C7B41">
        <w:rPr>
          <w:sz w:val="28"/>
          <w:szCs w:val="28"/>
          <w:lang w:val="uk-UA"/>
        </w:rPr>
        <w:t xml:space="preserve">, словоскладання як самостійної галузі мовознавчих досліджень, до активності словоскладання в наповненні словникового складу сучасної англійської мови в американському її варіанті і нестачею в сучасній вітчизняній і зарубіжній германістиці комплексних, синтезуючих робіт, присвячених словоскладанню в англійській мові в синхронному соціолінгвістичному і функціонально-семантичному ракурсах. Досі немає комплексних робіт, присвячених вивченню складних слів у спортивному дискурсі. Дослідження композити в газетних статтях спортивної тематики дає змогу краще зрозуміти використання соціально-детермінованих складних слів в американському варіанті англійської мови, адже така сфера суспільного життя як спорт, вносить в мову значний обсяг лексичних одиниць, велика частина яких є </w:t>
      </w:r>
      <w:r w:rsidRPr="006C7B41">
        <w:rPr>
          <w:sz w:val="28"/>
          <w:szCs w:val="28"/>
          <w:lang w:val="uk-UA"/>
        </w:rPr>
        <w:lastRenderedPageBreak/>
        <w:t xml:space="preserve">композитними, залишається недостатньо дослідженою.  </w:t>
      </w:r>
      <w:r w:rsidR="00A04265" w:rsidRPr="006C7B41">
        <w:rPr>
          <w:sz w:val="28"/>
          <w:szCs w:val="28"/>
          <w:lang w:val="uk-UA"/>
        </w:rPr>
        <w:t>Метою даного дослідження є аналіз семантичних зв’язків між компонентами складних слів в американському спортивному дискурсі.</w:t>
      </w:r>
    </w:p>
    <w:p w:rsidR="00B00BB3" w:rsidRPr="006C7B41" w:rsidRDefault="00036F56" w:rsidP="006C7B41">
      <w:pPr>
        <w:tabs>
          <w:tab w:val="num" w:pos="-360"/>
        </w:tabs>
        <w:spacing w:line="360" w:lineRule="auto"/>
        <w:ind w:left="-567" w:right="141" w:firstLine="567"/>
        <w:jc w:val="both"/>
        <w:rPr>
          <w:rFonts w:cs="TimesNewRoman,Italic"/>
          <w:i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="00B00BB3" w:rsidRPr="006C7B41">
        <w:rPr>
          <w:sz w:val="28"/>
          <w:szCs w:val="28"/>
          <w:lang w:val="uk-UA"/>
        </w:rPr>
        <w:t xml:space="preserve">Аналіз праць, присвячених вивченню складних лексичних утворень, показує тенденцію до виділення нових класифікацій складних лексичних утворень, які були б найбільш прийнятними для всіх сфер суспільного життя. Проблему </w:t>
      </w:r>
      <w:proofErr w:type="spellStart"/>
      <w:r w:rsidR="00B00BB3" w:rsidRPr="006C7B41">
        <w:rPr>
          <w:sz w:val="28"/>
          <w:szCs w:val="28"/>
          <w:lang w:val="uk-UA"/>
        </w:rPr>
        <w:t>композитології</w:t>
      </w:r>
      <w:proofErr w:type="spellEnd"/>
      <w:r w:rsidR="00B00BB3" w:rsidRPr="006C7B41">
        <w:rPr>
          <w:sz w:val="28"/>
          <w:szCs w:val="28"/>
          <w:lang w:val="uk-UA"/>
        </w:rPr>
        <w:t xml:space="preserve"> в своїх працях висвітлювали Ю. А. </w:t>
      </w:r>
      <w:proofErr w:type="spellStart"/>
      <w:r w:rsidR="00B00BB3" w:rsidRPr="006C7B41">
        <w:rPr>
          <w:sz w:val="28"/>
          <w:szCs w:val="28"/>
          <w:lang w:val="uk-UA"/>
        </w:rPr>
        <w:t>Зацний</w:t>
      </w:r>
      <w:proofErr w:type="spellEnd"/>
      <w:r w:rsidR="00B00BB3" w:rsidRPr="006C7B41">
        <w:rPr>
          <w:sz w:val="28"/>
          <w:szCs w:val="28"/>
          <w:lang w:val="uk-UA"/>
        </w:rPr>
        <w:t xml:space="preserve">, Л. Ф. Омельченко, </w:t>
      </w:r>
      <w:r w:rsidR="00B00BB3" w:rsidRPr="006C7B41">
        <w:rPr>
          <w:rStyle w:val="rvts6"/>
          <w:color w:val="000000"/>
          <w:sz w:val="28"/>
          <w:szCs w:val="28"/>
          <w:lang w:val="uk-UA"/>
        </w:rPr>
        <w:t xml:space="preserve">К. А. </w:t>
      </w:r>
      <w:proofErr w:type="spellStart"/>
      <w:r w:rsidR="00B00BB3" w:rsidRPr="006C7B41">
        <w:rPr>
          <w:rStyle w:val="rvts6"/>
          <w:color w:val="000000"/>
          <w:sz w:val="28"/>
          <w:szCs w:val="28"/>
          <w:lang w:val="uk-UA"/>
        </w:rPr>
        <w:t>Левковська</w:t>
      </w:r>
      <w:proofErr w:type="spellEnd"/>
      <w:r w:rsidR="00B00BB3" w:rsidRPr="006C7B41">
        <w:rPr>
          <w:sz w:val="28"/>
          <w:szCs w:val="28"/>
          <w:lang w:val="uk-UA"/>
        </w:rPr>
        <w:t xml:space="preserve">, Л. </w:t>
      </w:r>
      <w:proofErr w:type="spellStart"/>
      <w:r w:rsidR="00B00BB3" w:rsidRPr="006C7B41">
        <w:rPr>
          <w:sz w:val="28"/>
          <w:szCs w:val="28"/>
          <w:lang w:val="uk-UA"/>
        </w:rPr>
        <w:t>Блумфілд</w:t>
      </w:r>
      <w:proofErr w:type="spellEnd"/>
      <w:r w:rsidR="00B00BB3" w:rsidRPr="006C7B41">
        <w:rPr>
          <w:sz w:val="28"/>
          <w:szCs w:val="28"/>
          <w:lang w:val="uk-UA"/>
        </w:rPr>
        <w:t xml:space="preserve">, К. Белі, Г. </w:t>
      </w:r>
      <w:proofErr w:type="spellStart"/>
      <w:r w:rsidR="00B00BB3" w:rsidRPr="006C7B41">
        <w:rPr>
          <w:sz w:val="28"/>
          <w:szCs w:val="28"/>
          <w:lang w:val="uk-UA"/>
        </w:rPr>
        <w:t>Марчанд</w:t>
      </w:r>
      <w:proofErr w:type="spellEnd"/>
      <w:r w:rsidR="00B00BB3" w:rsidRPr="006C7B41">
        <w:rPr>
          <w:sz w:val="28"/>
          <w:szCs w:val="28"/>
          <w:lang w:val="uk-UA"/>
        </w:rPr>
        <w:t xml:space="preserve">, А. </w:t>
      </w:r>
      <w:proofErr w:type="spellStart"/>
      <w:r w:rsidR="00B00BB3" w:rsidRPr="006C7B41">
        <w:rPr>
          <w:sz w:val="28"/>
          <w:szCs w:val="28"/>
          <w:lang w:val="uk-UA"/>
        </w:rPr>
        <w:t>Спенсер</w:t>
      </w:r>
      <w:proofErr w:type="spellEnd"/>
      <w:r w:rsidR="00B00BB3" w:rsidRPr="006C7B41">
        <w:rPr>
          <w:sz w:val="28"/>
          <w:szCs w:val="28"/>
          <w:lang w:val="uk-UA"/>
        </w:rPr>
        <w:t xml:space="preserve">, Д. І. </w:t>
      </w:r>
      <w:proofErr w:type="spellStart"/>
      <w:r w:rsidR="00B00BB3" w:rsidRPr="006C7B41">
        <w:rPr>
          <w:sz w:val="28"/>
          <w:szCs w:val="28"/>
          <w:lang w:val="uk-UA"/>
        </w:rPr>
        <w:t>Квеселевич</w:t>
      </w:r>
      <w:proofErr w:type="spellEnd"/>
      <w:r w:rsidR="00B00BB3" w:rsidRPr="006C7B41">
        <w:rPr>
          <w:sz w:val="28"/>
          <w:szCs w:val="28"/>
          <w:lang w:val="uk-UA"/>
        </w:rPr>
        <w:t>.</w:t>
      </w:r>
      <w:r w:rsidR="00A04265" w:rsidRPr="006C7B41">
        <w:rPr>
          <w:sz w:val="28"/>
          <w:szCs w:val="28"/>
          <w:lang w:val="uk-UA"/>
        </w:rPr>
        <w:t xml:space="preserve"> </w:t>
      </w:r>
      <w:r w:rsidR="00B00BB3" w:rsidRPr="006C7B41">
        <w:rPr>
          <w:rFonts w:cs="TimesNewRoman,Italic"/>
          <w:iCs/>
          <w:sz w:val="28"/>
          <w:szCs w:val="28"/>
          <w:lang w:val="uk-UA"/>
        </w:rPr>
        <w:t xml:space="preserve">Існує чимало підходів до класифікації складних лексичних одиниць, жоден з яких не охоплює усі аспекти будови та функціонування композитних номінацій в різних сферах їх вживання. Н. </w:t>
      </w:r>
      <w:proofErr w:type="spellStart"/>
      <w:r w:rsidR="00B00BB3" w:rsidRPr="006C7B41">
        <w:rPr>
          <w:rFonts w:cs="TimesNewRoman,Italic"/>
          <w:iCs/>
          <w:sz w:val="28"/>
          <w:szCs w:val="28"/>
          <w:lang w:val="uk-UA"/>
        </w:rPr>
        <w:t>Фабб</w:t>
      </w:r>
      <w:proofErr w:type="spellEnd"/>
      <w:r w:rsidR="00B00BB3" w:rsidRPr="006C7B41">
        <w:rPr>
          <w:rFonts w:cs="TimesNewRoman,Italic"/>
          <w:iCs/>
          <w:sz w:val="28"/>
          <w:szCs w:val="28"/>
          <w:lang w:val="uk-UA"/>
        </w:rPr>
        <w:t xml:space="preserve"> розрізняє два типи складних слів – </w:t>
      </w:r>
      <w:proofErr w:type="spellStart"/>
      <w:r w:rsidR="00B00BB3" w:rsidRPr="006C7B41">
        <w:rPr>
          <w:rFonts w:cs="TimesNewRoman,Italic"/>
          <w:iCs/>
          <w:sz w:val="28"/>
          <w:szCs w:val="28"/>
          <w:lang w:val="uk-UA"/>
        </w:rPr>
        <w:t>ендоцентричні</w:t>
      </w:r>
      <w:proofErr w:type="spellEnd"/>
      <w:r w:rsidR="00B00BB3" w:rsidRPr="006C7B41">
        <w:rPr>
          <w:rFonts w:cs="TimesNewRoman,Italic"/>
          <w:iCs/>
          <w:sz w:val="28"/>
          <w:szCs w:val="28"/>
          <w:lang w:val="uk-UA"/>
        </w:rPr>
        <w:t xml:space="preserve"> та </w:t>
      </w:r>
      <w:proofErr w:type="spellStart"/>
      <w:r w:rsidR="00B00BB3" w:rsidRPr="006C7B41">
        <w:rPr>
          <w:rFonts w:cs="TimesNewRoman,Italic"/>
          <w:iCs/>
          <w:sz w:val="28"/>
          <w:szCs w:val="28"/>
          <w:lang w:val="uk-UA"/>
        </w:rPr>
        <w:t>екзоцентричні</w:t>
      </w:r>
      <w:proofErr w:type="spellEnd"/>
      <w:r w:rsidR="00B00BB3" w:rsidRPr="006C7B41">
        <w:rPr>
          <w:rFonts w:cs="TimesNewRoman,Italic"/>
          <w:iCs/>
          <w:sz w:val="28"/>
          <w:szCs w:val="28"/>
          <w:lang w:val="uk-UA"/>
        </w:rPr>
        <w:t xml:space="preserve">. Схожими є класифікації Л. </w:t>
      </w:r>
      <w:proofErr w:type="spellStart"/>
      <w:r w:rsidR="00B00BB3" w:rsidRPr="006C7B41">
        <w:rPr>
          <w:rFonts w:cs="TimesNewRoman,Italic"/>
          <w:iCs/>
          <w:sz w:val="28"/>
          <w:szCs w:val="28"/>
          <w:lang w:val="uk-UA"/>
        </w:rPr>
        <w:t>Блумфілда</w:t>
      </w:r>
      <w:proofErr w:type="spellEnd"/>
      <w:r w:rsidR="00B00BB3" w:rsidRPr="006C7B41">
        <w:rPr>
          <w:rFonts w:cs="TimesNewRoman,Italic"/>
          <w:iCs/>
          <w:sz w:val="28"/>
          <w:szCs w:val="28"/>
          <w:lang w:val="uk-UA"/>
        </w:rPr>
        <w:t xml:space="preserve"> і А. </w:t>
      </w:r>
      <w:proofErr w:type="spellStart"/>
      <w:r w:rsidR="00B00BB3" w:rsidRPr="006C7B41">
        <w:rPr>
          <w:rFonts w:cs="TimesNewRoman,Italic"/>
          <w:iCs/>
          <w:sz w:val="28"/>
          <w:szCs w:val="28"/>
          <w:lang w:val="uk-UA"/>
        </w:rPr>
        <w:t>Спенсера</w:t>
      </w:r>
      <w:proofErr w:type="spellEnd"/>
      <w:r w:rsidR="00B00BB3" w:rsidRPr="006C7B41">
        <w:rPr>
          <w:rFonts w:cs="TimesNewRoman,Italic"/>
          <w:iCs/>
          <w:sz w:val="28"/>
          <w:szCs w:val="28"/>
          <w:lang w:val="uk-UA"/>
        </w:rPr>
        <w:t xml:space="preserve">. </w:t>
      </w:r>
    </w:p>
    <w:p w:rsidR="00C52D23" w:rsidRPr="006C7B41" w:rsidRDefault="00C52D23" w:rsidP="006C7B41">
      <w:pPr>
        <w:widowControl w:val="0"/>
        <w:autoSpaceDE w:val="0"/>
        <w:spacing w:line="360" w:lineRule="auto"/>
        <w:ind w:left="-567" w:right="141" w:firstLine="567"/>
        <w:jc w:val="both"/>
        <w:rPr>
          <w:sz w:val="28"/>
          <w:szCs w:val="28"/>
          <w:lang w:val="uk-UA"/>
        </w:rPr>
      </w:pPr>
      <w:r w:rsidRPr="006C7B41">
        <w:rPr>
          <w:sz w:val="28"/>
          <w:szCs w:val="28"/>
          <w:lang w:val="uk-UA"/>
        </w:rPr>
        <w:t xml:space="preserve">Синтетичні складні слова – складні слова, головним компонентом яких є дієслово, яке піддається афіксації, а другорядний компонент виконує функцію аргументу або </w:t>
      </w:r>
      <w:proofErr w:type="spellStart"/>
      <w:r w:rsidRPr="006C7B41">
        <w:rPr>
          <w:sz w:val="28"/>
          <w:szCs w:val="28"/>
          <w:lang w:val="uk-UA"/>
        </w:rPr>
        <w:t>доповнювача</w:t>
      </w:r>
      <w:proofErr w:type="spellEnd"/>
      <w:r w:rsidRPr="006C7B41">
        <w:rPr>
          <w:sz w:val="28"/>
          <w:szCs w:val="28"/>
          <w:lang w:val="uk-UA"/>
        </w:rPr>
        <w:t xml:space="preserve"> до ядерного компоненту, наприклад: </w:t>
      </w:r>
      <w:proofErr w:type="spellStart"/>
      <w:r w:rsidRPr="006C7B41">
        <w:rPr>
          <w:i/>
          <w:iCs/>
          <w:sz w:val="28"/>
          <w:szCs w:val="28"/>
          <w:lang w:val="uk-UA"/>
        </w:rPr>
        <w:t>ball</w:t>
      </w:r>
      <w:proofErr w:type="spellEnd"/>
      <w:r w:rsidRPr="006C7B4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6C7B41">
        <w:rPr>
          <w:i/>
          <w:iCs/>
          <w:sz w:val="28"/>
          <w:szCs w:val="28"/>
          <w:lang w:val="uk-UA"/>
        </w:rPr>
        <w:t>carrier</w:t>
      </w:r>
      <w:proofErr w:type="spellEnd"/>
      <w:r w:rsidRPr="006C7B41">
        <w:rPr>
          <w:i/>
          <w:iCs/>
          <w:sz w:val="28"/>
          <w:szCs w:val="28"/>
          <w:lang w:val="uk-UA"/>
        </w:rPr>
        <w:t>, ball-</w:t>
      </w:r>
      <w:proofErr w:type="spellStart"/>
      <w:r w:rsidRPr="006C7B41">
        <w:rPr>
          <w:i/>
          <w:iCs/>
          <w:sz w:val="28"/>
          <w:szCs w:val="28"/>
          <w:lang w:val="uk-UA"/>
        </w:rPr>
        <w:t>carrying</w:t>
      </w:r>
      <w:proofErr w:type="spellEnd"/>
      <w:r w:rsidRPr="006C7B41">
        <w:rPr>
          <w:i/>
          <w:iCs/>
          <w:sz w:val="28"/>
          <w:szCs w:val="28"/>
          <w:lang w:val="uk-UA"/>
        </w:rPr>
        <w:t xml:space="preserve">, </w:t>
      </w:r>
      <w:proofErr w:type="spellStart"/>
      <w:r w:rsidRPr="006C7B41">
        <w:rPr>
          <w:i/>
          <w:iCs/>
          <w:sz w:val="28"/>
          <w:szCs w:val="28"/>
          <w:lang w:val="uk-UA"/>
        </w:rPr>
        <w:t>hard</w:t>
      </w:r>
      <w:proofErr w:type="spellEnd"/>
      <w:r w:rsidRPr="006C7B4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6C7B41">
        <w:rPr>
          <w:i/>
          <w:iCs/>
          <w:sz w:val="28"/>
          <w:szCs w:val="28"/>
          <w:lang w:val="uk-UA"/>
        </w:rPr>
        <w:t>hitting</w:t>
      </w:r>
      <w:proofErr w:type="spellEnd"/>
      <w:r w:rsidRPr="006C7B41">
        <w:rPr>
          <w:i/>
          <w:iCs/>
          <w:sz w:val="28"/>
          <w:szCs w:val="28"/>
          <w:lang w:val="uk-UA"/>
        </w:rPr>
        <w:t xml:space="preserve"> </w:t>
      </w:r>
      <w:r w:rsidRPr="006C7B41">
        <w:rPr>
          <w:sz w:val="28"/>
          <w:szCs w:val="28"/>
          <w:lang w:val="uk-UA"/>
        </w:rPr>
        <w:t>і</w:t>
      </w:r>
      <w:r w:rsidRPr="006C7B41">
        <w:rPr>
          <w:i/>
          <w:iCs/>
          <w:sz w:val="28"/>
          <w:szCs w:val="28"/>
          <w:lang w:val="uk-UA"/>
        </w:rPr>
        <w:t xml:space="preserve"> red-</w:t>
      </w:r>
      <w:proofErr w:type="spellStart"/>
      <w:r w:rsidRPr="006C7B41">
        <w:rPr>
          <w:i/>
          <w:iCs/>
          <w:sz w:val="28"/>
          <w:szCs w:val="28"/>
          <w:lang w:val="uk-UA"/>
        </w:rPr>
        <w:t>lit</w:t>
      </w:r>
      <w:proofErr w:type="spellEnd"/>
      <w:r w:rsidRPr="006C7B41">
        <w:rPr>
          <w:sz w:val="28"/>
          <w:szCs w:val="28"/>
          <w:lang w:val="uk-UA"/>
        </w:rPr>
        <w:t xml:space="preserve">. Синтетичні складні слова відіграли важливу роль в розвитку лінгвістичної теорії, оскільки їх вивчення стосується багатьох питань морфології та синтаксису </w:t>
      </w:r>
      <w:r w:rsidR="00461E37" w:rsidRPr="006C7B41">
        <w:rPr>
          <w:rFonts w:eastAsiaTheme="minorEastAsia"/>
          <w:sz w:val="28"/>
          <w:szCs w:val="28"/>
          <w:lang w:val="uk-UA" w:eastAsia="ja-JP"/>
        </w:rPr>
        <w:t>[6]</w:t>
      </w:r>
      <w:r w:rsidRPr="006C7B41">
        <w:rPr>
          <w:sz w:val="28"/>
          <w:szCs w:val="28"/>
          <w:lang w:val="uk-UA"/>
        </w:rPr>
        <w:t xml:space="preserve">. Деякі вчені, зокрема Л. </w:t>
      </w:r>
      <w:proofErr w:type="spellStart"/>
      <w:r w:rsidRPr="006C7B41">
        <w:rPr>
          <w:sz w:val="28"/>
          <w:szCs w:val="28"/>
          <w:lang w:val="uk-UA"/>
        </w:rPr>
        <w:t>Блумфілд</w:t>
      </w:r>
      <w:proofErr w:type="spellEnd"/>
      <w:r w:rsidRPr="006C7B41">
        <w:rPr>
          <w:sz w:val="28"/>
          <w:szCs w:val="28"/>
          <w:lang w:val="uk-UA"/>
        </w:rPr>
        <w:t xml:space="preserve">, Н. </w:t>
      </w:r>
      <w:proofErr w:type="spellStart"/>
      <w:r w:rsidRPr="006C7B41">
        <w:rPr>
          <w:sz w:val="28"/>
          <w:szCs w:val="28"/>
          <w:lang w:val="uk-UA"/>
        </w:rPr>
        <w:t>Фабб</w:t>
      </w:r>
      <w:proofErr w:type="spellEnd"/>
      <w:r w:rsidRPr="006C7B41">
        <w:rPr>
          <w:sz w:val="28"/>
          <w:szCs w:val="28"/>
          <w:lang w:val="uk-UA"/>
        </w:rPr>
        <w:t xml:space="preserve">, Г. </w:t>
      </w:r>
      <w:proofErr w:type="spellStart"/>
      <w:r w:rsidRPr="006C7B41">
        <w:rPr>
          <w:sz w:val="28"/>
          <w:szCs w:val="28"/>
          <w:lang w:val="uk-UA"/>
        </w:rPr>
        <w:t>Марчанд</w:t>
      </w:r>
      <w:proofErr w:type="spellEnd"/>
      <w:r w:rsidRPr="006C7B41">
        <w:rPr>
          <w:sz w:val="28"/>
          <w:szCs w:val="28"/>
          <w:lang w:val="uk-UA"/>
        </w:rPr>
        <w:t xml:space="preserve"> називають синтетичні складні слова дієслівними. Основним обмеженням інтерпретування в синтетичних складних словах є те, що ліва частина (іменник, прислівник або прикметник) повинен інтерпретуватися як </w:t>
      </w:r>
      <w:proofErr w:type="spellStart"/>
      <w:r w:rsidRPr="006C7B41">
        <w:rPr>
          <w:sz w:val="28"/>
          <w:szCs w:val="28"/>
          <w:lang w:val="uk-UA"/>
        </w:rPr>
        <w:t>характеризуючий</w:t>
      </w:r>
      <w:proofErr w:type="spellEnd"/>
      <w:r w:rsidRPr="006C7B41">
        <w:rPr>
          <w:sz w:val="28"/>
          <w:szCs w:val="28"/>
          <w:lang w:val="uk-UA"/>
        </w:rPr>
        <w:t xml:space="preserve"> компонент правого компоненту і не повинен інтерпретуватися як зовнішній аргумент або предмет </w:t>
      </w:r>
      <w:r w:rsidR="00461E37" w:rsidRPr="006C7B41">
        <w:rPr>
          <w:sz w:val="28"/>
          <w:szCs w:val="28"/>
          <w:lang w:val="uk-UA"/>
        </w:rPr>
        <w:t xml:space="preserve">[5, </w:t>
      </w:r>
      <w:r w:rsidRPr="006C7B41">
        <w:rPr>
          <w:sz w:val="28"/>
          <w:szCs w:val="28"/>
          <w:lang w:val="uk-UA"/>
        </w:rPr>
        <w:t xml:space="preserve">с. 197-207]. У дійсності, синтетичні складні слова з </w:t>
      </w:r>
      <w:proofErr w:type="spellStart"/>
      <w:r w:rsidRPr="006C7B41">
        <w:rPr>
          <w:i/>
          <w:iCs/>
          <w:sz w:val="28"/>
          <w:szCs w:val="28"/>
          <w:lang w:val="uk-UA"/>
        </w:rPr>
        <w:t>–ing</w:t>
      </w:r>
      <w:proofErr w:type="spellEnd"/>
      <w:r w:rsidRPr="006C7B41">
        <w:rPr>
          <w:sz w:val="28"/>
          <w:szCs w:val="28"/>
          <w:lang w:val="uk-UA"/>
        </w:rPr>
        <w:t xml:space="preserve">, </w:t>
      </w:r>
      <w:r w:rsidRPr="006C7B41">
        <w:rPr>
          <w:i/>
          <w:iCs/>
          <w:sz w:val="28"/>
          <w:szCs w:val="28"/>
          <w:lang w:val="uk-UA"/>
        </w:rPr>
        <w:t>-er</w:t>
      </w:r>
      <w:r w:rsidRPr="006C7B41">
        <w:rPr>
          <w:sz w:val="28"/>
          <w:szCs w:val="28"/>
          <w:lang w:val="uk-UA"/>
        </w:rPr>
        <w:t xml:space="preserve"> нагадують фрази </w:t>
      </w:r>
      <w:proofErr w:type="spellStart"/>
      <w:r w:rsidRPr="006C7B41">
        <w:rPr>
          <w:sz w:val="28"/>
          <w:szCs w:val="28"/>
          <w:lang w:val="uk-UA"/>
        </w:rPr>
        <w:t>“перeвертишi”</w:t>
      </w:r>
      <w:proofErr w:type="spellEnd"/>
      <w:r w:rsidRPr="006C7B41">
        <w:rPr>
          <w:sz w:val="28"/>
          <w:szCs w:val="28"/>
          <w:lang w:val="uk-UA"/>
        </w:rPr>
        <w:t xml:space="preserve"> з активними дієсловами у зміненому порядку слів з еквівалентними компонентами (</w:t>
      </w:r>
      <w:proofErr w:type="spellStart"/>
      <w:r w:rsidRPr="006C7B41">
        <w:rPr>
          <w:i/>
          <w:iCs/>
          <w:sz w:val="28"/>
          <w:szCs w:val="28"/>
          <w:lang w:val="uk-UA"/>
        </w:rPr>
        <w:t>play</w:t>
      </w:r>
      <w:proofErr w:type="spellEnd"/>
      <w:r w:rsidRPr="006C7B4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6C7B41">
        <w:rPr>
          <w:i/>
          <w:iCs/>
          <w:sz w:val="28"/>
          <w:szCs w:val="28"/>
          <w:lang w:val="uk-UA"/>
        </w:rPr>
        <w:t>checkers</w:t>
      </w:r>
      <w:proofErr w:type="spellEnd"/>
      <w:r w:rsidRPr="006C7B41">
        <w:rPr>
          <w:sz w:val="28"/>
          <w:szCs w:val="28"/>
          <w:lang w:val="uk-UA"/>
        </w:rPr>
        <w:t xml:space="preserve"> &gt; </w:t>
      </w:r>
      <w:r w:rsidRPr="006C7B41">
        <w:rPr>
          <w:i/>
          <w:iCs/>
          <w:sz w:val="28"/>
          <w:szCs w:val="28"/>
          <w:lang w:val="uk-UA"/>
        </w:rPr>
        <w:t>checker-playing</w:t>
      </w:r>
      <w:r w:rsidRPr="006C7B41">
        <w:rPr>
          <w:sz w:val="28"/>
          <w:szCs w:val="28"/>
          <w:lang w:val="uk-UA"/>
        </w:rPr>
        <w:t xml:space="preserve">), у той час коли синтетичні складні слова з пасивним </w:t>
      </w:r>
      <w:proofErr w:type="spellStart"/>
      <w:r w:rsidRPr="006C7B41">
        <w:rPr>
          <w:i/>
          <w:iCs/>
          <w:sz w:val="28"/>
          <w:szCs w:val="28"/>
          <w:lang w:val="uk-UA"/>
        </w:rPr>
        <w:t>–en</w:t>
      </w:r>
      <w:proofErr w:type="spellEnd"/>
      <w:r w:rsidRPr="006C7B41">
        <w:rPr>
          <w:sz w:val="28"/>
          <w:szCs w:val="28"/>
          <w:lang w:val="uk-UA"/>
        </w:rPr>
        <w:t xml:space="preserve"> нагадують фрази з пасивними дієсловами у зміненому порядку слів з еквівалентними компонентами (</w:t>
      </w:r>
      <w:proofErr w:type="spellStart"/>
      <w:r w:rsidRPr="006C7B41">
        <w:rPr>
          <w:i/>
          <w:iCs/>
          <w:sz w:val="28"/>
          <w:szCs w:val="28"/>
          <w:lang w:val="uk-UA"/>
        </w:rPr>
        <w:t>tested</w:t>
      </w:r>
      <w:proofErr w:type="spellEnd"/>
      <w:r w:rsidRPr="006C7B4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6C7B41">
        <w:rPr>
          <w:i/>
          <w:iCs/>
          <w:sz w:val="28"/>
          <w:szCs w:val="28"/>
          <w:lang w:val="uk-UA"/>
        </w:rPr>
        <w:t>by</w:t>
      </w:r>
      <w:proofErr w:type="spellEnd"/>
      <w:r w:rsidRPr="006C7B4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6C7B41">
        <w:rPr>
          <w:i/>
          <w:iCs/>
          <w:sz w:val="28"/>
          <w:szCs w:val="28"/>
          <w:lang w:val="uk-UA"/>
        </w:rPr>
        <w:t>experts</w:t>
      </w:r>
      <w:proofErr w:type="spellEnd"/>
      <w:r w:rsidRPr="006C7B41">
        <w:rPr>
          <w:sz w:val="28"/>
          <w:szCs w:val="28"/>
          <w:lang w:val="uk-UA"/>
        </w:rPr>
        <w:t xml:space="preserve"> &gt; </w:t>
      </w:r>
      <w:r w:rsidRPr="006C7B41">
        <w:rPr>
          <w:i/>
          <w:iCs/>
          <w:sz w:val="28"/>
          <w:szCs w:val="28"/>
          <w:lang w:val="uk-UA"/>
        </w:rPr>
        <w:t>expert-tested</w:t>
      </w:r>
      <w:r w:rsidRPr="006C7B41">
        <w:rPr>
          <w:sz w:val="28"/>
          <w:szCs w:val="28"/>
          <w:lang w:val="uk-UA"/>
        </w:rPr>
        <w:t>). Синтетичні складні слова, однак, відрізняються</w:t>
      </w:r>
      <w:r w:rsidRPr="006C7B41">
        <w:rPr>
          <w:sz w:val="28"/>
          <w:szCs w:val="28"/>
        </w:rPr>
        <w:t xml:space="preserve"> </w:t>
      </w:r>
      <w:r w:rsidRPr="006C7B41">
        <w:rPr>
          <w:sz w:val="28"/>
          <w:szCs w:val="28"/>
          <w:lang w:val="uk-UA"/>
        </w:rPr>
        <w:t xml:space="preserve">від інших складних слів, які часто називають </w:t>
      </w:r>
      <w:proofErr w:type="spellStart"/>
      <w:r w:rsidRPr="006C7B41">
        <w:rPr>
          <w:sz w:val="28"/>
          <w:szCs w:val="28"/>
          <w:lang w:val="uk-UA"/>
        </w:rPr>
        <w:lastRenderedPageBreak/>
        <w:t>“кореневими”</w:t>
      </w:r>
      <w:proofErr w:type="spellEnd"/>
      <w:r w:rsidRPr="006C7B41">
        <w:rPr>
          <w:sz w:val="28"/>
          <w:szCs w:val="28"/>
          <w:lang w:val="uk-UA"/>
        </w:rPr>
        <w:t xml:space="preserve">. Отже, якщо у слові  </w:t>
      </w:r>
      <w:r w:rsidRPr="006C7B41">
        <w:rPr>
          <w:i/>
          <w:iCs/>
          <w:sz w:val="28"/>
          <w:szCs w:val="28"/>
          <w:lang w:val="uk-UA"/>
        </w:rPr>
        <w:t>goal-</w:t>
      </w:r>
      <w:proofErr w:type="spellStart"/>
      <w:r w:rsidRPr="006C7B41">
        <w:rPr>
          <w:i/>
          <w:iCs/>
          <w:sz w:val="28"/>
          <w:szCs w:val="28"/>
          <w:lang w:val="uk-UA"/>
        </w:rPr>
        <w:t>aiming</w:t>
      </w:r>
      <w:proofErr w:type="spellEnd"/>
      <w:r w:rsidRPr="006C7B41">
        <w:rPr>
          <w:sz w:val="28"/>
          <w:szCs w:val="28"/>
          <w:lang w:val="uk-UA"/>
        </w:rPr>
        <w:t xml:space="preserve"> відкинути афікс, отримаємо складне слово </w:t>
      </w:r>
      <w:r w:rsidRPr="006C7B41">
        <w:rPr>
          <w:i/>
          <w:iCs/>
          <w:sz w:val="28"/>
          <w:szCs w:val="28"/>
          <w:lang w:val="uk-UA"/>
        </w:rPr>
        <w:t>goal-</w:t>
      </w:r>
      <w:proofErr w:type="spellStart"/>
      <w:r w:rsidRPr="006C7B41">
        <w:rPr>
          <w:i/>
          <w:iCs/>
          <w:sz w:val="28"/>
          <w:szCs w:val="28"/>
          <w:lang w:val="uk-UA"/>
        </w:rPr>
        <w:t>aim</w:t>
      </w:r>
      <w:proofErr w:type="spellEnd"/>
      <w:r w:rsidRPr="006C7B41">
        <w:rPr>
          <w:sz w:val="28"/>
          <w:szCs w:val="28"/>
          <w:lang w:val="uk-UA"/>
        </w:rPr>
        <w:t xml:space="preserve">, в якому ліва частина інтерпретується як </w:t>
      </w:r>
      <w:proofErr w:type="spellStart"/>
      <w:r w:rsidRPr="006C7B41">
        <w:rPr>
          <w:sz w:val="28"/>
          <w:szCs w:val="28"/>
          <w:lang w:val="uk-UA"/>
        </w:rPr>
        <w:t>“предмет”</w:t>
      </w:r>
      <w:proofErr w:type="spellEnd"/>
      <w:r w:rsidRPr="006C7B41">
        <w:rPr>
          <w:sz w:val="28"/>
          <w:szCs w:val="28"/>
          <w:lang w:val="uk-UA"/>
        </w:rPr>
        <w:t xml:space="preserve"> правої частини </w:t>
      </w:r>
      <w:r w:rsidR="00461E37" w:rsidRPr="006C7B41">
        <w:rPr>
          <w:sz w:val="28"/>
          <w:szCs w:val="28"/>
          <w:lang w:val="uk-UA"/>
        </w:rPr>
        <w:t>[6]</w:t>
      </w:r>
      <w:r w:rsidRPr="006C7B41">
        <w:rPr>
          <w:sz w:val="28"/>
          <w:szCs w:val="28"/>
          <w:lang w:val="uk-UA"/>
        </w:rPr>
        <w:t xml:space="preserve">. </w:t>
      </w:r>
    </w:p>
    <w:p w:rsidR="00C52D23" w:rsidRPr="006C7B41" w:rsidRDefault="00C52D23" w:rsidP="006C7B41">
      <w:pPr>
        <w:widowControl w:val="0"/>
        <w:autoSpaceDE w:val="0"/>
        <w:spacing w:line="360" w:lineRule="auto"/>
        <w:ind w:left="-567" w:right="141" w:firstLine="567"/>
        <w:jc w:val="both"/>
        <w:rPr>
          <w:sz w:val="28"/>
          <w:szCs w:val="28"/>
          <w:lang w:val="uk-UA"/>
        </w:rPr>
      </w:pPr>
      <w:r w:rsidRPr="006C7B41">
        <w:rPr>
          <w:sz w:val="28"/>
          <w:szCs w:val="28"/>
          <w:lang w:val="uk-UA"/>
        </w:rPr>
        <w:t>Синтетичні складні слова також викликають інтерес ще й тому, що правила їх інтерпретації здаються схожими на правила утворення значення речень, наприклад приписування тематичних ролей певним позиціям у реченні, залежно від активного чи пасивного стану дієслова.</w:t>
      </w:r>
    </w:p>
    <w:p w:rsidR="00C52D23" w:rsidRPr="006C7B41" w:rsidRDefault="00C52D23" w:rsidP="006C7B41">
      <w:pPr>
        <w:widowControl w:val="0"/>
        <w:autoSpaceDE w:val="0"/>
        <w:spacing w:line="360" w:lineRule="auto"/>
        <w:ind w:left="-567" w:right="141" w:firstLine="567"/>
        <w:jc w:val="both"/>
        <w:rPr>
          <w:sz w:val="28"/>
          <w:szCs w:val="28"/>
          <w:lang w:val="uk-UA"/>
        </w:rPr>
      </w:pPr>
      <w:r w:rsidRPr="006C7B41">
        <w:rPr>
          <w:sz w:val="28"/>
          <w:szCs w:val="28"/>
          <w:lang w:val="uk-UA"/>
        </w:rPr>
        <w:t>Розглянувши можливі моделі утворення складних слів, ми побачили, що складні слова з вербальним головним компонентом можуть мати іменники, прикметники і дієслова в якості другорядних компонентів.</w:t>
      </w:r>
    </w:p>
    <w:p w:rsidR="00C52D23" w:rsidRPr="006C7B41" w:rsidRDefault="00C52D23" w:rsidP="006C7B41">
      <w:pPr>
        <w:widowControl w:val="0"/>
        <w:autoSpaceDE w:val="0"/>
        <w:spacing w:line="360" w:lineRule="auto"/>
        <w:ind w:left="-567" w:right="141" w:firstLine="567"/>
        <w:jc w:val="both"/>
        <w:rPr>
          <w:sz w:val="28"/>
          <w:szCs w:val="28"/>
          <w:lang w:val="uk-UA"/>
        </w:rPr>
      </w:pPr>
      <w:r w:rsidRPr="006C7B41">
        <w:rPr>
          <w:sz w:val="28"/>
          <w:szCs w:val="28"/>
          <w:lang w:val="uk-UA"/>
        </w:rPr>
        <w:t>Складні слова з другорядним компонентом:</w:t>
      </w:r>
    </w:p>
    <w:p w:rsidR="00C52D23" w:rsidRPr="006C7B41" w:rsidRDefault="00C52D23" w:rsidP="006C7B41">
      <w:pPr>
        <w:widowControl w:val="0"/>
        <w:autoSpaceDE w:val="0"/>
        <w:spacing w:line="360" w:lineRule="auto"/>
        <w:ind w:left="-567" w:right="141" w:firstLine="567"/>
        <w:jc w:val="both"/>
        <w:rPr>
          <w:b/>
          <w:bCs/>
          <w:sz w:val="28"/>
          <w:szCs w:val="28"/>
          <w:lang w:val="uk-UA"/>
        </w:rPr>
      </w:pPr>
      <w:r w:rsidRPr="006C7B41">
        <w:rPr>
          <w:b/>
          <w:bCs/>
          <w:sz w:val="28"/>
          <w:szCs w:val="28"/>
          <w:lang w:val="uk-UA"/>
        </w:rPr>
        <w:t xml:space="preserve">   іменником                     прикметником                        </w:t>
      </w:r>
      <w:proofErr w:type="spellStart"/>
      <w:r w:rsidRPr="006C7B41">
        <w:rPr>
          <w:b/>
          <w:bCs/>
          <w:sz w:val="28"/>
          <w:szCs w:val="28"/>
          <w:lang w:val="uk-UA"/>
        </w:rPr>
        <w:t>дієсловоом</w:t>
      </w:r>
      <w:proofErr w:type="spellEnd"/>
    </w:p>
    <w:p w:rsidR="00C52D23" w:rsidRPr="006C7B41" w:rsidRDefault="00C52D23" w:rsidP="006C7B41">
      <w:pPr>
        <w:widowControl w:val="0"/>
        <w:autoSpaceDE w:val="0"/>
        <w:spacing w:line="360" w:lineRule="auto"/>
        <w:ind w:left="-567" w:right="141" w:firstLine="567"/>
        <w:jc w:val="both"/>
        <w:rPr>
          <w:i/>
          <w:iCs/>
          <w:sz w:val="28"/>
          <w:szCs w:val="28"/>
          <w:lang w:val="uk-UA"/>
        </w:rPr>
      </w:pPr>
      <w:r w:rsidRPr="006C7B41">
        <w:rPr>
          <w:sz w:val="28"/>
          <w:szCs w:val="28"/>
          <w:lang w:val="uk-UA"/>
        </w:rPr>
        <w:t xml:space="preserve">    </w:t>
      </w:r>
      <w:proofErr w:type="spellStart"/>
      <w:proofErr w:type="gramStart"/>
      <w:r w:rsidRPr="006C7B41">
        <w:rPr>
          <w:i/>
          <w:iCs/>
          <w:sz w:val="28"/>
          <w:szCs w:val="28"/>
          <w:lang w:val="en-US"/>
        </w:rPr>
        <w:t>hiplock</w:t>
      </w:r>
      <w:proofErr w:type="spellEnd"/>
      <w:proofErr w:type="gramEnd"/>
      <w:r w:rsidRPr="006C7B41">
        <w:rPr>
          <w:i/>
          <w:iCs/>
          <w:sz w:val="28"/>
          <w:szCs w:val="28"/>
          <w:lang w:val="uk-UA"/>
        </w:rPr>
        <w:t xml:space="preserve">                               </w:t>
      </w:r>
      <w:proofErr w:type="spellStart"/>
      <w:r w:rsidRPr="006C7B41">
        <w:rPr>
          <w:i/>
          <w:iCs/>
          <w:sz w:val="28"/>
          <w:szCs w:val="28"/>
          <w:lang w:val="uk-UA"/>
        </w:rPr>
        <w:t>squibkick</w:t>
      </w:r>
      <w:proofErr w:type="spellEnd"/>
      <w:r w:rsidRPr="006C7B41">
        <w:rPr>
          <w:i/>
          <w:iCs/>
          <w:sz w:val="28"/>
          <w:szCs w:val="28"/>
          <w:lang w:val="uk-UA"/>
        </w:rPr>
        <w:t xml:space="preserve">                                </w:t>
      </w:r>
      <w:proofErr w:type="spellStart"/>
      <w:r w:rsidRPr="006C7B41">
        <w:rPr>
          <w:i/>
          <w:iCs/>
          <w:sz w:val="28"/>
          <w:szCs w:val="28"/>
          <w:lang w:val="uk-UA"/>
        </w:rPr>
        <w:t>hookcheck</w:t>
      </w:r>
      <w:proofErr w:type="spellEnd"/>
      <w:r w:rsidRPr="006C7B41">
        <w:rPr>
          <w:i/>
          <w:iCs/>
          <w:sz w:val="28"/>
          <w:szCs w:val="28"/>
          <w:lang w:val="uk-UA"/>
        </w:rPr>
        <w:t xml:space="preserve">       </w:t>
      </w:r>
    </w:p>
    <w:p w:rsidR="00C52D23" w:rsidRPr="006C7B41" w:rsidRDefault="00C52D23" w:rsidP="006C7B41">
      <w:pPr>
        <w:widowControl w:val="0"/>
        <w:autoSpaceDE w:val="0"/>
        <w:spacing w:line="360" w:lineRule="auto"/>
        <w:ind w:left="-567" w:right="141" w:firstLine="567"/>
        <w:jc w:val="both"/>
        <w:rPr>
          <w:i/>
          <w:iCs/>
          <w:sz w:val="28"/>
          <w:szCs w:val="28"/>
          <w:lang w:val="uk-UA"/>
        </w:rPr>
      </w:pPr>
      <w:r w:rsidRPr="006C7B41">
        <w:rPr>
          <w:i/>
          <w:iCs/>
          <w:sz w:val="28"/>
          <w:szCs w:val="28"/>
          <w:lang w:val="uk-UA"/>
        </w:rPr>
        <w:t xml:space="preserve">   talent-spot                           </w:t>
      </w:r>
      <w:proofErr w:type="spellStart"/>
      <w:r w:rsidRPr="006C7B41">
        <w:rPr>
          <w:i/>
          <w:iCs/>
          <w:sz w:val="28"/>
          <w:szCs w:val="28"/>
          <w:lang w:val="uk-UA"/>
        </w:rPr>
        <w:t>shortcut</w:t>
      </w:r>
      <w:proofErr w:type="spellEnd"/>
      <w:r w:rsidRPr="006C7B41">
        <w:rPr>
          <w:i/>
          <w:iCs/>
          <w:sz w:val="28"/>
          <w:szCs w:val="28"/>
          <w:lang w:val="uk-UA"/>
        </w:rPr>
        <w:t xml:space="preserve">                                 </w:t>
      </w:r>
      <w:proofErr w:type="spellStart"/>
      <w:r w:rsidRPr="006C7B41">
        <w:rPr>
          <w:i/>
          <w:iCs/>
          <w:sz w:val="28"/>
          <w:szCs w:val="28"/>
          <w:lang w:val="uk-UA"/>
        </w:rPr>
        <w:t>sweepcheck</w:t>
      </w:r>
      <w:proofErr w:type="spellEnd"/>
      <w:r w:rsidRPr="006C7B41">
        <w:rPr>
          <w:i/>
          <w:iCs/>
          <w:sz w:val="28"/>
          <w:szCs w:val="28"/>
          <w:lang w:val="uk-UA"/>
        </w:rPr>
        <w:t xml:space="preserve">      </w:t>
      </w:r>
    </w:p>
    <w:p w:rsidR="00C52D23" w:rsidRPr="006C7B41" w:rsidRDefault="00C52D23" w:rsidP="006C7B41">
      <w:pPr>
        <w:widowControl w:val="0"/>
        <w:autoSpaceDE w:val="0"/>
        <w:spacing w:line="360" w:lineRule="auto"/>
        <w:ind w:left="-567" w:right="141" w:firstLine="567"/>
        <w:jc w:val="both"/>
        <w:rPr>
          <w:i/>
          <w:iCs/>
          <w:sz w:val="28"/>
          <w:szCs w:val="28"/>
          <w:lang w:val="uk-UA"/>
        </w:rPr>
      </w:pPr>
      <w:r w:rsidRPr="006C7B41">
        <w:rPr>
          <w:i/>
          <w:iCs/>
          <w:sz w:val="28"/>
          <w:szCs w:val="28"/>
          <w:lang w:val="uk-UA"/>
        </w:rPr>
        <w:t xml:space="preserve">   game-</w:t>
      </w:r>
      <w:proofErr w:type="spellStart"/>
      <w:r w:rsidRPr="006C7B41">
        <w:rPr>
          <w:i/>
          <w:iCs/>
          <w:sz w:val="28"/>
          <w:szCs w:val="28"/>
          <w:lang w:val="uk-UA"/>
        </w:rPr>
        <w:t>pace</w:t>
      </w:r>
      <w:proofErr w:type="spellEnd"/>
      <w:r w:rsidRPr="006C7B41">
        <w:rPr>
          <w:i/>
          <w:iCs/>
          <w:sz w:val="28"/>
          <w:szCs w:val="28"/>
          <w:lang w:val="uk-UA"/>
        </w:rPr>
        <w:t xml:space="preserve">                          </w:t>
      </w:r>
      <w:proofErr w:type="spellStart"/>
      <w:r w:rsidRPr="006C7B41">
        <w:rPr>
          <w:i/>
          <w:iCs/>
          <w:sz w:val="28"/>
          <w:szCs w:val="28"/>
          <w:lang w:val="uk-UA"/>
        </w:rPr>
        <w:t>blindpass</w:t>
      </w:r>
      <w:proofErr w:type="spellEnd"/>
      <w:r w:rsidRPr="006C7B41">
        <w:rPr>
          <w:i/>
          <w:iCs/>
          <w:sz w:val="28"/>
          <w:szCs w:val="28"/>
          <w:lang w:val="uk-UA"/>
        </w:rPr>
        <w:t xml:space="preserve">                                </w:t>
      </w:r>
      <w:proofErr w:type="spellStart"/>
      <w:r w:rsidRPr="006C7B41">
        <w:rPr>
          <w:i/>
          <w:iCs/>
          <w:sz w:val="28"/>
          <w:szCs w:val="28"/>
          <w:lang w:val="uk-UA"/>
        </w:rPr>
        <w:t>dropkick</w:t>
      </w:r>
      <w:proofErr w:type="spellEnd"/>
      <w:r w:rsidRPr="006C7B41">
        <w:rPr>
          <w:i/>
          <w:iCs/>
          <w:sz w:val="28"/>
          <w:szCs w:val="28"/>
          <w:lang w:val="uk-UA"/>
        </w:rPr>
        <w:t xml:space="preserve">      </w:t>
      </w:r>
    </w:p>
    <w:p w:rsidR="00C52D23" w:rsidRPr="00484C9D" w:rsidRDefault="00C52D23" w:rsidP="00484C9D">
      <w:pPr>
        <w:widowControl w:val="0"/>
        <w:autoSpaceDE w:val="0"/>
        <w:spacing w:line="360" w:lineRule="auto"/>
        <w:ind w:left="-567" w:right="141" w:firstLine="567"/>
        <w:jc w:val="both"/>
        <w:rPr>
          <w:i/>
          <w:iCs/>
          <w:sz w:val="28"/>
          <w:szCs w:val="28"/>
          <w:lang w:val="uk-UA"/>
        </w:rPr>
      </w:pPr>
      <w:r w:rsidRPr="006C7B41">
        <w:rPr>
          <w:i/>
          <w:iCs/>
          <w:sz w:val="28"/>
          <w:szCs w:val="28"/>
          <w:lang w:val="uk-UA"/>
        </w:rPr>
        <w:t xml:space="preserve">   </w:t>
      </w:r>
      <w:proofErr w:type="spellStart"/>
      <w:r w:rsidRPr="006C7B41">
        <w:rPr>
          <w:i/>
          <w:iCs/>
          <w:sz w:val="28"/>
          <w:szCs w:val="28"/>
          <w:lang w:val="uk-UA"/>
        </w:rPr>
        <w:t>bodycheck</w:t>
      </w:r>
      <w:proofErr w:type="spellEnd"/>
      <w:r w:rsidRPr="006C7B41">
        <w:rPr>
          <w:i/>
          <w:iCs/>
          <w:sz w:val="28"/>
          <w:szCs w:val="28"/>
          <w:lang w:val="uk-UA"/>
        </w:rPr>
        <w:t xml:space="preserve">                                                                         </w:t>
      </w:r>
      <w:proofErr w:type="spellStart"/>
      <w:r w:rsidRPr="006C7B41">
        <w:rPr>
          <w:i/>
          <w:iCs/>
          <w:sz w:val="28"/>
          <w:szCs w:val="28"/>
          <w:lang w:val="uk-UA"/>
        </w:rPr>
        <w:t>slamdunk</w:t>
      </w:r>
      <w:proofErr w:type="spellEnd"/>
      <w:r w:rsidRPr="006C7B41">
        <w:rPr>
          <w:i/>
          <w:iCs/>
          <w:sz w:val="28"/>
          <w:szCs w:val="28"/>
          <w:lang w:val="uk-UA"/>
        </w:rPr>
        <w:t xml:space="preserve">                                                                                                       </w:t>
      </w:r>
    </w:p>
    <w:p w:rsidR="00C52D23" w:rsidRPr="006C7B41" w:rsidRDefault="00C52D23" w:rsidP="006C7B41">
      <w:pPr>
        <w:widowControl w:val="0"/>
        <w:autoSpaceDE w:val="0"/>
        <w:spacing w:line="360" w:lineRule="auto"/>
        <w:ind w:left="-567" w:right="141" w:firstLine="567"/>
        <w:jc w:val="both"/>
        <w:rPr>
          <w:sz w:val="28"/>
          <w:szCs w:val="28"/>
          <w:lang w:val="uk-UA"/>
        </w:rPr>
      </w:pPr>
      <w:r w:rsidRPr="006C7B41">
        <w:rPr>
          <w:sz w:val="28"/>
          <w:szCs w:val="28"/>
          <w:lang w:val="uk-UA"/>
        </w:rPr>
        <w:t xml:space="preserve">Що ж стосується наголосу, то вербальні складні слова не показують загальних тенденцій, згідно яких у словах </w:t>
      </w:r>
      <w:r w:rsidRPr="006C7B41">
        <w:rPr>
          <w:i/>
          <w:iCs/>
          <w:sz w:val="28"/>
          <w:szCs w:val="28"/>
          <w:lang w:val="en-US"/>
        </w:rPr>
        <w:t>touch</w:t>
      </w:r>
      <w:r w:rsidRPr="006C7B41">
        <w:rPr>
          <w:i/>
          <w:iCs/>
          <w:sz w:val="28"/>
          <w:szCs w:val="28"/>
          <w:lang w:val="uk-UA"/>
        </w:rPr>
        <w:t>-</w:t>
      </w:r>
      <w:r w:rsidRPr="006C7B41">
        <w:rPr>
          <w:i/>
          <w:iCs/>
          <w:sz w:val="28"/>
          <w:szCs w:val="28"/>
          <w:lang w:val="en-US"/>
        </w:rPr>
        <w:t>pass</w:t>
      </w:r>
      <w:r w:rsidRPr="006C7B41">
        <w:rPr>
          <w:i/>
          <w:iCs/>
          <w:sz w:val="28"/>
          <w:szCs w:val="28"/>
          <w:lang w:val="uk-UA"/>
        </w:rPr>
        <w:t xml:space="preserve"> </w:t>
      </w:r>
      <w:r w:rsidRPr="006C7B41">
        <w:rPr>
          <w:iCs/>
          <w:sz w:val="28"/>
          <w:szCs w:val="28"/>
          <w:lang w:val="uk-UA"/>
        </w:rPr>
        <w:t xml:space="preserve">і </w:t>
      </w:r>
      <w:proofErr w:type="spellStart"/>
      <w:r w:rsidRPr="006C7B41">
        <w:rPr>
          <w:i/>
          <w:iCs/>
          <w:sz w:val="28"/>
          <w:szCs w:val="28"/>
          <w:lang w:val="uk-UA"/>
        </w:rPr>
        <w:t>dropkick</w:t>
      </w:r>
      <w:proofErr w:type="spellEnd"/>
      <w:r w:rsidRPr="006C7B41">
        <w:rPr>
          <w:sz w:val="28"/>
          <w:szCs w:val="28"/>
          <w:lang w:val="uk-UA"/>
        </w:rPr>
        <w:t xml:space="preserve"> наголос падає на останній склад, а у слові </w:t>
      </w:r>
      <w:proofErr w:type="spellStart"/>
      <w:r w:rsidRPr="006C7B41">
        <w:rPr>
          <w:i/>
          <w:iCs/>
          <w:sz w:val="28"/>
          <w:szCs w:val="28"/>
          <w:lang w:val="uk-UA"/>
        </w:rPr>
        <w:t>hookcheck</w:t>
      </w:r>
      <w:proofErr w:type="spellEnd"/>
      <w:r w:rsidRPr="006C7B41">
        <w:rPr>
          <w:sz w:val="28"/>
          <w:szCs w:val="28"/>
          <w:lang w:val="uk-UA"/>
        </w:rPr>
        <w:t xml:space="preserve"> і більшості згаданих раніше слів наголос падає на початковий склад. Як і у випадку з ад’єктивним складними словами, причини таких відмінностей незрозумілі, але, знову ж таки, наголос – це не головний критерій у визначенні статусу складного слова </w:t>
      </w:r>
      <w:r w:rsidR="00461E37" w:rsidRPr="006C7B41">
        <w:rPr>
          <w:sz w:val="28"/>
          <w:szCs w:val="28"/>
        </w:rPr>
        <w:t xml:space="preserve">[2, </w:t>
      </w:r>
      <w:r w:rsidRPr="006C7B41">
        <w:rPr>
          <w:sz w:val="28"/>
          <w:szCs w:val="28"/>
          <w:lang w:val="uk-UA"/>
        </w:rPr>
        <w:t>с.</w:t>
      </w:r>
      <w:r w:rsidRPr="006C7B41">
        <w:rPr>
          <w:sz w:val="28"/>
          <w:szCs w:val="28"/>
        </w:rPr>
        <w:t xml:space="preserve"> </w:t>
      </w:r>
      <w:proofErr w:type="gramStart"/>
      <w:r w:rsidRPr="006C7B41">
        <w:rPr>
          <w:sz w:val="28"/>
          <w:szCs w:val="28"/>
        </w:rPr>
        <w:t>210-215</w:t>
      </w:r>
      <w:r w:rsidRPr="006C7B41">
        <w:rPr>
          <w:sz w:val="28"/>
          <w:szCs w:val="28"/>
          <w:lang w:val="uk-UA"/>
        </w:rPr>
        <w:t xml:space="preserve">].  </w:t>
      </w:r>
      <w:proofErr w:type="gramEnd"/>
    </w:p>
    <w:p w:rsidR="00C52D23" w:rsidRPr="006C7B41" w:rsidRDefault="0067533A" w:rsidP="006C7B41">
      <w:pPr>
        <w:widowControl w:val="0"/>
        <w:autoSpaceDE w:val="0"/>
        <w:spacing w:line="360" w:lineRule="auto"/>
        <w:ind w:left="-567" w:right="141" w:firstLine="567"/>
        <w:jc w:val="both"/>
        <w:rPr>
          <w:sz w:val="28"/>
          <w:szCs w:val="28"/>
          <w:lang w:val="uk-UA"/>
        </w:rPr>
      </w:pPr>
      <w:r w:rsidRPr="006C7B41">
        <w:rPr>
          <w:noProof/>
          <w:sz w:val="28"/>
          <w:szCs w:val="28"/>
        </w:rPr>
        <w:pict>
          <v:line id="_x0000_s1026" style="position:absolute;left:0;text-align:left;z-index:251660288" from="280.6pt,56.75pt" to="316.6pt,56.75pt">
            <v:stroke endarrow="block"/>
          </v:line>
        </w:pict>
      </w:r>
      <w:r w:rsidR="00C52D23" w:rsidRPr="006C7B41">
        <w:rPr>
          <w:sz w:val="28"/>
          <w:szCs w:val="28"/>
          <w:lang w:val="uk-UA"/>
        </w:rPr>
        <w:t xml:space="preserve">Багато складних слів є проміжними одиницями, між синтетичними і </w:t>
      </w:r>
      <w:proofErr w:type="spellStart"/>
      <w:r w:rsidR="00C52D23" w:rsidRPr="006C7B41">
        <w:rPr>
          <w:sz w:val="28"/>
          <w:szCs w:val="28"/>
          <w:lang w:val="uk-UA"/>
        </w:rPr>
        <w:t>асинтетичними</w:t>
      </w:r>
      <w:proofErr w:type="spellEnd"/>
      <w:r w:rsidR="00C52D23" w:rsidRPr="006C7B41">
        <w:rPr>
          <w:sz w:val="28"/>
          <w:szCs w:val="28"/>
          <w:lang w:val="uk-UA"/>
        </w:rPr>
        <w:t xml:space="preserve">: відношення між компонентами складного слова можуть бути представлені на синтаксичному рівні </w:t>
      </w:r>
      <w:proofErr w:type="spellStart"/>
      <w:r w:rsidR="00C52D23" w:rsidRPr="006C7B41">
        <w:rPr>
          <w:i/>
          <w:iCs/>
          <w:sz w:val="28"/>
          <w:szCs w:val="28"/>
          <w:lang w:val="uk-UA"/>
        </w:rPr>
        <w:t>to</w:t>
      </w:r>
      <w:proofErr w:type="spellEnd"/>
      <w:r w:rsidR="00C52D23" w:rsidRPr="006C7B4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="00C52D23" w:rsidRPr="006C7B41">
        <w:rPr>
          <w:i/>
          <w:iCs/>
          <w:sz w:val="28"/>
          <w:szCs w:val="28"/>
          <w:lang w:val="uk-UA"/>
        </w:rPr>
        <w:t>goalkeep</w:t>
      </w:r>
      <w:proofErr w:type="spellEnd"/>
      <w:r w:rsidR="00C52D23" w:rsidRPr="006C7B41">
        <w:rPr>
          <w:sz w:val="28"/>
          <w:szCs w:val="28"/>
          <w:lang w:val="uk-UA"/>
        </w:rPr>
        <w:t xml:space="preserve">         </w:t>
      </w:r>
      <w:proofErr w:type="spellStart"/>
      <w:r w:rsidR="00C52D23" w:rsidRPr="006C7B41">
        <w:rPr>
          <w:i/>
          <w:iCs/>
          <w:sz w:val="28"/>
          <w:szCs w:val="28"/>
          <w:lang w:val="uk-UA"/>
        </w:rPr>
        <w:t>to</w:t>
      </w:r>
      <w:proofErr w:type="spellEnd"/>
      <w:r w:rsidR="00C52D23" w:rsidRPr="006C7B4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="00C52D23" w:rsidRPr="006C7B41">
        <w:rPr>
          <w:i/>
          <w:iCs/>
          <w:sz w:val="28"/>
          <w:szCs w:val="28"/>
          <w:lang w:val="uk-UA"/>
        </w:rPr>
        <w:t>keep</w:t>
      </w:r>
      <w:proofErr w:type="spellEnd"/>
      <w:r w:rsidR="00C52D23" w:rsidRPr="006C7B4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="00C52D23" w:rsidRPr="006C7B41">
        <w:rPr>
          <w:i/>
          <w:iCs/>
          <w:sz w:val="28"/>
          <w:szCs w:val="28"/>
          <w:lang w:val="uk-UA"/>
        </w:rPr>
        <w:t>the</w:t>
      </w:r>
      <w:proofErr w:type="spellEnd"/>
      <w:r w:rsidR="00C52D23" w:rsidRPr="006C7B4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="00C52D23" w:rsidRPr="006C7B41">
        <w:rPr>
          <w:i/>
          <w:iCs/>
          <w:sz w:val="28"/>
          <w:szCs w:val="28"/>
          <w:lang w:val="uk-UA"/>
        </w:rPr>
        <w:t>goal</w:t>
      </w:r>
      <w:proofErr w:type="spellEnd"/>
      <w:r w:rsidR="00C52D23" w:rsidRPr="006C7B41">
        <w:rPr>
          <w:sz w:val="28"/>
          <w:szCs w:val="28"/>
          <w:lang w:val="uk-UA"/>
        </w:rPr>
        <w:t xml:space="preserve"> лише порядком слів. У таких випадках ми можемо говорити про різні типи напівсинтетичних складних слів. Різниця у порядку слів також виявляється у слові </w:t>
      </w:r>
      <w:proofErr w:type="spellStart"/>
      <w:r w:rsidR="00C52D23" w:rsidRPr="006C7B41">
        <w:rPr>
          <w:i/>
          <w:iCs/>
          <w:sz w:val="28"/>
          <w:szCs w:val="28"/>
          <w:lang w:val="uk-UA"/>
        </w:rPr>
        <w:t>upkeep</w:t>
      </w:r>
      <w:proofErr w:type="spellEnd"/>
      <w:r w:rsidR="00C52D23" w:rsidRPr="006C7B41">
        <w:rPr>
          <w:sz w:val="28"/>
          <w:szCs w:val="28"/>
          <w:lang w:val="uk-UA"/>
        </w:rPr>
        <w:t xml:space="preserve"> на противагу слову </w:t>
      </w:r>
      <w:proofErr w:type="spellStart"/>
      <w:r w:rsidR="00C52D23" w:rsidRPr="006C7B41">
        <w:rPr>
          <w:i/>
          <w:iCs/>
          <w:sz w:val="28"/>
          <w:szCs w:val="28"/>
          <w:lang w:val="uk-UA"/>
        </w:rPr>
        <w:t>keep</w:t>
      </w:r>
      <w:proofErr w:type="spellEnd"/>
      <w:r w:rsidR="00C52D23" w:rsidRPr="006C7B4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="00C52D23" w:rsidRPr="006C7B41">
        <w:rPr>
          <w:i/>
          <w:iCs/>
          <w:sz w:val="28"/>
          <w:szCs w:val="28"/>
          <w:lang w:val="uk-UA"/>
        </w:rPr>
        <w:t>up</w:t>
      </w:r>
      <w:proofErr w:type="spellEnd"/>
      <w:r w:rsidR="00C52D23" w:rsidRPr="006C7B41">
        <w:rPr>
          <w:sz w:val="28"/>
          <w:szCs w:val="28"/>
          <w:lang w:val="uk-UA"/>
        </w:rPr>
        <w:t xml:space="preserve">. У слів </w:t>
      </w:r>
      <w:proofErr w:type="spellStart"/>
      <w:r w:rsidR="00C52D23" w:rsidRPr="006C7B41">
        <w:rPr>
          <w:i/>
          <w:iCs/>
          <w:sz w:val="28"/>
          <w:szCs w:val="28"/>
          <w:lang w:val="uk-UA"/>
        </w:rPr>
        <w:t>slamdunk</w:t>
      </w:r>
      <w:proofErr w:type="spellEnd"/>
      <w:r w:rsidR="00C52D23" w:rsidRPr="006C7B41">
        <w:rPr>
          <w:sz w:val="28"/>
          <w:szCs w:val="28"/>
          <w:lang w:val="uk-UA"/>
        </w:rPr>
        <w:t xml:space="preserve"> і </w:t>
      </w:r>
      <w:proofErr w:type="spellStart"/>
      <w:r w:rsidR="00C52D23" w:rsidRPr="006C7B41">
        <w:rPr>
          <w:i/>
          <w:iCs/>
          <w:sz w:val="28"/>
          <w:szCs w:val="28"/>
          <w:lang w:val="uk-UA"/>
        </w:rPr>
        <w:t>slam</w:t>
      </w:r>
      <w:proofErr w:type="spellEnd"/>
      <w:r w:rsidR="00C52D23" w:rsidRPr="006C7B4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="00C52D23" w:rsidRPr="006C7B41">
        <w:rPr>
          <w:i/>
          <w:iCs/>
          <w:sz w:val="28"/>
          <w:szCs w:val="28"/>
          <w:lang w:val="uk-UA"/>
        </w:rPr>
        <w:t>the</w:t>
      </w:r>
      <w:proofErr w:type="spellEnd"/>
      <w:r w:rsidR="00C52D23" w:rsidRPr="006C7B4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="00C52D23" w:rsidRPr="006C7B41">
        <w:rPr>
          <w:i/>
          <w:iCs/>
          <w:sz w:val="28"/>
          <w:szCs w:val="28"/>
          <w:lang w:val="uk-UA"/>
        </w:rPr>
        <w:t>dunk</w:t>
      </w:r>
      <w:proofErr w:type="spellEnd"/>
      <w:r w:rsidR="00C52D23" w:rsidRPr="006C7B41">
        <w:rPr>
          <w:sz w:val="28"/>
          <w:szCs w:val="28"/>
          <w:lang w:val="uk-UA"/>
        </w:rPr>
        <w:t xml:space="preserve"> або </w:t>
      </w:r>
      <w:proofErr w:type="spellStart"/>
      <w:r w:rsidR="00C52D23" w:rsidRPr="006C7B41">
        <w:rPr>
          <w:i/>
          <w:iCs/>
          <w:sz w:val="28"/>
          <w:szCs w:val="28"/>
          <w:lang w:val="uk-UA"/>
        </w:rPr>
        <w:t>slam</w:t>
      </w:r>
      <w:proofErr w:type="spellEnd"/>
      <w:r w:rsidR="00C52D23" w:rsidRPr="006C7B4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="00C52D23" w:rsidRPr="006C7B41">
        <w:rPr>
          <w:i/>
          <w:iCs/>
          <w:sz w:val="28"/>
          <w:szCs w:val="28"/>
          <w:lang w:val="uk-UA"/>
        </w:rPr>
        <w:t>dunks</w:t>
      </w:r>
      <w:proofErr w:type="spellEnd"/>
      <w:r w:rsidR="00C52D23" w:rsidRPr="006C7B41">
        <w:rPr>
          <w:sz w:val="28"/>
          <w:szCs w:val="28"/>
          <w:lang w:val="uk-UA"/>
        </w:rPr>
        <w:t xml:space="preserve"> різниця полягає у використанні означеного артикля і категорії числа. Навіть складні слова </w:t>
      </w:r>
      <w:r w:rsidR="00C52D23" w:rsidRPr="006C7B41">
        <w:rPr>
          <w:i/>
          <w:sz w:val="28"/>
          <w:szCs w:val="28"/>
          <w:lang w:val="uk-UA"/>
        </w:rPr>
        <w:t>four-</w:t>
      </w:r>
      <w:proofErr w:type="spellStart"/>
      <w:r w:rsidR="00C52D23" w:rsidRPr="006C7B41">
        <w:rPr>
          <w:i/>
          <w:sz w:val="28"/>
          <w:szCs w:val="28"/>
          <w:lang w:val="uk-UA"/>
        </w:rPr>
        <w:t>bagger</w:t>
      </w:r>
      <w:proofErr w:type="spellEnd"/>
      <w:r w:rsidR="00C52D23" w:rsidRPr="006C7B41">
        <w:rPr>
          <w:i/>
          <w:sz w:val="28"/>
          <w:szCs w:val="28"/>
          <w:lang w:val="uk-UA"/>
        </w:rPr>
        <w:t>,</w:t>
      </w:r>
      <w:r w:rsidR="00C52D23" w:rsidRPr="006C7B41">
        <w:rPr>
          <w:i/>
          <w:iCs/>
          <w:sz w:val="28"/>
          <w:szCs w:val="28"/>
          <w:lang w:val="uk-UA"/>
        </w:rPr>
        <w:t xml:space="preserve"> three-</w:t>
      </w:r>
      <w:proofErr w:type="spellStart"/>
      <w:r w:rsidR="00C52D23" w:rsidRPr="006C7B41">
        <w:rPr>
          <w:i/>
          <w:iCs/>
          <w:sz w:val="28"/>
          <w:szCs w:val="28"/>
          <w:lang w:val="uk-UA"/>
        </w:rPr>
        <w:t>quarter</w:t>
      </w:r>
      <w:proofErr w:type="spellEnd"/>
      <w:r w:rsidR="00C52D23" w:rsidRPr="006C7B41">
        <w:rPr>
          <w:i/>
          <w:iCs/>
          <w:sz w:val="28"/>
          <w:szCs w:val="28"/>
          <w:lang w:val="uk-UA"/>
        </w:rPr>
        <w:t>, pass-</w:t>
      </w:r>
      <w:proofErr w:type="spellStart"/>
      <w:r w:rsidR="00C52D23" w:rsidRPr="006C7B41">
        <w:rPr>
          <w:i/>
          <w:iCs/>
          <w:sz w:val="28"/>
          <w:szCs w:val="28"/>
          <w:lang w:val="uk-UA"/>
        </w:rPr>
        <w:t>rusher</w:t>
      </w:r>
      <w:proofErr w:type="spellEnd"/>
      <w:r w:rsidR="00C52D23" w:rsidRPr="006C7B41">
        <w:rPr>
          <w:sz w:val="28"/>
          <w:szCs w:val="28"/>
          <w:lang w:val="uk-UA"/>
        </w:rPr>
        <w:t xml:space="preserve">, які розглядаються як </w:t>
      </w:r>
      <w:r w:rsidR="00C52D23" w:rsidRPr="006C7B41">
        <w:rPr>
          <w:sz w:val="28"/>
          <w:szCs w:val="28"/>
          <w:lang w:val="uk-UA"/>
        </w:rPr>
        <w:lastRenderedPageBreak/>
        <w:t xml:space="preserve">синтетичні складні слова, можуть відповідати фразам </w:t>
      </w:r>
      <w:proofErr w:type="spellStart"/>
      <w:r w:rsidR="00C52D23" w:rsidRPr="006C7B41">
        <w:rPr>
          <w:i/>
          <w:sz w:val="28"/>
          <w:szCs w:val="28"/>
          <w:lang w:val="uk-UA"/>
        </w:rPr>
        <w:t>four</w:t>
      </w:r>
      <w:proofErr w:type="spellEnd"/>
      <w:r w:rsidR="00C52D23" w:rsidRPr="006C7B41">
        <w:rPr>
          <w:i/>
          <w:sz w:val="28"/>
          <w:szCs w:val="28"/>
          <w:lang w:val="uk-UA"/>
        </w:rPr>
        <w:t xml:space="preserve"> </w:t>
      </w:r>
      <w:proofErr w:type="spellStart"/>
      <w:r w:rsidR="00C52D23" w:rsidRPr="006C7B41">
        <w:rPr>
          <w:i/>
          <w:sz w:val="28"/>
          <w:szCs w:val="28"/>
          <w:lang w:val="uk-UA"/>
        </w:rPr>
        <w:t>bags</w:t>
      </w:r>
      <w:proofErr w:type="spellEnd"/>
      <w:r w:rsidR="00C52D23" w:rsidRPr="006C7B41">
        <w:rPr>
          <w:i/>
          <w:iCs/>
          <w:sz w:val="28"/>
          <w:szCs w:val="28"/>
          <w:lang w:val="uk-UA"/>
        </w:rPr>
        <w:t xml:space="preserve">, </w:t>
      </w:r>
      <w:proofErr w:type="spellStart"/>
      <w:r w:rsidR="00C52D23" w:rsidRPr="006C7B41">
        <w:rPr>
          <w:i/>
          <w:iCs/>
          <w:sz w:val="28"/>
          <w:szCs w:val="28"/>
          <w:lang w:val="uk-UA"/>
        </w:rPr>
        <w:t>three</w:t>
      </w:r>
      <w:proofErr w:type="spellEnd"/>
      <w:r w:rsidR="00C52D23" w:rsidRPr="006C7B4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="00C52D23" w:rsidRPr="006C7B41">
        <w:rPr>
          <w:i/>
          <w:iCs/>
          <w:sz w:val="28"/>
          <w:szCs w:val="28"/>
          <w:lang w:val="uk-UA"/>
        </w:rPr>
        <w:t>quarters</w:t>
      </w:r>
      <w:proofErr w:type="spellEnd"/>
      <w:r w:rsidR="00C52D23" w:rsidRPr="006C7B41">
        <w:rPr>
          <w:i/>
          <w:iCs/>
          <w:sz w:val="28"/>
          <w:szCs w:val="28"/>
          <w:lang w:val="uk-UA"/>
        </w:rPr>
        <w:t xml:space="preserve">, </w:t>
      </w:r>
      <w:proofErr w:type="spellStart"/>
      <w:r w:rsidR="00C52D23" w:rsidRPr="006C7B41">
        <w:rPr>
          <w:i/>
          <w:iCs/>
          <w:sz w:val="28"/>
          <w:szCs w:val="28"/>
          <w:lang w:val="uk-UA"/>
        </w:rPr>
        <w:t>rush</w:t>
      </w:r>
      <w:proofErr w:type="spellEnd"/>
      <w:r w:rsidR="00C52D23" w:rsidRPr="006C7B41">
        <w:rPr>
          <w:i/>
          <w:iCs/>
          <w:sz w:val="28"/>
          <w:szCs w:val="28"/>
          <w:lang w:val="uk-UA"/>
        </w:rPr>
        <w:t xml:space="preserve"> </w:t>
      </w:r>
      <w:proofErr w:type="spellStart"/>
      <w:r w:rsidR="00C52D23" w:rsidRPr="006C7B41">
        <w:rPr>
          <w:i/>
          <w:iCs/>
          <w:sz w:val="28"/>
          <w:szCs w:val="28"/>
          <w:lang w:val="uk-UA"/>
        </w:rPr>
        <w:t>pass</w:t>
      </w:r>
      <w:proofErr w:type="spellEnd"/>
      <w:r w:rsidR="00C52D23" w:rsidRPr="006C7B41">
        <w:rPr>
          <w:sz w:val="28"/>
          <w:szCs w:val="28"/>
          <w:lang w:val="uk-UA"/>
        </w:rPr>
        <w:t xml:space="preserve"> і відрізнятися від цих фраз простими формальними характеристиками, додаванням словотвірних афіксів </w:t>
      </w:r>
      <w:proofErr w:type="spellStart"/>
      <w:r w:rsidR="00C52D23" w:rsidRPr="006C7B41">
        <w:rPr>
          <w:i/>
          <w:iCs/>
          <w:sz w:val="28"/>
          <w:szCs w:val="28"/>
          <w:lang w:val="uk-UA"/>
        </w:rPr>
        <w:t>–ed</w:t>
      </w:r>
      <w:proofErr w:type="spellEnd"/>
      <w:r w:rsidR="00C52D23" w:rsidRPr="006C7B41">
        <w:rPr>
          <w:i/>
          <w:iCs/>
          <w:sz w:val="28"/>
          <w:szCs w:val="28"/>
          <w:lang w:val="uk-UA"/>
        </w:rPr>
        <w:t>, -er</w:t>
      </w:r>
      <w:r w:rsidR="00C52D23" w:rsidRPr="006C7B41">
        <w:rPr>
          <w:sz w:val="28"/>
          <w:szCs w:val="28"/>
          <w:lang w:val="uk-UA"/>
        </w:rPr>
        <w:t xml:space="preserve"> до другого компоненту. Там, де можна визначити напівсинтетичні складні слова, їх можна і надалі класифікувати у той же спосіб, що і синтетичні складні слова: у напівсинтетичному складному слові </w:t>
      </w:r>
      <w:r w:rsidR="00C52D23" w:rsidRPr="006C7B41">
        <w:rPr>
          <w:i/>
          <w:sz w:val="28"/>
          <w:szCs w:val="28"/>
          <w:lang w:val="en-US"/>
        </w:rPr>
        <w:t>to</w:t>
      </w:r>
      <w:r w:rsidR="00C52D23" w:rsidRPr="006C7B41">
        <w:rPr>
          <w:sz w:val="28"/>
          <w:szCs w:val="28"/>
          <w:lang w:val="uk-UA"/>
        </w:rPr>
        <w:t xml:space="preserve"> </w:t>
      </w:r>
      <w:proofErr w:type="spellStart"/>
      <w:r w:rsidR="00C52D23" w:rsidRPr="006C7B41">
        <w:rPr>
          <w:i/>
          <w:iCs/>
          <w:sz w:val="28"/>
          <w:szCs w:val="28"/>
          <w:lang w:val="en-US"/>
        </w:rPr>
        <w:t>facewash</w:t>
      </w:r>
      <w:proofErr w:type="spellEnd"/>
      <w:r w:rsidR="00C52D23" w:rsidRPr="006C7B41">
        <w:rPr>
          <w:sz w:val="28"/>
          <w:szCs w:val="28"/>
          <w:lang w:val="uk-UA"/>
        </w:rPr>
        <w:t xml:space="preserve"> компоненти слова мають однакову конструкцію з синтетичним композитом </w:t>
      </w:r>
      <w:r w:rsidR="00C52D23" w:rsidRPr="006C7B41">
        <w:rPr>
          <w:i/>
          <w:iCs/>
          <w:sz w:val="28"/>
          <w:szCs w:val="28"/>
          <w:lang w:val="en-US"/>
        </w:rPr>
        <w:t>switch</w:t>
      </w:r>
      <w:r w:rsidR="00C52D23" w:rsidRPr="006C7B41">
        <w:rPr>
          <w:i/>
          <w:iCs/>
          <w:sz w:val="28"/>
          <w:szCs w:val="28"/>
          <w:lang w:val="uk-UA"/>
        </w:rPr>
        <w:t>-</w:t>
      </w:r>
      <w:r w:rsidR="00C52D23" w:rsidRPr="006C7B41">
        <w:rPr>
          <w:i/>
          <w:iCs/>
          <w:sz w:val="28"/>
          <w:szCs w:val="28"/>
          <w:lang w:val="en-US"/>
        </w:rPr>
        <w:t>hit</w:t>
      </w:r>
      <w:r w:rsidR="00C52D23" w:rsidRPr="006C7B41">
        <w:rPr>
          <w:iCs/>
          <w:sz w:val="28"/>
          <w:szCs w:val="28"/>
          <w:lang w:val="uk-UA"/>
        </w:rPr>
        <w:t xml:space="preserve"> </w:t>
      </w:r>
      <w:r w:rsidR="00461E37" w:rsidRPr="006C7B41">
        <w:rPr>
          <w:iCs/>
          <w:sz w:val="28"/>
          <w:szCs w:val="28"/>
          <w:lang w:val="uk-UA"/>
        </w:rPr>
        <w:t xml:space="preserve">[1, </w:t>
      </w:r>
      <w:r w:rsidR="00C52D23" w:rsidRPr="006C7B41">
        <w:rPr>
          <w:sz w:val="28"/>
          <w:szCs w:val="28"/>
          <w:lang w:val="uk-UA"/>
        </w:rPr>
        <w:t>с.</w:t>
      </w:r>
      <w:r w:rsidR="00C52D23" w:rsidRPr="006C7B41">
        <w:rPr>
          <w:iCs/>
          <w:sz w:val="28"/>
          <w:szCs w:val="28"/>
          <w:lang w:val="uk-UA"/>
        </w:rPr>
        <w:t xml:space="preserve"> 121-131]</w:t>
      </w:r>
      <w:r w:rsidR="00C52D23" w:rsidRPr="006C7B41">
        <w:rPr>
          <w:sz w:val="28"/>
          <w:szCs w:val="28"/>
          <w:lang w:val="uk-UA"/>
        </w:rPr>
        <w:t xml:space="preserve">. </w:t>
      </w:r>
    </w:p>
    <w:p w:rsidR="00C52D23" w:rsidRPr="006C7B41" w:rsidRDefault="00C52D23" w:rsidP="006C7B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left="-567" w:right="141" w:firstLine="567"/>
        <w:jc w:val="both"/>
        <w:rPr>
          <w:sz w:val="28"/>
          <w:szCs w:val="28"/>
          <w:lang w:val="uk-UA"/>
        </w:rPr>
      </w:pPr>
      <w:r w:rsidRPr="006C7B41">
        <w:rPr>
          <w:sz w:val="28"/>
          <w:szCs w:val="28"/>
          <w:lang w:val="uk-UA"/>
        </w:rPr>
        <w:t xml:space="preserve">Композити з невизначеними компонентами, такі як </w:t>
      </w:r>
      <w:proofErr w:type="spellStart"/>
      <w:r w:rsidRPr="006C7B41">
        <w:rPr>
          <w:i/>
          <w:iCs/>
          <w:sz w:val="28"/>
          <w:szCs w:val="28"/>
          <w:lang w:val="en-US"/>
        </w:rPr>
        <w:t>shineball</w:t>
      </w:r>
      <w:proofErr w:type="spellEnd"/>
      <w:r w:rsidRPr="006C7B41">
        <w:rPr>
          <w:iCs/>
          <w:sz w:val="28"/>
          <w:szCs w:val="28"/>
          <w:lang w:val="uk-UA"/>
        </w:rPr>
        <w:t>,</w:t>
      </w:r>
      <w:r w:rsidRPr="006C7B41">
        <w:rPr>
          <w:sz w:val="28"/>
          <w:szCs w:val="28"/>
          <w:lang w:val="uk-UA"/>
        </w:rPr>
        <w:t xml:space="preserve"> або з унікальними компонентами, потрібно, звісно ж, класифікувати як </w:t>
      </w:r>
      <w:proofErr w:type="spellStart"/>
      <w:r w:rsidRPr="006C7B41">
        <w:rPr>
          <w:sz w:val="28"/>
          <w:szCs w:val="28"/>
          <w:lang w:val="uk-UA"/>
        </w:rPr>
        <w:t>асинтетичні</w:t>
      </w:r>
      <w:proofErr w:type="spellEnd"/>
      <w:r w:rsidRPr="006C7B41">
        <w:rPr>
          <w:sz w:val="28"/>
          <w:szCs w:val="28"/>
          <w:lang w:val="uk-UA"/>
        </w:rPr>
        <w:t>.</w:t>
      </w:r>
      <w:r w:rsidRPr="006C7B41">
        <w:rPr>
          <w:sz w:val="28"/>
          <w:szCs w:val="28"/>
        </w:rPr>
        <w:t xml:space="preserve"> </w:t>
      </w:r>
      <w:r w:rsidRPr="006C7B41">
        <w:rPr>
          <w:sz w:val="28"/>
          <w:szCs w:val="28"/>
          <w:lang w:val="uk-UA"/>
        </w:rPr>
        <w:t xml:space="preserve">За визначенням М. </w:t>
      </w:r>
      <w:proofErr w:type="spellStart"/>
      <w:r w:rsidRPr="006C7B41">
        <w:rPr>
          <w:sz w:val="28"/>
          <w:szCs w:val="28"/>
          <w:lang w:val="uk-UA"/>
        </w:rPr>
        <w:t>Гайжлєрова</w:t>
      </w:r>
      <w:proofErr w:type="spellEnd"/>
      <w:r w:rsidRPr="006C7B41">
        <w:rPr>
          <w:sz w:val="28"/>
          <w:szCs w:val="28"/>
          <w:lang w:val="uk-UA"/>
        </w:rPr>
        <w:t xml:space="preserve">, </w:t>
      </w:r>
      <w:proofErr w:type="spellStart"/>
      <w:r w:rsidRPr="006C7B41">
        <w:rPr>
          <w:sz w:val="28"/>
          <w:szCs w:val="28"/>
          <w:lang w:val="uk-UA"/>
        </w:rPr>
        <w:t>асинтетичні</w:t>
      </w:r>
      <w:proofErr w:type="spellEnd"/>
      <w:r w:rsidRPr="006C7B41">
        <w:rPr>
          <w:sz w:val="28"/>
          <w:szCs w:val="28"/>
          <w:lang w:val="uk-UA"/>
        </w:rPr>
        <w:t xml:space="preserve"> складні слова – це складні слова, основи яких розміщені не в тому порядку, в якому відповідні їм слова можуть вживатися відповідно до загальних правил синтаксису. Сюди часто входять структури типу </w:t>
      </w:r>
      <w:r w:rsidRPr="006C7B41">
        <w:rPr>
          <w:sz w:val="28"/>
          <w:szCs w:val="28"/>
          <w:lang w:val="en-US"/>
        </w:rPr>
        <w:t>N</w:t>
      </w:r>
      <w:r w:rsidRPr="006C7B41">
        <w:rPr>
          <w:sz w:val="28"/>
          <w:szCs w:val="28"/>
          <w:lang w:val="uk-UA"/>
        </w:rPr>
        <w:t>+</w:t>
      </w:r>
      <w:proofErr w:type="spellStart"/>
      <w:r w:rsidRPr="006C7B41">
        <w:rPr>
          <w:sz w:val="28"/>
          <w:szCs w:val="28"/>
          <w:lang w:val="en-US"/>
        </w:rPr>
        <w:t>Adj</w:t>
      </w:r>
      <w:proofErr w:type="spellEnd"/>
      <w:r w:rsidRPr="006C7B41">
        <w:rPr>
          <w:sz w:val="28"/>
          <w:szCs w:val="28"/>
          <w:lang w:val="uk-UA"/>
        </w:rPr>
        <w:t xml:space="preserve"> (</w:t>
      </w:r>
      <w:r w:rsidRPr="006C7B41">
        <w:rPr>
          <w:i/>
          <w:sz w:val="28"/>
          <w:szCs w:val="28"/>
          <w:lang w:val="en-US"/>
        </w:rPr>
        <w:t>puck</w:t>
      </w:r>
      <w:r w:rsidRPr="006C7B41">
        <w:rPr>
          <w:i/>
          <w:sz w:val="28"/>
          <w:szCs w:val="28"/>
          <w:lang w:val="uk-UA"/>
        </w:rPr>
        <w:t>-</w:t>
      </w:r>
      <w:r w:rsidRPr="006C7B41">
        <w:rPr>
          <w:i/>
          <w:sz w:val="28"/>
          <w:szCs w:val="28"/>
          <w:lang w:val="en-US"/>
        </w:rPr>
        <w:t>injured</w:t>
      </w:r>
      <w:r w:rsidRPr="006C7B41">
        <w:rPr>
          <w:sz w:val="28"/>
          <w:szCs w:val="28"/>
          <w:lang w:val="uk-UA"/>
        </w:rPr>
        <w:t xml:space="preserve">) і </w:t>
      </w:r>
      <w:r w:rsidRPr="006C7B41">
        <w:rPr>
          <w:sz w:val="28"/>
          <w:szCs w:val="28"/>
          <w:lang w:val="en-US"/>
        </w:rPr>
        <w:t>Adv</w:t>
      </w:r>
      <w:r w:rsidRPr="006C7B41">
        <w:rPr>
          <w:sz w:val="28"/>
          <w:szCs w:val="28"/>
          <w:lang w:val="uk-UA"/>
        </w:rPr>
        <w:t>+</w:t>
      </w:r>
      <w:r w:rsidRPr="006C7B41">
        <w:rPr>
          <w:sz w:val="28"/>
          <w:szCs w:val="28"/>
          <w:lang w:val="en-US"/>
        </w:rPr>
        <w:t>N</w:t>
      </w:r>
      <w:r w:rsidRPr="006C7B41">
        <w:rPr>
          <w:sz w:val="28"/>
          <w:szCs w:val="28"/>
          <w:lang w:val="uk-UA"/>
        </w:rPr>
        <w:t xml:space="preserve"> (</w:t>
      </w:r>
      <w:r w:rsidRPr="006C7B41">
        <w:rPr>
          <w:i/>
          <w:sz w:val="28"/>
          <w:szCs w:val="28"/>
          <w:lang w:val="en-US"/>
        </w:rPr>
        <w:t>back</w:t>
      </w:r>
      <w:r w:rsidRPr="006C7B41">
        <w:rPr>
          <w:i/>
          <w:sz w:val="28"/>
          <w:szCs w:val="28"/>
          <w:lang w:val="uk-UA"/>
        </w:rPr>
        <w:t>-</w:t>
      </w:r>
      <w:r w:rsidRPr="006C7B41">
        <w:rPr>
          <w:i/>
          <w:sz w:val="28"/>
          <w:szCs w:val="28"/>
          <w:lang w:val="en-US"/>
        </w:rPr>
        <w:t>splash</w:t>
      </w:r>
      <w:r w:rsidRPr="006C7B41">
        <w:rPr>
          <w:sz w:val="28"/>
          <w:szCs w:val="28"/>
          <w:lang w:val="uk-UA"/>
        </w:rPr>
        <w:t xml:space="preserve">), замість звичайних структур </w:t>
      </w:r>
      <w:proofErr w:type="spellStart"/>
      <w:r w:rsidRPr="006C7B41">
        <w:rPr>
          <w:sz w:val="28"/>
          <w:szCs w:val="28"/>
          <w:lang w:val="en-US"/>
        </w:rPr>
        <w:t>Adj</w:t>
      </w:r>
      <w:proofErr w:type="spellEnd"/>
      <w:r w:rsidRPr="006C7B41">
        <w:rPr>
          <w:sz w:val="28"/>
          <w:szCs w:val="28"/>
          <w:lang w:val="uk-UA"/>
        </w:rPr>
        <w:t>+</w:t>
      </w:r>
      <w:r w:rsidRPr="006C7B41">
        <w:rPr>
          <w:sz w:val="28"/>
          <w:szCs w:val="28"/>
          <w:lang w:val="en-US"/>
        </w:rPr>
        <w:t>N</w:t>
      </w:r>
      <w:r w:rsidRPr="006C7B41">
        <w:rPr>
          <w:sz w:val="28"/>
          <w:szCs w:val="28"/>
          <w:lang w:val="uk-UA"/>
        </w:rPr>
        <w:t xml:space="preserve"> </w:t>
      </w:r>
      <w:r w:rsidRPr="006C7B41">
        <w:rPr>
          <w:sz w:val="28"/>
          <w:szCs w:val="28"/>
          <w:lang w:val="en-US"/>
        </w:rPr>
        <w:t>and</w:t>
      </w:r>
      <w:r w:rsidRPr="006C7B41">
        <w:rPr>
          <w:sz w:val="28"/>
          <w:szCs w:val="28"/>
          <w:lang w:val="uk-UA"/>
        </w:rPr>
        <w:t xml:space="preserve"> </w:t>
      </w:r>
      <w:r w:rsidRPr="006C7B41">
        <w:rPr>
          <w:sz w:val="28"/>
          <w:szCs w:val="28"/>
          <w:lang w:val="en-US"/>
        </w:rPr>
        <w:t>N</w:t>
      </w:r>
      <w:r w:rsidRPr="006C7B41">
        <w:rPr>
          <w:sz w:val="28"/>
          <w:szCs w:val="28"/>
          <w:lang w:val="uk-UA"/>
        </w:rPr>
        <w:t>+</w:t>
      </w:r>
      <w:r w:rsidRPr="006C7B41">
        <w:rPr>
          <w:sz w:val="28"/>
          <w:szCs w:val="28"/>
          <w:lang w:val="en-US"/>
        </w:rPr>
        <w:t>Adv</w:t>
      </w:r>
      <w:r w:rsidRPr="006C7B41">
        <w:rPr>
          <w:sz w:val="28"/>
          <w:szCs w:val="28"/>
          <w:lang w:val="uk-UA"/>
        </w:rPr>
        <w:t xml:space="preserve"> </w:t>
      </w:r>
      <w:r w:rsidR="00461E37" w:rsidRPr="006C7B41">
        <w:rPr>
          <w:rFonts w:eastAsia="MS Mincho"/>
          <w:sz w:val="28"/>
          <w:szCs w:val="28"/>
          <w:lang w:val="uk-UA" w:eastAsia="ja-JP"/>
        </w:rPr>
        <w:t xml:space="preserve">[4, </w:t>
      </w:r>
      <w:r w:rsidRPr="006C7B41">
        <w:rPr>
          <w:rFonts w:eastAsia="MS Mincho"/>
          <w:sz w:val="28"/>
          <w:szCs w:val="28"/>
          <w:lang w:val="uk-UA" w:eastAsia="ja-JP"/>
        </w:rPr>
        <w:t>с. 17-28]</w:t>
      </w:r>
      <w:r w:rsidRPr="006C7B41">
        <w:rPr>
          <w:sz w:val="28"/>
          <w:szCs w:val="28"/>
          <w:lang w:val="uk-UA"/>
        </w:rPr>
        <w:t xml:space="preserve">. Хоча, відношення між компонентами </w:t>
      </w:r>
      <w:proofErr w:type="spellStart"/>
      <w:r w:rsidRPr="006C7B41">
        <w:rPr>
          <w:sz w:val="28"/>
          <w:szCs w:val="28"/>
          <w:lang w:val="uk-UA"/>
        </w:rPr>
        <w:t>асинтетичних</w:t>
      </w:r>
      <w:proofErr w:type="spellEnd"/>
      <w:r w:rsidRPr="006C7B41">
        <w:rPr>
          <w:sz w:val="28"/>
          <w:szCs w:val="28"/>
          <w:lang w:val="uk-UA"/>
        </w:rPr>
        <w:t xml:space="preserve"> складних слів завжди нечіткі, ми іноді можемо вивести головну відмінність від напівсинтетичних складних слів, враховуючи також і </w:t>
      </w:r>
      <w:proofErr w:type="spellStart"/>
      <w:r w:rsidRPr="006C7B41">
        <w:rPr>
          <w:sz w:val="28"/>
          <w:szCs w:val="28"/>
          <w:lang w:val="uk-UA"/>
        </w:rPr>
        <w:t>асинтетичний</w:t>
      </w:r>
      <w:proofErr w:type="spellEnd"/>
      <w:r w:rsidRPr="006C7B41">
        <w:rPr>
          <w:sz w:val="28"/>
          <w:szCs w:val="28"/>
          <w:lang w:val="uk-UA"/>
        </w:rPr>
        <w:t xml:space="preserve"> клас складних слів. В англійській мові, наприклад, </w:t>
      </w:r>
      <w:proofErr w:type="spellStart"/>
      <w:r w:rsidRPr="006C7B41">
        <w:rPr>
          <w:sz w:val="28"/>
          <w:szCs w:val="28"/>
          <w:lang w:val="uk-UA"/>
        </w:rPr>
        <w:t>координативні</w:t>
      </w:r>
      <w:proofErr w:type="spellEnd"/>
      <w:r w:rsidRPr="006C7B41">
        <w:rPr>
          <w:sz w:val="28"/>
          <w:szCs w:val="28"/>
          <w:lang w:val="uk-UA"/>
        </w:rPr>
        <w:t xml:space="preserve">, або </w:t>
      </w:r>
      <w:proofErr w:type="spellStart"/>
      <w:r w:rsidRPr="006C7B41">
        <w:rPr>
          <w:sz w:val="28"/>
          <w:szCs w:val="28"/>
          <w:lang w:val="uk-UA"/>
        </w:rPr>
        <w:t>копулативні</w:t>
      </w:r>
      <w:proofErr w:type="spellEnd"/>
      <w:r w:rsidRPr="006C7B41">
        <w:rPr>
          <w:sz w:val="28"/>
          <w:szCs w:val="28"/>
          <w:lang w:val="uk-UA"/>
        </w:rPr>
        <w:t xml:space="preserve"> відношення, які ми спостерігаємо у напівсинтетичних складних словах типу </w:t>
      </w:r>
      <w:r w:rsidRPr="006C7B41">
        <w:rPr>
          <w:i/>
          <w:iCs/>
          <w:sz w:val="28"/>
          <w:szCs w:val="28"/>
          <w:lang w:val="en-US"/>
        </w:rPr>
        <w:t>zip</w:t>
      </w:r>
      <w:r w:rsidRPr="006C7B41">
        <w:rPr>
          <w:i/>
          <w:iCs/>
          <w:sz w:val="28"/>
          <w:szCs w:val="28"/>
          <w:lang w:val="uk-UA"/>
        </w:rPr>
        <w:t>-</w:t>
      </w:r>
      <w:r w:rsidRPr="006C7B41">
        <w:rPr>
          <w:i/>
          <w:iCs/>
          <w:sz w:val="28"/>
          <w:szCs w:val="28"/>
          <w:lang w:val="en-US"/>
        </w:rPr>
        <w:t>zip</w:t>
      </w:r>
      <w:r w:rsidRPr="006C7B41">
        <w:rPr>
          <w:sz w:val="28"/>
          <w:szCs w:val="28"/>
          <w:lang w:val="uk-UA"/>
        </w:rPr>
        <w:t xml:space="preserve">, можуть бути помічені і в </w:t>
      </w:r>
      <w:proofErr w:type="spellStart"/>
      <w:r w:rsidRPr="006C7B41">
        <w:rPr>
          <w:sz w:val="28"/>
          <w:szCs w:val="28"/>
          <w:lang w:val="uk-UA"/>
        </w:rPr>
        <w:t>асинтетичних</w:t>
      </w:r>
      <w:proofErr w:type="spellEnd"/>
      <w:r w:rsidRPr="006C7B41">
        <w:rPr>
          <w:sz w:val="28"/>
          <w:szCs w:val="28"/>
          <w:lang w:val="uk-UA"/>
        </w:rPr>
        <w:t xml:space="preserve"> складних словах, типу </w:t>
      </w:r>
      <w:proofErr w:type="spellStart"/>
      <w:r w:rsidRPr="006C7B41">
        <w:rPr>
          <w:i/>
          <w:iCs/>
          <w:sz w:val="28"/>
          <w:szCs w:val="28"/>
          <w:lang w:val="uk-UA"/>
        </w:rPr>
        <w:t>zigzag</w:t>
      </w:r>
      <w:proofErr w:type="spellEnd"/>
      <w:r w:rsidRPr="006C7B41">
        <w:rPr>
          <w:sz w:val="28"/>
          <w:szCs w:val="28"/>
          <w:lang w:val="uk-UA"/>
        </w:rPr>
        <w:t xml:space="preserve">. Більшість </w:t>
      </w:r>
      <w:proofErr w:type="spellStart"/>
      <w:r w:rsidRPr="006C7B41">
        <w:rPr>
          <w:sz w:val="28"/>
          <w:szCs w:val="28"/>
          <w:lang w:val="uk-UA"/>
        </w:rPr>
        <w:t>асинтетичних</w:t>
      </w:r>
      <w:proofErr w:type="spellEnd"/>
      <w:r w:rsidRPr="006C7B41">
        <w:rPr>
          <w:sz w:val="28"/>
          <w:szCs w:val="28"/>
          <w:lang w:val="uk-UA"/>
        </w:rPr>
        <w:t xml:space="preserve"> складних слів, здається, мають конструкцію </w:t>
      </w:r>
      <w:proofErr w:type="spellStart"/>
      <w:r w:rsidRPr="006C7B41">
        <w:rPr>
          <w:sz w:val="28"/>
          <w:szCs w:val="28"/>
          <w:lang w:val="uk-UA"/>
        </w:rPr>
        <w:t>‘прикметник-ядерний</w:t>
      </w:r>
      <w:proofErr w:type="spellEnd"/>
      <w:r w:rsidRPr="006C7B41">
        <w:rPr>
          <w:sz w:val="28"/>
          <w:szCs w:val="28"/>
          <w:lang w:val="uk-UA"/>
        </w:rPr>
        <w:t xml:space="preserve"> </w:t>
      </w:r>
      <w:proofErr w:type="spellStart"/>
      <w:r w:rsidRPr="006C7B41">
        <w:rPr>
          <w:sz w:val="28"/>
          <w:szCs w:val="28"/>
          <w:lang w:val="uk-UA"/>
        </w:rPr>
        <w:t>компонент’</w:t>
      </w:r>
      <w:proofErr w:type="spellEnd"/>
      <w:r w:rsidRPr="006C7B41">
        <w:rPr>
          <w:sz w:val="28"/>
          <w:szCs w:val="28"/>
          <w:lang w:val="uk-UA"/>
        </w:rPr>
        <w:t xml:space="preserve">: </w:t>
      </w:r>
      <w:r w:rsidRPr="006C7B41">
        <w:rPr>
          <w:i/>
          <w:sz w:val="28"/>
          <w:szCs w:val="28"/>
          <w:lang w:val="en-US"/>
        </w:rPr>
        <w:t>sheepskin</w:t>
      </w:r>
      <w:r w:rsidRPr="006C7B41">
        <w:rPr>
          <w:i/>
          <w:iCs/>
          <w:sz w:val="28"/>
          <w:szCs w:val="28"/>
          <w:lang w:val="uk-UA"/>
        </w:rPr>
        <w:t xml:space="preserve">, </w:t>
      </w:r>
      <w:proofErr w:type="spellStart"/>
      <w:r w:rsidRPr="006C7B41">
        <w:rPr>
          <w:i/>
          <w:iCs/>
          <w:sz w:val="28"/>
          <w:szCs w:val="28"/>
          <w:lang w:val="uk-UA"/>
        </w:rPr>
        <w:t>shortstop</w:t>
      </w:r>
      <w:proofErr w:type="spellEnd"/>
      <w:r w:rsidRPr="006C7B41">
        <w:rPr>
          <w:sz w:val="28"/>
          <w:szCs w:val="28"/>
          <w:lang w:val="uk-UA"/>
        </w:rPr>
        <w:t xml:space="preserve"> </w:t>
      </w:r>
      <w:r w:rsidR="00461E37" w:rsidRPr="006C7B41">
        <w:rPr>
          <w:sz w:val="28"/>
          <w:szCs w:val="28"/>
          <w:lang w:val="uk-UA"/>
        </w:rPr>
        <w:t>[3]</w:t>
      </w:r>
      <w:r w:rsidRPr="006C7B41">
        <w:rPr>
          <w:sz w:val="28"/>
          <w:szCs w:val="28"/>
          <w:lang w:val="uk-UA"/>
        </w:rPr>
        <w:t xml:space="preserve">. </w:t>
      </w:r>
    </w:p>
    <w:p w:rsidR="00C52D23" w:rsidRPr="006C7B41" w:rsidRDefault="00C52D23" w:rsidP="006C7B41">
      <w:pPr>
        <w:spacing w:line="360" w:lineRule="auto"/>
        <w:ind w:left="-567" w:right="141" w:firstLine="567"/>
        <w:jc w:val="both"/>
        <w:rPr>
          <w:sz w:val="28"/>
          <w:szCs w:val="28"/>
        </w:rPr>
      </w:pPr>
      <w:proofErr w:type="spellStart"/>
      <w:r w:rsidRPr="006C7B41">
        <w:rPr>
          <w:sz w:val="28"/>
          <w:szCs w:val="28"/>
        </w:rPr>
        <w:t>Проведене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proofErr w:type="gramStart"/>
      <w:r w:rsidRPr="006C7B41">
        <w:rPr>
          <w:sz w:val="28"/>
          <w:szCs w:val="28"/>
        </w:rPr>
        <w:t>досл</w:t>
      </w:r>
      <w:proofErr w:type="gramEnd"/>
      <w:r w:rsidRPr="006C7B41">
        <w:rPr>
          <w:sz w:val="28"/>
          <w:szCs w:val="28"/>
        </w:rPr>
        <w:t>ідження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дає</w:t>
      </w:r>
      <w:proofErr w:type="spellEnd"/>
      <w:r w:rsidRPr="006C7B41">
        <w:rPr>
          <w:sz w:val="28"/>
          <w:szCs w:val="28"/>
        </w:rPr>
        <w:t xml:space="preserve"> нам </w:t>
      </w:r>
      <w:proofErr w:type="spellStart"/>
      <w:r w:rsidRPr="006C7B41">
        <w:rPr>
          <w:sz w:val="28"/>
          <w:szCs w:val="28"/>
        </w:rPr>
        <w:t>змогу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виділити</w:t>
      </w:r>
      <w:proofErr w:type="spellEnd"/>
      <w:r w:rsidRPr="006C7B41">
        <w:rPr>
          <w:sz w:val="28"/>
          <w:szCs w:val="28"/>
        </w:rPr>
        <w:t xml:space="preserve"> шляхи </w:t>
      </w:r>
      <w:proofErr w:type="spellStart"/>
      <w:r w:rsidRPr="006C7B41">
        <w:rPr>
          <w:sz w:val="28"/>
          <w:szCs w:val="28"/>
        </w:rPr>
        <w:t>розмежування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ендоцентричних</w:t>
      </w:r>
      <w:proofErr w:type="spellEnd"/>
      <w:r w:rsidRPr="006C7B41">
        <w:rPr>
          <w:sz w:val="28"/>
          <w:szCs w:val="28"/>
        </w:rPr>
        <w:t xml:space="preserve"> та </w:t>
      </w:r>
      <w:proofErr w:type="spellStart"/>
      <w:r w:rsidRPr="006C7B41">
        <w:rPr>
          <w:sz w:val="28"/>
          <w:szCs w:val="28"/>
        </w:rPr>
        <w:t>екзоцентриних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складних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слів</w:t>
      </w:r>
      <w:proofErr w:type="spellEnd"/>
      <w:r w:rsidRPr="006C7B41">
        <w:rPr>
          <w:sz w:val="28"/>
          <w:szCs w:val="28"/>
        </w:rPr>
        <w:t xml:space="preserve">. </w:t>
      </w:r>
      <w:proofErr w:type="spellStart"/>
      <w:r w:rsidRPr="006C7B41">
        <w:rPr>
          <w:sz w:val="28"/>
          <w:szCs w:val="28"/>
        </w:rPr>
        <w:t>Головним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критерієм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визначення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екзоцентризмів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залишається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композитне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значення</w:t>
      </w:r>
      <w:proofErr w:type="spellEnd"/>
      <w:r w:rsidRPr="006C7B41">
        <w:rPr>
          <w:sz w:val="28"/>
          <w:szCs w:val="28"/>
        </w:rPr>
        <w:t xml:space="preserve">, яке не </w:t>
      </w:r>
      <w:proofErr w:type="spellStart"/>
      <w:r w:rsidRPr="006C7B41">
        <w:rPr>
          <w:sz w:val="28"/>
          <w:szCs w:val="28"/>
        </w:rPr>
        <w:t>випливає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зі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значень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їх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компонентів</w:t>
      </w:r>
      <w:proofErr w:type="spellEnd"/>
      <w:r w:rsidRPr="006C7B41">
        <w:rPr>
          <w:sz w:val="28"/>
          <w:szCs w:val="28"/>
        </w:rPr>
        <w:t xml:space="preserve">. Часто, </w:t>
      </w:r>
      <w:proofErr w:type="spellStart"/>
      <w:r w:rsidRPr="006C7B41">
        <w:rPr>
          <w:sz w:val="28"/>
          <w:szCs w:val="28"/>
        </w:rPr>
        <w:t>значення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екзоцентризмів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має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ускладнене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конотацією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оцінно-емоційного</w:t>
      </w:r>
      <w:proofErr w:type="spellEnd"/>
      <w:r w:rsidRPr="006C7B41">
        <w:rPr>
          <w:sz w:val="28"/>
          <w:szCs w:val="28"/>
        </w:rPr>
        <w:t xml:space="preserve"> характеру, </w:t>
      </w:r>
      <w:proofErr w:type="spellStart"/>
      <w:r w:rsidRPr="006C7B41">
        <w:rPr>
          <w:sz w:val="28"/>
          <w:szCs w:val="28"/>
        </w:rPr>
        <w:t>наприклад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зневага</w:t>
      </w:r>
      <w:proofErr w:type="spellEnd"/>
      <w:r w:rsidRPr="006C7B41">
        <w:rPr>
          <w:sz w:val="28"/>
          <w:szCs w:val="28"/>
        </w:rPr>
        <w:t xml:space="preserve">, </w:t>
      </w:r>
      <w:proofErr w:type="spellStart"/>
      <w:r w:rsidRPr="006C7B41">
        <w:rPr>
          <w:sz w:val="28"/>
          <w:szCs w:val="28"/>
        </w:rPr>
        <w:t>презирство</w:t>
      </w:r>
      <w:proofErr w:type="spellEnd"/>
      <w:r w:rsidRPr="006C7B41">
        <w:rPr>
          <w:sz w:val="28"/>
          <w:szCs w:val="28"/>
        </w:rPr>
        <w:t xml:space="preserve">, </w:t>
      </w:r>
      <w:proofErr w:type="spellStart"/>
      <w:r w:rsidRPr="006C7B41">
        <w:rPr>
          <w:sz w:val="28"/>
          <w:szCs w:val="28"/>
        </w:rPr>
        <w:t>засудження</w:t>
      </w:r>
      <w:proofErr w:type="spellEnd"/>
      <w:r w:rsidRPr="006C7B41">
        <w:rPr>
          <w:sz w:val="28"/>
          <w:szCs w:val="28"/>
        </w:rPr>
        <w:t xml:space="preserve">, </w:t>
      </w:r>
      <w:proofErr w:type="spellStart"/>
      <w:r w:rsidRPr="006C7B41">
        <w:rPr>
          <w:sz w:val="28"/>
          <w:szCs w:val="28"/>
        </w:rPr>
        <w:t>або</w:t>
      </w:r>
      <w:proofErr w:type="spellEnd"/>
      <w:r w:rsidRPr="006C7B41">
        <w:rPr>
          <w:sz w:val="28"/>
          <w:szCs w:val="28"/>
        </w:rPr>
        <w:t xml:space="preserve"> ж </w:t>
      </w:r>
      <w:proofErr w:type="spellStart"/>
      <w:r w:rsidRPr="006C7B41">
        <w:rPr>
          <w:sz w:val="28"/>
          <w:szCs w:val="28"/>
        </w:rPr>
        <w:t>захоплення</w:t>
      </w:r>
      <w:proofErr w:type="spellEnd"/>
      <w:r w:rsidRPr="006C7B41">
        <w:rPr>
          <w:sz w:val="28"/>
          <w:szCs w:val="28"/>
        </w:rPr>
        <w:t xml:space="preserve">, </w:t>
      </w:r>
      <w:proofErr w:type="spellStart"/>
      <w:r w:rsidRPr="006C7B41">
        <w:rPr>
          <w:sz w:val="28"/>
          <w:szCs w:val="28"/>
        </w:rPr>
        <w:t>підсилення</w:t>
      </w:r>
      <w:proofErr w:type="spellEnd"/>
      <w:r w:rsidRPr="006C7B41">
        <w:rPr>
          <w:sz w:val="28"/>
          <w:szCs w:val="28"/>
        </w:rPr>
        <w:t xml:space="preserve"> образу  </w:t>
      </w:r>
      <w:proofErr w:type="spellStart"/>
      <w:r w:rsidRPr="006C7B41">
        <w:rPr>
          <w:sz w:val="28"/>
          <w:szCs w:val="28"/>
        </w:rPr>
        <w:t>тощо</w:t>
      </w:r>
      <w:proofErr w:type="spellEnd"/>
      <w:r w:rsidRPr="006C7B41">
        <w:rPr>
          <w:sz w:val="28"/>
          <w:szCs w:val="28"/>
        </w:rPr>
        <w:t>.</w:t>
      </w:r>
      <w:r w:rsidRPr="006C7B41">
        <w:rPr>
          <w:sz w:val="28"/>
          <w:szCs w:val="28"/>
          <w:lang w:val="uk-UA"/>
        </w:rPr>
        <w:t xml:space="preserve"> На</w:t>
      </w:r>
      <w:r w:rsidRPr="006C7B41">
        <w:rPr>
          <w:sz w:val="28"/>
          <w:szCs w:val="28"/>
        </w:rPr>
        <w:t xml:space="preserve"> </w:t>
      </w:r>
      <w:r w:rsidRPr="006C7B41">
        <w:rPr>
          <w:sz w:val="28"/>
          <w:szCs w:val="28"/>
          <w:lang w:val="uk-UA"/>
        </w:rPr>
        <w:t>о</w:t>
      </w:r>
      <w:proofErr w:type="spellStart"/>
      <w:r w:rsidRPr="006C7B41">
        <w:rPr>
          <w:sz w:val="28"/>
          <w:szCs w:val="28"/>
        </w:rPr>
        <w:t>собливу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увагу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заслуговують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синтетичні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складні</w:t>
      </w:r>
      <w:proofErr w:type="spellEnd"/>
      <w:r w:rsidRPr="006C7B41">
        <w:rPr>
          <w:sz w:val="28"/>
          <w:szCs w:val="28"/>
        </w:rPr>
        <w:t xml:space="preserve"> слова, </w:t>
      </w:r>
      <w:proofErr w:type="spellStart"/>
      <w:r w:rsidRPr="006C7B41">
        <w:rPr>
          <w:sz w:val="28"/>
          <w:szCs w:val="28"/>
        </w:rPr>
        <w:t>які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можна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вважати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підтипом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ендоцентричних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складних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слів</w:t>
      </w:r>
      <w:proofErr w:type="spellEnd"/>
      <w:r w:rsidRPr="006C7B41">
        <w:rPr>
          <w:sz w:val="28"/>
          <w:szCs w:val="28"/>
        </w:rPr>
        <w:t xml:space="preserve"> через схожу семантику. </w:t>
      </w:r>
      <w:proofErr w:type="spellStart"/>
      <w:r w:rsidRPr="006C7B41">
        <w:rPr>
          <w:sz w:val="28"/>
          <w:szCs w:val="28"/>
        </w:rPr>
        <w:t>Вивчення</w:t>
      </w:r>
      <w:proofErr w:type="spellEnd"/>
      <w:r w:rsidRPr="006C7B41">
        <w:rPr>
          <w:sz w:val="28"/>
          <w:szCs w:val="28"/>
        </w:rPr>
        <w:t xml:space="preserve"> таких </w:t>
      </w:r>
      <w:proofErr w:type="spellStart"/>
      <w:r w:rsidRPr="006C7B41">
        <w:rPr>
          <w:sz w:val="28"/>
          <w:szCs w:val="28"/>
        </w:rPr>
        <w:t>лексичних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одиниць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є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важливим</w:t>
      </w:r>
      <w:proofErr w:type="spellEnd"/>
      <w:r w:rsidRPr="006C7B41">
        <w:rPr>
          <w:sz w:val="28"/>
          <w:szCs w:val="28"/>
        </w:rPr>
        <w:t xml:space="preserve"> для </w:t>
      </w:r>
      <w:proofErr w:type="spellStart"/>
      <w:r w:rsidRPr="006C7B41">
        <w:rPr>
          <w:sz w:val="28"/>
          <w:szCs w:val="28"/>
        </w:rPr>
        <w:t>нашого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proofErr w:type="gramStart"/>
      <w:r w:rsidRPr="006C7B41">
        <w:rPr>
          <w:sz w:val="28"/>
          <w:szCs w:val="28"/>
        </w:rPr>
        <w:t>досл</w:t>
      </w:r>
      <w:proofErr w:type="gramEnd"/>
      <w:r w:rsidRPr="006C7B41">
        <w:rPr>
          <w:sz w:val="28"/>
          <w:szCs w:val="28"/>
        </w:rPr>
        <w:t>ідження</w:t>
      </w:r>
      <w:proofErr w:type="spellEnd"/>
      <w:r w:rsidRPr="006C7B41">
        <w:rPr>
          <w:sz w:val="28"/>
          <w:szCs w:val="28"/>
        </w:rPr>
        <w:t xml:space="preserve">, </w:t>
      </w:r>
      <w:proofErr w:type="spellStart"/>
      <w:r w:rsidRPr="006C7B41">
        <w:rPr>
          <w:sz w:val="28"/>
          <w:szCs w:val="28"/>
        </w:rPr>
        <w:t>адже</w:t>
      </w:r>
      <w:proofErr w:type="spellEnd"/>
      <w:r w:rsidRPr="006C7B41">
        <w:rPr>
          <w:sz w:val="28"/>
          <w:szCs w:val="28"/>
          <w:lang w:val="uk-UA"/>
        </w:rPr>
        <w:t xml:space="preserve"> вони</w:t>
      </w:r>
      <w:r w:rsidRPr="006C7B41">
        <w:rPr>
          <w:sz w:val="28"/>
          <w:szCs w:val="28"/>
        </w:rPr>
        <w:t xml:space="preserve"> часто </w:t>
      </w:r>
      <w:proofErr w:type="spellStart"/>
      <w:r w:rsidRPr="006C7B41">
        <w:rPr>
          <w:sz w:val="28"/>
          <w:szCs w:val="28"/>
        </w:rPr>
        <w:lastRenderedPageBreak/>
        <w:t>використовуються</w:t>
      </w:r>
      <w:proofErr w:type="spellEnd"/>
      <w:r w:rsidRPr="006C7B41">
        <w:rPr>
          <w:sz w:val="28"/>
          <w:szCs w:val="28"/>
        </w:rPr>
        <w:t xml:space="preserve"> в </w:t>
      </w:r>
      <w:proofErr w:type="spellStart"/>
      <w:r w:rsidRPr="006C7B41">
        <w:rPr>
          <w:sz w:val="28"/>
          <w:szCs w:val="28"/>
        </w:rPr>
        <w:t>американському</w:t>
      </w:r>
      <w:proofErr w:type="spellEnd"/>
      <w:r w:rsidRPr="006C7B41">
        <w:rPr>
          <w:sz w:val="28"/>
          <w:szCs w:val="28"/>
        </w:rPr>
        <w:t xml:space="preserve"> спортивному </w:t>
      </w:r>
      <w:proofErr w:type="spellStart"/>
      <w:r w:rsidRPr="006C7B41">
        <w:rPr>
          <w:sz w:val="28"/>
          <w:szCs w:val="28"/>
        </w:rPr>
        <w:t>дискурсі</w:t>
      </w:r>
      <w:proofErr w:type="spellEnd"/>
      <w:r w:rsidRPr="006C7B41">
        <w:rPr>
          <w:sz w:val="28"/>
          <w:szCs w:val="28"/>
        </w:rPr>
        <w:t xml:space="preserve">. </w:t>
      </w:r>
      <w:proofErr w:type="spellStart"/>
      <w:r w:rsidRPr="006C7B41">
        <w:rPr>
          <w:sz w:val="28"/>
          <w:szCs w:val="28"/>
        </w:rPr>
        <w:t>Невирішеним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залишається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питання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асинтетичних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складних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слів</w:t>
      </w:r>
      <w:proofErr w:type="spellEnd"/>
      <w:r w:rsidRPr="006C7B41">
        <w:rPr>
          <w:sz w:val="28"/>
          <w:szCs w:val="28"/>
        </w:rPr>
        <w:t xml:space="preserve">, </w:t>
      </w:r>
      <w:proofErr w:type="spellStart"/>
      <w:r w:rsidRPr="006C7B41">
        <w:rPr>
          <w:sz w:val="28"/>
          <w:szCs w:val="28"/>
        </w:rPr>
        <w:t>які</w:t>
      </w:r>
      <w:proofErr w:type="spellEnd"/>
      <w:r w:rsidRPr="006C7B41">
        <w:rPr>
          <w:sz w:val="28"/>
          <w:szCs w:val="28"/>
        </w:rPr>
        <w:t xml:space="preserve">, </w:t>
      </w:r>
      <w:proofErr w:type="spellStart"/>
      <w:r w:rsidRPr="006C7B41">
        <w:rPr>
          <w:sz w:val="28"/>
          <w:szCs w:val="28"/>
        </w:rPr>
        <w:t>з</w:t>
      </w:r>
      <w:proofErr w:type="spellEnd"/>
      <w:r w:rsidRPr="006C7B41">
        <w:rPr>
          <w:sz w:val="28"/>
          <w:szCs w:val="28"/>
        </w:rPr>
        <w:t xml:space="preserve"> одного боку, </w:t>
      </w:r>
      <w:proofErr w:type="spellStart"/>
      <w:r w:rsidRPr="006C7B41">
        <w:rPr>
          <w:sz w:val="28"/>
          <w:szCs w:val="28"/>
        </w:rPr>
        <w:t>можна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виділяти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окремо</w:t>
      </w:r>
      <w:proofErr w:type="spellEnd"/>
      <w:r w:rsidRPr="006C7B41">
        <w:rPr>
          <w:sz w:val="28"/>
          <w:szCs w:val="28"/>
        </w:rPr>
        <w:t xml:space="preserve">, а </w:t>
      </w:r>
      <w:proofErr w:type="spellStart"/>
      <w:r w:rsidRPr="006C7B41">
        <w:rPr>
          <w:sz w:val="28"/>
          <w:szCs w:val="28"/>
        </w:rPr>
        <w:t>з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іншого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можна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розглядати</w:t>
      </w:r>
      <w:proofErr w:type="spellEnd"/>
      <w:r w:rsidRPr="006C7B41">
        <w:rPr>
          <w:sz w:val="28"/>
          <w:szCs w:val="28"/>
        </w:rPr>
        <w:t xml:space="preserve"> як </w:t>
      </w:r>
      <w:proofErr w:type="spellStart"/>
      <w:r w:rsidRPr="006C7B41">
        <w:rPr>
          <w:sz w:val="28"/>
          <w:szCs w:val="28"/>
        </w:rPr>
        <w:t>звичайні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ендоцентричні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або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екзоцентричні</w:t>
      </w:r>
      <w:proofErr w:type="spellEnd"/>
      <w:r w:rsidRPr="006C7B41">
        <w:rPr>
          <w:sz w:val="28"/>
          <w:szCs w:val="28"/>
        </w:rPr>
        <w:t xml:space="preserve"> </w:t>
      </w:r>
      <w:proofErr w:type="spellStart"/>
      <w:r w:rsidRPr="006C7B41">
        <w:rPr>
          <w:sz w:val="28"/>
          <w:szCs w:val="28"/>
        </w:rPr>
        <w:t>композити</w:t>
      </w:r>
      <w:proofErr w:type="spellEnd"/>
      <w:r w:rsidRPr="006C7B41">
        <w:rPr>
          <w:sz w:val="28"/>
          <w:szCs w:val="28"/>
        </w:rPr>
        <w:t xml:space="preserve">. В </w:t>
      </w:r>
      <w:proofErr w:type="spellStart"/>
      <w:r w:rsidRPr="006C7B41">
        <w:rPr>
          <w:sz w:val="28"/>
          <w:szCs w:val="28"/>
        </w:rPr>
        <w:t>подальшому</w:t>
      </w:r>
      <w:proofErr w:type="spellEnd"/>
      <w:r w:rsidRPr="006C7B41">
        <w:rPr>
          <w:sz w:val="28"/>
          <w:szCs w:val="28"/>
        </w:rPr>
        <w:t xml:space="preserve">, </w:t>
      </w:r>
      <w:proofErr w:type="spellStart"/>
      <w:r w:rsidRPr="006C7B41">
        <w:rPr>
          <w:sz w:val="28"/>
          <w:szCs w:val="28"/>
        </w:rPr>
        <w:t>необхідно</w:t>
      </w:r>
      <w:proofErr w:type="spellEnd"/>
      <w:r w:rsidRPr="006C7B41">
        <w:rPr>
          <w:sz w:val="28"/>
          <w:szCs w:val="28"/>
        </w:rPr>
        <w:t xml:space="preserve"> </w:t>
      </w:r>
      <w:proofErr w:type="gramStart"/>
      <w:r w:rsidRPr="006C7B41">
        <w:rPr>
          <w:sz w:val="28"/>
          <w:szCs w:val="28"/>
          <w:lang w:val="uk-UA"/>
        </w:rPr>
        <w:t>досл</w:t>
      </w:r>
      <w:proofErr w:type="gramEnd"/>
      <w:r w:rsidRPr="006C7B41">
        <w:rPr>
          <w:sz w:val="28"/>
          <w:szCs w:val="28"/>
          <w:lang w:val="uk-UA"/>
        </w:rPr>
        <w:t xml:space="preserve">ідити специфіку американського спортивного дискурсу, роль спорту в житті американської нації та визначити основні шляхи </w:t>
      </w:r>
      <w:proofErr w:type="spellStart"/>
      <w:r w:rsidRPr="006C7B41">
        <w:rPr>
          <w:sz w:val="28"/>
          <w:szCs w:val="28"/>
          <w:lang w:val="uk-UA"/>
        </w:rPr>
        <w:t>термінотвореня</w:t>
      </w:r>
      <w:proofErr w:type="spellEnd"/>
      <w:r w:rsidRPr="006C7B41">
        <w:rPr>
          <w:sz w:val="28"/>
          <w:szCs w:val="28"/>
          <w:lang w:val="uk-UA"/>
        </w:rPr>
        <w:t xml:space="preserve"> складних лексичних одиниць терміносистеми спорту</w:t>
      </w:r>
      <w:r w:rsidRPr="006C7B41">
        <w:rPr>
          <w:sz w:val="28"/>
          <w:szCs w:val="28"/>
        </w:rPr>
        <w:t>.</w:t>
      </w:r>
    </w:p>
    <w:p w:rsidR="00774FAA" w:rsidRPr="006C7B41" w:rsidRDefault="00774FAA" w:rsidP="006C7B41">
      <w:pPr>
        <w:spacing w:line="360" w:lineRule="auto"/>
        <w:ind w:left="-567" w:right="141" w:firstLine="567"/>
        <w:rPr>
          <w:sz w:val="28"/>
          <w:szCs w:val="28"/>
          <w:lang w:val="uk-UA"/>
        </w:rPr>
      </w:pPr>
    </w:p>
    <w:p w:rsidR="00A04265" w:rsidRPr="00484C9D" w:rsidRDefault="00257DF4" w:rsidP="00484C9D">
      <w:pPr>
        <w:spacing w:line="360" w:lineRule="auto"/>
        <w:ind w:left="-567" w:right="141"/>
        <w:jc w:val="center"/>
        <w:rPr>
          <w:b/>
          <w:sz w:val="28"/>
          <w:szCs w:val="28"/>
          <w:lang w:val="uk-UA"/>
        </w:rPr>
      </w:pPr>
      <w:r w:rsidRPr="00484C9D">
        <w:rPr>
          <w:b/>
          <w:sz w:val="28"/>
          <w:szCs w:val="28"/>
          <w:lang w:val="uk-UA"/>
        </w:rPr>
        <w:t>ЛІТЕРАТУРА</w:t>
      </w:r>
    </w:p>
    <w:p w:rsidR="000323CE" w:rsidRPr="006C7B41" w:rsidRDefault="00484C9D" w:rsidP="00484C9D">
      <w:pPr>
        <w:spacing w:line="360" w:lineRule="auto"/>
        <w:ind w:left="-567" w:right="141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</w:t>
      </w:r>
      <w:proofErr w:type="gramStart"/>
      <w:r w:rsidR="000323CE" w:rsidRPr="006C7B41">
        <w:rPr>
          <w:sz w:val="28"/>
          <w:szCs w:val="28"/>
          <w:lang w:val="en-US"/>
        </w:rPr>
        <w:t>Arnold</w:t>
      </w:r>
      <w:r w:rsidR="000323CE" w:rsidRPr="00484C9D">
        <w:rPr>
          <w:sz w:val="28"/>
          <w:szCs w:val="28"/>
          <w:lang w:val="uk-UA"/>
        </w:rPr>
        <w:t xml:space="preserve"> </w:t>
      </w:r>
      <w:r w:rsidR="000323CE" w:rsidRPr="006C7B41">
        <w:rPr>
          <w:sz w:val="28"/>
          <w:szCs w:val="28"/>
          <w:lang w:val="en-US"/>
        </w:rPr>
        <w:t>I</w:t>
      </w:r>
      <w:r w:rsidR="000323CE" w:rsidRPr="00484C9D">
        <w:rPr>
          <w:sz w:val="28"/>
          <w:szCs w:val="28"/>
          <w:lang w:val="uk-UA"/>
        </w:rPr>
        <w:t>.</w:t>
      </w:r>
      <w:r w:rsidR="000323CE" w:rsidRPr="006C7B41">
        <w:rPr>
          <w:sz w:val="28"/>
          <w:szCs w:val="28"/>
          <w:lang w:val="en-US"/>
        </w:rPr>
        <w:t>V</w:t>
      </w:r>
      <w:r w:rsidR="000323CE" w:rsidRPr="00484C9D">
        <w:rPr>
          <w:sz w:val="28"/>
          <w:szCs w:val="28"/>
          <w:lang w:val="uk-UA"/>
        </w:rPr>
        <w:t>.</w:t>
      </w:r>
      <w:proofErr w:type="gramEnd"/>
      <w:r w:rsidR="000323CE" w:rsidRPr="00484C9D">
        <w:rPr>
          <w:sz w:val="28"/>
          <w:szCs w:val="28"/>
          <w:lang w:val="uk-UA"/>
        </w:rPr>
        <w:t xml:space="preserve"> </w:t>
      </w:r>
      <w:proofErr w:type="gramStart"/>
      <w:r w:rsidR="000323CE" w:rsidRPr="006C7B41">
        <w:rPr>
          <w:sz w:val="28"/>
          <w:szCs w:val="28"/>
          <w:lang w:val="en-US"/>
        </w:rPr>
        <w:t>The</w:t>
      </w:r>
      <w:r w:rsidR="000323CE" w:rsidRPr="00484C9D">
        <w:rPr>
          <w:sz w:val="28"/>
          <w:szCs w:val="28"/>
          <w:lang w:val="uk-UA"/>
        </w:rPr>
        <w:t xml:space="preserve"> </w:t>
      </w:r>
      <w:r w:rsidR="000323CE" w:rsidRPr="006C7B41">
        <w:rPr>
          <w:sz w:val="28"/>
          <w:szCs w:val="28"/>
          <w:lang w:val="en-US"/>
        </w:rPr>
        <w:t>English</w:t>
      </w:r>
      <w:r w:rsidR="000323CE" w:rsidRPr="00484C9D">
        <w:rPr>
          <w:sz w:val="28"/>
          <w:szCs w:val="28"/>
          <w:lang w:val="uk-UA"/>
        </w:rPr>
        <w:t xml:space="preserve"> </w:t>
      </w:r>
      <w:r w:rsidR="000323CE" w:rsidRPr="006C7B41">
        <w:rPr>
          <w:sz w:val="28"/>
          <w:szCs w:val="28"/>
          <w:lang w:val="en-US"/>
        </w:rPr>
        <w:t>Word</w:t>
      </w:r>
      <w:r w:rsidR="000323CE" w:rsidRPr="00484C9D">
        <w:rPr>
          <w:sz w:val="28"/>
          <w:szCs w:val="28"/>
          <w:lang w:val="uk-UA"/>
        </w:rPr>
        <w:t xml:space="preserve"> / </w:t>
      </w:r>
      <w:r w:rsidR="000323CE" w:rsidRPr="006C7B41">
        <w:rPr>
          <w:sz w:val="28"/>
          <w:szCs w:val="28"/>
          <w:lang w:val="en-US"/>
        </w:rPr>
        <w:t>I</w:t>
      </w:r>
      <w:r w:rsidR="000323CE" w:rsidRPr="00484C9D">
        <w:rPr>
          <w:sz w:val="28"/>
          <w:szCs w:val="28"/>
          <w:lang w:val="uk-UA"/>
        </w:rPr>
        <w:t>.</w:t>
      </w:r>
      <w:r w:rsidR="000323CE" w:rsidRPr="006C7B41">
        <w:rPr>
          <w:sz w:val="28"/>
          <w:szCs w:val="28"/>
          <w:lang w:val="en-US"/>
        </w:rPr>
        <w:t>V</w:t>
      </w:r>
      <w:r w:rsidR="000323CE" w:rsidRPr="00484C9D">
        <w:rPr>
          <w:sz w:val="28"/>
          <w:szCs w:val="28"/>
          <w:lang w:val="uk-UA"/>
        </w:rPr>
        <w:t xml:space="preserve">. </w:t>
      </w:r>
      <w:r w:rsidR="000323CE" w:rsidRPr="006C7B41">
        <w:rPr>
          <w:sz w:val="28"/>
          <w:szCs w:val="28"/>
          <w:lang w:val="en-US"/>
        </w:rPr>
        <w:t>Arnold</w:t>
      </w:r>
      <w:r w:rsidR="000323CE" w:rsidRPr="00484C9D">
        <w:rPr>
          <w:sz w:val="28"/>
          <w:szCs w:val="28"/>
          <w:lang w:val="uk-UA"/>
        </w:rPr>
        <w:t>.</w:t>
      </w:r>
      <w:proofErr w:type="gramEnd"/>
      <w:r w:rsidR="000323CE" w:rsidRPr="00484C9D">
        <w:rPr>
          <w:sz w:val="28"/>
          <w:szCs w:val="28"/>
          <w:lang w:val="uk-UA"/>
        </w:rPr>
        <w:t xml:space="preserve"> – М.: </w:t>
      </w:r>
      <w:proofErr w:type="spellStart"/>
      <w:r w:rsidR="000323CE" w:rsidRPr="00502067">
        <w:rPr>
          <w:i/>
          <w:sz w:val="28"/>
          <w:szCs w:val="28"/>
          <w:lang w:val="uk-UA"/>
        </w:rPr>
        <w:t>Высшая</w:t>
      </w:r>
      <w:proofErr w:type="spellEnd"/>
      <w:r w:rsidR="000323CE" w:rsidRPr="00502067">
        <w:rPr>
          <w:i/>
          <w:sz w:val="28"/>
          <w:szCs w:val="28"/>
          <w:lang w:val="uk-UA"/>
        </w:rPr>
        <w:t xml:space="preserve"> школа</w:t>
      </w:r>
      <w:r w:rsidR="000323CE" w:rsidRPr="00484C9D">
        <w:rPr>
          <w:sz w:val="28"/>
          <w:szCs w:val="28"/>
          <w:lang w:val="uk-UA"/>
        </w:rPr>
        <w:t xml:space="preserve">, 1986. –  245 </w:t>
      </w:r>
      <w:r w:rsidR="000323CE" w:rsidRPr="006C7B41">
        <w:rPr>
          <w:sz w:val="28"/>
          <w:szCs w:val="28"/>
          <w:lang w:val="en-US"/>
        </w:rPr>
        <w:t>p</w:t>
      </w:r>
      <w:r w:rsidR="000323CE" w:rsidRPr="00484C9D">
        <w:rPr>
          <w:sz w:val="28"/>
          <w:szCs w:val="28"/>
          <w:lang w:val="uk-UA"/>
        </w:rPr>
        <w:t>.</w:t>
      </w:r>
    </w:p>
    <w:p w:rsidR="000323CE" w:rsidRPr="006C7B41" w:rsidRDefault="00484C9D" w:rsidP="00484C9D">
      <w:pPr>
        <w:spacing w:line="360" w:lineRule="auto"/>
        <w:ind w:left="-567" w:right="141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proofErr w:type="gramStart"/>
      <w:r w:rsidR="000323CE" w:rsidRPr="006C7B41">
        <w:rPr>
          <w:sz w:val="28"/>
          <w:szCs w:val="28"/>
          <w:lang w:val="en-GB"/>
        </w:rPr>
        <w:t>Bloomfield</w:t>
      </w:r>
      <w:r w:rsidR="000323CE" w:rsidRPr="00484C9D">
        <w:rPr>
          <w:sz w:val="28"/>
          <w:szCs w:val="28"/>
          <w:lang w:val="uk-UA"/>
        </w:rPr>
        <w:t xml:space="preserve"> </w:t>
      </w:r>
      <w:r w:rsidR="000323CE" w:rsidRPr="006C7B41">
        <w:rPr>
          <w:sz w:val="28"/>
          <w:szCs w:val="28"/>
          <w:lang w:val="en-GB"/>
        </w:rPr>
        <w:t>L</w:t>
      </w:r>
      <w:r w:rsidR="000323CE" w:rsidRPr="00484C9D">
        <w:rPr>
          <w:sz w:val="28"/>
          <w:szCs w:val="28"/>
          <w:lang w:val="uk-UA"/>
        </w:rPr>
        <w:t xml:space="preserve">. </w:t>
      </w:r>
      <w:r w:rsidR="000323CE" w:rsidRPr="006C7B41">
        <w:rPr>
          <w:sz w:val="28"/>
          <w:szCs w:val="28"/>
          <w:lang w:val="en-GB"/>
        </w:rPr>
        <w:t>Language</w:t>
      </w:r>
      <w:r w:rsidR="000323CE" w:rsidRPr="00484C9D">
        <w:rPr>
          <w:sz w:val="28"/>
          <w:szCs w:val="28"/>
          <w:lang w:val="uk-UA"/>
        </w:rPr>
        <w:t xml:space="preserve"> / </w:t>
      </w:r>
      <w:r w:rsidR="000323CE" w:rsidRPr="006C7B41">
        <w:rPr>
          <w:sz w:val="28"/>
          <w:szCs w:val="28"/>
          <w:lang w:val="en-GB"/>
        </w:rPr>
        <w:t>L</w:t>
      </w:r>
      <w:r w:rsidR="000323CE" w:rsidRPr="00484C9D">
        <w:rPr>
          <w:sz w:val="28"/>
          <w:szCs w:val="28"/>
          <w:lang w:val="uk-UA"/>
        </w:rPr>
        <w:t xml:space="preserve">. </w:t>
      </w:r>
      <w:r w:rsidR="000323CE" w:rsidRPr="006C7B41">
        <w:rPr>
          <w:sz w:val="28"/>
          <w:szCs w:val="28"/>
          <w:lang w:val="en-GB"/>
        </w:rPr>
        <w:t>Bloomfield</w:t>
      </w:r>
      <w:r w:rsidR="000323CE" w:rsidRPr="00484C9D">
        <w:rPr>
          <w:sz w:val="28"/>
          <w:szCs w:val="28"/>
          <w:lang w:val="uk-UA"/>
        </w:rPr>
        <w:t>.</w:t>
      </w:r>
      <w:proofErr w:type="gramEnd"/>
      <w:r w:rsidR="000323CE" w:rsidRPr="00484C9D">
        <w:rPr>
          <w:sz w:val="28"/>
          <w:szCs w:val="28"/>
          <w:lang w:val="uk-UA"/>
        </w:rPr>
        <w:t xml:space="preserve"> - </w:t>
      </w:r>
      <w:r w:rsidR="000323CE" w:rsidRPr="006C7B41">
        <w:rPr>
          <w:sz w:val="28"/>
          <w:szCs w:val="28"/>
          <w:lang w:val="en-GB"/>
        </w:rPr>
        <w:t>New</w:t>
      </w:r>
      <w:r w:rsidR="000323CE" w:rsidRPr="00484C9D">
        <w:rPr>
          <w:sz w:val="28"/>
          <w:szCs w:val="28"/>
          <w:lang w:val="uk-UA"/>
        </w:rPr>
        <w:t xml:space="preserve"> </w:t>
      </w:r>
      <w:r w:rsidR="000323CE" w:rsidRPr="006C7B41">
        <w:rPr>
          <w:sz w:val="28"/>
          <w:szCs w:val="28"/>
          <w:lang w:val="en-GB"/>
        </w:rPr>
        <w:t>York</w:t>
      </w:r>
      <w:r w:rsidR="000323CE" w:rsidRPr="00484C9D">
        <w:rPr>
          <w:sz w:val="28"/>
          <w:szCs w:val="28"/>
          <w:lang w:val="uk-UA"/>
        </w:rPr>
        <w:t xml:space="preserve">: </w:t>
      </w:r>
      <w:r w:rsidR="000323CE" w:rsidRPr="006C7B41">
        <w:rPr>
          <w:sz w:val="28"/>
          <w:szCs w:val="28"/>
          <w:lang w:val="en-GB"/>
        </w:rPr>
        <w:t>Holt</w:t>
      </w:r>
      <w:r w:rsidR="000323CE" w:rsidRPr="00484C9D">
        <w:rPr>
          <w:sz w:val="28"/>
          <w:szCs w:val="28"/>
          <w:lang w:val="uk-UA"/>
        </w:rPr>
        <w:t xml:space="preserve">, 1933. – 230 </w:t>
      </w:r>
      <w:r w:rsidR="000323CE" w:rsidRPr="006C7B41">
        <w:rPr>
          <w:sz w:val="28"/>
          <w:szCs w:val="28"/>
          <w:lang w:val="en-GB"/>
        </w:rPr>
        <w:t>p</w:t>
      </w:r>
      <w:r w:rsidR="000323CE" w:rsidRPr="00484C9D">
        <w:rPr>
          <w:sz w:val="28"/>
          <w:szCs w:val="28"/>
          <w:lang w:val="uk-UA"/>
        </w:rPr>
        <w:t>.</w:t>
      </w:r>
    </w:p>
    <w:p w:rsidR="000323CE" w:rsidRPr="006C7B41" w:rsidRDefault="00484C9D" w:rsidP="00484C9D">
      <w:pPr>
        <w:spacing w:line="360" w:lineRule="auto"/>
        <w:ind w:left="-567" w:right="141" w:firstLine="567"/>
        <w:jc w:val="both"/>
        <w:rPr>
          <w:snapToGrid w:val="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proofErr w:type="spellStart"/>
      <w:proofErr w:type="gramStart"/>
      <w:r w:rsidR="000323CE" w:rsidRPr="006C7B41">
        <w:rPr>
          <w:sz w:val="28"/>
          <w:szCs w:val="28"/>
          <w:lang w:val="en-GB"/>
        </w:rPr>
        <w:t>Fabb</w:t>
      </w:r>
      <w:proofErr w:type="spellEnd"/>
      <w:r w:rsidR="000323CE" w:rsidRPr="00484C9D">
        <w:rPr>
          <w:sz w:val="28"/>
          <w:szCs w:val="28"/>
          <w:lang w:val="uk-UA"/>
        </w:rPr>
        <w:t xml:space="preserve"> </w:t>
      </w:r>
      <w:r w:rsidR="000323CE" w:rsidRPr="006C7B41">
        <w:rPr>
          <w:sz w:val="28"/>
          <w:szCs w:val="28"/>
          <w:lang w:val="en-GB"/>
        </w:rPr>
        <w:t>N</w:t>
      </w:r>
      <w:r w:rsidR="000323CE" w:rsidRPr="00484C9D">
        <w:rPr>
          <w:sz w:val="28"/>
          <w:szCs w:val="28"/>
          <w:lang w:val="uk-UA"/>
        </w:rPr>
        <w:t xml:space="preserve">. </w:t>
      </w:r>
      <w:r w:rsidR="000323CE" w:rsidRPr="006C7B41">
        <w:rPr>
          <w:sz w:val="28"/>
          <w:szCs w:val="28"/>
          <w:lang w:val="en-GB"/>
        </w:rPr>
        <w:t>Compounding</w:t>
      </w:r>
      <w:r w:rsidR="000323CE" w:rsidRPr="00484C9D">
        <w:rPr>
          <w:sz w:val="28"/>
          <w:szCs w:val="28"/>
          <w:lang w:val="uk-UA"/>
        </w:rPr>
        <w:t xml:space="preserve"> / </w:t>
      </w:r>
      <w:r w:rsidR="000323CE" w:rsidRPr="006C7B41">
        <w:rPr>
          <w:sz w:val="28"/>
          <w:szCs w:val="28"/>
          <w:lang w:val="en-GB"/>
        </w:rPr>
        <w:t>N</w:t>
      </w:r>
      <w:r w:rsidR="000323CE" w:rsidRPr="00484C9D">
        <w:rPr>
          <w:sz w:val="28"/>
          <w:szCs w:val="28"/>
          <w:lang w:val="uk-UA"/>
        </w:rPr>
        <w:t xml:space="preserve">. </w:t>
      </w:r>
      <w:proofErr w:type="spellStart"/>
      <w:r w:rsidR="000323CE" w:rsidRPr="006C7B41">
        <w:rPr>
          <w:sz w:val="28"/>
          <w:szCs w:val="28"/>
          <w:lang w:val="en-US"/>
        </w:rPr>
        <w:t>Fabb</w:t>
      </w:r>
      <w:proofErr w:type="spellEnd"/>
      <w:r w:rsidR="000323CE" w:rsidRPr="00484C9D">
        <w:rPr>
          <w:sz w:val="28"/>
          <w:szCs w:val="28"/>
          <w:lang w:val="uk-UA"/>
        </w:rPr>
        <w:t xml:space="preserve"> [</w:t>
      </w:r>
      <w:r w:rsidR="000323CE" w:rsidRPr="006C7B41">
        <w:rPr>
          <w:sz w:val="28"/>
          <w:szCs w:val="28"/>
          <w:lang w:val="uk-UA"/>
        </w:rPr>
        <w:t>Е</w:t>
      </w:r>
      <w:r w:rsidR="000323CE" w:rsidRPr="00484C9D">
        <w:rPr>
          <w:sz w:val="28"/>
          <w:szCs w:val="28"/>
          <w:lang w:val="uk-UA"/>
        </w:rPr>
        <w:t>лектронний ресурс</w:t>
      </w:r>
      <w:r w:rsidR="000323CE" w:rsidRPr="006C7B41">
        <w:rPr>
          <w:sz w:val="28"/>
          <w:szCs w:val="28"/>
        </w:rPr>
        <w:t>].</w:t>
      </w:r>
      <w:proofErr w:type="gramEnd"/>
      <w:r w:rsidR="000323CE" w:rsidRPr="006C7B41">
        <w:rPr>
          <w:sz w:val="28"/>
          <w:szCs w:val="28"/>
        </w:rPr>
        <w:t xml:space="preserve"> - Режим доступу: </w:t>
      </w:r>
      <w:r w:rsidR="000323CE" w:rsidRPr="006C7B41">
        <w:rPr>
          <w:snapToGrid w:val="0"/>
          <w:sz w:val="28"/>
          <w:szCs w:val="28"/>
          <w:lang w:val="uk-UA"/>
        </w:rPr>
        <w:t>http://www.ai.mit.edu/projects/dm/bp/fabb-compounds.pdf</w:t>
      </w:r>
    </w:p>
    <w:p w:rsidR="000323CE" w:rsidRPr="006C7B41" w:rsidRDefault="00484C9D" w:rsidP="00484C9D">
      <w:pPr>
        <w:spacing w:line="360" w:lineRule="auto"/>
        <w:ind w:left="-567" w:right="141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4. </w:t>
      </w:r>
      <w:proofErr w:type="spellStart"/>
      <w:r w:rsidR="000323CE" w:rsidRPr="006C7B41">
        <w:rPr>
          <w:sz w:val="28"/>
          <w:szCs w:val="28"/>
          <w:lang w:val="en-US"/>
        </w:rPr>
        <w:t>Gajzlerová</w:t>
      </w:r>
      <w:proofErr w:type="spellEnd"/>
      <w:r w:rsidR="000323CE" w:rsidRPr="006C7B41">
        <w:rPr>
          <w:sz w:val="28"/>
          <w:szCs w:val="28"/>
          <w:lang w:val="en-US"/>
        </w:rPr>
        <w:t xml:space="preserve"> M. Noun Compounds: Types and Classifications: bachelor thesis / M. </w:t>
      </w:r>
      <w:proofErr w:type="spellStart"/>
      <w:r w:rsidR="000323CE" w:rsidRPr="006C7B41">
        <w:rPr>
          <w:sz w:val="28"/>
          <w:szCs w:val="28"/>
          <w:lang w:val="en-US"/>
        </w:rPr>
        <w:t>Gajzlerová</w:t>
      </w:r>
      <w:proofErr w:type="spellEnd"/>
      <w:r w:rsidR="000323CE" w:rsidRPr="006C7B41">
        <w:rPr>
          <w:sz w:val="28"/>
          <w:szCs w:val="28"/>
          <w:lang w:val="en-US"/>
        </w:rPr>
        <w:t>. – Brno, 2007. – 48 p.</w:t>
      </w:r>
    </w:p>
    <w:p w:rsidR="000323CE" w:rsidRPr="006C7B41" w:rsidRDefault="00484C9D" w:rsidP="00484C9D">
      <w:pPr>
        <w:spacing w:line="360" w:lineRule="auto"/>
        <w:ind w:left="-567" w:right="141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5. </w:t>
      </w:r>
      <w:proofErr w:type="spellStart"/>
      <w:proofErr w:type="gramStart"/>
      <w:r w:rsidR="000323CE" w:rsidRPr="006C7B41">
        <w:rPr>
          <w:sz w:val="28"/>
          <w:szCs w:val="28"/>
          <w:lang w:val="en-GB"/>
        </w:rPr>
        <w:t>Marchand</w:t>
      </w:r>
      <w:proofErr w:type="spellEnd"/>
      <w:r w:rsidR="000323CE" w:rsidRPr="006C7B41">
        <w:rPr>
          <w:sz w:val="28"/>
          <w:szCs w:val="28"/>
          <w:lang w:val="en-GB"/>
        </w:rPr>
        <w:t>.</w:t>
      </w:r>
      <w:proofErr w:type="gramEnd"/>
      <w:r w:rsidR="000323CE" w:rsidRPr="006C7B41">
        <w:rPr>
          <w:sz w:val="28"/>
          <w:szCs w:val="28"/>
          <w:lang w:val="en-GB"/>
        </w:rPr>
        <w:t xml:space="preserve"> </w:t>
      </w:r>
      <w:proofErr w:type="gramStart"/>
      <w:r w:rsidR="000323CE" w:rsidRPr="006C7B41">
        <w:rPr>
          <w:sz w:val="28"/>
          <w:szCs w:val="28"/>
          <w:lang w:val="en-GB"/>
        </w:rPr>
        <w:t xml:space="preserve">Word-formation in English / </w:t>
      </w:r>
      <w:proofErr w:type="spellStart"/>
      <w:r w:rsidR="000323CE" w:rsidRPr="006C7B41">
        <w:rPr>
          <w:sz w:val="28"/>
          <w:szCs w:val="28"/>
          <w:lang w:val="en-GB"/>
        </w:rPr>
        <w:t>Marchand</w:t>
      </w:r>
      <w:proofErr w:type="spellEnd"/>
      <w:r w:rsidR="000323CE" w:rsidRPr="006C7B41">
        <w:rPr>
          <w:sz w:val="28"/>
          <w:szCs w:val="28"/>
          <w:lang w:val="en-GB"/>
        </w:rPr>
        <w:t>.</w:t>
      </w:r>
      <w:proofErr w:type="gramEnd"/>
      <w:r w:rsidR="000323CE" w:rsidRPr="006C7B41">
        <w:rPr>
          <w:sz w:val="28"/>
          <w:szCs w:val="28"/>
          <w:lang w:val="en-GB"/>
        </w:rPr>
        <w:t xml:space="preserve"> – Cambridge: Cambridge University Press, 2002. – 254</w:t>
      </w:r>
      <w:r w:rsidR="000323CE" w:rsidRPr="006C7B41">
        <w:rPr>
          <w:sz w:val="28"/>
          <w:szCs w:val="28"/>
          <w:lang w:val="en-US"/>
        </w:rPr>
        <w:t xml:space="preserve"> </w:t>
      </w:r>
      <w:r w:rsidR="000323CE" w:rsidRPr="006C7B41">
        <w:rPr>
          <w:sz w:val="28"/>
          <w:szCs w:val="28"/>
          <w:lang w:val="en-GB"/>
        </w:rPr>
        <w:t>p.</w:t>
      </w:r>
    </w:p>
    <w:p w:rsidR="000323CE" w:rsidRPr="006C7B41" w:rsidRDefault="00484C9D" w:rsidP="00484C9D">
      <w:pPr>
        <w:spacing w:line="360" w:lineRule="auto"/>
        <w:ind w:left="-567" w:right="141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6. </w:t>
      </w:r>
      <w:proofErr w:type="gramStart"/>
      <w:r w:rsidR="000323CE" w:rsidRPr="006C7B41">
        <w:rPr>
          <w:sz w:val="28"/>
          <w:szCs w:val="28"/>
          <w:lang w:val="en-US"/>
        </w:rPr>
        <w:t>Synthetic</w:t>
      </w:r>
      <w:r w:rsidR="000323CE" w:rsidRPr="006C7B41">
        <w:rPr>
          <w:sz w:val="28"/>
          <w:szCs w:val="28"/>
        </w:rPr>
        <w:t xml:space="preserve"> </w:t>
      </w:r>
      <w:r w:rsidR="000323CE" w:rsidRPr="006C7B41">
        <w:rPr>
          <w:sz w:val="28"/>
          <w:szCs w:val="28"/>
          <w:lang w:val="en-US"/>
        </w:rPr>
        <w:t>Compounds</w:t>
      </w:r>
      <w:r w:rsidR="000323CE" w:rsidRPr="006C7B41">
        <w:rPr>
          <w:sz w:val="28"/>
          <w:szCs w:val="28"/>
        </w:rPr>
        <w:t xml:space="preserve"> [</w:t>
      </w:r>
      <w:r w:rsidR="000323CE" w:rsidRPr="006C7B41">
        <w:rPr>
          <w:sz w:val="28"/>
          <w:szCs w:val="28"/>
          <w:lang w:val="uk-UA"/>
        </w:rPr>
        <w:t>Е</w:t>
      </w:r>
      <w:proofErr w:type="spellStart"/>
      <w:r w:rsidR="000323CE" w:rsidRPr="006C7B41">
        <w:rPr>
          <w:sz w:val="28"/>
          <w:szCs w:val="28"/>
        </w:rPr>
        <w:t>лектронний</w:t>
      </w:r>
      <w:proofErr w:type="spellEnd"/>
      <w:r w:rsidR="000323CE" w:rsidRPr="006C7B41">
        <w:rPr>
          <w:sz w:val="28"/>
          <w:szCs w:val="28"/>
        </w:rPr>
        <w:t xml:space="preserve"> ресурс].</w:t>
      </w:r>
      <w:proofErr w:type="gramEnd"/>
      <w:r w:rsidR="000323CE" w:rsidRPr="006C7B41">
        <w:rPr>
          <w:sz w:val="28"/>
          <w:szCs w:val="28"/>
        </w:rPr>
        <w:t xml:space="preserve"> - Режим доступу: http://linguistlist.org/issues/6/6-820.html</w:t>
      </w:r>
    </w:p>
    <w:p w:rsidR="000323CE" w:rsidRPr="006C7B41" w:rsidRDefault="000323CE" w:rsidP="006C7B41">
      <w:pPr>
        <w:spacing w:line="360" w:lineRule="auto"/>
        <w:ind w:left="-567" w:right="141" w:firstLine="567"/>
        <w:rPr>
          <w:sz w:val="28"/>
          <w:szCs w:val="28"/>
          <w:lang w:val="uk-UA"/>
        </w:rPr>
      </w:pPr>
    </w:p>
    <w:p w:rsidR="000323CE" w:rsidRPr="006C7B41" w:rsidRDefault="000323CE" w:rsidP="006C7B41">
      <w:pPr>
        <w:spacing w:line="360" w:lineRule="auto"/>
        <w:ind w:left="-567" w:right="141" w:firstLine="567"/>
        <w:rPr>
          <w:sz w:val="28"/>
          <w:szCs w:val="28"/>
          <w:lang w:val="uk-UA"/>
        </w:rPr>
      </w:pPr>
    </w:p>
    <w:p w:rsidR="000323CE" w:rsidRPr="006C7B41" w:rsidRDefault="000323CE" w:rsidP="006C7B41">
      <w:pPr>
        <w:spacing w:line="360" w:lineRule="auto"/>
        <w:ind w:left="-567" w:right="141" w:firstLine="567"/>
        <w:rPr>
          <w:sz w:val="28"/>
          <w:szCs w:val="28"/>
          <w:lang w:val="uk-UA"/>
        </w:rPr>
      </w:pPr>
    </w:p>
    <w:p w:rsidR="000323CE" w:rsidRPr="006C7B41" w:rsidRDefault="000323CE" w:rsidP="006C7B41">
      <w:pPr>
        <w:spacing w:line="360" w:lineRule="auto"/>
        <w:ind w:left="-567" w:right="141" w:firstLine="567"/>
        <w:rPr>
          <w:sz w:val="28"/>
          <w:szCs w:val="28"/>
          <w:lang w:val="uk-UA"/>
        </w:rPr>
      </w:pPr>
    </w:p>
    <w:sectPr w:rsidR="000323CE" w:rsidRPr="006C7B41" w:rsidSect="006C7B41">
      <w:pgSz w:w="11906" w:h="16838"/>
      <w:pgMar w:top="993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NewRoman,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875DAC"/>
    <w:multiLevelType w:val="multilevel"/>
    <w:tmpl w:val="C25835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C8A04CC"/>
    <w:multiLevelType w:val="multilevel"/>
    <w:tmpl w:val="3B80EAB6"/>
    <w:lvl w:ilvl="0">
      <w:start w:val="1"/>
      <w:numFmt w:val="decimal"/>
      <w:lvlText w:val="%1)"/>
      <w:lvlJc w:val="left"/>
      <w:pPr>
        <w:tabs>
          <w:tab w:val="num" w:pos="1332"/>
        </w:tabs>
        <w:ind w:left="1332" w:hanging="765"/>
      </w:pPr>
    </w:lvl>
    <w:lvl w:ilvl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">
    <w:nsid w:val="28D240E0"/>
    <w:multiLevelType w:val="multilevel"/>
    <w:tmpl w:val="0B54FC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A516FAE"/>
    <w:multiLevelType w:val="multilevel"/>
    <w:tmpl w:val="63F63D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2B37309"/>
    <w:multiLevelType w:val="multilevel"/>
    <w:tmpl w:val="25EE95D6"/>
    <w:lvl w:ilvl="0">
      <w:start w:val="1"/>
      <w:numFmt w:val="decimal"/>
      <w:lvlText w:val="%1)"/>
      <w:lvlJc w:val="left"/>
      <w:pPr>
        <w:tabs>
          <w:tab w:val="num" w:pos="1332"/>
        </w:tabs>
        <w:ind w:left="1332" w:hanging="765"/>
      </w:pPr>
    </w:lvl>
    <w:lvl w:ilvl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5">
    <w:nsid w:val="5B4B044F"/>
    <w:multiLevelType w:val="multilevel"/>
    <w:tmpl w:val="FC2CD1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A186D0C"/>
    <w:multiLevelType w:val="multilevel"/>
    <w:tmpl w:val="5A3889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54479D9"/>
    <w:multiLevelType w:val="hybridMultilevel"/>
    <w:tmpl w:val="A65C9684"/>
    <w:lvl w:ilvl="0" w:tplc="78A0F376">
      <w:numFmt w:val="bullet"/>
      <w:lvlText w:val="-"/>
      <w:lvlJc w:val="left"/>
      <w:pPr>
        <w:tabs>
          <w:tab w:val="num" w:pos="-360"/>
        </w:tabs>
        <w:ind w:left="-36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FA35DB8"/>
    <w:multiLevelType w:val="hybridMultilevel"/>
    <w:tmpl w:val="488C7E9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B11545"/>
    <w:rsid w:val="0000092F"/>
    <w:rsid w:val="000323CE"/>
    <w:rsid w:val="00036F56"/>
    <w:rsid w:val="000767D1"/>
    <w:rsid w:val="00257DF4"/>
    <w:rsid w:val="003022AF"/>
    <w:rsid w:val="00313750"/>
    <w:rsid w:val="00461E37"/>
    <w:rsid w:val="00484C9D"/>
    <w:rsid w:val="004F6373"/>
    <w:rsid w:val="00502067"/>
    <w:rsid w:val="006713CF"/>
    <w:rsid w:val="0067533A"/>
    <w:rsid w:val="006C7B41"/>
    <w:rsid w:val="00774FAA"/>
    <w:rsid w:val="008A3083"/>
    <w:rsid w:val="00A04265"/>
    <w:rsid w:val="00B00BB3"/>
    <w:rsid w:val="00B11545"/>
    <w:rsid w:val="00B66F23"/>
    <w:rsid w:val="00BD5B2B"/>
    <w:rsid w:val="00C52D23"/>
    <w:rsid w:val="00D36ABC"/>
    <w:rsid w:val="00DE06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15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B11545"/>
    <w:pPr>
      <w:spacing w:before="100" w:beforeAutospacing="1" w:after="100" w:afterAutospacing="1"/>
    </w:pPr>
  </w:style>
  <w:style w:type="character" w:customStyle="1" w:styleId="editsection">
    <w:name w:val="editsection"/>
    <w:basedOn w:val="a0"/>
    <w:rsid w:val="00B11545"/>
  </w:style>
  <w:style w:type="character" w:customStyle="1" w:styleId="rvts6">
    <w:name w:val="rvts6"/>
    <w:basedOn w:val="a0"/>
    <w:rsid w:val="00B66F23"/>
  </w:style>
  <w:style w:type="paragraph" w:customStyle="1" w:styleId="rvps7">
    <w:name w:val="rvps7"/>
    <w:basedOn w:val="a"/>
    <w:rsid w:val="00B66F23"/>
    <w:pPr>
      <w:ind w:left="285"/>
    </w:pPr>
  </w:style>
  <w:style w:type="character" w:styleId="a4">
    <w:name w:val="Hyperlink"/>
    <w:basedOn w:val="a0"/>
    <w:uiPriority w:val="99"/>
    <w:unhideWhenUsed/>
    <w:rsid w:val="000323C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379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5</Pages>
  <Words>1411</Words>
  <Characters>8044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Danny</dc:creator>
  <cp:keywords/>
  <dc:description/>
  <cp:lastModifiedBy>Danny</cp:lastModifiedBy>
  <cp:revision>21</cp:revision>
  <dcterms:created xsi:type="dcterms:W3CDTF">2019-03-18T13:42:00Z</dcterms:created>
  <dcterms:modified xsi:type="dcterms:W3CDTF">2019-03-18T16:15:00Z</dcterms:modified>
</cp:coreProperties>
</file>