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72D4" w:rsidRPr="00A92F1E" w:rsidRDefault="004D72D4" w:rsidP="00A92F1E">
      <w:pPr>
        <w:autoSpaceDE w:val="0"/>
        <w:autoSpaceDN w:val="0"/>
        <w:adjustRightInd w:val="0"/>
        <w:spacing w:line="360" w:lineRule="auto"/>
        <w:ind w:left="-567" w:right="141" w:firstLine="425"/>
        <w:jc w:val="both"/>
        <w:rPr>
          <w:rFonts w:ascii="Times New Roman" w:hAnsi="Times New Roman" w:cs="Times New Roman"/>
          <w:b/>
          <w:sz w:val="28"/>
          <w:szCs w:val="28"/>
          <w:lang w:val="uk-UA"/>
        </w:rPr>
      </w:pPr>
      <w:r w:rsidRPr="00A92F1E">
        <w:rPr>
          <w:rFonts w:ascii="Times New Roman" w:hAnsi="Times New Roman" w:cs="Times New Roman"/>
          <w:b/>
          <w:sz w:val="28"/>
          <w:szCs w:val="28"/>
          <w:lang w:val="uk-UA"/>
        </w:rPr>
        <w:t>УДК 811.11-112</w:t>
      </w:r>
    </w:p>
    <w:p w:rsidR="003F0619" w:rsidRPr="00A92F1E" w:rsidRDefault="001377F7" w:rsidP="00A92F1E">
      <w:pPr>
        <w:spacing w:after="0" w:line="360" w:lineRule="auto"/>
        <w:ind w:left="-567" w:right="-81" w:firstLine="425"/>
        <w:jc w:val="center"/>
        <w:rPr>
          <w:rFonts w:ascii="Times New Roman" w:hAnsi="Times New Roman" w:cs="Times New Roman"/>
          <w:b/>
          <w:sz w:val="28"/>
          <w:szCs w:val="28"/>
          <w:lang w:val="uk-UA"/>
        </w:rPr>
      </w:pPr>
      <w:r w:rsidRPr="00A92F1E">
        <w:rPr>
          <w:rFonts w:ascii="Times New Roman" w:hAnsi="Times New Roman" w:cs="Times New Roman"/>
          <w:b/>
          <w:sz w:val="28"/>
          <w:szCs w:val="28"/>
          <w:lang w:val="uk-UA"/>
        </w:rPr>
        <w:t xml:space="preserve">КЛАСИФІКАЦІЯ СКЛАДНИХ СЛІВ </w:t>
      </w:r>
      <w:r w:rsidRPr="00A92F1E">
        <w:rPr>
          <w:rFonts w:ascii="Times New Roman" w:hAnsi="Times New Roman" w:cs="Times New Roman"/>
          <w:b/>
          <w:sz w:val="28"/>
          <w:szCs w:val="28"/>
        </w:rPr>
        <w:t>“</w:t>
      </w:r>
      <w:r w:rsidRPr="00A92F1E">
        <w:rPr>
          <w:rFonts w:ascii="Times New Roman" w:hAnsi="Times New Roman" w:cs="Times New Roman"/>
          <w:b/>
          <w:sz w:val="28"/>
          <w:szCs w:val="28"/>
          <w:lang w:val="uk-UA"/>
        </w:rPr>
        <w:t>ПАЛІ</w:t>
      </w:r>
      <w:r w:rsidRPr="00A92F1E">
        <w:rPr>
          <w:rFonts w:ascii="Times New Roman" w:hAnsi="Times New Roman" w:cs="Times New Roman"/>
          <w:b/>
          <w:sz w:val="28"/>
          <w:szCs w:val="28"/>
        </w:rPr>
        <w:t>”</w:t>
      </w:r>
      <w:r w:rsidRPr="00A92F1E">
        <w:rPr>
          <w:rFonts w:ascii="Times New Roman" w:hAnsi="Times New Roman" w:cs="Times New Roman"/>
          <w:b/>
          <w:sz w:val="28"/>
          <w:szCs w:val="28"/>
          <w:lang w:val="uk-UA"/>
        </w:rPr>
        <w:t xml:space="preserve"> (НА МАТЕРІАЛІ АМЕРИКАНСЬКОГО СПОРТИВНОГО ДИСКУРСУ)</w:t>
      </w:r>
    </w:p>
    <w:p w:rsidR="004D72D4" w:rsidRPr="00A92F1E" w:rsidRDefault="004D72D4" w:rsidP="00A92F1E">
      <w:pPr>
        <w:spacing w:after="0" w:line="360" w:lineRule="auto"/>
        <w:ind w:left="-567" w:right="-81" w:firstLine="425"/>
        <w:jc w:val="right"/>
        <w:rPr>
          <w:rFonts w:ascii="Times New Roman" w:hAnsi="Times New Roman" w:cs="Times New Roman"/>
          <w:b/>
          <w:sz w:val="28"/>
          <w:szCs w:val="28"/>
          <w:lang w:val="uk-UA"/>
        </w:rPr>
      </w:pPr>
      <w:proofErr w:type="spellStart"/>
      <w:r w:rsidRPr="00A92F1E">
        <w:rPr>
          <w:rFonts w:ascii="Times New Roman" w:hAnsi="Times New Roman" w:cs="Times New Roman"/>
          <w:b/>
          <w:sz w:val="28"/>
          <w:szCs w:val="28"/>
          <w:lang w:val="uk-UA"/>
        </w:rPr>
        <w:t>Дмитрошкін</w:t>
      </w:r>
      <w:proofErr w:type="spellEnd"/>
      <w:r w:rsidRPr="00A92F1E">
        <w:rPr>
          <w:rFonts w:ascii="Times New Roman" w:hAnsi="Times New Roman" w:cs="Times New Roman"/>
          <w:b/>
          <w:sz w:val="28"/>
          <w:szCs w:val="28"/>
          <w:lang w:val="uk-UA"/>
        </w:rPr>
        <w:t xml:space="preserve"> Денис Едуардович</w:t>
      </w:r>
    </w:p>
    <w:p w:rsidR="004D72D4" w:rsidRPr="00A92F1E" w:rsidRDefault="00A92F1E" w:rsidP="00A92F1E">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ст. викладач</w:t>
      </w:r>
    </w:p>
    <w:p w:rsidR="00A92F1E" w:rsidRPr="00A92F1E" w:rsidRDefault="00A92F1E" w:rsidP="00A92F1E">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Хмельницький національний університет</w:t>
      </w:r>
    </w:p>
    <w:p w:rsidR="00A92F1E" w:rsidRPr="00A92F1E" w:rsidRDefault="00A92F1E" w:rsidP="00A92F1E">
      <w:pPr>
        <w:spacing w:after="0" w:line="360" w:lineRule="auto"/>
        <w:ind w:left="-567" w:right="-81" w:firstLine="425"/>
        <w:jc w:val="right"/>
        <w:rPr>
          <w:rFonts w:ascii="Times New Roman" w:hAnsi="Times New Roman" w:cs="Times New Roman"/>
          <w:sz w:val="28"/>
          <w:szCs w:val="28"/>
          <w:lang w:val="uk-UA"/>
        </w:rPr>
      </w:pPr>
      <w:r w:rsidRPr="00A92F1E">
        <w:rPr>
          <w:rFonts w:ascii="Times New Roman" w:hAnsi="Times New Roman" w:cs="Times New Roman"/>
          <w:sz w:val="28"/>
          <w:szCs w:val="28"/>
          <w:lang w:val="uk-UA"/>
        </w:rPr>
        <w:t>Хмельницький, Україна</w:t>
      </w:r>
    </w:p>
    <w:p w:rsidR="00A92F1E" w:rsidRPr="00A92F1E" w:rsidRDefault="00A92F1E" w:rsidP="00A92F1E">
      <w:pPr>
        <w:spacing w:after="0" w:line="360" w:lineRule="auto"/>
        <w:ind w:left="-567" w:right="-81" w:firstLine="425"/>
        <w:jc w:val="right"/>
        <w:rPr>
          <w:rFonts w:ascii="Times New Roman" w:hAnsi="Times New Roman" w:cs="Times New Roman"/>
          <w:sz w:val="28"/>
          <w:szCs w:val="28"/>
          <w:lang w:val="uk-UA"/>
        </w:rPr>
      </w:pPr>
      <w:proofErr w:type="spellStart"/>
      <w:r w:rsidRPr="00A92F1E">
        <w:rPr>
          <w:rFonts w:ascii="Times New Roman" w:hAnsi="Times New Roman" w:cs="Times New Roman"/>
          <w:sz w:val="28"/>
          <w:szCs w:val="28"/>
          <w:lang w:val="en-US"/>
        </w:rPr>
        <w:t>danny</w:t>
      </w:r>
      <w:proofErr w:type="spellEnd"/>
      <w:r w:rsidRPr="00A92F1E">
        <w:rPr>
          <w:rFonts w:ascii="Times New Roman" w:hAnsi="Times New Roman" w:cs="Times New Roman"/>
          <w:sz w:val="28"/>
          <w:szCs w:val="28"/>
          <w:lang w:val="uk-UA"/>
        </w:rPr>
        <w:t>.</w:t>
      </w:r>
      <w:proofErr w:type="spellStart"/>
      <w:r w:rsidRPr="00A92F1E">
        <w:rPr>
          <w:rFonts w:ascii="Times New Roman" w:hAnsi="Times New Roman" w:cs="Times New Roman"/>
          <w:sz w:val="28"/>
          <w:szCs w:val="28"/>
          <w:lang w:val="en-US"/>
        </w:rPr>
        <w:t>nj</w:t>
      </w:r>
      <w:proofErr w:type="spellEnd"/>
      <w:r w:rsidRPr="00A92F1E">
        <w:rPr>
          <w:rFonts w:ascii="Times New Roman" w:hAnsi="Times New Roman" w:cs="Times New Roman"/>
          <w:sz w:val="28"/>
          <w:szCs w:val="28"/>
          <w:lang w:val="uk-UA"/>
        </w:rPr>
        <w:t>4@</w:t>
      </w:r>
      <w:proofErr w:type="spellStart"/>
      <w:r w:rsidRPr="00A92F1E">
        <w:rPr>
          <w:rFonts w:ascii="Times New Roman" w:hAnsi="Times New Roman" w:cs="Times New Roman"/>
          <w:sz w:val="28"/>
          <w:szCs w:val="28"/>
          <w:lang w:val="en-US"/>
        </w:rPr>
        <w:t>gmail</w:t>
      </w:r>
      <w:proofErr w:type="spellEnd"/>
      <w:r w:rsidRPr="00A92F1E">
        <w:rPr>
          <w:rFonts w:ascii="Times New Roman" w:hAnsi="Times New Roman" w:cs="Times New Roman"/>
          <w:sz w:val="28"/>
          <w:szCs w:val="28"/>
          <w:lang w:val="uk-UA"/>
        </w:rPr>
        <w:t>.</w:t>
      </w:r>
      <w:r w:rsidRPr="00A92F1E">
        <w:rPr>
          <w:rFonts w:ascii="Times New Roman" w:hAnsi="Times New Roman" w:cs="Times New Roman"/>
          <w:sz w:val="28"/>
          <w:szCs w:val="28"/>
          <w:lang w:val="en-US"/>
        </w:rPr>
        <w:t>com</w:t>
      </w:r>
    </w:p>
    <w:p w:rsidR="00B253B2" w:rsidRPr="00A92F1E" w:rsidRDefault="00B253B2" w:rsidP="00A92F1E">
      <w:pPr>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b/>
          <w:sz w:val="28"/>
          <w:szCs w:val="28"/>
          <w:lang w:val="uk-UA"/>
        </w:rPr>
        <w:t>Анотація</w:t>
      </w:r>
      <w:r w:rsidR="00A92F1E" w:rsidRPr="00A92F1E">
        <w:rPr>
          <w:rFonts w:ascii="Times New Roman" w:hAnsi="Times New Roman" w:cs="Times New Roman"/>
          <w:b/>
          <w:sz w:val="28"/>
          <w:szCs w:val="28"/>
        </w:rPr>
        <w:t>:</w:t>
      </w:r>
      <w:r w:rsidRPr="00A92F1E">
        <w:rPr>
          <w:rFonts w:ascii="Times New Roman" w:hAnsi="Times New Roman" w:cs="Times New Roman"/>
          <w:sz w:val="28"/>
          <w:szCs w:val="28"/>
          <w:lang w:val="uk-UA"/>
        </w:rPr>
        <w:t xml:space="preserve"> У статті узагальнено проблеми класифікації складних слів в англійській мові, описано основні підходити до розрізнення композитних домінантів відповідно до структури та семантики. Виокремлено окрему класифікацію, що спирається на терміни мовою Санскрит. Подано алгоритм визначення типу складного слова відповідно до проаналізованої термінології.</w:t>
      </w:r>
    </w:p>
    <w:p w:rsidR="00F20F82" w:rsidRPr="00A92F1E" w:rsidRDefault="00B253B2" w:rsidP="00A92F1E">
      <w:pPr>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b/>
          <w:sz w:val="28"/>
          <w:szCs w:val="28"/>
          <w:lang w:val="uk-UA"/>
        </w:rPr>
        <w:t>Ключові слова:</w:t>
      </w:r>
      <w:r w:rsidRPr="00A92F1E">
        <w:rPr>
          <w:rFonts w:ascii="Times New Roman" w:hAnsi="Times New Roman" w:cs="Times New Roman"/>
          <w:sz w:val="28"/>
          <w:szCs w:val="28"/>
          <w:lang w:val="uk-UA"/>
        </w:rPr>
        <w:t xml:space="preserve"> композита, палі, Санскрит, </w:t>
      </w:r>
      <w:proofErr w:type="spellStart"/>
      <w:r w:rsidRPr="00A92F1E">
        <w:rPr>
          <w:rFonts w:ascii="Times New Roman" w:hAnsi="Times New Roman" w:cs="Times New Roman"/>
          <w:sz w:val="28"/>
          <w:szCs w:val="28"/>
          <w:lang w:val="uk-UA"/>
        </w:rPr>
        <w:t>композитологія</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американський спортивний дискурс.   </w:t>
      </w:r>
    </w:p>
    <w:p w:rsidR="00E85A83" w:rsidRPr="00A92F1E" w:rsidRDefault="00E85A83"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rPr>
      </w:pPr>
    </w:p>
    <w:p w:rsidR="00A92F1E" w:rsidRDefault="00E85A83" w:rsidP="00A92F1E">
      <w:pPr>
        <w:spacing w:after="0" w:line="360" w:lineRule="auto"/>
        <w:ind w:left="-567" w:right="-5" w:firstLine="425"/>
        <w:jc w:val="both"/>
        <w:rPr>
          <w:rFonts w:ascii="Times New Roman" w:hAnsi="Times New Roman" w:cs="Times New Roman"/>
          <w:sz w:val="28"/>
          <w:szCs w:val="28"/>
          <w:lang w:val="en-US"/>
        </w:rPr>
      </w:pPr>
      <w:r w:rsidRPr="00A92F1E">
        <w:rPr>
          <w:rFonts w:ascii="Times New Roman" w:hAnsi="Times New Roman" w:cs="Times New Roman"/>
          <w:sz w:val="28"/>
          <w:szCs w:val="28"/>
          <w:lang w:val="uk-UA"/>
        </w:rPr>
        <w:t>Необхідність в компактній номінації викликає все більше і більше нових складних номінативних одиниць. Такі композити утворюються шляхом відбору і компонування  мовних одиниць, які є соціально детермінованими і визначеними найбільш природними для утворення висловлювання з певним прагматичним завданням, у конкретних умовах спілкування. Актуальність</w:t>
      </w:r>
      <w:r w:rsidRPr="00A92F1E">
        <w:rPr>
          <w:rFonts w:ascii="Times New Roman" w:hAnsi="Times New Roman" w:cs="Times New Roman"/>
          <w:b/>
          <w:sz w:val="28"/>
          <w:szCs w:val="28"/>
          <w:lang w:val="uk-UA"/>
        </w:rPr>
        <w:t xml:space="preserve"> </w:t>
      </w:r>
      <w:r w:rsidRPr="00A92F1E">
        <w:rPr>
          <w:rFonts w:ascii="Times New Roman" w:hAnsi="Times New Roman" w:cs="Times New Roman"/>
          <w:sz w:val="28"/>
          <w:szCs w:val="28"/>
          <w:lang w:val="uk-UA"/>
        </w:rPr>
        <w:t xml:space="preserve">дослідження визначається великим інтересом, який проявляється в сучасній лінгвістиці, до питань </w:t>
      </w:r>
      <w:proofErr w:type="spellStart"/>
      <w:r w:rsidRPr="00A92F1E">
        <w:rPr>
          <w:rFonts w:ascii="Times New Roman" w:hAnsi="Times New Roman" w:cs="Times New Roman"/>
          <w:sz w:val="28"/>
          <w:szCs w:val="28"/>
          <w:lang w:val="uk-UA"/>
        </w:rPr>
        <w:t>композитології</w:t>
      </w:r>
      <w:proofErr w:type="spellEnd"/>
      <w:r w:rsidRPr="00A92F1E">
        <w:rPr>
          <w:rFonts w:ascii="Times New Roman" w:hAnsi="Times New Roman" w:cs="Times New Roman"/>
          <w:sz w:val="28"/>
          <w:szCs w:val="28"/>
          <w:lang w:val="uk-UA"/>
        </w:rPr>
        <w:t xml:space="preserve">, словоскладання як самостійної галузі мовознавчих досліджень, до активності словоскладання в наповненні словникового складу сучасної англійської мови в американському її варіанті і нестачею в сучасній вітчизняній і зарубіжній германістиці комплексних, синтезуючих робіт, присвячених словоскладанню в англійській мові в синхронному соціолінгвістичному і функціонально-семантичному ракурсах. Досі немає комплексних робіт, присвячених вивченню складних слів у спортивному дискурсі. Дослідження композити в газетних статтях спортивної тематики дає </w:t>
      </w:r>
      <w:r w:rsidRPr="00A92F1E">
        <w:rPr>
          <w:rFonts w:ascii="Times New Roman" w:hAnsi="Times New Roman" w:cs="Times New Roman"/>
          <w:sz w:val="28"/>
          <w:szCs w:val="28"/>
          <w:lang w:val="uk-UA"/>
        </w:rPr>
        <w:lastRenderedPageBreak/>
        <w:t xml:space="preserve">змогу краще зрозуміти використання соціально-детермінованих складних слів в американському варіанті англійської мови, адже така сфера суспільного життя як спорт, вносить в мову значний обсяг лексичних одиниць, велика частина яких є композитними, залишається недостатньо дослідженою.  </w:t>
      </w:r>
    </w:p>
    <w:p w:rsidR="00E85A83" w:rsidRPr="00A92F1E" w:rsidRDefault="00E85A83" w:rsidP="00A92F1E">
      <w:pPr>
        <w:spacing w:after="0" w:line="360" w:lineRule="auto"/>
        <w:ind w:left="-567" w:right="-5"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Аналіз останніх праць, присвячених вивченню складних лексичних утворень, показує тенденцію до виділення нових класифікацій складних лексичних утворень, які були б найбільш прийнятними для всіх сфер суспільного життя. Проблему </w:t>
      </w:r>
      <w:proofErr w:type="spellStart"/>
      <w:r w:rsidRPr="00A92F1E">
        <w:rPr>
          <w:rFonts w:ascii="Times New Roman" w:hAnsi="Times New Roman" w:cs="Times New Roman"/>
          <w:sz w:val="28"/>
          <w:szCs w:val="28"/>
          <w:lang w:val="uk-UA"/>
        </w:rPr>
        <w:t>композитології</w:t>
      </w:r>
      <w:proofErr w:type="spellEnd"/>
      <w:r w:rsidRPr="00A92F1E">
        <w:rPr>
          <w:rFonts w:ascii="Times New Roman" w:hAnsi="Times New Roman" w:cs="Times New Roman"/>
          <w:sz w:val="28"/>
          <w:szCs w:val="28"/>
          <w:lang w:val="uk-UA"/>
        </w:rPr>
        <w:t xml:space="preserve"> в своїх працях висвітлювали Ю. А. </w:t>
      </w:r>
      <w:proofErr w:type="spellStart"/>
      <w:r w:rsidRPr="00A92F1E">
        <w:rPr>
          <w:rFonts w:ascii="Times New Roman" w:hAnsi="Times New Roman" w:cs="Times New Roman"/>
          <w:sz w:val="28"/>
          <w:szCs w:val="28"/>
          <w:lang w:val="uk-UA"/>
        </w:rPr>
        <w:t>Зацний</w:t>
      </w:r>
      <w:proofErr w:type="spellEnd"/>
      <w:r w:rsidRPr="00A92F1E">
        <w:rPr>
          <w:rFonts w:ascii="Times New Roman" w:hAnsi="Times New Roman" w:cs="Times New Roman"/>
          <w:sz w:val="28"/>
          <w:szCs w:val="28"/>
          <w:lang w:val="uk-UA"/>
        </w:rPr>
        <w:t xml:space="preserve">, Л. Ф. Омельченко, </w:t>
      </w:r>
      <w:r w:rsidRPr="00A92F1E">
        <w:rPr>
          <w:rStyle w:val="rvts6"/>
          <w:color w:val="000000"/>
          <w:sz w:val="28"/>
          <w:szCs w:val="28"/>
          <w:lang w:val="uk-UA"/>
        </w:rPr>
        <w:t xml:space="preserve">К. А. </w:t>
      </w:r>
      <w:proofErr w:type="spellStart"/>
      <w:r w:rsidRPr="00A92F1E">
        <w:rPr>
          <w:rStyle w:val="rvts6"/>
          <w:color w:val="000000"/>
          <w:sz w:val="28"/>
          <w:szCs w:val="28"/>
          <w:lang w:val="uk-UA"/>
        </w:rPr>
        <w:t>Левковська</w:t>
      </w:r>
      <w:proofErr w:type="spellEnd"/>
      <w:r w:rsidRPr="00A92F1E">
        <w:rPr>
          <w:rFonts w:ascii="Times New Roman" w:hAnsi="Times New Roman" w:cs="Times New Roman"/>
          <w:sz w:val="28"/>
          <w:szCs w:val="28"/>
          <w:lang w:val="uk-UA"/>
        </w:rPr>
        <w:t xml:space="preserve">, Л. </w:t>
      </w:r>
      <w:proofErr w:type="spellStart"/>
      <w:r w:rsidRPr="00A92F1E">
        <w:rPr>
          <w:rFonts w:ascii="Times New Roman" w:hAnsi="Times New Roman" w:cs="Times New Roman"/>
          <w:sz w:val="28"/>
          <w:szCs w:val="28"/>
          <w:lang w:val="uk-UA"/>
        </w:rPr>
        <w:t>Блумфілд</w:t>
      </w:r>
      <w:proofErr w:type="spellEnd"/>
      <w:r w:rsidRPr="00A92F1E">
        <w:rPr>
          <w:rFonts w:ascii="Times New Roman" w:hAnsi="Times New Roman" w:cs="Times New Roman"/>
          <w:sz w:val="28"/>
          <w:szCs w:val="28"/>
          <w:lang w:val="uk-UA"/>
        </w:rPr>
        <w:t xml:space="preserve">, К. Белі, Г. </w:t>
      </w:r>
      <w:proofErr w:type="spellStart"/>
      <w:r w:rsidRPr="00A92F1E">
        <w:rPr>
          <w:rFonts w:ascii="Times New Roman" w:hAnsi="Times New Roman" w:cs="Times New Roman"/>
          <w:sz w:val="28"/>
          <w:szCs w:val="28"/>
          <w:lang w:val="uk-UA"/>
        </w:rPr>
        <w:t>Марчанд</w:t>
      </w:r>
      <w:proofErr w:type="spellEnd"/>
      <w:r w:rsidRPr="00A92F1E">
        <w:rPr>
          <w:rFonts w:ascii="Times New Roman" w:hAnsi="Times New Roman" w:cs="Times New Roman"/>
          <w:sz w:val="28"/>
          <w:szCs w:val="28"/>
          <w:lang w:val="uk-UA"/>
        </w:rPr>
        <w:t xml:space="preserve">, А. </w:t>
      </w:r>
      <w:proofErr w:type="spellStart"/>
      <w:r w:rsidRPr="00A92F1E">
        <w:rPr>
          <w:rFonts w:ascii="Times New Roman" w:hAnsi="Times New Roman" w:cs="Times New Roman"/>
          <w:sz w:val="28"/>
          <w:szCs w:val="28"/>
          <w:lang w:val="uk-UA"/>
        </w:rPr>
        <w:t>Спенсер</w:t>
      </w:r>
      <w:proofErr w:type="spellEnd"/>
      <w:r w:rsidRPr="00A92F1E">
        <w:rPr>
          <w:rFonts w:ascii="Times New Roman" w:hAnsi="Times New Roman" w:cs="Times New Roman"/>
          <w:sz w:val="28"/>
          <w:szCs w:val="28"/>
          <w:lang w:val="uk-UA"/>
        </w:rPr>
        <w:t xml:space="preserve">, Д. І. </w:t>
      </w:r>
      <w:proofErr w:type="spellStart"/>
      <w:r w:rsidRPr="00A92F1E">
        <w:rPr>
          <w:rFonts w:ascii="Times New Roman" w:hAnsi="Times New Roman" w:cs="Times New Roman"/>
          <w:sz w:val="28"/>
          <w:szCs w:val="28"/>
          <w:lang w:val="uk-UA"/>
        </w:rPr>
        <w:t>Квеселевич</w:t>
      </w:r>
      <w:proofErr w:type="spellEnd"/>
      <w:r w:rsidRPr="00A92F1E">
        <w:rPr>
          <w:rFonts w:ascii="Times New Roman" w:hAnsi="Times New Roman" w:cs="Times New Roman"/>
          <w:sz w:val="28"/>
          <w:szCs w:val="28"/>
          <w:lang w:val="uk-UA"/>
        </w:rPr>
        <w:t>.</w:t>
      </w:r>
    </w:p>
    <w:p w:rsidR="00E85A83" w:rsidRPr="00A92F1E" w:rsidRDefault="00E85A83" w:rsidP="00A92F1E">
      <w:pPr>
        <w:spacing w:after="0" w:line="360" w:lineRule="auto"/>
        <w:ind w:left="-567" w:right="-5"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Головна ознака зовнішнього характеру складного слова полягає у його відокремлені від фрази; остання утворюється за певними синтаксичними правилами, тоді як складне слово має власні правила словотвору.</w:t>
      </w:r>
    </w:p>
    <w:p w:rsidR="00E85A83" w:rsidRPr="00A92F1E" w:rsidRDefault="00E85A83"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proofErr w:type="spellStart"/>
      <w:r w:rsidRPr="00A92F1E">
        <w:rPr>
          <w:rFonts w:ascii="Times New Roman" w:eastAsia="Times New Roman" w:hAnsi="Times New Roman" w:cs="Times New Roman"/>
          <w:sz w:val="28"/>
          <w:szCs w:val="28"/>
          <w:lang w:val="uk-UA"/>
        </w:rPr>
        <w:t>Різномаїття</w:t>
      </w:r>
      <w:proofErr w:type="spellEnd"/>
      <w:r w:rsidRPr="00A92F1E">
        <w:rPr>
          <w:rFonts w:ascii="Times New Roman" w:eastAsia="Times New Roman" w:hAnsi="Times New Roman" w:cs="Times New Roman"/>
          <w:sz w:val="28"/>
          <w:szCs w:val="28"/>
          <w:lang w:val="uk-UA"/>
        </w:rPr>
        <w:t xml:space="preserve"> класифікацій складних слів пояснюється великою кількістю типів складних слів. Складні слова можна класифікувати за типом складання і зв’язним елементом, за кількістю основ, відповідно до частини мови, до якої належить композит, за структурною будовою. Саме тому актуальність даного дослідження полягає у створені універсальної класифікації складних лексичних одиниць, яка охоплює всі аспекти </w:t>
      </w:r>
      <w:proofErr w:type="spellStart"/>
      <w:r w:rsidRPr="00A92F1E">
        <w:rPr>
          <w:rFonts w:ascii="Times New Roman" w:eastAsia="Times New Roman" w:hAnsi="Times New Roman" w:cs="Times New Roman"/>
          <w:sz w:val="28"/>
          <w:szCs w:val="28"/>
          <w:lang w:val="uk-UA"/>
        </w:rPr>
        <w:t>композитології</w:t>
      </w:r>
      <w:proofErr w:type="spellEnd"/>
      <w:r w:rsidRPr="00A92F1E">
        <w:rPr>
          <w:rFonts w:ascii="Times New Roman" w:eastAsia="Times New Roman" w:hAnsi="Times New Roman" w:cs="Times New Roman"/>
          <w:sz w:val="28"/>
          <w:szCs w:val="28"/>
          <w:lang w:val="uk-UA"/>
        </w:rPr>
        <w:t xml:space="preserve"> у різних сферах комунікації.</w:t>
      </w:r>
    </w:p>
    <w:p w:rsidR="00E85A83" w:rsidRPr="00A92F1E" w:rsidRDefault="00E85A83"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r w:rsidRPr="00A92F1E">
        <w:rPr>
          <w:rFonts w:ascii="Times New Roman" w:eastAsia="Times New Roman" w:hAnsi="Times New Roman" w:cs="Times New Roman"/>
          <w:sz w:val="28"/>
          <w:szCs w:val="28"/>
          <w:lang w:val="uk-UA"/>
        </w:rPr>
        <w:t xml:space="preserve">Предметом дослідження є американський спортивний дискурс, тексти та повідомлення спортивної тематики. Предмет нашого дослідження є дуже важливим оскільки спортивна термінологія швидко проникає у повсякденне мовлення і міцно закріплюється у лексиконі. Об’єктом дослідження є складні лексичні одиниці, які зустрічаються в спортивній термінології, у пресі або в усних повідомленнях спортивних коментаторів. Головною метою нашого дослідження є опис усіх можливих видів складних лексичних одиниць американського спортивного дискурсу відповідно до термінології мови санскриту адже дані терміни частково зустрічаються в класифікаціях провідних лінгвістів.  </w:t>
      </w:r>
    </w:p>
    <w:p w:rsidR="00E85A83" w:rsidRPr="00A92F1E" w:rsidRDefault="00E85A83"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Численні класифікації складних слів, які на сьогодні представлені у науковій літературі охоплюють широкий спектр проблем, а саме: проблеми термінології, </w:t>
      </w:r>
      <w:r w:rsidRPr="00A92F1E">
        <w:rPr>
          <w:rFonts w:ascii="Times New Roman" w:hAnsi="Times New Roman" w:cs="Times New Roman"/>
          <w:sz w:val="28"/>
          <w:szCs w:val="28"/>
          <w:lang w:val="uk-UA"/>
        </w:rPr>
        <w:lastRenderedPageBreak/>
        <w:t>проблеми лексичних категорій, яким не приділяють увагу і проблеми стійкості вже існуючих критеріїв.</w:t>
      </w:r>
    </w:p>
    <w:p w:rsidR="00E85A83" w:rsidRPr="00A92F1E" w:rsidRDefault="00E85A83"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Можна зробити висновок про те, що проблеми визначення термінів у </w:t>
      </w:r>
      <w:proofErr w:type="spellStart"/>
      <w:r w:rsidRPr="00A92F1E">
        <w:rPr>
          <w:rFonts w:ascii="Times New Roman" w:hAnsi="Times New Roman" w:cs="Times New Roman"/>
          <w:sz w:val="28"/>
          <w:szCs w:val="28"/>
          <w:lang w:val="uk-UA"/>
        </w:rPr>
        <w:t>композитології</w:t>
      </w:r>
      <w:proofErr w:type="spellEnd"/>
      <w:r w:rsidRPr="00A92F1E">
        <w:rPr>
          <w:rFonts w:ascii="Times New Roman" w:hAnsi="Times New Roman" w:cs="Times New Roman"/>
          <w:sz w:val="28"/>
          <w:szCs w:val="28"/>
          <w:lang w:val="uk-UA"/>
        </w:rPr>
        <w:t xml:space="preserve"> розпадаються на два різних типи, в основному через: а) зміну значення термінів з плином часу, і б) специфічну мовну природу багатьох термінів. </w:t>
      </w:r>
    </w:p>
    <w:p w:rsidR="00E85A83" w:rsidRPr="00A92F1E" w:rsidRDefault="00E85A83"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Для того, щоб наочно показати ці проблеми вистачить одного прикладу. Термін </w:t>
      </w:r>
      <w:proofErr w:type="spellStart"/>
      <w:r w:rsidRPr="00A92F1E">
        <w:rPr>
          <w:rFonts w:ascii="Times New Roman" w:hAnsi="Times New Roman" w:cs="Times New Roman"/>
          <w:i/>
          <w:iCs/>
          <w:sz w:val="28"/>
          <w:szCs w:val="28"/>
          <w:lang w:val="uk-UA"/>
        </w:rPr>
        <w:t>бахуврихі</w:t>
      </w:r>
      <w:proofErr w:type="spellEnd"/>
      <w:r w:rsidRPr="00A92F1E">
        <w:rPr>
          <w:rFonts w:ascii="Times New Roman" w:hAnsi="Times New Roman" w:cs="Times New Roman"/>
          <w:sz w:val="28"/>
          <w:szCs w:val="28"/>
          <w:lang w:val="uk-UA"/>
        </w:rPr>
        <w:t xml:space="preserve"> (з мови санскрит), наприклад, </w:t>
      </w:r>
      <w:r w:rsidRPr="00A92F1E">
        <w:rPr>
          <w:rFonts w:ascii="Times New Roman" w:hAnsi="Times New Roman" w:cs="Times New Roman"/>
          <w:i/>
          <w:iCs/>
          <w:sz w:val="28"/>
          <w:szCs w:val="28"/>
          <w:lang w:val="en-US"/>
        </w:rPr>
        <w:t>much</w:t>
      </w:r>
      <w:r w:rsidRPr="00A92F1E">
        <w:rPr>
          <w:rFonts w:ascii="Times New Roman" w:hAnsi="Times New Roman" w:cs="Times New Roman"/>
          <w:i/>
          <w:iCs/>
          <w:sz w:val="28"/>
          <w:szCs w:val="28"/>
        </w:rPr>
        <w:t>-</w:t>
      </w:r>
      <w:proofErr w:type="spellStart"/>
      <w:r w:rsidRPr="00A92F1E">
        <w:rPr>
          <w:rFonts w:ascii="Times New Roman" w:hAnsi="Times New Roman" w:cs="Times New Roman"/>
          <w:i/>
          <w:iCs/>
          <w:sz w:val="28"/>
          <w:szCs w:val="28"/>
        </w:rPr>
        <w:t>anticipat</w:t>
      </w:r>
      <w:r w:rsidRPr="00A92F1E">
        <w:rPr>
          <w:rFonts w:ascii="Times New Roman" w:hAnsi="Times New Roman" w:cs="Times New Roman"/>
          <w:i/>
          <w:iCs/>
          <w:sz w:val="28"/>
          <w:szCs w:val="28"/>
          <w:lang w:val="en-US"/>
        </w:rPr>
        <w:t>ed</w:t>
      </w:r>
      <w:proofErr w:type="spellEnd"/>
      <w:r w:rsidRPr="00A92F1E">
        <w:rPr>
          <w:rFonts w:ascii="Times New Roman" w:hAnsi="Times New Roman" w:cs="Times New Roman"/>
          <w:sz w:val="28"/>
          <w:szCs w:val="28"/>
          <w:lang w:val="uk-UA"/>
        </w:rPr>
        <w:t xml:space="preserve">, який спершу використовувався для позначення присвійного </w:t>
      </w:r>
      <w:proofErr w:type="spellStart"/>
      <w:r w:rsidRPr="00A92F1E">
        <w:rPr>
          <w:rFonts w:ascii="Times New Roman" w:hAnsi="Times New Roman" w:cs="Times New Roman"/>
          <w:sz w:val="28"/>
          <w:szCs w:val="28"/>
          <w:lang w:val="uk-UA"/>
        </w:rPr>
        <w:t>екзоцентричного</w:t>
      </w:r>
      <w:proofErr w:type="spellEnd"/>
      <w:r w:rsidRPr="00A92F1E">
        <w:rPr>
          <w:rFonts w:ascii="Times New Roman" w:hAnsi="Times New Roman" w:cs="Times New Roman"/>
          <w:sz w:val="28"/>
          <w:szCs w:val="28"/>
          <w:lang w:val="uk-UA"/>
        </w:rPr>
        <w:t xml:space="preserve"> слова (той, хто має щось) з часом став позначати загальне поняття </w:t>
      </w:r>
      <w:r w:rsidRPr="00A92F1E">
        <w:rPr>
          <w:rFonts w:ascii="Times New Roman" w:hAnsi="Times New Roman" w:cs="Times New Roman"/>
          <w:sz w:val="28"/>
          <w:szCs w:val="28"/>
        </w:rPr>
        <w:t>“</w:t>
      </w:r>
      <w:proofErr w:type="spellStart"/>
      <w:r w:rsidRPr="00A92F1E">
        <w:rPr>
          <w:rFonts w:ascii="Times New Roman" w:hAnsi="Times New Roman" w:cs="Times New Roman"/>
          <w:sz w:val="28"/>
          <w:szCs w:val="28"/>
          <w:lang w:val="uk-UA"/>
        </w:rPr>
        <w:t>екзоцентричний</w:t>
      </w:r>
      <w:proofErr w:type="spellEnd"/>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Або ж, як доповнює Л. Бауер, цей термін в результаті почав використовуватись для позначення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будь-якого складного слова, яке не є </w:t>
      </w:r>
      <w:proofErr w:type="spellStart"/>
      <w:r w:rsidRPr="00A92F1E">
        <w:rPr>
          <w:rFonts w:ascii="Times New Roman" w:hAnsi="Times New Roman" w:cs="Times New Roman"/>
          <w:sz w:val="28"/>
          <w:szCs w:val="28"/>
          <w:lang w:val="uk-UA"/>
        </w:rPr>
        <w:t>гіпонімом</w:t>
      </w:r>
      <w:proofErr w:type="spellEnd"/>
      <w:r w:rsidRPr="00A92F1E">
        <w:rPr>
          <w:rFonts w:ascii="Times New Roman" w:hAnsi="Times New Roman" w:cs="Times New Roman"/>
          <w:sz w:val="28"/>
          <w:szCs w:val="28"/>
          <w:lang w:val="uk-UA"/>
        </w:rPr>
        <w:t xml:space="preserve"> свого головного елементу</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w:t>
      </w:r>
      <w:r w:rsidR="00670FC9" w:rsidRPr="00A92F1E">
        <w:rPr>
          <w:rFonts w:ascii="Times New Roman" w:hAnsi="Times New Roman" w:cs="Times New Roman"/>
          <w:sz w:val="28"/>
          <w:szCs w:val="28"/>
        </w:rPr>
        <w:t>[1]</w:t>
      </w:r>
      <w:r w:rsidRPr="00A92F1E">
        <w:rPr>
          <w:rFonts w:ascii="Times New Roman" w:hAnsi="Times New Roman" w:cs="Times New Roman"/>
          <w:sz w:val="28"/>
          <w:szCs w:val="28"/>
          <w:lang w:val="uk-UA"/>
        </w:rPr>
        <w:t xml:space="preserve">.   </w:t>
      </w:r>
    </w:p>
    <w:p w:rsidR="00E85A83" w:rsidRPr="00A92F1E" w:rsidRDefault="00E85A83"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Інший тип проблем, </w:t>
      </w:r>
      <w:proofErr w:type="spellStart"/>
      <w:r w:rsidRPr="00A92F1E">
        <w:rPr>
          <w:rFonts w:ascii="Times New Roman" w:hAnsi="Times New Roman" w:cs="Times New Roman"/>
          <w:sz w:val="28"/>
          <w:szCs w:val="28"/>
          <w:lang w:val="uk-UA"/>
        </w:rPr>
        <w:t>англофонічна</w:t>
      </w:r>
      <w:proofErr w:type="spellEnd"/>
      <w:r w:rsidRPr="00A92F1E">
        <w:rPr>
          <w:rFonts w:ascii="Times New Roman" w:hAnsi="Times New Roman" w:cs="Times New Roman"/>
          <w:sz w:val="28"/>
          <w:szCs w:val="28"/>
          <w:lang w:val="uk-UA"/>
        </w:rPr>
        <w:t xml:space="preserve"> традиція розглядає два типи складних слів: кореневі, або первинні складні слова (компонентами складного слова є лише корені слів) і синтетичні, або вторинні (віддієслівний композит, типу </w:t>
      </w:r>
      <w:r w:rsidRPr="00A92F1E">
        <w:rPr>
          <w:rFonts w:ascii="Times New Roman" w:hAnsi="Times New Roman" w:cs="Times New Roman"/>
          <w:i/>
          <w:sz w:val="28"/>
          <w:szCs w:val="28"/>
          <w:lang w:val="en-US"/>
        </w:rPr>
        <w:t>pile</w:t>
      </w:r>
      <w:r w:rsidRPr="00A92F1E">
        <w:rPr>
          <w:rFonts w:ascii="Times New Roman" w:hAnsi="Times New Roman" w:cs="Times New Roman"/>
          <w:i/>
          <w:sz w:val="28"/>
          <w:szCs w:val="28"/>
          <w:lang w:val="uk-UA"/>
        </w:rPr>
        <w:t>-</w:t>
      </w:r>
      <w:r w:rsidRPr="00A92F1E">
        <w:rPr>
          <w:rFonts w:ascii="Times New Roman" w:hAnsi="Times New Roman" w:cs="Times New Roman"/>
          <w:i/>
          <w:iCs/>
          <w:sz w:val="28"/>
          <w:szCs w:val="28"/>
          <w:lang w:val="en-US"/>
        </w:rPr>
        <w:t>driver</w:t>
      </w:r>
      <w:r w:rsidRPr="00A92F1E">
        <w:rPr>
          <w:rFonts w:ascii="Times New Roman" w:hAnsi="Times New Roman" w:cs="Times New Roman"/>
          <w:sz w:val="28"/>
          <w:szCs w:val="28"/>
          <w:lang w:val="uk-UA"/>
        </w:rPr>
        <w:t>) складні слова. Однак, поняття кореневих складних слів може бути використане не для всіх мов. Окрім того, корінь слова може містити в собі інший елемент з граматичним значенням</w:t>
      </w:r>
      <w:r w:rsidRPr="00A92F1E">
        <w:rPr>
          <w:rFonts w:ascii="Times New Roman" w:hAnsi="Times New Roman" w:cs="Times New Roman"/>
          <w:sz w:val="28"/>
          <w:szCs w:val="28"/>
        </w:rPr>
        <w:t xml:space="preserve"> </w:t>
      </w:r>
      <w:r w:rsidR="00670FC9" w:rsidRPr="00A92F1E">
        <w:rPr>
          <w:rFonts w:ascii="Times New Roman" w:hAnsi="Times New Roman" w:cs="Times New Roman"/>
          <w:sz w:val="28"/>
          <w:szCs w:val="28"/>
        </w:rPr>
        <w:t>[2]</w:t>
      </w:r>
      <w:r w:rsidRPr="00A92F1E">
        <w:rPr>
          <w:rFonts w:ascii="Times New Roman" w:hAnsi="Times New Roman" w:cs="Times New Roman"/>
          <w:sz w:val="28"/>
          <w:szCs w:val="28"/>
          <w:lang w:val="uk-UA"/>
        </w:rPr>
        <w:t xml:space="preserve">. </w:t>
      </w:r>
    </w:p>
    <w:p w:rsidR="00E85A83" w:rsidRPr="00A92F1E" w:rsidRDefault="00E85A83"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Також поняття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синтетичні складні слова</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яке використовується для конструкцій типу </w:t>
      </w:r>
      <w:r w:rsidRPr="00A92F1E">
        <w:rPr>
          <w:rFonts w:ascii="Times New Roman" w:hAnsi="Times New Roman" w:cs="Times New Roman"/>
          <w:i/>
          <w:iCs/>
          <w:sz w:val="28"/>
          <w:szCs w:val="28"/>
          <w:lang w:val="en-US"/>
        </w:rPr>
        <w:t>goaltender</w:t>
      </w:r>
      <w:r w:rsidRPr="00A92F1E">
        <w:rPr>
          <w:rFonts w:ascii="Times New Roman" w:hAnsi="Times New Roman" w:cs="Times New Roman"/>
          <w:sz w:val="28"/>
          <w:szCs w:val="28"/>
        </w:rPr>
        <w:t xml:space="preserve"> </w:t>
      </w:r>
      <w:r w:rsidRPr="00A92F1E">
        <w:rPr>
          <w:rFonts w:ascii="Times New Roman" w:hAnsi="Times New Roman" w:cs="Times New Roman"/>
          <w:sz w:val="28"/>
          <w:szCs w:val="28"/>
          <w:lang w:val="uk-UA"/>
        </w:rPr>
        <w:t>теж підходить не</w:t>
      </w:r>
      <w:r w:rsidRPr="00A92F1E">
        <w:rPr>
          <w:rFonts w:ascii="Times New Roman" w:hAnsi="Times New Roman" w:cs="Times New Roman"/>
          <w:sz w:val="28"/>
          <w:szCs w:val="28"/>
        </w:rPr>
        <w:t xml:space="preserve"> </w:t>
      </w:r>
      <w:r w:rsidRPr="00A92F1E">
        <w:rPr>
          <w:rFonts w:ascii="Times New Roman" w:hAnsi="Times New Roman" w:cs="Times New Roman"/>
          <w:sz w:val="28"/>
          <w:szCs w:val="28"/>
          <w:lang w:val="uk-UA"/>
        </w:rPr>
        <w:t xml:space="preserve">для всіх мов. Таким чином терміни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кореневі складні слова</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і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синтетичні складні слова</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залишаються специфічними мовними термінами. Мабуть це і стало причиною того, що починаючи з 70-80х років у лінгвістичній літературі, присвяченій питанням морфології, почали відмовлятися від цих термінів </w:t>
      </w:r>
      <w:r w:rsidR="00670FC9" w:rsidRPr="00A92F1E">
        <w:rPr>
          <w:rFonts w:ascii="Times New Roman" w:hAnsi="Times New Roman" w:cs="Times New Roman"/>
          <w:sz w:val="28"/>
          <w:szCs w:val="28"/>
          <w:lang w:val="uk-UA"/>
        </w:rPr>
        <w:t xml:space="preserve">[3, </w:t>
      </w:r>
      <w:r w:rsidR="00EA06D6" w:rsidRPr="00A92F1E">
        <w:rPr>
          <w:rFonts w:ascii="Times New Roman" w:hAnsi="Times New Roman" w:cs="Times New Roman"/>
          <w:sz w:val="28"/>
          <w:szCs w:val="28"/>
          <w:lang w:val="uk-UA"/>
        </w:rPr>
        <w:t>с</w:t>
      </w:r>
      <w:r w:rsidR="00670FC9" w:rsidRPr="00A92F1E">
        <w:rPr>
          <w:rFonts w:ascii="Times New Roman" w:hAnsi="Times New Roman" w:cs="Times New Roman"/>
          <w:sz w:val="28"/>
          <w:szCs w:val="28"/>
          <w:lang w:val="uk-UA"/>
        </w:rPr>
        <w:t xml:space="preserve">. </w:t>
      </w:r>
      <w:r w:rsidRPr="00A92F1E">
        <w:rPr>
          <w:rFonts w:ascii="Times New Roman" w:hAnsi="Times New Roman" w:cs="Times New Roman"/>
          <w:sz w:val="28"/>
          <w:szCs w:val="28"/>
          <w:lang w:val="uk-UA"/>
        </w:rPr>
        <w:t>135-145].</w:t>
      </w:r>
    </w:p>
    <w:p w:rsidR="00E85A83" w:rsidRPr="00A92F1E" w:rsidRDefault="00E85A83"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r w:rsidRPr="00A92F1E">
        <w:rPr>
          <w:rFonts w:ascii="Times New Roman" w:eastAsia="Times New Roman" w:hAnsi="Times New Roman" w:cs="Times New Roman"/>
          <w:sz w:val="28"/>
          <w:szCs w:val="28"/>
          <w:lang w:val="uk-UA"/>
        </w:rPr>
        <w:t xml:space="preserve">Важливим відмітити те, що всі класифікації розглядають присутність/відсутність ядра композитної семантики як критерій того ж рівня, що і, наприклад, </w:t>
      </w:r>
      <w:proofErr w:type="spellStart"/>
      <w:r w:rsidRPr="00A92F1E">
        <w:rPr>
          <w:rFonts w:ascii="Times New Roman" w:eastAsia="Times New Roman" w:hAnsi="Times New Roman" w:cs="Times New Roman"/>
          <w:sz w:val="28"/>
          <w:szCs w:val="28"/>
          <w:lang w:val="uk-UA"/>
        </w:rPr>
        <w:t>копулативні</w:t>
      </w:r>
      <w:proofErr w:type="spellEnd"/>
      <w:r w:rsidRPr="00A92F1E">
        <w:rPr>
          <w:rFonts w:ascii="Times New Roman" w:eastAsia="Times New Roman" w:hAnsi="Times New Roman" w:cs="Times New Roman"/>
          <w:sz w:val="28"/>
          <w:szCs w:val="28"/>
          <w:lang w:val="uk-UA"/>
        </w:rPr>
        <w:t xml:space="preserve"> (</w:t>
      </w:r>
      <w:proofErr w:type="spellStart"/>
      <w:r w:rsidRPr="00A92F1E">
        <w:rPr>
          <w:rFonts w:ascii="Times New Roman" w:eastAsia="Times New Roman" w:hAnsi="Times New Roman" w:cs="Times New Roman"/>
          <w:sz w:val="28"/>
          <w:szCs w:val="28"/>
          <w:lang w:val="uk-UA"/>
        </w:rPr>
        <w:t>Буїдж</w:t>
      </w:r>
      <w:proofErr w:type="spellEnd"/>
      <w:r w:rsidRPr="00A92F1E">
        <w:rPr>
          <w:rFonts w:ascii="Times New Roman" w:eastAsia="Times New Roman" w:hAnsi="Times New Roman" w:cs="Times New Roman"/>
          <w:sz w:val="28"/>
          <w:szCs w:val="28"/>
          <w:lang w:val="uk-UA"/>
        </w:rPr>
        <w:t xml:space="preserve"> і Бауер), </w:t>
      </w:r>
      <w:proofErr w:type="spellStart"/>
      <w:r w:rsidRPr="00A92F1E">
        <w:rPr>
          <w:rFonts w:ascii="Times New Roman" w:eastAsia="Times New Roman" w:hAnsi="Times New Roman" w:cs="Times New Roman"/>
          <w:sz w:val="28"/>
          <w:szCs w:val="28"/>
          <w:lang w:val="uk-UA"/>
        </w:rPr>
        <w:t>дванда</w:t>
      </w:r>
      <w:proofErr w:type="spellEnd"/>
      <w:r w:rsidRPr="00A92F1E">
        <w:rPr>
          <w:rFonts w:ascii="Times New Roman" w:eastAsia="Times New Roman" w:hAnsi="Times New Roman" w:cs="Times New Roman"/>
          <w:sz w:val="28"/>
          <w:szCs w:val="28"/>
          <w:lang w:val="uk-UA"/>
        </w:rPr>
        <w:t xml:space="preserve"> (</w:t>
      </w:r>
      <w:proofErr w:type="spellStart"/>
      <w:r w:rsidRPr="00A92F1E">
        <w:rPr>
          <w:rFonts w:ascii="Times New Roman" w:eastAsia="Times New Roman" w:hAnsi="Times New Roman" w:cs="Times New Roman"/>
          <w:sz w:val="28"/>
          <w:szCs w:val="28"/>
          <w:lang w:val="uk-UA"/>
        </w:rPr>
        <w:t>Спенсер</w:t>
      </w:r>
      <w:proofErr w:type="spellEnd"/>
      <w:r w:rsidRPr="00A92F1E">
        <w:rPr>
          <w:rFonts w:ascii="Times New Roman" w:eastAsia="Times New Roman" w:hAnsi="Times New Roman" w:cs="Times New Roman"/>
          <w:sz w:val="28"/>
          <w:szCs w:val="28"/>
          <w:lang w:val="uk-UA"/>
        </w:rPr>
        <w:t xml:space="preserve">), </w:t>
      </w:r>
      <w:proofErr w:type="spellStart"/>
      <w:r w:rsidRPr="00A92F1E">
        <w:rPr>
          <w:rFonts w:ascii="Times New Roman" w:eastAsia="Times New Roman" w:hAnsi="Times New Roman" w:cs="Times New Roman"/>
          <w:sz w:val="28"/>
          <w:szCs w:val="28"/>
          <w:lang w:val="uk-UA"/>
        </w:rPr>
        <w:t>координативні</w:t>
      </w:r>
      <w:proofErr w:type="spellEnd"/>
      <w:r w:rsidRPr="00A92F1E">
        <w:rPr>
          <w:rFonts w:ascii="Times New Roman" w:eastAsia="Times New Roman" w:hAnsi="Times New Roman" w:cs="Times New Roman"/>
          <w:sz w:val="28"/>
          <w:szCs w:val="28"/>
          <w:lang w:val="uk-UA"/>
        </w:rPr>
        <w:t xml:space="preserve"> і аппозиційні (</w:t>
      </w:r>
      <w:proofErr w:type="spellStart"/>
      <w:r w:rsidRPr="00A92F1E">
        <w:rPr>
          <w:rFonts w:ascii="Times New Roman" w:eastAsia="Times New Roman" w:hAnsi="Times New Roman" w:cs="Times New Roman"/>
          <w:sz w:val="28"/>
          <w:szCs w:val="28"/>
          <w:lang w:val="uk-UA"/>
        </w:rPr>
        <w:t>Гаспельмат</w:t>
      </w:r>
      <w:proofErr w:type="spellEnd"/>
      <w:r w:rsidRPr="00A92F1E">
        <w:rPr>
          <w:rFonts w:ascii="Times New Roman" w:eastAsia="Times New Roman" w:hAnsi="Times New Roman" w:cs="Times New Roman"/>
          <w:sz w:val="28"/>
          <w:szCs w:val="28"/>
          <w:lang w:val="uk-UA"/>
        </w:rPr>
        <w:t xml:space="preserve">). </w:t>
      </w:r>
      <w:proofErr w:type="spellStart"/>
      <w:r w:rsidRPr="00A92F1E">
        <w:rPr>
          <w:rFonts w:ascii="Times New Roman" w:eastAsia="Times New Roman" w:hAnsi="Times New Roman" w:cs="Times New Roman"/>
          <w:sz w:val="28"/>
          <w:szCs w:val="28"/>
          <w:lang w:val="uk-UA"/>
        </w:rPr>
        <w:t>Спенсер</w:t>
      </w:r>
      <w:proofErr w:type="spellEnd"/>
      <w:r w:rsidRPr="00A92F1E">
        <w:rPr>
          <w:rFonts w:ascii="Times New Roman" w:eastAsia="Times New Roman" w:hAnsi="Times New Roman" w:cs="Times New Roman"/>
          <w:sz w:val="28"/>
          <w:szCs w:val="28"/>
          <w:lang w:val="uk-UA"/>
        </w:rPr>
        <w:t xml:space="preserve">, наприклад, пропонує поділ складних слів на три групи: а) </w:t>
      </w:r>
      <w:proofErr w:type="spellStart"/>
      <w:r w:rsidRPr="00A92F1E">
        <w:rPr>
          <w:rFonts w:ascii="Times New Roman" w:eastAsia="Times New Roman" w:hAnsi="Times New Roman" w:cs="Times New Roman"/>
          <w:sz w:val="28"/>
          <w:szCs w:val="28"/>
          <w:lang w:val="uk-UA"/>
        </w:rPr>
        <w:t>ендоцентричні</w:t>
      </w:r>
      <w:proofErr w:type="spellEnd"/>
      <w:r w:rsidRPr="00A92F1E">
        <w:rPr>
          <w:rFonts w:ascii="Times New Roman" w:eastAsia="Times New Roman" w:hAnsi="Times New Roman" w:cs="Times New Roman"/>
          <w:sz w:val="28"/>
          <w:szCs w:val="28"/>
          <w:lang w:val="uk-UA"/>
        </w:rPr>
        <w:t xml:space="preserve"> конструкції з головним елементом як модифікатором, </w:t>
      </w:r>
      <w:r w:rsidRPr="00A92F1E">
        <w:rPr>
          <w:rFonts w:ascii="Times New Roman" w:eastAsia="Times New Roman" w:hAnsi="Times New Roman" w:cs="Times New Roman"/>
          <w:sz w:val="28"/>
          <w:szCs w:val="28"/>
          <w:lang w:val="uk-UA"/>
        </w:rPr>
        <w:lastRenderedPageBreak/>
        <w:t xml:space="preserve">можливо складні слова з прикметниками; б) </w:t>
      </w:r>
      <w:proofErr w:type="spellStart"/>
      <w:r w:rsidRPr="00A92F1E">
        <w:rPr>
          <w:rFonts w:ascii="Times New Roman" w:eastAsia="Times New Roman" w:hAnsi="Times New Roman" w:cs="Times New Roman"/>
          <w:sz w:val="28"/>
          <w:szCs w:val="28"/>
          <w:lang w:val="uk-UA"/>
        </w:rPr>
        <w:t>екзоцентричні</w:t>
      </w:r>
      <w:proofErr w:type="spellEnd"/>
      <w:r w:rsidRPr="00A92F1E">
        <w:rPr>
          <w:rFonts w:ascii="Times New Roman" w:eastAsia="Times New Roman" w:hAnsi="Times New Roman" w:cs="Times New Roman"/>
          <w:sz w:val="28"/>
          <w:szCs w:val="28"/>
          <w:lang w:val="uk-UA"/>
        </w:rPr>
        <w:t xml:space="preserve"> складні слова (</w:t>
      </w:r>
      <w:proofErr w:type="spellStart"/>
      <w:r w:rsidRPr="00A92F1E">
        <w:rPr>
          <w:rFonts w:ascii="Times New Roman" w:eastAsia="Times New Roman" w:hAnsi="Times New Roman" w:cs="Times New Roman"/>
          <w:sz w:val="28"/>
          <w:szCs w:val="28"/>
          <w:lang w:val="uk-UA"/>
        </w:rPr>
        <w:t>бахуврихі</w:t>
      </w:r>
      <w:proofErr w:type="spellEnd"/>
      <w:r w:rsidRPr="00A92F1E">
        <w:rPr>
          <w:rFonts w:ascii="Times New Roman" w:eastAsia="Times New Roman" w:hAnsi="Times New Roman" w:cs="Times New Roman"/>
          <w:sz w:val="28"/>
          <w:szCs w:val="28"/>
          <w:lang w:val="uk-UA"/>
        </w:rPr>
        <w:t xml:space="preserve">) з утворенням предикат-аргумент; в) складні слова </w:t>
      </w:r>
      <w:proofErr w:type="spellStart"/>
      <w:r w:rsidRPr="00A92F1E">
        <w:rPr>
          <w:rFonts w:ascii="Times New Roman" w:eastAsia="Times New Roman" w:hAnsi="Times New Roman" w:cs="Times New Roman"/>
          <w:sz w:val="28"/>
          <w:szCs w:val="28"/>
          <w:lang w:val="uk-UA"/>
        </w:rPr>
        <w:t>дванда</w:t>
      </w:r>
      <w:proofErr w:type="spellEnd"/>
      <w:r w:rsidRPr="00A92F1E">
        <w:rPr>
          <w:rFonts w:ascii="Times New Roman" w:eastAsia="Times New Roman" w:hAnsi="Times New Roman" w:cs="Times New Roman"/>
          <w:sz w:val="28"/>
          <w:szCs w:val="28"/>
          <w:lang w:val="uk-UA"/>
        </w:rPr>
        <w:t xml:space="preserve"> – група, до якої відносяться аппозиційні конструкції. Але слова </w:t>
      </w:r>
      <w:proofErr w:type="spellStart"/>
      <w:r w:rsidRPr="00A92F1E">
        <w:rPr>
          <w:rFonts w:ascii="Times New Roman" w:eastAsia="Times New Roman" w:hAnsi="Times New Roman" w:cs="Times New Roman"/>
          <w:sz w:val="28"/>
          <w:szCs w:val="28"/>
          <w:lang w:val="uk-UA"/>
        </w:rPr>
        <w:t>дванда</w:t>
      </w:r>
      <w:proofErr w:type="spellEnd"/>
      <w:r w:rsidRPr="00A92F1E">
        <w:rPr>
          <w:rFonts w:ascii="Times New Roman" w:eastAsia="Times New Roman" w:hAnsi="Times New Roman" w:cs="Times New Roman"/>
          <w:sz w:val="28"/>
          <w:szCs w:val="28"/>
          <w:lang w:val="uk-UA"/>
        </w:rPr>
        <w:t xml:space="preserve"> відрізняються від аппозиційних складних слів лише тим, що перші є </w:t>
      </w:r>
      <w:proofErr w:type="spellStart"/>
      <w:r w:rsidRPr="00A92F1E">
        <w:rPr>
          <w:rFonts w:ascii="Times New Roman" w:eastAsia="Times New Roman" w:hAnsi="Times New Roman" w:cs="Times New Roman"/>
          <w:sz w:val="28"/>
          <w:szCs w:val="28"/>
          <w:lang w:val="uk-UA"/>
        </w:rPr>
        <w:t>екзоцентричними</w:t>
      </w:r>
      <w:proofErr w:type="spellEnd"/>
      <w:r w:rsidRPr="00A92F1E">
        <w:rPr>
          <w:rFonts w:ascii="Times New Roman" w:eastAsia="Times New Roman" w:hAnsi="Times New Roman" w:cs="Times New Roman"/>
          <w:sz w:val="28"/>
          <w:szCs w:val="28"/>
          <w:lang w:val="uk-UA"/>
        </w:rPr>
        <w:t xml:space="preserve">, а останні </w:t>
      </w:r>
      <w:proofErr w:type="spellStart"/>
      <w:r w:rsidRPr="00A92F1E">
        <w:rPr>
          <w:rFonts w:ascii="Times New Roman" w:eastAsia="Times New Roman" w:hAnsi="Times New Roman" w:cs="Times New Roman"/>
          <w:sz w:val="28"/>
          <w:szCs w:val="28"/>
          <w:lang w:val="uk-UA"/>
        </w:rPr>
        <w:t>ендоцентричними</w:t>
      </w:r>
      <w:proofErr w:type="spellEnd"/>
      <w:r w:rsidR="00CA6395" w:rsidRPr="00A92F1E">
        <w:rPr>
          <w:rFonts w:ascii="Times New Roman" w:eastAsia="Times New Roman" w:hAnsi="Times New Roman" w:cs="Times New Roman"/>
          <w:sz w:val="28"/>
          <w:szCs w:val="28"/>
        </w:rPr>
        <w:t xml:space="preserve"> [4]</w:t>
      </w:r>
      <w:r w:rsidRPr="00A92F1E">
        <w:rPr>
          <w:rFonts w:ascii="Times New Roman" w:eastAsia="Times New Roman" w:hAnsi="Times New Roman" w:cs="Times New Roman"/>
          <w:sz w:val="28"/>
          <w:szCs w:val="28"/>
          <w:lang w:val="uk-UA"/>
        </w:rPr>
        <w:t xml:space="preserve">. Не лише складні лексичні утворення з головним елементом як модифікатором можуть бути </w:t>
      </w:r>
      <w:proofErr w:type="spellStart"/>
      <w:r w:rsidRPr="00A92F1E">
        <w:rPr>
          <w:rFonts w:ascii="Times New Roman" w:eastAsia="Times New Roman" w:hAnsi="Times New Roman" w:cs="Times New Roman"/>
          <w:sz w:val="28"/>
          <w:szCs w:val="28"/>
          <w:lang w:val="uk-UA"/>
        </w:rPr>
        <w:t>ендоцентричними</w:t>
      </w:r>
      <w:proofErr w:type="spellEnd"/>
      <w:r w:rsidRPr="00A92F1E">
        <w:rPr>
          <w:rFonts w:ascii="Times New Roman" w:eastAsia="Times New Roman" w:hAnsi="Times New Roman" w:cs="Times New Roman"/>
          <w:sz w:val="28"/>
          <w:szCs w:val="28"/>
          <w:lang w:val="uk-UA"/>
        </w:rPr>
        <w:t xml:space="preserve"> і не лише складні слова з предикат-аргументом можуть бути </w:t>
      </w:r>
      <w:proofErr w:type="spellStart"/>
      <w:r w:rsidRPr="00A92F1E">
        <w:rPr>
          <w:rFonts w:ascii="Times New Roman" w:eastAsia="Times New Roman" w:hAnsi="Times New Roman" w:cs="Times New Roman"/>
          <w:sz w:val="28"/>
          <w:szCs w:val="28"/>
          <w:lang w:val="uk-UA"/>
        </w:rPr>
        <w:t>екзоцентричними</w:t>
      </w:r>
      <w:proofErr w:type="spellEnd"/>
      <w:r w:rsidRPr="00A92F1E">
        <w:rPr>
          <w:rFonts w:ascii="Times New Roman" w:eastAsia="Times New Roman" w:hAnsi="Times New Roman" w:cs="Times New Roman"/>
          <w:sz w:val="28"/>
          <w:szCs w:val="28"/>
          <w:lang w:val="uk-UA"/>
        </w:rPr>
        <w:t xml:space="preserve">, наприклад </w:t>
      </w:r>
      <w:r w:rsidRPr="00A92F1E">
        <w:rPr>
          <w:rFonts w:ascii="Times New Roman" w:eastAsia="Times New Roman" w:hAnsi="Times New Roman" w:cs="Times New Roman"/>
          <w:i/>
          <w:sz w:val="28"/>
          <w:szCs w:val="28"/>
          <w:lang w:val="en-US"/>
        </w:rPr>
        <w:t>goal</w:t>
      </w:r>
      <w:r w:rsidRPr="00A92F1E">
        <w:rPr>
          <w:rFonts w:ascii="Times New Roman" w:eastAsia="Times New Roman" w:hAnsi="Times New Roman" w:cs="Times New Roman"/>
          <w:i/>
          <w:sz w:val="28"/>
          <w:szCs w:val="28"/>
          <w:lang w:val="uk-UA"/>
        </w:rPr>
        <w:t>-</w:t>
      </w:r>
      <w:r w:rsidRPr="00A92F1E">
        <w:rPr>
          <w:rFonts w:ascii="Times New Roman" w:eastAsia="Times New Roman" w:hAnsi="Times New Roman" w:cs="Times New Roman"/>
          <w:i/>
          <w:sz w:val="28"/>
          <w:szCs w:val="28"/>
          <w:lang w:val="en-US"/>
        </w:rPr>
        <w:t>scorer</w:t>
      </w:r>
      <w:r w:rsidRPr="00A92F1E">
        <w:rPr>
          <w:rFonts w:ascii="Times New Roman" w:eastAsia="Times New Roman" w:hAnsi="Times New Roman" w:cs="Times New Roman"/>
          <w:i/>
          <w:sz w:val="28"/>
          <w:szCs w:val="28"/>
          <w:lang w:val="uk-UA"/>
        </w:rPr>
        <w:t xml:space="preserve">, </w:t>
      </w:r>
      <w:r w:rsidRPr="00A92F1E">
        <w:rPr>
          <w:rFonts w:ascii="Times New Roman" w:eastAsia="Times New Roman" w:hAnsi="Times New Roman" w:cs="Times New Roman"/>
          <w:i/>
          <w:sz w:val="28"/>
          <w:szCs w:val="28"/>
          <w:lang w:val="en-US"/>
        </w:rPr>
        <w:t>game</w:t>
      </w:r>
      <w:r w:rsidRPr="00A92F1E">
        <w:rPr>
          <w:rFonts w:ascii="Times New Roman" w:eastAsia="Times New Roman" w:hAnsi="Times New Roman" w:cs="Times New Roman"/>
          <w:i/>
          <w:sz w:val="28"/>
          <w:szCs w:val="28"/>
          <w:lang w:val="uk-UA"/>
        </w:rPr>
        <w:t>-</w:t>
      </w:r>
      <w:r w:rsidRPr="00A92F1E">
        <w:rPr>
          <w:rFonts w:ascii="Times New Roman" w:eastAsia="Times New Roman" w:hAnsi="Times New Roman" w:cs="Times New Roman"/>
          <w:i/>
          <w:sz w:val="28"/>
          <w:szCs w:val="28"/>
          <w:lang w:val="en-US"/>
        </w:rPr>
        <w:t>tie</w:t>
      </w:r>
      <w:r w:rsidRPr="00A92F1E">
        <w:rPr>
          <w:rFonts w:ascii="Times New Roman" w:eastAsia="Times New Roman" w:hAnsi="Times New Roman" w:cs="Times New Roman"/>
          <w:i/>
          <w:sz w:val="28"/>
          <w:szCs w:val="28"/>
          <w:lang w:val="uk-UA"/>
        </w:rPr>
        <w:t xml:space="preserve">, </w:t>
      </w:r>
      <w:r w:rsidRPr="00A92F1E">
        <w:rPr>
          <w:rFonts w:ascii="Times New Roman" w:eastAsia="Times New Roman" w:hAnsi="Times New Roman" w:cs="Times New Roman"/>
          <w:i/>
          <w:sz w:val="28"/>
          <w:szCs w:val="28"/>
          <w:lang w:val="en-US"/>
        </w:rPr>
        <w:t>face</w:t>
      </w:r>
      <w:r w:rsidRPr="00A92F1E">
        <w:rPr>
          <w:rFonts w:ascii="Times New Roman" w:eastAsia="Times New Roman" w:hAnsi="Times New Roman" w:cs="Times New Roman"/>
          <w:i/>
          <w:sz w:val="28"/>
          <w:szCs w:val="28"/>
          <w:lang w:val="uk-UA"/>
        </w:rPr>
        <w:t>-</w:t>
      </w:r>
      <w:r w:rsidRPr="00A92F1E">
        <w:rPr>
          <w:rFonts w:ascii="Times New Roman" w:eastAsia="Times New Roman" w:hAnsi="Times New Roman" w:cs="Times New Roman"/>
          <w:i/>
          <w:sz w:val="28"/>
          <w:szCs w:val="28"/>
          <w:lang w:val="en-US"/>
        </w:rPr>
        <w:t>off</w:t>
      </w:r>
      <w:r w:rsidRPr="00A92F1E">
        <w:rPr>
          <w:rFonts w:ascii="Times New Roman" w:eastAsia="Times New Roman" w:hAnsi="Times New Roman" w:cs="Times New Roman"/>
          <w:sz w:val="28"/>
          <w:szCs w:val="28"/>
          <w:lang w:val="uk-UA"/>
        </w:rPr>
        <w:t xml:space="preserve">. Бауер фактично вважає всі сучасні класифікації дискусійними (наприклад, на його думку, складні слова, як наприклад </w:t>
      </w:r>
      <w:proofErr w:type="spellStart"/>
      <w:r w:rsidRPr="00A92F1E">
        <w:rPr>
          <w:rFonts w:ascii="Times New Roman" w:eastAsia="Times New Roman" w:hAnsi="Times New Roman" w:cs="Times New Roman"/>
          <w:i/>
          <w:sz w:val="28"/>
          <w:szCs w:val="28"/>
        </w:rPr>
        <w:t>coach</w:t>
      </w:r>
      <w:proofErr w:type="spellEnd"/>
      <w:r w:rsidRPr="00A92F1E">
        <w:rPr>
          <w:rFonts w:ascii="Times New Roman" w:eastAsia="Times New Roman" w:hAnsi="Times New Roman" w:cs="Times New Roman"/>
          <w:i/>
          <w:sz w:val="28"/>
          <w:szCs w:val="28"/>
          <w:lang w:val="uk-UA"/>
        </w:rPr>
        <w:t>-</w:t>
      </w:r>
      <w:proofErr w:type="spellStart"/>
      <w:r w:rsidRPr="00A92F1E">
        <w:rPr>
          <w:rFonts w:ascii="Times New Roman" w:eastAsia="Times New Roman" w:hAnsi="Times New Roman" w:cs="Times New Roman"/>
          <w:i/>
          <w:sz w:val="28"/>
          <w:szCs w:val="28"/>
        </w:rPr>
        <w:t>trainer</w:t>
      </w:r>
      <w:proofErr w:type="spellEnd"/>
      <w:r w:rsidRPr="00A92F1E">
        <w:rPr>
          <w:rFonts w:ascii="Times New Roman" w:eastAsia="Times New Roman" w:hAnsi="Times New Roman" w:cs="Times New Roman"/>
          <w:sz w:val="28"/>
          <w:szCs w:val="28"/>
          <w:lang w:val="uk-UA"/>
        </w:rPr>
        <w:t xml:space="preserve"> потрібно розглядатися як </w:t>
      </w:r>
      <w:proofErr w:type="spellStart"/>
      <w:r w:rsidRPr="00A92F1E">
        <w:rPr>
          <w:rFonts w:ascii="Times New Roman" w:eastAsia="Times New Roman" w:hAnsi="Times New Roman" w:cs="Times New Roman"/>
          <w:sz w:val="28"/>
          <w:szCs w:val="28"/>
          <w:lang w:val="uk-UA"/>
        </w:rPr>
        <w:t>координативні</w:t>
      </w:r>
      <w:proofErr w:type="spellEnd"/>
      <w:r w:rsidRPr="00A92F1E">
        <w:rPr>
          <w:rFonts w:ascii="Times New Roman" w:eastAsia="Times New Roman" w:hAnsi="Times New Roman" w:cs="Times New Roman"/>
          <w:sz w:val="28"/>
          <w:szCs w:val="28"/>
          <w:lang w:val="uk-UA"/>
        </w:rPr>
        <w:t xml:space="preserve">, а не як </w:t>
      </w:r>
      <w:proofErr w:type="spellStart"/>
      <w:r w:rsidRPr="00A92F1E">
        <w:rPr>
          <w:rFonts w:ascii="Times New Roman" w:eastAsia="Times New Roman" w:hAnsi="Times New Roman" w:cs="Times New Roman"/>
          <w:sz w:val="28"/>
          <w:szCs w:val="28"/>
          <w:lang w:val="uk-UA"/>
        </w:rPr>
        <w:t>кармадхарая</w:t>
      </w:r>
      <w:proofErr w:type="spellEnd"/>
      <w:r w:rsidRPr="00A92F1E">
        <w:rPr>
          <w:rFonts w:ascii="Times New Roman" w:eastAsia="Times New Roman" w:hAnsi="Times New Roman" w:cs="Times New Roman"/>
          <w:sz w:val="28"/>
          <w:szCs w:val="28"/>
          <w:lang w:val="uk-UA"/>
        </w:rPr>
        <w:t xml:space="preserve"> (мовою Санскрит)). </w:t>
      </w:r>
      <w:proofErr w:type="spellStart"/>
      <w:r w:rsidRPr="00A92F1E">
        <w:rPr>
          <w:rFonts w:ascii="Times New Roman" w:eastAsia="Times New Roman" w:hAnsi="Times New Roman" w:cs="Times New Roman"/>
          <w:sz w:val="28"/>
          <w:szCs w:val="28"/>
          <w:lang w:val="uk-UA"/>
        </w:rPr>
        <w:t>Буїдж</w:t>
      </w:r>
      <w:proofErr w:type="spellEnd"/>
      <w:r w:rsidRPr="00A92F1E">
        <w:rPr>
          <w:rFonts w:ascii="Times New Roman" w:eastAsia="Times New Roman" w:hAnsi="Times New Roman" w:cs="Times New Roman"/>
          <w:sz w:val="28"/>
          <w:szCs w:val="28"/>
          <w:lang w:val="uk-UA"/>
        </w:rPr>
        <w:t xml:space="preserve"> наголошує на тому, що </w:t>
      </w:r>
      <w:proofErr w:type="spellStart"/>
      <w:r w:rsidRPr="00A92F1E">
        <w:rPr>
          <w:rFonts w:ascii="Times New Roman" w:eastAsia="Times New Roman" w:hAnsi="Times New Roman" w:cs="Times New Roman"/>
          <w:sz w:val="28"/>
          <w:szCs w:val="28"/>
          <w:lang w:val="uk-UA"/>
        </w:rPr>
        <w:t>“копулативні</w:t>
      </w:r>
      <w:proofErr w:type="spellEnd"/>
      <w:r w:rsidRPr="00A92F1E">
        <w:rPr>
          <w:rFonts w:ascii="Times New Roman" w:eastAsia="Times New Roman" w:hAnsi="Times New Roman" w:cs="Times New Roman"/>
          <w:sz w:val="28"/>
          <w:szCs w:val="28"/>
          <w:lang w:val="uk-UA"/>
        </w:rPr>
        <w:t xml:space="preserve">/опозитивні складні слова відрізняються від складних слів </w:t>
      </w:r>
      <w:proofErr w:type="spellStart"/>
      <w:r w:rsidRPr="00A92F1E">
        <w:rPr>
          <w:rFonts w:ascii="Times New Roman" w:eastAsia="Times New Roman" w:hAnsi="Times New Roman" w:cs="Times New Roman"/>
          <w:sz w:val="28"/>
          <w:szCs w:val="28"/>
          <w:lang w:val="uk-UA"/>
        </w:rPr>
        <w:t>двандва</w:t>
      </w:r>
      <w:proofErr w:type="spellEnd"/>
      <w:r w:rsidRPr="00A92F1E">
        <w:rPr>
          <w:rFonts w:ascii="Times New Roman" w:eastAsia="Times New Roman" w:hAnsi="Times New Roman" w:cs="Times New Roman"/>
          <w:sz w:val="28"/>
          <w:szCs w:val="28"/>
          <w:lang w:val="uk-UA"/>
        </w:rPr>
        <w:t xml:space="preserve">, тим, що вони знаходяться в </w:t>
      </w:r>
      <w:r w:rsidR="004167F3" w:rsidRPr="00A92F1E">
        <w:rPr>
          <w:rFonts w:ascii="Times New Roman" w:eastAsia="Times New Roman" w:hAnsi="Times New Roman" w:cs="Times New Roman"/>
          <w:sz w:val="28"/>
          <w:szCs w:val="28"/>
          <w:lang w:val="uk-UA"/>
        </w:rPr>
        <w:t>однині [</w:t>
      </w:r>
      <w:r w:rsidR="00CA6395" w:rsidRPr="00A92F1E">
        <w:rPr>
          <w:rFonts w:ascii="Times New Roman" w:eastAsia="Times New Roman" w:hAnsi="Times New Roman" w:cs="Times New Roman"/>
          <w:sz w:val="28"/>
          <w:szCs w:val="28"/>
          <w:lang w:val="uk-UA"/>
        </w:rPr>
        <w:t>5</w:t>
      </w:r>
      <w:r w:rsidR="004167F3" w:rsidRPr="00A92F1E">
        <w:rPr>
          <w:rFonts w:ascii="Times New Roman" w:eastAsia="Times New Roman" w:hAnsi="Times New Roman" w:cs="Times New Roman"/>
          <w:sz w:val="28"/>
          <w:szCs w:val="28"/>
          <w:lang w:val="uk-UA"/>
        </w:rPr>
        <w:t>]</w:t>
      </w:r>
      <w:r w:rsidRPr="00A92F1E">
        <w:rPr>
          <w:rFonts w:ascii="Times New Roman" w:eastAsia="Times New Roman" w:hAnsi="Times New Roman" w:cs="Times New Roman"/>
          <w:sz w:val="28"/>
          <w:szCs w:val="28"/>
          <w:lang w:val="uk-UA"/>
        </w:rPr>
        <w:t>.</w:t>
      </w:r>
    </w:p>
    <w:p w:rsidR="004D72D4" w:rsidRPr="00A92F1E" w:rsidRDefault="004D72D4"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r w:rsidRPr="00A92F1E">
        <w:rPr>
          <w:rFonts w:ascii="Times New Roman" w:eastAsia="Times New Roman" w:hAnsi="Times New Roman" w:cs="Times New Roman"/>
          <w:sz w:val="28"/>
          <w:szCs w:val="28"/>
          <w:lang w:val="uk-UA"/>
        </w:rPr>
        <w:t xml:space="preserve">Проаналізувавши всі попередні класифікації та підходи до опису композитних номінацій, італійські вчені </w:t>
      </w:r>
      <w:proofErr w:type="spellStart"/>
      <w:r w:rsidRPr="00A92F1E">
        <w:rPr>
          <w:rFonts w:ascii="Times New Roman" w:eastAsia="Times New Roman" w:hAnsi="Times New Roman" w:cs="Times New Roman"/>
          <w:sz w:val="28"/>
          <w:szCs w:val="28"/>
          <w:lang w:val="uk-UA"/>
        </w:rPr>
        <w:t>Бісетто</w:t>
      </w:r>
      <w:proofErr w:type="spellEnd"/>
      <w:r w:rsidRPr="00A92F1E">
        <w:rPr>
          <w:rFonts w:ascii="Times New Roman" w:eastAsia="Times New Roman" w:hAnsi="Times New Roman" w:cs="Times New Roman"/>
          <w:sz w:val="28"/>
          <w:szCs w:val="28"/>
          <w:lang w:val="uk-UA"/>
        </w:rPr>
        <w:t xml:space="preserve"> і </w:t>
      </w:r>
      <w:proofErr w:type="spellStart"/>
      <w:r w:rsidRPr="00A92F1E">
        <w:rPr>
          <w:rFonts w:ascii="Times New Roman" w:eastAsia="Times New Roman" w:hAnsi="Times New Roman" w:cs="Times New Roman"/>
          <w:sz w:val="28"/>
          <w:szCs w:val="28"/>
          <w:lang w:val="uk-UA"/>
        </w:rPr>
        <w:t>Скалісе</w:t>
      </w:r>
      <w:proofErr w:type="spellEnd"/>
      <w:r w:rsidRPr="00A92F1E">
        <w:rPr>
          <w:rFonts w:ascii="Times New Roman" w:eastAsia="Times New Roman" w:hAnsi="Times New Roman" w:cs="Times New Roman"/>
          <w:sz w:val="28"/>
          <w:szCs w:val="28"/>
          <w:lang w:val="uk-UA"/>
        </w:rPr>
        <w:t xml:space="preserve"> дійшли висновку, що всі складні слова можна поділити на </w:t>
      </w:r>
      <w:proofErr w:type="spellStart"/>
      <w:r w:rsidRPr="00A92F1E">
        <w:rPr>
          <w:rFonts w:ascii="Times New Roman" w:eastAsia="Times New Roman" w:hAnsi="Times New Roman" w:cs="Times New Roman"/>
          <w:sz w:val="28"/>
          <w:szCs w:val="28"/>
          <w:lang w:val="uk-UA"/>
        </w:rPr>
        <w:t>субординативні</w:t>
      </w:r>
      <w:proofErr w:type="spellEnd"/>
      <w:r w:rsidRPr="00A92F1E">
        <w:rPr>
          <w:rFonts w:ascii="Times New Roman" w:eastAsia="Times New Roman" w:hAnsi="Times New Roman" w:cs="Times New Roman"/>
          <w:sz w:val="28"/>
          <w:szCs w:val="28"/>
          <w:lang w:val="uk-UA"/>
        </w:rPr>
        <w:t xml:space="preserve">, </w:t>
      </w:r>
      <w:proofErr w:type="spellStart"/>
      <w:r w:rsidRPr="00A92F1E">
        <w:rPr>
          <w:rFonts w:ascii="Times New Roman" w:eastAsia="Times New Roman" w:hAnsi="Times New Roman" w:cs="Times New Roman"/>
          <w:sz w:val="28"/>
          <w:szCs w:val="28"/>
          <w:lang w:val="uk-UA"/>
        </w:rPr>
        <w:t>координативні</w:t>
      </w:r>
      <w:proofErr w:type="spellEnd"/>
      <w:r w:rsidRPr="00A92F1E">
        <w:rPr>
          <w:rFonts w:ascii="Times New Roman" w:eastAsia="Times New Roman" w:hAnsi="Times New Roman" w:cs="Times New Roman"/>
          <w:sz w:val="28"/>
          <w:szCs w:val="28"/>
          <w:lang w:val="uk-UA"/>
        </w:rPr>
        <w:t xml:space="preserve"> та атрибутивні, які в свою чергу діляться на </w:t>
      </w:r>
      <w:proofErr w:type="spellStart"/>
      <w:r w:rsidRPr="00A92F1E">
        <w:rPr>
          <w:rFonts w:ascii="Times New Roman" w:eastAsia="Times New Roman" w:hAnsi="Times New Roman" w:cs="Times New Roman"/>
          <w:sz w:val="28"/>
          <w:szCs w:val="28"/>
          <w:lang w:val="uk-UA"/>
        </w:rPr>
        <w:t>ендо-</w:t>
      </w:r>
      <w:proofErr w:type="spellEnd"/>
      <w:r w:rsidRPr="00A92F1E">
        <w:rPr>
          <w:rFonts w:ascii="Times New Roman" w:eastAsia="Times New Roman" w:hAnsi="Times New Roman" w:cs="Times New Roman"/>
          <w:sz w:val="28"/>
          <w:szCs w:val="28"/>
          <w:lang w:val="uk-UA"/>
        </w:rPr>
        <w:t xml:space="preserve"> та </w:t>
      </w:r>
      <w:proofErr w:type="spellStart"/>
      <w:r w:rsidRPr="00A92F1E">
        <w:rPr>
          <w:rFonts w:ascii="Times New Roman" w:eastAsia="Times New Roman" w:hAnsi="Times New Roman" w:cs="Times New Roman"/>
          <w:sz w:val="28"/>
          <w:szCs w:val="28"/>
          <w:lang w:val="uk-UA"/>
        </w:rPr>
        <w:t>екзокомпозити</w:t>
      </w:r>
      <w:proofErr w:type="spellEnd"/>
      <w:r w:rsidRPr="00A92F1E">
        <w:rPr>
          <w:rFonts w:ascii="Times New Roman" w:eastAsia="Times New Roman" w:hAnsi="Times New Roman" w:cs="Times New Roman"/>
          <w:sz w:val="28"/>
          <w:szCs w:val="28"/>
          <w:lang w:val="uk-UA"/>
        </w:rPr>
        <w:t>. Даний поділ композитних номінацій найкраще підходить для опису складних лексичних одиниць американського спортивного дискурсу, тому у нашому дослідженні ми будемо спиратись саме на дану класифікацію.</w:t>
      </w:r>
    </w:p>
    <w:p w:rsidR="004D72D4" w:rsidRPr="00A92F1E" w:rsidRDefault="004D72D4"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r w:rsidRPr="00A92F1E">
        <w:rPr>
          <w:rFonts w:ascii="Times New Roman" w:eastAsia="Times New Roman" w:hAnsi="Times New Roman" w:cs="Times New Roman"/>
          <w:sz w:val="28"/>
          <w:szCs w:val="28"/>
          <w:lang w:val="uk-UA"/>
        </w:rPr>
        <w:t xml:space="preserve">Складні слова вважаються </w:t>
      </w:r>
      <w:proofErr w:type="spellStart"/>
      <w:r w:rsidRPr="00A92F1E">
        <w:rPr>
          <w:rFonts w:ascii="Times New Roman" w:eastAsia="Times New Roman" w:hAnsi="Times New Roman" w:cs="Times New Roman"/>
          <w:sz w:val="28"/>
          <w:szCs w:val="28"/>
          <w:lang w:val="uk-UA"/>
        </w:rPr>
        <w:t>‘субординативними’</w:t>
      </w:r>
      <w:proofErr w:type="spellEnd"/>
      <w:r w:rsidRPr="00A92F1E">
        <w:rPr>
          <w:rFonts w:ascii="Times New Roman" w:eastAsia="Times New Roman" w:hAnsi="Times New Roman" w:cs="Times New Roman"/>
          <w:sz w:val="28"/>
          <w:szCs w:val="28"/>
          <w:lang w:val="uk-UA"/>
        </w:rPr>
        <w:t xml:space="preserve"> завжди коли між двома частинами їх є відношення </w:t>
      </w:r>
      <w:proofErr w:type="spellStart"/>
      <w:r w:rsidRPr="00A92F1E">
        <w:rPr>
          <w:rFonts w:ascii="Times New Roman" w:eastAsia="Times New Roman" w:hAnsi="Times New Roman" w:cs="Times New Roman"/>
          <w:sz w:val="28"/>
          <w:szCs w:val="28"/>
          <w:lang w:val="uk-UA"/>
        </w:rPr>
        <w:t>‘доповнення’</w:t>
      </w:r>
      <w:proofErr w:type="spellEnd"/>
      <w:r w:rsidRPr="00A92F1E">
        <w:rPr>
          <w:rFonts w:ascii="Times New Roman" w:eastAsia="Times New Roman" w:hAnsi="Times New Roman" w:cs="Times New Roman"/>
          <w:sz w:val="28"/>
          <w:szCs w:val="28"/>
          <w:lang w:val="uk-UA"/>
        </w:rPr>
        <w:t xml:space="preserve">  (детермінант). У складному слові </w:t>
      </w:r>
      <w:r w:rsidRPr="00A92F1E">
        <w:rPr>
          <w:rFonts w:ascii="Times New Roman" w:eastAsia="Times New Roman" w:hAnsi="Times New Roman" w:cs="Times New Roman"/>
          <w:i/>
          <w:iCs/>
          <w:sz w:val="28"/>
          <w:szCs w:val="28"/>
          <w:lang w:val="en-US"/>
        </w:rPr>
        <w:t>goal</w:t>
      </w:r>
      <w:r w:rsidRPr="00A92F1E">
        <w:rPr>
          <w:rFonts w:ascii="Times New Roman" w:eastAsia="Times New Roman" w:hAnsi="Times New Roman" w:cs="Times New Roman"/>
          <w:i/>
          <w:iCs/>
          <w:sz w:val="28"/>
          <w:szCs w:val="28"/>
        </w:rPr>
        <w:t>-</w:t>
      </w:r>
      <w:r w:rsidRPr="00A92F1E">
        <w:rPr>
          <w:rFonts w:ascii="Times New Roman" w:eastAsia="Times New Roman" w:hAnsi="Times New Roman" w:cs="Times New Roman"/>
          <w:i/>
          <w:iCs/>
          <w:sz w:val="28"/>
          <w:szCs w:val="28"/>
          <w:lang w:val="en-US"/>
        </w:rPr>
        <w:t>scorer</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i/>
          <w:sz w:val="28"/>
          <w:szCs w:val="28"/>
          <w:lang w:val="en-US"/>
        </w:rPr>
        <w:t>goal</w:t>
      </w:r>
      <w:r w:rsidRPr="00A92F1E">
        <w:rPr>
          <w:rFonts w:ascii="Times New Roman" w:eastAsia="Times New Roman" w:hAnsi="Times New Roman" w:cs="Times New Roman"/>
          <w:sz w:val="28"/>
          <w:szCs w:val="28"/>
          <w:lang w:val="uk-UA"/>
        </w:rPr>
        <w:t xml:space="preserve"> є явним доповненням віддієслівного головного елементу. </w:t>
      </w:r>
      <w:proofErr w:type="spellStart"/>
      <w:r w:rsidRPr="00A92F1E">
        <w:rPr>
          <w:rFonts w:ascii="Times New Roman" w:eastAsia="Times New Roman" w:hAnsi="Times New Roman" w:cs="Times New Roman"/>
          <w:sz w:val="28"/>
          <w:szCs w:val="28"/>
          <w:lang w:val="uk-UA"/>
        </w:rPr>
        <w:t>Бісетто</w:t>
      </w:r>
      <w:proofErr w:type="spellEnd"/>
      <w:r w:rsidRPr="00A92F1E">
        <w:rPr>
          <w:rFonts w:ascii="Times New Roman" w:eastAsia="Times New Roman" w:hAnsi="Times New Roman" w:cs="Times New Roman"/>
          <w:sz w:val="28"/>
          <w:szCs w:val="28"/>
          <w:lang w:val="uk-UA"/>
        </w:rPr>
        <w:t xml:space="preserve"> і </w:t>
      </w:r>
      <w:proofErr w:type="spellStart"/>
      <w:r w:rsidRPr="00A92F1E">
        <w:rPr>
          <w:rFonts w:ascii="Times New Roman" w:eastAsia="Times New Roman" w:hAnsi="Times New Roman" w:cs="Times New Roman"/>
          <w:sz w:val="28"/>
          <w:szCs w:val="28"/>
          <w:lang w:val="uk-UA"/>
        </w:rPr>
        <w:t>Скалісе</w:t>
      </w:r>
      <w:proofErr w:type="spellEnd"/>
      <w:r w:rsidRPr="00A92F1E">
        <w:rPr>
          <w:rFonts w:ascii="Times New Roman" w:eastAsia="Times New Roman" w:hAnsi="Times New Roman" w:cs="Times New Roman"/>
          <w:sz w:val="28"/>
          <w:szCs w:val="28"/>
          <w:lang w:val="uk-UA"/>
        </w:rPr>
        <w:t xml:space="preserve"> переконані, що такі відношення зберігаються і у складних словах типу </w:t>
      </w:r>
      <w:r w:rsidRPr="00A92F1E">
        <w:rPr>
          <w:rFonts w:ascii="Times New Roman" w:eastAsia="Times New Roman" w:hAnsi="Times New Roman" w:cs="Times New Roman"/>
          <w:i/>
          <w:iCs/>
          <w:sz w:val="28"/>
          <w:szCs w:val="28"/>
          <w:lang w:val="en-US"/>
        </w:rPr>
        <w:t>goalmouth</w:t>
      </w:r>
      <w:r w:rsidRPr="00A92F1E">
        <w:rPr>
          <w:rFonts w:ascii="Times New Roman" w:eastAsia="Times New Roman" w:hAnsi="Times New Roman" w:cs="Times New Roman"/>
          <w:sz w:val="28"/>
          <w:szCs w:val="28"/>
          <w:lang w:val="uk-UA"/>
        </w:rPr>
        <w:t xml:space="preserve">, де </w:t>
      </w:r>
      <w:r w:rsidRPr="00A92F1E">
        <w:rPr>
          <w:rFonts w:ascii="Times New Roman" w:eastAsia="Times New Roman" w:hAnsi="Times New Roman" w:cs="Times New Roman"/>
          <w:i/>
          <w:sz w:val="28"/>
          <w:szCs w:val="28"/>
          <w:lang w:val="en-US"/>
        </w:rPr>
        <w:t>goal</w:t>
      </w:r>
      <w:r w:rsidRPr="00A92F1E">
        <w:rPr>
          <w:rFonts w:ascii="Times New Roman" w:eastAsia="Times New Roman" w:hAnsi="Times New Roman" w:cs="Times New Roman"/>
          <w:sz w:val="28"/>
          <w:szCs w:val="28"/>
          <w:lang w:val="uk-UA"/>
        </w:rPr>
        <w:t xml:space="preserve"> має відношення </w:t>
      </w:r>
      <w:proofErr w:type="spellStart"/>
      <w:r w:rsidRPr="00A92F1E">
        <w:rPr>
          <w:rFonts w:ascii="Times New Roman" w:eastAsia="Times New Roman" w:hAnsi="Times New Roman" w:cs="Times New Roman"/>
          <w:sz w:val="28"/>
          <w:szCs w:val="28"/>
          <w:lang w:val="uk-UA"/>
        </w:rPr>
        <w:t>‘модифікації’</w:t>
      </w:r>
      <w:proofErr w:type="spellEnd"/>
      <w:r w:rsidRPr="00A92F1E">
        <w:rPr>
          <w:rFonts w:ascii="Times New Roman" w:eastAsia="Times New Roman" w:hAnsi="Times New Roman" w:cs="Times New Roman"/>
          <w:sz w:val="28"/>
          <w:szCs w:val="28"/>
          <w:lang w:val="uk-UA"/>
        </w:rPr>
        <w:t xml:space="preserve"> до </w:t>
      </w:r>
      <w:r w:rsidRPr="00A92F1E">
        <w:rPr>
          <w:rFonts w:ascii="Times New Roman" w:eastAsia="Times New Roman" w:hAnsi="Times New Roman" w:cs="Times New Roman"/>
          <w:i/>
          <w:sz w:val="28"/>
          <w:szCs w:val="28"/>
          <w:lang w:val="en-US"/>
        </w:rPr>
        <w:t>mouth</w:t>
      </w:r>
      <w:r w:rsidRPr="00A92F1E">
        <w:rPr>
          <w:rFonts w:ascii="Times New Roman" w:eastAsia="Times New Roman" w:hAnsi="Times New Roman" w:cs="Times New Roman"/>
          <w:sz w:val="28"/>
          <w:szCs w:val="28"/>
          <w:lang w:val="uk-UA"/>
        </w:rPr>
        <w:t xml:space="preserve">. Відношення доповнення, однак, не є виключно відношеннями </w:t>
      </w:r>
      <w:proofErr w:type="spellStart"/>
      <w:r w:rsidRPr="00A92F1E">
        <w:rPr>
          <w:rFonts w:ascii="Times New Roman" w:eastAsia="Times New Roman" w:hAnsi="Times New Roman" w:cs="Times New Roman"/>
          <w:sz w:val="28"/>
          <w:szCs w:val="28"/>
          <w:lang w:val="uk-UA"/>
        </w:rPr>
        <w:t>‘віддавання’</w:t>
      </w:r>
      <w:proofErr w:type="spellEnd"/>
      <w:r w:rsidRPr="00A92F1E">
        <w:rPr>
          <w:rFonts w:ascii="Times New Roman" w:eastAsia="Times New Roman" w:hAnsi="Times New Roman" w:cs="Times New Roman"/>
          <w:sz w:val="28"/>
          <w:szCs w:val="28"/>
          <w:lang w:val="uk-UA"/>
        </w:rPr>
        <w:t xml:space="preserve">: фактично </w:t>
      </w:r>
      <w:r w:rsidRPr="00A92F1E">
        <w:rPr>
          <w:rFonts w:ascii="Times New Roman" w:eastAsia="Times New Roman" w:hAnsi="Times New Roman" w:cs="Times New Roman"/>
          <w:i/>
          <w:iCs/>
          <w:sz w:val="28"/>
          <w:szCs w:val="28"/>
          <w:lang w:val="en-US"/>
        </w:rPr>
        <w:t>goalmouth</w:t>
      </w:r>
      <w:r w:rsidRPr="00A92F1E">
        <w:rPr>
          <w:rFonts w:ascii="Times New Roman" w:eastAsia="Times New Roman" w:hAnsi="Times New Roman" w:cs="Times New Roman"/>
          <w:sz w:val="28"/>
          <w:szCs w:val="28"/>
          <w:lang w:val="uk-UA"/>
        </w:rPr>
        <w:t xml:space="preserve"> може бути представлений на синтаксичному рівні у вигляді у вигляді трансформацій типу ‘</w:t>
      </w:r>
      <w:r w:rsidRPr="00A92F1E">
        <w:rPr>
          <w:rFonts w:ascii="Times New Roman" w:eastAsia="Times New Roman" w:hAnsi="Times New Roman" w:cs="Times New Roman"/>
          <w:sz w:val="28"/>
          <w:szCs w:val="28"/>
          <w:lang w:val="en-US"/>
        </w:rPr>
        <w:t>mouth</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of</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the</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goal</w:t>
      </w:r>
      <w:r w:rsidRPr="00A92F1E">
        <w:rPr>
          <w:rFonts w:ascii="Times New Roman" w:eastAsia="Times New Roman" w:hAnsi="Times New Roman" w:cs="Times New Roman"/>
          <w:sz w:val="28"/>
          <w:szCs w:val="28"/>
          <w:lang w:val="uk-UA"/>
        </w:rPr>
        <w:t>’, ‘</w:t>
      </w:r>
      <w:r w:rsidRPr="00A92F1E">
        <w:rPr>
          <w:rFonts w:ascii="Times New Roman" w:eastAsia="Times New Roman" w:hAnsi="Times New Roman" w:cs="Times New Roman"/>
          <w:sz w:val="28"/>
          <w:szCs w:val="28"/>
          <w:lang w:val="en-US"/>
        </w:rPr>
        <w:t>mouth</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at</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the</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goal</w:t>
      </w:r>
      <w:r w:rsidRPr="00A92F1E">
        <w:rPr>
          <w:rFonts w:ascii="Times New Roman" w:eastAsia="Times New Roman" w:hAnsi="Times New Roman" w:cs="Times New Roman"/>
          <w:sz w:val="28"/>
          <w:szCs w:val="28"/>
          <w:lang w:val="uk-UA"/>
        </w:rPr>
        <w:t xml:space="preserve"> </w:t>
      </w:r>
      <w:r w:rsidRPr="00A92F1E">
        <w:rPr>
          <w:rFonts w:ascii="Times New Roman" w:eastAsia="Times New Roman" w:hAnsi="Times New Roman" w:cs="Times New Roman"/>
          <w:sz w:val="28"/>
          <w:szCs w:val="28"/>
          <w:lang w:val="en-US"/>
        </w:rPr>
        <w:t>area</w:t>
      </w:r>
      <w:r w:rsidRPr="00A92F1E">
        <w:rPr>
          <w:rFonts w:ascii="Times New Roman" w:eastAsia="Times New Roman" w:hAnsi="Times New Roman" w:cs="Times New Roman"/>
          <w:sz w:val="28"/>
          <w:szCs w:val="28"/>
          <w:lang w:val="uk-UA"/>
        </w:rPr>
        <w:t xml:space="preserve">’ тощо. Проте, відношення між двома конституантами композиту завжди залишаються </w:t>
      </w:r>
      <w:proofErr w:type="spellStart"/>
      <w:r w:rsidRPr="00A92F1E">
        <w:rPr>
          <w:rFonts w:ascii="Times New Roman" w:eastAsia="Times New Roman" w:hAnsi="Times New Roman" w:cs="Times New Roman"/>
          <w:sz w:val="28"/>
          <w:szCs w:val="28"/>
          <w:lang w:val="uk-UA"/>
        </w:rPr>
        <w:t>імпліцинтими</w:t>
      </w:r>
      <w:proofErr w:type="spellEnd"/>
      <w:r w:rsidRPr="00A92F1E">
        <w:rPr>
          <w:rFonts w:ascii="Times New Roman" w:eastAsia="Times New Roman" w:hAnsi="Times New Roman" w:cs="Times New Roman"/>
          <w:sz w:val="28"/>
          <w:szCs w:val="28"/>
          <w:lang w:val="uk-UA"/>
        </w:rPr>
        <w:t xml:space="preserve"> відношеннями доповнення, субординації.</w:t>
      </w:r>
      <w:r w:rsidRPr="00A92F1E">
        <w:rPr>
          <w:rFonts w:ascii="Times New Roman" w:eastAsia="Times New Roman" w:hAnsi="Times New Roman" w:cs="Times New Roman"/>
          <w:sz w:val="28"/>
          <w:szCs w:val="28"/>
        </w:rPr>
        <w:t xml:space="preserve"> </w:t>
      </w:r>
      <w:r w:rsidRPr="00A92F1E">
        <w:rPr>
          <w:rFonts w:ascii="Times New Roman" w:eastAsia="Times New Roman" w:hAnsi="Times New Roman" w:cs="Times New Roman"/>
          <w:sz w:val="28"/>
          <w:szCs w:val="28"/>
          <w:lang w:val="uk-UA"/>
        </w:rPr>
        <w:t xml:space="preserve">Потрібно відзначити, що чітке відношення субординації існує також тоді, коли немає головного елементу, як </w:t>
      </w:r>
      <w:r w:rsidRPr="00A92F1E">
        <w:rPr>
          <w:rFonts w:ascii="Times New Roman" w:eastAsia="Times New Roman" w:hAnsi="Times New Roman" w:cs="Times New Roman"/>
          <w:sz w:val="28"/>
          <w:szCs w:val="28"/>
          <w:lang w:val="uk-UA"/>
        </w:rPr>
        <w:lastRenderedPageBreak/>
        <w:t xml:space="preserve">у </w:t>
      </w:r>
      <w:proofErr w:type="spellStart"/>
      <w:r w:rsidRPr="00A92F1E">
        <w:rPr>
          <w:rFonts w:ascii="Times New Roman" w:eastAsia="Times New Roman" w:hAnsi="Times New Roman" w:cs="Times New Roman"/>
          <w:i/>
          <w:iCs/>
          <w:sz w:val="28"/>
          <w:szCs w:val="28"/>
          <w:lang w:val="en-US"/>
        </w:rPr>
        <w:t>hashmarks</w:t>
      </w:r>
      <w:proofErr w:type="spellEnd"/>
      <w:r w:rsidRPr="00A92F1E">
        <w:rPr>
          <w:rFonts w:ascii="Times New Roman" w:eastAsia="Times New Roman" w:hAnsi="Times New Roman" w:cs="Times New Roman"/>
          <w:i/>
          <w:iCs/>
          <w:sz w:val="28"/>
          <w:szCs w:val="28"/>
          <w:lang w:val="uk-UA"/>
        </w:rPr>
        <w:t xml:space="preserve"> </w:t>
      </w:r>
      <w:r w:rsidRPr="00A92F1E">
        <w:rPr>
          <w:rFonts w:ascii="Times New Roman" w:eastAsia="Times New Roman" w:hAnsi="Times New Roman" w:cs="Times New Roman"/>
          <w:sz w:val="28"/>
          <w:szCs w:val="28"/>
          <w:lang w:val="uk-UA"/>
        </w:rPr>
        <w:t xml:space="preserve">і не тільки тоді, коли складне слово є </w:t>
      </w:r>
      <w:proofErr w:type="spellStart"/>
      <w:r w:rsidRPr="00A92F1E">
        <w:rPr>
          <w:rFonts w:ascii="Times New Roman" w:eastAsia="Times New Roman" w:hAnsi="Times New Roman" w:cs="Times New Roman"/>
          <w:sz w:val="28"/>
          <w:szCs w:val="28"/>
          <w:lang w:val="uk-UA"/>
        </w:rPr>
        <w:t>ендоцентричним</w:t>
      </w:r>
      <w:proofErr w:type="spellEnd"/>
      <w:r w:rsidRPr="00A92F1E">
        <w:rPr>
          <w:rFonts w:ascii="Times New Roman" w:eastAsia="Times New Roman" w:hAnsi="Times New Roman" w:cs="Times New Roman"/>
          <w:sz w:val="28"/>
          <w:szCs w:val="28"/>
          <w:lang w:val="uk-UA"/>
        </w:rPr>
        <w:t xml:space="preserve">, як </w:t>
      </w:r>
      <w:r w:rsidRPr="00A92F1E">
        <w:rPr>
          <w:rFonts w:ascii="Times New Roman" w:eastAsia="Times New Roman" w:hAnsi="Times New Roman" w:cs="Times New Roman"/>
          <w:i/>
          <w:iCs/>
          <w:sz w:val="28"/>
          <w:szCs w:val="28"/>
          <w:lang w:val="en-US"/>
        </w:rPr>
        <w:t>goal</w:t>
      </w:r>
      <w:r w:rsidRPr="00A92F1E">
        <w:rPr>
          <w:rFonts w:ascii="Times New Roman" w:eastAsia="Times New Roman" w:hAnsi="Times New Roman" w:cs="Times New Roman"/>
          <w:i/>
          <w:iCs/>
          <w:sz w:val="28"/>
          <w:szCs w:val="28"/>
          <w:lang w:val="uk-UA"/>
        </w:rPr>
        <w:t>-</w:t>
      </w:r>
      <w:r w:rsidRPr="00A92F1E">
        <w:rPr>
          <w:rFonts w:ascii="Times New Roman" w:eastAsia="Times New Roman" w:hAnsi="Times New Roman" w:cs="Times New Roman"/>
          <w:i/>
          <w:iCs/>
          <w:sz w:val="28"/>
          <w:szCs w:val="28"/>
          <w:lang w:val="en-US"/>
        </w:rPr>
        <w:t>scorer</w:t>
      </w:r>
      <w:r w:rsidRPr="00A92F1E">
        <w:rPr>
          <w:rFonts w:ascii="Times New Roman" w:eastAsia="Times New Roman" w:hAnsi="Times New Roman" w:cs="Times New Roman"/>
          <w:sz w:val="28"/>
          <w:szCs w:val="28"/>
          <w:lang w:val="uk-UA"/>
        </w:rPr>
        <w:t>.</w:t>
      </w:r>
    </w:p>
    <w:p w:rsidR="004D72D4" w:rsidRPr="00A92F1E" w:rsidRDefault="004D72D4" w:rsidP="00A92F1E">
      <w:pPr>
        <w:widowControl w:val="0"/>
        <w:autoSpaceDE w:val="0"/>
        <w:spacing w:after="0" w:line="360" w:lineRule="auto"/>
        <w:ind w:left="-567" w:right="-185" w:firstLine="425"/>
        <w:jc w:val="both"/>
        <w:rPr>
          <w:rFonts w:ascii="Times New Roman" w:eastAsia="Times New Roman" w:hAnsi="Times New Roman" w:cs="Times New Roman"/>
          <w:sz w:val="28"/>
          <w:szCs w:val="28"/>
          <w:lang w:val="uk-UA"/>
        </w:rPr>
      </w:pPr>
      <w:r w:rsidRPr="00A92F1E">
        <w:rPr>
          <w:rFonts w:ascii="Times New Roman" w:eastAsia="Times New Roman" w:hAnsi="Times New Roman" w:cs="Times New Roman"/>
          <w:sz w:val="28"/>
          <w:szCs w:val="28"/>
          <w:lang w:val="uk-UA"/>
        </w:rPr>
        <w:t xml:space="preserve">Атрибутивні складні слова утворюються будь-яким іменником і прикметником, як </w:t>
      </w:r>
      <w:r w:rsidRPr="00A92F1E">
        <w:rPr>
          <w:rFonts w:ascii="Times New Roman" w:eastAsia="Times New Roman" w:hAnsi="Times New Roman" w:cs="Times New Roman"/>
          <w:i/>
          <w:iCs/>
          <w:sz w:val="28"/>
          <w:szCs w:val="28"/>
          <w:lang w:val="en-US"/>
        </w:rPr>
        <w:t>red</w:t>
      </w:r>
      <w:r w:rsidRPr="00A92F1E">
        <w:rPr>
          <w:rFonts w:ascii="Times New Roman" w:eastAsia="Times New Roman" w:hAnsi="Times New Roman" w:cs="Times New Roman"/>
          <w:i/>
          <w:iCs/>
          <w:sz w:val="28"/>
          <w:szCs w:val="28"/>
          <w:lang w:val="uk-UA"/>
        </w:rPr>
        <w:t xml:space="preserve"> </w:t>
      </w:r>
      <w:r w:rsidRPr="00A92F1E">
        <w:rPr>
          <w:rFonts w:ascii="Times New Roman" w:eastAsia="Times New Roman" w:hAnsi="Times New Roman" w:cs="Times New Roman"/>
          <w:i/>
          <w:iCs/>
          <w:sz w:val="28"/>
          <w:szCs w:val="28"/>
          <w:lang w:val="en-US"/>
        </w:rPr>
        <w:t>shirt</w:t>
      </w:r>
      <w:r w:rsidRPr="00A92F1E">
        <w:rPr>
          <w:rFonts w:ascii="Times New Roman" w:eastAsia="Times New Roman" w:hAnsi="Times New Roman" w:cs="Times New Roman"/>
          <w:sz w:val="28"/>
          <w:szCs w:val="28"/>
          <w:lang w:val="uk-UA"/>
        </w:rPr>
        <w:t xml:space="preserve"> (де прикметник виражає власність і має модифікуючи відношення до іменника) або двома іменниками, де другорядний елемент дуже часто використовується метафорично виражаючи властивості ядерного компоненту (порівняйте </w:t>
      </w:r>
      <w:r w:rsidRPr="00A92F1E">
        <w:rPr>
          <w:rFonts w:ascii="Times New Roman" w:eastAsia="Times New Roman" w:hAnsi="Times New Roman" w:cs="Times New Roman"/>
          <w:i/>
          <w:iCs/>
          <w:sz w:val="28"/>
          <w:szCs w:val="28"/>
          <w:lang w:val="en-US"/>
        </w:rPr>
        <w:t>applesauce</w:t>
      </w:r>
      <w:r w:rsidRPr="00A92F1E">
        <w:rPr>
          <w:rFonts w:ascii="Times New Roman" w:eastAsia="Times New Roman" w:hAnsi="Times New Roman" w:cs="Times New Roman"/>
          <w:i/>
          <w:iCs/>
          <w:sz w:val="28"/>
          <w:szCs w:val="28"/>
          <w:lang w:val="uk-UA"/>
        </w:rPr>
        <w:t xml:space="preserve">, </w:t>
      </w:r>
      <w:proofErr w:type="spellStart"/>
      <w:r w:rsidRPr="00A92F1E">
        <w:rPr>
          <w:rFonts w:ascii="Times New Roman" w:eastAsia="Times New Roman" w:hAnsi="Times New Roman" w:cs="Times New Roman"/>
          <w:i/>
          <w:iCs/>
          <w:sz w:val="28"/>
          <w:szCs w:val="28"/>
          <w:lang w:val="en-US"/>
        </w:rPr>
        <w:t>facewash</w:t>
      </w:r>
      <w:proofErr w:type="spellEnd"/>
      <w:r w:rsidRPr="00A92F1E">
        <w:rPr>
          <w:rFonts w:ascii="Times New Roman" w:eastAsia="Times New Roman" w:hAnsi="Times New Roman" w:cs="Times New Roman"/>
          <w:i/>
          <w:iCs/>
          <w:sz w:val="28"/>
          <w:szCs w:val="28"/>
          <w:lang w:val="uk-UA"/>
        </w:rPr>
        <w:t>)</w:t>
      </w:r>
      <w:r w:rsidRPr="00A92F1E">
        <w:rPr>
          <w:rFonts w:ascii="Times New Roman" w:eastAsia="Times New Roman" w:hAnsi="Times New Roman" w:cs="Times New Roman"/>
          <w:sz w:val="28"/>
          <w:szCs w:val="28"/>
          <w:lang w:val="uk-UA"/>
        </w:rPr>
        <w:t>[</w:t>
      </w:r>
      <w:r w:rsidRPr="00A92F1E">
        <w:rPr>
          <w:rFonts w:ascii="Times New Roman" w:hAnsi="Times New Roman" w:cs="Times New Roman"/>
          <w:sz w:val="28"/>
          <w:szCs w:val="28"/>
          <w:lang w:val="uk-UA"/>
        </w:rPr>
        <w:t>3</w:t>
      </w:r>
      <w:r w:rsidRPr="00A92F1E">
        <w:rPr>
          <w:rFonts w:ascii="Times New Roman" w:eastAsia="Times New Roman" w:hAnsi="Times New Roman" w:cs="Times New Roman"/>
          <w:sz w:val="28"/>
          <w:szCs w:val="28"/>
          <w:lang w:val="uk-UA"/>
        </w:rPr>
        <w:t>].</w:t>
      </w:r>
    </w:p>
    <w:p w:rsidR="003F0619" w:rsidRPr="00A92F1E" w:rsidRDefault="003F0619"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Чимало лінгвістичних термінів беруть своє походження із мови Санскрит. Багато вчених використовують цю термінологію для позначення складних лексичних одиниць із певними характеристиками, дещо відмінними від звичайних типів композитів. Мовою санскрит виділяють шість типів складних слів:</w:t>
      </w:r>
    </w:p>
    <w:p w:rsidR="003F0619" w:rsidRPr="00A92F1E" w:rsidRDefault="003F0619" w:rsidP="00A92F1E">
      <w:pPr>
        <w:widowControl w:val="0"/>
        <w:tabs>
          <w:tab w:val="left" w:pos="-540"/>
        </w:tabs>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таппуріша</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камадхаарая</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бахуврихі</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дванда</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дігу</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w:t>
      </w:r>
      <w:r w:rsidRPr="00A92F1E">
        <w:rPr>
          <w:rFonts w:ascii="Times New Roman" w:hAnsi="Times New Roman" w:cs="Times New Roman"/>
          <w:sz w:val="28"/>
          <w:szCs w:val="28"/>
          <w:lang w:val="uk-UA"/>
        </w:rPr>
        <w:tab/>
        <w:t xml:space="preserve">складні слова </w:t>
      </w:r>
      <w:proofErr w:type="spellStart"/>
      <w:r w:rsidRPr="00A92F1E">
        <w:rPr>
          <w:rFonts w:ascii="Times New Roman" w:hAnsi="Times New Roman" w:cs="Times New Roman"/>
          <w:i/>
          <w:iCs/>
          <w:sz w:val="28"/>
          <w:szCs w:val="28"/>
          <w:lang w:val="uk-UA"/>
        </w:rPr>
        <w:t>авияйбхаава</w:t>
      </w:r>
      <w:proofErr w:type="spellEnd"/>
    </w:p>
    <w:p w:rsidR="003F0619" w:rsidRPr="00A92F1E" w:rsidRDefault="003F0619"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Складні слова утворюються за допомогою додавання прислівників, прикметників, часток, займенників та іменників для утворення нових слів. </w:t>
      </w:r>
    </w:p>
    <w:p w:rsidR="003F0619" w:rsidRPr="00A92F1E" w:rsidRDefault="003F0619"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uk-UA"/>
        </w:rPr>
        <w:t xml:space="preserve">Складні слова </w:t>
      </w:r>
      <w:proofErr w:type="spellStart"/>
      <w:r w:rsidRPr="00A92F1E">
        <w:rPr>
          <w:rFonts w:ascii="Times New Roman" w:hAnsi="Times New Roman" w:cs="Times New Roman"/>
          <w:sz w:val="28"/>
          <w:szCs w:val="28"/>
          <w:u w:val="single"/>
          <w:lang w:val="uk-UA"/>
        </w:rPr>
        <w:t>таппуріша</w:t>
      </w:r>
      <w:proofErr w:type="spellEnd"/>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Складні слова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складаються з двох або більше слів і можуть мати функцію іменника чи прикметника. Слово з префіксом асоціюється з останнім словом (яке домінує) через пряме відношення, яке може проявлятися у відмінках. Яскравим прикладом складного слова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є </w:t>
      </w:r>
      <w:r w:rsidRPr="00A92F1E">
        <w:rPr>
          <w:rFonts w:ascii="Times New Roman" w:hAnsi="Times New Roman" w:cs="Times New Roman"/>
          <w:i/>
          <w:iCs/>
          <w:sz w:val="28"/>
          <w:szCs w:val="28"/>
          <w:lang w:val="en-US"/>
        </w:rPr>
        <w:t>skating</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rink</w:t>
      </w:r>
      <w:r w:rsidRPr="00A92F1E">
        <w:rPr>
          <w:rFonts w:ascii="Times New Roman" w:hAnsi="Times New Roman" w:cs="Times New Roman"/>
          <w:sz w:val="28"/>
          <w:szCs w:val="28"/>
          <w:lang w:val="uk-UA"/>
        </w:rPr>
        <w:t xml:space="preserve">. Його можна пояснити відношенням давального відмінку і представити у формі </w:t>
      </w:r>
      <w:r w:rsidRPr="00A92F1E">
        <w:rPr>
          <w:rFonts w:ascii="Times New Roman" w:hAnsi="Times New Roman" w:cs="Times New Roman"/>
          <w:i/>
          <w:iCs/>
          <w:sz w:val="28"/>
          <w:szCs w:val="28"/>
          <w:lang w:val="en-US"/>
        </w:rPr>
        <w:t>rink</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for</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skating</w:t>
      </w:r>
      <w:r w:rsidRPr="00A92F1E">
        <w:rPr>
          <w:rFonts w:ascii="Times New Roman" w:hAnsi="Times New Roman" w:cs="Times New Roman"/>
          <w:sz w:val="28"/>
          <w:szCs w:val="28"/>
          <w:lang w:val="uk-UA"/>
        </w:rPr>
        <w:t xml:space="preserve">, що є звичним для англійської мови, або у вигляді </w:t>
      </w:r>
      <w:r w:rsidRPr="00A92F1E">
        <w:rPr>
          <w:rFonts w:ascii="Times New Roman" w:hAnsi="Times New Roman" w:cs="Times New Roman"/>
          <w:i/>
          <w:iCs/>
          <w:sz w:val="28"/>
          <w:szCs w:val="28"/>
          <w:lang w:val="en-US"/>
        </w:rPr>
        <w:t>the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mad</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owns</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the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house</w:t>
      </w:r>
      <w:r w:rsidRPr="00A92F1E">
        <w:rPr>
          <w:rFonts w:ascii="Times New Roman" w:hAnsi="Times New Roman" w:cs="Times New Roman"/>
          <w:sz w:val="28"/>
          <w:szCs w:val="28"/>
          <w:lang w:val="uk-UA"/>
        </w:rPr>
        <w:t xml:space="preserve">. В такому випадку маємо відношення родового відмінку, хоча в такому значенні слово </w:t>
      </w:r>
      <w:r w:rsidRPr="00A92F1E">
        <w:rPr>
          <w:rFonts w:ascii="Times New Roman" w:hAnsi="Times New Roman" w:cs="Times New Roman"/>
          <w:i/>
          <w:iCs/>
          <w:sz w:val="28"/>
          <w:szCs w:val="28"/>
          <w:lang w:val="en-US"/>
        </w:rPr>
        <w:t>mad</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house</w:t>
      </w:r>
      <w:r w:rsidRPr="00A92F1E">
        <w:rPr>
          <w:rFonts w:ascii="Times New Roman" w:hAnsi="Times New Roman" w:cs="Times New Roman"/>
          <w:sz w:val="28"/>
          <w:szCs w:val="28"/>
          <w:lang w:val="uk-UA"/>
        </w:rPr>
        <w:t xml:space="preserve"> вживається не часто. Можна утворити безліч складних слів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використавши відношення інших відмінків. Наприклад: </w:t>
      </w:r>
      <w:proofErr w:type="spellStart"/>
      <w:r w:rsidRPr="00A92F1E">
        <w:rPr>
          <w:rFonts w:ascii="Times New Roman" w:hAnsi="Times New Roman" w:cs="Times New Roman"/>
          <w:i/>
          <w:iCs/>
          <w:sz w:val="28"/>
          <w:szCs w:val="28"/>
          <w:lang w:val="en-US"/>
        </w:rPr>
        <w:t>padstop</w:t>
      </w:r>
      <w:proofErr w:type="spellEnd"/>
      <w:r w:rsidRPr="00A92F1E">
        <w:rPr>
          <w:rFonts w:ascii="Times New Roman" w:hAnsi="Times New Roman" w:cs="Times New Roman"/>
          <w:sz w:val="28"/>
          <w:szCs w:val="28"/>
          <w:lang w:val="en-US"/>
        </w:rPr>
        <w:t xml:space="preserve"> (</w:t>
      </w:r>
      <w:proofErr w:type="spellStart"/>
      <w:r w:rsidRPr="00A92F1E">
        <w:rPr>
          <w:rFonts w:ascii="Times New Roman" w:hAnsi="Times New Roman" w:cs="Times New Roman"/>
          <w:sz w:val="28"/>
          <w:szCs w:val="28"/>
          <w:lang w:val="uk-UA"/>
        </w:rPr>
        <w:t>знах</w:t>
      </w:r>
      <w:proofErr w:type="spellEnd"/>
      <w:r w:rsidRPr="00A92F1E">
        <w:rPr>
          <w:rFonts w:ascii="Times New Roman" w:hAnsi="Times New Roman" w:cs="Times New Roman"/>
          <w:sz w:val="28"/>
          <w:szCs w:val="28"/>
          <w:lang w:val="uk-UA"/>
        </w:rPr>
        <w:t>.</w:t>
      </w:r>
      <w:r w:rsidRPr="00A92F1E">
        <w:rPr>
          <w:rFonts w:ascii="Times New Roman" w:hAnsi="Times New Roman" w:cs="Times New Roman"/>
          <w:sz w:val="28"/>
          <w:szCs w:val="28"/>
          <w:lang w:val="en-US"/>
        </w:rPr>
        <w:t xml:space="preserve">): </w:t>
      </w:r>
      <w:proofErr w:type="gramStart"/>
      <w:r w:rsidRPr="00A92F1E">
        <w:rPr>
          <w:rFonts w:ascii="Times New Roman" w:hAnsi="Times New Roman" w:cs="Times New Roman"/>
          <w:sz w:val="28"/>
          <w:szCs w:val="28"/>
          <w:lang w:val="en-US"/>
        </w:rPr>
        <w:t>a</w:t>
      </w:r>
      <w:proofErr w:type="gramEnd"/>
      <w:r w:rsidRPr="00A92F1E">
        <w:rPr>
          <w:rFonts w:ascii="Times New Roman" w:hAnsi="Times New Roman" w:cs="Times New Roman"/>
          <w:sz w:val="28"/>
          <w:szCs w:val="28"/>
          <w:lang w:val="en-US"/>
        </w:rPr>
        <w:t xml:space="preserve"> stopping move that is made at the pads area</w:t>
      </w:r>
      <w:r w:rsidRPr="00A92F1E">
        <w:rPr>
          <w:rFonts w:ascii="Times New Roman" w:hAnsi="Times New Roman" w:cs="Times New Roman"/>
          <w:sz w:val="28"/>
          <w:szCs w:val="28"/>
          <w:lang w:val="uk-UA"/>
        </w:rPr>
        <w:t xml:space="preserve">, </w:t>
      </w:r>
      <w:r w:rsidRPr="00A92F1E">
        <w:rPr>
          <w:rFonts w:ascii="Times New Roman" w:hAnsi="Times New Roman" w:cs="Times New Roman"/>
          <w:i/>
          <w:iCs/>
          <w:sz w:val="28"/>
          <w:szCs w:val="28"/>
          <w:lang w:val="en-US"/>
        </w:rPr>
        <w:t>leg-kick</w:t>
      </w:r>
      <w:r w:rsidRPr="00A92F1E">
        <w:rPr>
          <w:rFonts w:ascii="Times New Roman" w:hAnsi="Times New Roman" w:cs="Times New Roman"/>
          <w:sz w:val="28"/>
          <w:szCs w:val="28"/>
          <w:lang w:val="en-US"/>
        </w:rPr>
        <w:t xml:space="preserve"> (</w:t>
      </w:r>
      <w:r w:rsidRPr="00A92F1E">
        <w:rPr>
          <w:rFonts w:ascii="Times New Roman" w:hAnsi="Times New Roman" w:cs="Times New Roman"/>
          <w:sz w:val="28"/>
          <w:szCs w:val="28"/>
          <w:lang w:val="uk-UA"/>
        </w:rPr>
        <w:t>орудний</w:t>
      </w:r>
      <w:r w:rsidRPr="00A92F1E">
        <w:rPr>
          <w:rFonts w:ascii="Times New Roman" w:hAnsi="Times New Roman" w:cs="Times New Roman"/>
          <w:sz w:val="28"/>
          <w:szCs w:val="28"/>
          <w:lang w:val="en-US"/>
        </w:rPr>
        <w:t>): kick by leg</w:t>
      </w:r>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i/>
          <w:iCs/>
          <w:sz w:val="28"/>
          <w:szCs w:val="28"/>
          <w:lang w:val="en-US"/>
        </w:rPr>
        <w:t>goalpass</w:t>
      </w:r>
      <w:proofErr w:type="spellEnd"/>
      <w:r w:rsidRPr="00A92F1E">
        <w:rPr>
          <w:rFonts w:ascii="Times New Roman" w:hAnsi="Times New Roman" w:cs="Times New Roman"/>
          <w:sz w:val="28"/>
          <w:szCs w:val="28"/>
          <w:lang w:val="en-US"/>
        </w:rPr>
        <w:t xml:space="preserve"> (</w:t>
      </w:r>
      <w:r w:rsidRPr="00A92F1E">
        <w:rPr>
          <w:rFonts w:ascii="Times New Roman" w:hAnsi="Times New Roman" w:cs="Times New Roman"/>
          <w:sz w:val="28"/>
          <w:szCs w:val="28"/>
          <w:lang w:val="uk-UA"/>
        </w:rPr>
        <w:t>дав.</w:t>
      </w:r>
      <w:r w:rsidRPr="00A92F1E">
        <w:rPr>
          <w:rFonts w:ascii="Times New Roman" w:hAnsi="Times New Roman" w:cs="Times New Roman"/>
          <w:sz w:val="28"/>
          <w:szCs w:val="28"/>
          <w:lang w:val="en-US"/>
        </w:rPr>
        <w:t>): pass for a goal</w:t>
      </w:r>
      <w:r w:rsidRPr="00A92F1E">
        <w:rPr>
          <w:rFonts w:ascii="Times New Roman" w:hAnsi="Times New Roman" w:cs="Times New Roman"/>
          <w:sz w:val="28"/>
          <w:szCs w:val="28"/>
          <w:lang w:val="uk-UA"/>
        </w:rPr>
        <w:t xml:space="preserve">, </w:t>
      </w:r>
      <w:r w:rsidRPr="00A92F1E">
        <w:rPr>
          <w:rFonts w:ascii="Times New Roman" w:hAnsi="Times New Roman" w:cs="Times New Roman"/>
          <w:i/>
          <w:iCs/>
          <w:sz w:val="28"/>
          <w:szCs w:val="28"/>
          <w:lang w:val="en-US"/>
        </w:rPr>
        <w:t>book-playing</w:t>
      </w:r>
      <w:r w:rsidRPr="00A92F1E">
        <w:rPr>
          <w:rFonts w:ascii="Times New Roman" w:hAnsi="Times New Roman" w:cs="Times New Roman"/>
          <w:sz w:val="28"/>
          <w:szCs w:val="28"/>
          <w:lang w:val="en-US"/>
        </w:rPr>
        <w:t xml:space="preserve"> (</w:t>
      </w:r>
      <w:r w:rsidRPr="00A92F1E">
        <w:rPr>
          <w:rFonts w:ascii="Times New Roman" w:hAnsi="Times New Roman" w:cs="Times New Roman"/>
          <w:sz w:val="28"/>
          <w:szCs w:val="28"/>
          <w:lang w:val="uk-UA"/>
        </w:rPr>
        <w:t>аблатив</w:t>
      </w:r>
      <w:r w:rsidRPr="00A92F1E">
        <w:rPr>
          <w:rFonts w:ascii="Times New Roman" w:hAnsi="Times New Roman" w:cs="Times New Roman"/>
          <w:sz w:val="28"/>
          <w:szCs w:val="28"/>
          <w:lang w:val="en-US"/>
        </w:rPr>
        <w:t>): playing by a book</w:t>
      </w:r>
      <w:r w:rsidRPr="00A92F1E">
        <w:rPr>
          <w:rFonts w:ascii="Times New Roman" w:hAnsi="Times New Roman" w:cs="Times New Roman"/>
          <w:sz w:val="28"/>
          <w:szCs w:val="28"/>
          <w:lang w:val="uk-UA"/>
        </w:rPr>
        <w:t xml:space="preserve">, </w:t>
      </w:r>
      <w:r w:rsidRPr="00A92F1E">
        <w:rPr>
          <w:rFonts w:ascii="Times New Roman" w:hAnsi="Times New Roman" w:cs="Times New Roman"/>
          <w:i/>
          <w:iCs/>
          <w:sz w:val="28"/>
          <w:szCs w:val="28"/>
          <w:lang w:val="en-US"/>
        </w:rPr>
        <w:t>goalpost</w:t>
      </w:r>
      <w:r w:rsidRPr="00A92F1E">
        <w:rPr>
          <w:rFonts w:ascii="Times New Roman" w:hAnsi="Times New Roman" w:cs="Times New Roman"/>
          <w:sz w:val="28"/>
          <w:szCs w:val="28"/>
          <w:lang w:val="en-US"/>
        </w:rPr>
        <w:t xml:space="preserve"> (</w:t>
      </w:r>
      <w:proofErr w:type="spellStart"/>
      <w:r w:rsidRPr="00A92F1E">
        <w:rPr>
          <w:rFonts w:ascii="Times New Roman" w:hAnsi="Times New Roman" w:cs="Times New Roman"/>
          <w:sz w:val="28"/>
          <w:szCs w:val="28"/>
          <w:lang w:val="uk-UA"/>
        </w:rPr>
        <w:t>род</w:t>
      </w:r>
      <w:proofErr w:type="spellEnd"/>
      <w:r w:rsidRPr="00A92F1E">
        <w:rPr>
          <w:rFonts w:ascii="Times New Roman" w:hAnsi="Times New Roman" w:cs="Times New Roman"/>
          <w:sz w:val="28"/>
          <w:szCs w:val="28"/>
          <w:lang w:val="uk-UA"/>
        </w:rPr>
        <w:t>.</w:t>
      </w:r>
      <w:r w:rsidRPr="00A92F1E">
        <w:rPr>
          <w:rFonts w:ascii="Times New Roman" w:hAnsi="Times New Roman" w:cs="Times New Roman"/>
          <w:sz w:val="28"/>
          <w:szCs w:val="28"/>
          <w:lang w:val="en-US"/>
        </w:rPr>
        <w:t xml:space="preserve">): post of a </w:t>
      </w:r>
      <w:r w:rsidRPr="00A92F1E">
        <w:rPr>
          <w:rFonts w:ascii="Times New Roman" w:hAnsi="Times New Roman" w:cs="Times New Roman"/>
          <w:sz w:val="28"/>
          <w:szCs w:val="28"/>
          <w:lang w:val="en-US"/>
        </w:rPr>
        <w:lastRenderedPageBreak/>
        <w:t>goal</w:t>
      </w:r>
      <w:r w:rsidRPr="00A92F1E">
        <w:rPr>
          <w:rFonts w:ascii="Times New Roman" w:hAnsi="Times New Roman" w:cs="Times New Roman"/>
          <w:sz w:val="28"/>
          <w:szCs w:val="28"/>
          <w:lang w:val="uk-UA"/>
        </w:rPr>
        <w:t xml:space="preserve">, </w:t>
      </w:r>
      <w:r w:rsidRPr="00A92F1E">
        <w:rPr>
          <w:rFonts w:ascii="Times New Roman" w:hAnsi="Times New Roman" w:cs="Times New Roman"/>
          <w:i/>
          <w:iCs/>
          <w:sz w:val="28"/>
          <w:szCs w:val="28"/>
          <w:lang w:val="en-US"/>
        </w:rPr>
        <w:t>home-won</w:t>
      </w:r>
      <w:r w:rsidRPr="00A92F1E">
        <w:rPr>
          <w:rFonts w:ascii="Times New Roman" w:hAnsi="Times New Roman" w:cs="Times New Roman"/>
          <w:sz w:val="28"/>
          <w:szCs w:val="28"/>
          <w:lang w:val="en-US"/>
        </w:rPr>
        <w:t xml:space="preserve"> (</w:t>
      </w:r>
      <w:proofErr w:type="spellStart"/>
      <w:r w:rsidRPr="00A92F1E">
        <w:rPr>
          <w:rFonts w:ascii="Times New Roman" w:hAnsi="Times New Roman" w:cs="Times New Roman"/>
          <w:sz w:val="28"/>
          <w:szCs w:val="28"/>
          <w:lang w:val="uk-UA"/>
        </w:rPr>
        <w:t>місц</w:t>
      </w:r>
      <w:proofErr w:type="spellEnd"/>
      <w:r w:rsidRPr="00A92F1E">
        <w:rPr>
          <w:rFonts w:ascii="Times New Roman" w:hAnsi="Times New Roman" w:cs="Times New Roman"/>
          <w:sz w:val="28"/>
          <w:szCs w:val="28"/>
          <w:lang w:val="uk-UA"/>
        </w:rPr>
        <w:t>.</w:t>
      </w:r>
      <w:r w:rsidRPr="00A92F1E">
        <w:rPr>
          <w:rFonts w:ascii="Times New Roman" w:hAnsi="Times New Roman" w:cs="Times New Roman"/>
          <w:sz w:val="28"/>
          <w:szCs w:val="28"/>
          <w:lang w:val="en-US"/>
        </w:rPr>
        <w:t>): won at home</w:t>
      </w:r>
      <w:r w:rsidRPr="00A92F1E">
        <w:rPr>
          <w:rFonts w:ascii="Times New Roman" w:hAnsi="Times New Roman" w:cs="Times New Roman"/>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Важливо пам’ятати, що хоча складні слова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часто використовуються як іменники, вони також можуть виконувати функцію прикметника. Розглянувши на прикладі слово </w:t>
      </w:r>
      <w:r w:rsidRPr="00A92F1E">
        <w:rPr>
          <w:rFonts w:ascii="Times New Roman" w:hAnsi="Times New Roman" w:cs="Times New Roman"/>
          <w:i/>
          <w:iCs/>
          <w:sz w:val="28"/>
          <w:szCs w:val="28"/>
          <w:lang w:val="en-US"/>
        </w:rPr>
        <w:t>home</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won</w:t>
      </w:r>
      <w:r w:rsidRPr="00A92F1E">
        <w:rPr>
          <w:rFonts w:ascii="Times New Roman" w:hAnsi="Times New Roman" w:cs="Times New Roman"/>
          <w:i/>
          <w:iCs/>
          <w:sz w:val="28"/>
          <w:szCs w:val="28"/>
          <w:lang w:val="uk-UA"/>
        </w:rPr>
        <w:t xml:space="preserve"> </w:t>
      </w:r>
      <w:r w:rsidRPr="00A92F1E">
        <w:rPr>
          <w:rFonts w:ascii="Times New Roman" w:hAnsi="Times New Roman" w:cs="Times New Roman"/>
          <w:sz w:val="28"/>
          <w:szCs w:val="28"/>
          <w:lang w:val="uk-UA"/>
        </w:rPr>
        <w:t>ми можемо сказати, що в реченні “</w:t>
      </w:r>
      <w:r w:rsidRPr="00A92F1E">
        <w:rPr>
          <w:rFonts w:ascii="Times New Roman" w:hAnsi="Times New Roman" w:cs="Times New Roman"/>
          <w:sz w:val="28"/>
          <w:szCs w:val="28"/>
          <w:lang w:val="en-US"/>
        </w:rPr>
        <w:t>These</w:t>
      </w:r>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game</w:t>
      </w:r>
      <w:proofErr w:type="spellEnd"/>
      <w:r w:rsidRPr="00A92F1E">
        <w:rPr>
          <w:rFonts w:ascii="Times New Roman" w:hAnsi="Times New Roman" w:cs="Times New Roman"/>
          <w:sz w:val="28"/>
          <w:szCs w:val="28"/>
          <w:lang w:val="en-US"/>
        </w:rPr>
        <w:t>s</w:t>
      </w:r>
      <w:r w:rsidRPr="00A92F1E">
        <w:rPr>
          <w:rFonts w:ascii="Times New Roman" w:hAnsi="Times New Roman" w:cs="Times New Roman"/>
          <w:sz w:val="28"/>
          <w:szCs w:val="28"/>
          <w:lang w:val="uk-UA"/>
        </w:rPr>
        <w:t xml:space="preserve"> </w:t>
      </w:r>
      <w:r w:rsidRPr="00A92F1E">
        <w:rPr>
          <w:rFonts w:ascii="Times New Roman" w:hAnsi="Times New Roman" w:cs="Times New Roman"/>
          <w:sz w:val="28"/>
          <w:szCs w:val="28"/>
          <w:lang w:val="en-US"/>
        </w:rPr>
        <w:t>are</w:t>
      </w:r>
      <w:r w:rsidRPr="00A92F1E">
        <w:rPr>
          <w:rFonts w:ascii="Times New Roman" w:hAnsi="Times New Roman" w:cs="Times New Roman"/>
          <w:sz w:val="28"/>
          <w:szCs w:val="28"/>
          <w:lang w:val="uk-UA"/>
        </w:rPr>
        <w:t xml:space="preserve"> </w:t>
      </w:r>
      <w:r w:rsidRPr="00A92F1E">
        <w:rPr>
          <w:rFonts w:ascii="Times New Roman" w:hAnsi="Times New Roman" w:cs="Times New Roman"/>
          <w:i/>
          <w:iCs/>
          <w:sz w:val="28"/>
          <w:szCs w:val="28"/>
          <w:lang w:val="en-US"/>
        </w:rPr>
        <w:t>home</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won</w:t>
      </w:r>
      <w:r w:rsidRPr="00A92F1E">
        <w:rPr>
          <w:rFonts w:ascii="Times New Roman" w:hAnsi="Times New Roman" w:cs="Times New Roman"/>
          <w:iCs/>
          <w:sz w:val="28"/>
          <w:szCs w:val="28"/>
          <w:lang w:val="uk-UA"/>
        </w:rPr>
        <w:t>”</w:t>
      </w:r>
      <w:r w:rsidRPr="00A92F1E">
        <w:rPr>
          <w:rFonts w:ascii="Times New Roman" w:hAnsi="Times New Roman" w:cs="Times New Roman"/>
          <w:sz w:val="28"/>
          <w:szCs w:val="28"/>
          <w:lang w:val="uk-UA"/>
        </w:rPr>
        <w:t xml:space="preserve"> слово </w:t>
      </w:r>
      <w:r w:rsidRPr="00A92F1E">
        <w:rPr>
          <w:rFonts w:ascii="Times New Roman" w:hAnsi="Times New Roman" w:cs="Times New Roman"/>
          <w:i/>
          <w:iCs/>
          <w:sz w:val="28"/>
          <w:szCs w:val="28"/>
          <w:lang w:val="en-US"/>
        </w:rPr>
        <w:t>home</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won</w:t>
      </w:r>
      <w:r w:rsidRPr="00A92F1E">
        <w:rPr>
          <w:rFonts w:ascii="Times New Roman" w:hAnsi="Times New Roman" w:cs="Times New Roman"/>
          <w:sz w:val="28"/>
          <w:szCs w:val="28"/>
          <w:lang w:val="uk-UA"/>
        </w:rPr>
        <w:t xml:space="preserve"> позначає виграний вдома, а не на виїзді. В цьому випадку </w:t>
      </w:r>
      <w:r w:rsidRPr="00A92F1E">
        <w:rPr>
          <w:rFonts w:ascii="Times New Roman" w:hAnsi="Times New Roman" w:cs="Times New Roman"/>
          <w:i/>
          <w:iCs/>
          <w:sz w:val="28"/>
          <w:szCs w:val="28"/>
          <w:lang w:val="en-US"/>
        </w:rPr>
        <w:t>home</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won</w:t>
      </w:r>
      <w:r w:rsidRPr="00A92F1E">
        <w:rPr>
          <w:rFonts w:ascii="Times New Roman" w:hAnsi="Times New Roman" w:cs="Times New Roman"/>
          <w:sz w:val="28"/>
          <w:szCs w:val="28"/>
          <w:lang w:val="uk-UA"/>
        </w:rPr>
        <w:t xml:space="preserve"> має функцію прикметника по відношенню до слова </w:t>
      </w:r>
      <w:proofErr w:type="spellStart"/>
      <w:r w:rsidRPr="00A92F1E">
        <w:rPr>
          <w:rFonts w:ascii="Times New Roman" w:hAnsi="Times New Roman" w:cs="Times New Roman"/>
          <w:sz w:val="28"/>
          <w:szCs w:val="28"/>
          <w:lang w:val="uk-UA"/>
        </w:rPr>
        <w:t>game</w:t>
      </w:r>
      <w:proofErr w:type="spellEnd"/>
      <w:r w:rsidRPr="00A92F1E">
        <w:rPr>
          <w:rFonts w:ascii="Times New Roman" w:hAnsi="Times New Roman" w:cs="Times New Roman"/>
          <w:i/>
          <w:iCs/>
          <w:sz w:val="28"/>
          <w:szCs w:val="28"/>
          <w:lang w:val="en-US"/>
        </w:rPr>
        <w:t>s</w:t>
      </w:r>
      <w:r w:rsidRPr="00A92F1E">
        <w:rPr>
          <w:rFonts w:ascii="Times New Roman" w:hAnsi="Times New Roman" w:cs="Times New Roman"/>
          <w:sz w:val="28"/>
          <w:szCs w:val="28"/>
        </w:rPr>
        <w:t xml:space="preserve">. </w:t>
      </w:r>
      <w:r w:rsidRPr="00A92F1E">
        <w:rPr>
          <w:rFonts w:ascii="Times New Roman" w:hAnsi="Times New Roman" w:cs="Times New Roman"/>
          <w:sz w:val="28"/>
          <w:szCs w:val="28"/>
          <w:lang w:val="uk-UA"/>
        </w:rPr>
        <w:t xml:space="preserve">Отже, якщо останнім елементом складного слова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є прикметник, то і цілий композит є прикметником, на відміну від складних слів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які можуть виконувати функцію прикметника, хоча останнім їх елементом є іменник. Важливо пам’ятати, що якщо слова були розділені, другий елемент буде зберігати той самий відмінок, що і композит-етимон, а елемент з префіксом буде мати відмінок, який був при відношенні між двома словами-корелятами. Наприклад, якщо у слові </w:t>
      </w:r>
      <w:r w:rsidRPr="00A92F1E">
        <w:rPr>
          <w:rFonts w:ascii="Times New Roman" w:hAnsi="Times New Roman" w:cs="Times New Roman"/>
          <w:i/>
          <w:iCs/>
          <w:sz w:val="28"/>
          <w:szCs w:val="28"/>
          <w:lang w:val="en-US"/>
        </w:rPr>
        <w:t>leg</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kick</w:t>
      </w:r>
      <w:r w:rsidRPr="00A92F1E">
        <w:rPr>
          <w:rFonts w:ascii="Times New Roman" w:hAnsi="Times New Roman" w:cs="Times New Roman"/>
          <w:sz w:val="28"/>
          <w:szCs w:val="28"/>
          <w:lang w:val="uk-UA"/>
        </w:rPr>
        <w:t xml:space="preserve"> розділити два елементи, то елемент </w:t>
      </w:r>
      <w:r w:rsidRPr="00A92F1E">
        <w:rPr>
          <w:rFonts w:ascii="Times New Roman" w:hAnsi="Times New Roman" w:cs="Times New Roman"/>
          <w:i/>
          <w:iCs/>
          <w:sz w:val="28"/>
          <w:szCs w:val="28"/>
          <w:lang w:val="en-US"/>
        </w:rPr>
        <w:t>kick</w:t>
      </w:r>
      <w:r w:rsidRPr="00A92F1E">
        <w:rPr>
          <w:rFonts w:ascii="Times New Roman" w:hAnsi="Times New Roman" w:cs="Times New Roman"/>
          <w:sz w:val="28"/>
          <w:szCs w:val="28"/>
          <w:lang w:val="uk-UA"/>
        </w:rPr>
        <w:t xml:space="preserve"> буде мати той самий відмінок, що і складне слово, а слово </w:t>
      </w:r>
      <w:r w:rsidRPr="00A92F1E">
        <w:rPr>
          <w:rFonts w:ascii="Times New Roman" w:hAnsi="Times New Roman" w:cs="Times New Roman"/>
          <w:i/>
          <w:iCs/>
          <w:sz w:val="28"/>
          <w:szCs w:val="28"/>
          <w:lang w:val="en-US"/>
        </w:rPr>
        <w:t>leg</w:t>
      </w:r>
      <w:r w:rsidRPr="00A92F1E">
        <w:rPr>
          <w:rFonts w:ascii="Times New Roman" w:hAnsi="Times New Roman" w:cs="Times New Roman"/>
          <w:sz w:val="28"/>
          <w:szCs w:val="28"/>
          <w:lang w:val="uk-UA"/>
        </w:rPr>
        <w:t xml:space="preserve"> буде мати орудний відмінок.   </w:t>
      </w:r>
    </w:p>
    <w:p w:rsidR="003F0619" w:rsidRPr="00A92F1E" w:rsidRDefault="003F0619"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en-US"/>
        </w:rPr>
        <w:t>C</w:t>
      </w:r>
      <w:proofErr w:type="spellStart"/>
      <w:r w:rsidRPr="00A92F1E">
        <w:rPr>
          <w:rFonts w:ascii="Times New Roman" w:hAnsi="Times New Roman" w:cs="Times New Roman"/>
          <w:sz w:val="28"/>
          <w:szCs w:val="28"/>
          <w:u w:val="single"/>
          <w:lang w:val="uk-UA"/>
        </w:rPr>
        <w:t>кладні</w:t>
      </w:r>
      <w:proofErr w:type="spellEnd"/>
      <w:r w:rsidRPr="00A92F1E">
        <w:rPr>
          <w:rFonts w:ascii="Times New Roman" w:hAnsi="Times New Roman" w:cs="Times New Roman"/>
          <w:sz w:val="28"/>
          <w:szCs w:val="28"/>
          <w:u w:val="single"/>
          <w:lang w:val="uk-UA"/>
        </w:rPr>
        <w:t xml:space="preserve"> слова </w:t>
      </w:r>
      <w:proofErr w:type="spellStart"/>
      <w:r w:rsidRPr="00A92F1E">
        <w:rPr>
          <w:rFonts w:ascii="Times New Roman" w:hAnsi="Times New Roman" w:cs="Times New Roman"/>
          <w:sz w:val="28"/>
          <w:szCs w:val="28"/>
          <w:u w:val="single"/>
          <w:lang w:val="uk-UA"/>
        </w:rPr>
        <w:t>камадхаарая</w:t>
      </w:r>
      <w:proofErr w:type="spellEnd"/>
    </w:p>
    <w:p w:rsidR="003F0619" w:rsidRPr="00A92F1E" w:rsidRDefault="003F0619" w:rsidP="00A92F1E">
      <w:pPr>
        <w:widowControl w:val="0"/>
        <w:tabs>
          <w:tab w:val="left" w:pos="3435"/>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Виділяють чотири основних типи складні слова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w:t>
      </w:r>
    </w:p>
    <w:p w:rsidR="003F0619" w:rsidRPr="00A92F1E" w:rsidRDefault="003F0619" w:rsidP="00A92F1E">
      <w:pPr>
        <w:widowControl w:val="0"/>
        <w:tabs>
          <w:tab w:val="left" w:pos="-54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1)</w:t>
      </w:r>
      <w:r w:rsidRPr="00A92F1E">
        <w:rPr>
          <w:rFonts w:ascii="Times New Roman" w:hAnsi="Times New Roman" w:cs="Times New Roman"/>
          <w:sz w:val="28"/>
          <w:szCs w:val="28"/>
          <w:lang w:val="uk-UA"/>
        </w:rPr>
        <w:tab/>
        <w:t>основа прикметника + основа іменника;</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2)</w:t>
      </w:r>
      <w:r w:rsidRPr="00A92F1E">
        <w:rPr>
          <w:rFonts w:ascii="Times New Roman" w:hAnsi="Times New Roman" w:cs="Times New Roman"/>
          <w:sz w:val="28"/>
          <w:szCs w:val="28"/>
          <w:lang w:val="uk-UA"/>
        </w:rPr>
        <w:tab/>
        <w:t>основа  прикметника(прислівника) + основа  прикметника(частки);</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3)</w:t>
      </w:r>
      <w:r w:rsidRPr="00A92F1E">
        <w:rPr>
          <w:rFonts w:ascii="Times New Roman" w:hAnsi="Times New Roman" w:cs="Times New Roman"/>
          <w:sz w:val="28"/>
          <w:szCs w:val="28"/>
          <w:lang w:val="uk-UA"/>
        </w:rPr>
        <w:tab/>
        <w:t>основа іменника + основа прикметника;</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4)</w:t>
      </w:r>
      <w:r w:rsidRPr="00A92F1E">
        <w:rPr>
          <w:rFonts w:ascii="Times New Roman" w:hAnsi="Times New Roman" w:cs="Times New Roman"/>
          <w:sz w:val="28"/>
          <w:szCs w:val="28"/>
          <w:lang w:val="uk-UA"/>
        </w:rPr>
        <w:tab/>
        <w:t>основа іменника + основа іменника.</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Наприклад:</w:t>
      </w:r>
      <w:r w:rsidRPr="00A92F1E">
        <w:rPr>
          <w:rFonts w:ascii="Times New Roman" w:hAnsi="Times New Roman" w:cs="Times New Roman"/>
          <w:sz w:val="28"/>
          <w:szCs w:val="28"/>
          <w:lang w:val="en-US"/>
        </w:rPr>
        <w:t xml:space="preserve"> </w:t>
      </w:r>
      <w:r w:rsidRPr="00A92F1E">
        <w:rPr>
          <w:rFonts w:ascii="Times New Roman" w:hAnsi="Times New Roman" w:cs="Times New Roman"/>
          <w:i/>
          <w:iCs/>
          <w:sz w:val="28"/>
          <w:szCs w:val="28"/>
          <w:lang w:val="en-US"/>
        </w:rPr>
        <w:t>ice-cold</w:t>
      </w:r>
      <w:r w:rsidRPr="00A92F1E">
        <w:rPr>
          <w:rFonts w:ascii="Times New Roman" w:hAnsi="Times New Roman" w:cs="Times New Roman"/>
          <w:sz w:val="28"/>
          <w:szCs w:val="28"/>
          <w:lang w:val="en-US"/>
        </w:rPr>
        <w:t xml:space="preserve">: cold like ice, </w:t>
      </w:r>
      <w:r w:rsidRPr="00A92F1E">
        <w:rPr>
          <w:rFonts w:ascii="Times New Roman" w:hAnsi="Times New Roman" w:cs="Times New Roman"/>
          <w:i/>
          <w:iCs/>
          <w:sz w:val="28"/>
          <w:szCs w:val="28"/>
          <w:lang w:val="en-US"/>
        </w:rPr>
        <w:t>right wing</w:t>
      </w:r>
      <w:r w:rsidRPr="00A92F1E">
        <w:rPr>
          <w:rFonts w:ascii="Times New Roman" w:hAnsi="Times New Roman" w:cs="Times New Roman"/>
          <w:sz w:val="28"/>
          <w:szCs w:val="28"/>
          <w:lang w:val="en-US"/>
        </w:rPr>
        <w:t xml:space="preserve">: a winger who plays at right. </w:t>
      </w:r>
      <w:r w:rsidRPr="00A92F1E">
        <w:rPr>
          <w:rFonts w:ascii="Times New Roman" w:hAnsi="Times New Roman" w:cs="Times New Roman"/>
          <w:sz w:val="28"/>
          <w:szCs w:val="28"/>
          <w:lang w:val="uk-UA"/>
        </w:rPr>
        <w:t xml:space="preserve">Головний критерій розпізнавання складних слів цього типу – якщо виділити два безпосередніх складових компоненти, то перший залишиться в тому ж відмінку, що і другий компонент. </w:t>
      </w:r>
      <w:r w:rsidRPr="00A92F1E">
        <w:rPr>
          <w:rFonts w:ascii="Times New Roman" w:hAnsi="Times New Roman" w:cs="Times New Roman"/>
          <w:i/>
          <w:iCs/>
          <w:sz w:val="28"/>
          <w:szCs w:val="28"/>
          <w:lang w:val="en-US"/>
        </w:rPr>
        <w:t>Right</w:t>
      </w:r>
      <w:r w:rsidRPr="00A92F1E">
        <w:rPr>
          <w:rFonts w:ascii="Times New Roman" w:hAnsi="Times New Roman" w:cs="Times New Roman"/>
          <w:i/>
          <w:iCs/>
          <w:sz w:val="28"/>
          <w:szCs w:val="28"/>
          <w:lang w:val="uk-UA"/>
        </w:rPr>
        <w:t xml:space="preserve"> </w:t>
      </w:r>
      <w:r w:rsidRPr="00A92F1E">
        <w:rPr>
          <w:rFonts w:ascii="Times New Roman" w:hAnsi="Times New Roman" w:cs="Times New Roman"/>
          <w:sz w:val="28"/>
          <w:szCs w:val="28"/>
          <w:lang w:val="uk-UA"/>
        </w:rPr>
        <w:t xml:space="preserve">узгоджується з відмінкам </w:t>
      </w:r>
      <w:r w:rsidRPr="00A92F1E">
        <w:rPr>
          <w:rFonts w:ascii="Times New Roman" w:hAnsi="Times New Roman" w:cs="Times New Roman"/>
          <w:i/>
          <w:iCs/>
          <w:sz w:val="28"/>
          <w:szCs w:val="28"/>
          <w:lang w:val="en-US"/>
        </w:rPr>
        <w:t>wing</w:t>
      </w:r>
      <w:r w:rsidRPr="00A92F1E">
        <w:rPr>
          <w:rFonts w:ascii="Times New Roman" w:hAnsi="Times New Roman" w:cs="Times New Roman"/>
          <w:sz w:val="28"/>
          <w:szCs w:val="28"/>
          <w:lang w:val="uk-UA"/>
        </w:rPr>
        <w:t xml:space="preserve">, який залишається у випадку з композитом-етимоном. В порівняні зі складними словами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де перший елемент змінює відмінок відповідно до семантичних відношень. </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uk-UA"/>
        </w:rPr>
        <w:t xml:space="preserve">Складні слова </w:t>
      </w:r>
      <w:proofErr w:type="spellStart"/>
      <w:r w:rsidRPr="00A92F1E">
        <w:rPr>
          <w:rFonts w:ascii="Times New Roman" w:hAnsi="Times New Roman" w:cs="Times New Roman"/>
          <w:sz w:val="28"/>
          <w:szCs w:val="28"/>
          <w:u w:val="single"/>
          <w:lang w:val="uk-UA"/>
        </w:rPr>
        <w:t>бахуврихі</w:t>
      </w:r>
      <w:proofErr w:type="spellEnd"/>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Стосовно цього типу складних слів виникають певні непорозуміння. Деякі вчені називають їх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відносними складними словами</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інші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присвійними</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атрибутивними</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w:t>
      </w:r>
      <w:r w:rsidRPr="00A92F1E">
        <w:rPr>
          <w:rFonts w:ascii="Times New Roman" w:hAnsi="Times New Roman" w:cs="Times New Roman"/>
          <w:sz w:val="28"/>
          <w:szCs w:val="28"/>
        </w:rPr>
        <w:t>”</w:t>
      </w:r>
      <w:proofErr w:type="spellStart"/>
      <w:r w:rsidRPr="00A92F1E">
        <w:rPr>
          <w:rFonts w:ascii="Times New Roman" w:hAnsi="Times New Roman" w:cs="Times New Roman"/>
          <w:sz w:val="28"/>
          <w:szCs w:val="28"/>
          <w:lang w:val="uk-UA"/>
        </w:rPr>
        <w:t>екзоцентричними</w:t>
      </w:r>
      <w:proofErr w:type="spellEnd"/>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Найбільш суперечливим є питання того, </w:t>
      </w:r>
      <w:r w:rsidRPr="00A92F1E">
        <w:rPr>
          <w:rFonts w:ascii="Times New Roman" w:hAnsi="Times New Roman" w:cs="Times New Roman"/>
          <w:sz w:val="28"/>
          <w:szCs w:val="28"/>
          <w:lang w:val="uk-UA"/>
        </w:rPr>
        <w:lastRenderedPageBreak/>
        <w:t xml:space="preserve">чим є, а чим не є складні слова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В плані утворення, найпоширенішим типом є складне слово з двома компонентами, першим з яких є прикметник або іменник, а другим – іменник. Однак, можливим, і досить звичним, є вживання субстантивованого прикметника в якості другого компоненту, який позначає певний предмет, а не описує його. Яскравим прикладом може бути слово </w:t>
      </w:r>
      <w:r w:rsidRPr="00A92F1E">
        <w:rPr>
          <w:rFonts w:ascii="Times New Roman" w:hAnsi="Times New Roman" w:cs="Times New Roman"/>
          <w:i/>
          <w:iCs/>
          <w:sz w:val="28"/>
          <w:szCs w:val="28"/>
          <w:lang w:val="en-US"/>
        </w:rPr>
        <w:t>blue</w:t>
      </w:r>
      <w:r w:rsidRPr="00A92F1E">
        <w:rPr>
          <w:rFonts w:ascii="Times New Roman" w:hAnsi="Times New Roman" w:cs="Times New Roman"/>
          <w:sz w:val="28"/>
          <w:szCs w:val="28"/>
          <w:lang w:val="uk-UA"/>
        </w:rPr>
        <w:t xml:space="preserve">.  Наприклад: </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i/>
          <w:iCs/>
          <w:sz w:val="28"/>
          <w:szCs w:val="28"/>
          <w:lang w:val="en-US"/>
        </w:rPr>
        <w:t>The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uniform</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is</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red</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and</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white</w:t>
      </w:r>
      <w:r w:rsidRPr="00A92F1E">
        <w:rPr>
          <w:rFonts w:ascii="Times New Roman" w:hAnsi="Times New Roman" w:cs="Times New Roman"/>
          <w:sz w:val="28"/>
          <w:szCs w:val="28"/>
          <w:lang w:val="uk-UA"/>
        </w:rPr>
        <w:t xml:space="preserve"> – прикметник;</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i/>
          <w:iCs/>
          <w:sz w:val="28"/>
          <w:szCs w:val="28"/>
          <w:lang w:val="en-US"/>
        </w:rPr>
        <w:t>Red</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 xml:space="preserve"> whites dominate on the field</w:t>
      </w:r>
      <w:r w:rsidRPr="00A92F1E">
        <w:rPr>
          <w:rFonts w:ascii="Times New Roman" w:hAnsi="Times New Roman" w:cs="Times New Roman"/>
          <w:sz w:val="28"/>
          <w:szCs w:val="28"/>
          <w:lang w:val="en-US"/>
        </w:rPr>
        <w:t xml:space="preserve"> – </w:t>
      </w:r>
      <w:r w:rsidRPr="00A92F1E">
        <w:rPr>
          <w:rFonts w:ascii="Times New Roman" w:hAnsi="Times New Roman" w:cs="Times New Roman"/>
          <w:sz w:val="28"/>
          <w:szCs w:val="28"/>
          <w:lang w:val="uk-UA"/>
        </w:rPr>
        <w:t>субстантивований прикметник.</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i/>
          <w:iCs/>
          <w:sz w:val="28"/>
          <w:szCs w:val="28"/>
          <w:lang w:val="uk-UA"/>
        </w:rPr>
      </w:pPr>
      <w:r w:rsidRPr="00A92F1E">
        <w:rPr>
          <w:rFonts w:ascii="Times New Roman" w:hAnsi="Times New Roman" w:cs="Times New Roman"/>
          <w:sz w:val="28"/>
          <w:szCs w:val="28"/>
          <w:lang w:val="uk-UA"/>
        </w:rPr>
        <w:t xml:space="preserve">Однак, утворення складних слів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не завжди таке просте, як у випадку з моделлю </w:t>
      </w:r>
      <w:r w:rsidRPr="00A92F1E">
        <w:rPr>
          <w:rFonts w:ascii="Times New Roman" w:hAnsi="Times New Roman" w:cs="Times New Roman"/>
          <w:sz w:val="28"/>
          <w:szCs w:val="28"/>
          <w:lang w:val="en-US"/>
        </w:rPr>
        <w:t>a</w:t>
      </w:r>
      <w:r w:rsidRPr="00A92F1E">
        <w:rPr>
          <w:rFonts w:ascii="Times New Roman" w:hAnsi="Times New Roman" w:cs="Times New Roman"/>
          <w:sz w:val="28"/>
          <w:szCs w:val="28"/>
        </w:rPr>
        <w:t xml:space="preserve"> + </w:t>
      </w:r>
      <w:r w:rsidRPr="00A92F1E">
        <w:rPr>
          <w:rFonts w:ascii="Times New Roman" w:hAnsi="Times New Roman" w:cs="Times New Roman"/>
          <w:sz w:val="28"/>
          <w:szCs w:val="28"/>
          <w:lang w:val="en-US"/>
        </w:rPr>
        <w:t>n</w:t>
      </w:r>
      <w:r w:rsidRPr="00A92F1E">
        <w:rPr>
          <w:rFonts w:ascii="Times New Roman" w:hAnsi="Times New Roman" w:cs="Times New Roman"/>
          <w:sz w:val="28"/>
          <w:szCs w:val="28"/>
          <w:lang w:val="uk-UA"/>
        </w:rPr>
        <w:t xml:space="preserve">, а прикметник не обов’язково повинен бути субстантивованим, він може бути якісним, що описує іменник. І нарешті, існує декілька прикладів складних слів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які не підходять під вищезгадані критерії. Такими є складні слова, які закінчуються формальним прикметником, якому передує прислівник. Поки деякі вчені вважають, що такі складні слова не можна розглядати як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Вітні</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Гоундас</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Коулсон</w:t>
      </w:r>
      <w:proofErr w:type="spellEnd"/>
      <w:r w:rsidRPr="00A92F1E">
        <w:rPr>
          <w:rFonts w:ascii="Times New Roman" w:hAnsi="Times New Roman" w:cs="Times New Roman"/>
          <w:sz w:val="28"/>
          <w:szCs w:val="28"/>
          <w:lang w:val="uk-UA"/>
        </w:rPr>
        <w:t xml:space="preserve">), інші стверджують протилежне. Однак, хоча можуть зустрітися деякі складні слова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які не відповідають вищезгаданим критеріям, потрібно пам’ятати головне правило утворення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оскільки вони, в основному, утворенні за однією моделлю. На додачу до вищезгаданих критеріїв, варто також наголосити на декількох додаткових особливостей утворення складних слів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Складні слова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позначають </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зовнішній предмет</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для повного їх розуміння, необхідно розглядати їх у відношенні до цього предмету. Наприклад: </w:t>
      </w:r>
      <w:r w:rsidRPr="00A92F1E">
        <w:rPr>
          <w:rFonts w:ascii="Times New Roman" w:hAnsi="Times New Roman" w:cs="Times New Roman"/>
          <w:i/>
          <w:iCs/>
          <w:sz w:val="28"/>
          <w:szCs w:val="28"/>
          <w:lang w:val="en-US"/>
        </w:rPr>
        <w:t xml:space="preserve">This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i/>
          <w:iCs/>
          <w:sz w:val="28"/>
          <w:szCs w:val="28"/>
          <w:lang w:val="en-US"/>
        </w:rPr>
        <w:t xml:space="preserve"> won’t stand a chance against the powerhouse the Undertaker can afford</w:t>
      </w:r>
      <w:r w:rsidRPr="00A92F1E">
        <w:rPr>
          <w:rFonts w:ascii="Times New Roman" w:hAnsi="Times New Roman" w:cs="Times New Roman"/>
          <w:i/>
          <w:iCs/>
          <w:sz w:val="28"/>
          <w:szCs w:val="28"/>
          <w:lang w:val="uk-UA"/>
        </w:rPr>
        <w:t>!</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Як ми бачимо,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sz w:val="28"/>
          <w:szCs w:val="28"/>
          <w:lang w:val="uk-UA"/>
        </w:rPr>
        <w:t xml:space="preserve"> очевидно не позначає дитяче обличчя, про яке йде мова, а позначає улюбленця публіки, а точніше спортсмена, який має приємний зовнішній вигляд. У цьому випадку предмет, який позначає вираз є людина, і хоча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iCs/>
          <w:sz w:val="28"/>
          <w:szCs w:val="28"/>
        </w:rPr>
        <w:t xml:space="preserve"> </w:t>
      </w:r>
      <w:r w:rsidRPr="00A92F1E">
        <w:rPr>
          <w:rFonts w:ascii="Times New Roman" w:hAnsi="Times New Roman" w:cs="Times New Roman"/>
          <w:iCs/>
          <w:sz w:val="28"/>
          <w:szCs w:val="28"/>
          <w:lang w:val="uk-UA"/>
        </w:rPr>
        <w:t>є</w:t>
      </w:r>
      <w:r w:rsidRPr="00A92F1E">
        <w:rPr>
          <w:rFonts w:ascii="Times New Roman" w:hAnsi="Times New Roman" w:cs="Times New Roman"/>
          <w:sz w:val="28"/>
          <w:szCs w:val="28"/>
          <w:lang w:val="uk-UA"/>
        </w:rPr>
        <w:t xml:space="preserve"> іменником, воно описує людину, а значить виконує атрибутивну функцію. Буквальне трактування слова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sz w:val="28"/>
          <w:szCs w:val="28"/>
          <w:lang w:val="uk-UA"/>
        </w:rPr>
        <w:t xml:space="preserve"> як обличчя дитини – помилкове. Помітним є те, що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sz w:val="28"/>
          <w:szCs w:val="28"/>
          <w:lang w:val="uk-UA"/>
        </w:rPr>
        <w:t xml:space="preserve"> утворений як складне слово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 xml:space="preserve">. Контекст  є єдиним джерелом актуалізації композитної семантики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Будучи </w:t>
      </w:r>
      <w:proofErr w:type="spellStart"/>
      <w:r w:rsidRPr="00A92F1E">
        <w:rPr>
          <w:rFonts w:ascii="Times New Roman" w:hAnsi="Times New Roman" w:cs="Times New Roman"/>
          <w:sz w:val="28"/>
          <w:szCs w:val="28"/>
          <w:lang w:val="uk-UA"/>
        </w:rPr>
        <w:lastRenderedPageBreak/>
        <w:t>бахуврихі</w:t>
      </w:r>
      <w:proofErr w:type="spellEnd"/>
      <w:r w:rsidRPr="00A92F1E">
        <w:rPr>
          <w:rFonts w:ascii="Times New Roman" w:hAnsi="Times New Roman" w:cs="Times New Roman"/>
          <w:sz w:val="28"/>
          <w:szCs w:val="28"/>
          <w:lang w:val="uk-UA"/>
        </w:rPr>
        <w:t>, воно виконує ад’єктивну функцію по відношення до предмета, який воно позначає, а сам предмет не є складним словом. Зовсім інший випадок із реченням типу “</w:t>
      </w:r>
      <w:r w:rsidRPr="00A92F1E">
        <w:rPr>
          <w:rFonts w:ascii="Times New Roman" w:hAnsi="Times New Roman" w:cs="Times New Roman"/>
          <w:i/>
          <w:iCs/>
          <w:sz w:val="28"/>
          <w:szCs w:val="28"/>
          <w:lang w:val="en-US"/>
        </w:rPr>
        <w:t>wow</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look</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at</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that</w:t>
      </w:r>
      <w:r w:rsidRPr="00A92F1E">
        <w:rPr>
          <w:rFonts w:ascii="Times New Roman" w:hAnsi="Times New Roman" w:cs="Times New Roman"/>
          <w:i/>
          <w:iCs/>
          <w:sz w:val="28"/>
          <w:szCs w:val="28"/>
          <w:lang w:val="uk-UA"/>
        </w:rPr>
        <w:t xml:space="preserve">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sz w:val="28"/>
          <w:szCs w:val="28"/>
          <w:lang w:val="uk-UA"/>
        </w:rPr>
        <w:t xml:space="preserve">”, у якому мова йде про дійсно молоду людину. У такому випадку, слово </w:t>
      </w:r>
      <w:proofErr w:type="spellStart"/>
      <w:r w:rsidRPr="00A92F1E">
        <w:rPr>
          <w:rFonts w:ascii="Times New Roman" w:hAnsi="Times New Roman" w:cs="Times New Roman"/>
          <w:i/>
          <w:iCs/>
          <w:sz w:val="28"/>
          <w:szCs w:val="28"/>
          <w:lang w:val="en-US"/>
        </w:rPr>
        <w:t>babyface</w:t>
      </w:r>
      <w:proofErr w:type="spellEnd"/>
      <w:r w:rsidRPr="00A92F1E">
        <w:rPr>
          <w:rFonts w:ascii="Times New Roman" w:hAnsi="Times New Roman" w:cs="Times New Roman"/>
          <w:sz w:val="28"/>
          <w:szCs w:val="28"/>
          <w:lang w:val="uk-UA"/>
        </w:rPr>
        <w:t xml:space="preserve"> є складним словом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 xml:space="preserve"> і має форму прикметник + іменник.</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Це правило діє і на інші складні слова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які можуть утворюватись як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наприклад, </w:t>
      </w:r>
      <w:r w:rsidRPr="00A92F1E">
        <w:rPr>
          <w:rFonts w:ascii="Times New Roman" w:hAnsi="Times New Roman" w:cs="Times New Roman"/>
          <w:i/>
          <w:iCs/>
          <w:sz w:val="28"/>
          <w:szCs w:val="28"/>
          <w:lang w:val="en-US"/>
        </w:rPr>
        <w:t>pigskin</w:t>
      </w:r>
      <w:r w:rsidRPr="00A92F1E">
        <w:rPr>
          <w:rFonts w:ascii="Times New Roman" w:hAnsi="Times New Roman" w:cs="Times New Roman"/>
          <w:i/>
          <w:iCs/>
          <w:sz w:val="28"/>
          <w:szCs w:val="28"/>
          <w:lang w:val="uk-UA"/>
        </w:rPr>
        <w:t xml:space="preserve"> </w:t>
      </w:r>
      <w:r w:rsidRPr="00A92F1E">
        <w:rPr>
          <w:rFonts w:ascii="Times New Roman" w:hAnsi="Times New Roman" w:cs="Times New Roman"/>
          <w:iCs/>
          <w:sz w:val="28"/>
          <w:szCs w:val="28"/>
          <w:lang w:val="uk-UA"/>
        </w:rPr>
        <w:t>(футбольний м’яч)</w:t>
      </w:r>
      <w:r w:rsidRPr="00A92F1E">
        <w:rPr>
          <w:rFonts w:ascii="Times New Roman" w:hAnsi="Times New Roman" w:cs="Times New Roman"/>
          <w:sz w:val="28"/>
          <w:szCs w:val="28"/>
          <w:lang w:val="uk-UA"/>
        </w:rPr>
        <w:t>, де між компонентами складного слова спостерігається відношення родового відмінку (</w:t>
      </w:r>
      <w:r w:rsidRPr="00A92F1E">
        <w:rPr>
          <w:rFonts w:ascii="Times New Roman" w:hAnsi="Times New Roman" w:cs="Times New Roman"/>
          <w:i/>
          <w:iCs/>
          <w:sz w:val="28"/>
          <w:szCs w:val="28"/>
          <w:lang w:val="en-US"/>
        </w:rPr>
        <w:t>skin</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of</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the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pig</w:t>
      </w:r>
      <w:r w:rsidRPr="00A92F1E">
        <w:rPr>
          <w:rFonts w:ascii="Times New Roman" w:hAnsi="Times New Roman" w:cs="Times New Roman"/>
          <w:sz w:val="28"/>
          <w:szCs w:val="28"/>
          <w:lang w:val="uk-UA"/>
        </w:rPr>
        <w:t>). Зі зміною контексту відбувається зміна типу складного слова. У реченні, типу “</w:t>
      </w:r>
      <w:r w:rsidRPr="00A92F1E">
        <w:rPr>
          <w:rFonts w:ascii="Times New Roman" w:hAnsi="Times New Roman" w:cs="Times New Roman"/>
          <w:i/>
          <w:iCs/>
          <w:sz w:val="28"/>
          <w:szCs w:val="28"/>
          <w:lang w:val="en-US"/>
        </w:rPr>
        <w:t>take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the</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pigskin</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and</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get</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over</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here</w:t>
      </w:r>
      <w:r w:rsidRPr="00A92F1E">
        <w:rPr>
          <w:rFonts w:ascii="Times New Roman" w:hAnsi="Times New Roman" w:cs="Times New Roman"/>
          <w:i/>
          <w:iCs/>
          <w:sz w:val="28"/>
          <w:szCs w:val="28"/>
          <w:lang w:val="uk-UA"/>
        </w:rPr>
        <w:t>!</w:t>
      </w:r>
      <w:r w:rsidRPr="00A92F1E">
        <w:rPr>
          <w:rFonts w:ascii="Times New Roman" w:hAnsi="Times New Roman" w:cs="Times New Roman"/>
          <w:sz w:val="28"/>
          <w:szCs w:val="28"/>
          <w:lang w:val="uk-UA"/>
        </w:rPr>
        <w:t xml:space="preserve">” слово </w:t>
      </w:r>
      <w:r w:rsidRPr="00A92F1E">
        <w:rPr>
          <w:rFonts w:ascii="Times New Roman" w:hAnsi="Times New Roman" w:cs="Times New Roman"/>
          <w:i/>
          <w:sz w:val="28"/>
          <w:szCs w:val="28"/>
          <w:lang w:val="en-US"/>
        </w:rPr>
        <w:t>pigskin</w:t>
      </w:r>
      <w:r w:rsidRPr="00A92F1E">
        <w:rPr>
          <w:rFonts w:ascii="Times New Roman" w:hAnsi="Times New Roman" w:cs="Times New Roman"/>
          <w:i/>
          <w:iCs/>
          <w:sz w:val="28"/>
          <w:szCs w:val="28"/>
          <w:lang w:val="uk-UA"/>
        </w:rPr>
        <w:t xml:space="preserve"> </w:t>
      </w:r>
      <w:r w:rsidRPr="00A92F1E">
        <w:rPr>
          <w:rFonts w:ascii="Times New Roman" w:hAnsi="Times New Roman" w:cs="Times New Roman"/>
          <w:sz w:val="28"/>
          <w:szCs w:val="28"/>
          <w:lang w:val="uk-UA"/>
        </w:rPr>
        <w:t xml:space="preserve">є складним словом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яке утворене як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і виконує ад’єктивну функцію по відношенню до предмету, який воно позначає. Однак, у реченнях, в яких вживаються складні слова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предмет може бути зазначений або прихований. </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uk-UA"/>
        </w:rPr>
        <w:t xml:space="preserve">Складні слова </w:t>
      </w:r>
      <w:proofErr w:type="spellStart"/>
      <w:r w:rsidRPr="00A92F1E">
        <w:rPr>
          <w:rFonts w:ascii="Times New Roman" w:hAnsi="Times New Roman" w:cs="Times New Roman"/>
          <w:sz w:val="28"/>
          <w:szCs w:val="28"/>
          <w:u w:val="single"/>
          <w:lang w:val="uk-UA"/>
        </w:rPr>
        <w:t>дванда</w:t>
      </w:r>
      <w:proofErr w:type="spellEnd"/>
      <w:r w:rsidRPr="00A92F1E">
        <w:rPr>
          <w:rFonts w:ascii="Times New Roman" w:hAnsi="Times New Roman" w:cs="Times New Roman"/>
          <w:sz w:val="28"/>
          <w:szCs w:val="28"/>
          <w:u w:val="single"/>
          <w:lang w:val="uk-UA"/>
        </w:rPr>
        <w:t>.</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rPr>
      </w:pPr>
      <w:r w:rsidRPr="00A92F1E">
        <w:rPr>
          <w:rFonts w:ascii="Times New Roman" w:hAnsi="Times New Roman" w:cs="Times New Roman"/>
          <w:sz w:val="28"/>
          <w:szCs w:val="28"/>
          <w:lang w:val="uk-UA"/>
        </w:rPr>
        <w:t xml:space="preserve">Складними словами </w:t>
      </w:r>
      <w:proofErr w:type="spellStart"/>
      <w:r w:rsidRPr="00A92F1E">
        <w:rPr>
          <w:rFonts w:ascii="Times New Roman" w:hAnsi="Times New Roman" w:cs="Times New Roman"/>
          <w:sz w:val="28"/>
          <w:szCs w:val="28"/>
          <w:lang w:val="uk-UA"/>
        </w:rPr>
        <w:t>дванда</w:t>
      </w:r>
      <w:proofErr w:type="spellEnd"/>
      <w:r w:rsidRPr="00A92F1E">
        <w:rPr>
          <w:rFonts w:ascii="Times New Roman" w:hAnsi="Times New Roman" w:cs="Times New Roman"/>
          <w:sz w:val="28"/>
          <w:szCs w:val="28"/>
          <w:lang w:val="uk-UA"/>
        </w:rPr>
        <w:t xml:space="preserve"> називаються композити, які складаються з двох іменників. В результаті </w:t>
      </w:r>
      <w:proofErr w:type="spellStart"/>
      <w:r w:rsidRPr="00A92F1E">
        <w:rPr>
          <w:rFonts w:ascii="Times New Roman" w:hAnsi="Times New Roman" w:cs="Times New Roman"/>
          <w:sz w:val="28"/>
          <w:szCs w:val="28"/>
          <w:lang w:val="uk-UA"/>
        </w:rPr>
        <w:t>основоскладання</w:t>
      </w:r>
      <w:proofErr w:type="spellEnd"/>
      <w:r w:rsidRPr="00A92F1E">
        <w:rPr>
          <w:rFonts w:ascii="Times New Roman" w:hAnsi="Times New Roman" w:cs="Times New Roman"/>
          <w:sz w:val="28"/>
          <w:szCs w:val="28"/>
          <w:lang w:val="uk-UA"/>
        </w:rPr>
        <w:t xml:space="preserve"> композит не приймає додаткового значення. Наприклад, </w:t>
      </w:r>
      <w:r w:rsidRPr="00A92F1E">
        <w:rPr>
          <w:rFonts w:ascii="Times New Roman" w:hAnsi="Times New Roman" w:cs="Times New Roman"/>
          <w:i/>
          <w:iCs/>
          <w:sz w:val="28"/>
          <w:szCs w:val="28"/>
          <w:lang w:val="en-US"/>
        </w:rPr>
        <w:t>sixty</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seven</w:t>
      </w:r>
      <w:r w:rsidRPr="00A92F1E">
        <w:rPr>
          <w:rFonts w:ascii="Times New Roman" w:hAnsi="Times New Roman" w:cs="Times New Roman"/>
          <w:i/>
          <w:iCs/>
          <w:sz w:val="28"/>
          <w:szCs w:val="28"/>
        </w:rPr>
        <w:t xml:space="preserve">, </w:t>
      </w:r>
      <w:r w:rsidRPr="00A92F1E">
        <w:rPr>
          <w:rFonts w:ascii="Times New Roman" w:hAnsi="Times New Roman" w:cs="Times New Roman"/>
          <w:i/>
          <w:iCs/>
          <w:sz w:val="28"/>
          <w:szCs w:val="28"/>
          <w:lang w:val="en-US"/>
        </w:rPr>
        <w:t>bitter</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sweet</w:t>
      </w:r>
      <w:r w:rsidRPr="00A92F1E">
        <w:rPr>
          <w:rFonts w:ascii="Times New Roman" w:hAnsi="Times New Roman" w:cs="Times New Roman"/>
          <w:sz w:val="28"/>
          <w:szCs w:val="28"/>
        </w:rPr>
        <w:t xml:space="preserve">. </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uk-UA"/>
        </w:rPr>
        <w:t xml:space="preserve">Складні слова </w:t>
      </w:r>
      <w:proofErr w:type="spellStart"/>
      <w:r w:rsidRPr="00A92F1E">
        <w:rPr>
          <w:rFonts w:ascii="Times New Roman" w:hAnsi="Times New Roman" w:cs="Times New Roman"/>
          <w:sz w:val="28"/>
          <w:szCs w:val="28"/>
          <w:u w:val="single"/>
          <w:lang w:val="uk-UA"/>
        </w:rPr>
        <w:t>дігу</w:t>
      </w:r>
      <w:proofErr w:type="spellEnd"/>
      <w:r w:rsidRPr="00A92F1E">
        <w:rPr>
          <w:rFonts w:ascii="Times New Roman" w:hAnsi="Times New Roman" w:cs="Times New Roman"/>
          <w:sz w:val="28"/>
          <w:szCs w:val="28"/>
          <w:u w:val="single"/>
          <w:lang w:val="uk-UA"/>
        </w:rPr>
        <w:t>.</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Композитні номінації </w:t>
      </w:r>
      <w:proofErr w:type="spellStart"/>
      <w:r w:rsidRPr="00A92F1E">
        <w:rPr>
          <w:rFonts w:ascii="Times New Roman" w:hAnsi="Times New Roman" w:cs="Times New Roman"/>
          <w:sz w:val="28"/>
          <w:szCs w:val="28"/>
          <w:lang w:val="uk-UA"/>
        </w:rPr>
        <w:t>дігу</w:t>
      </w:r>
      <w:proofErr w:type="spellEnd"/>
      <w:r w:rsidRPr="00A92F1E">
        <w:rPr>
          <w:rFonts w:ascii="Times New Roman" w:hAnsi="Times New Roman" w:cs="Times New Roman"/>
          <w:sz w:val="28"/>
          <w:szCs w:val="28"/>
          <w:lang w:val="uk-UA"/>
        </w:rPr>
        <w:t xml:space="preserve"> починаються з кореневої основи числівника, за якою слідує коренева основа іменника. Наприклад </w:t>
      </w:r>
      <w:r w:rsidRPr="00A92F1E">
        <w:rPr>
          <w:rFonts w:ascii="Times New Roman" w:hAnsi="Times New Roman" w:cs="Times New Roman"/>
          <w:i/>
          <w:iCs/>
          <w:sz w:val="28"/>
          <w:szCs w:val="28"/>
          <w:lang w:val="en-US"/>
        </w:rPr>
        <w:t>ten</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foot</w:t>
      </w:r>
      <w:r w:rsidRPr="00A92F1E">
        <w:rPr>
          <w:rFonts w:ascii="Times New Roman" w:hAnsi="Times New Roman" w:cs="Times New Roman"/>
          <w:i/>
          <w:iCs/>
          <w:sz w:val="28"/>
          <w:szCs w:val="28"/>
        </w:rPr>
        <w:t xml:space="preserve">, </w:t>
      </w:r>
      <w:r w:rsidRPr="00A92F1E">
        <w:rPr>
          <w:rFonts w:ascii="Times New Roman" w:hAnsi="Times New Roman" w:cs="Times New Roman"/>
          <w:i/>
          <w:iCs/>
          <w:sz w:val="28"/>
          <w:szCs w:val="28"/>
          <w:lang w:val="en-US"/>
        </w:rPr>
        <w:t>two</w:t>
      </w:r>
      <w:r w:rsidRPr="00A92F1E">
        <w:rPr>
          <w:rFonts w:ascii="Times New Roman" w:hAnsi="Times New Roman" w:cs="Times New Roman"/>
          <w:i/>
          <w:iCs/>
          <w:sz w:val="28"/>
          <w:szCs w:val="28"/>
        </w:rPr>
        <w:t>-</w:t>
      </w:r>
      <w:r w:rsidRPr="00A92F1E">
        <w:rPr>
          <w:rFonts w:ascii="Times New Roman" w:hAnsi="Times New Roman" w:cs="Times New Roman"/>
          <w:i/>
          <w:iCs/>
          <w:sz w:val="28"/>
          <w:szCs w:val="28"/>
          <w:lang w:val="en-US"/>
        </w:rPr>
        <w:t>play</w:t>
      </w:r>
      <w:r w:rsidRPr="00A92F1E">
        <w:rPr>
          <w:rFonts w:ascii="Times New Roman" w:hAnsi="Times New Roman" w:cs="Times New Roman"/>
          <w:sz w:val="28"/>
          <w:szCs w:val="28"/>
        </w:rPr>
        <w:t>.</w:t>
      </w:r>
      <w:r w:rsidRPr="00A92F1E">
        <w:rPr>
          <w:rFonts w:ascii="Times New Roman" w:hAnsi="Times New Roman" w:cs="Times New Roman"/>
          <w:sz w:val="28"/>
          <w:szCs w:val="28"/>
          <w:lang w:val="uk-UA"/>
        </w:rPr>
        <w:t xml:space="preserve"> У складних словах цього типу числівники вказують на те, скільки залучено іменників. У випадку з </w:t>
      </w:r>
      <w:r w:rsidRPr="00A92F1E">
        <w:rPr>
          <w:rFonts w:ascii="Times New Roman" w:hAnsi="Times New Roman" w:cs="Times New Roman"/>
          <w:i/>
          <w:iCs/>
          <w:sz w:val="28"/>
          <w:szCs w:val="28"/>
          <w:lang w:val="en-US"/>
        </w:rPr>
        <w:t>ten</w:t>
      </w:r>
      <w:r w:rsidRPr="00A92F1E">
        <w:rPr>
          <w:rFonts w:ascii="Times New Roman" w:hAnsi="Times New Roman" w:cs="Times New Roman"/>
          <w:i/>
          <w:iCs/>
          <w:sz w:val="28"/>
          <w:szCs w:val="28"/>
          <w:lang w:val="uk-UA"/>
        </w:rPr>
        <w:t>-</w:t>
      </w:r>
      <w:r w:rsidRPr="00A92F1E">
        <w:rPr>
          <w:rFonts w:ascii="Times New Roman" w:hAnsi="Times New Roman" w:cs="Times New Roman"/>
          <w:i/>
          <w:iCs/>
          <w:sz w:val="28"/>
          <w:szCs w:val="28"/>
          <w:lang w:val="en-US"/>
        </w:rPr>
        <w:t>foot</w:t>
      </w:r>
      <w:r w:rsidRPr="00A92F1E">
        <w:rPr>
          <w:rFonts w:ascii="Times New Roman" w:hAnsi="Times New Roman" w:cs="Times New Roman"/>
          <w:i/>
          <w:iCs/>
          <w:sz w:val="28"/>
          <w:szCs w:val="28"/>
          <w:lang w:val="uk-UA"/>
        </w:rPr>
        <w:t xml:space="preserve"> </w:t>
      </w:r>
      <w:r w:rsidRPr="00A92F1E">
        <w:rPr>
          <w:rFonts w:ascii="Times New Roman" w:hAnsi="Times New Roman" w:cs="Times New Roman"/>
          <w:sz w:val="28"/>
          <w:szCs w:val="28"/>
          <w:lang w:val="uk-UA"/>
        </w:rPr>
        <w:t xml:space="preserve">ми знаємо скільки пенсів маємо, необхідно тощо. </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u w:val="single"/>
          <w:lang w:val="uk-UA"/>
        </w:rPr>
      </w:pPr>
      <w:r w:rsidRPr="00A92F1E">
        <w:rPr>
          <w:rFonts w:ascii="Times New Roman" w:hAnsi="Times New Roman" w:cs="Times New Roman"/>
          <w:sz w:val="28"/>
          <w:szCs w:val="28"/>
          <w:u w:val="single"/>
          <w:lang w:val="uk-UA"/>
        </w:rPr>
        <w:t xml:space="preserve">Складні слова  </w:t>
      </w:r>
      <w:proofErr w:type="spellStart"/>
      <w:r w:rsidRPr="00A92F1E">
        <w:rPr>
          <w:rFonts w:ascii="Times New Roman" w:hAnsi="Times New Roman" w:cs="Times New Roman"/>
          <w:sz w:val="28"/>
          <w:szCs w:val="28"/>
          <w:u w:val="single"/>
          <w:lang w:val="uk-UA"/>
        </w:rPr>
        <w:t>авияйбхаава</w:t>
      </w:r>
      <w:proofErr w:type="spellEnd"/>
      <w:r w:rsidRPr="00A92F1E">
        <w:rPr>
          <w:rFonts w:ascii="Times New Roman" w:hAnsi="Times New Roman" w:cs="Times New Roman"/>
          <w:sz w:val="28"/>
          <w:szCs w:val="28"/>
          <w:u w:val="single"/>
          <w:lang w:val="uk-UA"/>
        </w:rPr>
        <w:t xml:space="preserve">. </w:t>
      </w:r>
    </w:p>
    <w:p w:rsidR="003F0619" w:rsidRPr="00A92F1E" w:rsidRDefault="003F0619" w:rsidP="00A92F1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Складні слова  </w:t>
      </w:r>
      <w:proofErr w:type="spellStart"/>
      <w:r w:rsidRPr="00A92F1E">
        <w:rPr>
          <w:rFonts w:ascii="Times New Roman" w:hAnsi="Times New Roman" w:cs="Times New Roman"/>
          <w:sz w:val="28"/>
          <w:szCs w:val="28"/>
          <w:lang w:val="uk-UA"/>
        </w:rPr>
        <w:t>авияйбхаава</w:t>
      </w:r>
      <w:proofErr w:type="spellEnd"/>
      <w:r w:rsidRPr="00A92F1E">
        <w:rPr>
          <w:rFonts w:ascii="Times New Roman" w:hAnsi="Times New Roman" w:cs="Times New Roman"/>
          <w:sz w:val="28"/>
          <w:szCs w:val="28"/>
          <w:lang w:val="uk-UA"/>
        </w:rPr>
        <w:t xml:space="preserve"> використовуються у функції обставини, оскільки вони не відмінюються. Складні слова цього типу певним чином позначають дієслово. У таких композитах домінує скоріше перший компонент, який, як і ціле складне слово, не відмінюється. Наприклад: </w:t>
      </w:r>
      <w:r w:rsidRPr="00A92F1E">
        <w:rPr>
          <w:rFonts w:ascii="Times New Roman" w:hAnsi="Times New Roman" w:cs="Times New Roman"/>
          <w:i/>
          <w:iCs/>
          <w:sz w:val="28"/>
          <w:szCs w:val="28"/>
          <w:lang w:val="en-US"/>
        </w:rPr>
        <w:t>overhead</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underdog</w:t>
      </w:r>
      <w:r w:rsidRPr="00A92F1E">
        <w:rPr>
          <w:rFonts w:ascii="Times New Roman" w:hAnsi="Times New Roman" w:cs="Times New Roman"/>
          <w:i/>
          <w:iCs/>
          <w:sz w:val="28"/>
          <w:szCs w:val="28"/>
          <w:lang w:val="uk-UA"/>
        </w:rPr>
        <w:t xml:space="preserve">, </w:t>
      </w:r>
      <w:r w:rsidRPr="00A92F1E">
        <w:rPr>
          <w:rFonts w:ascii="Times New Roman" w:hAnsi="Times New Roman" w:cs="Times New Roman"/>
          <w:i/>
          <w:iCs/>
          <w:sz w:val="28"/>
          <w:szCs w:val="28"/>
          <w:lang w:val="en-US"/>
        </w:rPr>
        <w:t>superfast</w:t>
      </w:r>
      <w:r w:rsidRPr="00A92F1E">
        <w:rPr>
          <w:rFonts w:ascii="Times New Roman" w:hAnsi="Times New Roman" w:cs="Times New Roman"/>
          <w:sz w:val="28"/>
          <w:szCs w:val="28"/>
          <w:lang w:val="uk-UA"/>
        </w:rPr>
        <w:t xml:space="preserve">. В даному випадку складні слова, що не відмінюються позначають місце або спосіб виконання дії, тому виконує функцію обставини. </w:t>
      </w:r>
    </w:p>
    <w:p w:rsidR="00A92F1E" w:rsidRDefault="00A92F1E" w:rsidP="00A92F1E">
      <w:pPr>
        <w:widowControl w:val="0"/>
        <w:tabs>
          <w:tab w:val="left" w:pos="360"/>
        </w:tabs>
        <w:autoSpaceDE w:val="0"/>
        <w:spacing w:after="0" w:line="360" w:lineRule="auto"/>
        <w:ind w:left="-567" w:right="-81" w:firstLine="425"/>
        <w:jc w:val="both"/>
        <w:rPr>
          <w:rFonts w:ascii="Times New Roman" w:hAnsi="Times New Roman" w:cs="Times New Roman"/>
          <w:b/>
          <w:bCs/>
          <w:sz w:val="28"/>
          <w:szCs w:val="28"/>
          <w:lang w:val="en-US"/>
        </w:rPr>
      </w:pP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b/>
          <w:bCs/>
          <w:sz w:val="28"/>
          <w:szCs w:val="28"/>
          <w:lang w:val="uk-UA"/>
        </w:rPr>
      </w:pPr>
      <w:r w:rsidRPr="00A92F1E">
        <w:rPr>
          <w:rFonts w:ascii="Times New Roman" w:hAnsi="Times New Roman" w:cs="Times New Roman"/>
          <w:b/>
          <w:bCs/>
          <w:sz w:val="28"/>
          <w:szCs w:val="28"/>
          <w:lang w:val="uk-UA"/>
        </w:rPr>
        <w:lastRenderedPageBreak/>
        <w:t>Алгоритм складних слів (оснований на класифікації слів у мові санскрит)</w:t>
      </w:r>
    </w:p>
    <w:p w:rsidR="003F0619" w:rsidRPr="00A92F1E" w:rsidRDefault="003F0619" w:rsidP="00A92F1E">
      <w:pPr>
        <w:widowControl w:val="0"/>
        <w:tabs>
          <w:tab w:val="left" w:pos="360"/>
        </w:tabs>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 xml:space="preserve">Іноді виникають труднощі з ідентифікацією типу композитного </w:t>
      </w:r>
      <w:proofErr w:type="spellStart"/>
      <w:r w:rsidRPr="00A92F1E">
        <w:rPr>
          <w:rFonts w:ascii="Times New Roman" w:hAnsi="Times New Roman" w:cs="Times New Roman"/>
          <w:sz w:val="28"/>
          <w:szCs w:val="28"/>
          <w:lang w:val="uk-UA"/>
        </w:rPr>
        <w:t>номінанта</w:t>
      </w:r>
      <w:proofErr w:type="spellEnd"/>
      <w:r w:rsidRPr="00A92F1E">
        <w:rPr>
          <w:rFonts w:ascii="Times New Roman" w:hAnsi="Times New Roman" w:cs="Times New Roman"/>
          <w:sz w:val="28"/>
          <w:szCs w:val="28"/>
          <w:lang w:val="uk-UA"/>
        </w:rPr>
        <w:t xml:space="preserve">. Нижче наведено алгоритм, за яким можна правильно визначити тип даних лексичних утворень. </w:t>
      </w:r>
    </w:p>
    <w:p w:rsidR="003F0619" w:rsidRPr="00A92F1E" w:rsidRDefault="003F0619" w:rsidP="00A92F1E">
      <w:pPr>
        <w:widowControl w:val="0"/>
        <w:autoSpaceDE w:val="0"/>
        <w:snapToGrid w:val="0"/>
        <w:spacing w:after="0" w:line="360" w:lineRule="auto"/>
        <w:ind w:left="-567" w:right="-81" w:firstLine="425"/>
        <w:jc w:val="both"/>
        <w:rPr>
          <w:rFonts w:ascii="Times New Roman" w:hAnsi="Times New Roman" w:cs="Times New Roman"/>
          <w:i/>
          <w:sz w:val="28"/>
          <w:szCs w:val="28"/>
          <w:lang w:val="uk-UA"/>
        </w:rPr>
      </w:pPr>
      <w:r w:rsidRPr="00A92F1E">
        <w:rPr>
          <w:rFonts w:ascii="Times New Roman" w:hAnsi="Times New Roman" w:cs="Times New Roman"/>
          <w:sz w:val="28"/>
          <w:szCs w:val="28"/>
          <w:lang w:val="uk-UA"/>
        </w:rPr>
        <w:t>1.</w:t>
      </w:r>
      <w:r w:rsidRPr="00A92F1E">
        <w:rPr>
          <w:rFonts w:ascii="Times New Roman" w:hAnsi="Times New Roman" w:cs="Times New Roman"/>
          <w:sz w:val="28"/>
          <w:szCs w:val="28"/>
          <w:lang w:val="uk-UA"/>
        </w:rPr>
        <w:tab/>
        <w:t xml:space="preserve">Якщо складне слово складається лише з числівників, перший з яких є більшим ніж другий, то це складне слово </w:t>
      </w:r>
      <w:proofErr w:type="spellStart"/>
      <w:r w:rsidRPr="00A92F1E">
        <w:rPr>
          <w:rFonts w:ascii="Times New Roman" w:hAnsi="Times New Roman" w:cs="Times New Roman"/>
          <w:sz w:val="28"/>
          <w:szCs w:val="28"/>
          <w:lang w:val="uk-UA"/>
        </w:rPr>
        <w:t>дванда</w:t>
      </w:r>
      <w:proofErr w:type="spellEnd"/>
      <w:r w:rsidRPr="00A92F1E">
        <w:rPr>
          <w:rFonts w:ascii="Times New Roman" w:hAnsi="Times New Roman" w:cs="Times New Roman"/>
          <w:sz w:val="28"/>
          <w:szCs w:val="28"/>
          <w:lang w:val="uk-UA"/>
        </w:rPr>
        <w:t xml:space="preserve">. Якщо другий числівник більший – це </w:t>
      </w:r>
      <w:proofErr w:type="spellStart"/>
      <w:r w:rsidRPr="00A92F1E">
        <w:rPr>
          <w:rFonts w:ascii="Times New Roman" w:hAnsi="Times New Roman" w:cs="Times New Roman"/>
          <w:sz w:val="28"/>
          <w:szCs w:val="28"/>
          <w:lang w:val="uk-UA"/>
        </w:rPr>
        <w:t>дігу</w:t>
      </w:r>
      <w:proofErr w:type="spellEnd"/>
      <w:r w:rsidRPr="00A92F1E">
        <w:rPr>
          <w:rFonts w:ascii="Times New Roman" w:hAnsi="Times New Roman" w:cs="Times New Roman"/>
          <w:sz w:val="28"/>
          <w:szCs w:val="28"/>
          <w:lang w:val="uk-UA"/>
        </w:rPr>
        <w:t xml:space="preserve">. Наприклад: </w:t>
      </w:r>
      <w:r w:rsidRPr="00A92F1E">
        <w:rPr>
          <w:rFonts w:ascii="Times New Roman" w:hAnsi="Times New Roman" w:cs="Times New Roman"/>
          <w:i/>
          <w:sz w:val="28"/>
          <w:szCs w:val="28"/>
          <w:lang w:val="en-US"/>
        </w:rPr>
        <w:t>thirty</w:t>
      </w:r>
      <w:r w:rsidRPr="00A92F1E">
        <w:rPr>
          <w:rFonts w:ascii="Times New Roman" w:hAnsi="Times New Roman" w:cs="Times New Roman"/>
          <w:i/>
          <w:sz w:val="28"/>
          <w:szCs w:val="28"/>
          <w:lang w:val="uk-UA"/>
        </w:rPr>
        <w:t>-</w:t>
      </w:r>
      <w:r w:rsidRPr="00A92F1E">
        <w:rPr>
          <w:rFonts w:ascii="Times New Roman" w:hAnsi="Times New Roman" w:cs="Times New Roman"/>
          <w:i/>
          <w:sz w:val="28"/>
          <w:szCs w:val="28"/>
          <w:lang w:val="en-US"/>
        </w:rPr>
        <w:t>nine</w:t>
      </w:r>
      <w:r w:rsidRPr="00A92F1E">
        <w:rPr>
          <w:rFonts w:ascii="Times New Roman" w:hAnsi="Times New Roman" w:cs="Times New Roman"/>
          <w:i/>
          <w:sz w:val="28"/>
          <w:szCs w:val="28"/>
          <w:lang w:val="uk-UA"/>
        </w:rPr>
        <w:t xml:space="preserve">, </w:t>
      </w:r>
      <w:r w:rsidRPr="00A92F1E">
        <w:rPr>
          <w:rFonts w:ascii="Times New Roman" w:hAnsi="Times New Roman" w:cs="Times New Roman"/>
          <w:i/>
          <w:sz w:val="28"/>
          <w:szCs w:val="28"/>
          <w:lang w:val="en-US"/>
        </w:rPr>
        <w:t>nine</w:t>
      </w:r>
      <w:r w:rsidRPr="00A92F1E">
        <w:rPr>
          <w:rFonts w:ascii="Times New Roman" w:hAnsi="Times New Roman" w:cs="Times New Roman"/>
          <w:i/>
          <w:sz w:val="28"/>
          <w:szCs w:val="28"/>
          <w:lang w:val="uk-UA"/>
        </w:rPr>
        <w:t>-</w:t>
      </w:r>
      <w:r w:rsidRPr="00A92F1E">
        <w:rPr>
          <w:rFonts w:ascii="Times New Roman" w:hAnsi="Times New Roman" w:cs="Times New Roman"/>
          <w:i/>
          <w:sz w:val="28"/>
          <w:szCs w:val="28"/>
          <w:lang w:val="en-US"/>
        </w:rPr>
        <w:t>ten</w:t>
      </w:r>
      <w:r w:rsidRPr="00A92F1E">
        <w:rPr>
          <w:rFonts w:ascii="Times New Roman" w:hAnsi="Times New Roman" w:cs="Times New Roman"/>
          <w:i/>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2.</w:t>
      </w:r>
      <w:r w:rsidRPr="00A92F1E">
        <w:rPr>
          <w:rFonts w:ascii="Times New Roman" w:hAnsi="Times New Roman" w:cs="Times New Roman"/>
          <w:sz w:val="28"/>
          <w:szCs w:val="28"/>
          <w:lang w:val="uk-UA"/>
        </w:rPr>
        <w:tab/>
        <w:t xml:space="preserve">Якщо складне слово починається з числівника, за яким розташовується не числівник ми можемо говорити про два можливих типи складних слів. Коли обидва компоненти мають однаковий відмінок, якщо їх розділити, то маємо справу зі складним словом </w:t>
      </w:r>
      <w:proofErr w:type="spellStart"/>
      <w:r w:rsidRPr="00A92F1E">
        <w:rPr>
          <w:rFonts w:ascii="Times New Roman" w:hAnsi="Times New Roman" w:cs="Times New Roman"/>
          <w:sz w:val="28"/>
          <w:szCs w:val="28"/>
          <w:lang w:val="uk-UA"/>
        </w:rPr>
        <w:t>дігу</w:t>
      </w:r>
      <w:proofErr w:type="spellEnd"/>
      <w:r w:rsidRPr="00A92F1E">
        <w:rPr>
          <w:rFonts w:ascii="Times New Roman" w:hAnsi="Times New Roman" w:cs="Times New Roman"/>
          <w:sz w:val="28"/>
          <w:szCs w:val="28"/>
          <w:lang w:val="uk-UA"/>
        </w:rPr>
        <w:t xml:space="preserve">. Наприклад: </w:t>
      </w:r>
      <w:r w:rsidRPr="00A92F1E">
        <w:rPr>
          <w:rFonts w:ascii="Times New Roman" w:hAnsi="Times New Roman" w:cs="Times New Roman"/>
          <w:i/>
          <w:sz w:val="28"/>
          <w:szCs w:val="28"/>
          <w:lang w:val="en-US"/>
        </w:rPr>
        <w:t>five</w:t>
      </w:r>
      <w:r w:rsidRPr="00A92F1E">
        <w:rPr>
          <w:rFonts w:ascii="Times New Roman" w:hAnsi="Times New Roman" w:cs="Times New Roman"/>
          <w:i/>
          <w:sz w:val="28"/>
          <w:szCs w:val="28"/>
          <w:lang w:val="uk-UA"/>
        </w:rPr>
        <w:t>-</w:t>
      </w:r>
      <w:r w:rsidRPr="00A92F1E">
        <w:rPr>
          <w:rFonts w:ascii="Times New Roman" w:hAnsi="Times New Roman" w:cs="Times New Roman"/>
          <w:i/>
          <w:sz w:val="28"/>
          <w:szCs w:val="28"/>
          <w:lang w:val="en-US"/>
        </w:rPr>
        <w:t>yard</w:t>
      </w:r>
      <w:r w:rsidRPr="00A92F1E">
        <w:rPr>
          <w:rFonts w:ascii="Times New Roman" w:hAnsi="Times New Roman" w:cs="Times New Roman"/>
          <w:i/>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t>3.</w:t>
      </w:r>
      <w:r w:rsidRPr="00A92F1E">
        <w:rPr>
          <w:rFonts w:ascii="Times New Roman" w:hAnsi="Times New Roman" w:cs="Times New Roman"/>
          <w:sz w:val="28"/>
          <w:szCs w:val="28"/>
          <w:lang w:val="uk-UA"/>
        </w:rPr>
        <w:tab/>
        <w:t xml:space="preserve">Якщо першим компонентом є коренева основа, яка не відмінюється і яка характеризує предмет у складному слові, а цілий композит виконує функцію обставини, у такому випадку композит є типу </w:t>
      </w:r>
      <w:proofErr w:type="spellStart"/>
      <w:r w:rsidRPr="00A92F1E">
        <w:rPr>
          <w:rFonts w:ascii="Times New Roman" w:hAnsi="Times New Roman" w:cs="Times New Roman"/>
          <w:sz w:val="28"/>
          <w:szCs w:val="28"/>
          <w:lang w:val="uk-UA"/>
        </w:rPr>
        <w:t>авияйбхаава</w:t>
      </w:r>
      <w:proofErr w:type="spellEnd"/>
      <w:r w:rsidRPr="00A92F1E">
        <w:rPr>
          <w:rFonts w:ascii="Times New Roman" w:hAnsi="Times New Roman" w:cs="Times New Roman"/>
          <w:sz w:val="28"/>
          <w:szCs w:val="28"/>
          <w:lang w:val="uk-UA"/>
        </w:rPr>
        <w:t xml:space="preserve">. Наприклад: </w:t>
      </w:r>
      <w:r w:rsidRPr="00A92F1E">
        <w:rPr>
          <w:rFonts w:ascii="Times New Roman" w:hAnsi="Times New Roman" w:cs="Times New Roman"/>
          <w:i/>
          <w:sz w:val="28"/>
          <w:szCs w:val="28"/>
          <w:lang w:val="en-US"/>
        </w:rPr>
        <w:t>underdog</w:t>
      </w:r>
      <w:r w:rsidRPr="00A92F1E">
        <w:rPr>
          <w:rFonts w:ascii="Times New Roman" w:hAnsi="Times New Roman" w:cs="Times New Roman"/>
          <w:i/>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sz w:val="28"/>
          <w:szCs w:val="28"/>
          <w:lang w:val="uk-UA"/>
        </w:rPr>
      </w:pPr>
      <w:r w:rsidRPr="00A92F1E">
        <w:rPr>
          <w:rFonts w:ascii="Times New Roman" w:hAnsi="Times New Roman" w:cs="Times New Roman"/>
          <w:sz w:val="28"/>
          <w:szCs w:val="28"/>
          <w:lang w:val="uk-UA"/>
        </w:rPr>
        <w:t>4.</w:t>
      </w:r>
      <w:r w:rsidRPr="00A92F1E">
        <w:rPr>
          <w:rFonts w:ascii="Times New Roman" w:hAnsi="Times New Roman" w:cs="Times New Roman"/>
          <w:sz w:val="28"/>
          <w:szCs w:val="28"/>
          <w:lang w:val="uk-UA"/>
        </w:rPr>
        <w:tab/>
        <w:t xml:space="preserve">Для всіх інших типів композитів необхідно визначити відмінок останнього компоненту і відмінок першого компоненту, взятого поза межами композита. Якщо відмінки різні, композит є типу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Якщо відмінки однакові, композит є типу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 xml:space="preserve"> або </w:t>
      </w:r>
      <w:proofErr w:type="spellStart"/>
      <w:r w:rsidRPr="00A92F1E">
        <w:rPr>
          <w:rFonts w:ascii="Times New Roman" w:hAnsi="Times New Roman" w:cs="Times New Roman"/>
          <w:sz w:val="28"/>
          <w:szCs w:val="28"/>
          <w:lang w:val="uk-UA"/>
        </w:rPr>
        <w:t>дванда</w:t>
      </w:r>
      <w:proofErr w:type="spellEnd"/>
      <w:r w:rsidRPr="00A92F1E">
        <w:rPr>
          <w:rFonts w:ascii="Times New Roman" w:hAnsi="Times New Roman" w:cs="Times New Roman"/>
          <w:sz w:val="28"/>
          <w:szCs w:val="28"/>
          <w:lang w:val="uk-UA"/>
        </w:rPr>
        <w:t xml:space="preserve">. У композитів </w:t>
      </w:r>
      <w:proofErr w:type="spellStart"/>
      <w:r w:rsidRPr="00A92F1E">
        <w:rPr>
          <w:rFonts w:ascii="Times New Roman" w:hAnsi="Times New Roman" w:cs="Times New Roman"/>
          <w:sz w:val="28"/>
          <w:szCs w:val="28"/>
          <w:lang w:val="uk-UA"/>
        </w:rPr>
        <w:t>дванда</w:t>
      </w:r>
      <w:proofErr w:type="spellEnd"/>
      <w:r w:rsidRPr="00A92F1E">
        <w:rPr>
          <w:rFonts w:ascii="Times New Roman" w:hAnsi="Times New Roman" w:cs="Times New Roman"/>
          <w:sz w:val="28"/>
          <w:szCs w:val="28"/>
          <w:lang w:val="uk-UA"/>
        </w:rPr>
        <w:t xml:space="preserve"> два або більше компоненти не модифікують один одного, а просто додаються один до одного. Однак, у композитах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 xml:space="preserve"> перший компонент модифікує другий. У випадку, коли неможливо визначити компоненти композиту, то композит є типу </w:t>
      </w:r>
      <w:proofErr w:type="spellStart"/>
      <w:r w:rsidRPr="00A92F1E">
        <w:rPr>
          <w:rFonts w:ascii="Times New Roman" w:hAnsi="Times New Roman" w:cs="Times New Roman"/>
          <w:sz w:val="28"/>
          <w:szCs w:val="28"/>
          <w:lang w:val="uk-UA"/>
        </w:rPr>
        <w:t>таппуріша</w:t>
      </w:r>
      <w:proofErr w:type="spellEnd"/>
      <w:r w:rsidRPr="00A92F1E">
        <w:rPr>
          <w:rFonts w:ascii="Times New Roman" w:hAnsi="Times New Roman" w:cs="Times New Roman"/>
          <w:sz w:val="28"/>
          <w:szCs w:val="28"/>
          <w:lang w:val="uk-UA"/>
        </w:rPr>
        <w:t xml:space="preserve"> або </w:t>
      </w:r>
      <w:proofErr w:type="spellStart"/>
      <w:r w:rsidRPr="00A92F1E">
        <w:rPr>
          <w:rFonts w:ascii="Times New Roman" w:hAnsi="Times New Roman" w:cs="Times New Roman"/>
          <w:sz w:val="28"/>
          <w:szCs w:val="28"/>
          <w:lang w:val="uk-UA"/>
        </w:rPr>
        <w:t>камадхаарая</w:t>
      </w:r>
      <w:proofErr w:type="spellEnd"/>
      <w:r w:rsidRPr="00A92F1E">
        <w:rPr>
          <w:rFonts w:ascii="Times New Roman" w:hAnsi="Times New Roman" w:cs="Times New Roman"/>
          <w:sz w:val="28"/>
          <w:szCs w:val="28"/>
          <w:lang w:val="uk-UA"/>
        </w:rPr>
        <w:t xml:space="preserve">. Точний тип композитів можна встановити завдяки контексту. Наприклад: </w:t>
      </w:r>
      <w:r w:rsidRPr="00A92F1E">
        <w:rPr>
          <w:rFonts w:ascii="Times New Roman" w:hAnsi="Times New Roman" w:cs="Times New Roman"/>
          <w:i/>
          <w:sz w:val="28"/>
          <w:szCs w:val="28"/>
          <w:lang w:val="en-US"/>
        </w:rPr>
        <w:t>home</w:t>
      </w:r>
      <w:r w:rsidRPr="00A92F1E">
        <w:rPr>
          <w:rFonts w:ascii="Times New Roman" w:hAnsi="Times New Roman" w:cs="Times New Roman"/>
          <w:i/>
          <w:sz w:val="28"/>
          <w:szCs w:val="28"/>
        </w:rPr>
        <w:t>-</w:t>
      </w:r>
      <w:r w:rsidRPr="00A92F1E">
        <w:rPr>
          <w:rFonts w:ascii="Times New Roman" w:hAnsi="Times New Roman" w:cs="Times New Roman"/>
          <w:i/>
          <w:sz w:val="28"/>
          <w:szCs w:val="28"/>
          <w:lang w:val="en-US"/>
        </w:rPr>
        <w:t>won</w:t>
      </w:r>
      <w:r w:rsidRPr="00A92F1E">
        <w:rPr>
          <w:rFonts w:ascii="Times New Roman" w:hAnsi="Times New Roman" w:cs="Times New Roman"/>
          <w:i/>
          <w:sz w:val="28"/>
          <w:szCs w:val="28"/>
          <w:lang w:val="uk-UA"/>
        </w:rPr>
        <w:t xml:space="preserve">, </w:t>
      </w:r>
      <w:r w:rsidRPr="00A92F1E">
        <w:rPr>
          <w:rFonts w:ascii="Times New Roman" w:hAnsi="Times New Roman" w:cs="Times New Roman"/>
          <w:i/>
          <w:sz w:val="28"/>
          <w:szCs w:val="28"/>
          <w:lang w:val="en-US"/>
        </w:rPr>
        <w:t>stone</w:t>
      </w:r>
      <w:r w:rsidRPr="00A92F1E">
        <w:rPr>
          <w:rFonts w:ascii="Times New Roman" w:hAnsi="Times New Roman" w:cs="Times New Roman"/>
          <w:i/>
          <w:sz w:val="28"/>
          <w:szCs w:val="28"/>
        </w:rPr>
        <w:t>-</w:t>
      </w:r>
      <w:r w:rsidRPr="00A92F1E">
        <w:rPr>
          <w:rFonts w:ascii="Times New Roman" w:hAnsi="Times New Roman" w:cs="Times New Roman"/>
          <w:i/>
          <w:sz w:val="28"/>
          <w:szCs w:val="28"/>
          <w:lang w:val="en-US"/>
        </w:rPr>
        <w:t>cold</w:t>
      </w:r>
      <w:r w:rsidRPr="00A92F1E">
        <w:rPr>
          <w:rFonts w:ascii="Times New Roman" w:hAnsi="Times New Roman" w:cs="Times New Roman"/>
          <w:i/>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i/>
          <w:sz w:val="28"/>
          <w:szCs w:val="28"/>
          <w:lang w:val="uk-UA"/>
        </w:rPr>
      </w:pPr>
      <w:r w:rsidRPr="00A92F1E">
        <w:rPr>
          <w:rFonts w:ascii="Times New Roman" w:hAnsi="Times New Roman" w:cs="Times New Roman"/>
          <w:sz w:val="28"/>
          <w:szCs w:val="28"/>
          <w:lang w:val="uk-UA"/>
        </w:rPr>
        <w:t>5.</w:t>
      </w:r>
      <w:r w:rsidRPr="00A92F1E">
        <w:rPr>
          <w:rFonts w:ascii="Times New Roman" w:hAnsi="Times New Roman" w:cs="Times New Roman"/>
          <w:sz w:val="28"/>
          <w:szCs w:val="28"/>
          <w:lang w:val="uk-UA"/>
        </w:rPr>
        <w:tab/>
        <w:t xml:space="preserve">У випадку, коли композит схожий на один з вищезгаданих типів, але останнім його компонентом не є кореневою основою іменника, або використовується як іменник, але який узгоджується у відмінку і роді із </w:t>
      </w:r>
      <w:proofErr w:type="spellStart"/>
      <w:r w:rsidRPr="00A92F1E">
        <w:rPr>
          <w:rFonts w:ascii="Times New Roman" w:hAnsi="Times New Roman" w:cs="Times New Roman"/>
          <w:sz w:val="28"/>
          <w:szCs w:val="28"/>
          <w:lang w:val="uk-UA"/>
        </w:rPr>
        <w:t>“зовнішнім</w:t>
      </w:r>
      <w:proofErr w:type="spellEnd"/>
      <w:r w:rsidRPr="00A92F1E">
        <w:rPr>
          <w:rFonts w:ascii="Times New Roman" w:hAnsi="Times New Roman" w:cs="Times New Roman"/>
          <w:sz w:val="28"/>
          <w:szCs w:val="28"/>
          <w:lang w:val="uk-UA"/>
        </w:rPr>
        <w:t xml:space="preserve"> ” іменником, як це було б у випадку з прикметником, тоді композит є типу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Таке складна лексична одиниця має </w:t>
      </w:r>
      <w:proofErr w:type="spellStart"/>
      <w:r w:rsidRPr="00A92F1E">
        <w:rPr>
          <w:rFonts w:ascii="Times New Roman" w:hAnsi="Times New Roman" w:cs="Times New Roman"/>
          <w:sz w:val="28"/>
          <w:szCs w:val="28"/>
          <w:lang w:val="uk-UA"/>
        </w:rPr>
        <w:t>екзоцентричний</w:t>
      </w:r>
      <w:proofErr w:type="spellEnd"/>
      <w:r w:rsidRPr="00A92F1E">
        <w:rPr>
          <w:rFonts w:ascii="Times New Roman" w:hAnsi="Times New Roman" w:cs="Times New Roman"/>
          <w:sz w:val="28"/>
          <w:szCs w:val="28"/>
          <w:lang w:val="uk-UA"/>
        </w:rPr>
        <w:t xml:space="preserve"> характер і, скоріше, </w:t>
      </w:r>
      <w:proofErr w:type="spellStart"/>
      <w:r w:rsidRPr="00A92F1E">
        <w:rPr>
          <w:rFonts w:ascii="Times New Roman" w:hAnsi="Times New Roman" w:cs="Times New Roman"/>
          <w:sz w:val="28"/>
          <w:szCs w:val="28"/>
          <w:lang w:val="uk-UA"/>
        </w:rPr>
        <w:t>“підпорядковується”</w:t>
      </w:r>
      <w:proofErr w:type="spellEnd"/>
      <w:r w:rsidRPr="00A92F1E">
        <w:rPr>
          <w:rFonts w:ascii="Times New Roman" w:hAnsi="Times New Roman" w:cs="Times New Roman"/>
          <w:sz w:val="28"/>
          <w:szCs w:val="28"/>
          <w:lang w:val="uk-UA"/>
        </w:rPr>
        <w:t xml:space="preserve"> зовнішньому іменнику, ніж має до нього певне відношення через протиставлення. Наприклад: </w:t>
      </w:r>
      <w:proofErr w:type="spellStart"/>
      <w:r w:rsidRPr="00A92F1E">
        <w:rPr>
          <w:rFonts w:ascii="Times New Roman" w:hAnsi="Times New Roman" w:cs="Times New Roman"/>
          <w:i/>
          <w:sz w:val="28"/>
          <w:szCs w:val="28"/>
          <w:lang w:val="en-US"/>
        </w:rPr>
        <w:t>redhot</w:t>
      </w:r>
      <w:proofErr w:type="spellEnd"/>
      <w:r w:rsidRPr="00A92F1E">
        <w:rPr>
          <w:rFonts w:ascii="Times New Roman" w:hAnsi="Times New Roman" w:cs="Times New Roman"/>
          <w:i/>
          <w:sz w:val="28"/>
          <w:szCs w:val="28"/>
          <w:lang w:val="uk-UA"/>
        </w:rPr>
        <w:t>.</w:t>
      </w:r>
    </w:p>
    <w:p w:rsidR="003F0619" w:rsidRPr="00A92F1E" w:rsidRDefault="003F0619" w:rsidP="00A92F1E">
      <w:pPr>
        <w:widowControl w:val="0"/>
        <w:autoSpaceDE w:val="0"/>
        <w:spacing w:after="0" w:line="360" w:lineRule="auto"/>
        <w:ind w:left="-567" w:right="-81" w:firstLine="425"/>
        <w:jc w:val="both"/>
        <w:rPr>
          <w:rFonts w:ascii="Times New Roman" w:hAnsi="Times New Roman" w:cs="Times New Roman"/>
          <w:sz w:val="28"/>
          <w:szCs w:val="28"/>
          <w:lang w:val="uk-UA"/>
        </w:rPr>
      </w:pPr>
      <w:r w:rsidRPr="00A92F1E">
        <w:rPr>
          <w:rFonts w:ascii="Times New Roman" w:hAnsi="Times New Roman" w:cs="Times New Roman"/>
          <w:sz w:val="28"/>
          <w:szCs w:val="28"/>
          <w:lang w:val="uk-UA"/>
        </w:rPr>
        <w:lastRenderedPageBreak/>
        <w:t>6.</w:t>
      </w:r>
      <w:r w:rsidRPr="00A92F1E">
        <w:rPr>
          <w:rFonts w:ascii="Times New Roman" w:hAnsi="Times New Roman" w:cs="Times New Roman"/>
          <w:sz w:val="28"/>
          <w:szCs w:val="28"/>
          <w:lang w:val="uk-UA"/>
        </w:rPr>
        <w:tab/>
        <w:t xml:space="preserve">У випадку, коли композит схожий на один із вищезгаданих типів, але останній його елемент не є іменником, існує можливість стверджувати, що цей композит типу </w:t>
      </w:r>
      <w:proofErr w:type="spellStart"/>
      <w:r w:rsidRPr="00A92F1E">
        <w:rPr>
          <w:rFonts w:ascii="Times New Roman" w:hAnsi="Times New Roman" w:cs="Times New Roman"/>
          <w:sz w:val="28"/>
          <w:szCs w:val="28"/>
          <w:lang w:val="uk-UA"/>
        </w:rPr>
        <w:t>бахуврихі</w:t>
      </w:r>
      <w:proofErr w:type="spellEnd"/>
      <w:r w:rsidRPr="00A92F1E">
        <w:rPr>
          <w:rFonts w:ascii="Times New Roman" w:hAnsi="Times New Roman" w:cs="Times New Roman"/>
          <w:sz w:val="28"/>
          <w:szCs w:val="28"/>
          <w:lang w:val="uk-UA"/>
        </w:rPr>
        <w:t xml:space="preserve">, якщо останній елемент його узгоджується із зовнішнім іменником у відмінку і роді. У такому випадку, однак, незважаючи на </w:t>
      </w:r>
      <w:proofErr w:type="spellStart"/>
      <w:r w:rsidRPr="00A92F1E">
        <w:rPr>
          <w:rFonts w:ascii="Times New Roman" w:hAnsi="Times New Roman" w:cs="Times New Roman"/>
          <w:sz w:val="28"/>
          <w:szCs w:val="28"/>
          <w:lang w:val="uk-UA"/>
        </w:rPr>
        <w:t>екзоцентричний</w:t>
      </w:r>
      <w:proofErr w:type="spellEnd"/>
      <w:r w:rsidRPr="00A92F1E">
        <w:rPr>
          <w:rFonts w:ascii="Times New Roman" w:hAnsi="Times New Roman" w:cs="Times New Roman"/>
          <w:sz w:val="28"/>
          <w:szCs w:val="28"/>
          <w:lang w:val="uk-UA"/>
        </w:rPr>
        <w:t xml:space="preserve"> характер складної лексичної одиниці, неможливо стверджувати, що даний композит підпорядковується зовнішньому іменнику, вони повинні відноситись один до одного через підрядне означальне речення. Наприклад: </w:t>
      </w:r>
      <w:r w:rsidRPr="00A92F1E">
        <w:rPr>
          <w:rFonts w:ascii="Times New Roman" w:hAnsi="Times New Roman" w:cs="Times New Roman"/>
          <w:i/>
          <w:sz w:val="28"/>
          <w:szCs w:val="28"/>
          <w:lang w:val="en-US"/>
        </w:rPr>
        <w:t>high</w:t>
      </w:r>
      <w:r w:rsidRPr="00A92F1E">
        <w:rPr>
          <w:rFonts w:ascii="Times New Roman" w:hAnsi="Times New Roman" w:cs="Times New Roman"/>
          <w:i/>
          <w:sz w:val="28"/>
          <w:szCs w:val="28"/>
          <w:lang w:val="uk-UA"/>
        </w:rPr>
        <w:t>-</w:t>
      </w:r>
      <w:r w:rsidRPr="00A92F1E">
        <w:rPr>
          <w:rFonts w:ascii="Times New Roman" w:hAnsi="Times New Roman" w:cs="Times New Roman"/>
          <w:i/>
          <w:sz w:val="28"/>
          <w:szCs w:val="28"/>
          <w:lang w:val="en-US"/>
        </w:rPr>
        <w:t>scored</w:t>
      </w:r>
      <w:r w:rsidRPr="00A92F1E">
        <w:rPr>
          <w:rFonts w:ascii="Times New Roman" w:hAnsi="Times New Roman" w:cs="Times New Roman"/>
          <w:i/>
          <w:sz w:val="28"/>
          <w:szCs w:val="28"/>
          <w:lang w:val="uk-UA"/>
        </w:rPr>
        <w:t xml:space="preserve">, </w:t>
      </w:r>
      <w:r w:rsidRPr="00A92F1E">
        <w:rPr>
          <w:rFonts w:ascii="Times New Roman" w:hAnsi="Times New Roman" w:cs="Times New Roman"/>
          <w:i/>
          <w:sz w:val="28"/>
          <w:szCs w:val="28"/>
          <w:lang w:val="en-US"/>
        </w:rPr>
        <w:t>much</w:t>
      </w:r>
      <w:r w:rsidRPr="00A92F1E">
        <w:rPr>
          <w:rFonts w:ascii="Times New Roman" w:hAnsi="Times New Roman" w:cs="Times New Roman"/>
          <w:i/>
          <w:sz w:val="28"/>
          <w:szCs w:val="28"/>
          <w:lang w:val="uk-UA"/>
        </w:rPr>
        <w:t>-</w:t>
      </w:r>
      <w:r w:rsidRPr="00A92F1E">
        <w:rPr>
          <w:rFonts w:ascii="Times New Roman" w:hAnsi="Times New Roman" w:cs="Times New Roman"/>
          <w:i/>
          <w:sz w:val="28"/>
          <w:szCs w:val="28"/>
          <w:lang w:val="en-US"/>
        </w:rPr>
        <w:t>anticipated</w:t>
      </w:r>
      <w:r w:rsidRPr="00A92F1E">
        <w:rPr>
          <w:rFonts w:ascii="Times New Roman" w:hAnsi="Times New Roman" w:cs="Times New Roman"/>
          <w:i/>
          <w:sz w:val="28"/>
          <w:szCs w:val="28"/>
          <w:lang w:val="uk-UA"/>
        </w:rPr>
        <w:t>.</w:t>
      </w:r>
    </w:p>
    <w:p w:rsidR="00A92F1E" w:rsidRDefault="00A92F1E" w:rsidP="00A92F1E">
      <w:pPr>
        <w:spacing w:after="0" w:line="360" w:lineRule="auto"/>
        <w:ind w:left="-567" w:firstLine="425"/>
        <w:jc w:val="center"/>
        <w:rPr>
          <w:rFonts w:ascii="Times New Roman" w:hAnsi="Times New Roman" w:cs="Times New Roman"/>
          <w:b/>
          <w:sz w:val="28"/>
          <w:szCs w:val="28"/>
          <w:lang w:val="en-US"/>
        </w:rPr>
      </w:pPr>
    </w:p>
    <w:p w:rsidR="00972938" w:rsidRPr="00A92F1E" w:rsidRDefault="00EA06D6" w:rsidP="00A92F1E">
      <w:pPr>
        <w:spacing w:after="0" w:line="360" w:lineRule="auto"/>
        <w:ind w:left="-567" w:firstLine="425"/>
        <w:jc w:val="center"/>
        <w:rPr>
          <w:rFonts w:ascii="Times New Roman" w:hAnsi="Times New Roman" w:cs="Times New Roman"/>
          <w:b/>
          <w:sz w:val="28"/>
          <w:szCs w:val="28"/>
          <w:lang w:val="uk-UA"/>
        </w:rPr>
      </w:pPr>
      <w:r w:rsidRPr="00A92F1E">
        <w:rPr>
          <w:rFonts w:ascii="Times New Roman" w:hAnsi="Times New Roman" w:cs="Times New Roman"/>
          <w:b/>
          <w:sz w:val="28"/>
          <w:szCs w:val="28"/>
          <w:lang w:val="uk-UA"/>
        </w:rPr>
        <w:t>Список літератури</w:t>
      </w:r>
    </w:p>
    <w:p w:rsidR="00670FC9" w:rsidRPr="00A92F1E" w:rsidRDefault="00670FC9" w:rsidP="00A92F1E">
      <w:pPr>
        <w:numPr>
          <w:ilvl w:val="0"/>
          <w:numId w:val="3"/>
        </w:numPr>
        <w:tabs>
          <w:tab w:val="left" w:pos="-540"/>
          <w:tab w:val="left" w:pos="900"/>
        </w:tabs>
        <w:autoSpaceDE w:val="0"/>
        <w:autoSpaceDN w:val="0"/>
        <w:adjustRightInd w:val="0"/>
        <w:spacing w:after="0" w:line="360" w:lineRule="auto"/>
        <w:ind w:left="-567" w:right="-81" w:firstLine="425"/>
        <w:jc w:val="both"/>
        <w:rPr>
          <w:rFonts w:ascii="Times New Roman" w:eastAsia="Times New Roman" w:hAnsi="Times New Roman" w:cs="Times New Roman"/>
          <w:sz w:val="28"/>
          <w:szCs w:val="28"/>
          <w:lang w:val="en-GB"/>
        </w:rPr>
      </w:pPr>
      <w:r w:rsidRPr="00A92F1E">
        <w:rPr>
          <w:rFonts w:ascii="Times New Roman" w:eastAsia="Times New Roman" w:hAnsi="Times New Roman" w:cs="Times New Roman"/>
          <w:sz w:val="28"/>
          <w:szCs w:val="28"/>
          <w:lang w:val="en-GB"/>
        </w:rPr>
        <w:t xml:space="preserve">Bauer L. Lexical word-formation / L. Bauer, Bauer L., R. Huddleston // Huddleston and </w:t>
      </w:r>
      <w:proofErr w:type="spellStart"/>
      <w:r w:rsidRPr="00A92F1E">
        <w:rPr>
          <w:rFonts w:ascii="Times New Roman" w:eastAsia="Times New Roman" w:hAnsi="Times New Roman" w:cs="Times New Roman"/>
          <w:sz w:val="28"/>
          <w:szCs w:val="28"/>
          <w:lang w:val="en-GB"/>
        </w:rPr>
        <w:t>Pullum</w:t>
      </w:r>
      <w:proofErr w:type="spellEnd"/>
      <w:r w:rsidRPr="00A92F1E">
        <w:rPr>
          <w:rFonts w:ascii="Times New Roman" w:eastAsia="Times New Roman" w:hAnsi="Times New Roman" w:cs="Times New Roman"/>
          <w:sz w:val="28"/>
          <w:szCs w:val="28"/>
          <w:lang w:val="en-GB"/>
        </w:rPr>
        <w:t xml:space="preserve"> eds., 2002. -  P. 1621-1721</w:t>
      </w:r>
    </w:p>
    <w:p w:rsidR="00670FC9" w:rsidRPr="00A92F1E" w:rsidRDefault="00670FC9" w:rsidP="00A92F1E">
      <w:pPr>
        <w:numPr>
          <w:ilvl w:val="0"/>
          <w:numId w:val="3"/>
        </w:numPr>
        <w:tabs>
          <w:tab w:val="left" w:pos="-540"/>
          <w:tab w:val="left" w:pos="900"/>
        </w:tabs>
        <w:spacing w:after="0" w:line="360" w:lineRule="auto"/>
        <w:ind w:left="-567" w:right="-81" w:firstLine="425"/>
        <w:jc w:val="both"/>
        <w:rPr>
          <w:rFonts w:ascii="Times New Roman" w:hAnsi="Times New Roman" w:cs="Times New Roman"/>
          <w:sz w:val="28"/>
          <w:szCs w:val="28"/>
        </w:rPr>
      </w:pPr>
      <w:r w:rsidRPr="00A92F1E">
        <w:rPr>
          <w:rFonts w:ascii="Times New Roman" w:hAnsi="Times New Roman" w:cs="Times New Roman"/>
          <w:sz w:val="28"/>
          <w:szCs w:val="28"/>
          <w:lang w:val="en-US"/>
        </w:rPr>
        <w:t>Synthetic</w:t>
      </w:r>
      <w:r w:rsidRPr="00A92F1E">
        <w:rPr>
          <w:rFonts w:ascii="Times New Roman" w:hAnsi="Times New Roman" w:cs="Times New Roman"/>
          <w:sz w:val="28"/>
          <w:szCs w:val="28"/>
        </w:rPr>
        <w:t xml:space="preserve"> </w:t>
      </w:r>
      <w:r w:rsidRPr="00A92F1E">
        <w:rPr>
          <w:rFonts w:ascii="Times New Roman" w:hAnsi="Times New Roman" w:cs="Times New Roman"/>
          <w:sz w:val="28"/>
          <w:szCs w:val="28"/>
          <w:lang w:val="en-US"/>
        </w:rPr>
        <w:t>Compounds</w:t>
      </w:r>
      <w:r w:rsidRPr="00A92F1E">
        <w:rPr>
          <w:rFonts w:ascii="Times New Roman" w:hAnsi="Times New Roman" w:cs="Times New Roman"/>
          <w:sz w:val="28"/>
          <w:szCs w:val="28"/>
        </w:rPr>
        <w:t xml:space="preserve"> [</w:t>
      </w:r>
      <w:r w:rsidRPr="00A92F1E">
        <w:rPr>
          <w:rFonts w:ascii="Times New Roman" w:hAnsi="Times New Roman" w:cs="Times New Roman"/>
          <w:sz w:val="28"/>
          <w:szCs w:val="28"/>
          <w:lang w:val="uk-UA"/>
        </w:rPr>
        <w:t>Е</w:t>
      </w:r>
      <w:proofErr w:type="spellStart"/>
      <w:r w:rsidRPr="00A92F1E">
        <w:rPr>
          <w:rFonts w:ascii="Times New Roman" w:hAnsi="Times New Roman" w:cs="Times New Roman"/>
          <w:sz w:val="28"/>
          <w:szCs w:val="28"/>
        </w:rPr>
        <w:t>лектронний</w:t>
      </w:r>
      <w:proofErr w:type="spellEnd"/>
      <w:r w:rsidRPr="00A92F1E">
        <w:rPr>
          <w:rFonts w:ascii="Times New Roman" w:hAnsi="Times New Roman" w:cs="Times New Roman"/>
          <w:sz w:val="28"/>
          <w:szCs w:val="28"/>
        </w:rPr>
        <w:t xml:space="preserve"> ресурс]. - Режим доступу: http://linguistlist.org/issues/6/6-820.html</w:t>
      </w:r>
    </w:p>
    <w:p w:rsidR="00670FC9" w:rsidRPr="00A92F1E" w:rsidRDefault="00670FC9" w:rsidP="00A92F1E">
      <w:pPr>
        <w:numPr>
          <w:ilvl w:val="0"/>
          <w:numId w:val="3"/>
        </w:numPr>
        <w:tabs>
          <w:tab w:val="left" w:pos="-540"/>
          <w:tab w:val="left" w:pos="900"/>
        </w:tabs>
        <w:spacing w:after="0" w:line="360" w:lineRule="auto"/>
        <w:ind w:left="-567" w:right="-81" w:firstLine="425"/>
        <w:jc w:val="both"/>
        <w:rPr>
          <w:rFonts w:ascii="Times New Roman" w:hAnsi="Times New Roman" w:cs="Times New Roman"/>
          <w:sz w:val="28"/>
          <w:szCs w:val="28"/>
        </w:rPr>
      </w:pPr>
      <w:proofErr w:type="spellStart"/>
      <w:r w:rsidRPr="00A92F1E">
        <w:rPr>
          <w:rFonts w:ascii="Times New Roman" w:eastAsia="Times New Roman" w:hAnsi="Times New Roman" w:cs="Times New Roman"/>
          <w:sz w:val="28"/>
          <w:szCs w:val="28"/>
          <w:lang w:val="en-US"/>
        </w:rPr>
        <w:t>Scalise</w:t>
      </w:r>
      <w:proofErr w:type="spellEnd"/>
      <w:r w:rsidRPr="00A92F1E">
        <w:rPr>
          <w:rFonts w:ascii="Times New Roman" w:eastAsia="Times New Roman" w:hAnsi="Times New Roman" w:cs="Times New Roman"/>
          <w:sz w:val="28"/>
          <w:szCs w:val="28"/>
          <w:lang w:val="en-US"/>
        </w:rPr>
        <w:t xml:space="preserve"> S., A. </w:t>
      </w:r>
      <w:proofErr w:type="spellStart"/>
      <w:r w:rsidRPr="00A92F1E">
        <w:rPr>
          <w:rFonts w:ascii="Times New Roman" w:eastAsia="Times New Roman" w:hAnsi="Times New Roman" w:cs="Times New Roman"/>
          <w:sz w:val="28"/>
          <w:szCs w:val="28"/>
          <w:lang w:val="en-US"/>
        </w:rPr>
        <w:t>Bisetto</w:t>
      </w:r>
      <w:proofErr w:type="spellEnd"/>
      <w:r w:rsidRPr="00A92F1E">
        <w:rPr>
          <w:rFonts w:ascii="Times New Roman" w:eastAsia="Times New Roman" w:hAnsi="Times New Roman" w:cs="Times New Roman"/>
          <w:sz w:val="28"/>
          <w:szCs w:val="28"/>
          <w:lang w:val="en-US"/>
        </w:rPr>
        <w:t xml:space="preserve"> and E. Guevara </w:t>
      </w:r>
      <w:r w:rsidRPr="00A92F1E">
        <w:rPr>
          <w:rFonts w:ascii="Times New Roman" w:eastAsia="Times New Roman" w:hAnsi="Times New Roman" w:cs="Times New Roman"/>
          <w:iCs/>
          <w:sz w:val="28"/>
          <w:szCs w:val="28"/>
          <w:lang w:val="en-US"/>
        </w:rPr>
        <w:t xml:space="preserve">Selection in Compounding and </w:t>
      </w:r>
      <w:r w:rsidRPr="00A92F1E">
        <w:rPr>
          <w:rFonts w:ascii="Times New Roman" w:eastAsia="Times New Roman" w:hAnsi="Times New Roman" w:cs="Times New Roman"/>
          <w:iCs/>
          <w:sz w:val="28"/>
          <w:szCs w:val="28"/>
          <w:lang w:val="en-GB"/>
        </w:rPr>
        <w:t>Derivation</w:t>
      </w:r>
      <w:r w:rsidRPr="00A92F1E">
        <w:rPr>
          <w:rFonts w:ascii="Times New Roman" w:eastAsia="Times New Roman" w:hAnsi="Times New Roman" w:cs="Times New Roman"/>
          <w:sz w:val="28"/>
          <w:szCs w:val="28"/>
          <w:lang w:val="en-GB"/>
        </w:rPr>
        <w:t xml:space="preserve">, in Dressler W. U., D. </w:t>
      </w:r>
      <w:r w:rsidRPr="00A92F1E">
        <w:rPr>
          <w:rFonts w:ascii="Times New Roman" w:eastAsia="Times New Roman" w:hAnsi="Times New Roman" w:cs="Times New Roman"/>
          <w:iCs/>
          <w:sz w:val="28"/>
          <w:szCs w:val="28"/>
          <w:lang w:val="en-GB"/>
        </w:rPr>
        <w:t>et al</w:t>
      </w:r>
      <w:r w:rsidRPr="00A92F1E">
        <w:rPr>
          <w:rFonts w:ascii="Times New Roman" w:eastAsia="Times New Roman" w:hAnsi="Times New Roman" w:cs="Times New Roman"/>
          <w:sz w:val="28"/>
          <w:szCs w:val="28"/>
          <w:lang w:val="en-GB"/>
        </w:rPr>
        <w:t xml:space="preserve">. </w:t>
      </w:r>
      <w:r w:rsidRPr="00A92F1E">
        <w:rPr>
          <w:rFonts w:ascii="Times New Roman" w:eastAsia="Times New Roman" w:hAnsi="Times New Roman" w:cs="Times New Roman"/>
          <w:sz w:val="28"/>
          <w:szCs w:val="28"/>
          <w:lang w:val="en-US"/>
        </w:rPr>
        <w:t xml:space="preserve">(eds.), </w:t>
      </w:r>
      <w:r w:rsidRPr="00A92F1E">
        <w:rPr>
          <w:rFonts w:ascii="Times New Roman" w:eastAsia="Times New Roman" w:hAnsi="Times New Roman" w:cs="Times New Roman"/>
          <w:iCs/>
          <w:sz w:val="28"/>
          <w:szCs w:val="28"/>
          <w:lang w:val="en-US"/>
        </w:rPr>
        <w:t>Morphology and its Demarcation</w:t>
      </w:r>
      <w:r w:rsidRPr="00A92F1E">
        <w:rPr>
          <w:rFonts w:ascii="Times New Roman" w:eastAsia="Times New Roman" w:hAnsi="Times New Roman" w:cs="Times New Roman"/>
          <w:sz w:val="28"/>
          <w:szCs w:val="28"/>
          <w:lang w:val="en-US"/>
        </w:rPr>
        <w:t xml:space="preserve">, Amsterdam/Philadelphia, John </w:t>
      </w:r>
      <w:proofErr w:type="spellStart"/>
      <w:r w:rsidRPr="00A92F1E">
        <w:rPr>
          <w:rFonts w:ascii="Times New Roman" w:eastAsia="Times New Roman" w:hAnsi="Times New Roman" w:cs="Times New Roman"/>
          <w:sz w:val="28"/>
          <w:szCs w:val="28"/>
          <w:lang w:val="en-US"/>
        </w:rPr>
        <w:t>Benjamins</w:t>
      </w:r>
      <w:proofErr w:type="spellEnd"/>
      <w:r w:rsidRPr="00A92F1E">
        <w:rPr>
          <w:rFonts w:ascii="Times New Roman" w:eastAsia="Times New Roman" w:hAnsi="Times New Roman" w:cs="Times New Roman"/>
          <w:sz w:val="28"/>
          <w:szCs w:val="28"/>
          <w:lang w:val="en-US"/>
        </w:rPr>
        <w:t xml:space="preserve"> Publishing Company, 2005. – P. 133-150.</w:t>
      </w:r>
      <w:r w:rsidRPr="00A92F1E">
        <w:rPr>
          <w:rFonts w:ascii="Times New Roman" w:eastAsia="Times New Roman" w:hAnsi="Times New Roman" w:cs="Times New Roman"/>
          <w:sz w:val="28"/>
          <w:szCs w:val="28"/>
          <w:lang w:val="en-GB"/>
        </w:rPr>
        <w:t xml:space="preserve"> </w:t>
      </w:r>
      <w:r w:rsidRPr="00A92F1E">
        <w:rPr>
          <w:rFonts w:ascii="Times New Roman" w:eastAsia="Times New Roman" w:hAnsi="Times New Roman" w:cs="Times New Roman"/>
          <w:sz w:val="28"/>
          <w:szCs w:val="28"/>
        </w:rPr>
        <w:t>[</w:t>
      </w:r>
      <w:r w:rsidRPr="00A92F1E">
        <w:rPr>
          <w:rFonts w:ascii="Times New Roman" w:eastAsia="Times New Roman" w:hAnsi="Times New Roman" w:cs="Times New Roman"/>
          <w:sz w:val="28"/>
          <w:szCs w:val="28"/>
          <w:lang w:val="uk-UA"/>
        </w:rPr>
        <w:t>Е</w:t>
      </w:r>
      <w:proofErr w:type="spellStart"/>
      <w:r w:rsidRPr="00A92F1E">
        <w:rPr>
          <w:rFonts w:ascii="Times New Roman" w:eastAsia="Times New Roman" w:hAnsi="Times New Roman" w:cs="Times New Roman"/>
          <w:sz w:val="28"/>
          <w:szCs w:val="28"/>
        </w:rPr>
        <w:t>лектронний</w:t>
      </w:r>
      <w:proofErr w:type="spellEnd"/>
      <w:r w:rsidRPr="00A92F1E">
        <w:rPr>
          <w:rFonts w:ascii="Times New Roman" w:eastAsia="Times New Roman" w:hAnsi="Times New Roman" w:cs="Times New Roman"/>
          <w:sz w:val="28"/>
          <w:szCs w:val="28"/>
        </w:rPr>
        <w:t xml:space="preserve"> ресурс]. - Режим доступу: </w:t>
      </w:r>
      <w:r w:rsidR="00CA6395" w:rsidRPr="00A92F1E">
        <w:rPr>
          <w:rFonts w:ascii="Times New Roman" w:eastAsia="Times New Roman" w:hAnsi="Times New Roman" w:cs="Times New Roman"/>
          <w:sz w:val="28"/>
          <w:szCs w:val="28"/>
          <w:lang w:val="en-US"/>
        </w:rPr>
        <w:t>http</w:t>
      </w:r>
      <w:r w:rsidR="00CA6395" w:rsidRPr="00A92F1E">
        <w:rPr>
          <w:rFonts w:ascii="Times New Roman" w:eastAsia="Times New Roman" w:hAnsi="Times New Roman" w:cs="Times New Roman"/>
          <w:sz w:val="28"/>
          <w:szCs w:val="28"/>
        </w:rPr>
        <w:t>://</w:t>
      </w:r>
      <w:r w:rsidR="00CA6395" w:rsidRPr="00A92F1E">
        <w:rPr>
          <w:rFonts w:ascii="Times New Roman" w:eastAsia="Times New Roman" w:hAnsi="Times New Roman" w:cs="Times New Roman"/>
          <w:sz w:val="28"/>
          <w:szCs w:val="28"/>
          <w:lang w:val="en-US"/>
        </w:rPr>
        <w:t>morbo</w:t>
      </w:r>
      <w:r w:rsidR="00CA6395" w:rsidRPr="00A92F1E">
        <w:rPr>
          <w:rFonts w:ascii="Times New Roman" w:eastAsia="Times New Roman" w:hAnsi="Times New Roman" w:cs="Times New Roman"/>
          <w:sz w:val="28"/>
          <w:szCs w:val="28"/>
        </w:rPr>
        <w:t>.</w:t>
      </w:r>
      <w:proofErr w:type="spellStart"/>
      <w:r w:rsidR="00CA6395" w:rsidRPr="00A92F1E">
        <w:rPr>
          <w:rFonts w:ascii="Times New Roman" w:eastAsia="Times New Roman" w:hAnsi="Times New Roman" w:cs="Times New Roman"/>
          <w:sz w:val="28"/>
          <w:szCs w:val="28"/>
          <w:lang w:val="en-US"/>
        </w:rPr>
        <w:t>lingue</w:t>
      </w:r>
      <w:proofErr w:type="spellEnd"/>
      <w:r w:rsidR="00CA6395" w:rsidRPr="00A92F1E">
        <w:rPr>
          <w:rFonts w:ascii="Times New Roman" w:eastAsia="Times New Roman" w:hAnsi="Times New Roman" w:cs="Times New Roman"/>
          <w:sz w:val="28"/>
          <w:szCs w:val="28"/>
        </w:rPr>
        <w:t>.</w:t>
      </w:r>
      <w:r w:rsidR="00CA6395" w:rsidRPr="00A92F1E">
        <w:rPr>
          <w:rFonts w:ascii="Times New Roman" w:eastAsia="Times New Roman" w:hAnsi="Times New Roman" w:cs="Times New Roman"/>
          <w:sz w:val="28"/>
          <w:szCs w:val="28"/>
          <w:lang w:val="en-US"/>
        </w:rPr>
        <w:t>unibo</w:t>
      </w:r>
      <w:r w:rsidR="00CA6395" w:rsidRPr="00A92F1E">
        <w:rPr>
          <w:rFonts w:ascii="Times New Roman" w:eastAsia="Times New Roman" w:hAnsi="Times New Roman" w:cs="Times New Roman"/>
          <w:sz w:val="28"/>
          <w:szCs w:val="28"/>
        </w:rPr>
        <w:t>.</w:t>
      </w:r>
      <w:r w:rsidR="00CA6395" w:rsidRPr="00A92F1E">
        <w:rPr>
          <w:rFonts w:ascii="Times New Roman" w:eastAsia="Times New Roman" w:hAnsi="Times New Roman" w:cs="Times New Roman"/>
          <w:sz w:val="28"/>
          <w:szCs w:val="28"/>
          <w:lang w:val="en-US"/>
        </w:rPr>
        <w:t>it</w:t>
      </w:r>
      <w:r w:rsidR="00CA6395" w:rsidRPr="00A92F1E">
        <w:rPr>
          <w:rFonts w:ascii="Times New Roman" w:eastAsia="Times New Roman" w:hAnsi="Times New Roman" w:cs="Times New Roman"/>
          <w:sz w:val="28"/>
          <w:szCs w:val="28"/>
        </w:rPr>
        <w:t>/</w:t>
      </w:r>
      <w:r w:rsidR="00CA6395" w:rsidRPr="00A92F1E">
        <w:rPr>
          <w:rFonts w:ascii="Times New Roman" w:eastAsia="Times New Roman" w:hAnsi="Times New Roman" w:cs="Times New Roman"/>
          <w:sz w:val="28"/>
          <w:szCs w:val="28"/>
          <w:lang w:val="en-US"/>
        </w:rPr>
        <w:t>userdocuments</w:t>
      </w:r>
      <w:r w:rsidR="00CA6395" w:rsidRPr="00A92F1E">
        <w:rPr>
          <w:rFonts w:ascii="Times New Roman" w:eastAsia="Times New Roman" w:hAnsi="Times New Roman" w:cs="Times New Roman"/>
          <w:sz w:val="28"/>
          <w:szCs w:val="28"/>
        </w:rPr>
        <w:t>/</w:t>
      </w:r>
      <w:proofErr w:type="spellStart"/>
      <w:r w:rsidR="00CA6395" w:rsidRPr="00A92F1E">
        <w:rPr>
          <w:rFonts w:ascii="Times New Roman" w:eastAsia="Times New Roman" w:hAnsi="Times New Roman" w:cs="Times New Roman"/>
          <w:sz w:val="28"/>
          <w:szCs w:val="28"/>
          <w:lang w:val="en-US"/>
        </w:rPr>
        <w:t>scalise</w:t>
      </w:r>
      <w:proofErr w:type="spellEnd"/>
      <w:r w:rsidR="00CA6395" w:rsidRPr="00A92F1E">
        <w:rPr>
          <w:rFonts w:ascii="Times New Roman" w:eastAsia="Times New Roman" w:hAnsi="Times New Roman" w:cs="Times New Roman"/>
          <w:sz w:val="28"/>
          <w:szCs w:val="28"/>
        </w:rPr>
        <w:t>/</w:t>
      </w:r>
      <w:r w:rsidR="00CA6395" w:rsidRPr="00A92F1E">
        <w:rPr>
          <w:rFonts w:ascii="Times New Roman" w:eastAsia="Times New Roman" w:hAnsi="Times New Roman" w:cs="Times New Roman"/>
          <w:sz w:val="28"/>
          <w:szCs w:val="28"/>
          <w:lang w:val="en-US"/>
        </w:rPr>
        <w:t>Classification</w:t>
      </w:r>
      <w:r w:rsidR="00CA6395" w:rsidRPr="00A92F1E">
        <w:rPr>
          <w:rFonts w:ascii="Times New Roman" w:eastAsia="Times New Roman" w:hAnsi="Times New Roman" w:cs="Times New Roman"/>
          <w:sz w:val="28"/>
          <w:szCs w:val="28"/>
        </w:rPr>
        <w:t>%20</w:t>
      </w:r>
      <w:r w:rsidR="00CA6395" w:rsidRPr="00A92F1E">
        <w:rPr>
          <w:rFonts w:ascii="Times New Roman" w:eastAsia="Times New Roman" w:hAnsi="Times New Roman" w:cs="Times New Roman"/>
          <w:sz w:val="28"/>
          <w:szCs w:val="28"/>
          <w:lang w:val="en-US"/>
        </w:rPr>
        <w:t>of</w:t>
      </w:r>
      <w:r w:rsidR="00CA6395" w:rsidRPr="00A92F1E">
        <w:rPr>
          <w:rFonts w:ascii="Times New Roman" w:eastAsia="Times New Roman" w:hAnsi="Times New Roman" w:cs="Times New Roman"/>
          <w:sz w:val="28"/>
          <w:szCs w:val="28"/>
        </w:rPr>
        <w:t>%20</w:t>
      </w:r>
      <w:r w:rsidR="00CA6395" w:rsidRPr="00A92F1E">
        <w:rPr>
          <w:rFonts w:ascii="Times New Roman" w:eastAsia="Times New Roman" w:hAnsi="Times New Roman" w:cs="Times New Roman"/>
          <w:sz w:val="28"/>
          <w:szCs w:val="28"/>
          <w:lang w:val="en-US"/>
        </w:rPr>
        <w:t>Compounds</w:t>
      </w:r>
      <w:r w:rsidR="00CA6395" w:rsidRPr="00A92F1E">
        <w:rPr>
          <w:rFonts w:ascii="Times New Roman" w:eastAsia="Times New Roman" w:hAnsi="Times New Roman" w:cs="Times New Roman"/>
          <w:sz w:val="28"/>
          <w:szCs w:val="28"/>
        </w:rPr>
        <w:t>-05.</w:t>
      </w:r>
      <w:proofErr w:type="spellStart"/>
      <w:r w:rsidR="00CA6395" w:rsidRPr="00A92F1E">
        <w:rPr>
          <w:rFonts w:ascii="Times New Roman" w:eastAsia="Times New Roman" w:hAnsi="Times New Roman" w:cs="Times New Roman"/>
          <w:sz w:val="28"/>
          <w:szCs w:val="28"/>
          <w:lang w:val="en-US"/>
        </w:rPr>
        <w:t>pdf</w:t>
      </w:r>
      <w:proofErr w:type="spellEnd"/>
    </w:p>
    <w:p w:rsidR="00CA6395" w:rsidRPr="00A92F1E" w:rsidRDefault="00CA6395" w:rsidP="00A92F1E">
      <w:pPr>
        <w:numPr>
          <w:ilvl w:val="0"/>
          <w:numId w:val="3"/>
        </w:numPr>
        <w:tabs>
          <w:tab w:val="left" w:pos="-540"/>
          <w:tab w:val="left" w:pos="900"/>
        </w:tabs>
        <w:spacing w:after="0" w:line="360" w:lineRule="auto"/>
        <w:ind w:left="-567" w:right="-81" w:firstLine="425"/>
        <w:jc w:val="both"/>
        <w:rPr>
          <w:rFonts w:ascii="Times New Roman" w:hAnsi="Times New Roman" w:cs="Times New Roman"/>
          <w:sz w:val="28"/>
          <w:szCs w:val="28"/>
          <w:lang w:val="uk-UA"/>
        </w:rPr>
      </w:pPr>
      <w:proofErr w:type="spellStart"/>
      <w:r w:rsidRPr="00A92F1E">
        <w:rPr>
          <w:rFonts w:ascii="Times New Roman" w:hAnsi="Times New Roman" w:cs="Times New Roman"/>
          <w:sz w:val="28"/>
          <w:szCs w:val="28"/>
          <w:lang w:val="uk-UA"/>
        </w:rPr>
        <w:t>Дмитрошкін</w:t>
      </w:r>
      <w:proofErr w:type="spellEnd"/>
      <w:r w:rsidRPr="00A92F1E">
        <w:rPr>
          <w:rFonts w:ascii="Times New Roman" w:hAnsi="Times New Roman" w:cs="Times New Roman"/>
          <w:sz w:val="28"/>
          <w:szCs w:val="28"/>
          <w:lang w:val="uk-UA"/>
        </w:rPr>
        <w:t xml:space="preserve"> Д.Е. Композитні номінації </w:t>
      </w:r>
      <w:proofErr w:type="spellStart"/>
      <w:r w:rsidRPr="00A92F1E">
        <w:rPr>
          <w:rFonts w:ascii="Times New Roman" w:hAnsi="Times New Roman" w:cs="Times New Roman"/>
          <w:sz w:val="28"/>
          <w:szCs w:val="28"/>
          <w:lang w:val="uk-UA"/>
        </w:rPr>
        <w:t>концептосфери</w:t>
      </w:r>
      <w:proofErr w:type="spellEnd"/>
      <w:r w:rsidRPr="00A92F1E">
        <w:rPr>
          <w:rFonts w:ascii="Times New Roman" w:hAnsi="Times New Roman" w:cs="Times New Roman"/>
          <w:sz w:val="28"/>
          <w:szCs w:val="28"/>
          <w:lang w:val="uk-UA"/>
        </w:rPr>
        <w:t xml:space="preserve"> спорт (на матеріалі американської преси) / Д.Е.</w:t>
      </w:r>
      <w:proofErr w:type="spellStart"/>
      <w:r w:rsidRPr="00A92F1E">
        <w:rPr>
          <w:rFonts w:ascii="Times New Roman" w:hAnsi="Times New Roman" w:cs="Times New Roman"/>
          <w:sz w:val="28"/>
          <w:szCs w:val="28"/>
          <w:lang w:val="uk-UA"/>
        </w:rPr>
        <w:t>Дмитрошкін</w:t>
      </w:r>
      <w:proofErr w:type="spellEnd"/>
      <w:r w:rsidRPr="00A92F1E">
        <w:rPr>
          <w:rFonts w:ascii="Times New Roman" w:hAnsi="Times New Roman" w:cs="Times New Roman"/>
          <w:sz w:val="28"/>
          <w:szCs w:val="28"/>
          <w:lang w:val="uk-UA"/>
        </w:rPr>
        <w:t xml:space="preserve"> // Вісник. Зб. наук. статей </w:t>
      </w:r>
      <w:proofErr w:type="spellStart"/>
      <w:r w:rsidRPr="00A92F1E">
        <w:rPr>
          <w:rFonts w:ascii="Times New Roman" w:hAnsi="Times New Roman" w:cs="Times New Roman"/>
          <w:sz w:val="28"/>
          <w:szCs w:val="28"/>
          <w:lang w:val="uk-UA"/>
        </w:rPr>
        <w:t>Київськ</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міжнар</w:t>
      </w:r>
      <w:proofErr w:type="spellEnd"/>
      <w:r w:rsidRPr="00A92F1E">
        <w:rPr>
          <w:rFonts w:ascii="Times New Roman" w:hAnsi="Times New Roman" w:cs="Times New Roman"/>
          <w:sz w:val="28"/>
          <w:szCs w:val="28"/>
          <w:lang w:val="uk-UA"/>
        </w:rPr>
        <w:t xml:space="preserve">. </w:t>
      </w:r>
      <w:proofErr w:type="spellStart"/>
      <w:r w:rsidRPr="00A92F1E">
        <w:rPr>
          <w:rFonts w:ascii="Times New Roman" w:hAnsi="Times New Roman" w:cs="Times New Roman"/>
          <w:sz w:val="28"/>
          <w:szCs w:val="28"/>
          <w:lang w:val="uk-UA"/>
        </w:rPr>
        <w:t>ун-ту</w:t>
      </w:r>
      <w:proofErr w:type="spellEnd"/>
      <w:r w:rsidRPr="00A92F1E">
        <w:rPr>
          <w:rFonts w:ascii="Times New Roman" w:hAnsi="Times New Roman" w:cs="Times New Roman"/>
          <w:sz w:val="28"/>
          <w:szCs w:val="28"/>
          <w:lang w:val="uk-UA"/>
        </w:rPr>
        <w:t>. Серія Іноземна філологія. – К.: Правові джерела, 2009. – вип. 5. - С. 120-139</w:t>
      </w:r>
    </w:p>
    <w:p w:rsidR="004167F3" w:rsidRPr="00A92F1E" w:rsidRDefault="004167F3" w:rsidP="00A92F1E">
      <w:pPr>
        <w:numPr>
          <w:ilvl w:val="0"/>
          <w:numId w:val="3"/>
        </w:numPr>
        <w:tabs>
          <w:tab w:val="left" w:pos="-540"/>
          <w:tab w:val="left" w:pos="900"/>
        </w:tabs>
        <w:autoSpaceDE w:val="0"/>
        <w:autoSpaceDN w:val="0"/>
        <w:adjustRightInd w:val="0"/>
        <w:spacing w:after="0" w:line="360" w:lineRule="auto"/>
        <w:ind w:left="-567" w:right="-81" w:firstLine="425"/>
        <w:jc w:val="both"/>
        <w:rPr>
          <w:rFonts w:ascii="Times New Roman" w:hAnsi="Times New Roman" w:cs="Times New Roman"/>
          <w:sz w:val="28"/>
          <w:szCs w:val="28"/>
          <w:lang w:val="en-GB"/>
        </w:rPr>
      </w:pPr>
      <w:proofErr w:type="spellStart"/>
      <w:r w:rsidRPr="00A92F1E">
        <w:rPr>
          <w:rFonts w:ascii="Times New Roman" w:hAnsi="Times New Roman" w:cs="Times New Roman"/>
          <w:sz w:val="28"/>
          <w:szCs w:val="28"/>
          <w:lang w:val="en-GB"/>
        </w:rPr>
        <w:t>Booij</w:t>
      </w:r>
      <w:proofErr w:type="spellEnd"/>
      <w:r w:rsidRPr="00A92F1E">
        <w:rPr>
          <w:rFonts w:ascii="Times New Roman" w:hAnsi="Times New Roman" w:cs="Times New Roman"/>
          <w:sz w:val="28"/>
          <w:szCs w:val="28"/>
          <w:lang w:val="en-GB"/>
        </w:rPr>
        <w:t xml:space="preserve"> G.</w:t>
      </w:r>
      <w:r w:rsidRPr="00A92F1E">
        <w:rPr>
          <w:rFonts w:ascii="Times New Roman" w:hAnsi="Times New Roman" w:cs="Times New Roman"/>
          <w:sz w:val="28"/>
          <w:szCs w:val="28"/>
          <w:lang w:val="uk-UA"/>
        </w:rPr>
        <w:t xml:space="preserve"> Е.</w:t>
      </w:r>
      <w:r w:rsidRPr="00A92F1E">
        <w:rPr>
          <w:rFonts w:ascii="Times New Roman" w:hAnsi="Times New Roman" w:cs="Times New Roman"/>
          <w:sz w:val="28"/>
          <w:szCs w:val="28"/>
          <w:lang w:val="en-GB"/>
        </w:rPr>
        <w:t xml:space="preserve"> Compounding and construction morphology / G. </w:t>
      </w:r>
      <w:proofErr w:type="spellStart"/>
      <w:r w:rsidRPr="00A92F1E">
        <w:rPr>
          <w:rFonts w:ascii="Times New Roman" w:hAnsi="Times New Roman" w:cs="Times New Roman"/>
          <w:sz w:val="28"/>
          <w:szCs w:val="28"/>
          <w:lang w:val="en-GB"/>
        </w:rPr>
        <w:t>Booij</w:t>
      </w:r>
      <w:proofErr w:type="spellEnd"/>
      <w:r w:rsidRPr="00A92F1E">
        <w:rPr>
          <w:rFonts w:ascii="Times New Roman" w:hAnsi="Times New Roman" w:cs="Times New Roman"/>
          <w:sz w:val="28"/>
          <w:szCs w:val="28"/>
          <w:lang w:val="en-GB"/>
        </w:rPr>
        <w:t xml:space="preserve"> // The Oxford handbook of compounding. - Oxford: Oxford University Press, 2009. – P. 201-216</w:t>
      </w:r>
    </w:p>
    <w:sectPr w:rsidR="004167F3" w:rsidRPr="00A92F1E" w:rsidSect="00F10A9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8B0918"/>
    <w:multiLevelType w:val="multilevel"/>
    <w:tmpl w:val="9334A890"/>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1440"/>
        </w:tabs>
        <w:ind w:left="-1440" w:hanging="720"/>
      </w:pPr>
    </w:lvl>
    <w:lvl w:ilvl="4">
      <w:start w:val="1"/>
      <w:numFmt w:val="decimal"/>
      <w:lvlText w:val="%1.%2.%3.%4.%5"/>
      <w:lvlJc w:val="left"/>
      <w:pPr>
        <w:tabs>
          <w:tab w:val="num" w:pos="-1800"/>
        </w:tabs>
        <w:ind w:left="-1800" w:hanging="1080"/>
      </w:pPr>
    </w:lvl>
    <w:lvl w:ilvl="5">
      <w:start w:val="1"/>
      <w:numFmt w:val="decimal"/>
      <w:lvlText w:val="%1.%2.%3.%4.%5.%6"/>
      <w:lvlJc w:val="left"/>
      <w:pPr>
        <w:tabs>
          <w:tab w:val="num" w:pos="-2520"/>
        </w:tabs>
        <w:ind w:left="-2520" w:hanging="1080"/>
      </w:pPr>
    </w:lvl>
    <w:lvl w:ilvl="6">
      <w:start w:val="1"/>
      <w:numFmt w:val="decimal"/>
      <w:lvlText w:val="%1.%2.%3.%4.%5.%6.%7"/>
      <w:lvlJc w:val="left"/>
      <w:pPr>
        <w:tabs>
          <w:tab w:val="num" w:pos="-2880"/>
        </w:tabs>
        <w:ind w:left="-2880" w:hanging="1440"/>
      </w:pPr>
    </w:lvl>
    <w:lvl w:ilvl="7">
      <w:start w:val="1"/>
      <w:numFmt w:val="decimal"/>
      <w:lvlText w:val="%1.%2.%3.%4.%5.%6.%7.%8"/>
      <w:lvlJc w:val="left"/>
      <w:pPr>
        <w:tabs>
          <w:tab w:val="num" w:pos="-3600"/>
        </w:tabs>
        <w:ind w:left="-3600" w:hanging="1440"/>
      </w:pPr>
    </w:lvl>
    <w:lvl w:ilvl="8">
      <w:start w:val="1"/>
      <w:numFmt w:val="decimal"/>
      <w:lvlText w:val="%1.%2.%3.%4.%5.%6.%7.%8.%9"/>
      <w:lvlJc w:val="left"/>
      <w:pPr>
        <w:tabs>
          <w:tab w:val="num" w:pos="-3960"/>
        </w:tabs>
        <w:ind w:left="-3960" w:hanging="1800"/>
      </w:pPr>
    </w:lvl>
  </w:abstractNum>
  <w:abstractNum w:abstractNumId="1">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754479D9"/>
    <w:multiLevelType w:val="hybridMultilevel"/>
    <w:tmpl w:val="A65C9684"/>
    <w:lvl w:ilvl="0" w:tplc="78A0F376">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3F0619"/>
    <w:rsid w:val="001377F7"/>
    <w:rsid w:val="003F0619"/>
    <w:rsid w:val="004167F3"/>
    <w:rsid w:val="004D72D4"/>
    <w:rsid w:val="00670FC9"/>
    <w:rsid w:val="00715CD8"/>
    <w:rsid w:val="00972938"/>
    <w:rsid w:val="00982B7A"/>
    <w:rsid w:val="00A92F1E"/>
    <w:rsid w:val="00B253B2"/>
    <w:rsid w:val="00CA6395"/>
    <w:rsid w:val="00E41667"/>
    <w:rsid w:val="00E85A83"/>
    <w:rsid w:val="00EA06D6"/>
    <w:rsid w:val="00EF1356"/>
    <w:rsid w:val="00F10A99"/>
    <w:rsid w:val="00F20F8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0A9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E85A83"/>
    <w:rPr>
      <w:rFonts w:ascii="Times New Roman" w:hAnsi="Times New Roman" w:cs="Times New Roman" w:hint="default"/>
      <w:sz w:val="24"/>
      <w:szCs w:val="24"/>
    </w:rPr>
  </w:style>
  <w:style w:type="character" w:styleId="a3">
    <w:name w:val="Hyperlink"/>
    <w:basedOn w:val="a0"/>
    <w:uiPriority w:val="99"/>
    <w:unhideWhenUsed/>
    <w:rsid w:val="00670FC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10</Pages>
  <Words>2905</Words>
  <Characters>16559</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2022-04-02T10:29:00Z</dcterms:created>
  <dcterms:modified xsi:type="dcterms:W3CDTF">2022-04-04T10:40:00Z</dcterms:modified>
</cp:coreProperties>
</file>