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0FB" w:rsidRPr="004A4C29" w:rsidRDefault="006F60FB" w:rsidP="006F60FB">
      <w:pPr>
        <w:pStyle w:val="aa"/>
        <w:spacing w:line="360" w:lineRule="auto"/>
        <w:jc w:val="right"/>
        <w:rPr>
          <w:b/>
          <w:bCs w:val="0"/>
          <w:szCs w:val="28"/>
          <w:lang w:val="ru-RU"/>
        </w:rPr>
      </w:pPr>
      <w:r w:rsidRPr="000644E3">
        <w:rPr>
          <w:b/>
          <w:szCs w:val="28"/>
        </w:rPr>
        <w:t>УДК</w:t>
      </w:r>
      <w:r>
        <w:rPr>
          <w:b/>
          <w:szCs w:val="28"/>
        </w:rPr>
        <w:t xml:space="preserve"> </w:t>
      </w:r>
      <w:r w:rsidRPr="004A4C29">
        <w:rPr>
          <w:b/>
          <w:bCs w:val="0"/>
          <w:szCs w:val="28"/>
        </w:rPr>
        <w:t>821.161.2_34</w:t>
      </w:r>
      <w:r w:rsidRPr="004A4C29">
        <w:rPr>
          <w:b/>
          <w:bCs w:val="0"/>
          <w:szCs w:val="28"/>
          <w:lang w:val="ru-RU"/>
        </w:rPr>
        <w:t xml:space="preserve"> </w:t>
      </w:r>
      <w:r w:rsidRPr="004A4C29">
        <w:rPr>
          <w:b/>
          <w:bCs w:val="0"/>
          <w:szCs w:val="28"/>
          <w:lang w:val="en-US"/>
        </w:rPr>
        <w:t>P</w:t>
      </w:r>
    </w:p>
    <w:p w:rsidR="006F60FB" w:rsidRPr="006F60FB" w:rsidRDefault="006F60FB" w:rsidP="006F60FB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right="-108"/>
        <w:jc w:val="center"/>
        <w:rPr>
          <w:b/>
          <w:szCs w:val="28"/>
        </w:rPr>
      </w:pPr>
      <w:r w:rsidRPr="006F60FB">
        <w:rPr>
          <w:b/>
          <w:szCs w:val="28"/>
        </w:rPr>
        <w:t>Т</w:t>
      </w:r>
      <w:r w:rsidR="004A06C2">
        <w:rPr>
          <w:b/>
          <w:szCs w:val="28"/>
        </w:rPr>
        <w:t xml:space="preserve">ВОРЧЕСТВО </w:t>
      </w:r>
      <w:r w:rsidRPr="006F60FB">
        <w:rPr>
          <w:b/>
          <w:szCs w:val="28"/>
        </w:rPr>
        <w:t>П. Р</w:t>
      </w:r>
      <w:r w:rsidR="004A06C2">
        <w:rPr>
          <w:b/>
          <w:szCs w:val="28"/>
        </w:rPr>
        <w:t>ОМАНОВА В ПРИЖИЗНЕННОЙ</w:t>
      </w:r>
      <w:r w:rsidR="00866B1B">
        <w:rPr>
          <w:b/>
          <w:szCs w:val="28"/>
        </w:rPr>
        <w:t xml:space="preserve"> </w:t>
      </w:r>
      <w:r w:rsidR="004A06C2">
        <w:rPr>
          <w:b/>
          <w:szCs w:val="28"/>
        </w:rPr>
        <w:t>КРИТИКЕ</w:t>
      </w:r>
      <w:r w:rsidRPr="006F60FB">
        <w:rPr>
          <w:b/>
          <w:szCs w:val="28"/>
        </w:rPr>
        <w:t xml:space="preserve"> </w:t>
      </w:r>
    </w:p>
    <w:p w:rsidR="00843673" w:rsidRDefault="006F60FB" w:rsidP="006F60FB">
      <w:pPr>
        <w:widowControl w:val="0"/>
        <w:spacing w:line="360" w:lineRule="auto"/>
        <w:ind w:firstLine="709"/>
        <w:jc w:val="right"/>
        <w:rPr>
          <w:szCs w:val="28"/>
          <w:lang w:val="en-US"/>
        </w:rPr>
      </w:pPr>
      <w:r>
        <w:rPr>
          <w:szCs w:val="28"/>
        </w:rPr>
        <w:t>Спивачук</w:t>
      </w:r>
      <w:r w:rsidRPr="006F60FB">
        <w:rPr>
          <w:szCs w:val="28"/>
          <w:lang w:val="en-US"/>
        </w:rPr>
        <w:t xml:space="preserve"> </w:t>
      </w:r>
      <w:r>
        <w:rPr>
          <w:szCs w:val="28"/>
        </w:rPr>
        <w:t>В</w:t>
      </w:r>
      <w:r w:rsidRPr="006F60FB">
        <w:rPr>
          <w:szCs w:val="28"/>
          <w:lang w:val="en-US"/>
        </w:rPr>
        <w:t xml:space="preserve">. </w:t>
      </w:r>
      <w:r>
        <w:rPr>
          <w:szCs w:val="28"/>
        </w:rPr>
        <w:t>А</w:t>
      </w:r>
      <w:r w:rsidRPr="006F60FB">
        <w:rPr>
          <w:szCs w:val="28"/>
          <w:lang w:val="en-US"/>
        </w:rPr>
        <w:t>.</w:t>
      </w:r>
    </w:p>
    <w:p w:rsidR="00C315EC" w:rsidRPr="00FD2D5F" w:rsidRDefault="00C315EC" w:rsidP="00771A88">
      <w:pPr>
        <w:widowControl w:val="0"/>
        <w:spacing w:line="360" w:lineRule="auto"/>
        <w:ind w:firstLine="709"/>
        <w:jc w:val="center"/>
        <w:rPr>
          <w:b/>
          <w:szCs w:val="28"/>
        </w:rPr>
      </w:pPr>
      <w:r w:rsidRPr="00FD2D5F">
        <w:rPr>
          <w:b/>
          <w:szCs w:val="28"/>
        </w:rPr>
        <w:t>Аннотация</w:t>
      </w:r>
    </w:p>
    <w:p w:rsidR="004B0CDB" w:rsidRPr="00F03D1C" w:rsidRDefault="00771A88" w:rsidP="00771A88">
      <w:pPr>
        <w:widowControl w:val="0"/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В статье </w:t>
      </w:r>
      <w:r w:rsidR="00F03D1C">
        <w:rPr>
          <w:szCs w:val="28"/>
        </w:rPr>
        <w:t xml:space="preserve">анализируются </w:t>
      </w:r>
      <w:proofErr w:type="gramStart"/>
      <w:r w:rsidR="00F03D1C">
        <w:rPr>
          <w:szCs w:val="28"/>
        </w:rPr>
        <w:t>критические</w:t>
      </w:r>
      <w:proofErr w:type="gramEnd"/>
      <w:r w:rsidR="00F03D1C">
        <w:rPr>
          <w:szCs w:val="28"/>
        </w:rPr>
        <w:t xml:space="preserve"> отзывы</w:t>
      </w:r>
      <w:r w:rsidR="00F03D1C" w:rsidRPr="00F03D1C">
        <w:rPr>
          <w:szCs w:val="28"/>
        </w:rPr>
        <w:t>1910-1930</w:t>
      </w:r>
      <w:r w:rsidR="00F03D1C">
        <w:rPr>
          <w:szCs w:val="28"/>
        </w:rPr>
        <w:t xml:space="preserve">-х годов. Автор статьи сосредоточила внимание на глубине </w:t>
      </w:r>
      <w:r w:rsidR="00F03D1C" w:rsidRPr="00102E05">
        <w:rPr>
          <w:rStyle w:val="longtext"/>
          <w:szCs w:val="28"/>
        </w:rPr>
        <w:t>анализа сюжетно-композиционной организации и жанровой природы рассказов писателя</w:t>
      </w:r>
      <w:r w:rsidR="00F03D1C">
        <w:rPr>
          <w:rStyle w:val="longtext"/>
          <w:szCs w:val="28"/>
        </w:rPr>
        <w:t xml:space="preserve"> в прижизненной критике.</w:t>
      </w:r>
    </w:p>
    <w:p w:rsidR="00C315EC" w:rsidRPr="00C315EC" w:rsidRDefault="00C315EC" w:rsidP="00F03D1C">
      <w:pPr>
        <w:widowControl w:val="0"/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Ключевые слова: </w:t>
      </w:r>
      <w:r w:rsidR="00833D53">
        <w:rPr>
          <w:szCs w:val="28"/>
        </w:rPr>
        <w:t xml:space="preserve">критика, </w:t>
      </w:r>
      <w:r w:rsidR="00DE3CAE">
        <w:rPr>
          <w:szCs w:val="28"/>
        </w:rPr>
        <w:t xml:space="preserve">рассказ, </w:t>
      </w:r>
      <w:r w:rsidR="00771A88">
        <w:rPr>
          <w:szCs w:val="28"/>
        </w:rPr>
        <w:t>сюжет, диалог.</w:t>
      </w:r>
    </w:p>
    <w:p w:rsidR="006F60FB" w:rsidRDefault="006F60FB" w:rsidP="00C315EC">
      <w:pPr>
        <w:widowControl w:val="0"/>
        <w:spacing w:line="360" w:lineRule="auto"/>
        <w:ind w:firstLine="709"/>
        <w:jc w:val="center"/>
        <w:rPr>
          <w:rStyle w:val="hps"/>
          <w:b/>
          <w:lang/>
        </w:rPr>
      </w:pPr>
      <w:r w:rsidRPr="00C315EC">
        <w:rPr>
          <w:rStyle w:val="hps"/>
          <w:b/>
          <w:lang/>
        </w:rPr>
        <w:t>C</w:t>
      </w:r>
      <w:r w:rsidR="001A150D">
        <w:rPr>
          <w:rStyle w:val="hps"/>
          <w:b/>
          <w:lang/>
        </w:rPr>
        <w:t xml:space="preserve">REATIVITY OF </w:t>
      </w:r>
      <w:r w:rsidRPr="00C315EC">
        <w:rPr>
          <w:rStyle w:val="hps"/>
          <w:b/>
          <w:lang/>
        </w:rPr>
        <w:t>P.</w:t>
      </w:r>
      <w:r w:rsidRPr="00C315EC">
        <w:rPr>
          <w:b/>
          <w:lang/>
        </w:rPr>
        <w:t xml:space="preserve"> </w:t>
      </w:r>
      <w:r w:rsidRPr="00C315EC">
        <w:rPr>
          <w:rStyle w:val="hps"/>
          <w:b/>
          <w:lang/>
        </w:rPr>
        <w:t>R</w:t>
      </w:r>
      <w:r w:rsidR="001A150D">
        <w:rPr>
          <w:rStyle w:val="hps"/>
          <w:b/>
          <w:lang/>
        </w:rPr>
        <w:t>OMANOV IN</w:t>
      </w:r>
      <w:r w:rsidRPr="00C315EC">
        <w:rPr>
          <w:rStyle w:val="hps"/>
          <w:b/>
          <w:lang/>
        </w:rPr>
        <w:t xml:space="preserve"> </w:t>
      </w:r>
      <w:r w:rsidR="001A150D">
        <w:rPr>
          <w:rStyle w:val="hps"/>
          <w:b/>
          <w:lang/>
        </w:rPr>
        <w:t>LIFETIME CRITICISM</w:t>
      </w:r>
      <w:r w:rsidRPr="00C315EC">
        <w:rPr>
          <w:b/>
          <w:lang/>
        </w:rPr>
        <w:t xml:space="preserve"> </w:t>
      </w:r>
    </w:p>
    <w:p w:rsidR="00DE3CAE" w:rsidRPr="00DE3CAE" w:rsidRDefault="00DE3CAE" w:rsidP="00DE3CAE">
      <w:pPr>
        <w:widowControl w:val="0"/>
        <w:spacing w:line="360" w:lineRule="auto"/>
        <w:ind w:firstLine="709"/>
        <w:jc w:val="right"/>
        <w:rPr>
          <w:rStyle w:val="hps"/>
          <w:lang w:val="en-US"/>
        </w:rPr>
      </w:pPr>
      <w:proofErr w:type="spellStart"/>
      <w:r w:rsidRPr="00DE3CAE">
        <w:rPr>
          <w:rStyle w:val="hps"/>
          <w:lang/>
        </w:rPr>
        <w:t>Spivachuk</w:t>
      </w:r>
      <w:proofErr w:type="spellEnd"/>
      <w:r w:rsidRPr="00DE3CAE">
        <w:rPr>
          <w:rStyle w:val="hps"/>
          <w:lang/>
        </w:rPr>
        <w:t xml:space="preserve"> V.</w:t>
      </w:r>
      <w:r>
        <w:rPr>
          <w:rStyle w:val="hps"/>
          <w:lang/>
        </w:rPr>
        <w:t xml:space="preserve"> A</w:t>
      </w:r>
      <w:r w:rsidRPr="00DE3CAE">
        <w:rPr>
          <w:rStyle w:val="hps"/>
          <w:lang/>
        </w:rPr>
        <w:t>.</w:t>
      </w:r>
    </w:p>
    <w:p w:rsidR="00DE3CAE" w:rsidRDefault="00DE3CAE" w:rsidP="00C315EC">
      <w:pPr>
        <w:widowControl w:val="0"/>
        <w:spacing w:line="360" w:lineRule="auto"/>
        <w:ind w:firstLine="709"/>
        <w:jc w:val="center"/>
        <w:rPr>
          <w:rStyle w:val="hps"/>
          <w:b/>
        </w:rPr>
      </w:pPr>
      <w:r>
        <w:rPr>
          <w:rStyle w:val="hps"/>
          <w:b/>
          <w:lang w:val="en-US"/>
        </w:rPr>
        <w:t>Summary</w:t>
      </w:r>
    </w:p>
    <w:p w:rsidR="00771A88" w:rsidRPr="00F03D1C" w:rsidRDefault="00771A88" w:rsidP="00771A88">
      <w:pPr>
        <w:widowControl w:val="0"/>
        <w:spacing w:line="360" w:lineRule="auto"/>
        <w:ind w:firstLine="709"/>
        <w:jc w:val="both"/>
        <w:rPr>
          <w:rStyle w:val="hps"/>
          <w:b/>
          <w:lang w:val="en-US"/>
        </w:rPr>
      </w:pPr>
      <w:r w:rsidRPr="00871F5D">
        <w:rPr>
          <w:szCs w:val="28"/>
          <w:lang w:val="en-US"/>
        </w:rPr>
        <w:t>The article deals with</w:t>
      </w:r>
      <w:r w:rsidR="00F03D1C" w:rsidRPr="00F03D1C">
        <w:rPr>
          <w:szCs w:val="28"/>
          <w:lang w:val="en-US"/>
        </w:rPr>
        <w:t xml:space="preserve"> </w:t>
      </w:r>
      <w:r w:rsidR="00F03D1C">
        <w:rPr>
          <w:szCs w:val="28"/>
          <w:lang w:val="en-US"/>
        </w:rPr>
        <w:t xml:space="preserve">critique of 1910-1930 years. </w:t>
      </w:r>
      <w:r w:rsidR="00F03D1C" w:rsidRPr="00871F5D">
        <w:rPr>
          <w:szCs w:val="28"/>
          <w:lang w:val="en-US"/>
        </w:rPr>
        <w:t>The author of the article focuses on the</w:t>
      </w:r>
      <w:r w:rsidR="001A150D">
        <w:rPr>
          <w:szCs w:val="28"/>
          <w:lang w:val="en-US"/>
        </w:rPr>
        <w:t xml:space="preserve"> depth of the </w:t>
      </w:r>
      <w:r w:rsidR="001A150D">
        <w:rPr>
          <w:rStyle w:val="hps"/>
          <w:lang/>
        </w:rPr>
        <w:t>analysis</w:t>
      </w:r>
      <w:r w:rsidR="001A150D">
        <w:rPr>
          <w:lang/>
        </w:rPr>
        <w:t xml:space="preserve"> </w:t>
      </w:r>
      <w:proofErr w:type="gramStart"/>
      <w:r w:rsidR="001A150D">
        <w:rPr>
          <w:rStyle w:val="hps"/>
          <w:lang/>
        </w:rPr>
        <w:t>of  the</w:t>
      </w:r>
      <w:proofErr w:type="gramEnd"/>
      <w:r w:rsidR="001A150D">
        <w:rPr>
          <w:rStyle w:val="hps"/>
          <w:lang/>
        </w:rPr>
        <w:t xml:space="preserve"> plot and</w:t>
      </w:r>
      <w:r w:rsidR="001A150D">
        <w:rPr>
          <w:lang/>
        </w:rPr>
        <w:t xml:space="preserve"> </w:t>
      </w:r>
      <w:r w:rsidR="001A150D">
        <w:rPr>
          <w:rStyle w:val="hps"/>
          <w:lang/>
        </w:rPr>
        <w:t>composition</w:t>
      </w:r>
      <w:r w:rsidR="001A150D">
        <w:rPr>
          <w:lang/>
        </w:rPr>
        <w:t xml:space="preserve"> </w:t>
      </w:r>
      <w:r w:rsidR="001A150D">
        <w:rPr>
          <w:rStyle w:val="hps"/>
          <w:lang/>
        </w:rPr>
        <w:t>organization and</w:t>
      </w:r>
      <w:r w:rsidR="001A150D">
        <w:rPr>
          <w:lang/>
        </w:rPr>
        <w:t xml:space="preserve"> </w:t>
      </w:r>
      <w:r w:rsidR="001A150D">
        <w:rPr>
          <w:rStyle w:val="hps"/>
          <w:lang/>
        </w:rPr>
        <w:t>the nature</w:t>
      </w:r>
      <w:r w:rsidR="001A150D">
        <w:rPr>
          <w:lang/>
        </w:rPr>
        <w:t xml:space="preserve"> </w:t>
      </w:r>
      <w:r w:rsidR="001A150D">
        <w:rPr>
          <w:rStyle w:val="hps"/>
          <w:lang/>
        </w:rPr>
        <w:t>of the short</w:t>
      </w:r>
      <w:r w:rsidR="001A150D" w:rsidRPr="001A150D">
        <w:rPr>
          <w:rStyle w:val="hps"/>
          <w:lang w:val="en-US"/>
        </w:rPr>
        <w:t xml:space="preserve"> </w:t>
      </w:r>
      <w:r w:rsidR="001A150D">
        <w:rPr>
          <w:rStyle w:val="hps"/>
          <w:lang/>
        </w:rPr>
        <w:t xml:space="preserve">story genre </w:t>
      </w:r>
      <w:r w:rsidR="001A150D">
        <w:rPr>
          <w:rStyle w:val="hps"/>
          <w:lang w:val="en-US"/>
        </w:rPr>
        <w:t xml:space="preserve">of </w:t>
      </w:r>
      <w:r w:rsidR="001A150D">
        <w:rPr>
          <w:rStyle w:val="hps"/>
          <w:lang/>
        </w:rPr>
        <w:t>writer</w:t>
      </w:r>
      <w:r w:rsidR="001A150D">
        <w:rPr>
          <w:lang/>
        </w:rPr>
        <w:t xml:space="preserve"> </w:t>
      </w:r>
      <w:r w:rsidR="001A150D">
        <w:rPr>
          <w:rStyle w:val="hps"/>
          <w:lang/>
        </w:rPr>
        <w:t>in</w:t>
      </w:r>
      <w:r w:rsidR="001A150D">
        <w:rPr>
          <w:lang/>
        </w:rPr>
        <w:t xml:space="preserve"> </w:t>
      </w:r>
      <w:r w:rsidR="001A150D">
        <w:rPr>
          <w:rStyle w:val="hps"/>
          <w:lang/>
        </w:rPr>
        <w:t>his lifetime</w:t>
      </w:r>
      <w:r w:rsidR="001A150D">
        <w:rPr>
          <w:lang/>
        </w:rPr>
        <w:t xml:space="preserve"> </w:t>
      </w:r>
      <w:r w:rsidR="001A150D">
        <w:rPr>
          <w:rStyle w:val="hps"/>
          <w:lang/>
        </w:rPr>
        <w:t>criticism.</w:t>
      </w:r>
    </w:p>
    <w:p w:rsidR="00DE3CAE" w:rsidRPr="00DE3CAE" w:rsidRDefault="00DE3CAE" w:rsidP="00DE3CAE">
      <w:pPr>
        <w:widowControl w:val="0"/>
        <w:spacing w:line="360" w:lineRule="auto"/>
        <w:ind w:firstLine="709"/>
        <w:jc w:val="both"/>
        <w:rPr>
          <w:b/>
          <w:szCs w:val="28"/>
          <w:lang w:val="en-US"/>
        </w:rPr>
      </w:pPr>
      <w:r>
        <w:rPr>
          <w:rStyle w:val="hps"/>
          <w:b/>
          <w:lang w:val="en-US"/>
        </w:rPr>
        <w:t xml:space="preserve">Key words: </w:t>
      </w:r>
      <w:r w:rsidR="00F03D1C" w:rsidRPr="00F03D1C">
        <w:rPr>
          <w:rStyle w:val="hps"/>
          <w:lang w:val="en-US"/>
        </w:rPr>
        <w:t>cri</w:t>
      </w:r>
      <w:r w:rsidR="00F03D1C">
        <w:rPr>
          <w:rStyle w:val="hps"/>
          <w:lang w:val="en-US"/>
        </w:rPr>
        <w:t>ticism, short story, plot, dialogue.</w:t>
      </w:r>
    </w:p>
    <w:p w:rsidR="00102732" w:rsidRPr="00102E05" w:rsidRDefault="00102732" w:rsidP="00AE3C9F">
      <w:pPr>
        <w:widowControl w:val="0"/>
        <w:spacing w:line="360" w:lineRule="auto"/>
        <w:ind w:firstLine="709"/>
        <w:jc w:val="both"/>
        <w:rPr>
          <w:szCs w:val="28"/>
        </w:rPr>
      </w:pPr>
      <w:r w:rsidRPr="00102E05">
        <w:rPr>
          <w:szCs w:val="28"/>
        </w:rPr>
        <w:t>Пантелеймон Сергеевич Романов (1884 — 1938) — один из ярких и оригинальных русских писателей. В рассказах 1910 — 1930-х годов он сумел красочно осветить характернейшие черты до- и послереволюционной эпохи</w:t>
      </w:r>
      <w:proofErr w:type="gramStart"/>
      <w:r w:rsidRPr="00102E05">
        <w:rPr>
          <w:szCs w:val="28"/>
        </w:rPr>
        <w:t>.</w:t>
      </w:r>
      <w:proofErr w:type="gramEnd"/>
      <w:r w:rsidRPr="00102E05">
        <w:rPr>
          <w:szCs w:val="28"/>
        </w:rPr>
        <w:t xml:space="preserve"> </w:t>
      </w:r>
      <w:r w:rsidR="000B5035">
        <w:t xml:space="preserve">Романов быстро завоевал себе широкую известность. Этот успех ему обеспечили, главным образом, его занимательные рассказы </w:t>
      </w:r>
      <w:r w:rsidR="000B5035">
        <w:rPr>
          <w:szCs w:val="28"/>
        </w:rPr>
        <w:t>—</w:t>
      </w:r>
      <w:r w:rsidR="000B5035">
        <w:t xml:space="preserve"> миниатюры о мужиках и об интеллигенции. В них он занял положение юмориста, которому есть </w:t>
      </w:r>
      <w:proofErr w:type="gramStart"/>
      <w:r w:rsidR="000B5035">
        <w:t>над</w:t>
      </w:r>
      <w:proofErr w:type="gramEnd"/>
      <w:r w:rsidR="000B5035">
        <w:t xml:space="preserve"> чем слегка посмеяться в окружающей его современности. </w:t>
      </w:r>
      <w:r w:rsidR="00AE3C9F">
        <w:rPr>
          <w:szCs w:val="28"/>
        </w:rPr>
        <w:t>П</w:t>
      </w:r>
      <w:r w:rsidRPr="00102E05">
        <w:rPr>
          <w:szCs w:val="28"/>
        </w:rPr>
        <w:t>оявление в печати рассказов П. Романова всегда сопровождалось критическими откликами того или иного характера. Так, в 1917 году в свет выходит рассказ писателя “Русская душа” (1917), на который известный литературовед Н. </w:t>
      </w:r>
      <w:proofErr w:type="spellStart"/>
      <w:r w:rsidRPr="00102E05">
        <w:rPr>
          <w:szCs w:val="28"/>
        </w:rPr>
        <w:t>Лернер</w:t>
      </w:r>
      <w:proofErr w:type="spellEnd"/>
      <w:r w:rsidRPr="00102E05">
        <w:rPr>
          <w:szCs w:val="28"/>
        </w:rPr>
        <w:t xml:space="preserve"> в статье-обзоре периодических изданий даёт критический отзыв</w:t>
      </w:r>
      <w:r>
        <w:rPr>
          <w:szCs w:val="28"/>
        </w:rPr>
        <w:t>,</w:t>
      </w:r>
      <w:r w:rsidRPr="00102E05">
        <w:rPr>
          <w:szCs w:val="28"/>
        </w:rPr>
        <w:t xml:space="preserve"> отмеча</w:t>
      </w:r>
      <w:r>
        <w:rPr>
          <w:szCs w:val="28"/>
        </w:rPr>
        <w:t>я</w:t>
      </w:r>
      <w:r w:rsidRPr="00102E05">
        <w:rPr>
          <w:szCs w:val="28"/>
        </w:rPr>
        <w:t xml:space="preserve"> “живость изображения и чувство юмора” [</w:t>
      </w:r>
      <w:r w:rsidR="00F520CD">
        <w:rPr>
          <w:szCs w:val="28"/>
        </w:rPr>
        <w:t>9</w:t>
      </w:r>
      <w:r w:rsidRPr="00102E05">
        <w:rPr>
          <w:szCs w:val="28"/>
        </w:rPr>
        <w:t>, с. 5]. Об этом же пишет В.Г. Короленко в письме к П. Романову: “рассказ написан вполне литературно, местами даёт черты очень характерные и изображённые с некоторым юмором” [</w:t>
      </w:r>
      <w:r w:rsidR="00F520CD">
        <w:rPr>
          <w:szCs w:val="28"/>
        </w:rPr>
        <w:t>6</w:t>
      </w:r>
      <w:r w:rsidRPr="00102E05">
        <w:rPr>
          <w:szCs w:val="28"/>
        </w:rPr>
        <w:t xml:space="preserve">, с. 96]. Именно юмор рассказов писателя отмечали такие критики, как </w:t>
      </w:r>
      <w:r w:rsidRPr="00102E05">
        <w:rPr>
          <w:szCs w:val="28"/>
        </w:rPr>
        <w:lastRenderedPageBreak/>
        <w:t>Д. Горбов, В. </w:t>
      </w:r>
      <w:proofErr w:type="spellStart"/>
      <w:r w:rsidRPr="00102E05">
        <w:rPr>
          <w:szCs w:val="28"/>
        </w:rPr>
        <w:t>Переверзев</w:t>
      </w:r>
      <w:proofErr w:type="spellEnd"/>
      <w:r w:rsidRPr="00102E05">
        <w:rPr>
          <w:szCs w:val="28"/>
        </w:rPr>
        <w:t>, П.</w:t>
      </w:r>
      <w:r w:rsidRPr="00102E05">
        <w:rPr>
          <w:szCs w:val="28"/>
          <w:lang w:val="uk-UA"/>
        </w:rPr>
        <w:t> </w:t>
      </w:r>
      <w:proofErr w:type="spellStart"/>
      <w:r w:rsidRPr="00102E05">
        <w:rPr>
          <w:szCs w:val="28"/>
        </w:rPr>
        <w:t>Пильский</w:t>
      </w:r>
      <w:proofErr w:type="spellEnd"/>
      <w:r>
        <w:rPr>
          <w:szCs w:val="28"/>
        </w:rPr>
        <w:t xml:space="preserve"> и др</w:t>
      </w:r>
      <w:r w:rsidRPr="00102E05">
        <w:rPr>
          <w:szCs w:val="28"/>
        </w:rPr>
        <w:t>. П.</w:t>
      </w:r>
      <w:r w:rsidRPr="00102E05">
        <w:rPr>
          <w:szCs w:val="28"/>
          <w:lang w:val="uk-UA"/>
        </w:rPr>
        <w:t> </w:t>
      </w:r>
      <w:proofErr w:type="spellStart"/>
      <w:r w:rsidRPr="00102E05">
        <w:rPr>
          <w:szCs w:val="28"/>
        </w:rPr>
        <w:t>Пильский</w:t>
      </w:r>
      <w:proofErr w:type="spellEnd"/>
      <w:r w:rsidRPr="00102E05">
        <w:rPr>
          <w:szCs w:val="28"/>
        </w:rPr>
        <w:t xml:space="preserve"> говорил о том, что “смех Романова укорен” [</w:t>
      </w:r>
      <w:r w:rsidR="00EA7592">
        <w:rPr>
          <w:szCs w:val="28"/>
        </w:rPr>
        <w:t>1</w:t>
      </w:r>
      <w:r w:rsidR="00F520CD">
        <w:rPr>
          <w:szCs w:val="28"/>
        </w:rPr>
        <w:t>4</w:t>
      </w:r>
      <w:r w:rsidRPr="00102E05">
        <w:rPr>
          <w:szCs w:val="28"/>
        </w:rPr>
        <w:t>, с. 161]. В.</w:t>
      </w:r>
      <w:r>
        <w:rPr>
          <w:szCs w:val="28"/>
        </w:rPr>
        <w:t> </w:t>
      </w:r>
      <w:r w:rsidRPr="00102E05">
        <w:rPr>
          <w:szCs w:val="28"/>
        </w:rPr>
        <w:t>Якерин считает, что “рассказы Романова не потеряли и ещё долго не потеряют своей свежести, яркости и, главное, ценности, как материал, как показатель того, какой “человечек” хранится в человеке, отошедшем в сторону от великого действа” [</w:t>
      </w:r>
      <w:r w:rsidR="00EA7592">
        <w:rPr>
          <w:szCs w:val="28"/>
        </w:rPr>
        <w:t>2</w:t>
      </w:r>
      <w:r w:rsidR="00F520CD">
        <w:rPr>
          <w:szCs w:val="28"/>
        </w:rPr>
        <w:t>1</w:t>
      </w:r>
      <w:r w:rsidRPr="00102E05">
        <w:rPr>
          <w:szCs w:val="28"/>
        </w:rPr>
        <w:t>, с. 258].</w:t>
      </w:r>
    </w:p>
    <w:p w:rsidR="00F520CD" w:rsidRPr="00102E05" w:rsidRDefault="00F520CD" w:rsidP="00F520CD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proofErr w:type="gramStart"/>
      <w:r w:rsidRPr="00102E05">
        <w:rPr>
          <w:szCs w:val="28"/>
        </w:rPr>
        <w:t>В. Вешнев в статье “Комические близнецы (</w:t>
      </w:r>
      <w:proofErr w:type="spellStart"/>
      <w:r w:rsidRPr="00102E05">
        <w:rPr>
          <w:szCs w:val="28"/>
        </w:rPr>
        <w:t>Мих</w:t>
      </w:r>
      <w:proofErr w:type="spellEnd"/>
      <w:r w:rsidRPr="00102E05">
        <w:rPr>
          <w:szCs w:val="28"/>
        </w:rPr>
        <w:t>.</w:t>
      </w:r>
      <w:proofErr w:type="gramEnd"/>
      <w:r w:rsidRPr="00102E05">
        <w:rPr>
          <w:szCs w:val="28"/>
        </w:rPr>
        <w:t xml:space="preserve"> Зощенко, П. Романов, </w:t>
      </w:r>
      <w:proofErr w:type="spellStart"/>
      <w:r w:rsidRPr="00102E05">
        <w:rPr>
          <w:szCs w:val="28"/>
        </w:rPr>
        <w:t>Мих</w:t>
      </w:r>
      <w:proofErr w:type="spellEnd"/>
      <w:r w:rsidRPr="00102E05">
        <w:rPr>
          <w:szCs w:val="28"/>
        </w:rPr>
        <w:t>. </w:t>
      </w:r>
      <w:proofErr w:type="gramStart"/>
      <w:r w:rsidRPr="00102E05">
        <w:rPr>
          <w:szCs w:val="28"/>
        </w:rPr>
        <w:t>Козырев)” (1928) подчёркивает, что в произведениях П. Романова “и тема развивается и фабула развертывается путём диалога, с той только разницей, что М. Зощенко почти всегда ведёт рассказ от первого лица, а П. Романов и М. Козырев прибегают к приёму объективного рассказа” [</w:t>
      </w:r>
      <w:r>
        <w:rPr>
          <w:szCs w:val="28"/>
        </w:rPr>
        <w:t>1</w:t>
      </w:r>
      <w:r w:rsidRPr="00102E05">
        <w:rPr>
          <w:szCs w:val="28"/>
        </w:rPr>
        <w:t>, с. 90</w:t>
      </w:r>
      <w:r>
        <w:rPr>
          <w:szCs w:val="28"/>
        </w:rPr>
        <w:t>—</w:t>
      </w:r>
      <w:r w:rsidRPr="00102E05">
        <w:rPr>
          <w:szCs w:val="28"/>
        </w:rPr>
        <w:t>91].</w:t>
      </w:r>
      <w:proofErr w:type="gramEnd"/>
      <w:r w:rsidRPr="00102E05">
        <w:rPr>
          <w:szCs w:val="28"/>
        </w:rPr>
        <w:t xml:space="preserve"> По мнению </w:t>
      </w:r>
      <w:proofErr w:type="gramStart"/>
      <w:r w:rsidRPr="00102E05">
        <w:rPr>
          <w:szCs w:val="28"/>
        </w:rPr>
        <w:t>критика</w:t>
      </w:r>
      <w:proofErr w:type="gramEnd"/>
      <w:r w:rsidRPr="00102E05">
        <w:rPr>
          <w:szCs w:val="28"/>
        </w:rPr>
        <w:t xml:space="preserve"> диалог П. Романова стилистически монотонен, его цель — подчеркнуть комичность ситуации или происшествия, это диалог “на службе у сюжета” [</w:t>
      </w:r>
      <w:r>
        <w:rPr>
          <w:szCs w:val="28"/>
        </w:rPr>
        <w:t>1</w:t>
      </w:r>
      <w:r w:rsidRPr="00102E05">
        <w:rPr>
          <w:szCs w:val="28"/>
        </w:rPr>
        <w:t>, с. 91], потому что юмор диалога не самостоятелен и “требует усиления в громком чтении или авторами или артистами чтения, так как его юмор может дойти до слушателя лучше всего через интонацию и выразительный жест мастеров живой речи” [</w:t>
      </w:r>
      <w:r>
        <w:rPr>
          <w:szCs w:val="28"/>
        </w:rPr>
        <w:t>1</w:t>
      </w:r>
      <w:r w:rsidRPr="00102E05">
        <w:rPr>
          <w:szCs w:val="28"/>
        </w:rPr>
        <w:t xml:space="preserve">, </w:t>
      </w:r>
      <w:proofErr w:type="gramStart"/>
      <w:r w:rsidRPr="00102E05">
        <w:rPr>
          <w:szCs w:val="28"/>
        </w:rPr>
        <w:t xml:space="preserve">с. 91]. </w:t>
      </w:r>
      <w:proofErr w:type="gramEnd"/>
    </w:p>
    <w:p w:rsidR="00102732" w:rsidRPr="00102E05" w:rsidRDefault="00102732" w:rsidP="00102732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102E05">
        <w:rPr>
          <w:szCs w:val="28"/>
        </w:rPr>
        <w:t>Подобно большинству писавших о П. Романове Л. Березин, Н. Фатов и А. Лежнёв отдают должное мастерству писателя в организации диалога. Н. Фатов считает его “основным стержнем” [</w:t>
      </w:r>
      <w:r w:rsidR="00FD2D5F" w:rsidRPr="00FD2D5F">
        <w:rPr>
          <w:szCs w:val="28"/>
        </w:rPr>
        <w:t>1</w:t>
      </w:r>
      <w:r w:rsidR="00F520CD">
        <w:rPr>
          <w:szCs w:val="28"/>
        </w:rPr>
        <w:t>7</w:t>
      </w:r>
      <w:r w:rsidRPr="00102E05">
        <w:rPr>
          <w:szCs w:val="28"/>
        </w:rPr>
        <w:t>, с. 289] сатири</w:t>
      </w:r>
      <w:r>
        <w:rPr>
          <w:szCs w:val="28"/>
        </w:rPr>
        <w:t xml:space="preserve">ческих рассказов П. Романова. </w:t>
      </w:r>
      <w:r w:rsidRPr="00102E05">
        <w:rPr>
          <w:szCs w:val="28"/>
        </w:rPr>
        <w:t>Е. Никитина полагает, что рассказ П. Романова “строится обыкновенно на диалоге”, что “произведение является небольшой и обыкновенно остроумной сценой” [</w:t>
      </w:r>
      <w:r w:rsidR="00EA7592">
        <w:rPr>
          <w:szCs w:val="28"/>
        </w:rPr>
        <w:t>1</w:t>
      </w:r>
      <w:r w:rsidR="00F520CD">
        <w:rPr>
          <w:szCs w:val="28"/>
        </w:rPr>
        <w:t>0</w:t>
      </w:r>
      <w:r w:rsidRPr="00102E05">
        <w:rPr>
          <w:szCs w:val="28"/>
        </w:rPr>
        <w:t>, с. 198]. А. Лежнев и Д. Горбов отмечают оригинальность бытовых рассказов П. Романова, в которых есть “острота, краткость, характерность диалога” [</w:t>
      </w:r>
      <w:r w:rsidR="00F520CD">
        <w:rPr>
          <w:szCs w:val="28"/>
        </w:rPr>
        <w:t>7</w:t>
      </w:r>
      <w:r w:rsidRPr="00102E05">
        <w:rPr>
          <w:szCs w:val="28"/>
        </w:rPr>
        <w:t>, с. 65].</w:t>
      </w:r>
    </w:p>
    <w:p w:rsidR="00102732" w:rsidRPr="00102E05" w:rsidRDefault="00102732" w:rsidP="00102732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102E05">
        <w:rPr>
          <w:szCs w:val="28"/>
        </w:rPr>
        <w:t>Н. Фатов особое внимание обращает на композиционное построение рассказов П. Романова, отмечая при этом, что материал в них расположен словно “не во времени, а в пространстве” [</w:t>
      </w:r>
      <w:r w:rsidR="00F520CD">
        <w:rPr>
          <w:szCs w:val="28"/>
        </w:rPr>
        <w:t>18</w:t>
      </w:r>
      <w:r w:rsidRPr="00102E05">
        <w:rPr>
          <w:szCs w:val="28"/>
        </w:rPr>
        <w:t>, с. 11]. Е. Никитина считает, что “структура рассказов Романова (особенно небольших) говорит о бесспорном мастерстве писателя, интересного рассказчика, обладающего искусством построения малой повествовательной формы” [</w:t>
      </w:r>
      <w:r>
        <w:rPr>
          <w:szCs w:val="28"/>
          <w:lang w:val="uk-UA"/>
        </w:rPr>
        <w:t>1</w:t>
      </w:r>
      <w:r w:rsidR="00F520CD">
        <w:rPr>
          <w:szCs w:val="28"/>
          <w:lang w:val="uk-UA"/>
        </w:rPr>
        <w:t>0</w:t>
      </w:r>
      <w:r w:rsidRPr="00102E05">
        <w:rPr>
          <w:szCs w:val="28"/>
        </w:rPr>
        <w:t>, с. 201-202].</w:t>
      </w:r>
    </w:p>
    <w:p w:rsidR="00102732" w:rsidRPr="00102E05" w:rsidRDefault="00102732" w:rsidP="00102732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102E05">
        <w:rPr>
          <w:szCs w:val="28"/>
        </w:rPr>
        <w:lastRenderedPageBreak/>
        <w:t>Н. Фатов делит рассказы П. Романова “по темам и содержанию” на четыре группы: транспортные, городские, деревенские и лирические, в которых “колоритно изображаются и остро высмеиваются” [</w:t>
      </w:r>
      <w:r w:rsidR="00FD2D5F" w:rsidRPr="00FD2D5F">
        <w:rPr>
          <w:szCs w:val="28"/>
        </w:rPr>
        <w:t>1</w:t>
      </w:r>
      <w:r w:rsidR="00F520CD">
        <w:rPr>
          <w:szCs w:val="28"/>
        </w:rPr>
        <w:t>7</w:t>
      </w:r>
      <w:r w:rsidRPr="00102E05">
        <w:rPr>
          <w:szCs w:val="28"/>
        </w:rPr>
        <w:t>, с. 286] неурядицы “военного коммунизма” [</w:t>
      </w:r>
      <w:r w:rsidR="00FD2D5F" w:rsidRPr="00FD2D5F">
        <w:rPr>
          <w:szCs w:val="28"/>
        </w:rPr>
        <w:t>1</w:t>
      </w:r>
      <w:r w:rsidR="00F520CD">
        <w:rPr>
          <w:szCs w:val="28"/>
        </w:rPr>
        <w:t>7</w:t>
      </w:r>
      <w:r w:rsidRPr="00102E05">
        <w:rPr>
          <w:szCs w:val="28"/>
        </w:rPr>
        <w:t>, с. 286]. Но, несмотря на тематическую разнонаправленность, рассказы П. Романова объединяет “хороший, ясный, чистый, здоровый гоголевский смех” [</w:t>
      </w:r>
      <w:r w:rsidR="00FD2D5F" w:rsidRPr="00FD2D5F">
        <w:rPr>
          <w:szCs w:val="28"/>
        </w:rPr>
        <w:t>1</w:t>
      </w:r>
      <w:r w:rsidR="00F520CD">
        <w:rPr>
          <w:szCs w:val="28"/>
        </w:rPr>
        <w:t>7</w:t>
      </w:r>
      <w:r w:rsidR="00EA7592">
        <w:rPr>
          <w:szCs w:val="28"/>
          <w:lang w:val="uk-UA"/>
        </w:rPr>
        <w:t xml:space="preserve">, </w:t>
      </w:r>
      <w:r w:rsidRPr="00102E05">
        <w:rPr>
          <w:szCs w:val="28"/>
        </w:rPr>
        <w:t>с. 281]. Именно “смех — ценнейшее свойство Романова — освещает тёмные уголки” [</w:t>
      </w:r>
      <w:r>
        <w:rPr>
          <w:szCs w:val="28"/>
          <w:lang w:val="uk-UA"/>
        </w:rPr>
        <w:t>1</w:t>
      </w:r>
      <w:r w:rsidR="00F520CD">
        <w:rPr>
          <w:szCs w:val="28"/>
          <w:lang w:val="uk-UA"/>
        </w:rPr>
        <w:t>0</w:t>
      </w:r>
      <w:r w:rsidRPr="00102E05">
        <w:rPr>
          <w:szCs w:val="28"/>
        </w:rPr>
        <w:t>, с. 184] послеоктябрьской жизни.</w:t>
      </w:r>
    </w:p>
    <w:p w:rsidR="00102732" w:rsidRPr="00102E05" w:rsidRDefault="00102732" w:rsidP="00102732">
      <w:pPr>
        <w:spacing w:line="360" w:lineRule="auto"/>
        <w:ind w:firstLine="709"/>
        <w:jc w:val="both"/>
        <w:rPr>
          <w:szCs w:val="28"/>
        </w:rPr>
      </w:pPr>
      <w:r w:rsidRPr="00102E05">
        <w:rPr>
          <w:szCs w:val="28"/>
        </w:rPr>
        <w:t>Е. Никитина, С. Шувалов выделяют три категории рассказов П. Романова: сатирические рассказы, психологические новеллы и проблемные рассказы</w:t>
      </w:r>
      <w:r>
        <w:rPr>
          <w:szCs w:val="28"/>
        </w:rPr>
        <w:t xml:space="preserve"> (</w:t>
      </w:r>
      <w:r w:rsidRPr="00102E05">
        <w:rPr>
          <w:szCs w:val="28"/>
        </w:rPr>
        <w:t>в основном посвященные любовной тематике</w:t>
      </w:r>
      <w:r>
        <w:rPr>
          <w:szCs w:val="28"/>
        </w:rPr>
        <w:t>)</w:t>
      </w:r>
      <w:r w:rsidRPr="00102E05">
        <w:rPr>
          <w:szCs w:val="28"/>
        </w:rPr>
        <w:t>. Анализ произведений П. Романова разворачивается в соответствии с предложенным делением. Психология толпы, стадность, непредсказуемость поступков и мнений выступают здесь источником создания острого комизма. Е. Никитина и С. Шувалов подчеркивают, что П. Романов изображает “старую косную, безнадёжно-нераспорядительную, автоматическую массу” [</w:t>
      </w:r>
      <w:r>
        <w:rPr>
          <w:szCs w:val="28"/>
          <w:lang w:val="uk-UA"/>
        </w:rPr>
        <w:t>1</w:t>
      </w:r>
      <w:r w:rsidR="00F520CD">
        <w:rPr>
          <w:szCs w:val="28"/>
          <w:lang w:val="uk-UA"/>
        </w:rPr>
        <w:t>0</w:t>
      </w:r>
      <w:r w:rsidRPr="00102E05">
        <w:rPr>
          <w:szCs w:val="28"/>
        </w:rPr>
        <w:t xml:space="preserve">, с. 190] в ее вековечном постоянном качестве, которое лишь преломляется по-новому в </w:t>
      </w:r>
      <w:r>
        <w:rPr>
          <w:szCs w:val="28"/>
        </w:rPr>
        <w:t>изменившихся</w:t>
      </w:r>
      <w:r w:rsidRPr="00102E05">
        <w:rPr>
          <w:szCs w:val="28"/>
        </w:rPr>
        <w:t xml:space="preserve"> обстоятельствах. </w:t>
      </w:r>
      <w:proofErr w:type="gramStart"/>
      <w:r w:rsidRPr="00102E05">
        <w:rPr>
          <w:szCs w:val="28"/>
        </w:rPr>
        <w:t>П. Романов “смеётся над “злом” во имя “добра”, и это “добро” — идеал человека, в настоящем, морально-психологическом значении” [</w:t>
      </w:r>
      <w:r>
        <w:rPr>
          <w:szCs w:val="28"/>
          <w:lang w:val="uk-UA"/>
        </w:rPr>
        <w:t>1</w:t>
      </w:r>
      <w:r w:rsidR="00F520CD">
        <w:rPr>
          <w:szCs w:val="28"/>
          <w:lang w:val="uk-UA"/>
        </w:rPr>
        <w:t>0</w:t>
      </w:r>
      <w:r w:rsidRPr="00102E05">
        <w:rPr>
          <w:szCs w:val="28"/>
        </w:rPr>
        <w:t>, с. 191].</w:t>
      </w:r>
      <w:proofErr w:type="gramEnd"/>
      <w:r w:rsidRPr="00102E05">
        <w:rPr>
          <w:szCs w:val="28"/>
        </w:rPr>
        <w:t xml:space="preserve"> Е. Никитина и С. Шувалов подметили и проанализировали целый ряд характерных особенностей повествовательной техники П. Романова, </w:t>
      </w:r>
      <w:r w:rsidRPr="00DF1FEB">
        <w:rPr>
          <w:szCs w:val="28"/>
        </w:rPr>
        <w:t>акцентировали внимание на генезисе стиля писателя, отказались от шаблонизированных социологических формул, определили историко-функциональную закономерность обращения автора к разнообразным лексико-стилистическим пластам и приемам организации текста в зависимости от предполагаемой задачи и фабульного материала.</w:t>
      </w:r>
    </w:p>
    <w:p w:rsidR="00102732" w:rsidRDefault="00102732" w:rsidP="007C4502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102E05">
        <w:rPr>
          <w:szCs w:val="28"/>
        </w:rPr>
        <w:t xml:space="preserve">Рассмотренные классификации рассказов П. Романова строились на особенностях сюжетно-композиционной организации материала. Критики были единодушны в одном: П. Романов — мастер диалога. В произведениях П. Романова диалогическая речь выступает основным элементом </w:t>
      </w:r>
      <w:r w:rsidRPr="00102E05">
        <w:rPr>
          <w:szCs w:val="28"/>
        </w:rPr>
        <w:lastRenderedPageBreak/>
        <w:t xml:space="preserve">композиционно-стилистической структуры, а действующие лица мало индивидуализированы. Большинство рассказов начинается с лаконичного упоминания места действия, обычно места массового скопления людей: вокзал, станция, улица, вагон, очередь и т. д. </w:t>
      </w:r>
    </w:p>
    <w:p w:rsidR="007C4502" w:rsidRDefault="007C4502" w:rsidP="007C4502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В отличие от Е. Никитиной, Н. Фатова, Л. Каган пошла по пути социологического анализа рассказов П. Романова. Она останавливается на разборе основных мотивов сатирических рассказов писателя, их классификации и уже на базе этого строит социологическую схему писательского творчества. Критик классифицирует основные мотивы сатирических рассказов писателя, выделяя следующие положения: 1) мотив стадности (“Стадо есть коллектив </w:t>
      </w:r>
      <w:proofErr w:type="gramStart"/>
      <w:r>
        <w:rPr>
          <w:szCs w:val="28"/>
        </w:rPr>
        <w:t>навыворот</w:t>
      </w:r>
      <w:proofErr w:type="gramEnd"/>
      <w:r>
        <w:rPr>
          <w:szCs w:val="28"/>
        </w:rPr>
        <w:t xml:space="preserve">. </w:t>
      </w:r>
      <w:proofErr w:type="gramStart"/>
      <w:r>
        <w:rPr>
          <w:szCs w:val="28"/>
        </w:rPr>
        <w:t>Его своеобразный коллективизм заключается в совпадении общей трусости” [</w:t>
      </w:r>
      <w:r w:rsidR="00F520CD">
        <w:rPr>
          <w:szCs w:val="28"/>
        </w:rPr>
        <w:t>4</w:t>
      </w:r>
      <w:r>
        <w:rPr>
          <w:szCs w:val="28"/>
        </w:rPr>
        <w:t>, с. 45]); 2) мотив противоречия между сердобольными разговорами и “шкурничеством” собственных поступков; 3) мотив тупости и противоречий расхлябанного ума; 4) мотив курьёзов трудного переходного времени [см:</w:t>
      </w:r>
      <w:r>
        <w:rPr>
          <w:szCs w:val="28"/>
          <w:lang w:val="uk-UA"/>
        </w:rPr>
        <w:t xml:space="preserve"> </w:t>
      </w:r>
      <w:r w:rsidR="00F520CD">
        <w:rPr>
          <w:szCs w:val="28"/>
          <w:lang w:val="uk-UA"/>
        </w:rPr>
        <w:t>4</w:t>
      </w:r>
      <w:r>
        <w:rPr>
          <w:szCs w:val="28"/>
        </w:rPr>
        <w:t>, с. 52].</w:t>
      </w:r>
      <w:proofErr w:type="gramEnd"/>
      <w:r>
        <w:rPr>
          <w:szCs w:val="28"/>
        </w:rPr>
        <w:t xml:space="preserve"> </w:t>
      </w:r>
      <w:proofErr w:type="gramStart"/>
      <w:r>
        <w:rPr>
          <w:szCs w:val="28"/>
        </w:rPr>
        <w:t xml:space="preserve">Эти четыре мотива составляют основную схему всего комического комплекса произведений П. Романова, считает исследователь Л. Каган, полагая, что в основу мотивов рассказов писателя легло “проявление тупого страха за себя, </w:t>
      </w:r>
      <w:proofErr w:type="spellStart"/>
      <w:r>
        <w:rPr>
          <w:szCs w:val="28"/>
        </w:rPr>
        <w:t>антисоциального</w:t>
      </w:r>
      <w:proofErr w:type="spellEnd"/>
      <w:r>
        <w:rPr>
          <w:szCs w:val="28"/>
        </w:rPr>
        <w:t xml:space="preserve"> эгоизма” [</w:t>
      </w:r>
      <w:r w:rsidR="00F520CD">
        <w:rPr>
          <w:szCs w:val="28"/>
        </w:rPr>
        <w:t>4</w:t>
      </w:r>
      <w:r>
        <w:rPr>
          <w:szCs w:val="28"/>
        </w:rPr>
        <w:t>, с. 47] и “всемогущий инстинкт личного самосохранения, легко расправляющийся с моральными законами” [</w:t>
      </w:r>
      <w:r w:rsidR="00F520CD">
        <w:rPr>
          <w:szCs w:val="28"/>
        </w:rPr>
        <w:t>4</w:t>
      </w:r>
      <w:r>
        <w:rPr>
          <w:szCs w:val="28"/>
        </w:rPr>
        <w:t>, с. 52].</w:t>
      </w:r>
      <w:proofErr w:type="gramEnd"/>
      <w:r>
        <w:rPr>
          <w:szCs w:val="28"/>
        </w:rPr>
        <w:t xml:space="preserve"> Но при этом Л. Каган направила анализ к тенденциозно определенному выводу: особенности художественного мира П. Романова обусловлены социально-классовой психологией автора. С этим утверждением трудно согласиться, ведь П. Романов изображал русского человека, русский характер во всех возможных ипостасях в переломные моменты истории. И в художественных произведениях и в публицистических работах П. Романов не раз возвращается к проблеме самопознания и роста личности, являющейся органичной частью коллектива, подчёркивая важность внутренней сущности каждой отдельной человеческой единицы.</w:t>
      </w:r>
    </w:p>
    <w:p w:rsidR="00102732" w:rsidRPr="00102E05" w:rsidRDefault="00102732" w:rsidP="00102732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102E05">
        <w:rPr>
          <w:szCs w:val="28"/>
        </w:rPr>
        <w:t>Одн</w:t>
      </w:r>
      <w:r>
        <w:rPr>
          <w:szCs w:val="28"/>
        </w:rPr>
        <w:t>ой</w:t>
      </w:r>
      <w:r w:rsidRPr="00102E05">
        <w:rPr>
          <w:szCs w:val="28"/>
        </w:rPr>
        <w:t xml:space="preserve"> из таких </w:t>
      </w:r>
      <w:r>
        <w:rPr>
          <w:szCs w:val="28"/>
        </w:rPr>
        <w:t>проблем</w:t>
      </w:r>
      <w:r w:rsidRPr="00102E05">
        <w:rPr>
          <w:szCs w:val="28"/>
        </w:rPr>
        <w:t xml:space="preserve"> остаётся вопрос </w:t>
      </w:r>
      <w:r>
        <w:rPr>
          <w:szCs w:val="28"/>
        </w:rPr>
        <w:t xml:space="preserve">о </w:t>
      </w:r>
      <w:r w:rsidRPr="00102E05">
        <w:rPr>
          <w:szCs w:val="28"/>
        </w:rPr>
        <w:t>взаимоотношени</w:t>
      </w:r>
      <w:r>
        <w:rPr>
          <w:szCs w:val="28"/>
        </w:rPr>
        <w:t>и</w:t>
      </w:r>
      <w:r w:rsidRPr="00102E05">
        <w:rPr>
          <w:szCs w:val="28"/>
        </w:rPr>
        <w:t xml:space="preserve"> мужчины и женщины или, по П. Романову, “вопросы пола”. Появление в печати рассказов </w:t>
      </w:r>
      <w:r w:rsidRPr="00102E05">
        <w:rPr>
          <w:szCs w:val="28"/>
        </w:rPr>
        <w:lastRenderedPageBreak/>
        <w:t>о любви П. Романова отмечено крайне критическими статьями Д. </w:t>
      </w:r>
      <w:proofErr w:type="spellStart"/>
      <w:r w:rsidRPr="00102E05">
        <w:rPr>
          <w:szCs w:val="28"/>
        </w:rPr>
        <w:t>Горбова</w:t>
      </w:r>
      <w:proofErr w:type="spellEnd"/>
      <w:r w:rsidRPr="00B86AB7">
        <w:rPr>
          <w:szCs w:val="28"/>
        </w:rPr>
        <w:t>, И. Груздева, С. Гусева, В. </w:t>
      </w:r>
      <w:proofErr w:type="spellStart"/>
      <w:r w:rsidRPr="00B86AB7">
        <w:rPr>
          <w:szCs w:val="28"/>
        </w:rPr>
        <w:t>Друзина</w:t>
      </w:r>
      <w:proofErr w:type="spellEnd"/>
      <w:r w:rsidRPr="00B86AB7">
        <w:rPr>
          <w:szCs w:val="28"/>
        </w:rPr>
        <w:t xml:space="preserve">, В. Евгеньев-Максимова, А. Лежнёва, </w:t>
      </w:r>
      <w:proofErr w:type="spellStart"/>
      <w:r w:rsidRPr="00B86AB7">
        <w:rPr>
          <w:szCs w:val="28"/>
        </w:rPr>
        <w:t>Вяч</w:t>
      </w:r>
      <w:proofErr w:type="spellEnd"/>
      <w:r w:rsidRPr="00B86AB7">
        <w:rPr>
          <w:szCs w:val="28"/>
        </w:rPr>
        <w:t>. </w:t>
      </w:r>
      <w:proofErr w:type="gramStart"/>
      <w:r w:rsidRPr="00B86AB7">
        <w:rPr>
          <w:szCs w:val="28"/>
        </w:rPr>
        <w:t>Полонского, Г. Хризич, Н. Эрлиха</w:t>
      </w:r>
      <w:r w:rsidRPr="00B86AB7">
        <w:rPr>
          <w:b/>
          <w:szCs w:val="28"/>
        </w:rPr>
        <w:t xml:space="preserve"> </w:t>
      </w:r>
      <w:r w:rsidRPr="00B86AB7">
        <w:rPr>
          <w:szCs w:val="28"/>
        </w:rPr>
        <w:t>и др.</w:t>
      </w:r>
      <w:r w:rsidRPr="00B86AB7">
        <w:rPr>
          <w:b/>
          <w:szCs w:val="28"/>
        </w:rPr>
        <w:t xml:space="preserve"> </w:t>
      </w:r>
      <w:r w:rsidRPr="00B86AB7">
        <w:rPr>
          <w:szCs w:val="28"/>
        </w:rPr>
        <w:t>Судь</w:t>
      </w:r>
      <w:r w:rsidRPr="00102E05">
        <w:rPr>
          <w:szCs w:val="28"/>
        </w:rPr>
        <w:t>боносной стала статья П. </w:t>
      </w:r>
      <w:proofErr w:type="spellStart"/>
      <w:r w:rsidRPr="00102E05">
        <w:rPr>
          <w:szCs w:val="28"/>
        </w:rPr>
        <w:t>Ионова</w:t>
      </w:r>
      <w:proofErr w:type="spellEnd"/>
      <w:r w:rsidRPr="00102E05">
        <w:rPr>
          <w:szCs w:val="28"/>
        </w:rPr>
        <w:t xml:space="preserve"> “Без черёмухи” (1926), в которой критик предполагает, что рассказ “Без черёмухи” может претендовать на особое внимание со стороны читателей, </w:t>
      </w:r>
      <w:r>
        <w:rPr>
          <w:szCs w:val="28"/>
        </w:rPr>
        <w:t>поскольку</w:t>
      </w:r>
      <w:r w:rsidRPr="00102E05">
        <w:rPr>
          <w:szCs w:val="28"/>
        </w:rPr>
        <w:t xml:space="preserve"> в нём отражены “уродливые и безобразные явления — гримасы старого уходящего мира” [</w:t>
      </w:r>
      <w:r w:rsidR="00F520CD">
        <w:rPr>
          <w:szCs w:val="28"/>
        </w:rPr>
        <w:t>3</w:t>
      </w:r>
      <w:r w:rsidRPr="00102E05">
        <w:rPr>
          <w:szCs w:val="28"/>
        </w:rPr>
        <w:t>, с. 5].</w:t>
      </w:r>
      <w:proofErr w:type="gramEnd"/>
      <w:r w:rsidRPr="00102E05">
        <w:rPr>
          <w:szCs w:val="28"/>
        </w:rPr>
        <w:t xml:space="preserve"> Такой тон подхватывает и Д. </w:t>
      </w:r>
      <w:proofErr w:type="spellStart"/>
      <w:r w:rsidRPr="00102E05">
        <w:rPr>
          <w:szCs w:val="28"/>
        </w:rPr>
        <w:t>Фелер-Шпиковская</w:t>
      </w:r>
      <w:proofErr w:type="spellEnd"/>
      <w:r w:rsidRPr="00102E05">
        <w:rPr>
          <w:szCs w:val="28"/>
        </w:rPr>
        <w:t xml:space="preserve"> в статье “Рассказы о любви Пантелеймона Романова” (1926). Она считает, что читатель ничего не извлечёт “из мудро-спокойного повествования” [</w:t>
      </w:r>
      <w:r w:rsidR="00FD2D5F" w:rsidRPr="00FD2D5F">
        <w:rPr>
          <w:szCs w:val="28"/>
        </w:rPr>
        <w:t>1</w:t>
      </w:r>
      <w:r w:rsidR="00F520CD">
        <w:rPr>
          <w:szCs w:val="28"/>
        </w:rPr>
        <w:t>9</w:t>
      </w:r>
      <w:r w:rsidRPr="00102E05">
        <w:rPr>
          <w:szCs w:val="28"/>
        </w:rPr>
        <w:t xml:space="preserve">, с. 9]. </w:t>
      </w:r>
      <w:r w:rsidR="0018671F">
        <w:rPr>
          <w:szCs w:val="28"/>
        </w:rPr>
        <w:t xml:space="preserve">С. Ингулов </w:t>
      </w:r>
      <w:r w:rsidRPr="00102E05">
        <w:rPr>
          <w:szCs w:val="28"/>
        </w:rPr>
        <w:t xml:space="preserve">обвиняет Романова в повторном “открытии Америки”, призывая при этом пролетарскую литературу взять под свой контроль современные проблемы и тем самым искоренить “чертополох </w:t>
      </w:r>
      <w:proofErr w:type="spellStart"/>
      <w:r w:rsidRPr="00102E05">
        <w:rPr>
          <w:szCs w:val="28"/>
        </w:rPr>
        <w:t>романовщины</w:t>
      </w:r>
      <w:proofErr w:type="spellEnd"/>
      <w:r w:rsidRPr="00102E05">
        <w:rPr>
          <w:szCs w:val="28"/>
        </w:rPr>
        <w:t>” [</w:t>
      </w:r>
      <w:r w:rsidR="00F520CD">
        <w:rPr>
          <w:szCs w:val="28"/>
        </w:rPr>
        <w:t>2</w:t>
      </w:r>
      <w:r w:rsidRPr="00102E05">
        <w:rPr>
          <w:szCs w:val="28"/>
        </w:rPr>
        <w:t xml:space="preserve">, с. 80], который расцветает на литературных грядках. </w:t>
      </w:r>
    </w:p>
    <w:p w:rsidR="00102732" w:rsidRPr="00102E05" w:rsidRDefault="00102732" w:rsidP="00102732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proofErr w:type="gramStart"/>
      <w:r w:rsidRPr="00102E05">
        <w:rPr>
          <w:szCs w:val="28"/>
        </w:rPr>
        <w:t xml:space="preserve">П. Романова ругали за “безоглядочный анекдотизм” (Г. Горбачев, </w:t>
      </w:r>
      <w:proofErr w:type="spellStart"/>
      <w:r w:rsidRPr="00102E05">
        <w:rPr>
          <w:szCs w:val="28"/>
        </w:rPr>
        <w:t>Конст</w:t>
      </w:r>
      <w:proofErr w:type="spellEnd"/>
      <w:r w:rsidRPr="00102E05">
        <w:rPr>
          <w:szCs w:val="28"/>
        </w:rPr>
        <w:t>.</w:t>
      </w:r>
      <w:proofErr w:type="gramEnd"/>
      <w:r w:rsidRPr="00102E05">
        <w:rPr>
          <w:szCs w:val="28"/>
        </w:rPr>
        <w:t> </w:t>
      </w:r>
      <w:proofErr w:type="gramStart"/>
      <w:r w:rsidRPr="00102E05">
        <w:rPr>
          <w:szCs w:val="28"/>
        </w:rPr>
        <w:t>Федин, Г. Хризич), равнодушную насмешку “над обречённым юродством социальным и бытовым” [</w:t>
      </w:r>
      <w:r w:rsidR="00EA7592">
        <w:rPr>
          <w:szCs w:val="28"/>
        </w:rPr>
        <w:t>1</w:t>
      </w:r>
      <w:r w:rsidR="00F520CD">
        <w:rPr>
          <w:szCs w:val="28"/>
        </w:rPr>
        <w:t>3</w:t>
      </w:r>
      <w:r w:rsidRPr="00102E05">
        <w:rPr>
          <w:szCs w:val="28"/>
        </w:rPr>
        <w:t>, с. 87], ориентацию на “мещанина” (С. Ингулов, И. Машбиц-Веров, Н. Эрлих).</w:t>
      </w:r>
      <w:proofErr w:type="gramEnd"/>
      <w:r w:rsidRPr="00102E05">
        <w:rPr>
          <w:szCs w:val="28"/>
        </w:rPr>
        <w:t xml:space="preserve"> П. Романов, пытаясь оправдаться, писал</w:t>
      </w:r>
      <w:r>
        <w:rPr>
          <w:szCs w:val="28"/>
        </w:rPr>
        <w:t>:</w:t>
      </w:r>
      <w:r w:rsidRPr="00102E05">
        <w:rPr>
          <w:szCs w:val="28"/>
        </w:rPr>
        <w:t xml:space="preserve"> “мещанство в литературе больше всего, по-моему, характеризуется отсутствием глубоких и широких обобщений, когда писатель схватывает самую последнюю новость и спешит её преподнести первым. И эта новость уже на другой день становится старой” [</w:t>
      </w:r>
      <w:r>
        <w:rPr>
          <w:szCs w:val="28"/>
          <w:lang w:val="uk-UA"/>
        </w:rPr>
        <w:t>1</w:t>
      </w:r>
      <w:r w:rsidR="00F520CD">
        <w:rPr>
          <w:szCs w:val="28"/>
          <w:lang w:val="uk-UA"/>
        </w:rPr>
        <w:t>5</w:t>
      </w:r>
      <w:r w:rsidRPr="00102E05">
        <w:rPr>
          <w:szCs w:val="28"/>
        </w:rPr>
        <w:t>, с. 29]. А. Цейтлин упрекает П. Романова в “эпигонстве”, призывая при этом “открыть меткий и частый огонь” [</w:t>
      </w:r>
      <w:r>
        <w:rPr>
          <w:szCs w:val="28"/>
          <w:lang w:val="uk-UA"/>
        </w:rPr>
        <w:t>2</w:t>
      </w:r>
      <w:r w:rsidR="00F520CD">
        <w:rPr>
          <w:szCs w:val="28"/>
          <w:lang w:val="uk-UA"/>
        </w:rPr>
        <w:t>0</w:t>
      </w:r>
      <w:r w:rsidRPr="00102E05">
        <w:rPr>
          <w:szCs w:val="28"/>
        </w:rPr>
        <w:t xml:space="preserve">, с. 84] по писателю. </w:t>
      </w:r>
    </w:p>
    <w:p w:rsidR="00102732" w:rsidRPr="00102E05" w:rsidRDefault="00102732" w:rsidP="00102732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102E05">
        <w:rPr>
          <w:szCs w:val="28"/>
        </w:rPr>
        <w:t xml:space="preserve">Ощущая “горький вкус отрицательных, а подчас разгромных </w:t>
      </w:r>
      <w:proofErr w:type="gramStart"/>
      <w:r w:rsidRPr="00102E05">
        <w:rPr>
          <w:szCs w:val="28"/>
        </w:rPr>
        <w:t>критических статей-рецензий</w:t>
      </w:r>
      <w:proofErr w:type="gramEnd"/>
      <w:r w:rsidRPr="00102E05">
        <w:rPr>
          <w:szCs w:val="28"/>
        </w:rPr>
        <w:t xml:space="preserve"> на свои произведения” [</w:t>
      </w:r>
      <w:r w:rsidR="00EA7592">
        <w:rPr>
          <w:szCs w:val="28"/>
        </w:rPr>
        <w:t>1</w:t>
      </w:r>
      <w:r w:rsidR="00F520CD">
        <w:rPr>
          <w:szCs w:val="28"/>
        </w:rPr>
        <w:t>6</w:t>
      </w:r>
      <w:r w:rsidRPr="00102E05">
        <w:rPr>
          <w:szCs w:val="28"/>
        </w:rPr>
        <w:t>, с. 82], П. Романов писал в дневнике 5 сентября 1926 года: “Когда я пишу, у меня всегда есть соображение о том, что может не пройти по цензурным условиям или ханжи-критики (а теперь их особенно много) обвинят в порнографии. И это уменьшает мои возможности и п</w:t>
      </w:r>
      <w:r w:rsidR="005D0578">
        <w:rPr>
          <w:szCs w:val="28"/>
        </w:rPr>
        <w:t>равду того, что пишешь, на 50%</w:t>
      </w:r>
      <w:r w:rsidRPr="00102E05">
        <w:rPr>
          <w:szCs w:val="28"/>
        </w:rPr>
        <w:t>” [</w:t>
      </w:r>
      <w:r>
        <w:rPr>
          <w:szCs w:val="28"/>
          <w:lang w:val="uk-UA"/>
        </w:rPr>
        <w:t>1</w:t>
      </w:r>
      <w:r w:rsidR="00F520CD">
        <w:rPr>
          <w:szCs w:val="28"/>
          <w:lang w:val="uk-UA"/>
        </w:rPr>
        <w:t>2</w:t>
      </w:r>
      <w:r w:rsidRPr="00102E05">
        <w:rPr>
          <w:szCs w:val="28"/>
        </w:rPr>
        <w:t>, с. 21]. Но, несмотря на всё это, “известности писателя способствовал дар выразительного чтения” [</w:t>
      </w:r>
      <w:r w:rsidR="00EA7592">
        <w:rPr>
          <w:szCs w:val="28"/>
        </w:rPr>
        <w:t>1</w:t>
      </w:r>
      <w:r w:rsidR="00F520CD">
        <w:rPr>
          <w:szCs w:val="28"/>
        </w:rPr>
        <w:t>6</w:t>
      </w:r>
      <w:r w:rsidRPr="00102E05">
        <w:rPr>
          <w:szCs w:val="28"/>
        </w:rPr>
        <w:t xml:space="preserve">, с. 81], </w:t>
      </w:r>
      <w:r w:rsidRPr="00102E05">
        <w:rPr>
          <w:szCs w:val="28"/>
        </w:rPr>
        <w:lastRenderedPageBreak/>
        <w:t xml:space="preserve">так как выступления П. Романова с чтением своих рассказов в концертных залах пользовались неизменным успехом у публики, а рассказы писателя занимали прочное место в репертуаре многих известных артистов. Поэтому закономерным является замечание И. Оксенова в книге </w:t>
      </w:r>
      <w:r w:rsidRPr="00102E05">
        <w:rPr>
          <w:iCs/>
          <w:szCs w:val="28"/>
        </w:rPr>
        <w:t>Н.В. Корниенко “Нэповская оттепель”: Становление института советской литературной критики”</w:t>
      </w:r>
      <w:r w:rsidRPr="00102E05">
        <w:rPr>
          <w:szCs w:val="28"/>
        </w:rPr>
        <w:t xml:space="preserve"> о том, что популярность к П. Романову пришла “непосредственно от читателя, через головы критиков” [</w:t>
      </w:r>
      <w:r w:rsidR="00F520CD">
        <w:rPr>
          <w:szCs w:val="28"/>
        </w:rPr>
        <w:t>5</w:t>
      </w:r>
      <w:r w:rsidRPr="00102E05">
        <w:rPr>
          <w:szCs w:val="28"/>
        </w:rPr>
        <w:t>, с. 424]. Читателя в рассказах П. Романова подкупали “убедительность изображения, остроумие, простота языка и построения” [</w:t>
      </w:r>
      <w:r w:rsidR="00F520CD">
        <w:rPr>
          <w:szCs w:val="28"/>
        </w:rPr>
        <w:t>8</w:t>
      </w:r>
      <w:r w:rsidRPr="00102E05">
        <w:rPr>
          <w:szCs w:val="28"/>
        </w:rPr>
        <w:t>, с. 120]. Именно эти черты “сделали Романова одним из наиболее читаемых авторов” [</w:t>
      </w:r>
      <w:r w:rsidR="00F520CD">
        <w:rPr>
          <w:szCs w:val="28"/>
        </w:rPr>
        <w:t>8</w:t>
      </w:r>
      <w:r w:rsidRPr="00102E05">
        <w:rPr>
          <w:szCs w:val="28"/>
        </w:rPr>
        <w:t>, с. 120].</w:t>
      </w:r>
    </w:p>
    <w:p w:rsidR="00102732" w:rsidRPr="00102E05" w:rsidRDefault="00102732" w:rsidP="00843673">
      <w:pPr>
        <w:widowControl w:val="0"/>
        <w:spacing w:line="360" w:lineRule="auto"/>
        <w:ind w:firstLine="709"/>
        <w:jc w:val="both"/>
        <w:rPr>
          <w:szCs w:val="28"/>
        </w:rPr>
      </w:pPr>
      <w:r w:rsidRPr="00102E05">
        <w:rPr>
          <w:szCs w:val="28"/>
        </w:rPr>
        <w:t>С 1931 года начинается период “медленного умирания” популярности П. Романова и интенсивное изгнание писателя из литературы. П. Романов сознаётся: “Я уже не могу писать” [</w:t>
      </w:r>
      <w:r>
        <w:rPr>
          <w:szCs w:val="28"/>
          <w:lang w:val="uk-UA"/>
        </w:rPr>
        <w:t>1</w:t>
      </w:r>
      <w:r w:rsidR="00F520CD">
        <w:rPr>
          <w:szCs w:val="28"/>
          <w:lang w:val="uk-UA"/>
        </w:rPr>
        <w:t>1</w:t>
      </w:r>
      <w:r w:rsidRPr="00102E05">
        <w:rPr>
          <w:szCs w:val="28"/>
        </w:rPr>
        <w:t xml:space="preserve">, с. 21]. </w:t>
      </w:r>
      <w:r>
        <w:rPr>
          <w:szCs w:val="28"/>
        </w:rPr>
        <w:t xml:space="preserve">Ведь одно дело, </w:t>
      </w:r>
      <w:r w:rsidRPr="00102E05">
        <w:rPr>
          <w:szCs w:val="28"/>
        </w:rPr>
        <w:t xml:space="preserve">писать соответственно присущему ему таланту, а </w:t>
      </w:r>
      <w:r>
        <w:rPr>
          <w:szCs w:val="28"/>
        </w:rPr>
        <w:t xml:space="preserve">другое — </w:t>
      </w:r>
      <w:r w:rsidRPr="00102E05">
        <w:rPr>
          <w:szCs w:val="28"/>
        </w:rPr>
        <w:t>писать так, как того хотела критика.</w:t>
      </w:r>
    </w:p>
    <w:p w:rsidR="006F60FB" w:rsidRPr="0018671F" w:rsidRDefault="00102732" w:rsidP="0018671F">
      <w:pPr>
        <w:shd w:val="clear" w:color="auto" w:fill="FFFFFF"/>
        <w:spacing w:line="360" w:lineRule="auto"/>
        <w:ind w:firstLine="709"/>
        <w:jc w:val="both"/>
        <w:rPr>
          <w:rStyle w:val="longtext"/>
          <w:szCs w:val="28"/>
        </w:rPr>
      </w:pPr>
      <w:r w:rsidRPr="00102E05">
        <w:rPr>
          <w:szCs w:val="28"/>
        </w:rPr>
        <w:t>Обзор прижизненных критических работ, посвящённых творчеству П. Романова, показывает, что в начале творческого пути писателя критики позитивно относились к появлению в печати произведений П. Романова</w:t>
      </w:r>
      <w:r w:rsidR="0018671F" w:rsidRPr="0018671F">
        <w:rPr>
          <w:szCs w:val="28"/>
        </w:rPr>
        <w:t xml:space="preserve">. </w:t>
      </w:r>
      <w:r w:rsidR="0018671F" w:rsidRPr="00102E05">
        <w:rPr>
          <w:szCs w:val="28"/>
        </w:rPr>
        <w:t xml:space="preserve">Но с появлением в печати рассказов о любви, настроение критики резко меняется и меняется характер критических публикаций. </w:t>
      </w:r>
      <w:proofErr w:type="gramStart"/>
      <w:r w:rsidR="0018671F" w:rsidRPr="00102E05">
        <w:rPr>
          <w:szCs w:val="28"/>
        </w:rPr>
        <w:t>П. Романова обвиняли в непонимании “быта и жизни пролетарского студенчества” (М. </w:t>
      </w:r>
      <w:proofErr w:type="spellStart"/>
      <w:r w:rsidR="0018671F" w:rsidRPr="00102E05">
        <w:rPr>
          <w:szCs w:val="28"/>
        </w:rPr>
        <w:t>Грибанов</w:t>
      </w:r>
      <w:proofErr w:type="spellEnd"/>
      <w:r w:rsidR="0018671F" w:rsidRPr="00102E05">
        <w:rPr>
          <w:szCs w:val="28"/>
        </w:rPr>
        <w:t>, П. Ионов, Д. </w:t>
      </w:r>
      <w:proofErr w:type="spellStart"/>
      <w:r w:rsidR="0018671F" w:rsidRPr="00102E05">
        <w:rPr>
          <w:szCs w:val="28"/>
        </w:rPr>
        <w:t>Фелер-Шпиковская</w:t>
      </w:r>
      <w:proofErr w:type="spellEnd"/>
      <w:r w:rsidR="0018671F" w:rsidRPr="00102E05">
        <w:rPr>
          <w:szCs w:val="28"/>
        </w:rPr>
        <w:t xml:space="preserve">), в программности и рационалистической сухости (А. Лежнёв), в явном перегибе “в сторону сгущения красок” (Д. Горбов, В. Полонский), в “идеологической </w:t>
      </w:r>
      <w:proofErr w:type="spellStart"/>
      <w:r w:rsidR="0018671F" w:rsidRPr="00102E05">
        <w:rPr>
          <w:szCs w:val="28"/>
        </w:rPr>
        <w:t>чубаровщине</w:t>
      </w:r>
      <w:proofErr w:type="spellEnd"/>
      <w:r w:rsidR="0018671F" w:rsidRPr="00102E05">
        <w:rPr>
          <w:szCs w:val="28"/>
        </w:rPr>
        <w:t>” и пошлятине (С. Ингулов), в излишней “слезливости” (А. </w:t>
      </w:r>
      <w:proofErr w:type="spellStart"/>
      <w:r w:rsidR="0018671F" w:rsidRPr="00102E05">
        <w:rPr>
          <w:szCs w:val="28"/>
        </w:rPr>
        <w:t>Селивановский</w:t>
      </w:r>
      <w:proofErr w:type="spellEnd"/>
      <w:r w:rsidR="0018671F" w:rsidRPr="00102E05">
        <w:rPr>
          <w:szCs w:val="28"/>
        </w:rPr>
        <w:t>, Н. </w:t>
      </w:r>
      <w:proofErr w:type="spellStart"/>
      <w:r w:rsidR="0018671F" w:rsidRPr="00102E05">
        <w:rPr>
          <w:szCs w:val="28"/>
        </w:rPr>
        <w:t>Чибуренко</w:t>
      </w:r>
      <w:proofErr w:type="spellEnd"/>
      <w:r w:rsidR="0018671F" w:rsidRPr="00102E05">
        <w:rPr>
          <w:szCs w:val="28"/>
        </w:rPr>
        <w:t xml:space="preserve">). </w:t>
      </w:r>
      <w:proofErr w:type="gramEnd"/>
    </w:p>
    <w:p w:rsidR="006F60FB" w:rsidRDefault="006F60FB" w:rsidP="006F60F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szCs w:val="28"/>
        </w:rPr>
      </w:pPr>
      <w:r>
        <w:rPr>
          <w:rStyle w:val="longtext"/>
          <w:szCs w:val="28"/>
        </w:rPr>
        <w:t xml:space="preserve">В разнообразии высказанных исследователями суждений можно обнаружить несколько главных векторов литературоведческого осмысления деятельности П. Романова. Наиболее продуктивными являются попытки анализа сюжетно-композиционной организации и жанровой природы рассказов писателя. Исследователи отмечают </w:t>
      </w:r>
      <w:r>
        <w:rPr>
          <w:szCs w:val="28"/>
        </w:rPr>
        <w:t xml:space="preserve">мастерство П. Романова в организации </w:t>
      </w:r>
      <w:r>
        <w:rPr>
          <w:szCs w:val="28"/>
        </w:rPr>
        <w:lastRenderedPageBreak/>
        <w:t>диалога (Л. Березин, В. Вешнев, О. Гитель, Д. Горбов, А. Лежнёв, Е. Никитина, Н. Фатов), в выделении и подчёркивании народной, национальной психологии героев и их характера (А. Прозоров). Подчеркивают также выразительность и образность произведений писате</w:t>
      </w:r>
      <w:r w:rsidR="007C4502">
        <w:rPr>
          <w:szCs w:val="28"/>
        </w:rPr>
        <w:t>ля (С. Динамов)</w:t>
      </w:r>
      <w:r>
        <w:rPr>
          <w:szCs w:val="28"/>
        </w:rPr>
        <w:t>.</w:t>
      </w:r>
    </w:p>
    <w:p w:rsidR="00BF4173" w:rsidRDefault="00BF4173" w:rsidP="00BF4173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proofErr w:type="gramStart"/>
      <w:r>
        <w:rPr>
          <w:szCs w:val="28"/>
        </w:rPr>
        <w:t>Несмотря на значительный интерес к литературной деятельности П. Романова со стороны критиков и учёных, творчество писателя требует пристального внимания и детального изучения, потому что многие аспекты его жизненного и литературного пути остались вне внимания, а на поэтику сюжета и композиции в рассказах П. Романова если и обращали внимание, то вскользь.</w:t>
      </w:r>
      <w:proofErr w:type="gramEnd"/>
    </w:p>
    <w:p w:rsidR="00102732" w:rsidRPr="0018671F" w:rsidRDefault="00FC7432" w:rsidP="00FC7432">
      <w:pPr>
        <w:widowControl w:val="0"/>
        <w:shd w:val="clear" w:color="auto" w:fill="FFFFFF"/>
        <w:tabs>
          <w:tab w:val="left" w:pos="482"/>
        </w:tabs>
        <w:autoSpaceDE w:val="0"/>
        <w:autoSpaceDN w:val="0"/>
        <w:adjustRightInd w:val="0"/>
        <w:spacing w:line="360" w:lineRule="auto"/>
        <w:jc w:val="center"/>
        <w:rPr>
          <w:b/>
          <w:szCs w:val="28"/>
        </w:rPr>
      </w:pPr>
      <w:r w:rsidRPr="0018671F">
        <w:rPr>
          <w:b/>
          <w:szCs w:val="28"/>
        </w:rPr>
        <w:t>Список литературы</w:t>
      </w:r>
    </w:p>
    <w:p w:rsidR="00F520CD" w:rsidRPr="001E05F1" w:rsidRDefault="00F520CD" w:rsidP="00F520CD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Cs w:val="28"/>
        </w:rPr>
      </w:pPr>
      <w:r w:rsidRPr="001E05F1">
        <w:rPr>
          <w:szCs w:val="28"/>
        </w:rPr>
        <w:t>Вешнев В. Книга характеристик. Статьи о современной литературе / В.</w:t>
      </w:r>
      <w:r w:rsidRPr="001E05F1">
        <w:rPr>
          <w:szCs w:val="28"/>
          <w:lang w:val="uk-UA"/>
        </w:rPr>
        <w:t xml:space="preserve"> </w:t>
      </w:r>
      <w:r w:rsidRPr="001E05F1">
        <w:rPr>
          <w:szCs w:val="28"/>
        </w:rPr>
        <w:t xml:space="preserve">Вешнев. </w:t>
      </w:r>
      <w:r>
        <w:rPr>
          <w:szCs w:val="28"/>
        </w:rPr>
        <w:t>—</w:t>
      </w:r>
      <w:r w:rsidRPr="001E05F1">
        <w:rPr>
          <w:szCs w:val="28"/>
        </w:rPr>
        <w:t xml:space="preserve"> М.</w:t>
      </w:r>
      <w:proofErr w:type="gramStart"/>
      <w:r w:rsidRPr="001E05F1">
        <w:rPr>
          <w:szCs w:val="28"/>
          <w:lang w:val="uk-UA"/>
        </w:rPr>
        <w:t xml:space="preserve"> </w:t>
      </w:r>
      <w:r w:rsidRPr="001E05F1">
        <w:rPr>
          <w:szCs w:val="28"/>
        </w:rPr>
        <w:t>:</w:t>
      </w:r>
      <w:proofErr w:type="gramEnd"/>
      <w:r w:rsidRPr="001E05F1">
        <w:rPr>
          <w:szCs w:val="28"/>
        </w:rPr>
        <w:t xml:space="preserve"> Госиздат, 1928. </w:t>
      </w:r>
      <w:r>
        <w:rPr>
          <w:szCs w:val="28"/>
        </w:rPr>
        <w:t>—</w:t>
      </w:r>
      <w:r w:rsidRPr="001E05F1">
        <w:rPr>
          <w:szCs w:val="28"/>
        </w:rPr>
        <w:t xml:space="preserve"> 256 с.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 xml:space="preserve">Ингулов С. </w:t>
      </w:r>
      <w:proofErr w:type="spellStart"/>
      <w:r>
        <w:rPr>
          <w:szCs w:val="28"/>
        </w:rPr>
        <w:t>Бобчинский</w:t>
      </w:r>
      <w:proofErr w:type="spellEnd"/>
      <w:r>
        <w:rPr>
          <w:szCs w:val="28"/>
        </w:rPr>
        <w:t xml:space="preserve"> на Парнасе. Особое мнение о </w:t>
      </w:r>
      <w:proofErr w:type="spellStart"/>
      <w:r>
        <w:rPr>
          <w:szCs w:val="28"/>
        </w:rPr>
        <w:t>Пантелеймоне</w:t>
      </w:r>
      <w:proofErr w:type="spellEnd"/>
      <w:r>
        <w:rPr>
          <w:szCs w:val="28"/>
        </w:rPr>
        <w:t xml:space="preserve"> Романове / С. Ингулов // Молодая гвардия. — 1929. — № 11. — С. 71—80.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 xml:space="preserve">Ионов П. Без черёмухи / П. </w:t>
      </w:r>
      <w:proofErr w:type="gramStart"/>
      <w:r>
        <w:rPr>
          <w:szCs w:val="28"/>
        </w:rPr>
        <w:t>Ионов</w:t>
      </w:r>
      <w:proofErr w:type="gramEnd"/>
      <w:r>
        <w:rPr>
          <w:szCs w:val="28"/>
        </w:rPr>
        <w:t xml:space="preserve"> // Правда. — 1926. — 4 декабря. — С. 5.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 xml:space="preserve">Каган Л. Комическая новелла </w:t>
      </w:r>
      <w:proofErr w:type="spellStart"/>
      <w:r>
        <w:rPr>
          <w:szCs w:val="28"/>
        </w:rPr>
        <w:t>Пант</w:t>
      </w:r>
      <w:proofErr w:type="spellEnd"/>
      <w:r>
        <w:rPr>
          <w:szCs w:val="28"/>
        </w:rPr>
        <w:t>. Романова / Л. Каган // Литература и марксизм. — 1928. — № 6. — С. 43—84.</w:t>
      </w:r>
    </w:p>
    <w:p w:rsidR="00EA7592" w:rsidRDefault="00EA7592" w:rsidP="00F520CD">
      <w:pPr>
        <w:widowControl w:val="0"/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iCs/>
          <w:szCs w:val="28"/>
        </w:rPr>
        <w:t>Корниенко Н. В. “Нэповская оттепель”</w:t>
      </w:r>
      <w:proofErr w:type="gramStart"/>
      <w:r>
        <w:rPr>
          <w:iCs/>
          <w:szCs w:val="28"/>
        </w:rPr>
        <w:t xml:space="preserve"> :</w:t>
      </w:r>
      <w:proofErr w:type="gramEnd"/>
      <w:r>
        <w:rPr>
          <w:iCs/>
          <w:szCs w:val="28"/>
        </w:rPr>
        <w:t xml:space="preserve"> Становление института советской литературной критики / Н. В. Корниенко.</w:t>
      </w:r>
      <w:r>
        <w:rPr>
          <w:szCs w:val="28"/>
        </w:rPr>
        <w:t xml:space="preserve"> </w:t>
      </w:r>
      <w:r>
        <w:rPr>
          <w:iCs/>
          <w:szCs w:val="28"/>
        </w:rPr>
        <w:t>— М.</w:t>
      </w:r>
      <w:proofErr w:type="gramStart"/>
      <w:r>
        <w:rPr>
          <w:iCs/>
          <w:szCs w:val="28"/>
        </w:rPr>
        <w:t xml:space="preserve"> :</w:t>
      </w:r>
      <w:proofErr w:type="gramEnd"/>
      <w:r>
        <w:rPr>
          <w:iCs/>
          <w:szCs w:val="28"/>
        </w:rPr>
        <w:t xml:space="preserve"> ИМЛИ РАН, 2010. — 504 с.</w:t>
      </w:r>
    </w:p>
    <w:p w:rsidR="00EA7592" w:rsidRDefault="00EA759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Короленко В. [Письмо П. С. Романову от 22 июня 1909г.] / Вл. Короленко // Вопросы литературы. — 1962. — № 4. — С. 156—158 с автографом.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Лежнёв А. Литература революционного десятилетия / А. Лежнёв, Д. Горбов. — Харьков</w:t>
      </w:r>
      <w:proofErr w:type="gramStart"/>
      <w:r>
        <w:rPr>
          <w:szCs w:val="28"/>
        </w:rPr>
        <w:t xml:space="preserve"> :</w:t>
      </w:r>
      <w:proofErr w:type="gramEnd"/>
      <w:r>
        <w:rPr>
          <w:szCs w:val="28"/>
        </w:rPr>
        <w:t xml:space="preserve"> Пролетарий, 1929. — 160 </w:t>
      </w:r>
      <w:proofErr w:type="gramStart"/>
      <w:r>
        <w:rPr>
          <w:szCs w:val="28"/>
        </w:rPr>
        <w:t>с</w:t>
      </w:r>
      <w:proofErr w:type="gramEnd"/>
      <w:r>
        <w:rPr>
          <w:szCs w:val="28"/>
        </w:rPr>
        <w:t>.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Лежнёв А. Литературные заметки / А. Лежнёв // Печать и революция. — 1925. — № 8. — С. 119—120.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proofErr w:type="spellStart"/>
      <w:r>
        <w:rPr>
          <w:szCs w:val="28"/>
        </w:rPr>
        <w:t>Лернер</w:t>
      </w:r>
      <w:proofErr w:type="spellEnd"/>
      <w:r>
        <w:rPr>
          <w:szCs w:val="28"/>
        </w:rPr>
        <w:t xml:space="preserve"> Н. Среди журналов / Н. </w:t>
      </w:r>
      <w:proofErr w:type="spellStart"/>
      <w:r>
        <w:rPr>
          <w:szCs w:val="28"/>
        </w:rPr>
        <w:t>Лернер</w:t>
      </w:r>
      <w:proofErr w:type="spellEnd"/>
      <w:r>
        <w:rPr>
          <w:szCs w:val="28"/>
        </w:rPr>
        <w:t xml:space="preserve"> // Журнал журналов. — 1917. — № 6. — С. 5.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lastRenderedPageBreak/>
        <w:t xml:space="preserve">Никитина Е. Ф. Беллетристы современники. Статьи и исследования. </w:t>
      </w:r>
      <w:proofErr w:type="spellStart"/>
      <w:r>
        <w:rPr>
          <w:szCs w:val="28"/>
        </w:rPr>
        <w:t>Вып</w:t>
      </w:r>
      <w:proofErr w:type="spellEnd"/>
      <w:r>
        <w:rPr>
          <w:szCs w:val="28"/>
        </w:rPr>
        <w:t>. 1 / Е. Ф. Никитина, С. В. Шувалов.  — М.</w:t>
      </w:r>
      <w:proofErr w:type="gramStart"/>
      <w:r>
        <w:rPr>
          <w:szCs w:val="28"/>
        </w:rPr>
        <w:t xml:space="preserve"> :</w:t>
      </w:r>
      <w:proofErr w:type="gramEnd"/>
      <w:r>
        <w:rPr>
          <w:szCs w:val="28"/>
        </w:rPr>
        <w:t xml:space="preserve"> Никитинские Субботники, 1927. — 207 с. 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Никоненко С. С. Мудрость простоты / Ст. Никоненко // Библиотека Сатиры и Юмора. Пантелеймон Романов. — М.</w:t>
      </w:r>
      <w:proofErr w:type="gramStart"/>
      <w:r>
        <w:rPr>
          <w:szCs w:val="28"/>
        </w:rPr>
        <w:t xml:space="preserve"> :</w:t>
      </w:r>
      <w:proofErr w:type="gramEnd"/>
      <w:r>
        <w:rPr>
          <w:szCs w:val="28"/>
        </w:rPr>
        <w:t xml:space="preserve"> Правда, 1991. — С. 5—22.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Никоненко С. С. Я не описываю смешных положений / Ст. Никоненко // Антология сатиры и юмора России ХХ века. Т. 34. Пантелеймон Романов. — М.</w:t>
      </w:r>
      <w:proofErr w:type="gramStart"/>
      <w:r>
        <w:rPr>
          <w:szCs w:val="28"/>
        </w:rPr>
        <w:t xml:space="preserve"> :</w:t>
      </w:r>
      <w:proofErr w:type="gramEnd"/>
      <w:r>
        <w:rPr>
          <w:szCs w:val="28"/>
        </w:rPr>
        <w:t xml:space="preserve"> </w:t>
      </w:r>
      <w:proofErr w:type="spellStart"/>
      <w:r>
        <w:rPr>
          <w:szCs w:val="28"/>
        </w:rPr>
        <w:t>Эксмо</w:t>
      </w:r>
      <w:proofErr w:type="spellEnd"/>
      <w:r>
        <w:rPr>
          <w:szCs w:val="28"/>
        </w:rPr>
        <w:t xml:space="preserve">, 2004. — С. 9—23. </w:t>
      </w:r>
    </w:p>
    <w:p w:rsidR="00EA7592" w:rsidRDefault="00EA759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 xml:space="preserve">Пакентрейгер С. Талант равнодушия. </w:t>
      </w:r>
      <w:proofErr w:type="gramStart"/>
      <w:r>
        <w:rPr>
          <w:szCs w:val="28"/>
        </w:rPr>
        <w:t>(</w:t>
      </w:r>
      <w:proofErr w:type="spellStart"/>
      <w:r>
        <w:rPr>
          <w:szCs w:val="28"/>
        </w:rPr>
        <w:t>Пант</w:t>
      </w:r>
      <w:proofErr w:type="spellEnd"/>
      <w:r>
        <w:rPr>
          <w:szCs w:val="28"/>
        </w:rPr>
        <w:t>.</w:t>
      </w:r>
      <w:proofErr w:type="gramEnd"/>
      <w:r>
        <w:rPr>
          <w:szCs w:val="28"/>
        </w:rPr>
        <w:t xml:space="preserve"> </w:t>
      </w:r>
      <w:proofErr w:type="gramStart"/>
      <w:r>
        <w:rPr>
          <w:szCs w:val="28"/>
        </w:rPr>
        <w:t xml:space="preserve">Романов) / </w:t>
      </w:r>
      <w:r>
        <w:rPr>
          <w:szCs w:val="28"/>
          <w:lang w:val="en-US"/>
        </w:rPr>
        <w:t>C</w:t>
      </w:r>
      <w:r>
        <w:rPr>
          <w:szCs w:val="28"/>
        </w:rPr>
        <w:t>.</w:t>
      </w:r>
      <w:proofErr w:type="gramEnd"/>
      <w:r>
        <w:rPr>
          <w:szCs w:val="28"/>
        </w:rPr>
        <w:t xml:space="preserve"> Пакентрейгер // Печать и революция. — 1926. — № 8. — С. 86—94. 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proofErr w:type="spellStart"/>
      <w:r>
        <w:rPr>
          <w:szCs w:val="28"/>
        </w:rPr>
        <w:t>Пильский</w:t>
      </w:r>
      <w:proofErr w:type="spellEnd"/>
      <w:r>
        <w:rPr>
          <w:szCs w:val="28"/>
        </w:rPr>
        <w:t xml:space="preserve"> П. Пантелеймон Романов / Пётр </w:t>
      </w:r>
      <w:proofErr w:type="spellStart"/>
      <w:r>
        <w:rPr>
          <w:szCs w:val="28"/>
        </w:rPr>
        <w:t>Пильский</w:t>
      </w:r>
      <w:proofErr w:type="spellEnd"/>
      <w:r>
        <w:rPr>
          <w:szCs w:val="28"/>
        </w:rPr>
        <w:t xml:space="preserve"> //  Литературная учёба. — 2005. — № 2. — С. 159—161.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Писатели о мещанстве. Пантелеймон Романов</w:t>
      </w:r>
      <w:proofErr w:type="gramStart"/>
      <w:r>
        <w:rPr>
          <w:szCs w:val="28"/>
        </w:rPr>
        <w:t xml:space="preserve"> // Н</w:t>
      </w:r>
      <w:proofErr w:type="gramEnd"/>
      <w:r>
        <w:rPr>
          <w:szCs w:val="28"/>
        </w:rPr>
        <w:t>а литературном посту. — 1929. — № 6. — С. 28-29.</w:t>
      </w:r>
    </w:p>
    <w:p w:rsidR="00FC7432" w:rsidRDefault="00FC7432" w:rsidP="00F520CD">
      <w:pPr>
        <w:widowControl w:val="0"/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 xml:space="preserve">Пузырева О. Г. Мир и человек в прозе П. Романова / О. Г. Пузырева // Русский язык за рубежом. — М., 1997. — № 3—4. — С. 81—82. 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Фатов Н. Н. Пантелеймон Романов</w:t>
      </w:r>
      <w:r>
        <w:rPr>
          <w:szCs w:val="28"/>
          <w:lang w:val="uk-UA"/>
        </w:rPr>
        <w:t xml:space="preserve"> / Н. Н. </w:t>
      </w:r>
      <w:proofErr w:type="spellStart"/>
      <w:r>
        <w:rPr>
          <w:szCs w:val="28"/>
          <w:lang w:val="uk-UA"/>
        </w:rPr>
        <w:t>Фатов</w:t>
      </w:r>
      <w:proofErr w:type="spellEnd"/>
      <w:r>
        <w:rPr>
          <w:szCs w:val="28"/>
        </w:rPr>
        <w:t xml:space="preserve"> // Прибой. — 1925. — №</w:t>
      </w:r>
      <w:r>
        <w:rPr>
          <w:szCs w:val="28"/>
          <w:lang w:val="uk-UA"/>
        </w:rPr>
        <w:t xml:space="preserve"> </w:t>
      </w:r>
      <w:r>
        <w:rPr>
          <w:szCs w:val="28"/>
        </w:rPr>
        <w:t>1. — С. 271—295.</w:t>
      </w:r>
    </w:p>
    <w:p w:rsidR="00FC7432" w:rsidRDefault="00FC7432" w:rsidP="00F520CD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Фатов Н. Н. Пантелеймон Романов. Собрание сочинений. Том первый. Рассказы. М.: Никитинские Субботники, 1925</w:t>
      </w:r>
      <w:r>
        <w:rPr>
          <w:szCs w:val="28"/>
          <w:lang w:val="uk-UA"/>
        </w:rPr>
        <w:t xml:space="preserve"> / Н. Н. </w:t>
      </w:r>
      <w:proofErr w:type="spellStart"/>
      <w:r>
        <w:rPr>
          <w:szCs w:val="28"/>
          <w:lang w:val="uk-UA"/>
        </w:rPr>
        <w:t>Фатов</w:t>
      </w:r>
      <w:proofErr w:type="spellEnd"/>
      <w:r>
        <w:rPr>
          <w:szCs w:val="28"/>
        </w:rPr>
        <w:t xml:space="preserve"> // Молодая гвардия. — 1925. — № 4. — С.</w:t>
      </w:r>
      <w:r>
        <w:rPr>
          <w:szCs w:val="28"/>
          <w:lang w:val="uk-UA"/>
        </w:rPr>
        <w:t xml:space="preserve"> </w:t>
      </w:r>
      <w:r>
        <w:rPr>
          <w:szCs w:val="28"/>
        </w:rPr>
        <w:t>11—12.</w:t>
      </w:r>
    </w:p>
    <w:p w:rsidR="00FC7432" w:rsidRDefault="00FC7432" w:rsidP="005D0578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proofErr w:type="spellStart"/>
      <w:r>
        <w:rPr>
          <w:szCs w:val="28"/>
        </w:rPr>
        <w:t>Фелер-Шпиковская</w:t>
      </w:r>
      <w:proofErr w:type="spellEnd"/>
      <w:r>
        <w:rPr>
          <w:szCs w:val="28"/>
        </w:rPr>
        <w:t xml:space="preserve"> Д. Рассказы о любви Пантелеймона Романова / Д. </w:t>
      </w:r>
      <w:proofErr w:type="spellStart"/>
      <w:r>
        <w:rPr>
          <w:szCs w:val="28"/>
        </w:rPr>
        <w:t>Фелер-Шпиковская</w:t>
      </w:r>
      <w:proofErr w:type="spellEnd"/>
      <w:r>
        <w:rPr>
          <w:szCs w:val="28"/>
        </w:rPr>
        <w:t xml:space="preserve"> // Жизнь искусства. — 1926. — № 21. — С. 9.</w:t>
      </w:r>
    </w:p>
    <w:p w:rsidR="00FC7432" w:rsidRDefault="00FC7432" w:rsidP="005D0578">
      <w:pPr>
        <w:numPr>
          <w:ilvl w:val="0"/>
          <w:numId w:val="1"/>
        </w:numPr>
        <w:tabs>
          <w:tab w:val="left" w:pos="1276"/>
        </w:tabs>
        <w:spacing w:line="360" w:lineRule="auto"/>
        <w:ind w:left="0" w:firstLine="709"/>
        <w:jc w:val="both"/>
        <w:rPr>
          <w:szCs w:val="28"/>
        </w:rPr>
      </w:pPr>
      <w:proofErr w:type="gramStart"/>
      <w:r>
        <w:rPr>
          <w:szCs w:val="28"/>
        </w:rPr>
        <w:t xml:space="preserve">Цейтлин А. Поместный стиль в советской литературе (Русь </w:t>
      </w:r>
      <w:proofErr w:type="spellStart"/>
      <w:r>
        <w:rPr>
          <w:szCs w:val="28"/>
        </w:rPr>
        <w:t>Пант</w:t>
      </w:r>
      <w:proofErr w:type="spellEnd"/>
      <w:r>
        <w:rPr>
          <w:szCs w:val="28"/>
        </w:rPr>
        <w:t>.</w:t>
      </w:r>
      <w:proofErr w:type="gramEnd"/>
      <w:r>
        <w:rPr>
          <w:szCs w:val="28"/>
        </w:rPr>
        <w:t xml:space="preserve"> </w:t>
      </w:r>
      <w:proofErr w:type="gramStart"/>
      <w:r>
        <w:rPr>
          <w:szCs w:val="28"/>
        </w:rPr>
        <w:t xml:space="preserve">Романова) / </w:t>
      </w:r>
      <w:proofErr w:type="spellStart"/>
      <w:r>
        <w:rPr>
          <w:szCs w:val="28"/>
        </w:rPr>
        <w:t>Алек</w:t>
      </w:r>
      <w:proofErr w:type="spellEnd"/>
      <w:r>
        <w:rPr>
          <w:szCs w:val="28"/>
        </w:rPr>
        <w:t>.</w:t>
      </w:r>
      <w:proofErr w:type="gramEnd"/>
      <w:r>
        <w:rPr>
          <w:szCs w:val="28"/>
        </w:rPr>
        <w:t xml:space="preserve"> Цейтлин // Буржуазные тенденции в современной литературе. Доклады в коммунистической Академии. — М.</w:t>
      </w:r>
      <w:proofErr w:type="gramStart"/>
      <w:r>
        <w:rPr>
          <w:szCs w:val="28"/>
        </w:rPr>
        <w:t xml:space="preserve"> :</w:t>
      </w:r>
      <w:proofErr w:type="gramEnd"/>
      <w:r>
        <w:rPr>
          <w:szCs w:val="28"/>
        </w:rPr>
        <w:t xml:space="preserve"> Изд-во коммунистической Академии, 1930. — С. 61</w:t>
      </w:r>
      <w:r>
        <w:rPr>
          <w:szCs w:val="28"/>
          <w:lang w:val="uk-UA"/>
        </w:rPr>
        <w:t>—84.</w:t>
      </w:r>
    </w:p>
    <w:p w:rsidR="00FC7432" w:rsidRPr="005D0578" w:rsidRDefault="00FC7432" w:rsidP="005D0578">
      <w:pPr>
        <w:widowControl w:val="0"/>
        <w:numPr>
          <w:ilvl w:val="0"/>
          <w:numId w:val="1"/>
        </w:numPr>
        <w:shd w:val="clear" w:color="auto" w:fill="FFFFFF"/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Cs w:val="28"/>
        </w:rPr>
      </w:pPr>
      <w:proofErr w:type="gramStart"/>
      <w:r w:rsidRPr="005D0578">
        <w:rPr>
          <w:szCs w:val="28"/>
        </w:rPr>
        <w:t>Якерин В. [Пантелеймон Романов.</w:t>
      </w:r>
      <w:proofErr w:type="gramEnd"/>
      <w:r w:rsidRPr="005D0578">
        <w:rPr>
          <w:szCs w:val="28"/>
        </w:rPr>
        <w:t xml:space="preserve"> </w:t>
      </w:r>
      <w:proofErr w:type="gramStart"/>
      <w:r w:rsidRPr="005D0578">
        <w:rPr>
          <w:szCs w:val="28"/>
        </w:rPr>
        <w:t>Рассказы] / Виктор Якерин // Красная новь. — 1926. — №3.</w:t>
      </w:r>
      <w:proofErr w:type="gramEnd"/>
      <w:r w:rsidRPr="005D0578">
        <w:rPr>
          <w:szCs w:val="28"/>
        </w:rPr>
        <w:t xml:space="preserve"> — С. 257—258. </w:t>
      </w:r>
    </w:p>
    <w:p w:rsidR="00102732" w:rsidRPr="00102732" w:rsidRDefault="00102732" w:rsidP="005D0578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szCs w:val="28"/>
          <w:lang w:val="uk-UA"/>
        </w:rPr>
      </w:pPr>
    </w:p>
    <w:sectPr w:rsidR="00102732" w:rsidRPr="00102732" w:rsidSect="003F27E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55D6" w:rsidRDefault="00AF55D6" w:rsidP="006F60FB">
      <w:r>
        <w:separator/>
      </w:r>
    </w:p>
  </w:endnote>
  <w:endnote w:type="continuationSeparator" w:id="0">
    <w:p w:rsidR="00AF55D6" w:rsidRDefault="00AF55D6" w:rsidP="006F60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55D6" w:rsidRDefault="00AF55D6" w:rsidP="006F60FB">
      <w:r>
        <w:separator/>
      </w:r>
    </w:p>
  </w:footnote>
  <w:footnote w:type="continuationSeparator" w:id="0">
    <w:p w:rsidR="00AF55D6" w:rsidRDefault="00AF55D6" w:rsidP="006F60F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751EAD"/>
    <w:multiLevelType w:val="hybridMultilevel"/>
    <w:tmpl w:val="90D26E58"/>
    <w:lvl w:ilvl="0" w:tplc="BF3A8CDC">
      <w:start w:val="1"/>
      <w:numFmt w:val="decimal"/>
      <w:lvlText w:val="%1."/>
      <w:lvlJc w:val="left"/>
      <w:pPr>
        <w:ind w:left="928" w:hanging="360"/>
      </w:pPr>
      <w:rPr>
        <w:rFonts w:cs="Times New Roman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F27E9"/>
    <w:rsid w:val="0000050B"/>
    <w:rsid w:val="000013B7"/>
    <w:rsid w:val="000023C1"/>
    <w:rsid w:val="00006026"/>
    <w:rsid w:val="000103B4"/>
    <w:rsid w:val="00010597"/>
    <w:rsid w:val="000129F2"/>
    <w:rsid w:val="00012DEF"/>
    <w:rsid w:val="00013232"/>
    <w:rsid w:val="00014121"/>
    <w:rsid w:val="00016AAB"/>
    <w:rsid w:val="00016DD1"/>
    <w:rsid w:val="00021AA4"/>
    <w:rsid w:val="0002241F"/>
    <w:rsid w:val="00025379"/>
    <w:rsid w:val="00026691"/>
    <w:rsid w:val="00032333"/>
    <w:rsid w:val="00034BEA"/>
    <w:rsid w:val="00035727"/>
    <w:rsid w:val="00036B95"/>
    <w:rsid w:val="000370F3"/>
    <w:rsid w:val="00037365"/>
    <w:rsid w:val="000375AC"/>
    <w:rsid w:val="00037864"/>
    <w:rsid w:val="00041576"/>
    <w:rsid w:val="00044D95"/>
    <w:rsid w:val="000455C8"/>
    <w:rsid w:val="00045A05"/>
    <w:rsid w:val="0004600C"/>
    <w:rsid w:val="00046BCB"/>
    <w:rsid w:val="00046D64"/>
    <w:rsid w:val="00047EBE"/>
    <w:rsid w:val="000504F5"/>
    <w:rsid w:val="00051435"/>
    <w:rsid w:val="00051B40"/>
    <w:rsid w:val="00052339"/>
    <w:rsid w:val="00052DA7"/>
    <w:rsid w:val="000538DC"/>
    <w:rsid w:val="00053FF4"/>
    <w:rsid w:val="00054602"/>
    <w:rsid w:val="00054991"/>
    <w:rsid w:val="00055CAE"/>
    <w:rsid w:val="00057518"/>
    <w:rsid w:val="00061E18"/>
    <w:rsid w:val="00070D64"/>
    <w:rsid w:val="00071199"/>
    <w:rsid w:val="00071B1E"/>
    <w:rsid w:val="000740EC"/>
    <w:rsid w:val="00076A2F"/>
    <w:rsid w:val="0007794B"/>
    <w:rsid w:val="000808B9"/>
    <w:rsid w:val="00081597"/>
    <w:rsid w:val="00081602"/>
    <w:rsid w:val="000825FD"/>
    <w:rsid w:val="000835CD"/>
    <w:rsid w:val="00084820"/>
    <w:rsid w:val="00084A53"/>
    <w:rsid w:val="00084B9B"/>
    <w:rsid w:val="000864D4"/>
    <w:rsid w:val="0009082C"/>
    <w:rsid w:val="00090D2E"/>
    <w:rsid w:val="00090D46"/>
    <w:rsid w:val="00091D68"/>
    <w:rsid w:val="000937B1"/>
    <w:rsid w:val="000944FD"/>
    <w:rsid w:val="00094EE1"/>
    <w:rsid w:val="00095640"/>
    <w:rsid w:val="000A2721"/>
    <w:rsid w:val="000A5374"/>
    <w:rsid w:val="000B1E7B"/>
    <w:rsid w:val="000B3032"/>
    <w:rsid w:val="000B5035"/>
    <w:rsid w:val="000B5627"/>
    <w:rsid w:val="000C00CA"/>
    <w:rsid w:val="000C0E2B"/>
    <w:rsid w:val="000C155D"/>
    <w:rsid w:val="000C1CBA"/>
    <w:rsid w:val="000C1D96"/>
    <w:rsid w:val="000C254E"/>
    <w:rsid w:val="000C5573"/>
    <w:rsid w:val="000C56DC"/>
    <w:rsid w:val="000C6082"/>
    <w:rsid w:val="000C7DD3"/>
    <w:rsid w:val="000D10E6"/>
    <w:rsid w:val="000D2E67"/>
    <w:rsid w:val="000D30CC"/>
    <w:rsid w:val="000D33F1"/>
    <w:rsid w:val="000E06AD"/>
    <w:rsid w:val="000E38F2"/>
    <w:rsid w:val="000F1F1A"/>
    <w:rsid w:val="000F2623"/>
    <w:rsid w:val="000F26BE"/>
    <w:rsid w:val="000F2748"/>
    <w:rsid w:val="000F37C2"/>
    <w:rsid w:val="000F53F3"/>
    <w:rsid w:val="000F76E0"/>
    <w:rsid w:val="000F797B"/>
    <w:rsid w:val="001014BF"/>
    <w:rsid w:val="00101731"/>
    <w:rsid w:val="00101BEF"/>
    <w:rsid w:val="00102732"/>
    <w:rsid w:val="00102A38"/>
    <w:rsid w:val="00102D45"/>
    <w:rsid w:val="001038AE"/>
    <w:rsid w:val="00103B1E"/>
    <w:rsid w:val="00105425"/>
    <w:rsid w:val="00106197"/>
    <w:rsid w:val="00106E2A"/>
    <w:rsid w:val="001120AA"/>
    <w:rsid w:val="00115591"/>
    <w:rsid w:val="0011692F"/>
    <w:rsid w:val="001172B4"/>
    <w:rsid w:val="001225C7"/>
    <w:rsid w:val="001230D3"/>
    <w:rsid w:val="00132F4B"/>
    <w:rsid w:val="001331F8"/>
    <w:rsid w:val="00136B5B"/>
    <w:rsid w:val="00140690"/>
    <w:rsid w:val="00140A3E"/>
    <w:rsid w:val="00142FCD"/>
    <w:rsid w:val="001469EF"/>
    <w:rsid w:val="00146A55"/>
    <w:rsid w:val="0014765B"/>
    <w:rsid w:val="00150240"/>
    <w:rsid w:val="001510CD"/>
    <w:rsid w:val="001524F0"/>
    <w:rsid w:val="001537C8"/>
    <w:rsid w:val="00156016"/>
    <w:rsid w:val="00156BF6"/>
    <w:rsid w:val="00156F9E"/>
    <w:rsid w:val="001603A5"/>
    <w:rsid w:val="00166ED4"/>
    <w:rsid w:val="00167BCE"/>
    <w:rsid w:val="00171281"/>
    <w:rsid w:val="00175F07"/>
    <w:rsid w:val="0017693C"/>
    <w:rsid w:val="00181F61"/>
    <w:rsid w:val="0018356B"/>
    <w:rsid w:val="00183872"/>
    <w:rsid w:val="0018671F"/>
    <w:rsid w:val="00190345"/>
    <w:rsid w:val="00190AD3"/>
    <w:rsid w:val="0019136F"/>
    <w:rsid w:val="00194026"/>
    <w:rsid w:val="0019742D"/>
    <w:rsid w:val="001977F3"/>
    <w:rsid w:val="00197DD7"/>
    <w:rsid w:val="001A150D"/>
    <w:rsid w:val="001A2D59"/>
    <w:rsid w:val="001A3416"/>
    <w:rsid w:val="001A54A2"/>
    <w:rsid w:val="001A748B"/>
    <w:rsid w:val="001B030F"/>
    <w:rsid w:val="001B4AD0"/>
    <w:rsid w:val="001B4B3F"/>
    <w:rsid w:val="001B4E4C"/>
    <w:rsid w:val="001B5E18"/>
    <w:rsid w:val="001B731B"/>
    <w:rsid w:val="001C1AC8"/>
    <w:rsid w:val="001C449D"/>
    <w:rsid w:val="001C604C"/>
    <w:rsid w:val="001C6582"/>
    <w:rsid w:val="001C6C55"/>
    <w:rsid w:val="001C6DD6"/>
    <w:rsid w:val="001C7942"/>
    <w:rsid w:val="001D0FCF"/>
    <w:rsid w:val="001D15C1"/>
    <w:rsid w:val="001D17C0"/>
    <w:rsid w:val="001D4909"/>
    <w:rsid w:val="001D5548"/>
    <w:rsid w:val="001D5F7C"/>
    <w:rsid w:val="001D648B"/>
    <w:rsid w:val="001D70A2"/>
    <w:rsid w:val="001E2AD3"/>
    <w:rsid w:val="001E489D"/>
    <w:rsid w:val="001E570D"/>
    <w:rsid w:val="001E5C0B"/>
    <w:rsid w:val="001F0AB1"/>
    <w:rsid w:val="001F411D"/>
    <w:rsid w:val="001F5AD6"/>
    <w:rsid w:val="001F681D"/>
    <w:rsid w:val="001F71D4"/>
    <w:rsid w:val="00200BD9"/>
    <w:rsid w:val="00202E42"/>
    <w:rsid w:val="00203676"/>
    <w:rsid w:val="002042E3"/>
    <w:rsid w:val="002061B9"/>
    <w:rsid w:val="00206430"/>
    <w:rsid w:val="00206E13"/>
    <w:rsid w:val="00207632"/>
    <w:rsid w:val="00211F96"/>
    <w:rsid w:val="0021281B"/>
    <w:rsid w:val="0021569E"/>
    <w:rsid w:val="00215903"/>
    <w:rsid w:val="00215BAA"/>
    <w:rsid w:val="00221A27"/>
    <w:rsid w:val="00222D7F"/>
    <w:rsid w:val="00223536"/>
    <w:rsid w:val="00223B06"/>
    <w:rsid w:val="0022522D"/>
    <w:rsid w:val="00225277"/>
    <w:rsid w:val="002308AD"/>
    <w:rsid w:val="0023365B"/>
    <w:rsid w:val="002337CC"/>
    <w:rsid w:val="00233F5E"/>
    <w:rsid w:val="0023525A"/>
    <w:rsid w:val="0023747B"/>
    <w:rsid w:val="0024028C"/>
    <w:rsid w:val="002409BC"/>
    <w:rsid w:val="002448D6"/>
    <w:rsid w:val="00244AFD"/>
    <w:rsid w:val="00245932"/>
    <w:rsid w:val="0025064A"/>
    <w:rsid w:val="00252E85"/>
    <w:rsid w:val="00257A1B"/>
    <w:rsid w:val="00261B9C"/>
    <w:rsid w:val="0026210F"/>
    <w:rsid w:val="00262AE0"/>
    <w:rsid w:val="0026387E"/>
    <w:rsid w:val="00263B2F"/>
    <w:rsid w:val="00264D71"/>
    <w:rsid w:val="002654F5"/>
    <w:rsid w:val="00265CE1"/>
    <w:rsid w:val="0027091F"/>
    <w:rsid w:val="00271113"/>
    <w:rsid w:val="00272C97"/>
    <w:rsid w:val="00274E56"/>
    <w:rsid w:val="00274F8F"/>
    <w:rsid w:val="002755DF"/>
    <w:rsid w:val="00276AA5"/>
    <w:rsid w:val="00276BD8"/>
    <w:rsid w:val="00282C38"/>
    <w:rsid w:val="00291885"/>
    <w:rsid w:val="0029244D"/>
    <w:rsid w:val="002950BE"/>
    <w:rsid w:val="002954BC"/>
    <w:rsid w:val="00295909"/>
    <w:rsid w:val="002A4AFF"/>
    <w:rsid w:val="002B26B9"/>
    <w:rsid w:val="002B2B7D"/>
    <w:rsid w:val="002B2F00"/>
    <w:rsid w:val="002B39FA"/>
    <w:rsid w:val="002B3C31"/>
    <w:rsid w:val="002B3EBF"/>
    <w:rsid w:val="002B4ABB"/>
    <w:rsid w:val="002B4C6C"/>
    <w:rsid w:val="002B5006"/>
    <w:rsid w:val="002B7AEA"/>
    <w:rsid w:val="002C14B3"/>
    <w:rsid w:val="002C2519"/>
    <w:rsid w:val="002D0060"/>
    <w:rsid w:val="002D52D4"/>
    <w:rsid w:val="002D5328"/>
    <w:rsid w:val="002D6222"/>
    <w:rsid w:val="002D7B63"/>
    <w:rsid w:val="002E0E39"/>
    <w:rsid w:val="002E531C"/>
    <w:rsid w:val="002F017E"/>
    <w:rsid w:val="002F32BA"/>
    <w:rsid w:val="002F3A0E"/>
    <w:rsid w:val="002F457D"/>
    <w:rsid w:val="002F62EC"/>
    <w:rsid w:val="002F660F"/>
    <w:rsid w:val="00300340"/>
    <w:rsid w:val="00300ABC"/>
    <w:rsid w:val="00300E49"/>
    <w:rsid w:val="00300FC5"/>
    <w:rsid w:val="003018F6"/>
    <w:rsid w:val="003019CC"/>
    <w:rsid w:val="003019D1"/>
    <w:rsid w:val="003024C2"/>
    <w:rsid w:val="003035C0"/>
    <w:rsid w:val="00303CBB"/>
    <w:rsid w:val="003067F8"/>
    <w:rsid w:val="00306D80"/>
    <w:rsid w:val="0031051B"/>
    <w:rsid w:val="00311E7A"/>
    <w:rsid w:val="00316483"/>
    <w:rsid w:val="00316D91"/>
    <w:rsid w:val="0032084E"/>
    <w:rsid w:val="0032160A"/>
    <w:rsid w:val="003231D4"/>
    <w:rsid w:val="00324D59"/>
    <w:rsid w:val="0032545B"/>
    <w:rsid w:val="00326D80"/>
    <w:rsid w:val="00326F5B"/>
    <w:rsid w:val="00327B23"/>
    <w:rsid w:val="00330438"/>
    <w:rsid w:val="0034318E"/>
    <w:rsid w:val="003434E5"/>
    <w:rsid w:val="00344241"/>
    <w:rsid w:val="003454B9"/>
    <w:rsid w:val="00345DBA"/>
    <w:rsid w:val="003469DA"/>
    <w:rsid w:val="00350081"/>
    <w:rsid w:val="00357711"/>
    <w:rsid w:val="00360DF4"/>
    <w:rsid w:val="00360E03"/>
    <w:rsid w:val="003612CD"/>
    <w:rsid w:val="0036169A"/>
    <w:rsid w:val="00363F0F"/>
    <w:rsid w:val="003661A3"/>
    <w:rsid w:val="00366601"/>
    <w:rsid w:val="00366C0D"/>
    <w:rsid w:val="00371C9D"/>
    <w:rsid w:val="0037212C"/>
    <w:rsid w:val="0037309E"/>
    <w:rsid w:val="00374AF8"/>
    <w:rsid w:val="003754F4"/>
    <w:rsid w:val="003757E4"/>
    <w:rsid w:val="00375DEA"/>
    <w:rsid w:val="003777E8"/>
    <w:rsid w:val="003805A4"/>
    <w:rsid w:val="00380B4F"/>
    <w:rsid w:val="00380FE8"/>
    <w:rsid w:val="00381C2E"/>
    <w:rsid w:val="00382035"/>
    <w:rsid w:val="003827F0"/>
    <w:rsid w:val="003905C9"/>
    <w:rsid w:val="00391256"/>
    <w:rsid w:val="00397489"/>
    <w:rsid w:val="003A0A1A"/>
    <w:rsid w:val="003A0DF2"/>
    <w:rsid w:val="003A2018"/>
    <w:rsid w:val="003A4605"/>
    <w:rsid w:val="003A4F66"/>
    <w:rsid w:val="003A567F"/>
    <w:rsid w:val="003A7B98"/>
    <w:rsid w:val="003B12BF"/>
    <w:rsid w:val="003B2402"/>
    <w:rsid w:val="003B3DF0"/>
    <w:rsid w:val="003B41FE"/>
    <w:rsid w:val="003C28EA"/>
    <w:rsid w:val="003C7E8D"/>
    <w:rsid w:val="003D2633"/>
    <w:rsid w:val="003D42EA"/>
    <w:rsid w:val="003D66D2"/>
    <w:rsid w:val="003D6818"/>
    <w:rsid w:val="003D6C77"/>
    <w:rsid w:val="003D7240"/>
    <w:rsid w:val="003E36D1"/>
    <w:rsid w:val="003E4025"/>
    <w:rsid w:val="003E4A4A"/>
    <w:rsid w:val="003E4D4E"/>
    <w:rsid w:val="003E5BB4"/>
    <w:rsid w:val="003E6C9B"/>
    <w:rsid w:val="003E74C5"/>
    <w:rsid w:val="003E7DA8"/>
    <w:rsid w:val="003F0A84"/>
    <w:rsid w:val="003F0DED"/>
    <w:rsid w:val="003F1255"/>
    <w:rsid w:val="003F27E9"/>
    <w:rsid w:val="003F5D08"/>
    <w:rsid w:val="003F65C6"/>
    <w:rsid w:val="003F6BB9"/>
    <w:rsid w:val="003F70CC"/>
    <w:rsid w:val="004008D8"/>
    <w:rsid w:val="00400DE3"/>
    <w:rsid w:val="00401015"/>
    <w:rsid w:val="004069BE"/>
    <w:rsid w:val="00407577"/>
    <w:rsid w:val="00407AD1"/>
    <w:rsid w:val="0041121C"/>
    <w:rsid w:val="00411AE7"/>
    <w:rsid w:val="00411CC8"/>
    <w:rsid w:val="00413724"/>
    <w:rsid w:val="0041432E"/>
    <w:rsid w:val="00416B5A"/>
    <w:rsid w:val="00416D50"/>
    <w:rsid w:val="00416F63"/>
    <w:rsid w:val="00417155"/>
    <w:rsid w:val="00420773"/>
    <w:rsid w:val="004219C6"/>
    <w:rsid w:val="004227C8"/>
    <w:rsid w:val="00424689"/>
    <w:rsid w:val="0043231E"/>
    <w:rsid w:val="00434D09"/>
    <w:rsid w:val="00434F2E"/>
    <w:rsid w:val="00437986"/>
    <w:rsid w:val="00440115"/>
    <w:rsid w:val="00440E90"/>
    <w:rsid w:val="0044111E"/>
    <w:rsid w:val="00441C67"/>
    <w:rsid w:val="00443253"/>
    <w:rsid w:val="00446280"/>
    <w:rsid w:val="00447272"/>
    <w:rsid w:val="00450FFB"/>
    <w:rsid w:val="004514CC"/>
    <w:rsid w:val="004518A7"/>
    <w:rsid w:val="00451B6D"/>
    <w:rsid w:val="00452AE0"/>
    <w:rsid w:val="00453280"/>
    <w:rsid w:val="004576B1"/>
    <w:rsid w:val="00457C6C"/>
    <w:rsid w:val="00457E62"/>
    <w:rsid w:val="00457FF5"/>
    <w:rsid w:val="0046094E"/>
    <w:rsid w:val="00462020"/>
    <w:rsid w:val="00467BC9"/>
    <w:rsid w:val="0047148F"/>
    <w:rsid w:val="0047164D"/>
    <w:rsid w:val="00471E0D"/>
    <w:rsid w:val="00472F4E"/>
    <w:rsid w:val="00473346"/>
    <w:rsid w:val="00473BB6"/>
    <w:rsid w:val="0047497A"/>
    <w:rsid w:val="00474BA6"/>
    <w:rsid w:val="0047691D"/>
    <w:rsid w:val="0048344B"/>
    <w:rsid w:val="004847F7"/>
    <w:rsid w:val="004857B4"/>
    <w:rsid w:val="004903DE"/>
    <w:rsid w:val="00490C42"/>
    <w:rsid w:val="004913DE"/>
    <w:rsid w:val="004919E6"/>
    <w:rsid w:val="00491DA6"/>
    <w:rsid w:val="00492957"/>
    <w:rsid w:val="00493963"/>
    <w:rsid w:val="00496180"/>
    <w:rsid w:val="00496FCD"/>
    <w:rsid w:val="004974B3"/>
    <w:rsid w:val="00497A44"/>
    <w:rsid w:val="004A0313"/>
    <w:rsid w:val="004A06C2"/>
    <w:rsid w:val="004A150F"/>
    <w:rsid w:val="004A215C"/>
    <w:rsid w:val="004A4517"/>
    <w:rsid w:val="004A528B"/>
    <w:rsid w:val="004B019D"/>
    <w:rsid w:val="004B0CDB"/>
    <w:rsid w:val="004B2CA0"/>
    <w:rsid w:val="004B35D8"/>
    <w:rsid w:val="004B384D"/>
    <w:rsid w:val="004B4518"/>
    <w:rsid w:val="004B6EBB"/>
    <w:rsid w:val="004B7315"/>
    <w:rsid w:val="004C15C3"/>
    <w:rsid w:val="004C19B2"/>
    <w:rsid w:val="004C1E81"/>
    <w:rsid w:val="004C1E87"/>
    <w:rsid w:val="004C7146"/>
    <w:rsid w:val="004C75E2"/>
    <w:rsid w:val="004D066A"/>
    <w:rsid w:val="004D1749"/>
    <w:rsid w:val="004D2205"/>
    <w:rsid w:val="004D2B72"/>
    <w:rsid w:val="004D3911"/>
    <w:rsid w:val="004D3B03"/>
    <w:rsid w:val="004D53F4"/>
    <w:rsid w:val="004D5980"/>
    <w:rsid w:val="004D608E"/>
    <w:rsid w:val="004D659E"/>
    <w:rsid w:val="004D72A2"/>
    <w:rsid w:val="004E11FE"/>
    <w:rsid w:val="004E29A1"/>
    <w:rsid w:val="004E4A0F"/>
    <w:rsid w:val="004E507C"/>
    <w:rsid w:val="004F2622"/>
    <w:rsid w:val="004F2C30"/>
    <w:rsid w:val="004F3C95"/>
    <w:rsid w:val="004F4653"/>
    <w:rsid w:val="00502271"/>
    <w:rsid w:val="005061C1"/>
    <w:rsid w:val="005076B5"/>
    <w:rsid w:val="00507FC8"/>
    <w:rsid w:val="00510F40"/>
    <w:rsid w:val="00511791"/>
    <w:rsid w:val="0051235D"/>
    <w:rsid w:val="00514AC4"/>
    <w:rsid w:val="00515852"/>
    <w:rsid w:val="00517B6E"/>
    <w:rsid w:val="0052301A"/>
    <w:rsid w:val="00525550"/>
    <w:rsid w:val="00526D6E"/>
    <w:rsid w:val="00527933"/>
    <w:rsid w:val="00527A15"/>
    <w:rsid w:val="0053078B"/>
    <w:rsid w:val="005350F2"/>
    <w:rsid w:val="005371A7"/>
    <w:rsid w:val="00540563"/>
    <w:rsid w:val="0054287E"/>
    <w:rsid w:val="00542AB0"/>
    <w:rsid w:val="00544212"/>
    <w:rsid w:val="00544361"/>
    <w:rsid w:val="00546ABC"/>
    <w:rsid w:val="00547AA5"/>
    <w:rsid w:val="005521A9"/>
    <w:rsid w:val="00553FD3"/>
    <w:rsid w:val="00555E95"/>
    <w:rsid w:val="00556779"/>
    <w:rsid w:val="005571C3"/>
    <w:rsid w:val="00562A22"/>
    <w:rsid w:val="00565DB6"/>
    <w:rsid w:val="0057038B"/>
    <w:rsid w:val="00571910"/>
    <w:rsid w:val="0057214B"/>
    <w:rsid w:val="00572E84"/>
    <w:rsid w:val="00573633"/>
    <w:rsid w:val="00573C6F"/>
    <w:rsid w:val="00573D67"/>
    <w:rsid w:val="0058047E"/>
    <w:rsid w:val="00581C5A"/>
    <w:rsid w:val="00583702"/>
    <w:rsid w:val="00583C8B"/>
    <w:rsid w:val="00590B09"/>
    <w:rsid w:val="0059415D"/>
    <w:rsid w:val="005945C5"/>
    <w:rsid w:val="00594AEF"/>
    <w:rsid w:val="00595C39"/>
    <w:rsid w:val="005A2F7F"/>
    <w:rsid w:val="005A3961"/>
    <w:rsid w:val="005A3B50"/>
    <w:rsid w:val="005A4AB9"/>
    <w:rsid w:val="005A653F"/>
    <w:rsid w:val="005B08CB"/>
    <w:rsid w:val="005B1417"/>
    <w:rsid w:val="005B4D31"/>
    <w:rsid w:val="005B57F7"/>
    <w:rsid w:val="005B7341"/>
    <w:rsid w:val="005C014C"/>
    <w:rsid w:val="005C05D6"/>
    <w:rsid w:val="005C0FD3"/>
    <w:rsid w:val="005C22BA"/>
    <w:rsid w:val="005C2DB2"/>
    <w:rsid w:val="005C3536"/>
    <w:rsid w:val="005C42C9"/>
    <w:rsid w:val="005C629B"/>
    <w:rsid w:val="005C6D96"/>
    <w:rsid w:val="005D0578"/>
    <w:rsid w:val="005D074C"/>
    <w:rsid w:val="005D2837"/>
    <w:rsid w:val="005D2BD4"/>
    <w:rsid w:val="005D3330"/>
    <w:rsid w:val="005D4D77"/>
    <w:rsid w:val="005D64DE"/>
    <w:rsid w:val="005D7552"/>
    <w:rsid w:val="005E087E"/>
    <w:rsid w:val="005E43F7"/>
    <w:rsid w:val="005E4DC3"/>
    <w:rsid w:val="005E6029"/>
    <w:rsid w:val="005E6546"/>
    <w:rsid w:val="005E6E5A"/>
    <w:rsid w:val="005E7293"/>
    <w:rsid w:val="005F0A0B"/>
    <w:rsid w:val="005F1A05"/>
    <w:rsid w:val="005F2407"/>
    <w:rsid w:val="005F3964"/>
    <w:rsid w:val="005F3E41"/>
    <w:rsid w:val="00600B13"/>
    <w:rsid w:val="006025A5"/>
    <w:rsid w:val="00603045"/>
    <w:rsid w:val="006046D6"/>
    <w:rsid w:val="0060576C"/>
    <w:rsid w:val="00606F00"/>
    <w:rsid w:val="00610F6A"/>
    <w:rsid w:val="00613BD6"/>
    <w:rsid w:val="00615CCF"/>
    <w:rsid w:val="006169EC"/>
    <w:rsid w:val="0062095A"/>
    <w:rsid w:val="00622F43"/>
    <w:rsid w:val="0062386B"/>
    <w:rsid w:val="006239CD"/>
    <w:rsid w:val="00623B92"/>
    <w:rsid w:val="0062469A"/>
    <w:rsid w:val="00625799"/>
    <w:rsid w:val="00627CB5"/>
    <w:rsid w:val="00630995"/>
    <w:rsid w:val="006327A2"/>
    <w:rsid w:val="00632C8C"/>
    <w:rsid w:val="00635342"/>
    <w:rsid w:val="00635497"/>
    <w:rsid w:val="00636D54"/>
    <w:rsid w:val="006378D1"/>
    <w:rsid w:val="00642133"/>
    <w:rsid w:val="0064229F"/>
    <w:rsid w:val="00645415"/>
    <w:rsid w:val="00651DB9"/>
    <w:rsid w:val="00653A73"/>
    <w:rsid w:val="00653E79"/>
    <w:rsid w:val="00656E49"/>
    <w:rsid w:val="00656F79"/>
    <w:rsid w:val="00657833"/>
    <w:rsid w:val="00665877"/>
    <w:rsid w:val="006676E4"/>
    <w:rsid w:val="00670708"/>
    <w:rsid w:val="006738E1"/>
    <w:rsid w:val="006748CB"/>
    <w:rsid w:val="00675680"/>
    <w:rsid w:val="00675C14"/>
    <w:rsid w:val="0067641B"/>
    <w:rsid w:val="00676696"/>
    <w:rsid w:val="006766AF"/>
    <w:rsid w:val="00676AB2"/>
    <w:rsid w:val="0068130B"/>
    <w:rsid w:val="006821E6"/>
    <w:rsid w:val="006861F1"/>
    <w:rsid w:val="006903F8"/>
    <w:rsid w:val="0069050B"/>
    <w:rsid w:val="00692CDB"/>
    <w:rsid w:val="00692F90"/>
    <w:rsid w:val="00697F33"/>
    <w:rsid w:val="006A14A0"/>
    <w:rsid w:val="006A26A5"/>
    <w:rsid w:val="006A4222"/>
    <w:rsid w:val="006A458A"/>
    <w:rsid w:val="006A4779"/>
    <w:rsid w:val="006A6E3A"/>
    <w:rsid w:val="006B1D32"/>
    <w:rsid w:val="006B278D"/>
    <w:rsid w:val="006B2FC0"/>
    <w:rsid w:val="006B7AEB"/>
    <w:rsid w:val="006C08A8"/>
    <w:rsid w:val="006C2C42"/>
    <w:rsid w:val="006C3620"/>
    <w:rsid w:val="006C5C5C"/>
    <w:rsid w:val="006C606B"/>
    <w:rsid w:val="006C64C0"/>
    <w:rsid w:val="006C6662"/>
    <w:rsid w:val="006C6E74"/>
    <w:rsid w:val="006C7929"/>
    <w:rsid w:val="006C7A62"/>
    <w:rsid w:val="006D0681"/>
    <w:rsid w:val="006D17AA"/>
    <w:rsid w:val="006D1800"/>
    <w:rsid w:val="006D27AA"/>
    <w:rsid w:val="006D365A"/>
    <w:rsid w:val="006D3A5C"/>
    <w:rsid w:val="006D4171"/>
    <w:rsid w:val="006D4305"/>
    <w:rsid w:val="006D48EC"/>
    <w:rsid w:val="006D6C4D"/>
    <w:rsid w:val="006E1AB1"/>
    <w:rsid w:val="006E312D"/>
    <w:rsid w:val="006E3460"/>
    <w:rsid w:val="006E4925"/>
    <w:rsid w:val="006E539A"/>
    <w:rsid w:val="006E5EDC"/>
    <w:rsid w:val="006E71D3"/>
    <w:rsid w:val="006F1450"/>
    <w:rsid w:val="006F1DC3"/>
    <w:rsid w:val="006F1DEB"/>
    <w:rsid w:val="006F2DA6"/>
    <w:rsid w:val="006F60FB"/>
    <w:rsid w:val="007003AA"/>
    <w:rsid w:val="00711B7A"/>
    <w:rsid w:val="007123A3"/>
    <w:rsid w:val="00712662"/>
    <w:rsid w:val="00714B62"/>
    <w:rsid w:val="00716A24"/>
    <w:rsid w:val="00716F85"/>
    <w:rsid w:val="00717974"/>
    <w:rsid w:val="00717BEC"/>
    <w:rsid w:val="007217A7"/>
    <w:rsid w:val="00721DB6"/>
    <w:rsid w:val="00725BD6"/>
    <w:rsid w:val="00727FDF"/>
    <w:rsid w:val="007312FC"/>
    <w:rsid w:val="00731718"/>
    <w:rsid w:val="00731A9B"/>
    <w:rsid w:val="00731DEC"/>
    <w:rsid w:val="00733D66"/>
    <w:rsid w:val="00737125"/>
    <w:rsid w:val="00740085"/>
    <w:rsid w:val="00742075"/>
    <w:rsid w:val="0074328B"/>
    <w:rsid w:val="00752587"/>
    <w:rsid w:val="007525DE"/>
    <w:rsid w:val="00755672"/>
    <w:rsid w:val="00756656"/>
    <w:rsid w:val="00762759"/>
    <w:rsid w:val="00763EBF"/>
    <w:rsid w:val="007662E9"/>
    <w:rsid w:val="007670AD"/>
    <w:rsid w:val="0077090E"/>
    <w:rsid w:val="00771A88"/>
    <w:rsid w:val="007720B0"/>
    <w:rsid w:val="0077650A"/>
    <w:rsid w:val="00780223"/>
    <w:rsid w:val="00780BBD"/>
    <w:rsid w:val="00781516"/>
    <w:rsid w:val="00781BE4"/>
    <w:rsid w:val="00783C62"/>
    <w:rsid w:val="00785104"/>
    <w:rsid w:val="0078631A"/>
    <w:rsid w:val="00786D00"/>
    <w:rsid w:val="00786DE5"/>
    <w:rsid w:val="0078765B"/>
    <w:rsid w:val="0079002E"/>
    <w:rsid w:val="007909CD"/>
    <w:rsid w:val="00794CE3"/>
    <w:rsid w:val="00795887"/>
    <w:rsid w:val="00796154"/>
    <w:rsid w:val="007A27E1"/>
    <w:rsid w:val="007A4D43"/>
    <w:rsid w:val="007A530B"/>
    <w:rsid w:val="007A7B0D"/>
    <w:rsid w:val="007B5475"/>
    <w:rsid w:val="007B667E"/>
    <w:rsid w:val="007B6C36"/>
    <w:rsid w:val="007B6EA5"/>
    <w:rsid w:val="007B70DB"/>
    <w:rsid w:val="007B7F3E"/>
    <w:rsid w:val="007C05D1"/>
    <w:rsid w:val="007C264A"/>
    <w:rsid w:val="007C2F43"/>
    <w:rsid w:val="007C3388"/>
    <w:rsid w:val="007C44F2"/>
    <w:rsid w:val="007C4502"/>
    <w:rsid w:val="007C63E6"/>
    <w:rsid w:val="007D0293"/>
    <w:rsid w:val="007D041E"/>
    <w:rsid w:val="007D0603"/>
    <w:rsid w:val="007D0B00"/>
    <w:rsid w:val="007D1023"/>
    <w:rsid w:val="007D2D24"/>
    <w:rsid w:val="007D58CC"/>
    <w:rsid w:val="007D5963"/>
    <w:rsid w:val="007D69ED"/>
    <w:rsid w:val="007D7871"/>
    <w:rsid w:val="007E07E3"/>
    <w:rsid w:val="007E18F3"/>
    <w:rsid w:val="007E2DBF"/>
    <w:rsid w:val="007E3F15"/>
    <w:rsid w:val="007E57D2"/>
    <w:rsid w:val="007E7791"/>
    <w:rsid w:val="007E7E91"/>
    <w:rsid w:val="007F06B4"/>
    <w:rsid w:val="007F0AB0"/>
    <w:rsid w:val="007F1066"/>
    <w:rsid w:val="007F162C"/>
    <w:rsid w:val="007F22D8"/>
    <w:rsid w:val="007F3A61"/>
    <w:rsid w:val="007F476B"/>
    <w:rsid w:val="00801287"/>
    <w:rsid w:val="008018F1"/>
    <w:rsid w:val="00805781"/>
    <w:rsid w:val="00805C8A"/>
    <w:rsid w:val="008074E6"/>
    <w:rsid w:val="0081194D"/>
    <w:rsid w:val="008124B3"/>
    <w:rsid w:val="00814E44"/>
    <w:rsid w:val="00816839"/>
    <w:rsid w:val="008200C3"/>
    <w:rsid w:val="008202AF"/>
    <w:rsid w:val="00821D66"/>
    <w:rsid w:val="00821FFE"/>
    <w:rsid w:val="00822574"/>
    <w:rsid w:val="00823AF7"/>
    <w:rsid w:val="0082507E"/>
    <w:rsid w:val="00825299"/>
    <w:rsid w:val="00826C5E"/>
    <w:rsid w:val="00830AFF"/>
    <w:rsid w:val="00830D9D"/>
    <w:rsid w:val="00831E9A"/>
    <w:rsid w:val="00832C13"/>
    <w:rsid w:val="00833D53"/>
    <w:rsid w:val="0083430B"/>
    <w:rsid w:val="00836FA7"/>
    <w:rsid w:val="00841D54"/>
    <w:rsid w:val="00843673"/>
    <w:rsid w:val="008461BD"/>
    <w:rsid w:val="00847004"/>
    <w:rsid w:val="008509F6"/>
    <w:rsid w:val="00850BB8"/>
    <w:rsid w:val="00852094"/>
    <w:rsid w:val="00852FE2"/>
    <w:rsid w:val="00855231"/>
    <w:rsid w:val="0085669D"/>
    <w:rsid w:val="00856A47"/>
    <w:rsid w:val="00856C18"/>
    <w:rsid w:val="008610D8"/>
    <w:rsid w:val="008638DA"/>
    <w:rsid w:val="008648CA"/>
    <w:rsid w:val="00864C1B"/>
    <w:rsid w:val="0086518A"/>
    <w:rsid w:val="00866B1B"/>
    <w:rsid w:val="008723C4"/>
    <w:rsid w:val="0087250F"/>
    <w:rsid w:val="008737FC"/>
    <w:rsid w:val="00874775"/>
    <w:rsid w:val="00874D57"/>
    <w:rsid w:val="0087546F"/>
    <w:rsid w:val="008801A6"/>
    <w:rsid w:val="00881511"/>
    <w:rsid w:val="00881B67"/>
    <w:rsid w:val="00882502"/>
    <w:rsid w:val="008829BF"/>
    <w:rsid w:val="00882BB5"/>
    <w:rsid w:val="00883DC5"/>
    <w:rsid w:val="00884408"/>
    <w:rsid w:val="00884CC8"/>
    <w:rsid w:val="00886968"/>
    <w:rsid w:val="00887178"/>
    <w:rsid w:val="00890C5E"/>
    <w:rsid w:val="00894859"/>
    <w:rsid w:val="00894898"/>
    <w:rsid w:val="008964D8"/>
    <w:rsid w:val="008978E1"/>
    <w:rsid w:val="00897CBA"/>
    <w:rsid w:val="008A02F7"/>
    <w:rsid w:val="008A1632"/>
    <w:rsid w:val="008A36F4"/>
    <w:rsid w:val="008A47E5"/>
    <w:rsid w:val="008A5AD6"/>
    <w:rsid w:val="008A6406"/>
    <w:rsid w:val="008B03BD"/>
    <w:rsid w:val="008C08FF"/>
    <w:rsid w:val="008C27F7"/>
    <w:rsid w:val="008C2A9B"/>
    <w:rsid w:val="008C2BC8"/>
    <w:rsid w:val="008C5935"/>
    <w:rsid w:val="008C6B76"/>
    <w:rsid w:val="008D059C"/>
    <w:rsid w:val="008D0659"/>
    <w:rsid w:val="008D14E9"/>
    <w:rsid w:val="008D1920"/>
    <w:rsid w:val="008D5179"/>
    <w:rsid w:val="008E038C"/>
    <w:rsid w:val="008E1056"/>
    <w:rsid w:val="008E1AF2"/>
    <w:rsid w:val="008E3714"/>
    <w:rsid w:val="008E46BA"/>
    <w:rsid w:val="008E5398"/>
    <w:rsid w:val="008E5C81"/>
    <w:rsid w:val="008E5D9C"/>
    <w:rsid w:val="008E7E88"/>
    <w:rsid w:val="008F0D07"/>
    <w:rsid w:val="008F2E21"/>
    <w:rsid w:val="008F3193"/>
    <w:rsid w:val="00900B57"/>
    <w:rsid w:val="00900DEF"/>
    <w:rsid w:val="009024CA"/>
    <w:rsid w:val="009037DF"/>
    <w:rsid w:val="00904A2A"/>
    <w:rsid w:val="00905531"/>
    <w:rsid w:val="009079F7"/>
    <w:rsid w:val="00911EDE"/>
    <w:rsid w:val="00917376"/>
    <w:rsid w:val="00921C94"/>
    <w:rsid w:val="00925F93"/>
    <w:rsid w:val="009267E9"/>
    <w:rsid w:val="00926B22"/>
    <w:rsid w:val="009303E2"/>
    <w:rsid w:val="009305AB"/>
    <w:rsid w:val="009308A0"/>
    <w:rsid w:val="0093273F"/>
    <w:rsid w:val="00933D27"/>
    <w:rsid w:val="0093461B"/>
    <w:rsid w:val="00936C91"/>
    <w:rsid w:val="00937441"/>
    <w:rsid w:val="009378FE"/>
    <w:rsid w:val="00940A6D"/>
    <w:rsid w:val="00940B23"/>
    <w:rsid w:val="00942085"/>
    <w:rsid w:val="00944204"/>
    <w:rsid w:val="009509ED"/>
    <w:rsid w:val="0095165C"/>
    <w:rsid w:val="0095182F"/>
    <w:rsid w:val="00952903"/>
    <w:rsid w:val="0095300D"/>
    <w:rsid w:val="00954047"/>
    <w:rsid w:val="00957282"/>
    <w:rsid w:val="009603B8"/>
    <w:rsid w:val="00961B00"/>
    <w:rsid w:val="00962BC9"/>
    <w:rsid w:val="0096363D"/>
    <w:rsid w:val="009650BB"/>
    <w:rsid w:val="00966249"/>
    <w:rsid w:val="00970483"/>
    <w:rsid w:val="009713AD"/>
    <w:rsid w:val="00974110"/>
    <w:rsid w:val="009748B4"/>
    <w:rsid w:val="009762D2"/>
    <w:rsid w:val="00977166"/>
    <w:rsid w:val="0098026C"/>
    <w:rsid w:val="009812FD"/>
    <w:rsid w:val="009818D4"/>
    <w:rsid w:val="00982C48"/>
    <w:rsid w:val="00984303"/>
    <w:rsid w:val="00990257"/>
    <w:rsid w:val="0099030F"/>
    <w:rsid w:val="00992370"/>
    <w:rsid w:val="00992548"/>
    <w:rsid w:val="00995063"/>
    <w:rsid w:val="00995D07"/>
    <w:rsid w:val="00996004"/>
    <w:rsid w:val="009A008F"/>
    <w:rsid w:val="009A6D61"/>
    <w:rsid w:val="009A6E35"/>
    <w:rsid w:val="009A7A3C"/>
    <w:rsid w:val="009A7F41"/>
    <w:rsid w:val="009B146E"/>
    <w:rsid w:val="009B2AE8"/>
    <w:rsid w:val="009B34B1"/>
    <w:rsid w:val="009B39F4"/>
    <w:rsid w:val="009B5034"/>
    <w:rsid w:val="009B603A"/>
    <w:rsid w:val="009C0BF5"/>
    <w:rsid w:val="009C2AB4"/>
    <w:rsid w:val="009C7CCB"/>
    <w:rsid w:val="009D0554"/>
    <w:rsid w:val="009D07D3"/>
    <w:rsid w:val="009D0AF1"/>
    <w:rsid w:val="009D1661"/>
    <w:rsid w:val="009D1C70"/>
    <w:rsid w:val="009D26A0"/>
    <w:rsid w:val="009D3303"/>
    <w:rsid w:val="009D3972"/>
    <w:rsid w:val="009D3DC2"/>
    <w:rsid w:val="009D51EF"/>
    <w:rsid w:val="009D6AB2"/>
    <w:rsid w:val="009D6C1F"/>
    <w:rsid w:val="009D6C6E"/>
    <w:rsid w:val="009D767A"/>
    <w:rsid w:val="009D7C4C"/>
    <w:rsid w:val="009E011D"/>
    <w:rsid w:val="009E2215"/>
    <w:rsid w:val="009E265C"/>
    <w:rsid w:val="009E2A2F"/>
    <w:rsid w:val="009E3152"/>
    <w:rsid w:val="009E3372"/>
    <w:rsid w:val="009E43A4"/>
    <w:rsid w:val="009E4623"/>
    <w:rsid w:val="009E4C56"/>
    <w:rsid w:val="009E4E51"/>
    <w:rsid w:val="009F1E5D"/>
    <w:rsid w:val="009F2DBA"/>
    <w:rsid w:val="009F3A4D"/>
    <w:rsid w:val="009F40BF"/>
    <w:rsid w:val="009F7D09"/>
    <w:rsid w:val="00A0155D"/>
    <w:rsid w:val="00A025CD"/>
    <w:rsid w:val="00A02788"/>
    <w:rsid w:val="00A02991"/>
    <w:rsid w:val="00A0442C"/>
    <w:rsid w:val="00A0586A"/>
    <w:rsid w:val="00A06E59"/>
    <w:rsid w:val="00A11B23"/>
    <w:rsid w:val="00A13153"/>
    <w:rsid w:val="00A13735"/>
    <w:rsid w:val="00A14DD1"/>
    <w:rsid w:val="00A21537"/>
    <w:rsid w:val="00A215E9"/>
    <w:rsid w:val="00A22E74"/>
    <w:rsid w:val="00A24361"/>
    <w:rsid w:val="00A25227"/>
    <w:rsid w:val="00A2638F"/>
    <w:rsid w:val="00A27106"/>
    <w:rsid w:val="00A27179"/>
    <w:rsid w:val="00A27351"/>
    <w:rsid w:val="00A275A9"/>
    <w:rsid w:val="00A34DE2"/>
    <w:rsid w:val="00A37C54"/>
    <w:rsid w:val="00A4034E"/>
    <w:rsid w:val="00A41E5E"/>
    <w:rsid w:val="00A42B36"/>
    <w:rsid w:val="00A45624"/>
    <w:rsid w:val="00A469E0"/>
    <w:rsid w:val="00A46BF2"/>
    <w:rsid w:val="00A50AA7"/>
    <w:rsid w:val="00A5301A"/>
    <w:rsid w:val="00A53983"/>
    <w:rsid w:val="00A55858"/>
    <w:rsid w:val="00A57A33"/>
    <w:rsid w:val="00A606BD"/>
    <w:rsid w:val="00A606FE"/>
    <w:rsid w:val="00A60FC0"/>
    <w:rsid w:val="00A6182D"/>
    <w:rsid w:val="00A61D85"/>
    <w:rsid w:val="00A6366D"/>
    <w:rsid w:val="00A65BC8"/>
    <w:rsid w:val="00A71EC1"/>
    <w:rsid w:val="00A721C0"/>
    <w:rsid w:val="00A73FA0"/>
    <w:rsid w:val="00A76915"/>
    <w:rsid w:val="00A76D9F"/>
    <w:rsid w:val="00A805EF"/>
    <w:rsid w:val="00A80674"/>
    <w:rsid w:val="00A8233C"/>
    <w:rsid w:val="00A8277E"/>
    <w:rsid w:val="00A86CDE"/>
    <w:rsid w:val="00A87010"/>
    <w:rsid w:val="00A87199"/>
    <w:rsid w:val="00A8728F"/>
    <w:rsid w:val="00A87A2A"/>
    <w:rsid w:val="00A901A9"/>
    <w:rsid w:val="00A91653"/>
    <w:rsid w:val="00A917F3"/>
    <w:rsid w:val="00A94579"/>
    <w:rsid w:val="00A9614C"/>
    <w:rsid w:val="00A964E1"/>
    <w:rsid w:val="00A97411"/>
    <w:rsid w:val="00AA1E8C"/>
    <w:rsid w:val="00AA2C11"/>
    <w:rsid w:val="00AA3BB5"/>
    <w:rsid w:val="00AA45DC"/>
    <w:rsid w:val="00AA4FE7"/>
    <w:rsid w:val="00AA6EEC"/>
    <w:rsid w:val="00AB2804"/>
    <w:rsid w:val="00AB2DD7"/>
    <w:rsid w:val="00AB41FA"/>
    <w:rsid w:val="00AB58D1"/>
    <w:rsid w:val="00AC096A"/>
    <w:rsid w:val="00AC273E"/>
    <w:rsid w:val="00AC44D7"/>
    <w:rsid w:val="00AC49F6"/>
    <w:rsid w:val="00AC5898"/>
    <w:rsid w:val="00AC5C2F"/>
    <w:rsid w:val="00AC5D2E"/>
    <w:rsid w:val="00AC5F51"/>
    <w:rsid w:val="00AC6FD5"/>
    <w:rsid w:val="00AD072C"/>
    <w:rsid w:val="00AD0808"/>
    <w:rsid w:val="00AD0828"/>
    <w:rsid w:val="00AD273D"/>
    <w:rsid w:val="00AD3AD5"/>
    <w:rsid w:val="00AD63BA"/>
    <w:rsid w:val="00AD67C9"/>
    <w:rsid w:val="00AD6ADE"/>
    <w:rsid w:val="00AD7177"/>
    <w:rsid w:val="00AE0CB2"/>
    <w:rsid w:val="00AE13DD"/>
    <w:rsid w:val="00AE368A"/>
    <w:rsid w:val="00AE3C9F"/>
    <w:rsid w:val="00AE5A60"/>
    <w:rsid w:val="00AE7604"/>
    <w:rsid w:val="00AF0368"/>
    <w:rsid w:val="00AF0A64"/>
    <w:rsid w:val="00AF0F4F"/>
    <w:rsid w:val="00AF1418"/>
    <w:rsid w:val="00AF4226"/>
    <w:rsid w:val="00AF4514"/>
    <w:rsid w:val="00AF55D6"/>
    <w:rsid w:val="00AF668B"/>
    <w:rsid w:val="00AF78C3"/>
    <w:rsid w:val="00B0068F"/>
    <w:rsid w:val="00B0422D"/>
    <w:rsid w:val="00B04437"/>
    <w:rsid w:val="00B05192"/>
    <w:rsid w:val="00B051BC"/>
    <w:rsid w:val="00B06E3C"/>
    <w:rsid w:val="00B078BE"/>
    <w:rsid w:val="00B10546"/>
    <w:rsid w:val="00B109E0"/>
    <w:rsid w:val="00B10D50"/>
    <w:rsid w:val="00B11BB9"/>
    <w:rsid w:val="00B13958"/>
    <w:rsid w:val="00B154C0"/>
    <w:rsid w:val="00B15A02"/>
    <w:rsid w:val="00B1765A"/>
    <w:rsid w:val="00B178F6"/>
    <w:rsid w:val="00B20DAC"/>
    <w:rsid w:val="00B20F48"/>
    <w:rsid w:val="00B21ABF"/>
    <w:rsid w:val="00B22584"/>
    <w:rsid w:val="00B23D42"/>
    <w:rsid w:val="00B275F0"/>
    <w:rsid w:val="00B32422"/>
    <w:rsid w:val="00B324E4"/>
    <w:rsid w:val="00B3404D"/>
    <w:rsid w:val="00B352C4"/>
    <w:rsid w:val="00B36C63"/>
    <w:rsid w:val="00B40312"/>
    <w:rsid w:val="00B41D89"/>
    <w:rsid w:val="00B430E4"/>
    <w:rsid w:val="00B431DD"/>
    <w:rsid w:val="00B449F2"/>
    <w:rsid w:val="00B47CD6"/>
    <w:rsid w:val="00B508A5"/>
    <w:rsid w:val="00B5212F"/>
    <w:rsid w:val="00B5395C"/>
    <w:rsid w:val="00B55553"/>
    <w:rsid w:val="00B55BDD"/>
    <w:rsid w:val="00B62BF2"/>
    <w:rsid w:val="00B63BD9"/>
    <w:rsid w:val="00B64FF0"/>
    <w:rsid w:val="00B65BCF"/>
    <w:rsid w:val="00B70912"/>
    <w:rsid w:val="00B733A7"/>
    <w:rsid w:val="00B740AD"/>
    <w:rsid w:val="00B755F4"/>
    <w:rsid w:val="00B7785B"/>
    <w:rsid w:val="00B80487"/>
    <w:rsid w:val="00B804A6"/>
    <w:rsid w:val="00B82D24"/>
    <w:rsid w:val="00B82F1B"/>
    <w:rsid w:val="00B830F9"/>
    <w:rsid w:val="00B84AC9"/>
    <w:rsid w:val="00B850AA"/>
    <w:rsid w:val="00B87349"/>
    <w:rsid w:val="00B874DC"/>
    <w:rsid w:val="00B87936"/>
    <w:rsid w:val="00B879CD"/>
    <w:rsid w:val="00B90A17"/>
    <w:rsid w:val="00B90EDF"/>
    <w:rsid w:val="00B90FD1"/>
    <w:rsid w:val="00B91C8E"/>
    <w:rsid w:val="00B9537E"/>
    <w:rsid w:val="00B959B4"/>
    <w:rsid w:val="00BA1F2A"/>
    <w:rsid w:val="00BA289D"/>
    <w:rsid w:val="00BA3002"/>
    <w:rsid w:val="00BA37C9"/>
    <w:rsid w:val="00BA4DB3"/>
    <w:rsid w:val="00BA671E"/>
    <w:rsid w:val="00BB268F"/>
    <w:rsid w:val="00BB2E0B"/>
    <w:rsid w:val="00BB53D7"/>
    <w:rsid w:val="00BB5523"/>
    <w:rsid w:val="00BB58F2"/>
    <w:rsid w:val="00BB65BA"/>
    <w:rsid w:val="00BB6FE0"/>
    <w:rsid w:val="00BC07B5"/>
    <w:rsid w:val="00BC0B5A"/>
    <w:rsid w:val="00BC1E45"/>
    <w:rsid w:val="00BC2B61"/>
    <w:rsid w:val="00BC5709"/>
    <w:rsid w:val="00BC7F18"/>
    <w:rsid w:val="00BD0863"/>
    <w:rsid w:val="00BD1050"/>
    <w:rsid w:val="00BD18DC"/>
    <w:rsid w:val="00BD2963"/>
    <w:rsid w:val="00BD4F52"/>
    <w:rsid w:val="00BD7DA6"/>
    <w:rsid w:val="00BE03F5"/>
    <w:rsid w:val="00BE0646"/>
    <w:rsid w:val="00BE163B"/>
    <w:rsid w:val="00BE4214"/>
    <w:rsid w:val="00BE610F"/>
    <w:rsid w:val="00BF4173"/>
    <w:rsid w:val="00BF565E"/>
    <w:rsid w:val="00C031EF"/>
    <w:rsid w:val="00C048AC"/>
    <w:rsid w:val="00C0550B"/>
    <w:rsid w:val="00C05966"/>
    <w:rsid w:val="00C0646D"/>
    <w:rsid w:val="00C072C3"/>
    <w:rsid w:val="00C116B2"/>
    <w:rsid w:val="00C11874"/>
    <w:rsid w:val="00C120E9"/>
    <w:rsid w:val="00C1292C"/>
    <w:rsid w:val="00C12F59"/>
    <w:rsid w:val="00C136BC"/>
    <w:rsid w:val="00C141C6"/>
    <w:rsid w:val="00C147B6"/>
    <w:rsid w:val="00C14BB6"/>
    <w:rsid w:val="00C14F34"/>
    <w:rsid w:val="00C2017B"/>
    <w:rsid w:val="00C21B57"/>
    <w:rsid w:val="00C2200B"/>
    <w:rsid w:val="00C23ADB"/>
    <w:rsid w:val="00C2764E"/>
    <w:rsid w:val="00C3028B"/>
    <w:rsid w:val="00C315EC"/>
    <w:rsid w:val="00C32B07"/>
    <w:rsid w:val="00C345D0"/>
    <w:rsid w:val="00C427A5"/>
    <w:rsid w:val="00C42E10"/>
    <w:rsid w:val="00C4336D"/>
    <w:rsid w:val="00C5079A"/>
    <w:rsid w:val="00C52545"/>
    <w:rsid w:val="00C54BD1"/>
    <w:rsid w:val="00C57A9C"/>
    <w:rsid w:val="00C6227B"/>
    <w:rsid w:val="00C62676"/>
    <w:rsid w:val="00C62F24"/>
    <w:rsid w:val="00C62F5D"/>
    <w:rsid w:val="00C6352F"/>
    <w:rsid w:val="00C63AE2"/>
    <w:rsid w:val="00C642BB"/>
    <w:rsid w:val="00C70067"/>
    <w:rsid w:val="00C70B22"/>
    <w:rsid w:val="00C7191E"/>
    <w:rsid w:val="00C746D5"/>
    <w:rsid w:val="00C779A8"/>
    <w:rsid w:val="00C77C97"/>
    <w:rsid w:val="00C77F99"/>
    <w:rsid w:val="00C80282"/>
    <w:rsid w:val="00C80D0C"/>
    <w:rsid w:val="00C8177F"/>
    <w:rsid w:val="00C83333"/>
    <w:rsid w:val="00C84F7F"/>
    <w:rsid w:val="00C86567"/>
    <w:rsid w:val="00C86A13"/>
    <w:rsid w:val="00C87C36"/>
    <w:rsid w:val="00C90853"/>
    <w:rsid w:val="00C922A3"/>
    <w:rsid w:val="00C92687"/>
    <w:rsid w:val="00C92F81"/>
    <w:rsid w:val="00C95F70"/>
    <w:rsid w:val="00CA0242"/>
    <w:rsid w:val="00CA230F"/>
    <w:rsid w:val="00CA285E"/>
    <w:rsid w:val="00CA29A2"/>
    <w:rsid w:val="00CA4915"/>
    <w:rsid w:val="00CA4D32"/>
    <w:rsid w:val="00CA4DEC"/>
    <w:rsid w:val="00CA7474"/>
    <w:rsid w:val="00CB04F6"/>
    <w:rsid w:val="00CB46B0"/>
    <w:rsid w:val="00CB516A"/>
    <w:rsid w:val="00CB634D"/>
    <w:rsid w:val="00CB6694"/>
    <w:rsid w:val="00CC14AC"/>
    <w:rsid w:val="00CC4AA4"/>
    <w:rsid w:val="00CC5C90"/>
    <w:rsid w:val="00CC69FA"/>
    <w:rsid w:val="00CD0B8C"/>
    <w:rsid w:val="00CD2CF6"/>
    <w:rsid w:val="00CD2E3F"/>
    <w:rsid w:val="00CD301B"/>
    <w:rsid w:val="00CD3EE0"/>
    <w:rsid w:val="00CD43FB"/>
    <w:rsid w:val="00CD5F1B"/>
    <w:rsid w:val="00CD5F6C"/>
    <w:rsid w:val="00CE090F"/>
    <w:rsid w:val="00CE212E"/>
    <w:rsid w:val="00CE3B8B"/>
    <w:rsid w:val="00CE4402"/>
    <w:rsid w:val="00CF05CF"/>
    <w:rsid w:val="00CF0FB7"/>
    <w:rsid w:val="00CF2B83"/>
    <w:rsid w:val="00CF36D7"/>
    <w:rsid w:val="00CF5BDC"/>
    <w:rsid w:val="00CF72FD"/>
    <w:rsid w:val="00D00D62"/>
    <w:rsid w:val="00D032BE"/>
    <w:rsid w:val="00D05092"/>
    <w:rsid w:val="00D05CEF"/>
    <w:rsid w:val="00D06CAA"/>
    <w:rsid w:val="00D1002E"/>
    <w:rsid w:val="00D1021D"/>
    <w:rsid w:val="00D123A0"/>
    <w:rsid w:val="00D13C55"/>
    <w:rsid w:val="00D2237E"/>
    <w:rsid w:val="00D231FF"/>
    <w:rsid w:val="00D25563"/>
    <w:rsid w:val="00D278DF"/>
    <w:rsid w:val="00D3049D"/>
    <w:rsid w:val="00D31CAF"/>
    <w:rsid w:val="00D325F7"/>
    <w:rsid w:val="00D3343F"/>
    <w:rsid w:val="00D357DD"/>
    <w:rsid w:val="00D36320"/>
    <w:rsid w:val="00D40622"/>
    <w:rsid w:val="00D444D7"/>
    <w:rsid w:val="00D46F66"/>
    <w:rsid w:val="00D47062"/>
    <w:rsid w:val="00D50975"/>
    <w:rsid w:val="00D50E25"/>
    <w:rsid w:val="00D50ECA"/>
    <w:rsid w:val="00D5176F"/>
    <w:rsid w:val="00D55AEF"/>
    <w:rsid w:val="00D57F80"/>
    <w:rsid w:val="00D6277D"/>
    <w:rsid w:val="00D634B6"/>
    <w:rsid w:val="00D63F96"/>
    <w:rsid w:val="00D65B18"/>
    <w:rsid w:val="00D662F6"/>
    <w:rsid w:val="00D722EF"/>
    <w:rsid w:val="00D726BB"/>
    <w:rsid w:val="00D751DF"/>
    <w:rsid w:val="00D75698"/>
    <w:rsid w:val="00D77499"/>
    <w:rsid w:val="00D77F9D"/>
    <w:rsid w:val="00D80809"/>
    <w:rsid w:val="00D81153"/>
    <w:rsid w:val="00D8118D"/>
    <w:rsid w:val="00D83DEF"/>
    <w:rsid w:val="00D84484"/>
    <w:rsid w:val="00D86E2D"/>
    <w:rsid w:val="00D8714E"/>
    <w:rsid w:val="00D87B5C"/>
    <w:rsid w:val="00D902AA"/>
    <w:rsid w:val="00D91BD3"/>
    <w:rsid w:val="00D92A0C"/>
    <w:rsid w:val="00D92BCE"/>
    <w:rsid w:val="00D93DF3"/>
    <w:rsid w:val="00D94C83"/>
    <w:rsid w:val="00D96A8B"/>
    <w:rsid w:val="00D96D5C"/>
    <w:rsid w:val="00D9753D"/>
    <w:rsid w:val="00DB12E9"/>
    <w:rsid w:val="00DB1F8B"/>
    <w:rsid w:val="00DC11CA"/>
    <w:rsid w:val="00DC24DE"/>
    <w:rsid w:val="00DC310D"/>
    <w:rsid w:val="00DC3BA0"/>
    <w:rsid w:val="00DC40EA"/>
    <w:rsid w:val="00DC4197"/>
    <w:rsid w:val="00DC6CD1"/>
    <w:rsid w:val="00DD0D7A"/>
    <w:rsid w:val="00DD547C"/>
    <w:rsid w:val="00DD5B2F"/>
    <w:rsid w:val="00DD5C8D"/>
    <w:rsid w:val="00DD7CFF"/>
    <w:rsid w:val="00DE1031"/>
    <w:rsid w:val="00DE3254"/>
    <w:rsid w:val="00DE3704"/>
    <w:rsid w:val="00DE3CAE"/>
    <w:rsid w:val="00DE5BC1"/>
    <w:rsid w:val="00DE608D"/>
    <w:rsid w:val="00DF18B0"/>
    <w:rsid w:val="00DF1FE6"/>
    <w:rsid w:val="00DF4F08"/>
    <w:rsid w:val="00DF5E06"/>
    <w:rsid w:val="00E00701"/>
    <w:rsid w:val="00E01B6A"/>
    <w:rsid w:val="00E02923"/>
    <w:rsid w:val="00E02C47"/>
    <w:rsid w:val="00E036A3"/>
    <w:rsid w:val="00E046EC"/>
    <w:rsid w:val="00E052C8"/>
    <w:rsid w:val="00E05A13"/>
    <w:rsid w:val="00E07E6A"/>
    <w:rsid w:val="00E1086B"/>
    <w:rsid w:val="00E1281C"/>
    <w:rsid w:val="00E135C8"/>
    <w:rsid w:val="00E14030"/>
    <w:rsid w:val="00E17A49"/>
    <w:rsid w:val="00E17AC3"/>
    <w:rsid w:val="00E21F50"/>
    <w:rsid w:val="00E23443"/>
    <w:rsid w:val="00E23A5D"/>
    <w:rsid w:val="00E24441"/>
    <w:rsid w:val="00E26E05"/>
    <w:rsid w:val="00E34326"/>
    <w:rsid w:val="00E356A0"/>
    <w:rsid w:val="00E372D1"/>
    <w:rsid w:val="00E41148"/>
    <w:rsid w:val="00E415F2"/>
    <w:rsid w:val="00E419DE"/>
    <w:rsid w:val="00E41BC4"/>
    <w:rsid w:val="00E427E0"/>
    <w:rsid w:val="00E43335"/>
    <w:rsid w:val="00E43D7E"/>
    <w:rsid w:val="00E44F53"/>
    <w:rsid w:val="00E45505"/>
    <w:rsid w:val="00E457B5"/>
    <w:rsid w:val="00E47E65"/>
    <w:rsid w:val="00E47F85"/>
    <w:rsid w:val="00E55C64"/>
    <w:rsid w:val="00E57C3C"/>
    <w:rsid w:val="00E61559"/>
    <w:rsid w:val="00E62A8A"/>
    <w:rsid w:val="00E640B3"/>
    <w:rsid w:val="00E643A6"/>
    <w:rsid w:val="00E658D1"/>
    <w:rsid w:val="00E70304"/>
    <w:rsid w:val="00E70C20"/>
    <w:rsid w:val="00E74464"/>
    <w:rsid w:val="00E74A4A"/>
    <w:rsid w:val="00E74B69"/>
    <w:rsid w:val="00E8031B"/>
    <w:rsid w:val="00E828CD"/>
    <w:rsid w:val="00E82F63"/>
    <w:rsid w:val="00E83F48"/>
    <w:rsid w:val="00E842C1"/>
    <w:rsid w:val="00E851C0"/>
    <w:rsid w:val="00E8545A"/>
    <w:rsid w:val="00E87910"/>
    <w:rsid w:val="00E925A3"/>
    <w:rsid w:val="00E9713E"/>
    <w:rsid w:val="00E97741"/>
    <w:rsid w:val="00EA1329"/>
    <w:rsid w:val="00EA1561"/>
    <w:rsid w:val="00EA23C2"/>
    <w:rsid w:val="00EA2C73"/>
    <w:rsid w:val="00EA33E6"/>
    <w:rsid w:val="00EA42C7"/>
    <w:rsid w:val="00EA4C7F"/>
    <w:rsid w:val="00EA5B2E"/>
    <w:rsid w:val="00EA7592"/>
    <w:rsid w:val="00EA7DE4"/>
    <w:rsid w:val="00EB16B2"/>
    <w:rsid w:val="00EB6D83"/>
    <w:rsid w:val="00EB7242"/>
    <w:rsid w:val="00EC0FE9"/>
    <w:rsid w:val="00EC3926"/>
    <w:rsid w:val="00EC6641"/>
    <w:rsid w:val="00EC6FE1"/>
    <w:rsid w:val="00EC755B"/>
    <w:rsid w:val="00ED0908"/>
    <w:rsid w:val="00ED0B5C"/>
    <w:rsid w:val="00ED0CE3"/>
    <w:rsid w:val="00ED2665"/>
    <w:rsid w:val="00ED3C3D"/>
    <w:rsid w:val="00ED4872"/>
    <w:rsid w:val="00ED6B1F"/>
    <w:rsid w:val="00EE2BF5"/>
    <w:rsid w:val="00EE476F"/>
    <w:rsid w:val="00EE4A7C"/>
    <w:rsid w:val="00EE5A3A"/>
    <w:rsid w:val="00EF06E4"/>
    <w:rsid w:val="00EF1D48"/>
    <w:rsid w:val="00EF2FDE"/>
    <w:rsid w:val="00EF616A"/>
    <w:rsid w:val="00EF6E12"/>
    <w:rsid w:val="00F00B20"/>
    <w:rsid w:val="00F02086"/>
    <w:rsid w:val="00F039BD"/>
    <w:rsid w:val="00F03D1A"/>
    <w:rsid w:val="00F03D1C"/>
    <w:rsid w:val="00F04EFE"/>
    <w:rsid w:val="00F106E8"/>
    <w:rsid w:val="00F11A08"/>
    <w:rsid w:val="00F13CBC"/>
    <w:rsid w:val="00F20175"/>
    <w:rsid w:val="00F20E57"/>
    <w:rsid w:val="00F227F8"/>
    <w:rsid w:val="00F23D81"/>
    <w:rsid w:val="00F24D8C"/>
    <w:rsid w:val="00F2603F"/>
    <w:rsid w:val="00F26205"/>
    <w:rsid w:val="00F274F4"/>
    <w:rsid w:val="00F27E8A"/>
    <w:rsid w:val="00F31C3E"/>
    <w:rsid w:val="00F32675"/>
    <w:rsid w:val="00F32E4E"/>
    <w:rsid w:val="00F350FF"/>
    <w:rsid w:val="00F35E34"/>
    <w:rsid w:val="00F365D4"/>
    <w:rsid w:val="00F3781E"/>
    <w:rsid w:val="00F40436"/>
    <w:rsid w:val="00F40AEE"/>
    <w:rsid w:val="00F40AEF"/>
    <w:rsid w:val="00F4189D"/>
    <w:rsid w:val="00F421DA"/>
    <w:rsid w:val="00F42ADC"/>
    <w:rsid w:val="00F43E94"/>
    <w:rsid w:val="00F45F8E"/>
    <w:rsid w:val="00F46744"/>
    <w:rsid w:val="00F469D1"/>
    <w:rsid w:val="00F46A2C"/>
    <w:rsid w:val="00F50AC4"/>
    <w:rsid w:val="00F51889"/>
    <w:rsid w:val="00F520CD"/>
    <w:rsid w:val="00F525B7"/>
    <w:rsid w:val="00F530D1"/>
    <w:rsid w:val="00F55E10"/>
    <w:rsid w:val="00F56B4E"/>
    <w:rsid w:val="00F57A9F"/>
    <w:rsid w:val="00F60D16"/>
    <w:rsid w:val="00F61826"/>
    <w:rsid w:val="00F61B0C"/>
    <w:rsid w:val="00F62114"/>
    <w:rsid w:val="00F62DDE"/>
    <w:rsid w:val="00F70259"/>
    <w:rsid w:val="00F706E8"/>
    <w:rsid w:val="00F71005"/>
    <w:rsid w:val="00F74EFB"/>
    <w:rsid w:val="00F76D06"/>
    <w:rsid w:val="00F80670"/>
    <w:rsid w:val="00F810F0"/>
    <w:rsid w:val="00F83199"/>
    <w:rsid w:val="00F83903"/>
    <w:rsid w:val="00F8416E"/>
    <w:rsid w:val="00F85200"/>
    <w:rsid w:val="00F8720D"/>
    <w:rsid w:val="00F90DDE"/>
    <w:rsid w:val="00F91BF2"/>
    <w:rsid w:val="00F928AF"/>
    <w:rsid w:val="00F92D45"/>
    <w:rsid w:val="00F94FB4"/>
    <w:rsid w:val="00F9520F"/>
    <w:rsid w:val="00F97578"/>
    <w:rsid w:val="00FA1BA0"/>
    <w:rsid w:val="00FA76D0"/>
    <w:rsid w:val="00FB13D0"/>
    <w:rsid w:val="00FB3A35"/>
    <w:rsid w:val="00FB3A6D"/>
    <w:rsid w:val="00FB4D8E"/>
    <w:rsid w:val="00FC00CD"/>
    <w:rsid w:val="00FC15B9"/>
    <w:rsid w:val="00FC176F"/>
    <w:rsid w:val="00FC3D36"/>
    <w:rsid w:val="00FC411A"/>
    <w:rsid w:val="00FC563F"/>
    <w:rsid w:val="00FC7432"/>
    <w:rsid w:val="00FD0A01"/>
    <w:rsid w:val="00FD2D5F"/>
    <w:rsid w:val="00FD4F95"/>
    <w:rsid w:val="00FD6CBF"/>
    <w:rsid w:val="00FD6F61"/>
    <w:rsid w:val="00FE083A"/>
    <w:rsid w:val="00FE0FFE"/>
    <w:rsid w:val="00FE17C2"/>
    <w:rsid w:val="00FE1F83"/>
    <w:rsid w:val="00FE45E1"/>
    <w:rsid w:val="00FF10D1"/>
    <w:rsid w:val="00FF158A"/>
    <w:rsid w:val="00FF557B"/>
    <w:rsid w:val="00FF55CD"/>
    <w:rsid w:val="00FF6197"/>
    <w:rsid w:val="00FF74AE"/>
    <w:rsid w:val="00FF7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001"/>
    <w:qFormat/>
    <w:rsid w:val="003F27E9"/>
    <w:pPr>
      <w:spacing w:after="0" w:line="240" w:lineRule="auto"/>
    </w:pPr>
    <w:rPr>
      <w:rFonts w:ascii="Times New Roman" w:eastAsia="Times New Roman" w:hAnsi="Times New Roman" w:cs="Times New Roman"/>
      <w:bCs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99"/>
    <w:qFormat/>
    <w:rsid w:val="003F27E9"/>
    <w:rPr>
      <w:rFonts w:cs="Times New Roman"/>
      <w:b/>
      <w:bCs/>
    </w:rPr>
  </w:style>
  <w:style w:type="character" w:customStyle="1" w:styleId="hl">
    <w:name w:val="hl"/>
    <w:uiPriority w:val="99"/>
    <w:rsid w:val="003F27E9"/>
    <w:rPr>
      <w:rFonts w:cs="Times New Roman"/>
    </w:rPr>
  </w:style>
  <w:style w:type="paragraph" w:styleId="a4">
    <w:name w:val="Body Text Indent"/>
    <w:basedOn w:val="a"/>
    <w:link w:val="a5"/>
    <w:uiPriority w:val="99"/>
    <w:rsid w:val="00102732"/>
    <w:pPr>
      <w:spacing w:after="120"/>
      <w:ind w:left="283"/>
    </w:pPr>
    <w:rPr>
      <w:rFonts w:eastAsia="Calibri"/>
      <w:sz w:val="24"/>
      <w:lang/>
    </w:rPr>
  </w:style>
  <w:style w:type="character" w:customStyle="1" w:styleId="a5">
    <w:name w:val="Основной текст с отступом Знак"/>
    <w:basedOn w:val="a0"/>
    <w:link w:val="a4"/>
    <w:uiPriority w:val="99"/>
    <w:rsid w:val="00102732"/>
    <w:rPr>
      <w:rFonts w:ascii="Times New Roman" w:eastAsia="Calibri" w:hAnsi="Times New Roman" w:cs="Times New Roman"/>
      <w:bCs/>
      <w:sz w:val="24"/>
      <w:szCs w:val="24"/>
      <w:lang w:eastAsia="ru-RU"/>
    </w:rPr>
  </w:style>
  <w:style w:type="character" w:customStyle="1" w:styleId="longtext">
    <w:name w:val="long_text"/>
    <w:uiPriority w:val="99"/>
    <w:rsid w:val="00102732"/>
    <w:rPr>
      <w:rFonts w:cs="Times New Roman"/>
    </w:rPr>
  </w:style>
  <w:style w:type="paragraph" w:styleId="a6">
    <w:name w:val="header"/>
    <w:basedOn w:val="a"/>
    <w:link w:val="a7"/>
    <w:uiPriority w:val="99"/>
    <w:semiHidden/>
    <w:unhideWhenUsed/>
    <w:rsid w:val="006F60FB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6F60FB"/>
    <w:rPr>
      <w:rFonts w:ascii="Times New Roman" w:eastAsia="Times New Roman" w:hAnsi="Times New Roman" w:cs="Times New Roman"/>
      <w:bCs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6F60F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6F60FB"/>
    <w:rPr>
      <w:rFonts w:ascii="Times New Roman" w:eastAsia="Times New Roman" w:hAnsi="Times New Roman" w:cs="Times New Roman"/>
      <w:bCs/>
      <w:sz w:val="28"/>
      <w:szCs w:val="24"/>
      <w:lang w:eastAsia="ru-RU"/>
    </w:rPr>
  </w:style>
  <w:style w:type="paragraph" w:styleId="aa">
    <w:name w:val="Title"/>
    <w:basedOn w:val="a"/>
    <w:link w:val="1"/>
    <w:uiPriority w:val="99"/>
    <w:qFormat/>
    <w:rsid w:val="006F60FB"/>
    <w:pPr>
      <w:jc w:val="center"/>
    </w:pPr>
    <w:rPr>
      <w:rFonts w:eastAsia="Calibri"/>
      <w:spacing w:val="36"/>
      <w:sz w:val="24"/>
      <w:lang w:val="uk-UA"/>
    </w:rPr>
  </w:style>
  <w:style w:type="character" w:customStyle="1" w:styleId="ab">
    <w:name w:val="Название Знак"/>
    <w:basedOn w:val="a0"/>
    <w:link w:val="aa"/>
    <w:uiPriority w:val="10"/>
    <w:rsid w:val="006F60FB"/>
    <w:rPr>
      <w:rFonts w:asciiTheme="majorHAnsi" w:eastAsiaTheme="majorEastAsia" w:hAnsiTheme="majorHAnsi" w:cstheme="majorBidi"/>
      <w:bCs/>
      <w:color w:val="17365D" w:themeColor="text2" w:themeShade="BF"/>
      <w:spacing w:val="5"/>
      <w:kern w:val="28"/>
      <w:sz w:val="52"/>
      <w:szCs w:val="52"/>
      <w:lang w:eastAsia="ru-RU"/>
    </w:rPr>
  </w:style>
  <w:style w:type="character" w:customStyle="1" w:styleId="1">
    <w:name w:val="Название Знак1"/>
    <w:link w:val="aa"/>
    <w:uiPriority w:val="99"/>
    <w:locked/>
    <w:rsid w:val="006F60FB"/>
    <w:rPr>
      <w:rFonts w:ascii="Times New Roman" w:eastAsia="Calibri" w:hAnsi="Times New Roman" w:cs="Times New Roman"/>
      <w:bCs/>
      <w:spacing w:val="36"/>
      <w:sz w:val="24"/>
      <w:szCs w:val="24"/>
      <w:lang w:val="uk-UA" w:eastAsia="ru-RU"/>
    </w:rPr>
  </w:style>
  <w:style w:type="character" w:customStyle="1" w:styleId="hps">
    <w:name w:val="hps"/>
    <w:basedOn w:val="a0"/>
    <w:rsid w:val="006F60F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35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68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7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22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9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16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12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203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6750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12397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004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133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662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45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7811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1564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9765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61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3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2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8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5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3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6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1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5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941C60-B824-4693-9B67-E4731EEC3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2271</Words>
  <Characters>12950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2013-10-25T23:08:00Z</dcterms:created>
  <dcterms:modified xsi:type="dcterms:W3CDTF">2013-10-25T23:08:00Z</dcterms:modified>
</cp:coreProperties>
</file>