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B3C" w:rsidRPr="00617152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617152">
        <w:rPr>
          <w:rFonts w:ascii="Times New Roman" w:hAnsi="Times New Roman"/>
          <w:sz w:val="28"/>
          <w:szCs w:val="28"/>
        </w:rPr>
        <w:t xml:space="preserve">Бойчук  В.О. 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к.т.н</w:t>
      </w:r>
      <w:proofErr w:type="spellEnd"/>
      <w:r w:rsidRPr="000666E6">
        <w:rPr>
          <w:rFonts w:ascii="Times New Roman" w:hAnsi="Times New Roman"/>
          <w:sz w:val="28"/>
          <w:szCs w:val="28"/>
        </w:rPr>
        <w:t>., доцент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 національний університет</w:t>
      </w:r>
    </w:p>
    <w:p w:rsidR="00821B3C" w:rsidRPr="00617152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617152">
        <w:rPr>
          <w:rFonts w:ascii="Times New Roman" w:hAnsi="Times New Roman"/>
          <w:sz w:val="28"/>
          <w:szCs w:val="28"/>
        </w:rPr>
        <w:t xml:space="preserve">Бойчук  А.А. 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</w:rPr>
        <w:t>е</w:t>
      </w:r>
      <w:r w:rsidRPr="000666E6">
        <w:rPr>
          <w:rFonts w:ascii="Times New Roman" w:hAnsi="Times New Roman"/>
          <w:sz w:val="28"/>
          <w:szCs w:val="28"/>
        </w:rPr>
        <w:t>.н</w:t>
      </w:r>
      <w:proofErr w:type="spellEnd"/>
      <w:r w:rsidRPr="000666E6">
        <w:rPr>
          <w:rFonts w:ascii="Times New Roman" w:hAnsi="Times New Roman"/>
          <w:sz w:val="28"/>
          <w:szCs w:val="28"/>
        </w:rPr>
        <w:t>., доцент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ПНВЗ «</w:t>
      </w: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 економічний університет»</w:t>
      </w:r>
    </w:p>
    <w:p w:rsidR="00821B3C" w:rsidRPr="00617152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Мазур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61715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</w:t>
      </w:r>
      <w:r w:rsidRPr="0061715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П</w:t>
      </w:r>
      <w:r w:rsidRPr="00617152">
        <w:rPr>
          <w:rFonts w:ascii="Times New Roman" w:hAnsi="Times New Roman"/>
          <w:sz w:val="28"/>
          <w:szCs w:val="28"/>
        </w:rPr>
        <w:t xml:space="preserve">. 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</w:t>
      </w:r>
      <w:r w:rsidRPr="002E201B">
        <w:rPr>
          <w:rFonts w:ascii="Times New Roman" w:hAnsi="Times New Roman"/>
          <w:sz w:val="28"/>
          <w:szCs w:val="28"/>
        </w:rPr>
        <w:t>агістрант</w:t>
      </w:r>
    </w:p>
    <w:p w:rsidR="00821B3C" w:rsidRDefault="00821B3C" w:rsidP="00821B3C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ельницький національний університет</w:t>
      </w:r>
    </w:p>
    <w:p w:rsidR="00821B3C" w:rsidRDefault="00821B3C" w:rsidP="00821B3C">
      <w:pPr>
        <w:spacing w:after="0" w:line="360" w:lineRule="auto"/>
        <w:ind w:firstLine="709"/>
        <w:jc w:val="center"/>
        <w:rPr>
          <w:rStyle w:val="a4"/>
          <w:rFonts w:ascii="Times New Roman" w:eastAsia="Times New Roman" w:hAnsi="Times New Roman" w:cs="Times New Roman"/>
          <w:sz w:val="28"/>
          <w:szCs w:val="28"/>
          <w:lang w:val="en-US" w:eastAsia="uk-UA"/>
        </w:rPr>
      </w:pPr>
    </w:p>
    <w:p w:rsidR="003277E7" w:rsidRPr="00821B3C" w:rsidRDefault="00821B3C" w:rsidP="00821B3C">
      <w:pPr>
        <w:spacing w:after="0" w:line="360" w:lineRule="auto"/>
        <w:ind w:firstLine="709"/>
        <w:jc w:val="center"/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ПРО НАПРЯМОК РЕАЛІЗАЦІЇ ІНТЕЛЕКТУАЛЬНИХ СИСТЕМ УПРАВЛІННЯ</w:t>
      </w:r>
    </w:p>
    <w:p w:rsidR="003373FC" w:rsidRDefault="00F23827" w:rsidP="003373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</w:pPr>
      <w:r w:rsidRPr="003373FC">
        <w:rPr>
          <w:rFonts w:ascii="Times New Roman" w:hAnsi="Times New Roman"/>
          <w:b/>
          <w:i/>
          <w:sz w:val="28"/>
          <w:szCs w:val="28"/>
        </w:rPr>
        <w:t>Розглянуті</w:t>
      </w:r>
      <w:r w:rsidR="003373FC" w:rsidRPr="003373FC">
        <w:rPr>
          <w:rFonts w:ascii="Times New Roman" w:hAnsi="Times New Roman"/>
          <w:b/>
          <w:i/>
          <w:sz w:val="28"/>
          <w:szCs w:val="28"/>
        </w:rPr>
        <w:t xml:space="preserve"> напрямки і </w:t>
      </w:r>
      <w:r w:rsidRPr="003373FC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3373FC">
        <w:rPr>
          <w:rFonts w:ascii="Times New Roman" w:hAnsi="Times New Roman"/>
          <w:b/>
          <w:i/>
          <w:sz w:val="28"/>
          <w:szCs w:val="28"/>
          <w:lang w:val="ru-RU"/>
        </w:rPr>
        <w:t>проблеми</w:t>
      </w:r>
      <w:proofErr w:type="spellEnd"/>
      <w:r w:rsidRPr="003373FC">
        <w:rPr>
          <w:rFonts w:ascii="Times New Roman" w:hAnsi="Times New Roman"/>
          <w:b/>
          <w:i/>
          <w:sz w:val="28"/>
          <w:szCs w:val="28"/>
          <w:lang w:val="ru-RU"/>
        </w:rPr>
        <w:t xml:space="preserve"> в </w:t>
      </w:r>
      <w:proofErr w:type="spellStart"/>
      <w:r w:rsidRPr="003373FC">
        <w:rPr>
          <w:rFonts w:ascii="Times New Roman" w:hAnsi="Times New Roman"/>
          <w:b/>
          <w:i/>
          <w:sz w:val="28"/>
          <w:szCs w:val="28"/>
          <w:lang w:val="ru-RU"/>
        </w:rPr>
        <w:t>реалізації</w:t>
      </w:r>
      <w:proofErr w:type="spellEnd"/>
      <w:r w:rsidRPr="003373FC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E365E2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3373FC">
        <w:rPr>
          <w:rFonts w:ascii="Times New Roman" w:hAnsi="Times New Roman"/>
          <w:b/>
          <w:i/>
          <w:sz w:val="28"/>
          <w:szCs w:val="28"/>
        </w:rPr>
        <w:t xml:space="preserve">інтелектуальних систем керування. 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Був проведений аналіз стану досліджень в галузі інтелектуального планування дій. Наведено використовувані підходи і методи</w:t>
      </w:r>
      <w:r w:rsidR="00B928C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планування, 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їх основні характеристики</w:t>
      </w:r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та недоліки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. </w:t>
      </w:r>
    </w:p>
    <w:p w:rsidR="003373FC" w:rsidRPr="003373FC" w:rsidRDefault="003373FC" w:rsidP="003373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</w:pPr>
      <w:r w:rsidRPr="003373FC">
        <w:rPr>
          <w:rFonts w:ascii="Times New Roman" w:eastAsia="Times New Roman" w:hAnsi="Times New Roman" w:cs="Times New Roman"/>
          <w:b/>
          <w:i/>
          <w:iCs/>
          <w:color w:val="000000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Для усунення недолік</w:t>
      </w:r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ів</w:t>
      </w: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 з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апропоновано </w:t>
      </w:r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разом з п</w:t>
      </w:r>
      <w:proofErr w:type="spellStart"/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ід</w:t>
      </w:r>
      <w:proofErr w:type="spellEnd"/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системою </w:t>
      </w:r>
      <w:proofErr w:type="spellStart"/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планування</w:t>
      </w:r>
      <w:proofErr w:type="spellEnd"/>
      <w:r w:rsidR="00E806C2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 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в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 xml:space="preserve">икористання сучасних багаторівневих штучних нейронних мереж, таких як ієрархічна темпоральна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пам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en-US" w:eastAsia="uk-UA"/>
        </w:rPr>
        <w:t>’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ять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,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що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дасть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змогу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реалізувати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адаптивне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планування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основі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бібіліотеки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планів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з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реалізацію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логічних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висновків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основі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узагальнень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і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аналізу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попередніх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дій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.</w:t>
      </w:r>
    </w:p>
    <w:p w:rsidR="003373FC" w:rsidRPr="003373FC" w:rsidRDefault="003373FC" w:rsidP="003373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</w:pP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Також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запропоновано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реалізувати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гнучкий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механізм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інтеграції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часткових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планів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gram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в</w:t>
      </w:r>
      <w:proofErr w:type="gram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основний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при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успішному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досягнені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цілі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по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аналогії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з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виробленням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автоматичних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дій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 у </w:t>
      </w:r>
      <w:proofErr w:type="spellStart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люди</w:t>
      </w:r>
      <w:r w:rsidR="00B928CB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н</w:t>
      </w:r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и</w:t>
      </w:r>
      <w:proofErr w:type="spellEnd"/>
      <w:r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>.</w:t>
      </w:r>
    </w:p>
    <w:p w:rsidR="003373FC" w:rsidRPr="003373FC" w:rsidRDefault="00E365E2" w:rsidP="003373F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З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роблені висновки про перспективні напрями досліджень в області інтелектуального планування дій. </w:t>
      </w:r>
    </w:p>
    <w:p w:rsidR="00F23827" w:rsidRDefault="00F23827" w:rsidP="003373FC">
      <w:pPr>
        <w:spacing w:after="0" w:line="360" w:lineRule="auto"/>
        <w:ind w:firstLine="567"/>
        <w:jc w:val="both"/>
        <w:rPr>
          <w:rFonts w:ascii="Times New Roman" w:hAnsi="Times New Roman"/>
          <w:b/>
          <w:i/>
          <w:sz w:val="28"/>
          <w:szCs w:val="28"/>
          <w:lang w:val="en-US"/>
        </w:rPr>
      </w:pPr>
      <w:r w:rsidRPr="000666E6">
        <w:rPr>
          <w:rFonts w:ascii="Times New Roman" w:hAnsi="Times New Roman"/>
          <w:b/>
          <w:i/>
          <w:sz w:val="28"/>
          <w:szCs w:val="28"/>
        </w:rPr>
        <w:t xml:space="preserve">Ключові слова:  </w:t>
      </w:r>
      <w:proofErr w:type="spellStart"/>
      <w:r w:rsidRPr="000666E6">
        <w:rPr>
          <w:rFonts w:ascii="Times New Roman" w:hAnsi="Times New Roman"/>
          <w:b/>
          <w:i/>
          <w:sz w:val="28"/>
          <w:szCs w:val="28"/>
        </w:rPr>
        <w:t>комп</w:t>
      </w:r>
      <w:proofErr w:type="spellEnd"/>
      <w:r w:rsidRPr="000666E6">
        <w:rPr>
          <w:rFonts w:ascii="Times New Roman" w:hAnsi="Times New Roman"/>
          <w:b/>
          <w:i/>
          <w:sz w:val="28"/>
          <w:szCs w:val="28"/>
          <w:lang w:val="en-US"/>
        </w:rPr>
        <w:t>’</w:t>
      </w:r>
      <w:proofErr w:type="spellStart"/>
      <w:r w:rsidRPr="000666E6">
        <w:rPr>
          <w:rFonts w:ascii="Times New Roman" w:hAnsi="Times New Roman"/>
          <w:b/>
          <w:i/>
          <w:sz w:val="28"/>
          <w:szCs w:val="28"/>
        </w:rPr>
        <w:t>ютерна</w:t>
      </w:r>
      <w:proofErr w:type="spellEnd"/>
      <w:r w:rsidRPr="000666E6">
        <w:rPr>
          <w:rFonts w:ascii="Times New Roman" w:hAnsi="Times New Roman"/>
          <w:b/>
          <w:i/>
          <w:sz w:val="28"/>
          <w:szCs w:val="28"/>
        </w:rPr>
        <w:t xml:space="preserve"> система, нейронні мережі, </w:t>
      </w:r>
      <w:r w:rsidRPr="000666E6">
        <w:rPr>
          <w:rFonts w:ascii="Times New Roman" w:eastAsia="SimSun" w:hAnsi="Times New Roman" w:cs="Mangal"/>
          <w:b/>
          <w:i/>
          <w:kern w:val="1"/>
          <w:sz w:val="28"/>
          <w:szCs w:val="28"/>
          <w:shd w:val="clear" w:color="auto" w:fill="FFFFFF"/>
          <w:lang w:eastAsia="hi-IN" w:bidi="hi-IN"/>
        </w:rPr>
        <w:t>ієрархічна темпоральна пам’ять</w:t>
      </w:r>
      <w:r w:rsidRPr="000666E6">
        <w:rPr>
          <w:rFonts w:ascii="Times New Roman" w:hAnsi="Times New Roman"/>
          <w:b/>
          <w:i/>
          <w:sz w:val="28"/>
          <w:szCs w:val="28"/>
        </w:rPr>
        <w:t xml:space="preserve">,  </w:t>
      </w:r>
      <w:r w:rsidR="003373FC" w:rsidRPr="003373FC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>планування дій</w:t>
      </w:r>
      <w:r w:rsidR="003373FC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val="ru-RU" w:eastAsia="uk-UA"/>
        </w:rPr>
        <w:t xml:space="preserve">, </w:t>
      </w:r>
      <w:r w:rsidR="003373FC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uk-UA"/>
        </w:rPr>
        <w:t xml:space="preserve">інтелектуальний 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агент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ru-RU" w:eastAsia="uk-UA"/>
        </w:rPr>
        <w:t xml:space="preserve">, </w:t>
      </w:r>
      <w:r w:rsidR="003373FC" w:rsidRPr="003373FC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uk-UA"/>
        </w:rPr>
        <w:t>середовище </w:t>
      </w:r>
      <w:r w:rsidRPr="003373FC">
        <w:rPr>
          <w:rFonts w:ascii="Times New Roman" w:hAnsi="Times New Roman"/>
          <w:b/>
          <w:i/>
          <w:sz w:val="28"/>
          <w:szCs w:val="28"/>
        </w:rPr>
        <w:t>.</w:t>
      </w:r>
    </w:p>
    <w:p w:rsidR="000176AB" w:rsidRDefault="000176AB" w:rsidP="000176A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к.т.н</w:t>
      </w:r>
      <w:proofErr w:type="spellEnd"/>
      <w:r w:rsidRPr="000666E6">
        <w:rPr>
          <w:rFonts w:ascii="Times New Roman" w:hAnsi="Times New Roman"/>
          <w:sz w:val="28"/>
          <w:szCs w:val="28"/>
        </w:rPr>
        <w:t>., доцент</w:t>
      </w:r>
    </w:p>
    <w:p w:rsidR="000176AB" w:rsidRDefault="000176AB" w:rsidP="000176AB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университет</w:t>
      </w:r>
      <w:proofErr w:type="spellEnd"/>
    </w:p>
    <w:p w:rsidR="000176AB" w:rsidRDefault="000176AB" w:rsidP="000176A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 w:rsidRPr="000666E6">
        <w:rPr>
          <w:rFonts w:ascii="Times New Roman" w:hAnsi="Times New Roman"/>
          <w:b/>
          <w:sz w:val="28"/>
          <w:szCs w:val="28"/>
        </w:rPr>
        <w:lastRenderedPageBreak/>
        <w:t>Бойчук</w:t>
      </w:r>
      <w:r w:rsidRPr="000666E6">
        <w:rPr>
          <w:rFonts w:ascii="Times New Roman" w:hAnsi="Times New Roman"/>
          <w:sz w:val="28"/>
          <w:szCs w:val="28"/>
        </w:rPr>
        <w:t xml:space="preserve"> </w:t>
      </w:r>
      <w:r w:rsidRPr="000666E6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А</w:t>
      </w:r>
      <w:r w:rsidRPr="000666E6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>А</w:t>
      </w:r>
      <w:r w:rsidRPr="000666E6">
        <w:rPr>
          <w:rFonts w:ascii="Times New Roman" w:hAnsi="Times New Roman"/>
          <w:b/>
          <w:sz w:val="28"/>
          <w:szCs w:val="28"/>
        </w:rPr>
        <w:t xml:space="preserve">. </w:t>
      </w:r>
    </w:p>
    <w:p w:rsidR="000176AB" w:rsidRDefault="000176AB" w:rsidP="000176A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к.</w:t>
      </w:r>
      <w:r>
        <w:rPr>
          <w:rFonts w:ascii="Times New Roman" w:hAnsi="Times New Roman"/>
          <w:sz w:val="28"/>
          <w:szCs w:val="28"/>
        </w:rPr>
        <w:t>е</w:t>
      </w:r>
      <w:r w:rsidRPr="000666E6">
        <w:rPr>
          <w:rFonts w:ascii="Times New Roman" w:hAnsi="Times New Roman"/>
          <w:sz w:val="28"/>
          <w:szCs w:val="28"/>
        </w:rPr>
        <w:t>.н</w:t>
      </w:r>
      <w:proofErr w:type="spellEnd"/>
      <w:r w:rsidRPr="000666E6">
        <w:rPr>
          <w:rFonts w:ascii="Times New Roman" w:hAnsi="Times New Roman"/>
          <w:sz w:val="28"/>
          <w:szCs w:val="28"/>
        </w:rPr>
        <w:t>., доцент</w:t>
      </w:r>
    </w:p>
    <w:p w:rsidR="000176AB" w:rsidRPr="00617FC4" w:rsidRDefault="000176AB" w:rsidP="000176AB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617FC4">
        <w:rPr>
          <w:rFonts w:ascii="Times New Roman" w:hAnsi="Times New Roman"/>
          <w:sz w:val="28"/>
          <w:szCs w:val="28"/>
        </w:rPr>
        <w:t>ЧВУЗ «</w:t>
      </w:r>
      <w:proofErr w:type="spellStart"/>
      <w:r w:rsidRPr="00617FC4">
        <w:rPr>
          <w:rFonts w:ascii="Times New Roman" w:hAnsi="Times New Roman"/>
          <w:sz w:val="28"/>
          <w:szCs w:val="28"/>
        </w:rPr>
        <w:t>Хмельницкий</w:t>
      </w:r>
      <w:proofErr w:type="spellEnd"/>
      <w:r w:rsidRPr="00617FC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FC4">
        <w:rPr>
          <w:rFonts w:ascii="Times New Roman" w:hAnsi="Times New Roman"/>
          <w:sz w:val="28"/>
          <w:szCs w:val="28"/>
        </w:rPr>
        <w:t>економический</w:t>
      </w:r>
      <w:proofErr w:type="spellEnd"/>
      <w:r w:rsidRPr="00617FC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17FC4">
        <w:rPr>
          <w:rFonts w:ascii="Times New Roman" w:hAnsi="Times New Roman"/>
          <w:sz w:val="28"/>
          <w:szCs w:val="28"/>
        </w:rPr>
        <w:t>ун</w:t>
      </w:r>
      <w:r>
        <w:rPr>
          <w:rFonts w:ascii="Times New Roman" w:hAnsi="Times New Roman"/>
          <w:sz w:val="28"/>
          <w:szCs w:val="28"/>
        </w:rPr>
        <w:t>и</w:t>
      </w:r>
      <w:r w:rsidRPr="00617FC4">
        <w:rPr>
          <w:rFonts w:ascii="Times New Roman" w:hAnsi="Times New Roman"/>
          <w:sz w:val="28"/>
          <w:szCs w:val="28"/>
        </w:rPr>
        <w:t>верситет</w:t>
      </w:r>
      <w:proofErr w:type="spellEnd"/>
      <w:r w:rsidRPr="00617FC4">
        <w:rPr>
          <w:rFonts w:ascii="Times New Roman" w:hAnsi="Times New Roman"/>
          <w:sz w:val="28"/>
          <w:szCs w:val="28"/>
        </w:rPr>
        <w:t>»</w:t>
      </w:r>
    </w:p>
    <w:p w:rsidR="000176AB" w:rsidRDefault="000176AB" w:rsidP="000176AB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Мазур П.П</w:t>
      </w:r>
      <w:r w:rsidRPr="000666E6">
        <w:rPr>
          <w:rFonts w:ascii="Times New Roman" w:hAnsi="Times New Roman"/>
          <w:b/>
          <w:sz w:val="28"/>
          <w:szCs w:val="28"/>
        </w:rPr>
        <w:t xml:space="preserve">. </w:t>
      </w:r>
    </w:p>
    <w:p w:rsidR="000176AB" w:rsidRDefault="000176AB" w:rsidP="000176AB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м</w:t>
      </w:r>
      <w:r w:rsidRPr="002E201B">
        <w:rPr>
          <w:rFonts w:ascii="Times New Roman" w:hAnsi="Times New Roman"/>
          <w:sz w:val="28"/>
          <w:szCs w:val="28"/>
        </w:rPr>
        <w:t>аг</w:t>
      </w:r>
      <w:r>
        <w:rPr>
          <w:rFonts w:ascii="Times New Roman" w:hAnsi="Times New Roman"/>
          <w:sz w:val="28"/>
          <w:szCs w:val="28"/>
        </w:rPr>
        <w:t>и</w:t>
      </w:r>
      <w:r w:rsidRPr="002E201B">
        <w:rPr>
          <w:rFonts w:ascii="Times New Roman" w:hAnsi="Times New Roman"/>
          <w:sz w:val="28"/>
          <w:szCs w:val="28"/>
        </w:rPr>
        <w:t>странт</w:t>
      </w:r>
      <w:proofErr w:type="spellEnd"/>
    </w:p>
    <w:p w:rsidR="000176AB" w:rsidRDefault="000176AB" w:rsidP="000176AB">
      <w:pPr>
        <w:spacing w:after="0" w:line="360" w:lineRule="auto"/>
        <w:rPr>
          <w:rFonts w:ascii="Times New Roman" w:hAnsi="Times New Roman"/>
          <w:sz w:val="28"/>
          <w:szCs w:val="28"/>
        </w:rPr>
      </w:pPr>
      <w:proofErr w:type="spellStart"/>
      <w:r w:rsidRPr="000666E6">
        <w:rPr>
          <w:rFonts w:ascii="Times New Roman" w:hAnsi="Times New Roman"/>
          <w:sz w:val="28"/>
          <w:szCs w:val="28"/>
        </w:rPr>
        <w:t>Хм</w:t>
      </w:r>
      <w:r>
        <w:rPr>
          <w:rFonts w:ascii="Times New Roman" w:hAnsi="Times New Roman"/>
          <w:sz w:val="28"/>
          <w:szCs w:val="28"/>
        </w:rPr>
        <w:t>ельницкий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национальный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университет</w:t>
      </w:r>
      <w:proofErr w:type="spellEnd"/>
    </w:p>
    <w:p w:rsidR="000176AB" w:rsidRDefault="000176AB" w:rsidP="000176AB">
      <w:pPr>
        <w:widowControl w:val="0"/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176AB" w:rsidRPr="00821B3C" w:rsidRDefault="000176AB" w:rsidP="000176AB">
      <w:pPr>
        <w:spacing w:after="0" w:line="360" w:lineRule="auto"/>
        <w:ind w:firstLine="709"/>
        <w:jc w:val="center"/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Б НАПРАВЛЕНИИ  РЕАЛ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val="ru-RU" w:eastAsia="uk-UA"/>
        </w:rPr>
        <w:t>И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ЗАЦИИ ІНТЕЛЕКТУАЛЬН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val="ru-RU" w:eastAsia="uk-UA"/>
        </w:rPr>
        <w:t>Ы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Х СИСТЕМ УПРАВЛ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val="ru-RU" w:eastAsia="uk-UA"/>
        </w:rPr>
        <w:t>Е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>
        <w:rPr>
          <w:rStyle w:val="a4"/>
          <w:rFonts w:ascii="Times New Roman" w:eastAsia="Times New Roman" w:hAnsi="Times New Roman" w:cs="Times New Roman"/>
          <w:sz w:val="28"/>
          <w:szCs w:val="28"/>
          <w:lang w:val="ru-RU" w:eastAsia="uk-UA"/>
        </w:rPr>
        <w:t>И</w:t>
      </w:r>
      <w:r w:rsidRPr="00821B3C"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</w:p>
    <w:p w:rsidR="00B928CB" w:rsidRPr="00B928CB" w:rsidRDefault="00B928CB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Рассмотрены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направления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и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проблемы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в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реализации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интеллектуальных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систем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управления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.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Был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проведен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анализ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исследований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в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области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интеллектуального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.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Приведены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используемы</w:t>
      </w:r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е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подходы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и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методы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планирования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основные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характеристики и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недостатки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B928CB" w:rsidRPr="00B928CB" w:rsidRDefault="00B928CB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 Для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устранения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недостатков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предложено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совместно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подсистемой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использовани</w:t>
      </w:r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современных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многоуровневых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искусственных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нейронных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сетей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, таких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как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иерархическая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темпоральная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память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что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позволит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реализовать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адаптивное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на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основе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библиотеку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планов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по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реализации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логических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выводов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на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основе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обобщений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и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анализа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предыдущих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B928CB" w:rsidRPr="00B928CB" w:rsidRDefault="00B928CB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Также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предложено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реализовать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гибкий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механизм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интеграции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частичных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планов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в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основной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при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успешном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достижении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цел</w:t>
      </w:r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и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по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аналогии</w:t>
      </w:r>
      <w:proofErr w:type="spellEnd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реализацией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автоматических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r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у </w:t>
      </w: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человека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B928CB" w:rsidRPr="00B928CB" w:rsidRDefault="00F449F5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>
        <w:rPr>
          <w:rFonts w:eastAsiaTheme="minorHAnsi" w:cstheme="minorBidi"/>
          <w:b/>
          <w:i/>
          <w:sz w:val="28"/>
          <w:szCs w:val="28"/>
          <w:lang w:val="uk-UA" w:eastAsia="en-US"/>
        </w:rPr>
        <w:t>С</w:t>
      </w:r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деланы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выводы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о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перспективных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направлениях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исследований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в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области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интеллектуального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планирования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="00B928CB"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0176AB" w:rsidRPr="00B928CB" w:rsidRDefault="00B928CB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Theme="minorHAnsi" w:cstheme="minorBidi"/>
          <w:b/>
          <w:i/>
          <w:sz w:val="28"/>
          <w:szCs w:val="28"/>
          <w:lang w:val="uk-UA" w:eastAsia="en-US"/>
        </w:rPr>
      </w:pP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Ключевые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слова: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компьютерная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система,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нейронные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сети,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иерархическая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темпоральная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память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планирование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действий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интеллектуальный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 xml:space="preserve"> агент, </w:t>
      </w:r>
      <w:proofErr w:type="spellStart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среда</w:t>
      </w:r>
      <w:proofErr w:type="spellEnd"/>
      <w:r w:rsidRPr="00B928CB">
        <w:rPr>
          <w:rFonts w:eastAsiaTheme="minorHAnsi" w:cstheme="minorBidi"/>
          <w:b/>
          <w:i/>
          <w:sz w:val="28"/>
          <w:szCs w:val="28"/>
          <w:lang w:val="uk-UA" w:eastAsia="en-US"/>
        </w:rPr>
        <w:t>.</w:t>
      </w:r>
    </w:p>
    <w:p w:rsidR="00B928CB" w:rsidRDefault="00B928CB" w:rsidP="00B928C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="TimesNewRomanPSMT"/>
          <w:bCs/>
          <w:sz w:val="28"/>
          <w:szCs w:val="28"/>
        </w:rPr>
      </w:pP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Boychuk</w:t>
      </w:r>
      <w:proofErr w:type="spellEnd"/>
      <w:r w:rsidRPr="0007740D">
        <w:rPr>
          <w:rFonts w:eastAsia="TimesNewRomanPSMT"/>
          <w:bCs/>
          <w:sz w:val="28"/>
          <w:szCs w:val="28"/>
          <w:lang w:val="uk-UA"/>
        </w:rPr>
        <w:t xml:space="preserve"> V</w:t>
      </w: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adym</w:t>
      </w:r>
      <w:proofErr w:type="spellEnd"/>
      <w:r w:rsidRPr="000666E6">
        <w:rPr>
          <w:b/>
          <w:sz w:val="28"/>
          <w:szCs w:val="28"/>
          <w:lang w:val="uk-UA"/>
        </w:rPr>
        <w:t xml:space="preserve"> </w:t>
      </w: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PhD</w:t>
      </w:r>
      <w:proofErr w:type="spellEnd"/>
      <w:r w:rsidRPr="000666E6">
        <w:rPr>
          <w:sz w:val="28"/>
          <w:szCs w:val="28"/>
          <w:lang w:val="uk-UA"/>
        </w:rPr>
        <w:t xml:space="preserve">, </w:t>
      </w:r>
      <w:proofErr w:type="spellStart"/>
      <w:r w:rsidRPr="000666E6">
        <w:rPr>
          <w:sz w:val="28"/>
          <w:szCs w:val="28"/>
          <w:lang w:val="uk-UA"/>
        </w:rPr>
        <w:t>assistant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professor</w:t>
      </w:r>
      <w:proofErr w:type="spellEnd"/>
      <w:r w:rsidRPr="000666E6">
        <w:rPr>
          <w:sz w:val="28"/>
          <w:szCs w:val="28"/>
          <w:lang w:val="uk-UA"/>
        </w:rPr>
        <w:t xml:space="preserve"> </w:t>
      </w: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lastRenderedPageBreak/>
        <w:t>Khmelnytsky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National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University</w:t>
      </w:r>
      <w:proofErr w:type="spellEnd"/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proofErr w:type="spellStart"/>
      <w:r w:rsidRPr="0007740D">
        <w:rPr>
          <w:rFonts w:eastAsia="TimesNewRomanPSMT"/>
          <w:bCs/>
          <w:sz w:val="28"/>
          <w:szCs w:val="28"/>
          <w:lang w:val="en-US"/>
        </w:rPr>
        <w:t>Boychuk</w:t>
      </w:r>
      <w:proofErr w:type="spellEnd"/>
      <w:r w:rsidRPr="0007740D">
        <w:rPr>
          <w:rFonts w:eastAsia="TimesNewRomanPSMT"/>
          <w:bCs/>
          <w:sz w:val="28"/>
          <w:szCs w:val="28"/>
          <w:lang w:val="uk-UA"/>
        </w:rPr>
        <w:t xml:space="preserve"> </w:t>
      </w:r>
      <w:proofErr w:type="spellStart"/>
      <w:r>
        <w:rPr>
          <w:rFonts w:eastAsia="TimesNewRomanPSMT"/>
          <w:bCs/>
          <w:sz w:val="28"/>
          <w:szCs w:val="28"/>
          <w:lang w:val="en-US"/>
        </w:rPr>
        <w:t>Antonina</w:t>
      </w:r>
      <w:proofErr w:type="spellEnd"/>
      <w:r w:rsidRPr="000666E6">
        <w:rPr>
          <w:b/>
          <w:sz w:val="28"/>
          <w:szCs w:val="28"/>
          <w:lang w:val="uk-UA"/>
        </w:rPr>
        <w:t xml:space="preserve"> </w:t>
      </w: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PhD</w:t>
      </w:r>
      <w:proofErr w:type="spellEnd"/>
      <w:r w:rsidRPr="000666E6">
        <w:rPr>
          <w:sz w:val="28"/>
          <w:szCs w:val="28"/>
          <w:lang w:val="uk-UA"/>
        </w:rPr>
        <w:t xml:space="preserve">, </w:t>
      </w:r>
      <w:proofErr w:type="spellStart"/>
      <w:r w:rsidRPr="000666E6">
        <w:rPr>
          <w:sz w:val="28"/>
          <w:szCs w:val="28"/>
          <w:lang w:val="uk-UA"/>
        </w:rPr>
        <w:t>assistant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professor</w:t>
      </w:r>
      <w:proofErr w:type="spellEnd"/>
      <w:r w:rsidRPr="000666E6">
        <w:rPr>
          <w:sz w:val="28"/>
          <w:szCs w:val="28"/>
          <w:lang w:val="uk-UA"/>
        </w:rPr>
        <w:t xml:space="preserve"> </w:t>
      </w:r>
    </w:p>
    <w:p w:rsidR="000176AB" w:rsidRPr="00617FC4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617FC4">
        <w:rPr>
          <w:sz w:val="28"/>
          <w:szCs w:val="28"/>
        </w:rPr>
        <w:t>Private</w:t>
      </w:r>
      <w:proofErr w:type="spellEnd"/>
      <w:r w:rsidRPr="00617FC4">
        <w:rPr>
          <w:sz w:val="28"/>
          <w:szCs w:val="28"/>
        </w:rPr>
        <w:t xml:space="preserve"> </w:t>
      </w:r>
      <w:proofErr w:type="spellStart"/>
      <w:r w:rsidRPr="00617FC4">
        <w:rPr>
          <w:sz w:val="28"/>
          <w:szCs w:val="28"/>
        </w:rPr>
        <w:t>Higher</w:t>
      </w:r>
      <w:proofErr w:type="spellEnd"/>
      <w:r w:rsidRPr="00617FC4">
        <w:rPr>
          <w:sz w:val="28"/>
          <w:szCs w:val="28"/>
        </w:rPr>
        <w:t xml:space="preserve"> </w:t>
      </w:r>
      <w:proofErr w:type="spellStart"/>
      <w:r w:rsidRPr="00617FC4">
        <w:rPr>
          <w:sz w:val="28"/>
          <w:szCs w:val="28"/>
        </w:rPr>
        <w:t>Educational</w:t>
      </w:r>
      <w:proofErr w:type="spellEnd"/>
      <w:r w:rsidRPr="00617FC4">
        <w:rPr>
          <w:sz w:val="28"/>
          <w:szCs w:val="28"/>
        </w:rPr>
        <w:t xml:space="preserve"> </w:t>
      </w:r>
      <w:proofErr w:type="spellStart"/>
      <w:r w:rsidRPr="00617FC4">
        <w:rPr>
          <w:sz w:val="28"/>
          <w:szCs w:val="28"/>
        </w:rPr>
        <w:t>Institution</w:t>
      </w:r>
      <w:proofErr w:type="spellEnd"/>
      <w:r w:rsidRPr="00617FC4">
        <w:rPr>
          <w:sz w:val="28"/>
          <w:szCs w:val="28"/>
          <w:lang w:val="en-US"/>
        </w:rPr>
        <w:t xml:space="preserve"> </w:t>
      </w:r>
      <w:r w:rsidRPr="00617FC4">
        <w:rPr>
          <w:sz w:val="28"/>
          <w:szCs w:val="28"/>
        </w:rPr>
        <w:t>«</w:t>
      </w:r>
      <w:proofErr w:type="spellStart"/>
      <w:r w:rsidRPr="00617FC4">
        <w:rPr>
          <w:sz w:val="28"/>
          <w:szCs w:val="28"/>
          <w:lang w:val="uk-UA"/>
        </w:rPr>
        <w:t>Khmelnytsky</w:t>
      </w:r>
      <w:proofErr w:type="spellEnd"/>
      <w:r w:rsidRPr="00617FC4">
        <w:rPr>
          <w:sz w:val="28"/>
          <w:szCs w:val="28"/>
          <w:lang w:val="uk-UA"/>
        </w:rPr>
        <w:t xml:space="preserve"> </w:t>
      </w:r>
      <w:r w:rsidRPr="00617FC4">
        <w:rPr>
          <w:sz w:val="28"/>
          <w:szCs w:val="28"/>
          <w:lang w:val="en-US"/>
        </w:rPr>
        <w:t>Economic</w:t>
      </w:r>
      <w:proofErr w:type="spellStart"/>
      <w:r w:rsidRPr="00617FC4">
        <w:rPr>
          <w:sz w:val="28"/>
          <w:szCs w:val="28"/>
          <w:lang w:val="uk-UA"/>
        </w:rPr>
        <w:t>al</w:t>
      </w:r>
      <w:proofErr w:type="spellEnd"/>
      <w:r w:rsidRPr="00617FC4">
        <w:rPr>
          <w:sz w:val="28"/>
          <w:szCs w:val="28"/>
          <w:lang w:val="uk-UA"/>
        </w:rPr>
        <w:t xml:space="preserve"> </w:t>
      </w:r>
      <w:proofErr w:type="spellStart"/>
      <w:r w:rsidRPr="00617FC4">
        <w:rPr>
          <w:sz w:val="28"/>
          <w:szCs w:val="28"/>
          <w:lang w:val="uk-UA"/>
        </w:rPr>
        <w:t>University</w:t>
      </w:r>
      <w:proofErr w:type="spellEnd"/>
      <w:r w:rsidRPr="00617FC4">
        <w:rPr>
          <w:sz w:val="28"/>
          <w:szCs w:val="28"/>
          <w:lang w:val="uk-UA"/>
        </w:rPr>
        <w:t>»</w:t>
      </w: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en-US"/>
        </w:rPr>
        <w:t>Mazur</w:t>
      </w:r>
      <w:r w:rsidRPr="0007740D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en-US"/>
        </w:rPr>
        <w:t>Petro</w:t>
      </w:r>
    </w:p>
    <w:p w:rsidR="000176AB" w:rsidRPr="0084382C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84382C">
        <w:rPr>
          <w:sz w:val="28"/>
          <w:szCs w:val="28"/>
          <w:lang w:val="en-US"/>
        </w:rPr>
        <w:t>M</w:t>
      </w:r>
      <w:proofErr w:type="spellStart"/>
      <w:r w:rsidRPr="0084382C">
        <w:rPr>
          <w:sz w:val="28"/>
          <w:szCs w:val="28"/>
        </w:rPr>
        <w:t>aster’s</w:t>
      </w:r>
      <w:proofErr w:type="spellEnd"/>
      <w:r w:rsidRPr="0084382C">
        <w:rPr>
          <w:sz w:val="28"/>
          <w:szCs w:val="28"/>
        </w:rPr>
        <w:t xml:space="preserve"> </w:t>
      </w:r>
      <w:proofErr w:type="spellStart"/>
      <w:r w:rsidRPr="0084382C">
        <w:rPr>
          <w:sz w:val="28"/>
          <w:szCs w:val="28"/>
        </w:rPr>
        <w:t>degree</w:t>
      </w:r>
      <w:proofErr w:type="spellEnd"/>
      <w:r w:rsidRPr="0084382C">
        <w:rPr>
          <w:sz w:val="28"/>
          <w:szCs w:val="28"/>
        </w:rPr>
        <w:t xml:space="preserve"> </w:t>
      </w:r>
      <w:proofErr w:type="spellStart"/>
      <w:r w:rsidRPr="0084382C">
        <w:rPr>
          <w:sz w:val="28"/>
          <w:szCs w:val="28"/>
        </w:rPr>
        <w:t>student</w:t>
      </w:r>
      <w:proofErr w:type="spellEnd"/>
      <w:r w:rsidRPr="0084382C">
        <w:rPr>
          <w:sz w:val="28"/>
          <w:szCs w:val="28"/>
        </w:rPr>
        <w:t xml:space="preserve"> </w:t>
      </w:r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0666E6">
        <w:rPr>
          <w:sz w:val="28"/>
          <w:szCs w:val="28"/>
          <w:lang w:val="uk-UA"/>
        </w:rPr>
        <w:t>Khmelnytsky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National</w:t>
      </w:r>
      <w:proofErr w:type="spellEnd"/>
      <w:r w:rsidRPr="000666E6">
        <w:rPr>
          <w:sz w:val="28"/>
          <w:szCs w:val="28"/>
          <w:lang w:val="uk-UA"/>
        </w:rPr>
        <w:t xml:space="preserve"> </w:t>
      </w:r>
      <w:proofErr w:type="spellStart"/>
      <w:r w:rsidRPr="000666E6">
        <w:rPr>
          <w:sz w:val="28"/>
          <w:szCs w:val="28"/>
          <w:lang w:val="uk-UA"/>
        </w:rPr>
        <w:t>University</w:t>
      </w:r>
      <w:proofErr w:type="spellEnd"/>
    </w:p>
    <w:p w:rsidR="000176AB" w:rsidRDefault="000176AB" w:rsidP="000176AB">
      <w:pPr>
        <w:pStyle w:val="xfmc1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</w:p>
    <w:p w:rsidR="000E7F84" w:rsidRPr="000E7F84" w:rsidRDefault="000E7F84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0E7F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ABOUT THE DIRECTION OF INTELLECTUAL CONTROL SYSTEMS</w:t>
      </w:r>
      <w:r w:rsidRPr="000E7F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0E7F8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IMPLEMENTATION </w:t>
      </w:r>
    </w:p>
    <w:p w:rsidR="000E7F84" w:rsidRPr="000E7F84" w:rsidRDefault="000E7F84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directions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problems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intelligent</w:t>
      </w:r>
      <w:proofErr w:type="spellEnd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control</w:t>
      </w:r>
      <w:proofErr w:type="spellEnd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systems</w:t>
      </w:r>
      <w:proofErr w:type="spellEnd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implementation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are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considered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research</w:t>
      </w:r>
      <w:proofErr w:type="spellEnd"/>
      <w:r w:rsidR="00B9306F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analysis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field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intellectual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was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conducted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.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3B7C0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used</w:t>
      </w:r>
      <w:proofErr w:type="spellEnd"/>
      <w:r w:rsidR="003B7C0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approaches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3B7C0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="003B7C0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methods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their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main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characteristics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shortcomings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are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presented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0E7F84" w:rsidRPr="000E7F84" w:rsidRDefault="000E7F84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 To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eliminate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shortcomings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was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proposed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together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with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subsystem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use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modern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multilevel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artificial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neural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networks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such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hierarchical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temporal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memory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which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will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allow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adaptive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based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library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logical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conclusions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based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generalizations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analysis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previous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0E7F84" w:rsidRPr="000E7F84" w:rsidRDefault="000E7F84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also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proposed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to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a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flexible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mechanism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for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integrating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partial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into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main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one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when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goal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successfully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achieved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by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analogy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with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implementation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r w:rsidR="00CA31B5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CA31B5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human</w:t>
      </w:r>
      <w:proofErr w:type="spellEnd"/>
      <w:r w:rsidR="00CA31B5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automatic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0E7F84" w:rsidRPr="000E7F84" w:rsidRDefault="00F449F5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С</w:t>
      </w:r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onclusions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are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drawn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about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future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directions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research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the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field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of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intellectual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="000E7F84"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0176AB" w:rsidRPr="000E7F84" w:rsidRDefault="000E7F84" w:rsidP="000E7F84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b/>
          <w:i/>
          <w:color w:val="222222"/>
          <w:sz w:val="28"/>
          <w:szCs w:val="28"/>
        </w:rPr>
      </w:pP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Key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words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: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computer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system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neural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networks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hierarchical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temporal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memory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action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planning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intellectual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agent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 xml:space="preserve">, </w:t>
      </w:r>
      <w:proofErr w:type="spellStart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environment</w:t>
      </w:r>
      <w:proofErr w:type="spellEnd"/>
      <w:r w:rsidRPr="000E7F84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.</w:t>
      </w:r>
    </w:p>
    <w:p w:rsidR="00997F88" w:rsidRPr="00821B3C" w:rsidRDefault="00A00968" w:rsidP="00821B3C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rFonts w:ascii="Arial" w:hAnsi="Arial" w:cs="Arial"/>
          <w:color w:val="333333"/>
          <w:sz w:val="28"/>
          <w:szCs w:val="28"/>
        </w:rPr>
      </w:pPr>
      <w:r w:rsidRPr="00821B3C">
        <w:rPr>
          <w:b/>
          <w:sz w:val="28"/>
          <w:szCs w:val="28"/>
        </w:rPr>
        <w:t xml:space="preserve">Вступ. </w:t>
      </w:r>
      <w:r w:rsidR="00AA2CCE" w:rsidRPr="00821B3C">
        <w:rPr>
          <w:rStyle w:val="a4"/>
          <w:b w:val="0"/>
          <w:sz w:val="28"/>
          <w:szCs w:val="28"/>
        </w:rPr>
        <w:t xml:space="preserve">Інтелектуальні системи управління - це системи, здатні аналізувати, і розпізнавати зміни в об'єкті управління і зовнішньому </w:t>
      </w:r>
      <w:r w:rsidR="00671E6C" w:rsidRPr="00821B3C">
        <w:rPr>
          <w:rStyle w:val="a4"/>
          <w:b w:val="0"/>
          <w:sz w:val="28"/>
          <w:szCs w:val="28"/>
        </w:rPr>
        <w:t>середовищі</w:t>
      </w:r>
      <w:r w:rsidR="00AA2CCE" w:rsidRPr="00821B3C">
        <w:rPr>
          <w:rStyle w:val="a4"/>
          <w:b w:val="0"/>
          <w:sz w:val="28"/>
          <w:szCs w:val="28"/>
        </w:rPr>
        <w:t xml:space="preserve">, </w:t>
      </w:r>
      <w:r w:rsidR="001B1631" w:rsidRPr="00821B3C">
        <w:rPr>
          <w:rStyle w:val="a4"/>
          <w:b w:val="0"/>
          <w:sz w:val="28"/>
          <w:szCs w:val="28"/>
        </w:rPr>
        <w:t xml:space="preserve">прогнозувати поведінку, як керованого об'єкта, так і системи управління. </w:t>
      </w:r>
      <w:r w:rsidR="00997F88" w:rsidRPr="00821B3C">
        <w:rPr>
          <w:rStyle w:val="a4"/>
          <w:b w:val="0"/>
          <w:sz w:val="28"/>
          <w:szCs w:val="28"/>
        </w:rPr>
        <w:t xml:space="preserve">Також вони </w:t>
      </w:r>
      <w:r w:rsidR="00997F88" w:rsidRPr="00821B3C">
        <w:rPr>
          <w:sz w:val="28"/>
          <w:szCs w:val="28"/>
        </w:rPr>
        <w:t xml:space="preserve">здатні аналізувати і використовувати старі знання в нових, часто заздалегідь невідомих ситуаціях (перенесення знань з однієї </w:t>
      </w:r>
      <w:r w:rsidR="00997F88" w:rsidRPr="00821B3C">
        <w:rPr>
          <w:sz w:val="28"/>
          <w:szCs w:val="28"/>
        </w:rPr>
        <w:lastRenderedPageBreak/>
        <w:t>області в іншу) і мають можливість розширення проблемних областей, де система управління може бути застосована.</w:t>
      </w:r>
      <w:r w:rsidR="006351F9">
        <w:rPr>
          <w:sz w:val="28"/>
          <w:szCs w:val="28"/>
        </w:rPr>
        <w:t xml:space="preserve"> Очевидно, що використання таких систем в науковій сфері, виробництві, економіці буде тільки розширятися з розвитком </w:t>
      </w:r>
      <w:proofErr w:type="spellStart"/>
      <w:r w:rsidR="006351F9">
        <w:rPr>
          <w:sz w:val="28"/>
          <w:szCs w:val="28"/>
        </w:rPr>
        <w:t>комп</w:t>
      </w:r>
      <w:proofErr w:type="spellEnd"/>
      <w:r w:rsidR="006351F9">
        <w:rPr>
          <w:sz w:val="28"/>
          <w:szCs w:val="28"/>
          <w:lang w:val="en-US"/>
        </w:rPr>
        <w:t>’</w:t>
      </w:r>
      <w:proofErr w:type="spellStart"/>
      <w:r w:rsidR="006351F9">
        <w:rPr>
          <w:sz w:val="28"/>
          <w:szCs w:val="28"/>
          <w:lang w:val="ru-RU"/>
        </w:rPr>
        <w:t>ютерно</w:t>
      </w:r>
      <w:proofErr w:type="spellEnd"/>
      <w:r w:rsidR="006351F9">
        <w:rPr>
          <w:sz w:val="28"/>
          <w:szCs w:val="28"/>
        </w:rPr>
        <w:t>ї</w:t>
      </w:r>
      <w:r w:rsidR="006351F9">
        <w:rPr>
          <w:sz w:val="28"/>
          <w:szCs w:val="28"/>
          <w:lang w:val="ru-RU"/>
        </w:rPr>
        <w:t xml:space="preserve"> </w:t>
      </w:r>
      <w:r w:rsidR="006351F9">
        <w:rPr>
          <w:sz w:val="28"/>
          <w:szCs w:val="28"/>
        </w:rPr>
        <w:t>техніки.</w:t>
      </w:r>
    </w:p>
    <w:p w:rsidR="00AA2CCE" w:rsidRPr="00821B3C" w:rsidRDefault="00554F41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Сучасні і</w:t>
      </w:r>
      <w:r w:rsidR="00AA2CCE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нтелектуальні </w:t>
      </w:r>
      <w:r w:rsidR="00A2051D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системи</w:t>
      </w:r>
      <w:r w:rsidR="00AA2CCE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зазвичай розрізняються концепціями, закладеними в них.</w:t>
      </w:r>
    </w:p>
    <w:p w:rsidR="004576C6" w:rsidRPr="00821B3C" w:rsidRDefault="00AA2CCE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Перший клас систем - це системи, що працюють з формалізованими знаннями людини</w:t>
      </w:r>
      <w:r w:rsidR="00554F41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(</w:t>
      </w:r>
      <w:proofErr w:type="spellStart"/>
      <w:r w:rsidR="002C4E9A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продукційними</w:t>
      </w:r>
      <w:proofErr w:type="spellEnd"/>
      <w:r w:rsidR="002C4E9A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моделями</w:t>
      </w:r>
      <w:r w:rsidR="00402D82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знань</w:t>
      </w:r>
      <w:r w:rsidR="00554F41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, </w:t>
      </w:r>
      <w:r w:rsidR="00554F41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логікою предикатів, семантичними мережам, фреймовим уявленням та ін.)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. </w:t>
      </w:r>
    </w:p>
    <w:p w:rsidR="00AA2CCE" w:rsidRPr="00821B3C" w:rsidRDefault="00AA2CCE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Другий клас - системи, здатні дублюв</w:t>
      </w:r>
      <w:r w:rsidR="003B66E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ати прийоми навчання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властиві людині</w:t>
      </w:r>
      <w:r w:rsidR="003B66E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на основі відображення моделі мозку</w:t>
      </w:r>
      <w:r w:rsidR="00A33FC0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(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штучні нейрон</w:t>
      </w:r>
      <w:r w:rsidR="00757F7B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і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мережі</w:t>
      </w:r>
      <w:r w:rsidR="00A33FC0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)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.</w:t>
      </w:r>
    </w:p>
    <w:p w:rsidR="00554F41" w:rsidRPr="00821B3C" w:rsidRDefault="00A2051D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Необхідно відмітити, що в людському мозку </w:t>
      </w:r>
      <w:r w:rsidR="00232A4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немає такого ділення, тобто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вс</w:t>
      </w:r>
      <w:r w:rsidR="00232A4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r w:rsidR="00232A4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операції виконують нейроні мережі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 також спеціальні нейрони слугують виконавчими механізмами.</w:t>
      </w:r>
      <w:r w:rsidR="006351F9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r w:rsidR="00232A4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Однак сучасні штучні нейронні мережі поки що не здатні імітувати мислення і виконують переважно задачу  класифікації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 тобто імітують роботу ділянок людського мозку в дуже обмеженому обсязі. Нейронні мережі, які намагаються відображати роботу мозку людини більш повно</w:t>
      </w:r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або гіпотетичні на кшталт </w:t>
      </w:r>
      <w:proofErr w:type="spellStart"/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пандемоніуму</w:t>
      </w:r>
      <w:proofErr w:type="spellEnd"/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proofErr w:type="spellStart"/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Селфріджа</w:t>
      </w:r>
      <w:proofErr w:type="spellEnd"/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або дуже нерозвинені, як </w:t>
      </w:r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то </w:t>
      </w:r>
      <w:proofErr w:type="spellStart"/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ієрархічн</w:t>
      </w:r>
      <w:r w:rsidR="00CC0388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а</w:t>
      </w:r>
      <w:bookmarkStart w:id="0" w:name="_GoBack"/>
      <w:bookmarkEnd w:id="0"/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-темпоральн</w:t>
      </w:r>
      <w:proofErr w:type="spellEnd"/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ru-RU" w:eastAsia="uk-UA"/>
        </w:rPr>
        <w:t>а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proofErr w:type="spellStart"/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пам</w:t>
      </w:r>
      <w:proofErr w:type="spellEnd"/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en-US" w:eastAsia="uk-UA"/>
        </w:rPr>
        <w:t>’</w:t>
      </w:r>
      <w:r w:rsidR="003373F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ru-RU" w:eastAsia="uk-UA"/>
        </w:rPr>
        <w:t>ять</w:t>
      </w:r>
      <w:r w:rsidR="004513D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en-US" w:eastAsia="uk-UA"/>
        </w:rPr>
        <w:t>[</w:t>
      </w:r>
      <w:r w:rsidR="004513D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1</w:t>
      </w:r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en-US" w:eastAsia="uk-UA"/>
        </w:rPr>
        <w:t>]</w:t>
      </w:r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</w:t>
      </w:r>
      <w:r w:rsidR="00A73C33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або моделюють </w:t>
      </w:r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роботу лише роботу декілько</w:t>
      </w:r>
      <w:r w:rsidR="00A73C33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х колонок </w:t>
      </w:r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кори головного мозку людини, як </w:t>
      </w:r>
      <w:proofErr w:type="spellStart"/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Blue</w:t>
      </w:r>
      <w:proofErr w:type="spellEnd"/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Brain</w:t>
      </w:r>
      <w:proofErr w:type="spellEnd"/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Project</w:t>
      </w:r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[</w:t>
      </w:r>
      <w:r w:rsidR="002816E9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2</w:t>
      </w:r>
      <w:r w:rsidR="00A440FF" w:rsidRPr="00FF68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]</w:t>
      </w:r>
      <w:r w:rsidR="005258A6" w:rsidRPr="00FF6876">
        <w:rPr>
          <w:rStyle w:val="a4"/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5258A6" w:rsidRPr="00FF6876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 </w:t>
      </w:r>
    </w:p>
    <w:p w:rsidR="00121BA8" w:rsidRPr="00821B3C" w:rsidRDefault="005258A6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Для</w:t>
      </w:r>
      <w:r w:rsidR="00554F41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організації</w:t>
      </w:r>
      <w:r w:rsidR="00761468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r w:rsidR="00554F41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і підтримки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роботи </w:t>
      </w:r>
      <w:r w:rsidR="00554F41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інтелектуальн</w:t>
      </w:r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их систем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, як</w:t>
      </w:r>
      <w:r w:rsidR="00E12363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використову</w:t>
      </w:r>
      <w:r w:rsidR="00761468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ють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формалізовані знання,  потрібна людина-експерт. </w:t>
      </w:r>
    </w:p>
    <w:p w:rsidR="00A2051D" w:rsidRPr="00821B3C" w:rsidRDefault="00A00968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Постановка проблеми</w:t>
      </w:r>
      <w:r w:rsidRPr="00821B3C">
        <w:rPr>
          <w:rFonts w:ascii="Times New Roman" w:hAnsi="Times New Roman"/>
          <w:sz w:val="28"/>
          <w:szCs w:val="28"/>
        </w:rPr>
        <w:t>.</w:t>
      </w:r>
      <w:r w:rsidRPr="00821B3C">
        <w:rPr>
          <w:sz w:val="28"/>
          <w:szCs w:val="28"/>
        </w:rPr>
        <w:t xml:space="preserve"> 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Тобто </w:t>
      </w:r>
      <w:r w:rsidR="0088720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для організації роботи автономної, самодостатньої системи управління 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стоїть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перша 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задача реалізувати </w:t>
      </w:r>
      <w:r w:rsidR="00DE477E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логічні</w:t>
      </w:r>
      <w:r w:rsidR="005258A6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висновки на штучних нейронних мережах, які були б інтегровані з сенсорними давачами. </w:t>
      </w:r>
    </w:p>
    <w:p w:rsidR="00A00968" w:rsidRPr="00821B3C" w:rsidRDefault="00121BA8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Друга задача в інтелектуальних </w:t>
      </w:r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ru-RU" w:eastAsia="uk-UA"/>
        </w:rPr>
        <w:t xml:space="preserve">системах </w:t>
      </w:r>
      <w:proofErr w:type="spellStart"/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ru-RU" w:eastAsia="uk-UA"/>
        </w:rPr>
        <w:t>управл</w:t>
      </w:r>
      <w:proofErr w:type="spellEnd"/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</w:t>
      </w:r>
      <w:proofErr w:type="spellStart"/>
      <w:r w:rsidR="00A440FF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val="ru-RU" w:eastAsia="uk-UA"/>
        </w:rPr>
        <w:t>ння</w:t>
      </w:r>
      <w:proofErr w:type="spellEnd"/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, це вироблення </w:t>
      </w:r>
      <w:r w:rsidR="000037AE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на основі висновків </w:t>
      </w:r>
      <w:r w:rsidR="007B226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послідовності </w:t>
      </w:r>
      <w:r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керуючих впливів. </w:t>
      </w:r>
    </w:p>
    <w:p w:rsidR="00757F7B" w:rsidRPr="00821B3C" w:rsidRDefault="009A29BD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Аналіз останніх досліджень і публікацій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  <w:lang w:val="en-US"/>
        </w:rPr>
        <w:t>.</w:t>
      </w: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 xml:space="preserve"> </w:t>
      </w:r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Розглянемо як </w:t>
      </w:r>
      <w:r w:rsidR="00DE477E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друга задача реалізована</w:t>
      </w:r>
      <w:r w:rsidR="006A0225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в мозку людини.</w:t>
      </w:r>
      <w:r w:rsidR="007F2229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proofErr w:type="spellStart"/>
      <w:r w:rsidR="00A440FF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Мотонейрони</w:t>
      </w:r>
      <w:proofErr w:type="spellEnd"/>
      <w:r w:rsidR="00A440FF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, які за відповідають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за вироблення керуючих впливів на м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en-US"/>
        </w:rPr>
        <w:t>’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язи</w:t>
      </w:r>
      <w:r w:rsidR="00A440FF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, </w:t>
      </w:r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особливі нервові клітини, які працюють з </w:t>
      </w:r>
      <w:proofErr w:type="spellStart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lastRenderedPageBreak/>
        <w:t>поперечно-смугастими</w:t>
      </w:r>
      <w:proofErr w:type="spellEnd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м'язовими клітинами і запускають їх скорочення за рахунок виділення ацетилхоліну. Керування </w:t>
      </w:r>
      <w:proofErr w:type="spellStart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мотонейронами</w:t>
      </w:r>
      <w:proofErr w:type="spellEnd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виконується багатьма центрами і в спинному мозку, і в головному мозку. І різні типи рухів можуть </w:t>
      </w:r>
      <w:proofErr w:type="spellStart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задіювати</w:t>
      </w:r>
      <w:proofErr w:type="spellEnd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один і той же </w:t>
      </w:r>
      <w:proofErr w:type="spellStart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мотонейрон</w:t>
      </w:r>
      <w:proofErr w:type="spellEnd"/>
      <w:r w:rsidR="00757F7B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і м'язове скорочення. </w:t>
      </w:r>
    </w:p>
    <w:p w:rsidR="00757F7B" w:rsidRPr="00821B3C" w:rsidRDefault="00757F7B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Рухи можуть рефлекторні, локомоторні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рух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и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, довільні 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рух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и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і автоматизовані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рухи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.</w:t>
      </w:r>
    </w:p>
    <w:p w:rsidR="00757F7B" w:rsidRPr="00821B3C" w:rsidRDefault="00757F7B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Рефлекторні рухи - реакція на якийсь стимул. Вони виникають як відповідь на якесь серйозне сенсорне роздратування. Ланцюжок нервових клітин спрацьовує, якщо найперший нейрон - сенсорний нейрон - видав електричний імпульс. Ці рефлекторні дуги можуть бути вродженими, або можна навчитися реалізовувати той чи інший рефлекс</w:t>
      </w:r>
      <w:r w:rsidR="009D3CC8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(</w:t>
      </w:r>
      <w:proofErr w:type="spellStart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відсмикування</w:t>
      </w:r>
      <w:proofErr w:type="spellEnd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від джерела опіку або колінний рефлекс). </w:t>
      </w:r>
      <w:r w:rsidRPr="00821B3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83492" w:rsidRPr="00821B3C" w:rsidRDefault="00757F7B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В категорію </w:t>
      </w:r>
      <w:proofErr w:type="spellStart"/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локомо</w:t>
      </w:r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торних</w:t>
      </w:r>
      <w:proofErr w:type="spellEnd"/>
      <w:r w:rsidR="007F2229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рухів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потрапляють рухи, пов'язані з ритмічним згинання та розгинання кінцівок, які дозволяють плавати, ходити, бігати. Це окремі програми руху, багато в чому задані при </w:t>
      </w:r>
      <w:proofErr w:type="spellStart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нарожденні</w:t>
      </w:r>
      <w:proofErr w:type="spellEnd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, рухова програма і рух</w:t>
      </w:r>
      <w:r w:rsidR="00DC4C3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и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в основному циркулюють по замкненому контуру.  </w:t>
      </w:r>
    </w:p>
    <w:p w:rsidR="00757F7B" w:rsidRPr="00821B3C" w:rsidRDefault="00757F7B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Третій тип рухів - це довільні рухи, які генерує кора великих півкуль. Вибором поведінкової програми займається передня частина лобової частки, так звана </w:t>
      </w:r>
      <w:proofErr w:type="spellStart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префронтальна</w:t>
      </w:r>
      <w:proofErr w:type="spellEnd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кора, а коли програма вже вибрана, вона передається на моторну кору. І відповідно, нервові клітини, які там </w:t>
      </w:r>
      <w:r w:rsidR="00B8349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розташовані, безпосередньо посилають свої аксони до </w:t>
      </w:r>
      <w:proofErr w:type="spellStart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мотонейронів</w:t>
      </w:r>
      <w:proofErr w:type="spellEnd"/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спинного мозку. </w:t>
      </w:r>
    </w:p>
    <w:p w:rsidR="00DE402C" w:rsidRPr="00821B3C" w:rsidRDefault="00757F7B" w:rsidP="00821B3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Довільні рухи можуть мозком реалізуватися при потребі в нових умовах. </w:t>
      </w:r>
      <w:r w:rsidR="00CB08FB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П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ри постійних повторах одних і тих довільних рухів </w:t>
      </w:r>
      <w:r w:rsidR="00CB08FB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для розгрузки кори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реалізується четвертий тип рухів - автоматизований. При повторі довільних рухів мозочок і базальні ганглії запам'ятовують параметри цих рухів і спочатку допомага</w:t>
      </w:r>
      <w:r w:rsidR="00735A98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ють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корі великих півкуль,</w:t>
      </w:r>
      <w:r w:rsidR="00735A98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а потім її 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підміняють. </w:t>
      </w:r>
    </w:p>
    <w:p w:rsidR="006E2102" w:rsidRPr="00821B3C" w:rsidRDefault="002816E9" w:rsidP="00821B3C">
      <w:pPr>
        <w:spacing w:after="0" w:line="360" w:lineRule="auto"/>
        <w:ind w:firstLine="709"/>
        <w:jc w:val="both"/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</w:pP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Тобто</w:t>
      </w:r>
      <w:r w:rsidR="00B8349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, якщо намагатись імітувати послідовність керу</w:t>
      </w:r>
      <w:r w:rsidR="00463C6E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ю</w:t>
      </w:r>
      <w:r w:rsidR="00B8349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чих впливів по аналогії з людським мозком, то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для реалізації </w:t>
      </w:r>
      <w:r w:rsidR="00B8349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керуючого</w:t>
      </w:r>
      <w:r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механізму  потрібно ви</w:t>
      </w:r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брати множину елементарних керуючих впливів. Для реалізації найбільш важливих</w:t>
      </w:r>
      <w:r w:rsidR="00B83492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і часто повторюваних </w:t>
      </w:r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складних реакцій  ці впливи розробником </w:t>
      </w:r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lastRenderedPageBreak/>
        <w:t>системи об</w:t>
      </w:r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en-US"/>
        </w:rPr>
        <w:t>’</w:t>
      </w:r>
      <w:proofErr w:type="spellStart"/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єднуються</w:t>
      </w:r>
      <w:proofErr w:type="spellEnd"/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 в послідовності. Інші послідовності можуть бути </w:t>
      </w:r>
      <w:r w:rsidR="001A0074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с</w:t>
      </w:r>
      <w:r w:rsidR="00A64D40" w:rsidRPr="00821B3C"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 xml:space="preserve">формовані на основі успішності досягнення цілей  </w:t>
      </w:r>
      <w:r w:rsidR="00A64D40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інтелектуальної системи управління.</w:t>
      </w:r>
    </w:p>
    <w:p w:rsidR="000313B7" w:rsidRPr="00821B3C" w:rsidRDefault="00FC40C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821B3C">
        <w:rPr>
          <w:rFonts w:ascii="Times New Roman" w:hAnsi="Times New Roman"/>
          <w:b/>
          <w:color w:val="200606"/>
          <w:sz w:val="28"/>
          <w:szCs w:val="28"/>
          <w:shd w:val="clear" w:color="auto" w:fill="FEFEFE"/>
        </w:rPr>
        <w:t>Виклад основного матеріалу</w:t>
      </w:r>
      <w:r w:rsidRPr="00821B3C">
        <w:rPr>
          <w:rFonts w:ascii="Times New Roman" w:hAnsi="Times New Roman"/>
          <w:b/>
          <w:sz w:val="28"/>
          <w:szCs w:val="28"/>
        </w:rPr>
        <w:t>.</w:t>
      </w:r>
      <w:r w:rsidRPr="00821B3C">
        <w:rPr>
          <w:rFonts w:ascii="Times New Roman" w:hAnsi="Times New Roman"/>
          <w:sz w:val="28"/>
          <w:szCs w:val="28"/>
        </w:rPr>
        <w:t xml:space="preserve"> </w:t>
      </w:r>
      <w:r w:rsidR="000313B7"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В штучному інтелекті в</w:t>
      </w:r>
      <w:r w:rsidR="007B226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ироблення </w:t>
      </w:r>
      <w:r w:rsidR="000313B7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>послідовності</w:t>
      </w:r>
      <w:r w:rsidR="007B2264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 </w:t>
      </w:r>
      <w:r w:rsidR="007E1C7B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керуючих впливів  відноситься до </w:t>
      </w:r>
      <w:r w:rsidR="000313B7" w:rsidRPr="00821B3C">
        <w:rPr>
          <w:rStyle w:val="a4"/>
          <w:rFonts w:ascii="Times New Roman" w:eastAsia="Times New Roman" w:hAnsi="Times New Roman" w:cs="Times New Roman"/>
          <w:b w:val="0"/>
          <w:sz w:val="28"/>
          <w:szCs w:val="28"/>
          <w:lang w:eastAsia="uk-UA"/>
        </w:rPr>
        <w:t xml:space="preserve">задачі </w:t>
      </w:r>
      <w:r w:rsidR="000313B7"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планування дій. Розглянемо особливості і напрямки 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Найбільш поширений неформальний опис завдання планування полягає в наступному: активний елемент (агент) діє в деякому </w:t>
      </w:r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середовищі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намагається досягти поставленої мети.</w:t>
      </w:r>
      <w:r w:rsidR="0064115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016B6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кожен момент часу середовище знаходи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ться в деякому стані, при цьому агент може виконувати дії, що змінюють стан середовища.</w:t>
      </w:r>
      <w:r w:rsidR="00641151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Завдання планування полягає в знаходженні послідовності дій, які дозволяють агенту перевести систему з деякого вихідного стану в заданий цільовий стан.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загальному випадку цільова множина може складатися з декількох станів, досягнення будь-якого з них означає досягнення мети. Мо</w:t>
      </w:r>
      <w:r w:rsidR="000313B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жлива також ситуація, коли жоден з цих ці станів недосяжний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FF6876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Формально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задачі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 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дається система агент-середовище</w:t>
      </w:r>
      <w:r w:rsidR="00254EB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54E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[3]</w:t>
      </w:r>
      <w:r w:rsidR="00254EB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</w:p>
    <w:p w:rsidR="007E1C7B" w:rsidRPr="00821B3C" w:rsidRDefault="009F5D27" w:rsidP="00254EB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= (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,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,</w:t>
      </w:r>
      <w:r w:rsidR="00557EDB"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 q</w:t>
      </w:r>
      <w:r w:rsidR="00557EDB"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="00557ED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="00254EB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),</w:t>
      </w:r>
    </w:p>
    <w:p w:rsidR="007E1C7B" w:rsidRPr="00821B3C" w:rsidRDefault="009F5D27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де </w:t>
      </w:r>
      <w:r w:rsidR="007E1C7B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7E1C7B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- множина спостережуваних станів</w:t>
      </w:r>
      <w:r w:rsidR="00E016B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E016B6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="00E44C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–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множина</w:t>
      </w:r>
      <w:r w:rsidR="00E44C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можливих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дій</w:t>
      </w:r>
      <w:r w:rsidR="00E016B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:rsidR="00E44CEC" w:rsidRPr="00821B3C" w:rsidRDefault="00E44CEC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 xml:space="preserve">0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– початковий стан;</w:t>
      </w:r>
    </w:p>
    <w:p w:rsidR="00E016B6" w:rsidRPr="00821B3C" w:rsidRDefault="00E016B6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I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- початкові умови;</w:t>
      </w:r>
    </w:p>
    <w:p w:rsidR="007E1C7B" w:rsidRPr="00821B3C" w:rsidRDefault="00E016B6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G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-  множина цільових станів;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 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: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x </w:t>
      </w:r>
      <w:proofErr w:type="spellEnd"/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=&gt;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E016B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функція переходу,</w:t>
      </w:r>
      <w:r w:rsidR="0053722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яка визначає для кожного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E016B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</w:t>
      </w:r>
      <w:r w:rsidR="0053722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у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="00A02B1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="0053722E"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  </w:t>
      </w:r>
      <w:r w:rsidR="0053722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</w:t>
      </w:r>
      <w:r w:rsidR="0053722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дії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="00A02B16" w:rsidRPr="00821B3C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a</w:t>
      </w:r>
      <w:r w:rsidR="00A02B1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 </w:t>
      </w:r>
      <w:r w:rsidR="00E016B6"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 xml:space="preserve"> </w:t>
      </w:r>
      <w:proofErr w:type="spellStart"/>
      <w:r w:rsidR="00A02B16" w:rsidRPr="00821B3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наступний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'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=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Г </w:t>
      </w:r>
      <w:r w:rsidRPr="00821B3C">
        <w:rPr>
          <w:rFonts w:ascii="Times New Roman" w:eastAsia="Times New Roman" w:hAnsi="Times New Roman" w:cs="Times New Roman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(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, </w:t>
      </w:r>
      <w:r w:rsidRPr="00821B3C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a</w:t>
      </w:r>
      <w:r w:rsidR="009F5D27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 ).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Потрібно знайти план</w:t>
      </w:r>
      <w:r w:rsidR="0040426D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який є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40426D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впорядкованою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множин</w:t>
      </w:r>
      <w:r w:rsidR="0040426D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ою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дій</w:t>
      </w:r>
      <w:proofErr w:type="spellEnd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P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= {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1 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..,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 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}, </w:t>
      </w:r>
      <w:r w:rsidR="00E016B6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який є суперпозицією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функцій </w:t>
      </w: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</w:t>
      </w:r>
      <w:proofErr w:type="spellEnd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реходу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(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(...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(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Г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M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(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1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)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2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) ...,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n-1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),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a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n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)</w:t>
      </w:r>
      <w:r w:rsidR="0040426D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належить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G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при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q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uk-UA"/>
        </w:rPr>
        <w:t>0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="00DC4C32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ϵ 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I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загальному випадку середовище, в якому діє агент, володіє власною поведінкою, </w:t>
      </w:r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 про його стан мо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же бути відомо повністю або частково. </w:t>
      </w:r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Частіше </w:t>
      </w:r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всього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агент зазвичай має справу не з реальними станами середовища, а з передбачуваними на основі наявної у нього інформації.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Для побудови плану і управління його виконанням необхідно побудувати фо</w:t>
      </w:r>
      <w:r w:rsidR="00D253ED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рмальний опис (модель) реального се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редовища. Оскільки в реальній ситуації зазвичай неможливо або важко побудувати абсолютно повну і коректну модель, доводитися будувати деяку спрощену модель середовища, на основі якої агент генерує і </w:t>
      </w:r>
      <w:r w:rsidR="00A934E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перевіряє виконання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</w:t>
      </w:r>
      <w:r w:rsidR="00A934E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7E1C7B" w:rsidRPr="00821B3C" w:rsidRDefault="00A934E3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Другою складовою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 завданні планування є поняття агента - того об'єкта, який діє в с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ередовищі з наміром досягти мети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Агент – </w:t>
      </w:r>
      <w:proofErr w:type="spellStart"/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це</w:t>
      </w:r>
      <w:proofErr w:type="spellEnd"/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а</w:t>
      </w:r>
      <w:proofErr w:type="spellStart"/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паратна</w:t>
      </w:r>
      <w:proofErr w:type="spellEnd"/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або програмна система, яка реалізована на основі </w:t>
      </w:r>
      <w:r w:rsidR="00BD515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деяких інтелектуальних </w:t>
      </w:r>
      <w:proofErr w:type="gramStart"/>
      <w:r w:rsidR="00E123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proofErr w:type="gramEnd"/>
      <w:r w:rsidR="00E123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ідходів</w:t>
      </w:r>
      <w:r w:rsidR="003F2A6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E1236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Прикладом інтелектуального агента є програмний робот - система, що взаємодіє з комп'ютерн</w:t>
      </w:r>
      <w:r w:rsidR="008860F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им</w:t>
      </w:r>
      <w:r w:rsidR="002C2F9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середовищем (наприклад, операційною системою) за допомогою виконання команд і інтерпретації результатів команд та інших повідомлень середовища.</w:t>
      </w:r>
      <w:r w:rsidR="00E7082F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Спеціальна керуюча підсистема (планувальник) генерує план для агента і може керувати його виконанням. </w:t>
      </w:r>
    </w:p>
    <w:p w:rsidR="007E1C7B" w:rsidRPr="00821B3C" w:rsidRDefault="00C57628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Можна виділити такі підходи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до </w:t>
      </w:r>
      <w:proofErr w:type="spellStart"/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плануванн</w:t>
      </w:r>
      <w:proofErr w:type="spellEnd"/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я</w:t>
      </w:r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дій</w:t>
      </w:r>
      <w:proofErr w:type="spellEnd"/>
      <w:r w:rsidR="00F530A4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агента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</w:p>
    <w:p w:rsidR="007E1C7B" w:rsidRPr="00821B3C" w:rsidRDefault="007E1C7B" w:rsidP="00821B3C">
      <w:pPr>
        <w:pStyle w:val="a5"/>
        <w:numPr>
          <w:ilvl w:val="0"/>
          <w:numId w:val="11"/>
        </w:numPr>
        <w:tabs>
          <w:tab w:val="left" w:pos="993"/>
        </w:tabs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Автономне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нтерактивне планування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При </w:t>
      </w:r>
      <w:r w:rsidR="00C5762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автономн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ому плануванні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агент отримує інформацію про стан системи в якийсь момент часу і на цій основі будує план, тобто весь етап планування закінчується до початку виконання плану.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 інтерактивному плануванні</w:t>
      </w:r>
      <w:r w:rsidR="00B83492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C5762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агент використовує інформацію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 поточний стан середовища в процесі складання плану, </w:t>
      </w:r>
      <w:r w:rsidR="00C5762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тобто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 і виконання</w:t>
      </w:r>
      <w:r w:rsidR="00C5762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чергуються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;</w:t>
      </w:r>
    </w:p>
    <w:p w:rsidR="007E1C7B" w:rsidRPr="00821B3C" w:rsidRDefault="009F5D27" w:rsidP="00821B3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- </w:t>
      </w:r>
      <w:r w:rsidR="004E4EAE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Ієрархічне і неієрархічне планування</w:t>
      </w:r>
      <w:r w:rsidR="00DA27B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Неієрархічне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 - це просто пошук ланцюжка дій для досягнення мети. Основна проблема в тому, що </w:t>
      </w:r>
      <w:proofErr w:type="spellStart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r w:rsidR="00DA27B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дц</w:t>
      </w:r>
      <w:r w:rsidR="00DA27B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ілі</w:t>
      </w:r>
      <w:proofErr w:type="spellEnd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не розрізняються за важливістю - планувальник може витратити великі ресурси (час, пам'ять і т.д.) на досягнення другорядних цілей.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Ієрархічне планування </w:t>
      </w:r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засноване на створенні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планувальником ієрархії абстракцій (</w:t>
      </w:r>
      <w:proofErr w:type="spellStart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підцілей</w:t>
      </w:r>
      <w:proofErr w:type="spellEnd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). Це спрощує процедуру планування - на початку створюється план в загальних рисах, потім йде д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еталізація - спуск по ієрархії;</w:t>
      </w:r>
    </w:p>
    <w:p w:rsidR="007E1C7B" w:rsidRPr="00821B3C" w:rsidRDefault="004E4EAE" w:rsidP="00821B3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Умовне і універсальне планування</w:t>
      </w:r>
      <w:r w:rsidR="0073702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B83492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Умовний план включає в себе дії, що вживаються у разі виконання деяко</w:t>
      </w:r>
      <w:r w:rsidR="0073702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умови. Відповідно, агент повинен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володіти сенсорами для перевірки виконання умови і може планувати ді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ї, спрямовані на перевірку умов;</w:t>
      </w:r>
    </w:p>
    <w:p w:rsidR="007E1C7B" w:rsidRPr="00821B3C" w:rsidRDefault="004E4EAE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Універсальне планування полягає в створенні агентом універсального плану - такого, в якому визначені дії агент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 для всіх станів при будь-якій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можлив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ій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поведінці середовища. 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аке рішення вимагає значних обчислювальних ресурсів як для генерації плану, так і д</w:t>
      </w:r>
      <w:r w:rsidR="009F5D2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ля його подальшого використання;</w:t>
      </w:r>
    </w:p>
    <w:p w:rsidR="007E1C7B" w:rsidRPr="00821B3C" w:rsidRDefault="009F5D27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Класична модель планування має на увазі ієрархічну декомпозицію вихідної задачі на </w:t>
      </w:r>
      <w:proofErr w:type="spellStart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підзадачі</w:t>
      </w:r>
      <w:proofErr w:type="spellEnd"/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до максимально досяжного рівня, після чого будуються прості плани досягнення підцілей. Потім з цих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часткових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планів будується повний план досягнення вихідної мети. Альтернативним підходом є опортуністичн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планування, ідея якого базується на спостереженнях за процесом планування 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людини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після формулювання основного завдання відразу починаються маніпулювання простими діями, з яких складаються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часткові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плани.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Потім відбувається ув'язка цих 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часткових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планів в основний план;</w:t>
      </w:r>
    </w:p>
    <w:p w:rsidR="007E1C7B" w:rsidRPr="00821B3C" w:rsidRDefault="009F5D27" w:rsidP="00821B3C">
      <w:pPr>
        <w:tabs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ab/>
        <w:t xml:space="preserve">- </w:t>
      </w:r>
      <w:r w:rsidR="00CE06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Адаптивне</w:t>
      </w:r>
      <w:r w:rsidR="006A0225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полягає в побудові шуканого пла</w:t>
      </w:r>
      <w:r w:rsidR="0073702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ну за допомогою модифікації одного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плану, який зазвичай береться з бібліотеки рішень за принципом максимальної близькості до даної ситуації в деякому сенсі. Основними завданнями при викори</w:t>
      </w:r>
      <w:r w:rsidR="004E4EAE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станні адаптивного планування є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створення бібліот</w:t>
      </w:r>
      <w:r w:rsidR="004E4EAE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еки планів і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виведення критеріїв вибору і створення процедури адаптації, яка має на увазі зміну порядку кроків, додавання або виключення окремих дій.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умови існування бібліотечного рішення адаптація плану, як правило, є більш вигідною процедурою, ніж генерація, більш того, завдання генерації плану можна розгляда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ти як адаптацію нульового плану;</w:t>
      </w:r>
    </w:p>
    <w:p w:rsidR="007E1C7B" w:rsidRPr="00821B3C" w:rsidRDefault="009F5D27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-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значній кількості випадків неможливо, важко або нераціонально генерувати повний план до початку дій агента. Зазвичай це обумовлено складністю середовища, неповнотою інформації та обмеженою </w:t>
      </w:r>
      <w:r w:rsidR="00A655A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спостережуванністю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 При реактивному плануванні агент не генерує весь план заздалегідь як у випадку класичного планування. Після виконання одного або декількох дій агент</w:t>
      </w:r>
      <w:r w:rsidR="0073702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запускає процедуру </w:t>
      </w:r>
      <w:r w:rsidR="00883EC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повторної </w:t>
      </w:r>
      <w:r w:rsidR="0073702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генерації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 щодо свого </w:t>
      </w:r>
      <w:r w:rsidR="007E1C7B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поточного стану. Інша поширена назва даного підходу - чергування планування і виконання. </w:t>
      </w:r>
    </w:p>
    <w:p w:rsidR="007E1C7B" w:rsidRPr="00821B3C" w:rsidRDefault="007E1C7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Основними способами опису знань, використовуваними в задачах планування, є</w:t>
      </w:r>
      <w:r w:rsidR="00CC0388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:</w:t>
      </w:r>
      <w:r w:rsidR="00850A5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продукційні</w:t>
      </w:r>
      <w:proofErr w:type="spellEnd"/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правил</w:t>
      </w:r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а, </w:t>
      </w:r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логіка предикатів</w:t>
      </w:r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, </w:t>
      </w:r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семантичні мережі</w:t>
      </w:r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, </w:t>
      </w:r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фреймове уявлення</w:t>
      </w:r>
      <w:r w:rsidR="00850A5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, </w:t>
      </w:r>
      <w:r w:rsidR="00E7410B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с</w:t>
      </w:r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пеціальні мови планування</w:t>
      </w:r>
      <w:r w:rsidR="00E7410B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.</w:t>
      </w:r>
    </w:p>
    <w:p w:rsidR="00E6005F" w:rsidRPr="00821B3C" w:rsidRDefault="00E7410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Розглянемо </w:t>
      </w:r>
      <w:r w:rsidR="009F5D27"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деякі </w:t>
      </w:r>
      <w:r w:rsidRPr="00821B3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прилади реалізованих систем планування.</w:t>
      </w:r>
    </w:p>
    <w:p w:rsidR="00E6005F" w:rsidRPr="00821B3C" w:rsidRDefault="00E6005F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Загальний</w:t>
      </w:r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вирішувач</w:t>
      </w:r>
      <w:proofErr w:type="spellEnd"/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завдань GPS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- предметно-незалежна система для вирішення завдань. </w:t>
      </w:r>
      <w:r w:rsidR="001411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истема працювала тільки в добре структурованих областях. У ній </w:t>
      </w:r>
      <w:r w:rsidR="001411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було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введено </w:t>
      </w:r>
      <w:r w:rsidR="001411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оцінку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відмінності між поточним станом і метою і пошук дії, що зменшує цю різницю.</w:t>
      </w:r>
    </w:p>
    <w:p w:rsidR="001411EC" w:rsidRPr="00821B3C" w:rsidRDefault="001411EC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 </w:t>
      </w:r>
      <w:r w:rsidR="00E3529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системі зворотного пошуку в просторі станів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STRIPS  середовище представлялось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через формули логіки першого порядку, використання правил виведення, аналіз кінцевих значень і перевірка передумов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дій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цільової формули. Система також 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мала механізм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навчання через генералізацію знайдених планів і їх зберігання. </w:t>
      </w:r>
    </w:p>
    <w:p w:rsidR="00E6005F" w:rsidRPr="00821B3C" w:rsidRDefault="00E6005F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E0697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r w:rsidR="00E3529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систем</w:t>
      </w:r>
      <w:r w:rsidR="00CE0697">
        <w:rPr>
          <w:rFonts w:ascii="Times New Roman" w:eastAsia="Times New Roman" w:hAnsi="Times New Roman" w:cs="Times New Roman"/>
          <w:sz w:val="28"/>
          <w:szCs w:val="28"/>
          <w:lang w:eastAsia="uk-UA"/>
        </w:rPr>
        <w:t>ах</w:t>
      </w:r>
      <w:r w:rsidR="00E3529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WARPLAN, INTERPLAN </w:t>
      </w:r>
      <w:r w:rsidR="00096758">
        <w:rPr>
          <w:rFonts w:ascii="Times New Roman" w:eastAsia="Times New Roman" w:hAnsi="Times New Roman" w:cs="Times New Roman"/>
          <w:sz w:val="28"/>
          <w:szCs w:val="28"/>
          <w:lang w:eastAsia="uk-UA"/>
        </w:rPr>
        <w:t>головну</w:t>
      </w:r>
      <w:r w:rsidR="00E35296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увагу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було приділено роз</w:t>
      </w:r>
      <w:r w:rsidR="00A26072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биттю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вихідної задачі на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підзадачі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 коректн</w:t>
      </w:r>
      <w:r w:rsidR="001411EC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ій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взаємодії з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підцілями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тобто усунення можливих суперечностей при досягненні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підцілей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за допомогою зміни порядку </w:t>
      </w:r>
      <w:proofErr w:type="spellStart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підцілей</w:t>
      </w:r>
      <w:proofErr w:type="spellEnd"/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або порядку кроків в процедурі.</w:t>
      </w:r>
    </w:p>
    <w:p w:rsidR="00E6005F" w:rsidRPr="00821B3C" w:rsidRDefault="00CE0697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Нелінійна система</w:t>
      </w:r>
      <w:r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розвиненого формалізованого </w:t>
      </w:r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пошуку в просторі планів TWEAK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використовує техніку введення обмежень для звуження </w:t>
      </w:r>
      <w:r w:rsidR="00477BDE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множини </w:t>
      </w:r>
      <w:r w:rsidR="00E6005F" w:rsidRPr="00821B3C">
        <w:rPr>
          <w:rFonts w:ascii="Times New Roman" w:eastAsia="Times New Roman" w:hAnsi="Times New Roman" w:cs="Times New Roman"/>
          <w:sz w:val="28"/>
          <w:szCs w:val="28"/>
          <w:lang w:eastAsia="uk-UA"/>
        </w:rPr>
        <w:t>планів, який задовольняє поставленому завданню. Результатом роботи планувальника є клас повних рішень, з якого можна вибирати конкретний строго упорядкований по кроках план. </w:t>
      </w:r>
    </w:p>
    <w:p w:rsidR="007E3A7A" w:rsidRPr="00821B3C" w:rsidRDefault="00FC40CB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hAnsi="Times New Roman"/>
          <w:b/>
          <w:sz w:val="28"/>
          <w:szCs w:val="28"/>
        </w:rPr>
        <w:t>Висновки.</w:t>
      </w:r>
      <w:r w:rsidR="004D1B73" w:rsidRPr="00821B3C">
        <w:rPr>
          <w:rFonts w:ascii="Times New Roman" w:hAnsi="Times New Roman"/>
          <w:b/>
          <w:sz w:val="28"/>
          <w:szCs w:val="28"/>
        </w:rPr>
        <w:t xml:space="preserve"> </w:t>
      </w:r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Б</w:t>
      </w:r>
      <w:r w:rsidR="007E3A7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ув </w:t>
      </w:r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проведений </w:t>
      </w:r>
      <w:r w:rsidR="007E3A7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аналіз стану досліджень в галузі </w:t>
      </w:r>
      <w:r w:rsidR="008129E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інтелектуального </w:t>
      </w:r>
      <w:r w:rsidR="007E3A7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планування дій. </w:t>
      </w:r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Наведено використовувані підходи</w:t>
      </w:r>
      <w:r w:rsidR="007E3A7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 метод</w:t>
      </w:r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и</w:t>
      </w:r>
      <w:r w:rsidR="007E3A7A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планування і їх основні характеристики. </w:t>
      </w:r>
    </w:p>
    <w:p w:rsidR="004D1B73" w:rsidRPr="00821B3C" w:rsidRDefault="00FE3436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Головними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недо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лік</w:t>
      </w:r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ом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всіх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цих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методів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є те,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що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gram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вони</w:t>
      </w:r>
      <w:proofErr w:type="gram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базуються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формалізованих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способах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описах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знань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, для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використання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яких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потрібен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експерт</w:t>
      </w:r>
      <w:proofErr w:type="spellEnd"/>
      <w:r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. </w:t>
      </w:r>
      <w:proofErr w:type="spellStart"/>
      <w:r w:rsidR="005252B6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М</w:t>
      </w:r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оделі</w:t>
      </w:r>
      <w:proofErr w:type="spellEnd"/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зовнішнього середовища, які вони  використовують, досить прості. Наприклад, для перевірки ефективності роботи системи </w:t>
      </w:r>
      <w:r w:rsidR="008129E7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 xml:space="preserve">STRIPS </w:t>
      </w:r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lastRenderedPageBreak/>
        <w:t>використовують планування перестановки кубикі</w:t>
      </w:r>
      <w:proofErr w:type="gramStart"/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>в</w:t>
      </w:r>
      <w:proofErr w:type="gramEnd"/>
      <w:r w:rsidR="007E3A7A" w:rsidRPr="00821B3C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uk-UA"/>
        </w:rPr>
        <w:t xml:space="preserve"> роботом. 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Характерною ж рисою </w:t>
      </w:r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функціонування агента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є неповнота</w:t>
      </w:r>
      <w:r w:rsidR="008129E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інформації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неможливіст</w:t>
      </w:r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ь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врахування всіх особливостей середовища,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обмеженіст</w:t>
      </w:r>
      <w:proofErr w:type="spellEnd"/>
      <w:r w:rsidR="008129E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ь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знання агента,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ймовірнісн</w:t>
      </w:r>
      <w:proofErr w:type="spellEnd"/>
      <w:r w:rsidR="008129E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природ</w:t>
      </w:r>
      <w:proofErr w:type="spellEnd"/>
      <w:r w:rsidR="008129E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окремих елементів. Наслідком цього є необхідність створення як нових методів планування для складних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недетермінірованних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середовищ, так і спеціальних методик опису та обробки знань і побудови моделей функціонування агента.</w:t>
      </w:r>
    </w:p>
    <w:p w:rsidR="00B758B8" w:rsidRPr="00821B3C" w:rsidRDefault="00B758B8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Успішне вирішення таких завдань </w:t>
      </w:r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можливе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 гібридному підході, коли підсистема планування і виконання керуючих впливів інтегрована з штучною нейронною мережею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, яка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отриму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 дані про зовнішній світ з давачів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Використання сучасних </w:t>
      </w:r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багаторівневих 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штучних нейронних мереж, таких як ієрархічна темпоральна </w:t>
      </w: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пам</w:t>
      </w:r>
      <w:proofErr w:type="spellEnd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’</w:t>
      </w: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ять,</w:t>
      </w:r>
      <w:r w:rsidR="00883E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дасть</w:t>
      </w:r>
      <w:proofErr w:type="spellEnd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змогу</w:t>
      </w:r>
      <w:proofErr w:type="spellEnd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реалізувати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адаптивне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планування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основі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бібіліотеки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планів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з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реалізацію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логічних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висновків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основі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узагальнень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і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аналізу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попередніх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дій</w:t>
      </w:r>
      <w:proofErr w:type="spellEnd"/>
      <w:r w:rsidR="00C37387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B758B8" w:rsidRPr="00821B3C" w:rsidRDefault="00B758B8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Також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для</w:t>
      </w:r>
      <w:r w:rsidR="00761A06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761A06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використання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штучної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нейронної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мережі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необхідн</w:t>
      </w:r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</w:t>
      </w:r>
      <w:proofErr w:type="spellEnd"/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525381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реалізувати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0021D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гнучкий</w:t>
      </w:r>
      <w:proofErr w:type="spellEnd"/>
      <w:r w:rsidR="000021D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механізм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інтеграції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часткових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планів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gramStart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</w:t>
      </w:r>
      <w:proofErr w:type="gram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0021DC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основний</w:t>
      </w:r>
      <w:proofErr w:type="spellEnd"/>
      <w:r w:rsidR="008A2FD9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при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успішному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досягнені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цілі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по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аналогії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з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виробленнямм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автоматичних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дій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у </w:t>
      </w:r>
      <w:proofErr w:type="spellStart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люди</w:t>
      </w:r>
      <w:r w:rsidR="00111F9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и</w:t>
      </w:r>
      <w:proofErr w:type="spellEnd"/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</w:p>
    <w:p w:rsidR="00B758B8" w:rsidRPr="00821B3C" w:rsidRDefault="00C63250" w:rsidP="00821B3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Таким чином, н</w:t>
      </w:r>
      <w:r w:rsidR="00B758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 </w:t>
      </w:r>
      <w:proofErr w:type="gramStart"/>
      <w:r w:rsidR="00B758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</w:t>
      </w:r>
      <w:proofErr w:type="gramEnd"/>
      <w:r w:rsidR="00B758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ідставі 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представлених</w:t>
      </w:r>
      <w:r w:rsidR="00B758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матеріалів зроблені висновки про перспективні напрями досліджень в області</w:t>
      </w:r>
      <w:r w:rsidR="004D1B73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інтелектуального планування дій</w:t>
      </w:r>
      <w:r w:rsidR="00B758B8" w:rsidRPr="00821B3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 </w:t>
      </w:r>
    </w:p>
    <w:p w:rsidR="00821B3C" w:rsidRDefault="00821B3C" w:rsidP="00850A5D">
      <w:pPr>
        <w:pStyle w:val="a5"/>
        <w:spacing w:after="0" w:line="360" w:lineRule="auto"/>
        <w:ind w:left="0" w:firstLine="709"/>
        <w:rPr>
          <w:rFonts w:ascii="Times New Roman" w:hAnsi="Times New Roman" w:cs="Times New Roman"/>
          <w:b/>
          <w:sz w:val="28"/>
          <w:szCs w:val="28"/>
        </w:rPr>
      </w:pPr>
      <w:r w:rsidRPr="00850A5D">
        <w:rPr>
          <w:rFonts w:ascii="Times New Roman" w:hAnsi="Times New Roman" w:cs="Times New Roman"/>
          <w:b/>
          <w:bCs/>
          <w:color w:val="200606"/>
          <w:sz w:val="28"/>
          <w:szCs w:val="28"/>
          <w:shd w:val="clear" w:color="auto" w:fill="FEFEFE"/>
        </w:rPr>
        <w:t>Список використаних джерел</w:t>
      </w:r>
      <w:r w:rsidRPr="00850A5D">
        <w:rPr>
          <w:rFonts w:ascii="Times New Roman" w:hAnsi="Times New Roman" w:cs="Times New Roman"/>
          <w:b/>
          <w:sz w:val="28"/>
          <w:szCs w:val="28"/>
        </w:rPr>
        <w:t>:</w:t>
      </w:r>
    </w:p>
    <w:p w:rsidR="00850A5D" w:rsidRPr="00850A5D" w:rsidRDefault="00850A5D" w:rsidP="00850A5D">
      <w:pPr>
        <w:pStyle w:val="a5"/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50A5D">
        <w:rPr>
          <w:rFonts w:ascii="Times New Roman" w:hAnsi="Times New Roman" w:cs="Times New Roman"/>
          <w:sz w:val="28"/>
          <w:szCs w:val="28"/>
        </w:rPr>
        <w:t>1.</w:t>
      </w:r>
      <w:r w:rsidRPr="00850A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Блейксли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C. Об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интеллекте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/ С.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Блейксли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,  Д.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Хокинс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– «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Вильямс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»;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Москва-Санкт-Петербург-Киев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>, 2007. - 240 с.</w:t>
      </w:r>
    </w:p>
    <w:p w:rsidR="00850A5D" w:rsidRPr="00850A5D" w:rsidRDefault="00850A5D" w:rsidP="00850A5D">
      <w:pPr>
        <w:pStyle w:val="a5"/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50A5D">
        <w:rPr>
          <w:rFonts w:ascii="Times New Roman" w:hAnsi="Times New Roman" w:cs="Times New Roman"/>
          <w:sz w:val="28"/>
          <w:szCs w:val="28"/>
        </w:rPr>
        <w:t>2.</w:t>
      </w:r>
      <w:r w:rsidRPr="00850A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Blue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Brain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Project [Електронний ресурс] : [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Інтернет-портал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]. – Електронні дані. – [Матеріал з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Вікіпедії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— вільної енциклопедії]. – Режим доступу: https://ru.wikipedia.org/wiki/Blue_Brain_Project  (дата звернення 20.11.2017). – Назва з екрана. </w:t>
      </w:r>
    </w:p>
    <w:p w:rsidR="00850A5D" w:rsidRPr="00850A5D" w:rsidRDefault="00850A5D" w:rsidP="00850A5D">
      <w:pPr>
        <w:pStyle w:val="a5"/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</w:rPr>
      </w:pPr>
      <w:r w:rsidRPr="00850A5D">
        <w:rPr>
          <w:rFonts w:ascii="Times New Roman" w:hAnsi="Times New Roman" w:cs="Times New Roman"/>
          <w:sz w:val="28"/>
          <w:szCs w:val="28"/>
        </w:rPr>
        <w:t>3.</w:t>
      </w:r>
      <w:r w:rsidRPr="00850A5D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Safra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S.,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Tennenholtz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M.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Planning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while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Intelligence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0A5D">
        <w:rPr>
          <w:rFonts w:ascii="Times New Roman" w:hAnsi="Times New Roman" w:cs="Times New Roman"/>
          <w:sz w:val="28"/>
          <w:szCs w:val="28"/>
        </w:rPr>
        <w:t>Research</w:t>
      </w:r>
      <w:proofErr w:type="spellEnd"/>
      <w:r w:rsidRPr="00850A5D">
        <w:rPr>
          <w:rFonts w:ascii="Times New Roman" w:hAnsi="Times New Roman" w:cs="Times New Roman"/>
          <w:sz w:val="28"/>
          <w:szCs w:val="28"/>
        </w:rPr>
        <w:t xml:space="preserve"> 2 (1994)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pp</w:t>
      </w:r>
      <w:proofErr w:type="spellEnd"/>
      <w:r w:rsidR="00784D4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50A5D">
        <w:rPr>
          <w:rFonts w:ascii="Times New Roman" w:hAnsi="Times New Roman" w:cs="Times New Roman"/>
          <w:sz w:val="28"/>
          <w:szCs w:val="28"/>
        </w:rPr>
        <w:t>111-129.</w:t>
      </w:r>
    </w:p>
    <w:sectPr w:rsidR="00850A5D" w:rsidRPr="00850A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CD272F"/>
    <w:multiLevelType w:val="multilevel"/>
    <w:tmpl w:val="F1A02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91206DF"/>
    <w:multiLevelType w:val="hybridMultilevel"/>
    <w:tmpl w:val="9224DCAA"/>
    <w:lvl w:ilvl="0" w:tplc="D87C93B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E3C15AB"/>
    <w:multiLevelType w:val="multilevel"/>
    <w:tmpl w:val="E19E1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0DB2194"/>
    <w:multiLevelType w:val="hybridMultilevel"/>
    <w:tmpl w:val="3CF86DEA"/>
    <w:lvl w:ilvl="0" w:tplc="5060091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4115299"/>
    <w:multiLevelType w:val="hybridMultilevel"/>
    <w:tmpl w:val="1C5436A8"/>
    <w:lvl w:ilvl="0" w:tplc="E0A832A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245749BC"/>
    <w:multiLevelType w:val="multilevel"/>
    <w:tmpl w:val="F5FA0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74E11DD"/>
    <w:multiLevelType w:val="multilevel"/>
    <w:tmpl w:val="15F6F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70426B"/>
    <w:multiLevelType w:val="multilevel"/>
    <w:tmpl w:val="ACAA9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48F3229"/>
    <w:multiLevelType w:val="hybridMultilevel"/>
    <w:tmpl w:val="2E668A1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C61632"/>
    <w:multiLevelType w:val="multilevel"/>
    <w:tmpl w:val="5E64B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5D901B4"/>
    <w:multiLevelType w:val="multilevel"/>
    <w:tmpl w:val="05841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8"/>
  </w:num>
  <w:num w:numId="3">
    <w:abstractNumId w:val="0"/>
  </w:num>
  <w:num w:numId="4">
    <w:abstractNumId w:val="7"/>
  </w:num>
  <w:num w:numId="5">
    <w:abstractNumId w:val="2"/>
  </w:num>
  <w:num w:numId="6">
    <w:abstractNumId w:val="10"/>
  </w:num>
  <w:num w:numId="7">
    <w:abstractNumId w:val="5"/>
  </w:num>
  <w:num w:numId="8">
    <w:abstractNumId w:val="6"/>
  </w:num>
  <w:num w:numId="9">
    <w:abstractNumId w:val="9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CCE"/>
    <w:rsid w:val="000021DC"/>
    <w:rsid w:val="000037AE"/>
    <w:rsid w:val="000176AB"/>
    <w:rsid w:val="00020610"/>
    <w:rsid w:val="000313B7"/>
    <w:rsid w:val="000864C3"/>
    <w:rsid w:val="00096758"/>
    <w:rsid w:val="000E7F84"/>
    <w:rsid w:val="00111F93"/>
    <w:rsid w:val="00121BA8"/>
    <w:rsid w:val="001411EC"/>
    <w:rsid w:val="00182775"/>
    <w:rsid w:val="001A0074"/>
    <w:rsid w:val="001B1631"/>
    <w:rsid w:val="00232A4F"/>
    <w:rsid w:val="00254EB8"/>
    <w:rsid w:val="002816E9"/>
    <w:rsid w:val="002C2F99"/>
    <w:rsid w:val="002C4E9A"/>
    <w:rsid w:val="002C67BD"/>
    <w:rsid w:val="002D1FD7"/>
    <w:rsid w:val="003277E7"/>
    <w:rsid w:val="003373FC"/>
    <w:rsid w:val="00373FAF"/>
    <w:rsid w:val="003824ED"/>
    <w:rsid w:val="003A3EE0"/>
    <w:rsid w:val="003B66E4"/>
    <w:rsid w:val="003B7C04"/>
    <w:rsid w:val="003C2271"/>
    <w:rsid w:val="003F2A6A"/>
    <w:rsid w:val="00402D82"/>
    <w:rsid w:val="0040426D"/>
    <w:rsid w:val="004237FE"/>
    <w:rsid w:val="004327CB"/>
    <w:rsid w:val="00450A7E"/>
    <w:rsid w:val="004513DF"/>
    <w:rsid w:val="004576C6"/>
    <w:rsid w:val="00463C6E"/>
    <w:rsid w:val="00477BDE"/>
    <w:rsid w:val="004D1B73"/>
    <w:rsid w:val="004E4EAE"/>
    <w:rsid w:val="005252B6"/>
    <w:rsid w:val="00525381"/>
    <w:rsid w:val="005258A6"/>
    <w:rsid w:val="0053722E"/>
    <w:rsid w:val="00554F41"/>
    <w:rsid w:val="00557EDB"/>
    <w:rsid w:val="005653AC"/>
    <w:rsid w:val="005B20EC"/>
    <w:rsid w:val="005D0A9E"/>
    <w:rsid w:val="005F2B74"/>
    <w:rsid w:val="0060769E"/>
    <w:rsid w:val="00625D02"/>
    <w:rsid w:val="006351F9"/>
    <w:rsid w:val="00641151"/>
    <w:rsid w:val="00671E6C"/>
    <w:rsid w:val="006A0225"/>
    <w:rsid w:val="006E2102"/>
    <w:rsid w:val="00732112"/>
    <w:rsid w:val="00735A98"/>
    <w:rsid w:val="0073702C"/>
    <w:rsid w:val="00757F7B"/>
    <w:rsid w:val="00761468"/>
    <w:rsid w:val="00761A06"/>
    <w:rsid w:val="00784D4B"/>
    <w:rsid w:val="007A469A"/>
    <w:rsid w:val="007B2264"/>
    <w:rsid w:val="007D200D"/>
    <w:rsid w:val="007E1C7B"/>
    <w:rsid w:val="007E3A7A"/>
    <w:rsid w:val="007F2229"/>
    <w:rsid w:val="008129E7"/>
    <w:rsid w:val="00821B3C"/>
    <w:rsid w:val="00850A5D"/>
    <w:rsid w:val="00883EC8"/>
    <w:rsid w:val="008860F8"/>
    <w:rsid w:val="00887204"/>
    <w:rsid w:val="008A2FD9"/>
    <w:rsid w:val="00904C8D"/>
    <w:rsid w:val="00997F88"/>
    <w:rsid w:val="009A29BD"/>
    <w:rsid w:val="009C4F34"/>
    <w:rsid w:val="009D3CC8"/>
    <w:rsid w:val="009F5D27"/>
    <w:rsid w:val="00A00968"/>
    <w:rsid w:val="00A01066"/>
    <w:rsid w:val="00A02B16"/>
    <w:rsid w:val="00A2051D"/>
    <w:rsid w:val="00A26072"/>
    <w:rsid w:val="00A33FC0"/>
    <w:rsid w:val="00A440FF"/>
    <w:rsid w:val="00A64D40"/>
    <w:rsid w:val="00A655A1"/>
    <w:rsid w:val="00A73C33"/>
    <w:rsid w:val="00A934E3"/>
    <w:rsid w:val="00AA2CCE"/>
    <w:rsid w:val="00B01C70"/>
    <w:rsid w:val="00B074AF"/>
    <w:rsid w:val="00B72315"/>
    <w:rsid w:val="00B758B8"/>
    <w:rsid w:val="00B83492"/>
    <w:rsid w:val="00B928CB"/>
    <w:rsid w:val="00B9306F"/>
    <w:rsid w:val="00BD515A"/>
    <w:rsid w:val="00BE63CB"/>
    <w:rsid w:val="00C33541"/>
    <w:rsid w:val="00C37387"/>
    <w:rsid w:val="00C57628"/>
    <w:rsid w:val="00C63250"/>
    <w:rsid w:val="00CA31B5"/>
    <w:rsid w:val="00CB08FB"/>
    <w:rsid w:val="00CC0388"/>
    <w:rsid w:val="00CD1F92"/>
    <w:rsid w:val="00CE0697"/>
    <w:rsid w:val="00D253ED"/>
    <w:rsid w:val="00D61CBB"/>
    <w:rsid w:val="00DA27B3"/>
    <w:rsid w:val="00DA5ED4"/>
    <w:rsid w:val="00DC4C32"/>
    <w:rsid w:val="00DE402C"/>
    <w:rsid w:val="00DE477E"/>
    <w:rsid w:val="00E016B6"/>
    <w:rsid w:val="00E12363"/>
    <w:rsid w:val="00E35296"/>
    <w:rsid w:val="00E365E2"/>
    <w:rsid w:val="00E44CEC"/>
    <w:rsid w:val="00E6005F"/>
    <w:rsid w:val="00E7082F"/>
    <w:rsid w:val="00E7410B"/>
    <w:rsid w:val="00E806C2"/>
    <w:rsid w:val="00E87C5B"/>
    <w:rsid w:val="00ED6EF4"/>
    <w:rsid w:val="00F11786"/>
    <w:rsid w:val="00F23827"/>
    <w:rsid w:val="00F449F5"/>
    <w:rsid w:val="00F530A4"/>
    <w:rsid w:val="00FA6473"/>
    <w:rsid w:val="00FC40CB"/>
    <w:rsid w:val="00FC7330"/>
    <w:rsid w:val="00FE3436"/>
    <w:rsid w:val="00FF6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1F92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1F92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3">
    <w:name w:val="Normal (Web)"/>
    <w:basedOn w:val="a"/>
    <w:uiPriority w:val="99"/>
    <w:unhideWhenUsed/>
    <w:rsid w:val="00AA2C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AA2CCE"/>
    <w:rPr>
      <w:b/>
      <w:bCs/>
    </w:rPr>
  </w:style>
  <w:style w:type="paragraph" w:styleId="a5">
    <w:name w:val="List Paragraph"/>
    <w:basedOn w:val="a"/>
    <w:uiPriority w:val="34"/>
    <w:qFormat/>
    <w:rsid w:val="004237FE"/>
    <w:pPr>
      <w:ind w:left="720"/>
      <w:contextualSpacing/>
    </w:pPr>
  </w:style>
  <w:style w:type="paragraph" w:customStyle="1" w:styleId="xfmc1">
    <w:name w:val="xfmc1"/>
    <w:basedOn w:val="a"/>
    <w:rsid w:val="000176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D1F92"/>
    <w:pPr>
      <w:keepNext/>
      <w:keepLines/>
      <w:spacing w:before="36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D1F92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3">
    <w:name w:val="Normal (Web)"/>
    <w:basedOn w:val="a"/>
    <w:uiPriority w:val="99"/>
    <w:unhideWhenUsed/>
    <w:rsid w:val="00AA2C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AA2CCE"/>
    <w:rPr>
      <w:b/>
      <w:bCs/>
    </w:rPr>
  </w:style>
  <w:style w:type="paragraph" w:styleId="a5">
    <w:name w:val="List Paragraph"/>
    <w:basedOn w:val="a"/>
    <w:uiPriority w:val="34"/>
    <w:qFormat/>
    <w:rsid w:val="004237FE"/>
    <w:pPr>
      <w:ind w:left="720"/>
      <w:contextualSpacing/>
    </w:pPr>
  </w:style>
  <w:style w:type="paragraph" w:customStyle="1" w:styleId="xfmc1">
    <w:name w:val="xfmc1"/>
    <w:basedOn w:val="a"/>
    <w:rsid w:val="000176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50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9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10</Pages>
  <Words>11305</Words>
  <Characters>6444</Characters>
  <Application>Microsoft Office Word</Application>
  <DocSecurity>0</DocSecurity>
  <Lines>53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Vadym</dc:creator>
  <cp:lastModifiedBy>Vadym</cp:lastModifiedBy>
  <cp:revision>37</cp:revision>
  <dcterms:created xsi:type="dcterms:W3CDTF">2017-11-20T14:23:00Z</dcterms:created>
  <dcterms:modified xsi:type="dcterms:W3CDTF">2017-11-20T20:03:00Z</dcterms:modified>
</cp:coreProperties>
</file>