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57D3D" w:rsidRPr="007A5D3A" w:rsidRDefault="007A5D3A" w:rsidP="007A5D3A">
      <w:pPr>
        <w:pStyle w:val="a3"/>
        <w:tabs>
          <w:tab w:val="left" w:pos="1080"/>
        </w:tabs>
        <w:spacing w:before="120"/>
        <w:ind w:firstLine="709"/>
        <w:jc w:val="left"/>
        <w:rPr>
          <w:b/>
          <w:caps/>
          <w:szCs w:val="28"/>
        </w:rPr>
      </w:pPr>
      <w:r w:rsidRPr="007A5D3A">
        <w:rPr>
          <w:b/>
          <w:szCs w:val="28"/>
        </w:rPr>
        <w:t>Для покликання:</w:t>
      </w:r>
    </w:p>
    <w:p w:rsidR="00557D3D" w:rsidRPr="00557D3D" w:rsidRDefault="00557D3D" w:rsidP="00557D3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57D3D">
        <w:rPr>
          <w:rFonts w:ascii="Times New Roman" w:hAnsi="Times New Roman" w:cs="Times New Roman"/>
          <w:sz w:val="28"/>
          <w:szCs w:val="28"/>
        </w:rPr>
        <w:t>Подкоритова</w:t>
      </w:r>
      <w:proofErr w:type="spellEnd"/>
      <w:r w:rsidRPr="00557D3D">
        <w:rPr>
          <w:rFonts w:ascii="Times New Roman" w:hAnsi="Times New Roman" w:cs="Times New Roman"/>
          <w:sz w:val="28"/>
          <w:szCs w:val="28"/>
        </w:rPr>
        <w:t xml:space="preserve"> Л. О. Взаємозв’язок самопізнання та професійного розвитку фахівців </w:t>
      </w:r>
      <w:proofErr w:type="spellStart"/>
      <w:r w:rsidRPr="00557D3D">
        <w:rPr>
          <w:rFonts w:ascii="Times New Roman" w:hAnsi="Times New Roman" w:cs="Times New Roman"/>
          <w:sz w:val="28"/>
          <w:szCs w:val="28"/>
        </w:rPr>
        <w:t>соціономічної</w:t>
      </w:r>
      <w:proofErr w:type="spellEnd"/>
      <w:r w:rsidRPr="00557D3D">
        <w:rPr>
          <w:rFonts w:ascii="Times New Roman" w:hAnsi="Times New Roman" w:cs="Times New Roman"/>
          <w:sz w:val="28"/>
          <w:szCs w:val="28"/>
        </w:rPr>
        <w:t xml:space="preserve"> сфери / Л. О. </w:t>
      </w:r>
      <w:proofErr w:type="spellStart"/>
      <w:r w:rsidRPr="00557D3D">
        <w:rPr>
          <w:rFonts w:ascii="Times New Roman" w:hAnsi="Times New Roman" w:cs="Times New Roman"/>
          <w:sz w:val="28"/>
          <w:szCs w:val="28"/>
        </w:rPr>
        <w:t>Подкоритова</w:t>
      </w:r>
      <w:proofErr w:type="spellEnd"/>
      <w:r w:rsidRPr="00557D3D">
        <w:rPr>
          <w:rFonts w:ascii="Times New Roman" w:hAnsi="Times New Roman" w:cs="Times New Roman"/>
          <w:sz w:val="28"/>
          <w:szCs w:val="28"/>
        </w:rPr>
        <w:t xml:space="preserve"> // Психологічні засади розвитку, психодіагностики  та корекція особистості в системі неперервної освіти / за наук. ред. </w:t>
      </w:r>
      <w:proofErr w:type="spellStart"/>
      <w:r w:rsidRPr="00557D3D">
        <w:rPr>
          <w:rFonts w:ascii="Times New Roman" w:hAnsi="Times New Roman" w:cs="Times New Roman"/>
          <w:sz w:val="28"/>
          <w:szCs w:val="28"/>
        </w:rPr>
        <w:t>Томчука</w:t>
      </w:r>
      <w:proofErr w:type="spellEnd"/>
      <w:r w:rsidRPr="00557D3D">
        <w:rPr>
          <w:rFonts w:ascii="Times New Roman" w:hAnsi="Times New Roman" w:cs="Times New Roman"/>
          <w:sz w:val="28"/>
          <w:szCs w:val="28"/>
        </w:rPr>
        <w:t xml:space="preserve"> М. І. // Збірник матеріалів Подільської науково-практичної конференції – Вінниця : КВНЗ «Вінницька академія неперервної освіти», 2016. –</w:t>
      </w:r>
      <w:r w:rsidR="00880BCA"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bookmarkEnd w:id="0"/>
      <w:r w:rsidRPr="00557D3D">
        <w:rPr>
          <w:rFonts w:ascii="Times New Roman" w:hAnsi="Times New Roman" w:cs="Times New Roman"/>
          <w:sz w:val="28"/>
          <w:szCs w:val="28"/>
        </w:rPr>
        <w:t>С. 109–111.</w:t>
      </w:r>
    </w:p>
    <w:p w:rsidR="00557D3D" w:rsidRDefault="00557D3D" w:rsidP="00D020F2">
      <w:pPr>
        <w:pStyle w:val="a3"/>
        <w:tabs>
          <w:tab w:val="left" w:pos="1080"/>
        </w:tabs>
        <w:ind w:firstLine="0"/>
        <w:jc w:val="center"/>
        <w:rPr>
          <w:b/>
          <w:szCs w:val="28"/>
        </w:rPr>
      </w:pPr>
    </w:p>
    <w:p w:rsidR="009E1726" w:rsidRPr="0045141A" w:rsidRDefault="00D020F2" w:rsidP="00D020F2">
      <w:pPr>
        <w:pStyle w:val="a3"/>
        <w:tabs>
          <w:tab w:val="left" w:pos="1080"/>
        </w:tabs>
        <w:ind w:firstLine="0"/>
        <w:jc w:val="center"/>
        <w:rPr>
          <w:b/>
          <w:szCs w:val="28"/>
        </w:rPr>
      </w:pPr>
      <w:r w:rsidRPr="0045141A">
        <w:rPr>
          <w:b/>
          <w:szCs w:val="28"/>
        </w:rPr>
        <w:t>ВЗАЄМО</w:t>
      </w:r>
      <w:r>
        <w:rPr>
          <w:b/>
          <w:szCs w:val="28"/>
        </w:rPr>
        <w:t xml:space="preserve">ЗВЯ’ЯЗОК </w:t>
      </w:r>
      <w:r w:rsidRPr="0045141A">
        <w:rPr>
          <w:b/>
          <w:szCs w:val="28"/>
        </w:rPr>
        <w:t>САМОПІЗНАННЯ ТА ПРОФЕСІЙНОГО РОЗВИТКУ ФАХІВЦІВ СОЦІОНОМІЧНОЇ СФЕРИ</w:t>
      </w:r>
    </w:p>
    <w:p w:rsidR="009E1726" w:rsidRPr="0045141A" w:rsidRDefault="009E1726" w:rsidP="00B301CE">
      <w:pPr>
        <w:pStyle w:val="a3"/>
        <w:tabs>
          <w:tab w:val="left" w:pos="1080"/>
        </w:tabs>
        <w:spacing w:before="120"/>
        <w:ind w:firstLine="709"/>
        <w:jc w:val="left"/>
        <w:rPr>
          <w:b/>
          <w:caps/>
          <w:szCs w:val="28"/>
        </w:rPr>
      </w:pPr>
      <w:r w:rsidRPr="0045141A">
        <w:rPr>
          <w:b/>
          <w:caps/>
          <w:szCs w:val="28"/>
        </w:rPr>
        <w:t>УДК</w:t>
      </w:r>
      <w:r w:rsidR="002B5D66">
        <w:rPr>
          <w:b/>
          <w:caps/>
          <w:szCs w:val="28"/>
        </w:rPr>
        <w:t xml:space="preserve"> 159.9</w:t>
      </w:r>
    </w:p>
    <w:p w:rsidR="009E1726" w:rsidRPr="0045141A" w:rsidRDefault="009E1726" w:rsidP="005C31E6">
      <w:pPr>
        <w:pStyle w:val="a3"/>
        <w:tabs>
          <w:tab w:val="left" w:pos="1080"/>
        </w:tabs>
        <w:ind w:firstLine="709"/>
        <w:jc w:val="right"/>
        <w:rPr>
          <w:szCs w:val="28"/>
        </w:rPr>
      </w:pPr>
      <w:r w:rsidRPr="0045141A">
        <w:rPr>
          <w:b/>
          <w:szCs w:val="28"/>
        </w:rPr>
        <w:t>Лариса</w:t>
      </w:r>
      <w:r w:rsidR="00B301CE">
        <w:rPr>
          <w:b/>
          <w:szCs w:val="28"/>
        </w:rPr>
        <w:t> </w:t>
      </w:r>
      <w:r w:rsidRPr="0045141A">
        <w:rPr>
          <w:b/>
          <w:szCs w:val="28"/>
        </w:rPr>
        <w:t>Олександрівна</w:t>
      </w:r>
      <w:r w:rsidR="00B301CE">
        <w:rPr>
          <w:b/>
          <w:szCs w:val="28"/>
        </w:rPr>
        <w:t> </w:t>
      </w:r>
      <w:r w:rsidRPr="0045141A">
        <w:rPr>
          <w:b/>
          <w:szCs w:val="28"/>
        </w:rPr>
        <w:t>Подкоритова</w:t>
      </w:r>
    </w:p>
    <w:p w:rsidR="009E1726" w:rsidRPr="0045141A" w:rsidRDefault="006C52EC" w:rsidP="005C31E6">
      <w:pPr>
        <w:pStyle w:val="a3"/>
        <w:tabs>
          <w:tab w:val="left" w:pos="1080"/>
        </w:tabs>
        <w:ind w:firstLine="709"/>
        <w:jc w:val="right"/>
        <w:rPr>
          <w:i/>
          <w:szCs w:val="28"/>
        </w:rPr>
      </w:pPr>
      <w:r w:rsidRPr="0045141A">
        <w:rPr>
          <w:i/>
          <w:szCs w:val="28"/>
        </w:rPr>
        <w:t xml:space="preserve">кандидат </w:t>
      </w:r>
      <w:r w:rsidR="009E1726" w:rsidRPr="0045141A">
        <w:rPr>
          <w:i/>
          <w:szCs w:val="28"/>
        </w:rPr>
        <w:t>психологічних наук, доцент, доцент кафедри практичної психології та педагогіки Хмельницького національного університету</w:t>
      </w:r>
    </w:p>
    <w:p w:rsidR="00B301CE" w:rsidRDefault="00B301CE" w:rsidP="00761D69">
      <w:pPr>
        <w:shd w:val="clear" w:color="auto" w:fill="FFFFFF"/>
        <w:tabs>
          <w:tab w:val="left" w:pos="1818"/>
          <w:tab w:val="left" w:pos="4037"/>
          <w:tab w:val="left" w:pos="7272"/>
        </w:tabs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402B6A" w:rsidRPr="0045141A" w:rsidRDefault="009E1726" w:rsidP="00761D69">
      <w:pPr>
        <w:shd w:val="clear" w:color="auto" w:fill="FFFFFF"/>
        <w:tabs>
          <w:tab w:val="left" w:pos="1818"/>
          <w:tab w:val="left" w:pos="4037"/>
          <w:tab w:val="left" w:pos="727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5141A">
        <w:rPr>
          <w:rFonts w:ascii="Times New Roman" w:hAnsi="Times New Roman" w:cs="Times New Roman"/>
          <w:b/>
          <w:sz w:val="28"/>
          <w:szCs w:val="28"/>
        </w:rPr>
        <w:t xml:space="preserve">Актуальність дослідження. </w:t>
      </w:r>
      <w:r w:rsidR="00761D69" w:rsidRPr="0045141A">
        <w:rPr>
          <w:rFonts w:ascii="Times New Roman" w:hAnsi="Times New Roman" w:cs="Times New Roman"/>
          <w:sz w:val="28"/>
          <w:szCs w:val="28"/>
        </w:rPr>
        <w:t>У</w:t>
      </w:r>
      <w:r w:rsidR="00402B6A" w:rsidRPr="0045141A">
        <w:rPr>
          <w:rFonts w:ascii="Times New Roman" w:hAnsi="Times New Roman" w:cs="Times New Roman"/>
          <w:sz w:val="28"/>
          <w:szCs w:val="28"/>
        </w:rPr>
        <w:t xml:space="preserve"> </w:t>
      </w:r>
      <w:r w:rsidR="0045141A" w:rsidRPr="0045141A">
        <w:rPr>
          <w:rFonts w:ascii="Times New Roman" w:hAnsi="Times New Roman" w:cs="Times New Roman"/>
          <w:sz w:val="28"/>
          <w:szCs w:val="28"/>
        </w:rPr>
        <w:t xml:space="preserve">науковій </w:t>
      </w:r>
      <w:r w:rsidR="00402B6A" w:rsidRPr="0045141A">
        <w:rPr>
          <w:rFonts w:ascii="Times New Roman" w:hAnsi="Times New Roman" w:cs="Times New Roman"/>
          <w:sz w:val="28"/>
          <w:szCs w:val="28"/>
        </w:rPr>
        <w:t xml:space="preserve">літературі багато праць, присвячених самопізнанню особистості. </w:t>
      </w:r>
      <w:r w:rsidR="00AA3282" w:rsidRPr="0045141A">
        <w:rPr>
          <w:rFonts w:ascii="Times New Roman" w:hAnsi="Times New Roman" w:cs="Times New Roman"/>
          <w:sz w:val="28"/>
          <w:szCs w:val="28"/>
        </w:rPr>
        <w:t xml:space="preserve">Термін </w:t>
      </w:r>
      <w:r w:rsidR="00266D98" w:rsidRPr="0045141A">
        <w:rPr>
          <w:rFonts w:ascii="Times New Roman" w:hAnsi="Times New Roman" w:cs="Times New Roman"/>
          <w:sz w:val="28"/>
          <w:szCs w:val="28"/>
        </w:rPr>
        <w:t>«самопізнання» є часто вживаним у контексті психологічних публікацій, присвячених проблемам професі</w:t>
      </w:r>
      <w:r w:rsidR="00266D98">
        <w:rPr>
          <w:rFonts w:ascii="Times New Roman" w:hAnsi="Times New Roman" w:cs="Times New Roman"/>
          <w:sz w:val="28"/>
          <w:szCs w:val="28"/>
        </w:rPr>
        <w:t>йного та особистісного розвитку. В цілому</w:t>
      </w:r>
      <w:r w:rsidR="00E17D49">
        <w:rPr>
          <w:rFonts w:ascii="Times New Roman" w:hAnsi="Times New Roman" w:cs="Times New Roman"/>
          <w:sz w:val="28"/>
          <w:szCs w:val="28"/>
        </w:rPr>
        <w:t xml:space="preserve"> </w:t>
      </w:r>
      <w:r w:rsidR="00266D98">
        <w:rPr>
          <w:rFonts w:ascii="Times New Roman" w:hAnsi="Times New Roman" w:cs="Times New Roman"/>
          <w:sz w:val="28"/>
          <w:szCs w:val="28"/>
        </w:rPr>
        <w:t>науковці</w:t>
      </w:r>
      <w:r w:rsidR="00E17D49">
        <w:rPr>
          <w:rFonts w:ascii="Times New Roman" w:hAnsi="Times New Roman" w:cs="Times New Roman"/>
          <w:sz w:val="28"/>
          <w:szCs w:val="28"/>
        </w:rPr>
        <w:t xml:space="preserve"> </w:t>
      </w:r>
      <w:r w:rsidR="00145FFF">
        <w:rPr>
          <w:rFonts w:ascii="Times New Roman" w:hAnsi="Times New Roman" w:cs="Times New Roman"/>
          <w:sz w:val="28"/>
          <w:szCs w:val="28"/>
        </w:rPr>
        <w:t xml:space="preserve">зауважують </w:t>
      </w:r>
      <w:r w:rsidR="00E17D49">
        <w:rPr>
          <w:rFonts w:ascii="Times New Roman" w:hAnsi="Times New Roman" w:cs="Times New Roman"/>
          <w:sz w:val="28"/>
          <w:szCs w:val="28"/>
        </w:rPr>
        <w:t>важливість</w:t>
      </w:r>
      <w:r w:rsidR="00E17D49" w:rsidRPr="00E17D49">
        <w:rPr>
          <w:rFonts w:ascii="Times New Roman" w:hAnsi="Times New Roman" w:cs="Times New Roman"/>
          <w:sz w:val="28"/>
          <w:szCs w:val="28"/>
        </w:rPr>
        <w:t xml:space="preserve"> </w:t>
      </w:r>
      <w:r w:rsidR="00E17D49">
        <w:rPr>
          <w:rFonts w:ascii="Times New Roman" w:hAnsi="Times New Roman" w:cs="Times New Roman"/>
          <w:sz w:val="28"/>
          <w:szCs w:val="28"/>
        </w:rPr>
        <w:t>самопізнання для розвитку людини і взаємозв’язок цих феноменів.</w:t>
      </w:r>
      <w:r w:rsidR="00402B6A" w:rsidRPr="0045141A">
        <w:rPr>
          <w:rFonts w:ascii="Times New Roman" w:hAnsi="Times New Roman" w:cs="Times New Roman"/>
          <w:sz w:val="28"/>
          <w:szCs w:val="28"/>
        </w:rPr>
        <w:t xml:space="preserve"> </w:t>
      </w:r>
      <w:r w:rsidR="00B835C7">
        <w:rPr>
          <w:rFonts w:ascii="Times New Roman" w:hAnsi="Times New Roman" w:cs="Times New Roman"/>
          <w:sz w:val="28"/>
          <w:szCs w:val="28"/>
        </w:rPr>
        <w:t>Але п</w:t>
      </w:r>
      <w:r w:rsidR="0045141A">
        <w:rPr>
          <w:rFonts w:ascii="Times New Roman" w:hAnsi="Times New Roman" w:cs="Times New Roman"/>
          <w:sz w:val="28"/>
          <w:szCs w:val="28"/>
        </w:rPr>
        <w:t xml:space="preserve">ри всій очевидності такого </w:t>
      </w:r>
      <w:r w:rsidR="009D53C5">
        <w:rPr>
          <w:rFonts w:ascii="Times New Roman" w:hAnsi="Times New Roman" w:cs="Times New Roman"/>
          <w:sz w:val="28"/>
          <w:szCs w:val="28"/>
        </w:rPr>
        <w:t>положення</w:t>
      </w:r>
      <w:r w:rsidR="0045141A">
        <w:rPr>
          <w:rFonts w:ascii="Times New Roman" w:hAnsi="Times New Roman" w:cs="Times New Roman"/>
          <w:sz w:val="28"/>
          <w:szCs w:val="28"/>
        </w:rPr>
        <w:t xml:space="preserve"> праць, які б досліджували </w:t>
      </w:r>
      <w:r w:rsidR="009D53C5">
        <w:rPr>
          <w:rFonts w:ascii="Times New Roman" w:hAnsi="Times New Roman" w:cs="Times New Roman"/>
          <w:sz w:val="28"/>
          <w:szCs w:val="28"/>
        </w:rPr>
        <w:t>взаємозв’язок</w:t>
      </w:r>
      <w:r w:rsidR="0045141A">
        <w:rPr>
          <w:rFonts w:ascii="Times New Roman" w:hAnsi="Times New Roman" w:cs="Times New Roman"/>
          <w:sz w:val="28"/>
          <w:szCs w:val="28"/>
        </w:rPr>
        <w:t xml:space="preserve"> </w:t>
      </w:r>
      <w:r w:rsidR="009D53C5">
        <w:rPr>
          <w:rFonts w:ascii="Times New Roman" w:hAnsi="Times New Roman" w:cs="Times New Roman"/>
          <w:sz w:val="28"/>
          <w:szCs w:val="28"/>
        </w:rPr>
        <w:t xml:space="preserve">самопізнання і розвитку особистості </w:t>
      </w:r>
      <w:r w:rsidR="0045141A">
        <w:rPr>
          <w:rFonts w:ascii="Times New Roman" w:hAnsi="Times New Roman" w:cs="Times New Roman"/>
          <w:sz w:val="28"/>
          <w:szCs w:val="28"/>
        </w:rPr>
        <w:t xml:space="preserve">досить мало. </w:t>
      </w:r>
    </w:p>
    <w:p w:rsidR="00661933" w:rsidRPr="0045141A" w:rsidRDefault="00661933" w:rsidP="00661933">
      <w:pPr>
        <w:shd w:val="clear" w:color="auto" w:fill="FFFFFF"/>
        <w:tabs>
          <w:tab w:val="left" w:pos="1818"/>
          <w:tab w:val="left" w:pos="4037"/>
          <w:tab w:val="left" w:pos="727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5141A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Короткий аналіз останніх досліджень і публікацій. </w:t>
      </w:r>
      <w:r w:rsidR="00F123D4" w:rsidRPr="0045141A">
        <w:rPr>
          <w:rFonts w:ascii="Times New Roman" w:hAnsi="Times New Roman" w:cs="Times New Roman"/>
          <w:sz w:val="28"/>
          <w:szCs w:val="28"/>
        </w:rPr>
        <w:t xml:space="preserve">Самопізнання </w:t>
      </w:r>
      <w:r>
        <w:rPr>
          <w:rFonts w:ascii="Times New Roman" w:hAnsi="Times New Roman" w:cs="Times New Roman"/>
          <w:sz w:val="28"/>
          <w:szCs w:val="28"/>
        </w:rPr>
        <w:t xml:space="preserve">як </w:t>
      </w:r>
      <w:r w:rsidR="0072541A">
        <w:rPr>
          <w:rFonts w:ascii="Times New Roman" w:hAnsi="Times New Roman" w:cs="Times New Roman"/>
          <w:sz w:val="28"/>
          <w:szCs w:val="28"/>
        </w:rPr>
        <w:t>важливу умову</w:t>
      </w:r>
      <w:r w:rsidRPr="0045141A">
        <w:rPr>
          <w:rFonts w:ascii="Times New Roman" w:hAnsi="Times New Roman" w:cs="Times New Roman"/>
          <w:sz w:val="28"/>
          <w:szCs w:val="28"/>
        </w:rPr>
        <w:t xml:space="preserve"> професійної ідентичності, особистісно</w:t>
      </w:r>
      <w:r w:rsidR="00F123D4">
        <w:rPr>
          <w:rFonts w:ascii="Times New Roman" w:hAnsi="Times New Roman" w:cs="Times New Roman"/>
          <w:sz w:val="28"/>
          <w:szCs w:val="28"/>
        </w:rPr>
        <w:t xml:space="preserve">го і </w:t>
      </w:r>
      <w:r w:rsidRPr="0045141A">
        <w:rPr>
          <w:rFonts w:ascii="Times New Roman" w:hAnsi="Times New Roman" w:cs="Times New Roman"/>
          <w:sz w:val="28"/>
          <w:szCs w:val="28"/>
        </w:rPr>
        <w:t xml:space="preserve">професійного розвитку, професійного становлення і самовдосконалення </w:t>
      </w:r>
      <w:r>
        <w:rPr>
          <w:rFonts w:ascii="Times New Roman" w:hAnsi="Times New Roman" w:cs="Times New Roman"/>
          <w:sz w:val="28"/>
          <w:szCs w:val="28"/>
        </w:rPr>
        <w:t>досліджу</w:t>
      </w:r>
      <w:r w:rsidR="00450F6D">
        <w:rPr>
          <w:rFonts w:ascii="Times New Roman" w:hAnsi="Times New Roman" w:cs="Times New Roman"/>
          <w:sz w:val="28"/>
          <w:szCs w:val="28"/>
        </w:rPr>
        <w:t>ю</w:t>
      </w:r>
      <w:r>
        <w:rPr>
          <w:rFonts w:ascii="Times New Roman" w:hAnsi="Times New Roman" w:cs="Times New Roman"/>
          <w:sz w:val="28"/>
          <w:szCs w:val="28"/>
        </w:rPr>
        <w:t xml:space="preserve">ть </w:t>
      </w:r>
      <w:r w:rsidR="00B533D7">
        <w:rPr>
          <w:rFonts w:ascii="Times New Roman" w:hAnsi="Times New Roman" w:cs="Times New Roman"/>
          <w:sz w:val="28"/>
          <w:szCs w:val="28"/>
        </w:rPr>
        <w:t>багат</w:t>
      </w:r>
      <w:r w:rsidR="00450F6D">
        <w:rPr>
          <w:rFonts w:ascii="Times New Roman" w:hAnsi="Times New Roman" w:cs="Times New Roman"/>
          <w:sz w:val="28"/>
          <w:szCs w:val="28"/>
        </w:rPr>
        <w:t>о</w:t>
      </w:r>
      <w:r w:rsidR="00B533D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науковц</w:t>
      </w:r>
      <w:r w:rsidR="00450F6D">
        <w:rPr>
          <w:rFonts w:ascii="Times New Roman" w:hAnsi="Times New Roman" w:cs="Times New Roman"/>
          <w:sz w:val="28"/>
          <w:szCs w:val="28"/>
        </w:rPr>
        <w:t>ів</w:t>
      </w:r>
      <w:r w:rsidR="00B533D7">
        <w:rPr>
          <w:rFonts w:ascii="Times New Roman" w:hAnsi="Times New Roman" w:cs="Times New Roman"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533D7" w:rsidRPr="0045141A">
        <w:rPr>
          <w:rFonts w:ascii="Times New Roman" w:hAnsi="Times New Roman" w:cs="Times New Roman"/>
          <w:sz w:val="28"/>
          <w:szCs w:val="28"/>
        </w:rPr>
        <w:t>С. Гладкий</w:t>
      </w:r>
      <w:r w:rsidRPr="0045141A">
        <w:rPr>
          <w:rFonts w:ascii="Times New Roman" w:hAnsi="Times New Roman" w:cs="Times New Roman"/>
          <w:sz w:val="28"/>
          <w:szCs w:val="28"/>
        </w:rPr>
        <w:t xml:space="preserve">, </w:t>
      </w:r>
      <w:r w:rsidR="00AA3282" w:rsidRPr="0045141A">
        <w:rPr>
          <w:rFonts w:ascii="Times New Roman" w:hAnsi="Times New Roman" w:cs="Times New Roman"/>
          <w:sz w:val="28"/>
          <w:szCs w:val="28"/>
        </w:rPr>
        <w:t>Н. </w:t>
      </w:r>
      <w:proofErr w:type="spellStart"/>
      <w:r w:rsidR="00AA3282" w:rsidRPr="0045141A">
        <w:rPr>
          <w:rFonts w:ascii="Times New Roman" w:hAnsi="Times New Roman" w:cs="Times New Roman"/>
          <w:sz w:val="28"/>
          <w:szCs w:val="28"/>
        </w:rPr>
        <w:t>Дідик</w:t>
      </w:r>
      <w:proofErr w:type="spellEnd"/>
      <w:r w:rsidR="00AA3282" w:rsidRPr="0045141A">
        <w:rPr>
          <w:rFonts w:ascii="Times New Roman" w:hAnsi="Times New Roman" w:cs="Times New Roman"/>
          <w:sz w:val="28"/>
          <w:szCs w:val="28"/>
        </w:rPr>
        <w:t xml:space="preserve">, </w:t>
      </w:r>
      <w:r w:rsidR="00082214" w:rsidRPr="0045141A">
        <w:rPr>
          <w:rFonts w:ascii="Times New Roman" w:hAnsi="Times New Roman" w:cs="Times New Roman"/>
          <w:sz w:val="28"/>
          <w:szCs w:val="28"/>
        </w:rPr>
        <w:t xml:space="preserve">К. Захарчук, Ю. Єрмак, </w:t>
      </w:r>
      <w:r w:rsidR="00AA3282" w:rsidRPr="0045141A">
        <w:rPr>
          <w:rFonts w:ascii="Times New Roman" w:hAnsi="Times New Roman" w:cs="Times New Roman"/>
          <w:sz w:val="28"/>
          <w:szCs w:val="28"/>
        </w:rPr>
        <w:t>Р.</w:t>
      </w:r>
      <w:r w:rsidR="00082214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="00AA3282" w:rsidRPr="0045141A">
        <w:rPr>
          <w:rFonts w:ascii="Times New Roman" w:hAnsi="Times New Roman" w:cs="Times New Roman"/>
          <w:sz w:val="28"/>
          <w:szCs w:val="28"/>
        </w:rPr>
        <w:t>Кочюнас</w:t>
      </w:r>
      <w:proofErr w:type="spellEnd"/>
      <w:r w:rsidR="00AA3282" w:rsidRPr="0045141A">
        <w:rPr>
          <w:rFonts w:ascii="Times New Roman" w:hAnsi="Times New Roman" w:cs="Times New Roman"/>
          <w:sz w:val="28"/>
          <w:szCs w:val="28"/>
        </w:rPr>
        <w:t xml:space="preserve">, </w:t>
      </w:r>
      <w:r w:rsidR="00082214" w:rsidRPr="0045141A">
        <w:rPr>
          <w:rFonts w:ascii="Times New Roman" w:hAnsi="Times New Roman" w:cs="Times New Roman"/>
          <w:sz w:val="28"/>
          <w:szCs w:val="28"/>
        </w:rPr>
        <w:t>О. </w:t>
      </w:r>
      <w:proofErr w:type="spellStart"/>
      <w:r w:rsidR="00082214" w:rsidRPr="0045141A">
        <w:rPr>
          <w:rFonts w:ascii="Times New Roman" w:hAnsi="Times New Roman" w:cs="Times New Roman"/>
          <w:sz w:val="28"/>
          <w:szCs w:val="28"/>
        </w:rPr>
        <w:t>Мешко</w:t>
      </w:r>
      <w:proofErr w:type="spellEnd"/>
      <w:r w:rsidR="00082214" w:rsidRPr="0045141A">
        <w:rPr>
          <w:rFonts w:ascii="Times New Roman" w:hAnsi="Times New Roman" w:cs="Times New Roman"/>
          <w:sz w:val="28"/>
          <w:szCs w:val="28"/>
        </w:rPr>
        <w:t>, Л.</w:t>
      </w:r>
      <w:r w:rsidR="00082214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="00082214" w:rsidRPr="0045141A">
        <w:rPr>
          <w:rFonts w:ascii="Times New Roman" w:hAnsi="Times New Roman" w:cs="Times New Roman"/>
          <w:sz w:val="28"/>
          <w:szCs w:val="28"/>
        </w:rPr>
        <w:t>Молотай</w:t>
      </w:r>
      <w:proofErr w:type="spellEnd"/>
      <w:r w:rsidR="00082214">
        <w:rPr>
          <w:rFonts w:ascii="Times New Roman" w:hAnsi="Times New Roman" w:cs="Times New Roman"/>
          <w:sz w:val="28"/>
          <w:szCs w:val="28"/>
        </w:rPr>
        <w:t xml:space="preserve">, </w:t>
      </w:r>
      <w:r w:rsidR="00082214" w:rsidRPr="0045141A">
        <w:rPr>
          <w:rFonts w:ascii="Times New Roman" w:hAnsi="Times New Roman" w:cs="Times New Roman"/>
          <w:sz w:val="28"/>
          <w:szCs w:val="28"/>
        </w:rPr>
        <w:t>В. Приходько, Е.</w:t>
      </w:r>
      <w:r w:rsidR="00082214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="00082214" w:rsidRPr="0045141A">
        <w:rPr>
          <w:rFonts w:ascii="Times New Roman" w:hAnsi="Times New Roman" w:cs="Times New Roman"/>
          <w:sz w:val="28"/>
          <w:szCs w:val="28"/>
        </w:rPr>
        <w:t>Сивохоп</w:t>
      </w:r>
      <w:proofErr w:type="spellEnd"/>
      <w:r w:rsidR="00082214">
        <w:rPr>
          <w:rFonts w:ascii="Times New Roman" w:hAnsi="Times New Roman" w:cs="Times New Roman"/>
          <w:sz w:val="28"/>
          <w:szCs w:val="28"/>
        </w:rPr>
        <w:t>,</w:t>
      </w:r>
      <w:r w:rsidR="00082214" w:rsidRPr="0045141A">
        <w:rPr>
          <w:rFonts w:ascii="Times New Roman" w:hAnsi="Times New Roman" w:cs="Times New Roman"/>
          <w:sz w:val="28"/>
          <w:szCs w:val="28"/>
        </w:rPr>
        <w:t xml:space="preserve"> С. </w:t>
      </w:r>
      <w:proofErr w:type="spellStart"/>
      <w:r w:rsidR="00082214" w:rsidRPr="0045141A">
        <w:rPr>
          <w:rFonts w:ascii="Times New Roman" w:hAnsi="Times New Roman" w:cs="Times New Roman"/>
          <w:sz w:val="28"/>
          <w:szCs w:val="28"/>
        </w:rPr>
        <w:t>Табінська</w:t>
      </w:r>
      <w:proofErr w:type="spellEnd"/>
      <w:r w:rsidR="00082214" w:rsidRPr="0045141A">
        <w:rPr>
          <w:rFonts w:ascii="Times New Roman" w:hAnsi="Times New Roman" w:cs="Times New Roman"/>
          <w:sz w:val="28"/>
          <w:szCs w:val="28"/>
        </w:rPr>
        <w:t>, Н. Троценко</w:t>
      </w:r>
      <w:r w:rsidR="00082214">
        <w:rPr>
          <w:rFonts w:ascii="Times New Roman" w:hAnsi="Times New Roman" w:cs="Times New Roman"/>
          <w:sz w:val="28"/>
          <w:szCs w:val="28"/>
        </w:rPr>
        <w:t>,</w:t>
      </w:r>
      <w:r w:rsidR="00082214" w:rsidRPr="0045141A">
        <w:rPr>
          <w:rFonts w:ascii="Times New Roman" w:hAnsi="Times New Roman" w:cs="Times New Roman"/>
          <w:sz w:val="28"/>
          <w:szCs w:val="28"/>
        </w:rPr>
        <w:t xml:space="preserve"> </w:t>
      </w:r>
      <w:r w:rsidR="00AA3282" w:rsidRPr="0045141A">
        <w:rPr>
          <w:rFonts w:ascii="Times New Roman" w:hAnsi="Times New Roman" w:cs="Times New Roman"/>
          <w:sz w:val="28"/>
          <w:szCs w:val="28"/>
        </w:rPr>
        <w:t>Н. </w:t>
      </w:r>
      <w:proofErr w:type="spellStart"/>
      <w:r w:rsidR="00AA3282" w:rsidRPr="0045141A">
        <w:rPr>
          <w:rFonts w:ascii="Times New Roman" w:hAnsi="Times New Roman" w:cs="Times New Roman"/>
          <w:sz w:val="28"/>
          <w:szCs w:val="28"/>
        </w:rPr>
        <w:t>Чепелєва</w:t>
      </w:r>
      <w:proofErr w:type="spellEnd"/>
      <w:r w:rsidR="00AA3282" w:rsidRPr="0045141A">
        <w:rPr>
          <w:rFonts w:ascii="Times New Roman" w:hAnsi="Times New Roman" w:cs="Times New Roman"/>
          <w:sz w:val="28"/>
          <w:szCs w:val="28"/>
        </w:rPr>
        <w:t xml:space="preserve">, Т. Черкашина, І. Шевченко </w:t>
      </w:r>
      <w:r w:rsidR="00082214" w:rsidRPr="0045141A">
        <w:rPr>
          <w:rFonts w:ascii="Times New Roman" w:hAnsi="Times New Roman" w:cs="Times New Roman"/>
          <w:sz w:val="28"/>
          <w:szCs w:val="28"/>
        </w:rPr>
        <w:t>Т. </w:t>
      </w:r>
      <w:proofErr w:type="spellStart"/>
      <w:r w:rsidR="00082214" w:rsidRPr="0045141A">
        <w:rPr>
          <w:rFonts w:ascii="Times New Roman" w:hAnsi="Times New Roman" w:cs="Times New Roman"/>
          <w:sz w:val="28"/>
          <w:szCs w:val="28"/>
        </w:rPr>
        <w:t>Яценко</w:t>
      </w:r>
      <w:r w:rsidR="00B533D7" w:rsidRPr="0045141A">
        <w:rPr>
          <w:rFonts w:ascii="Times New Roman" w:hAnsi="Times New Roman" w:cs="Times New Roman"/>
          <w:sz w:val="28"/>
          <w:szCs w:val="28"/>
        </w:rPr>
        <w:t>та</w:t>
      </w:r>
      <w:proofErr w:type="spellEnd"/>
      <w:r w:rsidR="00B533D7" w:rsidRPr="0045141A">
        <w:rPr>
          <w:rFonts w:ascii="Times New Roman" w:hAnsi="Times New Roman" w:cs="Times New Roman"/>
          <w:sz w:val="28"/>
          <w:szCs w:val="28"/>
        </w:rPr>
        <w:t xml:space="preserve"> ін</w:t>
      </w:r>
      <w:r w:rsidRPr="0045141A">
        <w:rPr>
          <w:rFonts w:ascii="Times New Roman" w:hAnsi="Times New Roman" w:cs="Times New Roman"/>
          <w:sz w:val="28"/>
          <w:szCs w:val="28"/>
        </w:rPr>
        <w:t xml:space="preserve">. </w:t>
      </w:r>
      <w:r w:rsidR="00B533D7" w:rsidRPr="0045141A">
        <w:rPr>
          <w:rFonts w:ascii="Times New Roman" w:hAnsi="Times New Roman" w:cs="Times New Roman"/>
          <w:sz w:val="28"/>
          <w:szCs w:val="28"/>
        </w:rPr>
        <w:t xml:space="preserve">Особливо </w:t>
      </w:r>
      <w:r w:rsidR="00082214">
        <w:rPr>
          <w:rFonts w:ascii="Times New Roman" w:hAnsi="Times New Roman" w:cs="Times New Roman"/>
          <w:sz w:val="28"/>
          <w:szCs w:val="28"/>
        </w:rPr>
        <w:t>поширеними є</w:t>
      </w:r>
      <w:r w:rsidRPr="0045141A">
        <w:rPr>
          <w:rFonts w:ascii="Times New Roman" w:hAnsi="Times New Roman" w:cs="Times New Roman"/>
          <w:sz w:val="28"/>
          <w:szCs w:val="28"/>
        </w:rPr>
        <w:t xml:space="preserve"> дослідження </w:t>
      </w:r>
      <w:r>
        <w:rPr>
          <w:rFonts w:ascii="Times New Roman" w:hAnsi="Times New Roman" w:cs="Times New Roman"/>
          <w:sz w:val="28"/>
          <w:szCs w:val="28"/>
        </w:rPr>
        <w:t>взаємозв’язку</w:t>
      </w:r>
      <w:r w:rsidRPr="0045141A">
        <w:rPr>
          <w:rFonts w:ascii="Times New Roman" w:hAnsi="Times New Roman" w:cs="Times New Roman"/>
          <w:sz w:val="28"/>
          <w:szCs w:val="28"/>
        </w:rPr>
        <w:t xml:space="preserve"> </w:t>
      </w:r>
      <w:r w:rsidR="00AA3282">
        <w:rPr>
          <w:rFonts w:ascii="Times New Roman" w:hAnsi="Times New Roman" w:cs="Times New Roman"/>
          <w:sz w:val="28"/>
          <w:szCs w:val="28"/>
        </w:rPr>
        <w:t>самопізнання і професійного розвитку у</w:t>
      </w:r>
      <w:r w:rsidRPr="0045141A">
        <w:rPr>
          <w:rFonts w:ascii="Times New Roman" w:hAnsi="Times New Roman" w:cs="Times New Roman"/>
          <w:sz w:val="28"/>
          <w:szCs w:val="28"/>
        </w:rPr>
        <w:t xml:space="preserve"> фахівців </w:t>
      </w:r>
      <w:proofErr w:type="spellStart"/>
      <w:r w:rsidRPr="0045141A">
        <w:rPr>
          <w:rFonts w:ascii="Times New Roman" w:hAnsi="Times New Roman" w:cs="Times New Roman"/>
          <w:sz w:val="28"/>
          <w:szCs w:val="28"/>
        </w:rPr>
        <w:lastRenderedPageBreak/>
        <w:t>соціономічної</w:t>
      </w:r>
      <w:proofErr w:type="spellEnd"/>
      <w:r w:rsidRPr="0045141A">
        <w:rPr>
          <w:rFonts w:ascii="Times New Roman" w:hAnsi="Times New Roman" w:cs="Times New Roman"/>
          <w:sz w:val="28"/>
          <w:szCs w:val="28"/>
        </w:rPr>
        <w:t xml:space="preserve"> сфери, для яких, за висловлюванням, </w:t>
      </w:r>
      <w:r>
        <w:rPr>
          <w:rFonts w:ascii="Times New Roman" w:hAnsi="Times New Roman" w:cs="Times New Roman"/>
          <w:sz w:val="28"/>
          <w:szCs w:val="28"/>
        </w:rPr>
        <w:t>Р. </w:t>
      </w:r>
      <w:proofErr w:type="spellStart"/>
      <w:r>
        <w:rPr>
          <w:rFonts w:ascii="Times New Roman" w:hAnsi="Times New Roman" w:cs="Times New Roman"/>
          <w:sz w:val="28"/>
          <w:szCs w:val="28"/>
        </w:rPr>
        <w:t>Кочюнаса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45141A">
        <w:rPr>
          <w:rFonts w:ascii="Times New Roman" w:hAnsi="Times New Roman" w:cs="Times New Roman"/>
          <w:sz w:val="28"/>
          <w:szCs w:val="28"/>
        </w:rPr>
        <w:t>Н. </w:t>
      </w:r>
      <w:proofErr w:type="spellStart"/>
      <w:r w:rsidRPr="0045141A">
        <w:rPr>
          <w:rFonts w:ascii="Times New Roman" w:hAnsi="Times New Roman" w:cs="Times New Roman"/>
          <w:sz w:val="28"/>
          <w:szCs w:val="28"/>
        </w:rPr>
        <w:t>Чепелєвої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ін.</w:t>
      </w:r>
      <w:r w:rsidRPr="0045141A">
        <w:rPr>
          <w:rFonts w:ascii="Times New Roman" w:hAnsi="Times New Roman" w:cs="Times New Roman"/>
          <w:sz w:val="28"/>
          <w:szCs w:val="28"/>
        </w:rPr>
        <w:t>, провідним робочим інструментом є їх власна особистість.</w:t>
      </w:r>
    </w:p>
    <w:p w:rsidR="00661933" w:rsidRPr="00661933" w:rsidRDefault="00661933" w:rsidP="006619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00BD">
        <w:rPr>
          <w:rFonts w:ascii="Times New Roman" w:hAnsi="Times New Roman" w:cs="Times New Roman"/>
          <w:b/>
          <w:spacing w:val="-6"/>
          <w:sz w:val="28"/>
          <w:szCs w:val="28"/>
        </w:rPr>
        <w:t xml:space="preserve">Мета наукової публікації: </w:t>
      </w:r>
      <w:r w:rsidRPr="009100BD">
        <w:rPr>
          <w:rFonts w:ascii="Times New Roman" w:hAnsi="Times New Roman" w:cs="Times New Roman"/>
          <w:spacing w:val="-6"/>
          <w:sz w:val="28"/>
          <w:szCs w:val="28"/>
        </w:rPr>
        <w:t xml:space="preserve">представити теоретичний аналіз проблеми взаємозв’язку самопізнання професійного розвитку фахівців </w:t>
      </w:r>
      <w:proofErr w:type="spellStart"/>
      <w:r w:rsidRPr="009100BD">
        <w:rPr>
          <w:rFonts w:ascii="Times New Roman" w:hAnsi="Times New Roman" w:cs="Times New Roman"/>
          <w:spacing w:val="-6"/>
          <w:sz w:val="28"/>
          <w:szCs w:val="28"/>
        </w:rPr>
        <w:t>соціономічної</w:t>
      </w:r>
      <w:proofErr w:type="spellEnd"/>
      <w:r w:rsidRPr="009100BD">
        <w:rPr>
          <w:rFonts w:ascii="Times New Roman" w:hAnsi="Times New Roman" w:cs="Times New Roman"/>
          <w:spacing w:val="-6"/>
          <w:sz w:val="28"/>
          <w:szCs w:val="28"/>
        </w:rPr>
        <w:t xml:space="preserve"> сфери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5C31E6" w:rsidRPr="009E3108" w:rsidRDefault="005C31E6" w:rsidP="009E3108">
      <w:pPr>
        <w:pStyle w:val="a5"/>
        <w:spacing w:line="360" w:lineRule="auto"/>
        <w:ind w:firstLine="709"/>
        <w:rPr>
          <w:b w:val="0"/>
          <w:szCs w:val="28"/>
        </w:rPr>
      </w:pPr>
      <w:r w:rsidRPr="0045141A">
        <w:rPr>
          <w:szCs w:val="28"/>
        </w:rPr>
        <w:t xml:space="preserve">Виклад основного матеріалу дослідження. </w:t>
      </w:r>
      <w:r w:rsidR="00C77971" w:rsidRPr="00C77971">
        <w:rPr>
          <w:b w:val="0"/>
          <w:szCs w:val="28"/>
        </w:rPr>
        <w:t>Як зазначалось вище,</w:t>
      </w:r>
      <w:r w:rsidR="00C77971">
        <w:rPr>
          <w:szCs w:val="28"/>
        </w:rPr>
        <w:t xml:space="preserve"> </w:t>
      </w:r>
      <w:r w:rsidR="00C77971" w:rsidRPr="009E3108">
        <w:rPr>
          <w:b w:val="0"/>
          <w:szCs w:val="28"/>
        </w:rPr>
        <w:t xml:space="preserve">особливо </w:t>
      </w:r>
      <w:r w:rsidRPr="009E3108">
        <w:rPr>
          <w:b w:val="0"/>
          <w:szCs w:val="28"/>
        </w:rPr>
        <w:t xml:space="preserve">значущим </w:t>
      </w:r>
      <w:r w:rsidR="00AA3282">
        <w:rPr>
          <w:b w:val="0"/>
          <w:szCs w:val="28"/>
        </w:rPr>
        <w:t>взаємозв’язок</w:t>
      </w:r>
      <w:r w:rsidRPr="009E3108">
        <w:rPr>
          <w:b w:val="0"/>
          <w:szCs w:val="28"/>
        </w:rPr>
        <w:t xml:space="preserve"> самопізнання</w:t>
      </w:r>
      <w:r w:rsidR="00AA3282">
        <w:rPr>
          <w:b w:val="0"/>
          <w:szCs w:val="28"/>
        </w:rPr>
        <w:t xml:space="preserve"> і професійного розвитку</w:t>
      </w:r>
      <w:r w:rsidRPr="009E3108">
        <w:rPr>
          <w:b w:val="0"/>
          <w:szCs w:val="28"/>
        </w:rPr>
        <w:t xml:space="preserve"> визначають </w:t>
      </w:r>
      <w:r w:rsidR="00AA3282">
        <w:rPr>
          <w:b w:val="0"/>
          <w:szCs w:val="28"/>
        </w:rPr>
        <w:t>у</w:t>
      </w:r>
      <w:r w:rsidRPr="009E3108">
        <w:rPr>
          <w:b w:val="0"/>
          <w:szCs w:val="28"/>
        </w:rPr>
        <w:t xml:space="preserve"> фахівців </w:t>
      </w:r>
      <w:proofErr w:type="spellStart"/>
      <w:r w:rsidRPr="009E3108">
        <w:rPr>
          <w:b w:val="0"/>
          <w:szCs w:val="28"/>
        </w:rPr>
        <w:t>соціономічної</w:t>
      </w:r>
      <w:proofErr w:type="spellEnd"/>
      <w:r w:rsidRPr="009E3108">
        <w:rPr>
          <w:b w:val="0"/>
          <w:szCs w:val="28"/>
        </w:rPr>
        <w:t xml:space="preserve"> сфери. Дослідники зауважують, що фахівець, який працює з людьми, має добре знати себе, сильні і слабкі сторони своєї особистості, мотиви своєї професійної діяльності тощо. Це великою мірою визначає успішність професійної діяльності та убезпечує від професійного вигоряння. </w:t>
      </w:r>
    </w:p>
    <w:p w:rsidR="006815C5" w:rsidRDefault="00AA3282" w:rsidP="005C31E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Самопізнання </w:t>
      </w:r>
      <w:r w:rsidR="009100BD">
        <w:rPr>
          <w:rFonts w:ascii="Times New Roman" w:hAnsi="Times New Roman" w:cs="Times New Roman"/>
          <w:sz w:val="28"/>
          <w:szCs w:val="28"/>
        </w:rPr>
        <w:t>має бути передумовою для здійснення професійного вибору випускником школи</w:t>
      </w:r>
      <w:r>
        <w:rPr>
          <w:rFonts w:ascii="Times New Roman" w:hAnsi="Times New Roman" w:cs="Times New Roman"/>
          <w:sz w:val="28"/>
          <w:szCs w:val="28"/>
        </w:rPr>
        <w:t>: т</w:t>
      </w:r>
      <w:r w:rsidR="009100BD">
        <w:rPr>
          <w:rFonts w:ascii="Times New Roman" w:hAnsi="Times New Roman" w:cs="Times New Roman"/>
          <w:sz w:val="28"/>
          <w:szCs w:val="28"/>
        </w:rPr>
        <w:t xml:space="preserve">обто вибір професії, вузу, міста навчання має базуватися на дослідженні абітурієнтом своїх актуальних здібностей, розумових, фізичних та інших можливостей, особливостей своєї емоційної і вольової сфер. На жаль, практика показує, що подібне самопізнання </w:t>
      </w:r>
      <w:r w:rsidR="00C00F82">
        <w:rPr>
          <w:rFonts w:ascii="Times New Roman" w:hAnsi="Times New Roman" w:cs="Times New Roman"/>
          <w:sz w:val="28"/>
          <w:szCs w:val="28"/>
        </w:rPr>
        <w:t>рідкісне</w:t>
      </w:r>
      <w:r w:rsidR="009100BD">
        <w:rPr>
          <w:rFonts w:ascii="Times New Roman" w:hAnsi="Times New Roman" w:cs="Times New Roman"/>
          <w:sz w:val="28"/>
          <w:szCs w:val="28"/>
        </w:rPr>
        <w:t>. У процесій подальшого професійного розвитку під час навчання брак такого самопізнання є одним з факторів, що призводять до різноманітних студентських криз, невдоволенням життям в цілому, руйнацію життєтворчого проекту тощо</w:t>
      </w:r>
      <w:r w:rsidR="00C93A2D" w:rsidRPr="00557D3D">
        <w:rPr>
          <w:rFonts w:ascii="Times New Roman" w:hAnsi="Times New Roman" w:cs="Times New Roman"/>
          <w:sz w:val="28"/>
          <w:szCs w:val="28"/>
        </w:rPr>
        <w:t xml:space="preserve"> </w:t>
      </w:r>
      <w:r w:rsidR="00C93A2D">
        <w:rPr>
          <w:rFonts w:ascii="Times New Roman" w:hAnsi="Times New Roman" w:cs="Times New Roman"/>
          <w:sz w:val="28"/>
          <w:szCs w:val="28"/>
        </w:rPr>
        <w:t>[</w:t>
      </w:r>
      <w:r w:rsidR="00ED0A8D" w:rsidRPr="00557D3D">
        <w:rPr>
          <w:rFonts w:ascii="Times New Roman" w:hAnsi="Times New Roman" w:cs="Times New Roman"/>
          <w:sz w:val="28"/>
          <w:szCs w:val="28"/>
        </w:rPr>
        <w:t>2</w:t>
      </w:r>
      <w:r w:rsidR="00C93A2D">
        <w:rPr>
          <w:rFonts w:ascii="Times New Roman" w:hAnsi="Times New Roman" w:cs="Times New Roman"/>
          <w:sz w:val="28"/>
          <w:szCs w:val="28"/>
        </w:rPr>
        <w:t>]</w:t>
      </w:r>
      <w:r w:rsidR="009100BD">
        <w:rPr>
          <w:rFonts w:ascii="Times New Roman" w:hAnsi="Times New Roman" w:cs="Times New Roman"/>
          <w:sz w:val="28"/>
          <w:szCs w:val="28"/>
        </w:rPr>
        <w:t xml:space="preserve">. Для фахівця </w:t>
      </w:r>
      <w:proofErr w:type="spellStart"/>
      <w:r w:rsidR="009100BD">
        <w:rPr>
          <w:rFonts w:ascii="Times New Roman" w:hAnsi="Times New Roman" w:cs="Times New Roman"/>
          <w:sz w:val="28"/>
          <w:szCs w:val="28"/>
        </w:rPr>
        <w:t>соціономічної</w:t>
      </w:r>
      <w:proofErr w:type="spellEnd"/>
      <w:r w:rsidR="009100BD">
        <w:rPr>
          <w:rFonts w:ascii="Times New Roman" w:hAnsi="Times New Roman" w:cs="Times New Roman"/>
          <w:sz w:val="28"/>
          <w:szCs w:val="28"/>
        </w:rPr>
        <w:t xml:space="preserve"> сфери це є особливо небезпечним, оскільки </w:t>
      </w:r>
      <w:r w:rsidR="0090541D">
        <w:rPr>
          <w:rFonts w:ascii="Times New Roman" w:hAnsi="Times New Roman" w:cs="Times New Roman"/>
          <w:sz w:val="28"/>
          <w:szCs w:val="28"/>
        </w:rPr>
        <w:t xml:space="preserve">психологічне неблагополуччя </w:t>
      </w:r>
      <w:r w:rsidR="00C21AC3">
        <w:rPr>
          <w:rFonts w:ascii="Times New Roman" w:hAnsi="Times New Roman" w:cs="Times New Roman"/>
          <w:sz w:val="28"/>
          <w:szCs w:val="28"/>
        </w:rPr>
        <w:t>цього</w:t>
      </w:r>
      <w:r w:rsidR="0090541D">
        <w:rPr>
          <w:rFonts w:ascii="Times New Roman" w:hAnsi="Times New Roman" w:cs="Times New Roman"/>
          <w:sz w:val="28"/>
          <w:szCs w:val="28"/>
        </w:rPr>
        <w:t xml:space="preserve"> фахівця негативно відображається на його клієнтах</w:t>
      </w:r>
      <w:r w:rsidR="006815C5">
        <w:rPr>
          <w:rFonts w:ascii="Times New Roman" w:hAnsi="Times New Roman" w:cs="Times New Roman"/>
          <w:sz w:val="28"/>
          <w:szCs w:val="28"/>
        </w:rPr>
        <w:t xml:space="preserve">: вони теж переживають невдоволення своїм педагогом, психологом, соціальним працівником, навіть за умови досить якісного виконання </w:t>
      </w:r>
      <w:r w:rsidR="00D92A23">
        <w:rPr>
          <w:rFonts w:ascii="Times New Roman" w:hAnsi="Times New Roman" w:cs="Times New Roman"/>
          <w:sz w:val="28"/>
          <w:szCs w:val="28"/>
        </w:rPr>
        <w:t xml:space="preserve">ним </w:t>
      </w:r>
      <w:r w:rsidR="00677079">
        <w:rPr>
          <w:rFonts w:ascii="Times New Roman" w:hAnsi="Times New Roman" w:cs="Times New Roman"/>
          <w:sz w:val="28"/>
          <w:szCs w:val="28"/>
        </w:rPr>
        <w:t xml:space="preserve">своїх </w:t>
      </w:r>
      <w:r w:rsidR="008D50ED">
        <w:rPr>
          <w:rFonts w:ascii="Times New Roman" w:hAnsi="Times New Roman" w:cs="Times New Roman"/>
          <w:sz w:val="28"/>
          <w:szCs w:val="28"/>
        </w:rPr>
        <w:t>професійних</w:t>
      </w:r>
      <w:r w:rsidR="006815C5">
        <w:rPr>
          <w:rFonts w:ascii="Times New Roman" w:hAnsi="Times New Roman" w:cs="Times New Roman"/>
          <w:sz w:val="28"/>
          <w:szCs w:val="28"/>
        </w:rPr>
        <w:t xml:space="preserve"> функцій.</w:t>
      </w:r>
    </w:p>
    <w:p w:rsidR="00507993" w:rsidRPr="00B301CE" w:rsidRDefault="005C31E6" w:rsidP="005C31E6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B301CE">
        <w:rPr>
          <w:rFonts w:ascii="Times New Roman" w:hAnsi="Times New Roman" w:cs="Times New Roman"/>
          <w:spacing w:val="-6"/>
          <w:sz w:val="28"/>
          <w:szCs w:val="28"/>
        </w:rPr>
        <w:t xml:space="preserve">У дослідженнях </w:t>
      </w:r>
      <w:r w:rsidR="00C93A2D" w:rsidRPr="00B301CE">
        <w:rPr>
          <w:rFonts w:ascii="Times New Roman" w:hAnsi="Times New Roman" w:cs="Times New Roman"/>
          <w:spacing w:val="-6"/>
          <w:sz w:val="28"/>
          <w:szCs w:val="28"/>
        </w:rPr>
        <w:t xml:space="preserve">з </w:t>
      </w:r>
      <w:proofErr w:type="spellStart"/>
      <w:r w:rsidR="00C93A2D" w:rsidRPr="00B301CE">
        <w:rPr>
          <w:rFonts w:ascii="Times New Roman" w:hAnsi="Times New Roman" w:cs="Times New Roman"/>
          <w:spacing w:val="-6"/>
          <w:sz w:val="28"/>
          <w:szCs w:val="28"/>
        </w:rPr>
        <w:t>акмеології</w:t>
      </w:r>
      <w:proofErr w:type="spellEnd"/>
      <w:r w:rsidR="00C93A2D" w:rsidRPr="00B301CE">
        <w:rPr>
          <w:rFonts w:ascii="Times New Roman" w:hAnsi="Times New Roman" w:cs="Times New Roman"/>
          <w:spacing w:val="-6"/>
          <w:sz w:val="28"/>
          <w:szCs w:val="28"/>
        </w:rPr>
        <w:t xml:space="preserve"> (В. Гладкова, А. Деркач, Є. Єрмак, В. </w:t>
      </w:r>
      <w:proofErr w:type="spellStart"/>
      <w:r w:rsidR="00C93A2D" w:rsidRPr="00B301CE">
        <w:rPr>
          <w:rFonts w:ascii="Times New Roman" w:hAnsi="Times New Roman" w:cs="Times New Roman"/>
          <w:spacing w:val="-6"/>
          <w:sz w:val="28"/>
          <w:szCs w:val="28"/>
        </w:rPr>
        <w:t>Зазикін</w:t>
      </w:r>
      <w:proofErr w:type="spellEnd"/>
      <w:r w:rsidR="00C93A2D" w:rsidRPr="00B301CE">
        <w:rPr>
          <w:rFonts w:ascii="Times New Roman" w:hAnsi="Times New Roman" w:cs="Times New Roman"/>
          <w:spacing w:val="-6"/>
          <w:sz w:val="28"/>
          <w:szCs w:val="28"/>
        </w:rPr>
        <w:t>, Н. Кузьміна та ін.), педагогіки</w:t>
      </w:r>
      <w:r w:rsidR="004C5F1F" w:rsidRPr="00B301CE">
        <w:rPr>
          <w:rFonts w:ascii="Times New Roman" w:hAnsi="Times New Roman" w:cs="Times New Roman"/>
          <w:spacing w:val="-6"/>
          <w:sz w:val="28"/>
          <w:szCs w:val="28"/>
        </w:rPr>
        <w:t xml:space="preserve"> та</w:t>
      </w:r>
      <w:r w:rsidR="00C93A2D" w:rsidRPr="00B301CE">
        <w:rPr>
          <w:rFonts w:ascii="Times New Roman" w:hAnsi="Times New Roman" w:cs="Times New Roman"/>
          <w:spacing w:val="-6"/>
          <w:sz w:val="28"/>
          <w:szCs w:val="28"/>
        </w:rPr>
        <w:t xml:space="preserve"> педагогічної психології (Ю. Єрмак, О. </w:t>
      </w:r>
      <w:proofErr w:type="spellStart"/>
      <w:r w:rsidR="00C93A2D" w:rsidRPr="00B301CE">
        <w:rPr>
          <w:rFonts w:ascii="Times New Roman" w:hAnsi="Times New Roman" w:cs="Times New Roman"/>
          <w:spacing w:val="-6"/>
          <w:sz w:val="28"/>
          <w:szCs w:val="28"/>
        </w:rPr>
        <w:t>Мешко</w:t>
      </w:r>
      <w:proofErr w:type="spellEnd"/>
      <w:r w:rsidR="00C93A2D" w:rsidRPr="00B301CE">
        <w:rPr>
          <w:rFonts w:ascii="Times New Roman" w:hAnsi="Times New Roman" w:cs="Times New Roman"/>
          <w:spacing w:val="-6"/>
          <w:sz w:val="28"/>
          <w:szCs w:val="28"/>
        </w:rPr>
        <w:t xml:space="preserve">, Н. Рукавишникова, </w:t>
      </w:r>
      <w:r w:rsidR="004C5F1F" w:rsidRPr="00B301CE">
        <w:rPr>
          <w:rFonts w:ascii="Times New Roman" w:hAnsi="Times New Roman" w:cs="Times New Roman"/>
          <w:spacing w:val="-6"/>
          <w:sz w:val="28"/>
          <w:szCs w:val="28"/>
        </w:rPr>
        <w:t>Н. </w:t>
      </w:r>
      <w:proofErr w:type="spellStart"/>
      <w:r w:rsidR="004C5F1F" w:rsidRPr="00B301CE">
        <w:rPr>
          <w:rFonts w:ascii="Times New Roman" w:hAnsi="Times New Roman" w:cs="Times New Roman"/>
          <w:spacing w:val="-6"/>
          <w:sz w:val="28"/>
          <w:szCs w:val="28"/>
        </w:rPr>
        <w:t>Чепелєва</w:t>
      </w:r>
      <w:proofErr w:type="spellEnd"/>
      <w:r w:rsidR="004C5F1F" w:rsidRPr="00B301CE">
        <w:rPr>
          <w:rFonts w:ascii="Times New Roman" w:hAnsi="Times New Roman" w:cs="Times New Roman"/>
          <w:spacing w:val="-6"/>
          <w:sz w:val="28"/>
          <w:szCs w:val="28"/>
        </w:rPr>
        <w:t xml:space="preserve">, </w:t>
      </w:r>
      <w:r w:rsidR="00C93A2D" w:rsidRPr="00B301CE">
        <w:rPr>
          <w:rFonts w:ascii="Times New Roman" w:hAnsi="Times New Roman" w:cs="Times New Roman"/>
          <w:spacing w:val="-6"/>
          <w:sz w:val="28"/>
          <w:szCs w:val="28"/>
        </w:rPr>
        <w:t xml:space="preserve">Т. Черкашина, І. Шевченко та ін.) </w:t>
      </w:r>
      <w:r w:rsidRPr="00B301CE">
        <w:rPr>
          <w:rFonts w:ascii="Times New Roman" w:hAnsi="Times New Roman" w:cs="Times New Roman"/>
          <w:spacing w:val="-6"/>
          <w:sz w:val="28"/>
          <w:szCs w:val="28"/>
        </w:rPr>
        <w:t xml:space="preserve">виявлено, що </w:t>
      </w:r>
      <w:r w:rsidRPr="00B301CE">
        <w:rPr>
          <w:rFonts w:ascii="Times New Roman" w:hAnsi="Times New Roman" w:cs="Times New Roman"/>
          <w:i/>
          <w:spacing w:val="-6"/>
          <w:sz w:val="28"/>
          <w:szCs w:val="28"/>
        </w:rPr>
        <w:t xml:space="preserve">самопізнання фахівців </w:t>
      </w:r>
      <w:proofErr w:type="spellStart"/>
      <w:r w:rsidRPr="00B301CE">
        <w:rPr>
          <w:rFonts w:ascii="Times New Roman" w:hAnsi="Times New Roman" w:cs="Times New Roman"/>
          <w:i/>
          <w:spacing w:val="-6"/>
          <w:sz w:val="28"/>
          <w:szCs w:val="28"/>
        </w:rPr>
        <w:t>соціономічної</w:t>
      </w:r>
      <w:proofErr w:type="spellEnd"/>
      <w:r w:rsidRPr="00B301CE">
        <w:rPr>
          <w:rFonts w:ascii="Times New Roman" w:hAnsi="Times New Roman" w:cs="Times New Roman"/>
          <w:i/>
          <w:spacing w:val="-6"/>
          <w:sz w:val="28"/>
          <w:szCs w:val="28"/>
        </w:rPr>
        <w:t xml:space="preserve"> сфери тісно пов’язано з їх професіоналізацією</w:t>
      </w:r>
      <w:r w:rsidRPr="00B301CE">
        <w:rPr>
          <w:rFonts w:ascii="Times New Roman" w:hAnsi="Times New Roman" w:cs="Times New Roman"/>
          <w:spacing w:val="-6"/>
          <w:sz w:val="28"/>
          <w:szCs w:val="28"/>
        </w:rPr>
        <w:t>: з одного боку, самопізнання виступає основою для професійного розвитку, а з іншого – і саме набуває професійного спрямування</w:t>
      </w:r>
      <w:r w:rsidR="00ED0A8D" w:rsidRPr="00B301CE">
        <w:rPr>
          <w:rFonts w:ascii="Times New Roman" w:hAnsi="Times New Roman" w:cs="Times New Roman"/>
          <w:spacing w:val="-6"/>
          <w:sz w:val="28"/>
          <w:szCs w:val="28"/>
        </w:rPr>
        <w:t xml:space="preserve"> [1; 3]</w:t>
      </w:r>
      <w:r w:rsidRPr="00B301CE">
        <w:rPr>
          <w:rFonts w:ascii="Times New Roman" w:hAnsi="Times New Roman" w:cs="Times New Roman"/>
          <w:spacing w:val="-6"/>
          <w:sz w:val="28"/>
          <w:szCs w:val="28"/>
        </w:rPr>
        <w:t xml:space="preserve">. </w:t>
      </w:r>
    </w:p>
    <w:p w:rsidR="00507993" w:rsidRPr="008113D7" w:rsidRDefault="005C31E6" w:rsidP="005C31E6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r w:rsidRPr="008113D7">
        <w:rPr>
          <w:rFonts w:ascii="Times New Roman" w:hAnsi="Times New Roman" w:cs="Times New Roman"/>
          <w:spacing w:val="-4"/>
          <w:sz w:val="28"/>
          <w:szCs w:val="28"/>
        </w:rPr>
        <w:lastRenderedPageBreak/>
        <w:t>Складності самопізнання можуть призвести до проблем з формуванням особистісної і професійної ідентичності, професійної спрямованості і професійного розвитку в цілому. Самопізнання може також призвести до переосмислення професійного вибору і подальшої професійної переорієнтації</w:t>
      </w:r>
      <w:r w:rsidR="0044102A" w:rsidRPr="008113D7">
        <w:rPr>
          <w:rFonts w:ascii="Times New Roman" w:hAnsi="Times New Roman" w:cs="Times New Roman"/>
          <w:spacing w:val="-4"/>
          <w:sz w:val="28"/>
          <w:szCs w:val="28"/>
        </w:rPr>
        <w:t xml:space="preserve"> [1]</w:t>
      </w:r>
      <w:r w:rsidRPr="008113D7">
        <w:rPr>
          <w:rFonts w:ascii="Times New Roman" w:hAnsi="Times New Roman" w:cs="Times New Roman"/>
          <w:spacing w:val="-4"/>
          <w:sz w:val="28"/>
          <w:szCs w:val="28"/>
        </w:rPr>
        <w:t xml:space="preserve">. </w:t>
      </w:r>
    </w:p>
    <w:p w:rsidR="00507993" w:rsidRDefault="005C31E6" w:rsidP="005C31E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5141A">
        <w:rPr>
          <w:rFonts w:ascii="Times New Roman" w:hAnsi="Times New Roman" w:cs="Times New Roman"/>
          <w:sz w:val="28"/>
          <w:szCs w:val="28"/>
        </w:rPr>
        <w:t xml:space="preserve">Для фахівців </w:t>
      </w:r>
      <w:proofErr w:type="spellStart"/>
      <w:r w:rsidRPr="0045141A">
        <w:rPr>
          <w:rFonts w:ascii="Times New Roman" w:hAnsi="Times New Roman" w:cs="Times New Roman"/>
          <w:sz w:val="28"/>
          <w:szCs w:val="28"/>
        </w:rPr>
        <w:t>соціономічної</w:t>
      </w:r>
      <w:proofErr w:type="spellEnd"/>
      <w:r w:rsidRPr="0045141A">
        <w:rPr>
          <w:rFonts w:ascii="Times New Roman" w:hAnsi="Times New Roman" w:cs="Times New Roman"/>
          <w:sz w:val="28"/>
          <w:szCs w:val="28"/>
        </w:rPr>
        <w:t xml:space="preserve"> сфери самопізнання у контексті професійного розвитку набуває особливого значення, оскільки визначає не лише професійний розвиток, а й напрям професійної спеціалізації, у якій фахівець буде особливо успішним. </w:t>
      </w:r>
      <w:r w:rsidR="00507993">
        <w:rPr>
          <w:rFonts w:ascii="Times New Roman" w:hAnsi="Times New Roman" w:cs="Times New Roman"/>
          <w:sz w:val="28"/>
          <w:szCs w:val="28"/>
        </w:rPr>
        <w:t>Наприклад, психолог, у результаті самопізнання визначає</w:t>
      </w:r>
      <w:r w:rsidR="003B6AEC">
        <w:rPr>
          <w:rFonts w:ascii="Times New Roman" w:hAnsi="Times New Roman" w:cs="Times New Roman"/>
          <w:sz w:val="28"/>
          <w:szCs w:val="28"/>
        </w:rPr>
        <w:t>:</w:t>
      </w:r>
      <w:r w:rsidR="00507993">
        <w:rPr>
          <w:rFonts w:ascii="Times New Roman" w:hAnsi="Times New Roman" w:cs="Times New Roman"/>
          <w:sz w:val="28"/>
          <w:szCs w:val="28"/>
        </w:rPr>
        <w:t xml:space="preserve"> </w:t>
      </w:r>
      <w:r w:rsidR="00CD0E1E">
        <w:rPr>
          <w:rFonts w:ascii="Times New Roman" w:hAnsi="Times New Roman" w:cs="Times New Roman"/>
          <w:sz w:val="28"/>
          <w:szCs w:val="28"/>
        </w:rPr>
        <w:t xml:space="preserve">психотерапевтичну концепцію, яка найбільше відповідає його психологічним особливостям і світобаченню (психоаналіз, терапія, центрована на особистості, когнітивно-поведінкова терапія тощо); «улюблені» інструменти впливу; </w:t>
      </w:r>
      <w:r w:rsidR="00507993">
        <w:rPr>
          <w:rFonts w:ascii="Times New Roman" w:hAnsi="Times New Roman" w:cs="Times New Roman"/>
          <w:sz w:val="28"/>
          <w:szCs w:val="28"/>
        </w:rPr>
        <w:t xml:space="preserve">клієнтів, з якими він є найбільш ефективним і може їм найкраще допомогти (діти, підлітки, сім’ї, молоді жінки, залежні особи тощо). Таке самопізнання сприяє не лише більшій ефективності фахівця, але й убезпечує його від швидкого емоційного вигоряння. Водночас </w:t>
      </w:r>
      <w:r w:rsidR="008113D7">
        <w:rPr>
          <w:rFonts w:ascii="Times New Roman" w:hAnsi="Times New Roman" w:cs="Times New Roman"/>
          <w:sz w:val="28"/>
          <w:szCs w:val="28"/>
        </w:rPr>
        <w:t>це</w:t>
      </w:r>
      <w:r w:rsidR="00507993">
        <w:rPr>
          <w:rFonts w:ascii="Times New Roman" w:hAnsi="Times New Roman" w:cs="Times New Roman"/>
          <w:sz w:val="28"/>
          <w:szCs w:val="28"/>
        </w:rPr>
        <w:t xml:space="preserve"> самопізнання неможливе поза професійною діяльністю і професійним розвитком.</w:t>
      </w:r>
    </w:p>
    <w:p w:rsidR="001C0F30" w:rsidRPr="004C5F1F" w:rsidRDefault="005C31E6" w:rsidP="001C0F30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4C5F1F">
        <w:rPr>
          <w:rFonts w:ascii="Times New Roman" w:hAnsi="Times New Roman" w:cs="Times New Roman"/>
          <w:b/>
          <w:spacing w:val="-6"/>
          <w:sz w:val="28"/>
          <w:szCs w:val="28"/>
        </w:rPr>
        <w:t>Висновки.</w:t>
      </w:r>
      <w:r w:rsidRPr="004C5F1F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EC62D9" w:rsidRPr="004C5F1F">
        <w:rPr>
          <w:rFonts w:ascii="Times New Roman" w:hAnsi="Times New Roman" w:cs="Times New Roman"/>
          <w:spacing w:val="-6"/>
          <w:sz w:val="28"/>
          <w:szCs w:val="28"/>
        </w:rPr>
        <w:t xml:space="preserve">Самопізнання постає у тісному взаємозв’язку з професійним розвитком фахівця </w:t>
      </w:r>
      <w:proofErr w:type="spellStart"/>
      <w:r w:rsidR="00EC62D9" w:rsidRPr="004C5F1F">
        <w:rPr>
          <w:rFonts w:ascii="Times New Roman" w:hAnsi="Times New Roman" w:cs="Times New Roman"/>
          <w:spacing w:val="-6"/>
          <w:sz w:val="28"/>
          <w:szCs w:val="28"/>
        </w:rPr>
        <w:t>соціономічної</w:t>
      </w:r>
      <w:proofErr w:type="spellEnd"/>
      <w:r w:rsidR="00EC62D9" w:rsidRPr="004C5F1F">
        <w:rPr>
          <w:rFonts w:ascii="Times New Roman" w:hAnsi="Times New Roman" w:cs="Times New Roman"/>
          <w:spacing w:val="-6"/>
          <w:sz w:val="28"/>
          <w:szCs w:val="28"/>
        </w:rPr>
        <w:t xml:space="preserve"> сфери</w:t>
      </w:r>
      <w:r w:rsidR="0005080E" w:rsidRPr="004C5F1F">
        <w:rPr>
          <w:rFonts w:ascii="Times New Roman" w:hAnsi="Times New Roman" w:cs="Times New Roman"/>
          <w:spacing w:val="-6"/>
          <w:sz w:val="28"/>
          <w:szCs w:val="28"/>
        </w:rPr>
        <w:t>:</w:t>
      </w:r>
      <w:r w:rsidR="00EC62D9" w:rsidRPr="004C5F1F">
        <w:rPr>
          <w:rFonts w:ascii="Times New Roman" w:hAnsi="Times New Roman" w:cs="Times New Roman"/>
          <w:spacing w:val="-6"/>
          <w:sz w:val="28"/>
          <w:szCs w:val="28"/>
        </w:rPr>
        <w:t xml:space="preserve"> 1)</w:t>
      </w:r>
      <w:r w:rsidR="00AB373C" w:rsidRPr="004C5F1F">
        <w:rPr>
          <w:rFonts w:ascii="Times New Roman" w:hAnsi="Times New Roman" w:cs="Times New Roman"/>
          <w:spacing w:val="-6"/>
          <w:sz w:val="28"/>
          <w:szCs w:val="28"/>
        </w:rPr>
        <w:t> </w:t>
      </w:r>
      <w:r w:rsidR="001C0F30" w:rsidRPr="004C5F1F">
        <w:rPr>
          <w:rFonts w:ascii="Times New Roman" w:hAnsi="Times New Roman" w:cs="Times New Roman"/>
          <w:spacing w:val="-6"/>
          <w:sz w:val="28"/>
          <w:szCs w:val="28"/>
        </w:rPr>
        <w:t>самопізнання</w:t>
      </w:r>
      <w:r w:rsidR="00EC62D9" w:rsidRPr="004C5F1F">
        <w:rPr>
          <w:rFonts w:ascii="Times New Roman" w:hAnsi="Times New Roman" w:cs="Times New Roman"/>
          <w:spacing w:val="-6"/>
          <w:sz w:val="28"/>
          <w:szCs w:val="28"/>
        </w:rPr>
        <w:t xml:space="preserve"> виступає важливою умовою професійного розвитку, визначає його напрямок, форми, методи тощо; 2)</w:t>
      </w:r>
      <w:r w:rsidR="004C5F1F" w:rsidRPr="004C5F1F">
        <w:rPr>
          <w:rFonts w:ascii="Times New Roman" w:hAnsi="Times New Roman" w:cs="Times New Roman"/>
          <w:spacing w:val="-6"/>
          <w:sz w:val="28"/>
          <w:szCs w:val="28"/>
        </w:rPr>
        <w:t> </w:t>
      </w:r>
      <w:r w:rsidR="00EC62D9" w:rsidRPr="004C5F1F">
        <w:rPr>
          <w:rFonts w:ascii="Times New Roman" w:hAnsi="Times New Roman" w:cs="Times New Roman"/>
          <w:spacing w:val="-6"/>
          <w:sz w:val="28"/>
          <w:szCs w:val="28"/>
        </w:rPr>
        <w:t>професійний розвиток стає джерелом і сферою самопізнання, надаючи фахівцеві матеріал для дослідження себе і відповідного подальшого вдосконалення і розвитку. таким чином, самопізнання і професійний розвиток постають у неперервному взаємозв’язку який є основою професійного успіху фахівця.</w:t>
      </w:r>
    </w:p>
    <w:p w:rsidR="00747E66" w:rsidRDefault="009E1726" w:rsidP="00EC62D9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5141A">
        <w:rPr>
          <w:rFonts w:ascii="Times New Roman" w:hAnsi="Times New Roman" w:cs="Times New Roman"/>
          <w:b/>
          <w:sz w:val="28"/>
          <w:szCs w:val="28"/>
        </w:rPr>
        <w:t>Перспективи подальших досліджень</w:t>
      </w:r>
      <w:r w:rsidR="00EC62D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C62D9">
        <w:rPr>
          <w:rFonts w:ascii="Times New Roman" w:hAnsi="Times New Roman" w:cs="Times New Roman"/>
          <w:sz w:val="28"/>
          <w:szCs w:val="28"/>
        </w:rPr>
        <w:t xml:space="preserve">убачаємо у здійсненні емпіричних досліджень взаємозв’язку </w:t>
      </w:r>
      <w:r w:rsidR="00747E66">
        <w:rPr>
          <w:rFonts w:ascii="Times New Roman" w:hAnsi="Times New Roman" w:cs="Times New Roman"/>
          <w:sz w:val="28"/>
          <w:szCs w:val="28"/>
        </w:rPr>
        <w:t xml:space="preserve">між самопізнанням і професійним розвитком, </w:t>
      </w:r>
      <w:r w:rsidR="00747E66" w:rsidRPr="0045141A">
        <w:rPr>
          <w:rFonts w:ascii="Times New Roman" w:hAnsi="Times New Roman" w:cs="Times New Roman"/>
          <w:sz w:val="28"/>
          <w:szCs w:val="28"/>
        </w:rPr>
        <w:t xml:space="preserve">фахівців </w:t>
      </w:r>
      <w:proofErr w:type="spellStart"/>
      <w:r w:rsidR="00747E66" w:rsidRPr="0045141A">
        <w:rPr>
          <w:rFonts w:ascii="Times New Roman" w:hAnsi="Times New Roman" w:cs="Times New Roman"/>
          <w:sz w:val="28"/>
          <w:szCs w:val="28"/>
        </w:rPr>
        <w:t>соціономічної</w:t>
      </w:r>
      <w:proofErr w:type="spellEnd"/>
      <w:r w:rsidR="00747E66" w:rsidRPr="0045141A">
        <w:rPr>
          <w:rFonts w:ascii="Times New Roman" w:hAnsi="Times New Roman" w:cs="Times New Roman"/>
          <w:sz w:val="28"/>
          <w:szCs w:val="28"/>
        </w:rPr>
        <w:t xml:space="preserve"> сфери</w:t>
      </w:r>
      <w:r w:rsidR="00747E66">
        <w:rPr>
          <w:rFonts w:ascii="Times New Roman" w:hAnsi="Times New Roman" w:cs="Times New Roman"/>
          <w:sz w:val="28"/>
          <w:szCs w:val="28"/>
        </w:rPr>
        <w:t>, зокрема виявлення особливостей цього зв’язку у майбутніх і чинних фахівців</w:t>
      </w:r>
      <w:r w:rsidR="00747E66" w:rsidRPr="0045141A">
        <w:rPr>
          <w:rFonts w:ascii="Times New Roman" w:hAnsi="Times New Roman" w:cs="Times New Roman"/>
          <w:sz w:val="28"/>
          <w:szCs w:val="28"/>
        </w:rPr>
        <w:t>.</w:t>
      </w:r>
    </w:p>
    <w:p w:rsidR="009E1726" w:rsidRPr="0045141A" w:rsidRDefault="009E1726" w:rsidP="005C31E6">
      <w:pPr>
        <w:autoSpaceDE w:val="0"/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</w:rPr>
      </w:pPr>
      <w:r w:rsidRPr="0045141A">
        <w:rPr>
          <w:rFonts w:ascii="Times New Roman" w:hAnsi="Times New Roman" w:cs="Times New Roman"/>
          <w:b/>
          <w:sz w:val="28"/>
          <w:szCs w:val="28"/>
        </w:rPr>
        <w:t>Список використаної літератури</w:t>
      </w:r>
    </w:p>
    <w:p w:rsidR="002B60CE" w:rsidRPr="002B60CE" w:rsidRDefault="002B60CE" w:rsidP="002B60CE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r>
        <w:rPr>
          <w:rFonts w:ascii="Times New Roman" w:hAnsi="Times New Roman" w:cs="Times New Roman"/>
          <w:spacing w:val="-4"/>
          <w:sz w:val="28"/>
          <w:szCs w:val="28"/>
        </w:rPr>
        <w:t xml:space="preserve">1. </w:t>
      </w:r>
      <w:proofErr w:type="spellStart"/>
      <w:r w:rsidRPr="002B60CE">
        <w:rPr>
          <w:rFonts w:ascii="Times New Roman" w:hAnsi="Times New Roman" w:cs="Times New Roman"/>
          <w:spacing w:val="-4"/>
          <w:sz w:val="28"/>
          <w:szCs w:val="28"/>
        </w:rPr>
        <w:t>Гаранина</w:t>
      </w:r>
      <w:proofErr w:type="spellEnd"/>
      <w:r w:rsidRPr="002B60CE">
        <w:rPr>
          <w:rFonts w:ascii="Times New Roman" w:hAnsi="Times New Roman" w:cs="Times New Roman"/>
          <w:spacing w:val="-4"/>
          <w:sz w:val="28"/>
          <w:szCs w:val="28"/>
        </w:rPr>
        <w:t xml:space="preserve"> Ж. Г. </w:t>
      </w:r>
      <w:proofErr w:type="spellStart"/>
      <w:r w:rsidRPr="002B60CE">
        <w:rPr>
          <w:rFonts w:ascii="Times New Roman" w:hAnsi="Times New Roman" w:cs="Times New Roman"/>
          <w:spacing w:val="-4"/>
          <w:sz w:val="28"/>
          <w:szCs w:val="28"/>
        </w:rPr>
        <w:t>Личностно-профессиональное</w:t>
      </w:r>
      <w:proofErr w:type="spellEnd"/>
      <w:r w:rsidRPr="002B60CE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proofErr w:type="spellStart"/>
      <w:r w:rsidRPr="002B60CE">
        <w:rPr>
          <w:rFonts w:ascii="Times New Roman" w:hAnsi="Times New Roman" w:cs="Times New Roman"/>
          <w:spacing w:val="-4"/>
          <w:sz w:val="28"/>
          <w:szCs w:val="28"/>
        </w:rPr>
        <w:t>саморазвитие</w:t>
      </w:r>
      <w:proofErr w:type="spellEnd"/>
      <w:r w:rsidRPr="002B60CE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proofErr w:type="spellStart"/>
      <w:r w:rsidRPr="002B60CE">
        <w:rPr>
          <w:rFonts w:ascii="Times New Roman" w:hAnsi="Times New Roman" w:cs="Times New Roman"/>
          <w:spacing w:val="-4"/>
          <w:sz w:val="28"/>
          <w:szCs w:val="28"/>
        </w:rPr>
        <w:t>специалистов</w:t>
      </w:r>
      <w:proofErr w:type="spellEnd"/>
      <w:r w:rsidRPr="002B60CE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proofErr w:type="spellStart"/>
      <w:r w:rsidRPr="002B60CE">
        <w:rPr>
          <w:rFonts w:ascii="Times New Roman" w:hAnsi="Times New Roman" w:cs="Times New Roman"/>
          <w:spacing w:val="-4"/>
          <w:sz w:val="28"/>
          <w:szCs w:val="28"/>
        </w:rPr>
        <w:t>социономической</w:t>
      </w:r>
      <w:proofErr w:type="spellEnd"/>
      <w:r w:rsidRPr="002B60CE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proofErr w:type="spellStart"/>
      <w:r w:rsidRPr="002B60CE">
        <w:rPr>
          <w:rFonts w:ascii="Times New Roman" w:hAnsi="Times New Roman" w:cs="Times New Roman"/>
          <w:spacing w:val="-4"/>
          <w:sz w:val="28"/>
          <w:szCs w:val="28"/>
        </w:rPr>
        <w:t>сферы</w:t>
      </w:r>
      <w:proofErr w:type="spellEnd"/>
      <w:r w:rsidRPr="002B60CE">
        <w:rPr>
          <w:rFonts w:ascii="Times New Roman" w:hAnsi="Times New Roman" w:cs="Times New Roman"/>
          <w:spacing w:val="-4"/>
          <w:sz w:val="28"/>
          <w:szCs w:val="28"/>
        </w:rPr>
        <w:t xml:space="preserve"> в </w:t>
      </w:r>
      <w:proofErr w:type="spellStart"/>
      <w:r w:rsidRPr="002B60CE">
        <w:rPr>
          <w:rFonts w:ascii="Times New Roman" w:hAnsi="Times New Roman" w:cs="Times New Roman"/>
          <w:spacing w:val="-4"/>
          <w:sz w:val="28"/>
          <w:szCs w:val="28"/>
        </w:rPr>
        <w:t>процессе</w:t>
      </w:r>
      <w:proofErr w:type="spellEnd"/>
      <w:r w:rsidRPr="002B60CE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proofErr w:type="spellStart"/>
      <w:r w:rsidRPr="002B60CE">
        <w:rPr>
          <w:rFonts w:ascii="Times New Roman" w:hAnsi="Times New Roman" w:cs="Times New Roman"/>
          <w:spacing w:val="-4"/>
          <w:sz w:val="28"/>
          <w:szCs w:val="28"/>
        </w:rPr>
        <w:t>получения</w:t>
      </w:r>
      <w:proofErr w:type="spellEnd"/>
      <w:r w:rsidRPr="002B60CE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proofErr w:type="spellStart"/>
      <w:r w:rsidRPr="002B60CE">
        <w:rPr>
          <w:rFonts w:ascii="Times New Roman" w:hAnsi="Times New Roman" w:cs="Times New Roman"/>
          <w:spacing w:val="-4"/>
          <w:sz w:val="28"/>
          <w:szCs w:val="28"/>
        </w:rPr>
        <w:t>дополнительного</w:t>
      </w:r>
      <w:proofErr w:type="spellEnd"/>
      <w:r w:rsidRPr="002B60CE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proofErr w:type="spellStart"/>
      <w:r w:rsidRPr="002B60CE">
        <w:rPr>
          <w:rFonts w:ascii="Times New Roman" w:hAnsi="Times New Roman" w:cs="Times New Roman"/>
          <w:spacing w:val="-4"/>
          <w:sz w:val="28"/>
          <w:szCs w:val="28"/>
        </w:rPr>
        <w:lastRenderedPageBreak/>
        <w:t>профессионального</w:t>
      </w:r>
      <w:proofErr w:type="spellEnd"/>
      <w:r w:rsidRPr="002B60CE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proofErr w:type="spellStart"/>
      <w:r w:rsidRPr="002B60CE">
        <w:rPr>
          <w:rFonts w:ascii="Times New Roman" w:hAnsi="Times New Roman" w:cs="Times New Roman"/>
          <w:spacing w:val="-4"/>
          <w:sz w:val="28"/>
          <w:szCs w:val="28"/>
        </w:rPr>
        <w:t>образования</w:t>
      </w:r>
      <w:proofErr w:type="spellEnd"/>
      <w:r w:rsidR="00C85CBA">
        <w:rPr>
          <w:rFonts w:ascii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="00C85CBA" w:rsidRPr="00C85CBA">
        <w:rPr>
          <w:rFonts w:ascii="Times New Roman" w:hAnsi="Times New Roman" w:cs="Times New Roman"/>
          <w:spacing w:val="-4"/>
          <w:sz w:val="28"/>
          <w:szCs w:val="28"/>
          <w:lang w:val="ru-RU"/>
        </w:rPr>
        <w:t>[</w:t>
      </w:r>
      <w:proofErr w:type="spellStart"/>
      <w:r w:rsidR="00C85CBA" w:rsidRPr="00C85CBA">
        <w:rPr>
          <w:rFonts w:ascii="Times New Roman" w:hAnsi="Times New Roman" w:cs="Times New Roman"/>
          <w:spacing w:val="-4"/>
          <w:sz w:val="28"/>
          <w:szCs w:val="28"/>
          <w:lang w:val="ru-RU"/>
        </w:rPr>
        <w:t>Електронний</w:t>
      </w:r>
      <w:proofErr w:type="spellEnd"/>
      <w:r w:rsidR="00C85CBA" w:rsidRPr="00C85CBA">
        <w:rPr>
          <w:rFonts w:ascii="Times New Roman" w:hAnsi="Times New Roman" w:cs="Times New Roman"/>
          <w:spacing w:val="-4"/>
          <w:sz w:val="28"/>
          <w:szCs w:val="28"/>
          <w:lang w:val="ru-RU"/>
        </w:rPr>
        <w:t xml:space="preserve"> ресурс]</w:t>
      </w:r>
      <w:r w:rsidR="00C85CBA" w:rsidRPr="002B60CE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="00C85CBA">
        <w:rPr>
          <w:rFonts w:ascii="Times New Roman" w:hAnsi="Times New Roman" w:cs="Times New Roman"/>
          <w:spacing w:val="-4"/>
          <w:sz w:val="28"/>
          <w:szCs w:val="28"/>
          <w:lang w:val="ru-RU"/>
        </w:rPr>
        <w:t>/</w:t>
      </w:r>
      <w:r w:rsidR="00C85CBA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="00C85CBA" w:rsidRPr="002B60CE">
        <w:rPr>
          <w:rFonts w:ascii="Times New Roman" w:hAnsi="Times New Roman" w:cs="Times New Roman"/>
          <w:spacing w:val="-4"/>
          <w:sz w:val="28"/>
          <w:szCs w:val="28"/>
        </w:rPr>
        <w:t>Ж.</w:t>
      </w:r>
      <w:r w:rsidR="00C85CBA">
        <w:rPr>
          <w:rFonts w:ascii="Times New Roman" w:hAnsi="Times New Roman" w:cs="Times New Roman"/>
          <w:spacing w:val="-4"/>
          <w:sz w:val="28"/>
          <w:szCs w:val="28"/>
          <w:lang w:val="ru-RU"/>
        </w:rPr>
        <w:t> </w:t>
      </w:r>
      <w:r w:rsidR="00C85CBA" w:rsidRPr="002B60CE">
        <w:rPr>
          <w:rFonts w:ascii="Times New Roman" w:hAnsi="Times New Roman" w:cs="Times New Roman"/>
          <w:spacing w:val="-4"/>
          <w:sz w:val="28"/>
          <w:szCs w:val="28"/>
        </w:rPr>
        <w:t>Г.</w:t>
      </w:r>
      <w:r w:rsidR="00C85CBA">
        <w:rPr>
          <w:rFonts w:ascii="Times New Roman" w:hAnsi="Times New Roman" w:cs="Times New Roman"/>
          <w:spacing w:val="-4"/>
          <w:sz w:val="28"/>
          <w:szCs w:val="28"/>
          <w:lang w:val="ru-RU"/>
        </w:rPr>
        <w:t> </w:t>
      </w:r>
      <w:proofErr w:type="spellStart"/>
      <w:r w:rsidR="00C85CBA" w:rsidRPr="002B60CE">
        <w:rPr>
          <w:rFonts w:ascii="Times New Roman" w:hAnsi="Times New Roman" w:cs="Times New Roman"/>
          <w:spacing w:val="-4"/>
          <w:sz w:val="28"/>
          <w:szCs w:val="28"/>
        </w:rPr>
        <w:t>Гаранина</w:t>
      </w:r>
      <w:proofErr w:type="spellEnd"/>
      <w:r w:rsidR="00C85CBA" w:rsidRPr="002B60CE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2B60CE">
        <w:rPr>
          <w:rFonts w:ascii="Times New Roman" w:hAnsi="Times New Roman" w:cs="Times New Roman"/>
          <w:spacing w:val="-4"/>
          <w:sz w:val="28"/>
          <w:szCs w:val="28"/>
        </w:rPr>
        <w:t xml:space="preserve">// </w:t>
      </w:r>
      <w:proofErr w:type="spellStart"/>
      <w:r w:rsidRPr="002B60CE">
        <w:rPr>
          <w:rFonts w:ascii="Times New Roman" w:hAnsi="Times New Roman" w:cs="Times New Roman"/>
          <w:spacing w:val="-4"/>
          <w:sz w:val="28"/>
          <w:szCs w:val="28"/>
        </w:rPr>
        <w:t>Современные</w:t>
      </w:r>
      <w:proofErr w:type="spellEnd"/>
      <w:r w:rsidRPr="002B60CE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proofErr w:type="spellStart"/>
      <w:r w:rsidRPr="002B60CE">
        <w:rPr>
          <w:rFonts w:ascii="Times New Roman" w:hAnsi="Times New Roman" w:cs="Times New Roman"/>
          <w:spacing w:val="-4"/>
          <w:sz w:val="28"/>
          <w:szCs w:val="28"/>
        </w:rPr>
        <w:t>проблемы</w:t>
      </w:r>
      <w:proofErr w:type="spellEnd"/>
      <w:r w:rsidRPr="002B60CE">
        <w:rPr>
          <w:rFonts w:ascii="Times New Roman" w:hAnsi="Times New Roman" w:cs="Times New Roman"/>
          <w:spacing w:val="-4"/>
          <w:sz w:val="28"/>
          <w:szCs w:val="28"/>
        </w:rPr>
        <w:t xml:space="preserve"> науки и </w:t>
      </w:r>
      <w:proofErr w:type="spellStart"/>
      <w:r w:rsidRPr="002B60CE">
        <w:rPr>
          <w:rFonts w:ascii="Times New Roman" w:hAnsi="Times New Roman" w:cs="Times New Roman"/>
          <w:spacing w:val="-4"/>
          <w:sz w:val="28"/>
          <w:szCs w:val="28"/>
        </w:rPr>
        <w:t>образования</w:t>
      </w:r>
      <w:proofErr w:type="spellEnd"/>
      <w:r w:rsidRPr="002B60CE">
        <w:rPr>
          <w:rFonts w:ascii="Times New Roman" w:hAnsi="Times New Roman" w:cs="Times New Roman"/>
          <w:spacing w:val="-4"/>
          <w:sz w:val="28"/>
          <w:szCs w:val="28"/>
        </w:rPr>
        <w:t>. – 2012. – № 3</w:t>
      </w:r>
      <w:r w:rsidR="00C85CBA">
        <w:rPr>
          <w:rFonts w:ascii="Times New Roman" w:hAnsi="Times New Roman" w:cs="Times New Roman"/>
          <w:spacing w:val="-4"/>
          <w:sz w:val="28"/>
          <w:szCs w:val="28"/>
          <w:lang w:val="ru-RU"/>
        </w:rPr>
        <w:t>. –</w:t>
      </w:r>
      <w:r w:rsidR="00C85CBA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2B60CE">
        <w:rPr>
          <w:rFonts w:ascii="Times New Roman" w:hAnsi="Times New Roman" w:cs="Times New Roman"/>
          <w:spacing w:val="-4"/>
          <w:sz w:val="28"/>
          <w:szCs w:val="28"/>
        </w:rPr>
        <w:t xml:space="preserve">Режим </w:t>
      </w:r>
      <w:proofErr w:type="gramStart"/>
      <w:r w:rsidRPr="002B60CE">
        <w:rPr>
          <w:rFonts w:ascii="Times New Roman" w:hAnsi="Times New Roman" w:cs="Times New Roman"/>
          <w:spacing w:val="-4"/>
          <w:sz w:val="28"/>
          <w:szCs w:val="28"/>
        </w:rPr>
        <w:t>доступу :</w:t>
      </w:r>
      <w:proofErr w:type="gramEnd"/>
      <w:r w:rsidRPr="002B60CE">
        <w:rPr>
          <w:rFonts w:ascii="Times New Roman" w:hAnsi="Times New Roman" w:cs="Times New Roman"/>
          <w:spacing w:val="-4"/>
          <w:sz w:val="28"/>
          <w:szCs w:val="28"/>
        </w:rPr>
        <w:t xml:space="preserve">  http://www.science-education.ru/103-6141</w:t>
      </w:r>
    </w:p>
    <w:p w:rsidR="0076748A" w:rsidRDefault="002B60CE" w:rsidP="0027215D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r>
        <w:rPr>
          <w:rFonts w:ascii="Times New Roman" w:hAnsi="Times New Roman" w:cs="Times New Roman"/>
          <w:spacing w:val="-4"/>
          <w:sz w:val="28"/>
          <w:szCs w:val="28"/>
        </w:rPr>
        <w:t xml:space="preserve">2. </w:t>
      </w:r>
      <w:r w:rsidR="00B241AE" w:rsidRPr="0027215D">
        <w:rPr>
          <w:rFonts w:ascii="Times New Roman" w:hAnsi="Times New Roman" w:cs="Times New Roman"/>
          <w:spacing w:val="-4"/>
          <w:sz w:val="28"/>
          <w:szCs w:val="28"/>
        </w:rPr>
        <w:t>Особистісні кризи студентського віку : зб. наук. ст.</w:t>
      </w:r>
      <w:r w:rsidR="0027215D" w:rsidRPr="0027215D">
        <w:rPr>
          <w:rFonts w:ascii="Times New Roman" w:hAnsi="Times New Roman" w:cs="Times New Roman"/>
          <w:spacing w:val="-4"/>
          <w:sz w:val="28"/>
          <w:szCs w:val="28"/>
        </w:rPr>
        <w:t xml:space="preserve"> /</w:t>
      </w:r>
      <w:r w:rsidR="0027215D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="0027215D" w:rsidRPr="0027215D">
        <w:rPr>
          <w:rFonts w:ascii="Times New Roman" w:hAnsi="Times New Roman" w:cs="Times New Roman"/>
          <w:spacing w:val="-4"/>
          <w:sz w:val="28"/>
          <w:szCs w:val="28"/>
        </w:rPr>
        <w:t>за ред. Т.</w:t>
      </w:r>
      <w:r w:rsidR="0027215D">
        <w:rPr>
          <w:rFonts w:ascii="Times New Roman" w:hAnsi="Times New Roman" w:cs="Times New Roman"/>
          <w:spacing w:val="-4"/>
          <w:sz w:val="28"/>
          <w:szCs w:val="28"/>
        </w:rPr>
        <w:t> </w:t>
      </w:r>
      <w:r w:rsidR="0027215D" w:rsidRPr="0027215D">
        <w:rPr>
          <w:rFonts w:ascii="Times New Roman" w:hAnsi="Times New Roman" w:cs="Times New Roman"/>
          <w:spacing w:val="-4"/>
          <w:sz w:val="28"/>
          <w:szCs w:val="28"/>
        </w:rPr>
        <w:t>М.</w:t>
      </w:r>
      <w:r w:rsidR="0027215D">
        <w:rPr>
          <w:rFonts w:ascii="Times New Roman" w:hAnsi="Times New Roman" w:cs="Times New Roman"/>
          <w:spacing w:val="-4"/>
          <w:sz w:val="28"/>
          <w:szCs w:val="28"/>
        </w:rPr>
        <w:t> </w:t>
      </w:r>
      <w:proofErr w:type="spellStart"/>
      <w:r w:rsidR="0027215D" w:rsidRPr="0027215D">
        <w:rPr>
          <w:rFonts w:ascii="Times New Roman" w:hAnsi="Times New Roman" w:cs="Times New Roman"/>
          <w:spacing w:val="-4"/>
          <w:sz w:val="28"/>
          <w:szCs w:val="28"/>
        </w:rPr>
        <w:t>Титаренкою</w:t>
      </w:r>
      <w:proofErr w:type="spellEnd"/>
      <w:r w:rsidR="0027215D">
        <w:rPr>
          <w:rFonts w:ascii="Times New Roman" w:hAnsi="Times New Roman" w:cs="Times New Roman"/>
          <w:spacing w:val="-4"/>
          <w:sz w:val="28"/>
          <w:szCs w:val="28"/>
        </w:rPr>
        <w:t>.</w:t>
      </w:r>
      <w:r w:rsidR="0027215D" w:rsidRPr="0027215D">
        <w:rPr>
          <w:rFonts w:ascii="Times New Roman" w:hAnsi="Times New Roman" w:cs="Times New Roman"/>
          <w:spacing w:val="-4"/>
          <w:sz w:val="28"/>
          <w:szCs w:val="28"/>
        </w:rPr>
        <w:t xml:space="preserve"> –</w:t>
      </w:r>
      <w:r w:rsidR="00B241AE" w:rsidRPr="0027215D">
        <w:rPr>
          <w:rFonts w:ascii="Times New Roman" w:hAnsi="Times New Roman" w:cs="Times New Roman"/>
          <w:spacing w:val="-4"/>
          <w:sz w:val="28"/>
          <w:szCs w:val="28"/>
        </w:rPr>
        <w:t xml:space="preserve"> Луцьк : Вежа, 2001. </w:t>
      </w:r>
      <w:r w:rsidR="009D61F6">
        <w:rPr>
          <w:rFonts w:ascii="Times New Roman" w:hAnsi="Times New Roman" w:cs="Times New Roman"/>
          <w:spacing w:val="-4"/>
          <w:sz w:val="28"/>
          <w:szCs w:val="28"/>
        </w:rPr>
        <w:t>–</w:t>
      </w:r>
      <w:r w:rsidR="00B241AE" w:rsidRPr="0027215D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="009D61F6">
        <w:rPr>
          <w:rFonts w:ascii="Times New Roman" w:hAnsi="Times New Roman" w:cs="Times New Roman"/>
          <w:spacing w:val="-4"/>
          <w:sz w:val="28"/>
          <w:szCs w:val="28"/>
        </w:rPr>
        <w:t>110 с.</w:t>
      </w:r>
    </w:p>
    <w:p w:rsidR="002B60CE" w:rsidRPr="002B60CE" w:rsidRDefault="002B60CE" w:rsidP="002B60CE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r>
        <w:rPr>
          <w:rFonts w:ascii="Times New Roman" w:hAnsi="Times New Roman" w:cs="Times New Roman"/>
          <w:spacing w:val="-4"/>
          <w:sz w:val="28"/>
          <w:szCs w:val="28"/>
        </w:rPr>
        <w:t xml:space="preserve">3. </w:t>
      </w:r>
      <w:r w:rsidRPr="002B60CE">
        <w:rPr>
          <w:rFonts w:ascii="Times New Roman" w:hAnsi="Times New Roman" w:cs="Times New Roman"/>
          <w:spacing w:val="-4"/>
          <w:sz w:val="28"/>
          <w:szCs w:val="28"/>
        </w:rPr>
        <w:t>Черкашина Т.</w:t>
      </w:r>
      <w:r w:rsidR="00C85CBA">
        <w:rPr>
          <w:rFonts w:ascii="Times New Roman" w:hAnsi="Times New Roman" w:cs="Times New Roman"/>
          <w:spacing w:val="-4"/>
          <w:sz w:val="28"/>
          <w:szCs w:val="28"/>
          <w:lang w:val="ru-RU"/>
        </w:rPr>
        <w:t> </w:t>
      </w:r>
      <w:r w:rsidRPr="002B60CE">
        <w:rPr>
          <w:rFonts w:ascii="Times New Roman" w:hAnsi="Times New Roman" w:cs="Times New Roman"/>
          <w:spacing w:val="-4"/>
          <w:sz w:val="28"/>
          <w:szCs w:val="28"/>
        </w:rPr>
        <w:t xml:space="preserve">В. Самопізнання як фактор професійного зросту викладача вищої школи </w:t>
      </w:r>
      <w:r w:rsidR="00760DA3" w:rsidRPr="00760DA3">
        <w:rPr>
          <w:rFonts w:ascii="Times New Roman" w:hAnsi="Times New Roman" w:cs="Times New Roman"/>
          <w:spacing w:val="-4"/>
          <w:sz w:val="28"/>
          <w:szCs w:val="28"/>
        </w:rPr>
        <w:t>[Електронний ресурс]</w:t>
      </w:r>
      <w:r w:rsidR="00760DA3" w:rsidRPr="002B60CE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2B60CE">
        <w:rPr>
          <w:rFonts w:ascii="Times New Roman" w:hAnsi="Times New Roman" w:cs="Times New Roman"/>
          <w:spacing w:val="-4"/>
          <w:sz w:val="28"/>
          <w:szCs w:val="28"/>
        </w:rPr>
        <w:t xml:space="preserve">/ Т. В. Черкашина // </w:t>
      </w:r>
      <w:hyperlink r:id="rId5" w:tooltip="Періодичне видання" w:history="1">
        <w:r w:rsidRPr="002B60CE">
          <w:rPr>
            <w:rFonts w:ascii="Times New Roman" w:hAnsi="Times New Roman" w:cs="Times New Roman"/>
            <w:spacing w:val="-4"/>
            <w:sz w:val="28"/>
            <w:szCs w:val="28"/>
          </w:rPr>
          <w:t>Педагогіка та психологія</w:t>
        </w:r>
      </w:hyperlink>
      <w:r w:rsidRPr="002B60CE">
        <w:rPr>
          <w:rFonts w:ascii="Times New Roman" w:hAnsi="Times New Roman" w:cs="Times New Roman"/>
          <w:spacing w:val="-4"/>
          <w:sz w:val="28"/>
          <w:szCs w:val="28"/>
        </w:rPr>
        <w:t xml:space="preserve">. </w:t>
      </w:r>
      <w:r w:rsidR="00760DA3">
        <w:rPr>
          <w:rFonts w:ascii="Times New Roman" w:hAnsi="Times New Roman" w:cs="Times New Roman"/>
          <w:spacing w:val="-4"/>
          <w:sz w:val="28"/>
          <w:szCs w:val="28"/>
        </w:rPr>
        <w:t>–</w:t>
      </w:r>
      <w:r w:rsidRPr="002B60CE">
        <w:rPr>
          <w:rFonts w:ascii="Times New Roman" w:hAnsi="Times New Roman" w:cs="Times New Roman"/>
          <w:spacing w:val="-4"/>
          <w:sz w:val="28"/>
          <w:szCs w:val="28"/>
        </w:rPr>
        <w:t xml:space="preserve"> 2012. </w:t>
      </w:r>
      <w:r w:rsidR="00760DA3">
        <w:rPr>
          <w:rFonts w:ascii="Times New Roman" w:hAnsi="Times New Roman" w:cs="Times New Roman"/>
          <w:spacing w:val="-4"/>
          <w:sz w:val="28"/>
          <w:szCs w:val="28"/>
        </w:rPr>
        <w:t>–</w:t>
      </w:r>
      <w:r w:rsidRPr="002B60CE">
        <w:rPr>
          <w:rFonts w:ascii="Times New Roman" w:hAnsi="Times New Roman" w:cs="Times New Roman"/>
          <w:spacing w:val="-4"/>
          <w:sz w:val="28"/>
          <w:szCs w:val="28"/>
        </w:rPr>
        <w:t xml:space="preserve"> Вип. 41. </w:t>
      </w:r>
      <w:r w:rsidR="00760DA3">
        <w:rPr>
          <w:rFonts w:ascii="Times New Roman" w:hAnsi="Times New Roman" w:cs="Times New Roman"/>
          <w:spacing w:val="-4"/>
          <w:sz w:val="28"/>
          <w:szCs w:val="28"/>
        </w:rPr>
        <w:t>–</w:t>
      </w:r>
      <w:r w:rsidRPr="002B60CE">
        <w:rPr>
          <w:rFonts w:ascii="Times New Roman" w:hAnsi="Times New Roman" w:cs="Times New Roman"/>
          <w:spacing w:val="-4"/>
          <w:sz w:val="28"/>
          <w:szCs w:val="28"/>
        </w:rPr>
        <w:t xml:space="preserve"> С. 85</w:t>
      </w:r>
      <w:r w:rsidR="00760DA3">
        <w:rPr>
          <w:rFonts w:ascii="Times New Roman" w:hAnsi="Times New Roman" w:cs="Times New Roman"/>
          <w:spacing w:val="-4"/>
          <w:sz w:val="28"/>
          <w:szCs w:val="28"/>
        </w:rPr>
        <w:t>–</w:t>
      </w:r>
      <w:r w:rsidRPr="002B60CE">
        <w:rPr>
          <w:rFonts w:ascii="Times New Roman" w:hAnsi="Times New Roman" w:cs="Times New Roman"/>
          <w:spacing w:val="-4"/>
          <w:sz w:val="28"/>
          <w:szCs w:val="28"/>
        </w:rPr>
        <w:t xml:space="preserve">92. </w:t>
      </w:r>
      <w:r w:rsidR="00760DA3">
        <w:rPr>
          <w:rFonts w:ascii="Times New Roman" w:hAnsi="Times New Roman" w:cs="Times New Roman"/>
          <w:spacing w:val="-4"/>
          <w:sz w:val="28"/>
          <w:szCs w:val="28"/>
        </w:rPr>
        <w:t>–</w:t>
      </w:r>
      <w:r w:rsidRPr="002B60CE">
        <w:rPr>
          <w:rFonts w:ascii="Times New Roman" w:hAnsi="Times New Roman" w:cs="Times New Roman"/>
          <w:spacing w:val="-4"/>
          <w:sz w:val="28"/>
          <w:szCs w:val="28"/>
        </w:rPr>
        <w:t xml:space="preserve"> Режим доступу</w:t>
      </w:r>
      <w:r w:rsidR="00760DA3" w:rsidRPr="00ED0A8D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2B60CE">
        <w:rPr>
          <w:rFonts w:ascii="Times New Roman" w:hAnsi="Times New Roman" w:cs="Times New Roman"/>
          <w:spacing w:val="-4"/>
          <w:sz w:val="28"/>
          <w:szCs w:val="28"/>
        </w:rPr>
        <w:t xml:space="preserve">: </w:t>
      </w:r>
      <w:hyperlink r:id="rId6" w:history="1">
        <w:r w:rsidRPr="002B60CE">
          <w:rPr>
            <w:rFonts w:ascii="Times New Roman" w:hAnsi="Times New Roman" w:cs="Times New Roman"/>
            <w:spacing w:val="-4"/>
            <w:sz w:val="28"/>
            <w:szCs w:val="28"/>
          </w:rPr>
          <w:t>http://nbuv.gov.ua/j-pdf/znpkhnpu_ped_2012_41_12.pdf</w:t>
        </w:r>
      </w:hyperlink>
      <w:r w:rsidRPr="002B60CE">
        <w:rPr>
          <w:rFonts w:ascii="Times New Roman" w:hAnsi="Times New Roman" w:cs="Times New Roman"/>
          <w:spacing w:val="-4"/>
          <w:sz w:val="28"/>
          <w:szCs w:val="28"/>
        </w:rPr>
        <w:t xml:space="preserve"> (znpkhnpu_ped_2012_41_12.pdf)</w:t>
      </w:r>
      <w:r w:rsidR="00082214">
        <w:rPr>
          <w:rFonts w:ascii="Times New Roman" w:hAnsi="Times New Roman" w:cs="Times New Roman"/>
          <w:spacing w:val="-4"/>
          <w:sz w:val="28"/>
          <w:szCs w:val="28"/>
        </w:rPr>
        <w:t>.</w:t>
      </w:r>
    </w:p>
    <w:sectPr w:rsidR="002B60CE" w:rsidRPr="002B60CE" w:rsidSect="00AC176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5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6E45A8A"/>
    <w:multiLevelType w:val="hybridMultilevel"/>
    <w:tmpl w:val="BC9E79F2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66132546"/>
    <w:multiLevelType w:val="hybridMultilevel"/>
    <w:tmpl w:val="C84EE00E"/>
    <w:lvl w:ilvl="0" w:tplc="1F0438D8">
      <w:start w:val="1"/>
      <w:numFmt w:val="decimal"/>
      <w:lvlText w:val="%1."/>
      <w:lvlJc w:val="left"/>
      <w:pPr>
        <w:tabs>
          <w:tab w:val="num" w:pos="720"/>
        </w:tabs>
        <w:ind w:left="720" w:firstLine="0"/>
      </w:pPr>
      <w:rPr>
        <w:rFonts w:hint="default"/>
        <w:b w:val="0"/>
      </w:rPr>
    </w:lvl>
    <w:lvl w:ilvl="1" w:tplc="0419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E1726"/>
    <w:rsid w:val="0005080E"/>
    <w:rsid w:val="00082214"/>
    <w:rsid w:val="00124D07"/>
    <w:rsid w:val="00145FFF"/>
    <w:rsid w:val="001C0F30"/>
    <w:rsid w:val="00266D98"/>
    <w:rsid w:val="0027215D"/>
    <w:rsid w:val="002B5D66"/>
    <w:rsid w:val="002B60CE"/>
    <w:rsid w:val="003164CE"/>
    <w:rsid w:val="003B6AEC"/>
    <w:rsid w:val="003E30F3"/>
    <w:rsid w:val="00402B6A"/>
    <w:rsid w:val="0044102A"/>
    <w:rsid w:val="00450F6D"/>
    <w:rsid w:val="0045141A"/>
    <w:rsid w:val="004730E7"/>
    <w:rsid w:val="004C5F1F"/>
    <w:rsid w:val="00507993"/>
    <w:rsid w:val="00557D3D"/>
    <w:rsid w:val="005C31E6"/>
    <w:rsid w:val="00602AFA"/>
    <w:rsid w:val="00606C94"/>
    <w:rsid w:val="00661933"/>
    <w:rsid w:val="00677079"/>
    <w:rsid w:val="006815C5"/>
    <w:rsid w:val="006C52EC"/>
    <w:rsid w:val="0072541A"/>
    <w:rsid w:val="00747E66"/>
    <w:rsid w:val="00760DA3"/>
    <w:rsid w:val="00761D69"/>
    <w:rsid w:val="0076748A"/>
    <w:rsid w:val="007A5D3A"/>
    <w:rsid w:val="00804687"/>
    <w:rsid w:val="008113D7"/>
    <w:rsid w:val="00867E73"/>
    <w:rsid w:val="00880BCA"/>
    <w:rsid w:val="008D50ED"/>
    <w:rsid w:val="0090541D"/>
    <w:rsid w:val="009100BD"/>
    <w:rsid w:val="009D0444"/>
    <w:rsid w:val="009D0950"/>
    <w:rsid w:val="009D53C5"/>
    <w:rsid w:val="009D61F6"/>
    <w:rsid w:val="009E1726"/>
    <w:rsid w:val="009E3108"/>
    <w:rsid w:val="009F2FB1"/>
    <w:rsid w:val="00A7073C"/>
    <w:rsid w:val="00AA3282"/>
    <w:rsid w:val="00AB373C"/>
    <w:rsid w:val="00AC176D"/>
    <w:rsid w:val="00B241AE"/>
    <w:rsid w:val="00B301CE"/>
    <w:rsid w:val="00B533D7"/>
    <w:rsid w:val="00B835C7"/>
    <w:rsid w:val="00C00F82"/>
    <w:rsid w:val="00C21AC3"/>
    <w:rsid w:val="00C77971"/>
    <w:rsid w:val="00C85CBA"/>
    <w:rsid w:val="00C93A2D"/>
    <w:rsid w:val="00CD0E1E"/>
    <w:rsid w:val="00D020F2"/>
    <w:rsid w:val="00D92A23"/>
    <w:rsid w:val="00D93E58"/>
    <w:rsid w:val="00E10A98"/>
    <w:rsid w:val="00E17D49"/>
    <w:rsid w:val="00EC2B83"/>
    <w:rsid w:val="00EC62D9"/>
    <w:rsid w:val="00ED0A8D"/>
    <w:rsid w:val="00F123D4"/>
    <w:rsid w:val="00F20FEB"/>
    <w:rsid w:val="00F73A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C31B38"/>
  <w15:docId w15:val="{A599B69F-52D6-49FE-BEF8-8C815C97F2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E1726"/>
    <w:rPr>
      <w:rFonts w:eastAsiaTheme="minorEastAsia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rsid w:val="009E1726"/>
    <w:pPr>
      <w:spacing w:after="0" w:line="360" w:lineRule="auto"/>
      <w:ind w:firstLine="720"/>
      <w:jc w:val="both"/>
    </w:pPr>
    <w:rPr>
      <w:rFonts w:ascii="Times New Roman" w:eastAsia="Times New Roman" w:hAnsi="Times New Roman" w:cs="Times New Roman"/>
      <w:snapToGrid w:val="0"/>
      <w:sz w:val="28"/>
      <w:szCs w:val="20"/>
      <w:lang w:eastAsia="ru-RU"/>
    </w:rPr>
  </w:style>
  <w:style w:type="character" w:customStyle="1" w:styleId="a4">
    <w:name w:val="Основний текст з відступом Знак"/>
    <w:basedOn w:val="a0"/>
    <w:link w:val="a3"/>
    <w:rsid w:val="009E1726"/>
    <w:rPr>
      <w:rFonts w:ascii="Times New Roman" w:eastAsia="Times New Roman" w:hAnsi="Times New Roman" w:cs="Times New Roman"/>
      <w:snapToGrid w:val="0"/>
      <w:sz w:val="28"/>
      <w:szCs w:val="20"/>
      <w:lang w:eastAsia="ru-RU"/>
    </w:rPr>
  </w:style>
  <w:style w:type="paragraph" w:styleId="a5">
    <w:name w:val="Subtitle"/>
    <w:basedOn w:val="a"/>
    <w:link w:val="a6"/>
    <w:qFormat/>
    <w:rsid w:val="005C31E6"/>
    <w:pPr>
      <w:spacing w:after="0" w:line="240" w:lineRule="auto"/>
      <w:jc w:val="both"/>
    </w:pPr>
    <w:rPr>
      <w:rFonts w:ascii="Times New Roman" w:eastAsia="Calibri" w:hAnsi="Times New Roman" w:cs="Times New Roman"/>
      <w:b/>
      <w:bCs/>
      <w:sz w:val="28"/>
      <w:szCs w:val="24"/>
      <w:lang w:eastAsia="ru-RU"/>
    </w:rPr>
  </w:style>
  <w:style w:type="character" w:customStyle="1" w:styleId="a6">
    <w:name w:val="Підзаголовок Знак"/>
    <w:basedOn w:val="a0"/>
    <w:link w:val="a5"/>
    <w:rsid w:val="005C31E6"/>
    <w:rPr>
      <w:rFonts w:ascii="Times New Roman" w:eastAsia="Calibri" w:hAnsi="Times New Roman" w:cs="Times New Roman"/>
      <w:b/>
      <w:bCs/>
      <w:sz w:val="28"/>
      <w:szCs w:val="24"/>
      <w:lang w:eastAsia="ru-RU"/>
    </w:rPr>
  </w:style>
  <w:style w:type="paragraph" w:styleId="a7">
    <w:name w:val="List Paragraph"/>
    <w:basedOn w:val="a"/>
    <w:uiPriority w:val="34"/>
    <w:qFormat/>
    <w:rsid w:val="002B60CE"/>
    <w:pPr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irbis-nbuv.gov.ua/cgi-bin/irbis_nbuv/cgiirbis_64.exe?C21COM=2&amp;I21DBN=UJRN&amp;P21DBN=UJRN&amp;IMAGE_FILE_DOWNLOAD=1&amp;Image_file_name=PDF/znpkhnpu_ped_2012_41_12.pdf" TargetMode="External"/><Relationship Id="rId5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69478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</TotalTime>
  <Pages>4</Pages>
  <Words>4315</Words>
  <Characters>2461</Characters>
  <Application>Microsoft Office Word</Application>
  <DocSecurity>0</DocSecurity>
  <Lines>20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Psy</dc:creator>
  <cp:lastModifiedBy>Lenovo</cp:lastModifiedBy>
  <cp:revision>69</cp:revision>
  <dcterms:created xsi:type="dcterms:W3CDTF">2016-01-04T18:17:00Z</dcterms:created>
  <dcterms:modified xsi:type="dcterms:W3CDTF">2021-02-25T13:10:00Z</dcterms:modified>
</cp:coreProperties>
</file>