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198D" w:rsidRDefault="008C0CF7" w:rsidP="008C0CF7">
      <w:pPr>
        <w:rPr>
          <w:lang w:val="en-US"/>
        </w:rPr>
      </w:pPr>
      <w:r>
        <w:rPr>
          <w:noProof/>
          <w:sz w:val="20"/>
        </w:rPr>
        <w:drawing>
          <wp:inline distT="0" distB="0" distL="0" distR="0" wp14:anchorId="03D305F2" wp14:editId="5197B5F5">
            <wp:extent cx="5775960" cy="7568183"/>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5775960" cy="7568183"/>
                    </a:xfrm>
                    <a:prstGeom prst="rect">
                      <a:avLst/>
                    </a:prstGeom>
                  </pic:spPr>
                </pic:pic>
              </a:graphicData>
            </a:graphic>
          </wp:inline>
        </w:drawing>
      </w:r>
    </w:p>
    <w:p w:rsidR="008C0CF7" w:rsidRDefault="008C0CF7" w:rsidP="008C0CF7">
      <w:pPr>
        <w:rPr>
          <w:lang w:val="en-US"/>
        </w:rPr>
      </w:pPr>
    </w:p>
    <w:p w:rsidR="008C0CF7" w:rsidRDefault="008C0CF7" w:rsidP="008C0CF7">
      <w:pPr>
        <w:rPr>
          <w:lang w:val="en-US"/>
        </w:rPr>
      </w:pPr>
    </w:p>
    <w:p w:rsidR="008C0CF7" w:rsidRDefault="008C0CF7" w:rsidP="008C0CF7">
      <w:pPr>
        <w:rPr>
          <w:lang w:val="en-US"/>
        </w:rPr>
      </w:pPr>
    </w:p>
    <w:p w:rsidR="008C0CF7" w:rsidRDefault="008C0CF7" w:rsidP="008C0CF7">
      <w:pPr>
        <w:rPr>
          <w:lang w:val="en-US"/>
        </w:rPr>
      </w:pPr>
    </w:p>
    <w:p w:rsidR="008C0CF7" w:rsidRDefault="008C0CF7" w:rsidP="008C0CF7">
      <w:pPr>
        <w:rPr>
          <w:lang w:val="en-US"/>
        </w:rPr>
      </w:pPr>
    </w:p>
    <w:p w:rsidR="008C0CF7" w:rsidRPr="008C0CF7" w:rsidRDefault="008C0CF7" w:rsidP="008C0CF7">
      <w:pPr>
        <w:spacing w:before="63" w:line="264" w:lineRule="auto"/>
        <w:ind w:left="2951" w:right="3288"/>
        <w:jc w:val="center"/>
        <w:rPr>
          <w:sz w:val="28"/>
          <w:lang w:val="en-US"/>
        </w:rPr>
      </w:pPr>
      <w:r w:rsidRPr="008C0CF7">
        <w:rPr>
          <w:sz w:val="28"/>
          <w:lang w:val="en-US"/>
        </w:rPr>
        <w:t>THE ACADEMY OF MANAGEMENT AND ADMINISTRATION IN OPOLE</w:t>
      </w:r>
    </w:p>
    <w:p w:rsidR="008C0CF7" w:rsidRDefault="008C0CF7" w:rsidP="008C0CF7">
      <w:pPr>
        <w:pStyle w:val="a3"/>
        <w:jc w:val="left"/>
        <w:rPr>
          <w:sz w:val="30"/>
        </w:rPr>
      </w:pPr>
    </w:p>
    <w:p w:rsidR="008C0CF7" w:rsidRDefault="008C0CF7" w:rsidP="008C0CF7">
      <w:pPr>
        <w:pStyle w:val="a3"/>
        <w:jc w:val="left"/>
        <w:rPr>
          <w:sz w:val="30"/>
        </w:rPr>
      </w:pPr>
    </w:p>
    <w:p w:rsidR="008C0CF7" w:rsidRDefault="008C0CF7" w:rsidP="008C0CF7">
      <w:pPr>
        <w:pStyle w:val="a3"/>
        <w:jc w:val="left"/>
        <w:rPr>
          <w:sz w:val="30"/>
        </w:rPr>
      </w:pPr>
    </w:p>
    <w:p w:rsidR="008C0CF7" w:rsidRDefault="008C0CF7" w:rsidP="008C0CF7">
      <w:pPr>
        <w:pStyle w:val="a3"/>
        <w:jc w:val="left"/>
        <w:rPr>
          <w:sz w:val="30"/>
        </w:rPr>
      </w:pPr>
    </w:p>
    <w:p w:rsidR="008C0CF7" w:rsidRDefault="008C0CF7" w:rsidP="008C0CF7">
      <w:pPr>
        <w:pStyle w:val="a3"/>
        <w:jc w:val="left"/>
        <w:rPr>
          <w:sz w:val="30"/>
        </w:rPr>
      </w:pPr>
    </w:p>
    <w:p w:rsidR="008C0CF7" w:rsidRDefault="008C0CF7" w:rsidP="008C0CF7">
      <w:pPr>
        <w:pStyle w:val="a3"/>
        <w:jc w:val="left"/>
        <w:rPr>
          <w:sz w:val="30"/>
        </w:rPr>
      </w:pPr>
    </w:p>
    <w:p w:rsidR="008C0CF7" w:rsidRDefault="008C0CF7" w:rsidP="008C0CF7">
      <w:pPr>
        <w:pStyle w:val="a3"/>
        <w:jc w:val="left"/>
        <w:rPr>
          <w:sz w:val="30"/>
        </w:rPr>
      </w:pPr>
    </w:p>
    <w:p w:rsidR="008C0CF7" w:rsidRPr="008C0CF7" w:rsidRDefault="008C0CF7" w:rsidP="008C0CF7">
      <w:pPr>
        <w:spacing w:before="172"/>
        <w:ind w:left="799"/>
        <w:rPr>
          <w:b/>
          <w:sz w:val="36"/>
          <w:lang w:val="en-US"/>
        </w:rPr>
      </w:pPr>
      <w:r w:rsidRPr="008C0CF7">
        <w:rPr>
          <w:b/>
          <w:sz w:val="36"/>
          <w:lang w:val="en-US"/>
        </w:rPr>
        <w:t>PRZEMIANY W</w:t>
      </w:r>
      <w:r w:rsidRPr="008C0CF7">
        <w:rPr>
          <w:b/>
          <w:spacing w:val="84"/>
          <w:sz w:val="36"/>
          <w:lang w:val="en-US"/>
        </w:rPr>
        <w:t xml:space="preserve"> </w:t>
      </w:r>
      <w:r w:rsidRPr="008C0CF7">
        <w:rPr>
          <w:b/>
          <w:sz w:val="36"/>
          <w:lang w:val="en-US"/>
        </w:rPr>
        <w:t>NOWOCZESNYM</w:t>
      </w:r>
    </w:p>
    <w:p w:rsidR="008C0CF7" w:rsidRPr="008C0CF7" w:rsidRDefault="008C0CF7" w:rsidP="008C0CF7">
      <w:pPr>
        <w:spacing w:before="211"/>
        <w:ind w:left="799"/>
        <w:rPr>
          <w:b/>
          <w:sz w:val="36"/>
          <w:lang w:val="en-US"/>
        </w:rPr>
      </w:pPr>
      <w:r w:rsidRPr="008C0CF7">
        <w:rPr>
          <w:b/>
          <w:sz w:val="36"/>
          <w:lang w:val="en-US"/>
        </w:rPr>
        <w:t>SPOŁECZEŃSTWIE: ASPEKTY EKONOMICZNE</w:t>
      </w:r>
    </w:p>
    <w:p w:rsidR="008C0CF7" w:rsidRDefault="008C0CF7" w:rsidP="008C0CF7">
      <w:pPr>
        <w:pStyle w:val="a3"/>
        <w:jc w:val="left"/>
        <w:rPr>
          <w:b/>
          <w:sz w:val="40"/>
        </w:rPr>
      </w:pPr>
    </w:p>
    <w:p w:rsidR="008C0CF7" w:rsidRDefault="008C0CF7" w:rsidP="008C0CF7">
      <w:pPr>
        <w:pStyle w:val="a3"/>
        <w:jc w:val="left"/>
        <w:rPr>
          <w:b/>
          <w:sz w:val="40"/>
        </w:rPr>
      </w:pPr>
    </w:p>
    <w:p w:rsidR="008C0CF7" w:rsidRDefault="008C0CF7" w:rsidP="008C0CF7">
      <w:pPr>
        <w:pStyle w:val="a3"/>
        <w:jc w:val="left"/>
        <w:rPr>
          <w:b/>
          <w:sz w:val="40"/>
        </w:rPr>
      </w:pPr>
    </w:p>
    <w:p w:rsidR="008C0CF7" w:rsidRDefault="008C0CF7" w:rsidP="008C0CF7">
      <w:pPr>
        <w:pStyle w:val="a3"/>
        <w:spacing w:before="10"/>
        <w:jc w:val="left"/>
        <w:rPr>
          <w:b/>
          <w:sz w:val="59"/>
        </w:rPr>
      </w:pPr>
    </w:p>
    <w:p w:rsidR="008C0CF7" w:rsidRPr="008C0CF7" w:rsidRDefault="008C0CF7" w:rsidP="008C0CF7">
      <w:pPr>
        <w:spacing w:line="362" w:lineRule="auto"/>
        <w:ind w:left="799" w:right="1904"/>
        <w:rPr>
          <w:b/>
          <w:sz w:val="36"/>
          <w:lang w:val="en-US"/>
        </w:rPr>
      </w:pPr>
      <w:r w:rsidRPr="008C0CF7">
        <w:rPr>
          <w:b/>
          <w:color w:val="212121"/>
          <w:sz w:val="36"/>
          <w:lang w:val="en-US"/>
        </w:rPr>
        <w:t>TRANSFORMATIONS IN CONTEMPORARY SOCIETY: ECONOMIC ASPECTS</w:t>
      </w:r>
    </w:p>
    <w:p w:rsidR="008C0CF7" w:rsidRDefault="008C0CF7" w:rsidP="008C0CF7">
      <w:pPr>
        <w:pStyle w:val="a3"/>
        <w:jc w:val="left"/>
        <w:rPr>
          <w:b/>
          <w:sz w:val="40"/>
        </w:rPr>
      </w:pPr>
    </w:p>
    <w:p w:rsidR="008C0CF7" w:rsidRDefault="008C0CF7" w:rsidP="008C0CF7">
      <w:pPr>
        <w:pStyle w:val="a3"/>
        <w:spacing w:before="4"/>
        <w:jc w:val="left"/>
        <w:rPr>
          <w:b/>
          <w:sz w:val="38"/>
        </w:rPr>
      </w:pPr>
    </w:p>
    <w:p w:rsidR="008C0CF7" w:rsidRPr="008C0CF7" w:rsidRDefault="008C0CF7" w:rsidP="008C0CF7">
      <w:pPr>
        <w:spacing w:before="1"/>
        <w:ind w:left="2951" w:right="3284"/>
        <w:jc w:val="center"/>
        <w:rPr>
          <w:i/>
          <w:sz w:val="40"/>
          <w:lang w:val="en-US"/>
        </w:rPr>
      </w:pPr>
      <w:r w:rsidRPr="008C0CF7">
        <w:rPr>
          <w:i/>
          <w:sz w:val="40"/>
          <w:lang w:val="en-US"/>
        </w:rPr>
        <w:t>Monograph</w:t>
      </w:r>
    </w:p>
    <w:p w:rsidR="008C0CF7" w:rsidRDefault="008C0CF7" w:rsidP="008C0CF7">
      <w:pPr>
        <w:pStyle w:val="a3"/>
        <w:jc w:val="left"/>
        <w:rPr>
          <w:i/>
          <w:sz w:val="44"/>
        </w:rPr>
      </w:pPr>
    </w:p>
    <w:p w:rsidR="008C0CF7" w:rsidRDefault="008C0CF7" w:rsidP="008C0CF7">
      <w:pPr>
        <w:pStyle w:val="a3"/>
        <w:jc w:val="left"/>
        <w:rPr>
          <w:i/>
          <w:sz w:val="44"/>
        </w:rPr>
      </w:pPr>
    </w:p>
    <w:p w:rsidR="008C0CF7" w:rsidRDefault="008C0CF7" w:rsidP="008C0CF7">
      <w:pPr>
        <w:pStyle w:val="a3"/>
        <w:jc w:val="left"/>
        <w:rPr>
          <w:i/>
          <w:sz w:val="44"/>
        </w:rPr>
      </w:pPr>
    </w:p>
    <w:p w:rsidR="008C0CF7" w:rsidRDefault="008C0CF7" w:rsidP="008C0CF7">
      <w:pPr>
        <w:pStyle w:val="a3"/>
        <w:spacing w:before="3"/>
        <w:jc w:val="left"/>
        <w:rPr>
          <w:i/>
          <w:sz w:val="48"/>
        </w:rPr>
      </w:pPr>
    </w:p>
    <w:p w:rsidR="008C0CF7" w:rsidRPr="008C0CF7" w:rsidRDefault="008C0CF7" w:rsidP="008C0CF7">
      <w:pPr>
        <w:ind w:right="1129"/>
        <w:jc w:val="right"/>
        <w:rPr>
          <w:i/>
          <w:sz w:val="34"/>
          <w:lang w:val="en-US"/>
        </w:rPr>
      </w:pPr>
      <w:r w:rsidRPr="008C0CF7">
        <w:rPr>
          <w:i/>
          <w:sz w:val="34"/>
          <w:lang w:val="en-US"/>
        </w:rPr>
        <w:t>Edited by Oleksandr</w:t>
      </w:r>
      <w:r w:rsidRPr="008C0CF7">
        <w:rPr>
          <w:i/>
          <w:spacing w:val="-14"/>
          <w:sz w:val="34"/>
          <w:lang w:val="en-US"/>
        </w:rPr>
        <w:t xml:space="preserve"> </w:t>
      </w:r>
      <w:r w:rsidRPr="008C0CF7">
        <w:rPr>
          <w:i/>
          <w:sz w:val="34"/>
          <w:lang w:val="en-US"/>
        </w:rPr>
        <w:t>Nestorenko</w:t>
      </w:r>
    </w:p>
    <w:p w:rsidR="008C0CF7" w:rsidRPr="008C0CF7" w:rsidRDefault="008C0CF7" w:rsidP="008C0CF7">
      <w:pPr>
        <w:spacing w:before="195"/>
        <w:ind w:right="1128"/>
        <w:jc w:val="right"/>
        <w:rPr>
          <w:i/>
          <w:sz w:val="34"/>
          <w:lang w:val="en-US"/>
        </w:rPr>
      </w:pPr>
      <w:r w:rsidRPr="008C0CF7">
        <w:rPr>
          <w:i/>
          <w:sz w:val="34"/>
          <w:lang w:val="en-US"/>
        </w:rPr>
        <w:t>Tadeusz</w:t>
      </w:r>
      <w:r w:rsidRPr="008C0CF7">
        <w:rPr>
          <w:i/>
          <w:spacing w:val="-8"/>
          <w:sz w:val="34"/>
          <w:lang w:val="en-US"/>
        </w:rPr>
        <w:t xml:space="preserve"> </w:t>
      </w:r>
      <w:r w:rsidRPr="008C0CF7">
        <w:rPr>
          <w:i/>
          <w:sz w:val="34"/>
          <w:lang w:val="en-US"/>
        </w:rPr>
        <w:t>Pokusa</w:t>
      </w:r>
    </w:p>
    <w:p w:rsidR="008C0CF7" w:rsidRDefault="008C0CF7" w:rsidP="008C0CF7">
      <w:pPr>
        <w:pStyle w:val="a3"/>
        <w:jc w:val="left"/>
        <w:rPr>
          <w:i/>
          <w:sz w:val="38"/>
        </w:rPr>
      </w:pPr>
    </w:p>
    <w:p w:rsidR="008C0CF7" w:rsidRDefault="008C0CF7" w:rsidP="008C0CF7">
      <w:pPr>
        <w:pStyle w:val="a3"/>
        <w:jc w:val="left"/>
        <w:rPr>
          <w:i/>
          <w:sz w:val="38"/>
        </w:rPr>
      </w:pPr>
    </w:p>
    <w:p w:rsidR="008C0CF7" w:rsidRDefault="008C0CF7" w:rsidP="008C0CF7">
      <w:pPr>
        <w:pStyle w:val="a3"/>
        <w:jc w:val="left"/>
        <w:rPr>
          <w:i/>
          <w:sz w:val="38"/>
        </w:rPr>
      </w:pPr>
    </w:p>
    <w:p w:rsidR="008C0CF7" w:rsidRDefault="008C0CF7" w:rsidP="008C0CF7">
      <w:pPr>
        <w:pStyle w:val="a3"/>
        <w:spacing w:before="6"/>
        <w:jc w:val="left"/>
        <w:rPr>
          <w:i/>
          <w:sz w:val="44"/>
        </w:rPr>
      </w:pPr>
    </w:p>
    <w:p w:rsidR="008C0CF7" w:rsidRPr="008C0CF7" w:rsidRDefault="008C0CF7" w:rsidP="008C0CF7">
      <w:pPr>
        <w:ind w:right="1126"/>
        <w:jc w:val="right"/>
        <w:rPr>
          <w:sz w:val="36"/>
          <w:lang w:val="en-US"/>
        </w:rPr>
      </w:pPr>
      <w:r w:rsidRPr="008C0CF7">
        <w:rPr>
          <w:sz w:val="36"/>
          <w:lang w:val="en-US"/>
        </w:rPr>
        <w:t>Opole</w:t>
      </w:r>
      <w:r w:rsidRPr="008C0CF7">
        <w:rPr>
          <w:spacing w:val="-1"/>
          <w:sz w:val="36"/>
          <w:lang w:val="en-US"/>
        </w:rPr>
        <w:t xml:space="preserve"> </w:t>
      </w:r>
      <w:r w:rsidRPr="008C0CF7">
        <w:rPr>
          <w:sz w:val="36"/>
          <w:lang w:val="en-US"/>
        </w:rPr>
        <w:t>2017</w:t>
      </w:r>
    </w:p>
    <w:p w:rsidR="008C0CF7" w:rsidRPr="008C0CF7" w:rsidRDefault="008C0CF7" w:rsidP="008C0CF7">
      <w:pPr>
        <w:jc w:val="right"/>
        <w:rPr>
          <w:sz w:val="36"/>
          <w:lang w:val="en-US"/>
        </w:rPr>
        <w:sectPr w:rsidR="008C0CF7" w:rsidRPr="008C0CF7">
          <w:pgSz w:w="11910" w:h="16840"/>
          <w:pgMar w:top="1040" w:right="0" w:bottom="280" w:left="900" w:header="720" w:footer="720" w:gutter="0"/>
          <w:cols w:space="720"/>
        </w:sectPr>
      </w:pPr>
    </w:p>
    <w:p w:rsidR="008C0CF7" w:rsidRDefault="008C0CF7" w:rsidP="008C0CF7">
      <w:pPr>
        <w:pStyle w:val="3"/>
        <w:spacing w:before="72"/>
        <w:ind w:left="233"/>
      </w:pPr>
      <w:r>
        <w:lastRenderedPageBreak/>
        <w:t>ISBN 978 – 83 – 62683 – 96 – 3</w:t>
      </w:r>
    </w:p>
    <w:p w:rsidR="008C0CF7" w:rsidRDefault="008C0CF7" w:rsidP="008C0CF7">
      <w:pPr>
        <w:pStyle w:val="a3"/>
        <w:jc w:val="left"/>
        <w:rPr>
          <w:b/>
          <w:sz w:val="28"/>
        </w:rPr>
      </w:pPr>
    </w:p>
    <w:p w:rsidR="008C0CF7" w:rsidRDefault="008C0CF7" w:rsidP="008C0CF7">
      <w:pPr>
        <w:pStyle w:val="a3"/>
        <w:spacing w:before="7"/>
        <w:jc w:val="left"/>
        <w:rPr>
          <w:b/>
          <w:sz w:val="23"/>
        </w:rPr>
      </w:pPr>
    </w:p>
    <w:p w:rsidR="008C0CF7" w:rsidRPr="008C0CF7" w:rsidRDefault="008C0CF7" w:rsidP="008C0CF7">
      <w:pPr>
        <w:ind w:left="233" w:right="1699"/>
        <w:jc w:val="both"/>
        <w:rPr>
          <w:sz w:val="26"/>
          <w:lang w:val="en-US"/>
        </w:rPr>
      </w:pPr>
      <w:r w:rsidRPr="008C0CF7">
        <w:rPr>
          <w:b/>
          <w:color w:val="212121"/>
          <w:sz w:val="26"/>
          <w:lang w:val="en-US"/>
        </w:rPr>
        <w:t>Transformations in Contemporary Society: Economic Aspects</w:t>
      </w:r>
      <w:r w:rsidRPr="008C0CF7">
        <w:rPr>
          <w:b/>
          <w:sz w:val="26"/>
          <w:lang w:val="en-US"/>
        </w:rPr>
        <w:t xml:space="preserve">. </w:t>
      </w:r>
      <w:r w:rsidRPr="008C0CF7">
        <w:rPr>
          <w:i/>
          <w:sz w:val="26"/>
          <w:lang w:val="en-US"/>
        </w:rPr>
        <w:t xml:space="preserve">Monograph. </w:t>
      </w:r>
      <w:r w:rsidRPr="008C0CF7">
        <w:rPr>
          <w:sz w:val="26"/>
          <w:lang w:val="en-US"/>
        </w:rPr>
        <w:t>Opole: The Academy of Management and Administration in Opole, 2017; ISBN 978- 83-62683-96-3; pp.348, illus., tabs.,</w:t>
      </w:r>
      <w:r w:rsidRPr="008C0CF7">
        <w:rPr>
          <w:spacing w:val="2"/>
          <w:sz w:val="26"/>
          <w:lang w:val="en-US"/>
        </w:rPr>
        <w:t xml:space="preserve"> </w:t>
      </w:r>
      <w:r w:rsidRPr="008C0CF7">
        <w:rPr>
          <w:sz w:val="26"/>
          <w:lang w:val="en-US"/>
        </w:rPr>
        <w:t>bibls.</w:t>
      </w:r>
    </w:p>
    <w:p w:rsidR="008C0CF7" w:rsidRDefault="008C0CF7" w:rsidP="008C0CF7">
      <w:pPr>
        <w:pStyle w:val="a3"/>
        <w:jc w:val="left"/>
        <w:rPr>
          <w:sz w:val="28"/>
        </w:rPr>
      </w:pPr>
    </w:p>
    <w:p w:rsidR="008C0CF7" w:rsidRDefault="008C0CF7" w:rsidP="008C0CF7">
      <w:pPr>
        <w:pStyle w:val="a3"/>
        <w:spacing w:before="8"/>
        <w:jc w:val="left"/>
        <w:rPr>
          <w:sz w:val="24"/>
        </w:rPr>
      </w:pPr>
    </w:p>
    <w:p w:rsidR="008C0CF7" w:rsidRDefault="008C0CF7" w:rsidP="008C0CF7">
      <w:pPr>
        <w:pStyle w:val="3"/>
        <w:spacing w:line="296" w:lineRule="exact"/>
        <w:ind w:left="233"/>
        <w:jc w:val="both"/>
      </w:pPr>
      <w:r>
        <w:t>Editorial Office:</w:t>
      </w:r>
    </w:p>
    <w:p w:rsidR="008C0CF7" w:rsidRDefault="008C0CF7" w:rsidP="008C0CF7">
      <w:pPr>
        <w:pStyle w:val="a3"/>
        <w:spacing w:line="295" w:lineRule="exact"/>
        <w:ind w:left="233"/>
      </w:pPr>
      <w:r>
        <w:t>Wyższa Szkoła Zarządzania i Administracji w Opolu</w:t>
      </w:r>
    </w:p>
    <w:p w:rsidR="008C0CF7" w:rsidRDefault="008C0CF7" w:rsidP="008C0CF7">
      <w:pPr>
        <w:pStyle w:val="a3"/>
        <w:spacing w:line="298" w:lineRule="exact"/>
        <w:ind w:left="233"/>
      </w:pPr>
      <w:r>
        <w:t>45-085 Polska, Opole, ul. Niedziałkowskiego 18</w:t>
      </w:r>
    </w:p>
    <w:p w:rsidR="008C0CF7" w:rsidRDefault="008C0CF7" w:rsidP="008C0CF7">
      <w:pPr>
        <w:pStyle w:val="a3"/>
        <w:spacing w:line="298" w:lineRule="exact"/>
        <w:ind w:left="233"/>
      </w:pPr>
      <w:r>
        <w:t>tel. 77 402-19-00/01</w:t>
      </w:r>
    </w:p>
    <w:p w:rsidR="008C0CF7" w:rsidRDefault="008C0CF7" w:rsidP="008C0CF7">
      <w:pPr>
        <w:pStyle w:val="a3"/>
        <w:spacing w:before="4"/>
        <w:ind w:left="233"/>
      </w:pPr>
      <w:r>
        <w:t xml:space="preserve">E-mail: </w:t>
      </w:r>
      <w:hyperlink r:id="rId6">
        <w:r>
          <w:t>info@poczta.wszia.opole.pl</w:t>
        </w:r>
      </w:hyperlink>
    </w:p>
    <w:p w:rsidR="008C0CF7" w:rsidRDefault="008C0CF7" w:rsidP="008C0CF7">
      <w:pPr>
        <w:pStyle w:val="a3"/>
        <w:jc w:val="left"/>
        <w:rPr>
          <w:sz w:val="28"/>
        </w:rPr>
      </w:pPr>
    </w:p>
    <w:p w:rsidR="008C0CF7" w:rsidRDefault="008C0CF7" w:rsidP="008C0CF7">
      <w:pPr>
        <w:pStyle w:val="a3"/>
        <w:jc w:val="left"/>
        <w:rPr>
          <w:sz w:val="28"/>
        </w:rPr>
      </w:pPr>
    </w:p>
    <w:p w:rsidR="008C0CF7" w:rsidRDefault="008C0CF7" w:rsidP="008C0CF7">
      <w:pPr>
        <w:pStyle w:val="a3"/>
        <w:spacing w:before="4"/>
        <w:jc w:val="left"/>
        <w:rPr>
          <w:sz w:val="22"/>
        </w:rPr>
      </w:pPr>
    </w:p>
    <w:p w:rsidR="008C0CF7" w:rsidRDefault="008C0CF7" w:rsidP="008C0CF7">
      <w:pPr>
        <w:pStyle w:val="3"/>
        <w:spacing w:line="296" w:lineRule="exact"/>
        <w:ind w:left="1931" w:right="3398"/>
        <w:jc w:val="center"/>
      </w:pPr>
      <w:r>
        <w:t>Reviewers</w:t>
      </w:r>
    </w:p>
    <w:p w:rsidR="008C0CF7" w:rsidRPr="008C0CF7" w:rsidRDefault="008C0CF7" w:rsidP="008C0CF7">
      <w:pPr>
        <w:ind w:left="2951" w:right="4419"/>
        <w:jc w:val="center"/>
        <w:rPr>
          <w:i/>
          <w:sz w:val="26"/>
          <w:lang w:val="en-US"/>
        </w:rPr>
      </w:pPr>
      <w:r w:rsidRPr="008C0CF7">
        <w:rPr>
          <w:i/>
          <w:sz w:val="26"/>
          <w:lang w:val="en-US"/>
        </w:rPr>
        <w:t>prof. dr hab. Ryszard Broszkiewicz prof. dr hab. Marian Duczmal</w:t>
      </w:r>
    </w:p>
    <w:p w:rsidR="008C0CF7" w:rsidRPr="008C0CF7" w:rsidRDefault="008C0CF7" w:rsidP="008C0CF7">
      <w:pPr>
        <w:ind w:left="3652"/>
        <w:rPr>
          <w:i/>
          <w:sz w:val="26"/>
          <w:lang w:val="en-US"/>
        </w:rPr>
      </w:pPr>
      <w:r w:rsidRPr="008C0CF7">
        <w:rPr>
          <w:i/>
          <w:sz w:val="26"/>
          <w:lang w:val="en-US"/>
        </w:rPr>
        <w:t>dr Larisa Stepanenko</w:t>
      </w:r>
    </w:p>
    <w:p w:rsidR="008C0CF7" w:rsidRDefault="008C0CF7" w:rsidP="008C0CF7">
      <w:pPr>
        <w:pStyle w:val="a3"/>
        <w:jc w:val="left"/>
        <w:rPr>
          <w:i/>
          <w:sz w:val="28"/>
        </w:rPr>
      </w:pPr>
    </w:p>
    <w:p w:rsidR="008C0CF7" w:rsidRDefault="008C0CF7" w:rsidP="008C0CF7">
      <w:pPr>
        <w:pStyle w:val="a3"/>
        <w:spacing w:before="5"/>
        <w:jc w:val="left"/>
        <w:rPr>
          <w:i/>
          <w:sz w:val="24"/>
        </w:rPr>
      </w:pPr>
    </w:p>
    <w:p w:rsidR="008C0CF7" w:rsidRDefault="008C0CF7" w:rsidP="008C0CF7">
      <w:pPr>
        <w:pStyle w:val="3"/>
        <w:spacing w:line="296" w:lineRule="exact"/>
        <w:ind w:left="1931" w:right="3398"/>
        <w:jc w:val="center"/>
      </w:pPr>
      <w:r>
        <w:t>Editorial Board</w:t>
      </w:r>
    </w:p>
    <w:p w:rsidR="008C0CF7" w:rsidRPr="008C0CF7" w:rsidRDefault="008C0CF7" w:rsidP="008C0CF7">
      <w:pPr>
        <w:ind w:left="1140" w:right="2605"/>
        <w:jc w:val="center"/>
        <w:rPr>
          <w:i/>
          <w:sz w:val="26"/>
          <w:lang w:val="en-US"/>
        </w:rPr>
      </w:pPr>
      <w:r w:rsidRPr="008C0CF7">
        <w:rPr>
          <w:i/>
          <w:sz w:val="26"/>
          <w:lang w:val="en-US"/>
        </w:rPr>
        <w:t>Tadeusz Pokusa (chairman), Wojciech Duczmal, Igor Lyman, Oleksandr Nestorenko, Tetyana Nestorenko, Aleksander Ostenda, Iryna Ostopolets, Sławomir Śliwa</w:t>
      </w:r>
    </w:p>
    <w:p w:rsidR="008C0CF7" w:rsidRDefault="008C0CF7" w:rsidP="008C0CF7">
      <w:pPr>
        <w:pStyle w:val="a3"/>
        <w:jc w:val="left"/>
        <w:rPr>
          <w:i/>
          <w:sz w:val="28"/>
        </w:rPr>
      </w:pPr>
    </w:p>
    <w:p w:rsidR="008C0CF7" w:rsidRDefault="008C0CF7" w:rsidP="008C0CF7">
      <w:pPr>
        <w:pStyle w:val="a3"/>
        <w:jc w:val="left"/>
        <w:rPr>
          <w:i/>
          <w:sz w:val="28"/>
        </w:rPr>
      </w:pPr>
    </w:p>
    <w:p w:rsidR="008C0CF7" w:rsidRDefault="008C0CF7" w:rsidP="008C0CF7">
      <w:pPr>
        <w:pStyle w:val="a3"/>
        <w:jc w:val="left"/>
        <w:rPr>
          <w:i/>
          <w:sz w:val="28"/>
        </w:rPr>
      </w:pPr>
    </w:p>
    <w:p w:rsidR="008C0CF7" w:rsidRDefault="008C0CF7" w:rsidP="008C0CF7">
      <w:pPr>
        <w:pStyle w:val="3"/>
        <w:spacing w:before="232" w:line="296" w:lineRule="exact"/>
        <w:ind w:left="233"/>
        <w:jc w:val="both"/>
      </w:pPr>
      <w:r>
        <w:t>Publishing House:</w:t>
      </w:r>
    </w:p>
    <w:p w:rsidR="008C0CF7" w:rsidRDefault="008C0CF7" w:rsidP="008C0CF7">
      <w:pPr>
        <w:pStyle w:val="a3"/>
        <w:spacing w:line="295" w:lineRule="exact"/>
        <w:ind w:left="233"/>
      </w:pPr>
      <w:r>
        <w:t>Wyższa Szkoła Zarządzania i Administracji w Opolu</w:t>
      </w:r>
    </w:p>
    <w:p w:rsidR="008C0CF7" w:rsidRDefault="008C0CF7" w:rsidP="008C0CF7">
      <w:pPr>
        <w:pStyle w:val="a3"/>
        <w:spacing w:line="298" w:lineRule="exact"/>
        <w:ind w:left="233"/>
      </w:pPr>
      <w:r>
        <w:t>45-085 Polska, Opole, ul. Niedziałkowskiego 18</w:t>
      </w:r>
    </w:p>
    <w:p w:rsidR="008C0CF7" w:rsidRDefault="008C0CF7" w:rsidP="008C0CF7">
      <w:pPr>
        <w:pStyle w:val="a3"/>
        <w:spacing w:before="4"/>
        <w:ind w:left="233"/>
      </w:pPr>
      <w:r>
        <w:t>tel. 77 402-19-00/01</w:t>
      </w:r>
    </w:p>
    <w:p w:rsidR="008C0CF7" w:rsidRDefault="008C0CF7" w:rsidP="008C0CF7">
      <w:pPr>
        <w:pStyle w:val="a3"/>
        <w:jc w:val="left"/>
        <w:rPr>
          <w:sz w:val="28"/>
        </w:rPr>
      </w:pPr>
    </w:p>
    <w:p w:rsidR="008C0CF7" w:rsidRDefault="008C0CF7" w:rsidP="008C0CF7">
      <w:pPr>
        <w:pStyle w:val="a3"/>
        <w:jc w:val="left"/>
        <w:rPr>
          <w:sz w:val="28"/>
        </w:rPr>
      </w:pPr>
    </w:p>
    <w:p w:rsidR="008C0CF7" w:rsidRDefault="008C0CF7" w:rsidP="008C0CF7">
      <w:pPr>
        <w:pStyle w:val="a3"/>
        <w:spacing w:before="11"/>
        <w:jc w:val="left"/>
        <w:rPr>
          <w:sz w:val="21"/>
        </w:rPr>
      </w:pPr>
    </w:p>
    <w:p w:rsidR="008C0CF7" w:rsidRDefault="008C0CF7" w:rsidP="008C0CF7">
      <w:pPr>
        <w:pStyle w:val="a3"/>
        <w:ind w:left="233"/>
      </w:pPr>
      <w:r>
        <w:t>500 copies</w:t>
      </w:r>
    </w:p>
    <w:p w:rsidR="008C0CF7" w:rsidRDefault="008C0CF7" w:rsidP="008C0CF7">
      <w:pPr>
        <w:pStyle w:val="a3"/>
        <w:jc w:val="left"/>
        <w:rPr>
          <w:sz w:val="28"/>
        </w:rPr>
      </w:pPr>
    </w:p>
    <w:p w:rsidR="008C0CF7" w:rsidRDefault="008C0CF7" w:rsidP="008C0CF7">
      <w:pPr>
        <w:pStyle w:val="a3"/>
        <w:spacing w:before="1"/>
        <w:jc w:val="left"/>
        <w:rPr>
          <w:sz w:val="24"/>
        </w:rPr>
      </w:pPr>
    </w:p>
    <w:p w:rsidR="008C0CF7" w:rsidRDefault="008C0CF7" w:rsidP="008C0CF7">
      <w:pPr>
        <w:pStyle w:val="a3"/>
        <w:ind w:left="3892"/>
        <w:jc w:val="left"/>
      </w:pPr>
      <w:r>
        <w:t>Authors are responsible for content of the materials.</w:t>
      </w:r>
    </w:p>
    <w:p w:rsidR="008C0CF7" w:rsidRDefault="008C0CF7" w:rsidP="008C0CF7">
      <w:pPr>
        <w:pStyle w:val="a3"/>
        <w:jc w:val="left"/>
        <w:rPr>
          <w:sz w:val="28"/>
        </w:rPr>
      </w:pPr>
    </w:p>
    <w:p w:rsidR="008C0CF7" w:rsidRDefault="008C0CF7" w:rsidP="008C0CF7">
      <w:pPr>
        <w:pStyle w:val="a3"/>
        <w:jc w:val="left"/>
        <w:rPr>
          <w:sz w:val="28"/>
        </w:rPr>
      </w:pPr>
    </w:p>
    <w:p w:rsidR="008C0CF7" w:rsidRDefault="008C0CF7" w:rsidP="008C0CF7">
      <w:pPr>
        <w:pStyle w:val="a3"/>
        <w:jc w:val="left"/>
        <w:rPr>
          <w:sz w:val="28"/>
        </w:rPr>
      </w:pPr>
    </w:p>
    <w:p w:rsidR="008C0CF7" w:rsidRDefault="008C0CF7" w:rsidP="008C0CF7">
      <w:pPr>
        <w:pStyle w:val="a3"/>
        <w:jc w:val="left"/>
        <w:rPr>
          <w:sz w:val="28"/>
        </w:rPr>
      </w:pPr>
    </w:p>
    <w:p w:rsidR="008C0CF7" w:rsidRDefault="008C0CF7" w:rsidP="008C0CF7">
      <w:pPr>
        <w:pStyle w:val="a3"/>
        <w:spacing w:before="204"/>
        <w:ind w:left="5654"/>
        <w:jc w:val="left"/>
      </w:pPr>
      <w:r>
        <w:t>© Authors of articles, 2017</w:t>
      </w:r>
    </w:p>
    <w:p w:rsidR="008C0CF7" w:rsidRPr="008C0CF7" w:rsidRDefault="008C0CF7" w:rsidP="008C0CF7">
      <w:pPr>
        <w:tabs>
          <w:tab w:val="left" w:pos="5649"/>
        </w:tabs>
        <w:spacing w:before="4"/>
        <w:ind w:left="233"/>
        <w:jc w:val="both"/>
        <w:rPr>
          <w:sz w:val="26"/>
          <w:lang w:val="en-US"/>
        </w:rPr>
      </w:pPr>
      <w:r w:rsidRPr="008C0CF7">
        <w:rPr>
          <w:b/>
          <w:sz w:val="26"/>
          <w:lang w:val="en-US"/>
        </w:rPr>
        <w:t>ISBN  978 – 83 – 62683 – 96</w:t>
      </w:r>
      <w:r w:rsidRPr="008C0CF7">
        <w:rPr>
          <w:b/>
          <w:spacing w:val="-1"/>
          <w:sz w:val="26"/>
          <w:lang w:val="en-US"/>
        </w:rPr>
        <w:t xml:space="preserve"> </w:t>
      </w:r>
      <w:r w:rsidRPr="008C0CF7">
        <w:rPr>
          <w:b/>
          <w:sz w:val="26"/>
          <w:lang w:val="en-US"/>
        </w:rPr>
        <w:t>–</w:t>
      </w:r>
      <w:r w:rsidRPr="008C0CF7">
        <w:rPr>
          <w:b/>
          <w:spacing w:val="1"/>
          <w:sz w:val="26"/>
          <w:lang w:val="en-US"/>
        </w:rPr>
        <w:t xml:space="preserve"> </w:t>
      </w:r>
      <w:r w:rsidRPr="008C0CF7">
        <w:rPr>
          <w:b/>
          <w:sz w:val="26"/>
          <w:lang w:val="en-US"/>
        </w:rPr>
        <w:t>3</w:t>
      </w:r>
      <w:r w:rsidRPr="008C0CF7">
        <w:rPr>
          <w:b/>
          <w:sz w:val="26"/>
          <w:lang w:val="en-US"/>
        </w:rPr>
        <w:tab/>
      </w:r>
      <w:r w:rsidRPr="008C0CF7">
        <w:rPr>
          <w:sz w:val="26"/>
          <w:lang w:val="en-US"/>
        </w:rPr>
        <w:t>© Publishing House WSZiA, 2017</w:t>
      </w:r>
    </w:p>
    <w:p w:rsidR="008C0CF7" w:rsidRPr="008C0CF7" w:rsidRDefault="008C0CF7" w:rsidP="008C0CF7">
      <w:pPr>
        <w:jc w:val="both"/>
        <w:rPr>
          <w:sz w:val="26"/>
          <w:lang w:val="en-US"/>
        </w:rPr>
        <w:sectPr w:rsidR="008C0CF7" w:rsidRPr="008C0CF7">
          <w:pgSz w:w="11910" w:h="16840"/>
          <w:pgMar w:top="1040" w:right="0" w:bottom="280" w:left="900" w:header="720" w:footer="720" w:gutter="0"/>
          <w:cols w:space="720"/>
        </w:sectPr>
      </w:pPr>
    </w:p>
    <w:p w:rsidR="008C0CF7" w:rsidRPr="008C0CF7" w:rsidRDefault="008C0CF7" w:rsidP="008C0CF7">
      <w:pPr>
        <w:spacing w:before="69"/>
        <w:ind w:left="2951" w:right="3284"/>
        <w:jc w:val="center"/>
        <w:rPr>
          <w:b/>
          <w:sz w:val="32"/>
          <w:lang w:val="en-US"/>
        </w:rPr>
      </w:pPr>
      <w:r w:rsidRPr="008C0CF7">
        <w:rPr>
          <w:b/>
          <w:sz w:val="32"/>
          <w:lang w:val="en-US"/>
        </w:rPr>
        <w:lastRenderedPageBreak/>
        <w:t>TABLE OF CONTENTS:</w:t>
      </w:r>
    </w:p>
    <w:p w:rsidR="008C0CF7" w:rsidRPr="008C0CF7" w:rsidRDefault="008C0CF7" w:rsidP="008C0CF7">
      <w:pPr>
        <w:jc w:val="center"/>
        <w:rPr>
          <w:sz w:val="32"/>
          <w:lang w:val="en-US"/>
        </w:rPr>
        <w:sectPr w:rsidR="008C0CF7" w:rsidRPr="008C0CF7">
          <w:footerReference w:type="even" r:id="rId7"/>
          <w:footerReference w:type="default" r:id="rId8"/>
          <w:pgSz w:w="11910" w:h="16840"/>
          <w:pgMar w:top="1040" w:right="0" w:bottom="1838" w:left="900" w:header="0" w:footer="1285" w:gutter="0"/>
          <w:pgNumType w:start="3"/>
          <w:cols w:space="720"/>
        </w:sectPr>
      </w:pPr>
    </w:p>
    <w:sdt>
      <w:sdtPr>
        <w:id w:val="-956402553"/>
        <w:docPartObj>
          <w:docPartGallery w:val="Table of Contents"/>
          <w:docPartUnique/>
        </w:docPartObj>
      </w:sdtPr>
      <w:sdtEndPr>
        <w:rPr>
          <w:rFonts w:asciiTheme="minorHAnsi" w:eastAsiaTheme="minorHAnsi" w:hAnsiTheme="minorHAnsi" w:cstheme="minorBidi"/>
          <w:b w:val="0"/>
          <w:bCs w:val="0"/>
          <w:sz w:val="22"/>
          <w:szCs w:val="22"/>
          <w:lang w:val="ru-RU" w:eastAsia="ru-RU"/>
        </w:rPr>
      </w:sdtEndPr>
      <w:sdtContent>
        <w:p w:rsidR="008C0CF7" w:rsidRDefault="008C0CF7" w:rsidP="008C0CF7">
          <w:pPr>
            <w:pStyle w:val="4"/>
            <w:tabs>
              <w:tab w:val="right" w:pos="9871"/>
            </w:tabs>
            <w:spacing w:before="437"/>
            <w:rPr>
              <w:b w:val="0"/>
            </w:rPr>
          </w:pPr>
          <w:hyperlink w:anchor="_TOC_250022" w:history="1">
            <w:r>
              <w:t>Introduction</w:t>
            </w:r>
            <w:r>
              <w:tab/>
            </w:r>
            <w:r>
              <w:rPr>
                <w:b w:val="0"/>
              </w:rPr>
              <w:t>6</w:t>
            </w:r>
          </w:hyperlink>
        </w:p>
        <w:p w:rsidR="008C0CF7" w:rsidRDefault="008C0CF7" w:rsidP="008C0CF7">
          <w:pPr>
            <w:pStyle w:val="4"/>
          </w:pPr>
          <w:r>
            <w:t>Part 1. Modern approaches to the study of transformations</w:t>
          </w:r>
        </w:p>
        <w:p w:rsidR="008C0CF7" w:rsidRDefault="008C0CF7" w:rsidP="008C0CF7">
          <w:pPr>
            <w:pStyle w:val="4"/>
            <w:tabs>
              <w:tab w:val="right" w:pos="9871"/>
            </w:tabs>
            <w:spacing w:before="62"/>
            <w:rPr>
              <w:b w:val="0"/>
            </w:rPr>
          </w:pPr>
          <w:r>
            <w:t>on regional and</w:t>
          </w:r>
          <w:r>
            <w:rPr>
              <w:spacing w:val="-5"/>
            </w:rPr>
            <w:t xml:space="preserve"> </w:t>
          </w:r>
          <w:r>
            <w:t>industry levels</w:t>
          </w:r>
          <w:r>
            <w:tab/>
          </w:r>
          <w:r>
            <w:rPr>
              <w:b w:val="0"/>
            </w:rPr>
            <w:t>8</w:t>
          </w:r>
        </w:p>
        <w:p w:rsidR="008C0CF7" w:rsidRDefault="008C0CF7" w:rsidP="008C0CF7">
          <w:pPr>
            <w:pStyle w:val="5"/>
            <w:numPr>
              <w:ilvl w:val="1"/>
              <w:numId w:val="5"/>
            </w:numPr>
            <w:tabs>
              <w:tab w:val="left" w:pos="1294"/>
            </w:tabs>
            <w:spacing w:before="62"/>
            <w:ind w:hanging="427"/>
          </w:pPr>
          <w:r>
            <w:t>Responsible restructuring – the example of staff</w:t>
          </w:r>
          <w:r>
            <w:rPr>
              <w:spacing w:val="-2"/>
            </w:rPr>
            <w:t xml:space="preserve"> </w:t>
          </w:r>
          <w:r>
            <w:t>reduction</w:t>
          </w:r>
        </w:p>
        <w:p w:rsidR="008C0CF7" w:rsidRDefault="008C0CF7" w:rsidP="008C0CF7">
          <w:pPr>
            <w:pStyle w:val="7"/>
            <w:tabs>
              <w:tab w:val="right" w:pos="9871"/>
            </w:tabs>
          </w:pPr>
          <w:r>
            <w:t>in steel industry</w:t>
          </w:r>
          <w:r>
            <w:rPr>
              <w:spacing w:val="-2"/>
            </w:rPr>
            <w:t xml:space="preserve"> </w:t>
          </w:r>
          <w:r>
            <w:t>in</w:t>
          </w:r>
          <w:r>
            <w:rPr>
              <w:spacing w:val="-4"/>
            </w:rPr>
            <w:t xml:space="preserve"> </w:t>
          </w:r>
          <w:r>
            <w:t>2000-2015</w:t>
          </w:r>
          <w:r>
            <w:tab/>
            <w:t>8</w:t>
          </w:r>
        </w:p>
        <w:p w:rsidR="008C0CF7" w:rsidRDefault="008C0CF7" w:rsidP="008C0CF7">
          <w:pPr>
            <w:pStyle w:val="5"/>
            <w:numPr>
              <w:ilvl w:val="1"/>
              <w:numId w:val="5"/>
            </w:numPr>
            <w:tabs>
              <w:tab w:val="left" w:pos="1293"/>
            </w:tabs>
            <w:spacing w:line="285" w:lineRule="auto"/>
            <w:ind w:right="2630" w:hanging="427"/>
          </w:pPr>
          <w:r>
            <w:t>Paradigmatic perspective on competitive fisheries</w:t>
          </w:r>
          <w:r>
            <w:rPr>
              <w:spacing w:val="-46"/>
            </w:rPr>
            <w:t xml:space="preserve"> </w:t>
          </w:r>
          <w:r>
            <w:t>development in conditions of new challenges:</w:t>
          </w:r>
        </w:p>
        <w:p w:rsidR="008C0CF7" w:rsidRDefault="008C0CF7" w:rsidP="008C0CF7">
          <w:pPr>
            <w:pStyle w:val="7"/>
            <w:tabs>
              <w:tab w:val="right" w:pos="9871"/>
            </w:tabs>
            <w:spacing w:before="6"/>
          </w:pPr>
          <w:r>
            <w:t>export and import of fish and</w:t>
          </w:r>
          <w:r>
            <w:rPr>
              <w:spacing w:val="7"/>
            </w:rPr>
            <w:t xml:space="preserve"> </w:t>
          </w:r>
          <w:r>
            <w:t>fish</w:t>
          </w:r>
          <w:r>
            <w:rPr>
              <w:spacing w:val="-5"/>
            </w:rPr>
            <w:t xml:space="preserve"> </w:t>
          </w:r>
          <w:r>
            <w:t>products</w:t>
          </w:r>
          <w:r>
            <w:tab/>
            <w:t>17</w:t>
          </w:r>
        </w:p>
        <w:p w:rsidR="008C0CF7" w:rsidRDefault="008C0CF7" w:rsidP="008C0CF7">
          <w:pPr>
            <w:pStyle w:val="5"/>
            <w:numPr>
              <w:ilvl w:val="1"/>
              <w:numId w:val="5"/>
            </w:numPr>
            <w:tabs>
              <w:tab w:val="left" w:pos="1293"/>
              <w:tab w:val="right" w:pos="9871"/>
            </w:tabs>
            <w:spacing w:before="62"/>
            <w:ind w:left="1292" w:hanging="493"/>
          </w:pPr>
          <w:hyperlink w:anchor="_TOC_250021" w:history="1">
            <w:r>
              <w:t>International vectors of institutional reforms of</w:t>
            </w:r>
            <w:r>
              <w:rPr>
                <w:spacing w:val="-20"/>
              </w:rPr>
              <w:t xml:space="preserve"> </w:t>
            </w:r>
            <w:r>
              <w:t>customs authorities</w:t>
            </w:r>
            <w:r>
              <w:tab/>
              <w:t>24</w:t>
            </w:r>
          </w:hyperlink>
        </w:p>
        <w:p w:rsidR="008C0CF7" w:rsidRDefault="008C0CF7" w:rsidP="008C0CF7">
          <w:pPr>
            <w:pStyle w:val="5"/>
            <w:numPr>
              <w:ilvl w:val="1"/>
              <w:numId w:val="5"/>
            </w:numPr>
            <w:tabs>
              <w:tab w:val="left" w:pos="1293"/>
            </w:tabs>
            <w:ind w:left="1292" w:hanging="493"/>
          </w:pPr>
          <w:r>
            <w:t>Economic fundamentals activization of sustainable forest</w:t>
          </w:r>
          <w:r>
            <w:rPr>
              <w:spacing w:val="-51"/>
            </w:rPr>
            <w:t xml:space="preserve"> </w:t>
          </w:r>
          <w:r>
            <w:t>exploitation</w:t>
          </w:r>
        </w:p>
        <w:p w:rsidR="008C0CF7" w:rsidRDefault="008C0CF7" w:rsidP="008C0CF7">
          <w:pPr>
            <w:pStyle w:val="7"/>
            <w:tabs>
              <w:tab w:val="right" w:pos="9871"/>
            </w:tabs>
          </w:pPr>
          <w:r>
            <w:t>of</w:t>
          </w:r>
          <w:r>
            <w:rPr>
              <w:spacing w:val="-6"/>
            </w:rPr>
            <w:t xml:space="preserve"> </w:t>
          </w:r>
          <w:r>
            <w:t>regions</w:t>
          </w:r>
          <w:r>
            <w:tab/>
            <w:t>31</w:t>
          </w:r>
        </w:p>
        <w:p w:rsidR="008C0CF7" w:rsidRDefault="008C0CF7" w:rsidP="008C0CF7">
          <w:pPr>
            <w:pStyle w:val="5"/>
            <w:numPr>
              <w:ilvl w:val="1"/>
              <w:numId w:val="5"/>
            </w:numPr>
            <w:tabs>
              <w:tab w:val="left" w:pos="1294"/>
              <w:tab w:val="right" w:pos="9871"/>
            </w:tabs>
            <w:ind w:hanging="427"/>
          </w:pPr>
          <w:hyperlink w:anchor="_TOC_250020" w:history="1">
            <w:r>
              <w:t>Innovative component of</w:t>
            </w:r>
            <w:r>
              <w:rPr>
                <w:spacing w:val="-4"/>
              </w:rPr>
              <w:t xml:space="preserve"> </w:t>
            </w:r>
            <w:r>
              <w:t>region</w:t>
            </w:r>
            <w:r>
              <w:rPr>
                <w:spacing w:val="-4"/>
              </w:rPr>
              <w:t xml:space="preserve"> </w:t>
            </w:r>
            <w:r>
              <w:t>development</w:t>
            </w:r>
            <w:r>
              <w:tab/>
              <w:t>36</w:t>
            </w:r>
          </w:hyperlink>
        </w:p>
        <w:p w:rsidR="008C0CF7" w:rsidRDefault="008C0CF7" w:rsidP="008C0CF7">
          <w:pPr>
            <w:pStyle w:val="5"/>
            <w:numPr>
              <w:ilvl w:val="1"/>
              <w:numId w:val="5"/>
            </w:numPr>
            <w:tabs>
              <w:tab w:val="left" w:pos="1294"/>
            </w:tabs>
            <w:spacing w:before="62"/>
            <w:ind w:hanging="427"/>
          </w:pPr>
          <w:r>
            <w:t>Using the potential of construction associations in the</w:t>
          </w:r>
          <w:r>
            <w:rPr>
              <w:spacing w:val="-19"/>
            </w:rPr>
            <w:t xml:space="preserve"> </w:t>
          </w:r>
          <w:r>
            <w:t>process</w:t>
          </w:r>
        </w:p>
        <w:p w:rsidR="008C0CF7" w:rsidRDefault="008C0CF7" w:rsidP="008C0CF7">
          <w:pPr>
            <w:pStyle w:val="7"/>
            <w:tabs>
              <w:tab w:val="right" w:pos="9871"/>
            </w:tabs>
            <w:spacing w:before="67"/>
          </w:pPr>
          <w:r>
            <w:t>of integrated development of</w:t>
          </w:r>
          <w:r>
            <w:rPr>
              <w:spacing w:val="-6"/>
            </w:rPr>
            <w:t xml:space="preserve"> </w:t>
          </w:r>
          <w:r>
            <w:t>large</w:t>
          </w:r>
          <w:r>
            <w:rPr>
              <w:spacing w:val="2"/>
            </w:rPr>
            <w:t xml:space="preserve"> </w:t>
          </w:r>
          <w:r>
            <w:t>cities</w:t>
          </w:r>
          <w:r>
            <w:tab/>
            <w:t>42</w:t>
          </w:r>
        </w:p>
        <w:p w:rsidR="008C0CF7" w:rsidRDefault="008C0CF7" w:rsidP="008C0CF7">
          <w:pPr>
            <w:pStyle w:val="5"/>
            <w:numPr>
              <w:ilvl w:val="1"/>
              <w:numId w:val="5"/>
            </w:numPr>
            <w:tabs>
              <w:tab w:val="left" w:pos="1294"/>
            </w:tabs>
            <w:spacing w:before="62"/>
            <w:ind w:hanging="427"/>
          </w:pPr>
          <w:r>
            <w:t>Evaluating the development of advertising and market</w:t>
          </w:r>
          <w:r>
            <w:rPr>
              <w:spacing w:val="-6"/>
            </w:rPr>
            <w:t xml:space="preserve"> </w:t>
          </w:r>
          <w:r>
            <w:t>research</w:t>
          </w:r>
        </w:p>
        <w:p w:rsidR="008C0CF7" w:rsidRDefault="008C0CF7" w:rsidP="008C0CF7">
          <w:pPr>
            <w:pStyle w:val="7"/>
            <w:tabs>
              <w:tab w:val="right" w:pos="9871"/>
            </w:tabs>
            <w:spacing w:before="67"/>
          </w:pPr>
          <w:r>
            <w:t>agencies in modern condition of economic activity</w:t>
          </w:r>
          <w:r>
            <w:rPr>
              <w:spacing w:val="-13"/>
            </w:rPr>
            <w:t xml:space="preserve"> </w:t>
          </w:r>
          <w:r>
            <w:t>in</w:t>
          </w:r>
          <w:r>
            <w:rPr>
              <w:spacing w:val="-5"/>
            </w:rPr>
            <w:t xml:space="preserve"> </w:t>
          </w:r>
          <w:r>
            <w:t>Ukraine</w:t>
          </w:r>
          <w:r>
            <w:tab/>
            <w:t>49</w:t>
          </w:r>
        </w:p>
        <w:p w:rsidR="008C0CF7" w:rsidRDefault="008C0CF7" w:rsidP="008C0CF7">
          <w:pPr>
            <w:pStyle w:val="5"/>
            <w:numPr>
              <w:ilvl w:val="1"/>
              <w:numId w:val="5"/>
            </w:numPr>
            <w:tabs>
              <w:tab w:val="left" w:pos="1294"/>
            </w:tabs>
            <w:spacing w:before="62"/>
            <w:ind w:hanging="427"/>
          </w:pPr>
          <w:r>
            <w:t>Cooperative basis for adaptation of Ukrainian</w:t>
          </w:r>
          <w:r>
            <w:rPr>
              <w:spacing w:val="-13"/>
            </w:rPr>
            <w:t xml:space="preserve"> </w:t>
          </w:r>
          <w:r>
            <w:t>agriculture</w:t>
          </w:r>
        </w:p>
        <w:p w:rsidR="008C0CF7" w:rsidRDefault="008C0CF7" w:rsidP="008C0CF7">
          <w:pPr>
            <w:pStyle w:val="7"/>
            <w:tabs>
              <w:tab w:val="right" w:pos="9871"/>
            </w:tabs>
            <w:spacing w:before="67"/>
          </w:pPr>
          <w:r>
            <w:t>to</w:t>
          </w:r>
          <w:r>
            <w:rPr>
              <w:spacing w:val="5"/>
            </w:rPr>
            <w:t xml:space="preserve"> </w:t>
          </w:r>
          <w:r>
            <w:t>market</w:t>
          </w:r>
          <w:r>
            <w:rPr>
              <w:spacing w:val="1"/>
            </w:rPr>
            <w:t xml:space="preserve"> </w:t>
          </w:r>
          <w:r>
            <w:t>environment</w:t>
          </w:r>
          <w:r>
            <w:tab/>
            <w:t>55</w:t>
          </w:r>
        </w:p>
        <w:p w:rsidR="008C0CF7" w:rsidRDefault="008C0CF7" w:rsidP="008C0CF7">
          <w:pPr>
            <w:pStyle w:val="5"/>
            <w:numPr>
              <w:ilvl w:val="1"/>
              <w:numId w:val="5"/>
            </w:numPr>
            <w:tabs>
              <w:tab w:val="left" w:pos="1293"/>
            </w:tabs>
            <w:spacing w:before="62"/>
            <w:ind w:left="1292" w:hanging="493"/>
          </w:pPr>
          <w:r>
            <w:t xml:space="preserve">Environmental strategy </w:t>
          </w:r>
          <w:r>
            <w:rPr>
              <w:spacing w:val="-3"/>
            </w:rPr>
            <w:t xml:space="preserve">for </w:t>
          </w:r>
          <w:r>
            <w:t>sustainable</w:t>
          </w:r>
          <w:r>
            <w:rPr>
              <w:spacing w:val="7"/>
            </w:rPr>
            <w:t xml:space="preserve"> </w:t>
          </w:r>
          <w:r>
            <w:t>development</w:t>
          </w:r>
        </w:p>
        <w:p w:rsidR="008C0CF7" w:rsidRDefault="008C0CF7" w:rsidP="008C0CF7">
          <w:pPr>
            <w:pStyle w:val="7"/>
            <w:tabs>
              <w:tab w:val="right" w:pos="9871"/>
            </w:tabs>
            <w:spacing w:before="66"/>
          </w:pPr>
          <w:r>
            <w:t>of agro-food spheres of the</w:t>
          </w:r>
          <w:r>
            <w:rPr>
              <w:spacing w:val="-6"/>
            </w:rPr>
            <w:t xml:space="preserve"> </w:t>
          </w:r>
          <w:r>
            <w:t>Southern</w:t>
          </w:r>
          <w:r>
            <w:rPr>
              <w:spacing w:val="-4"/>
            </w:rPr>
            <w:t xml:space="preserve"> </w:t>
          </w:r>
          <w:r>
            <w:t>region</w:t>
          </w:r>
          <w:r>
            <w:tab/>
            <w:t>60</w:t>
          </w:r>
        </w:p>
        <w:p w:rsidR="008C0CF7" w:rsidRDefault="008C0CF7" w:rsidP="008C0CF7">
          <w:pPr>
            <w:pStyle w:val="5"/>
            <w:numPr>
              <w:ilvl w:val="1"/>
              <w:numId w:val="5"/>
            </w:numPr>
            <w:tabs>
              <w:tab w:val="left" w:pos="1432"/>
            </w:tabs>
            <w:spacing w:before="63"/>
            <w:ind w:left="1432" w:hanging="633"/>
          </w:pPr>
          <w:r>
            <w:t>Forming of socially-oriented business</w:t>
          </w:r>
          <w:r>
            <w:rPr>
              <w:spacing w:val="3"/>
            </w:rPr>
            <w:t xml:space="preserve"> </w:t>
          </w:r>
          <w:r>
            <w:t>model</w:t>
          </w:r>
        </w:p>
        <w:p w:rsidR="008C0CF7" w:rsidRDefault="008C0CF7" w:rsidP="008C0CF7">
          <w:pPr>
            <w:pStyle w:val="7"/>
            <w:tabs>
              <w:tab w:val="right" w:pos="9871"/>
            </w:tabs>
            <w:spacing w:before="66"/>
          </w:pPr>
          <w:r>
            <w:t>on the Ukrainian market of</w:t>
          </w:r>
          <w:r>
            <w:rPr>
              <w:spacing w:val="-3"/>
            </w:rPr>
            <w:t xml:space="preserve"> </w:t>
          </w:r>
          <w:r>
            <w:t>automotive</w:t>
          </w:r>
          <w:r>
            <w:rPr>
              <w:spacing w:val="6"/>
            </w:rPr>
            <w:t xml:space="preserve"> </w:t>
          </w:r>
          <w:r>
            <w:rPr>
              <w:spacing w:val="-3"/>
            </w:rPr>
            <w:t>fue</w:t>
          </w:r>
          <w:r>
            <w:rPr>
              <w:spacing w:val="-3"/>
            </w:rPr>
            <w:tab/>
          </w:r>
          <w:r>
            <w:t>66</w:t>
          </w:r>
        </w:p>
        <w:p w:rsidR="008C0CF7" w:rsidRDefault="008C0CF7" w:rsidP="008C0CF7">
          <w:pPr>
            <w:pStyle w:val="5"/>
            <w:numPr>
              <w:ilvl w:val="1"/>
              <w:numId w:val="5"/>
            </w:numPr>
            <w:tabs>
              <w:tab w:val="left" w:pos="1432"/>
            </w:tabs>
            <w:spacing w:before="62"/>
            <w:ind w:left="1432" w:hanging="633"/>
          </w:pPr>
          <w:r>
            <w:t xml:space="preserve">Prospects </w:t>
          </w:r>
          <w:r>
            <w:rPr>
              <w:spacing w:val="-3"/>
            </w:rPr>
            <w:t xml:space="preserve">for </w:t>
          </w:r>
          <w:r>
            <w:t>public-private partnerships in the construction</w:t>
          </w:r>
          <w:r>
            <w:rPr>
              <w:spacing w:val="4"/>
            </w:rPr>
            <w:t xml:space="preserve"> </w:t>
          </w:r>
          <w:r>
            <w:t>and</w:t>
          </w:r>
        </w:p>
        <w:p w:rsidR="008C0CF7" w:rsidRDefault="008C0CF7" w:rsidP="008C0CF7">
          <w:pPr>
            <w:pStyle w:val="21"/>
            <w:tabs>
              <w:tab w:val="right" w:pos="8736"/>
            </w:tabs>
            <w:spacing w:before="67"/>
            <w:ind w:left="231" w:firstLine="0"/>
            <w:jc w:val="center"/>
          </w:pPr>
          <w:r>
            <w:t>repair of roads</w:t>
          </w:r>
          <w:r>
            <w:rPr>
              <w:spacing w:val="4"/>
            </w:rPr>
            <w:t xml:space="preserve"> </w:t>
          </w:r>
          <w:r>
            <w:t>in</w:t>
          </w:r>
          <w:r>
            <w:rPr>
              <w:spacing w:val="-5"/>
            </w:rPr>
            <w:t xml:space="preserve"> </w:t>
          </w:r>
          <w:r>
            <w:t>Ukraine</w:t>
          </w:r>
          <w:r>
            <w:tab/>
            <w:t>73</w:t>
          </w:r>
        </w:p>
        <w:p w:rsidR="008C0CF7" w:rsidRDefault="008C0CF7" w:rsidP="008C0CF7">
          <w:pPr>
            <w:pStyle w:val="4"/>
            <w:tabs>
              <w:tab w:val="right" w:pos="9871"/>
            </w:tabs>
            <w:spacing w:before="456"/>
            <w:rPr>
              <w:b w:val="0"/>
            </w:rPr>
          </w:pPr>
          <w:hyperlink w:anchor="_TOC_250019" w:history="1">
            <w:r>
              <w:t>Part 2. Current changes and trends</w:t>
            </w:r>
            <w:r>
              <w:rPr>
                <w:spacing w:val="6"/>
              </w:rPr>
              <w:t xml:space="preserve"> </w:t>
            </w:r>
            <w:r>
              <w:t>in</w:t>
            </w:r>
            <w:r>
              <w:rPr>
                <w:spacing w:val="-6"/>
              </w:rPr>
              <w:t xml:space="preserve"> </w:t>
            </w:r>
            <w:r>
              <w:t>business</w:t>
            </w:r>
            <w:r>
              <w:tab/>
            </w:r>
            <w:r>
              <w:rPr>
                <w:b w:val="0"/>
              </w:rPr>
              <w:t>80</w:t>
            </w:r>
          </w:hyperlink>
        </w:p>
        <w:p w:rsidR="008C0CF7" w:rsidRDefault="008C0CF7" w:rsidP="008C0CF7">
          <w:pPr>
            <w:pStyle w:val="5"/>
            <w:numPr>
              <w:ilvl w:val="1"/>
              <w:numId w:val="4"/>
            </w:numPr>
            <w:tabs>
              <w:tab w:val="left" w:pos="1294"/>
            </w:tabs>
            <w:spacing w:before="57"/>
            <w:ind w:firstLine="139"/>
            <w:jc w:val="left"/>
          </w:pPr>
          <w:r>
            <w:rPr>
              <w:spacing w:val="-3"/>
            </w:rPr>
            <w:t xml:space="preserve">The </w:t>
          </w:r>
          <w:r>
            <w:t>essence and scope of the organization of</w:t>
          </w:r>
          <w:r>
            <w:rPr>
              <w:spacing w:val="-7"/>
            </w:rPr>
            <w:t xml:space="preserve"> </w:t>
          </w:r>
          <w:r>
            <w:t>accounting</w:t>
          </w:r>
        </w:p>
        <w:p w:rsidR="008C0CF7" w:rsidRDefault="008C0CF7" w:rsidP="008C0CF7">
          <w:pPr>
            <w:pStyle w:val="7"/>
            <w:tabs>
              <w:tab w:val="right" w:pos="9871"/>
            </w:tabs>
            <w:spacing w:before="67"/>
          </w:pPr>
          <w:r>
            <w:t>in</w:t>
          </w:r>
          <w:r>
            <w:rPr>
              <w:spacing w:val="-4"/>
            </w:rPr>
            <w:t xml:space="preserve"> </w:t>
          </w:r>
          <w:r>
            <w:t>the</w:t>
          </w:r>
          <w:r>
            <w:rPr>
              <w:spacing w:val="2"/>
            </w:rPr>
            <w:t xml:space="preserve"> </w:t>
          </w:r>
          <w:r>
            <w:t>enterprise</w:t>
          </w:r>
          <w:r>
            <w:tab/>
            <w:t>80</w:t>
          </w:r>
        </w:p>
        <w:p w:rsidR="008C0CF7" w:rsidRDefault="008C0CF7" w:rsidP="008C0CF7">
          <w:pPr>
            <w:pStyle w:val="5"/>
            <w:numPr>
              <w:ilvl w:val="1"/>
              <w:numId w:val="4"/>
            </w:numPr>
            <w:tabs>
              <w:tab w:val="left" w:pos="1294"/>
              <w:tab w:val="right" w:pos="9871"/>
            </w:tabs>
            <w:spacing w:before="62"/>
            <w:ind w:firstLine="139"/>
            <w:jc w:val="left"/>
          </w:pPr>
          <w:hyperlink w:anchor="_TOC_250018" w:history="1">
            <w:r>
              <w:t>Justification scenarios viability of</w:t>
            </w:r>
            <w:r>
              <w:rPr>
                <w:spacing w:val="-9"/>
              </w:rPr>
              <w:t xml:space="preserve"> </w:t>
            </w:r>
            <w:r>
              <w:t>industrial</w:t>
            </w:r>
            <w:r>
              <w:rPr>
                <w:spacing w:val="-5"/>
              </w:rPr>
              <w:t xml:space="preserve"> </w:t>
            </w:r>
            <w:r>
              <w:t>plants</w:t>
            </w:r>
            <w:r>
              <w:tab/>
              <w:t>88</w:t>
            </w:r>
          </w:hyperlink>
        </w:p>
        <w:p w:rsidR="008C0CF7" w:rsidRDefault="008C0CF7" w:rsidP="008C0CF7">
          <w:pPr>
            <w:pStyle w:val="5"/>
            <w:numPr>
              <w:ilvl w:val="1"/>
              <w:numId w:val="4"/>
            </w:numPr>
            <w:tabs>
              <w:tab w:val="left" w:pos="1294"/>
            </w:tabs>
            <w:ind w:firstLine="139"/>
            <w:jc w:val="left"/>
          </w:pPr>
          <w:r>
            <w:rPr>
              <w:spacing w:val="-3"/>
            </w:rPr>
            <w:t xml:space="preserve">The </w:t>
          </w:r>
          <w:r>
            <w:t>objectives of the enterprise in the</w:t>
          </w:r>
          <w:r>
            <w:rPr>
              <w:spacing w:val="6"/>
            </w:rPr>
            <w:t xml:space="preserve"> </w:t>
          </w:r>
          <w:r>
            <w:t>conditions</w:t>
          </w:r>
        </w:p>
        <w:p w:rsidR="008C0CF7" w:rsidRDefault="008C0CF7" w:rsidP="008C0CF7">
          <w:pPr>
            <w:pStyle w:val="7"/>
            <w:tabs>
              <w:tab w:val="right" w:pos="9871"/>
            </w:tabs>
          </w:pPr>
          <w:r>
            <w:t>of</w:t>
          </w:r>
          <w:r>
            <w:rPr>
              <w:spacing w:val="-6"/>
            </w:rPr>
            <w:t xml:space="preserve"> </w:t>
          </w:r>
          <w:r>
            <w:t>sustainable</w:t>
          </w:r>
          <w:r>
            <w:rPr>
              <w:spacing w:val="2"/>
            </w:rPr>
            <w:t xml:space="preserve"> </w:t>
          </w:r>
          <w:r>
            <w:t>development</w:t>
          </w:r>
          <w:r>
            <w:tab/>
            <w:t>94</w:t>
          </w:r>
        </w:p>
        <w:p w:rsidR="008C0CF7" w:rsidRDefault="008C0CF7" w:rsidP="008C0CF7">
          <w:pPr>
            <w:pStyle w:val="5"/>
            <w:numPr>
              <w:ilvl w:val="1"/>
              <w:numId w:val="4"/>
            </w:numPr>
            <w:tabs>
              <w:tab w:val="left" w:pos="1294"/>
              <w:tab w:val="right" w:pos="9871"/>
            </w:tabs>
            <w:spacing w:after="240"/>
            <w:ind w:firstLine="139"/>
            <w:jc w:val="left"/>
          </w:pPr>
          <w:hyperlink w:anchor="_TOC_250017" w:history="1">
            <w:r>
              <w:rPr>
                <w:spacing w:val="-3"/>
              </w:rPr>
              <w:t xml:space="preserve">The </w:t>
            </w:r>
            <w:r>
              <w:t>role of small enterprises in the internal</w:t>
            </w:r>
            <w:r>
              <w:rPr>
                <w:spacing w:val="-11"/>
              </w:rPr>
              <w:t xml:space="preserve"> </w:t>
            </w:r>
            <w:r>
              <w:t>market</w:t>
            </w:r>
            <w:r>
              <w:rPr>
                <w:spacing w:val="-1"/>
              </w:rPr>
              <w:t xml:space="preserve"> </w:t>
            </w:r>
            <w:r>
              <w:t>development</w:t>
            </w:r>
            <w:r>
              <w:tab/>
              <w:t>100</w:t>
            </w:r>
          </w:hyperlink>
        </w:p>
        <w:p w:rsidR="008C0CF7" w:rsidRDefault="008C0CF7" w:rsidP="008C0CF7">
          <w:pPr>
            <w:pStyle w:val="21"/>
            <w:numPr>
              <w:ilvl w:val="1"/>
              <w:numId w:val="4"/>
            </w:numPr>
            <w:tabs>
              <w:tab w:val="left" w:pos="727"/>
            </w:tabs>
            <w:spacing w:before="68"/>
            <w:ind w:left="726" w:hanging="494"/>
            <w:jc w:val="left"/>
          </w:pPr>
          <w:r>
            <w:t>Target reference points and imbalances of</w:t>
          </w:r>
          <w:r>
            <w:rPr>
              <w:spacing w:val="5"/>
            </w:rPr>
            <w:t xml:space="preserve"> </w:t>
          </w:r>
          <w:r>
            <w:t>development</w:t>
          </w:r>
        </w:p>
        <w:p w:rsidR="008C0CF7" w:rsidRDefault="008C0CF7" w:rsidP="008C0CF7">
          <w:pPr>
            <w:pStyle w:val="31"/>
            <w:tabs>
              <w:tab w:val="left" w:pos="8887"/>
            </w:tabs>
            <w:ind w:left="659"/>
          </w:pPr>
          <w:r>
            <w:t>of</w:t>
          </w:r>
          <w:r>
            <w:rPr>
              <w:spacing w:val="-8"/>
            </w:rPr>
            <w:t xml:space="preserve"> </w:t>
          </w:r>
          <w:r>
            <w:t>industrial</w:t>
          </w:r>
          <w:r>
            <w:rPr>
              <w:spacing w:val="-7"/>
            </w:rPr>
            <w:t xml:space="preserve"> </w:t>
          </w:r>
          <w:r>
            <w:t>enterprises</w:t>
          </w:r>
          <w:r>
            <w:tab/>
            <w:t>106</w:t>
          </w:r>
        </w:p>
        <w:p w:rsidR="008C0CF7" w:rsidRDefault="008C0CF7" w:rsidP="008C0CF7">
          <w:pPr>
            <w:pStyle w:val="21"/>
            <w:numPr>
              <w:ilvl w:val="1"/>
              <w:numId w:val="4"/>
            </w:numPr>
            <w:tabs>
              <w:tab w:val="left" w:pos="728"/>
            </w:tabs>
            <w:spacing w:line="290" w:lineRule="auto"/>
            <w:ind w:right="3600" w:hanging="428"/>
            <w:jc w:val="left"/>
          </w:pPr>
          <w:r>
            <w:t>Using techniques organizational and economic</w:t>
          </w:r>
          <w:r>
            <w:rPr>
              <w:spacing w:val="-42"/>
            </w:rPr>
            <w:t xml:space="preserve"> </w:t>
          </w:r>
          <w:r>
            <w:t xml:space="preserve">mechanisms </w:t>
          </w:r>
          <w:r>
            <w:lastRenderedPageBreak/>
            <w:t>to improve the</w:t>
          </w:r>
          <w:r>
            <w:rPr>
              <w:spacing w:val="3"/>
            </w:rPr>
            <w:t xml:space="preserve"> </w:t>
          </w:r>
          <w:r>
            <w:t>competitiveness</w:t>
          </w:r>
        </w:p>
        <w:p w:rsidR="008C0CF7" w:rsidRDefault="008C0CF7" w:rsidP="008C0CF7">
          <w:pPr>
            <w:pStyle w:val="31"/>
            <w:tabs>
              <w:tab w:val="left" w:pos="8887"/>
            </w:tabs>
            <w:spacing w:before="0" w:line="316" w:lineRule="exact"/>
          </w:pPr>
          <w:r>
            <w:t>of commercial enterprises</w:t>
          </w:r>
          <w:r>
            <w:rPr>
              <w:spacing w:val="-19"/>
            </w:rPr>
            <w:t xml:space="preserve"> </w:t>
          </w:r>
          <w:r>
            <w:t>resource</w:t>
          </w:r>
          <w:r>
            <w:rPr>
              <w:spacing w:val="-3"/>
            </w:rPr>
            <w:t xml:space="preserve"> </w:t>
          </w:r>
          <w:r>
            <w:t>potential</w:t>
          </w:r>
          <w:r>
            <w:tab/>
            <w:t>113</w:t>
          </w:r>
        </w:p>
        <w:p w:rsidR="008C0CF7" w:rsidRDefault="008C0CF7" w:rsidP="008C0CF7">
          <w:pPr>
            <w:pStyle w:val="21"/>
            <w:numPr>
              <w:ilvl w:val="1"/>
              <w:numId w:val="4"/>
            </w:numPr>
            <w:tabs>
              <w:tab w:val="left" w:pos="728"/>
            </w:tabs>
            <w:spacing w:before="66"/>
            <w:ind w:left="727"/>
            <w:jc w:val="left"/>
          </w:pPr>
          <w:r>
            <w:t>Econimic effectiveness of measures on labor protection in</w:t>
          </w:r>
          <w:r>
            <w:rPr>
              <w:spacing w:val="-2"/>
            </w:rPr>
            <w:t xml:space="preserve"> </w:t>
          </w:r>
          <w:r>
            <w:t>context</w:t>
          </w:r>
        </w:p>
        <w:p w:rsidR="008C0CF7" w:rsidRDefault="008C0CF7" w:rsidP="008C0CF7">
          <w:pPr>
            <w:pStyle w:val="31"/>
            <w:tabs>
              <w:tab w:val="left" w:pos="8887"/>
            </w:tabs>
            <w:spacing w:before="62"/>
          </w:pPr>
          <w:r>
            <w:t>of sustainable development socially</w:t>
          </w:r>
          <w:r>
            <w:rPr>
              <w:spacing w:val="-18"/>
            </w:rPr>
            <w:t xml:space="preserve"> </w:t>
          </w:r>
          <w:r>
            <w:t>oriented</w:t>
          </w:r>
          <w:r>
            <w:rPr>
              <w:spacing w:val="-3"/>
            </w:rPr>
            <w:t xml:space="preserve"> </w:t>
          </w:r>
          <w:r>
            <w:t>Ukraine</w:t>
          </w:r>
          <w:r>
            <w:tab/>
            <w:t>119</w:t>
          </w:r>
        </w:p>
        <w:p w:rsidR="008C0CF7" w:rsidRDefault="008C0CF7" w:rsidP="008C0CF7">
          <w:pPr>
            <w:pStyle w:val="21"/>
            <w:numPr>
              <w:ilvl w:val="1"/>
              <w:numId w:val="4"/>
            </w:numPr>
            <w:tabs>
              <w:tab w:val="left" w:pos="727"/>
              <w:tab w:val="left" w:pos="8887"/>
            </w:tabs>
            <w:spacing w:before="67"/>
            <w:ind w:left="726" w:hanging="494"/>
            <w:jc w:val="left"/>
          </w:pPr>
          <w:hyperlink w:anchor="_TOC_250016" w:history="1">
            <w:r>
              <w:t>Social enterprise as innovative way</w:t>
            </w:r>
            <w:r>
              <w:rPr>
                <w:spacing w:val="-24"/>
              </w:rPr>
              <w:t xml:space="preserve"> </w:t>
            </w:r>
            <w:r>
              <w:t>development</w:t>
            </w:r>
            <w:r>
              <w:rPr>
                <w:spacing w:val="-4"/>
              </w:rPr>
              <w:t xml:space="preserve"> </w:t>
            </w:r>
            <w:r>
              <w:t>society</w:t>
            </w:r>
            <w:r>
              <w:tab/>
              <w:t>123</w:t>
            </w:r>
          </w:hyperlink>
        </w:p>
        <w:p w:rsidR="008C0CF7" w:rsidRDefault="008C0CF7" w:rsidP="008C0CF7">
          <w:pPr>
            <w:pStyle w:val="21"/>
            <w:numPr>
              <w:ilvl w:val="1"/>
              <w:numId w:val="4"/>
            </w:numPr>
            <w:tabs>
              <w:tab w:val="left" w:pos="728"/>
            </w:tabs>
            <w:ind w:left="727"/>
            <w:jc w:val="left"/>
          </w:pPr>
          <w:r>
            <w:t xml:space="preserve">Methods of forming </w:t>
          </w:r>
          <w:r>
            <w:rPr>
              <w:spacing w:val="2"/>
            </w:rPr>
            <w:t xml:space="preserve">an </w:t>
          </w:r>
          <w:r>
            <w:t>effective system of intangible</w:t>
          </w:r>
          <w:r>
            <w:rPr>
              <w:spacing w:val="-5"/>
            </w:rPr>
            <w:t xml:space="preserve"> </w:t>
          </w:r>
          <w:r>
            <w:t>motivation</w:t>
          </w:r>
        </w:p>
        <w:p w:rsidR="008C0CF7" w:rsidRDefault="008C0CF7" w:rsidP="008C0CF7">
          <w:pPr>
            <w:pStyle w:val="31"/>
            <w:tabs>
              <w:tab w:val="left" w:pos="8887"/>
            </w:tabs>
          </w:pPr>
          <w:r>
            <w:t>in</w:t>
          </w:r>
          <w:r>
            <w:rPr>
              <w:spacing w:val="-6"/>
            </w:rPr>
            <w:t xml:space="preserve"> </w:t>
          </w:r>
          <w:r>
            <w:t>the</w:t>
          </w:r>
          <w:r>
            <w:rPr>
              <w:spacing w:val="-1"/>
            </w:rPr>
            <w:t xml:space="preserve"> </w:t>
          </w:r>
          <w:r>
            <w:t>company</w:t>
          </w:r>
          <w:r>
            <w:tab/>
            <w:t>130</w:t>
          </w:r>
        </w:p>
        <w:p w:rsidR="008C0CF7" w:rsidRDefault="008C0CF7" w:rsidP="008C0CF7">
          <w:pPr>
            <w:pStyle w:val="21"/>
            <w:numPr>
              <w:ilvl w:val="1"/>
              <w:numId w:val="4"/>
            </w:numPr>
            <w:tabs>
              <w:tab w:val="left" w:pos="866"/>
            </w:tabs>
            <w:ind w:left="865" w:hanging="633"/>
            <w:jc w:val="left"/>
          </w:pPr>
          <w:r>
            <w:t>Management system of human resources</w:t>
          </w:r>
          <w:r>
            <w:rPr>
              <w:spacing w:val="-7"/>
            </w:rPr>
            <w:t xml:space="preserve"> </w:t>
          </w:r>
          <w:r>
            <w:t>potential</w:t>
          </w:r>
        </w:p>
        <w:p w:rsidR="008C0CF7" w:rsidRDefault="008C0CF7" w:rsidP="008C0CF7">
          <w:pPr>
            <w:pStyle w:val="31"/>
            <w:tabs>
              <w:tab w:val="left" w:pos="8887"/>
            </w:tabs>
          </w:pPr>
          <w:r>
            <w:t>in</w:t>
          </w:r>
          <w:r>
            <w:rPr>
              <w:spacing w:val="-7"/>
            </w:rPr>
            <w:t xml:space="preserve"> </w:t>
          </w:r>
          <w:r>
            <w:t>tourism</w:t>
          </w:r>
          <w:r>
            <w:rPr>
              <w:spacing w:val="-6"/>
            </w:rPr>
            <w:t xml:space="preserve"> </w:t>
          </w:r>
          <w:r>
            <w:t>enterprises</w:t>
          </w:r>
          <w:r>
            <w:tab/>
            <w:t>136</w:t>
          </w:r>
        </w:p>
        <w:p w:rsidR="008C0CF7" w:rsidRDefault="008C0CF7" w:rsidP="008C0CF7">
          <w:pPr>
            <w:pStyle w:val="1"/>
            <w:spacing w:before="456"/>
          </w:pPr>
          <w:r>
            <w:t>Part 3. Transformation of approaches to management of potential</w:t>
          </w:r>
        </w:p>
        <w:p w:rsidR="008C0CF7" w:rsidRDefault="008C0CF7" w:rsidP="008C0CF7">
          <w:pPr>
            <w:pStyle w:val="1"/>
            <w:tabs>
              <w:tab w:val="left" w:pos="8887"/>
            </w:tabs>
            <w:rPr>
              <w:b w:val="0"/>
            </w:rPr>
          </w:pPr>
          <w:r>
            <w:rPr>
              <w:spacing w:val="-3"/>
            </w:rPr>
            <w:t>of</w:t>
          </w:r>
          <w:r>
            <w:rPr>
              <w:spacing w:val="-1"/>
            </w:rPr>
            <w:t xml:space="preserve"> </w:t>
          </w:r>
          <w:r>
            <w:t>socioeconomic</w:t>
          </w:r>
          <w:r>
            <w:rPr>
              <w:spacing w:val="-2"/>
            </w:rPr>
            <w:t xml:space="preserve"> </w:t>
          </w:r>
          <w:r>
            <w:t>systems</w:t>
          </w:r>
          <w:r>
            <w:tab/>
          </w:r>
          <w:r>
            <w:rPr>
              <w:b w:val="0"/>
            </w:rPr>
            <w:t>141</w:t>
          </w:r>
        </w:p>
        <w:p w:rsidR="008C0CF7" w:rsidRDefault="008C0CF7" w:rsidP="008C0CF7">
          <w:pPr>
            <w:pStyle w:val="21"/>
            <w:numPr>
              <w:ilvl w:val="1"/>
              <w:numId w:val="3"/>
            </w:numPr>
            <w:tabs>
              <w:tab w:val="left" w:pos="727"/>
              <w:tab w:val="left" w:pos="8887"/>
            </w:tabs>
          </w:pPr>
          <w:hyperlink w:anchor="_TOC_250015" w:history="1">
            <w:r>
              <w:rPr>
                <w:spacing w:val="-3"/>
              </w:rPr>
              <w:t xml:space="preserve">The </w:t>
            </w:r>
            <w:r>
              <w:t>application of international standards of quality control</w:t>
            </w:r>
            <w:r>
              <w:rPr>
                <w:spacing w:val="-27"/>
              </w:rPr>
              <w:t xml:space="preserve"> </w:t>
            </w:r>
            <w:r>
              <w:t>of</w:t>
            </w:r>
            <w:r>
              <w:rPr>
                <w:spacing w:val="-6"/>
              </w:rPr>
              <w:t xml:space="preserve"> </w:t>
            </w:r>
            <w:r>
              <w:t>audit</w:t>
            </w:r>
            <w:r>
              <w:tab/>
              <w:t>141</w:t>
            </w:r>
          </w:hyperlink>
        </w:p>
        <w:p w:rsidR="008C0CF7" w:rsidRDefault="008C0CF7" w:rsidP="008C0CF7">
          <w:pPr>
            <w:pStyle w:val="21"/>
            <w:numPr>
              <w:ilvl w:val="1"/>
              <w:numId w:val="3"/>
            </w:numPr>
            <w:tabs>
              <w:tab w:val="left" w:pos="727"/>
            </w:tabs>
          </w:pPr>
          <w:r>
            <w:t xml:space="preserve">Transformation of approaches to enterprises management on </w:t>
          </w:r>
          <w:r>
            <w:rPr>
              <w:spacing w:val="-3"/>
            </w:rPr>
            <w:t>the</w:t>
          </w:r>
          <w:r>
            <w:rPr>
              <w:spacing w:val="-6"/>
            </w:rPr>
            <w:t xml:space="preserve"> </w:t>
          </w:r>
          <w:r>
            <w:t>basis</w:t>
          </w:r>
        </w:p>
        <w:p w:rsidR="008C0CF7" w:rsidRDefault="008C0CF7" w:rsidP="008C0CF7">
          <w:pPr>
            <w:pStyle w:val="31"/>
            <w:tabs>
              <w:tab w:val="left" w:pos="8887"/>
            </w:tabs>
            <w:spacing w:before="66"/>
          </w:pPr>
          <w:r>
            <w:t>of the material, energy, and</w:t>
          </w:r>
          <w:r>
            <w:rPr>
              <w:spacing w:val="-17"/>
            </w:rPr>
            <w:t xml:space="preserve"> </w:t>
          </w:r>
          <w:r>
            <w:t>information</w:t>
          </w:r>
          <w:r>
            <w:rPr>
              <w:spacing w:val="-9"/>
            </w:rPr>
            <w:t xml:space="preserve"> </w:t>
          </w:r>
          <w:r>
            <w:t>development</w:t>
          </w:r>
          <w:r>
            <w:tab/>
            <w:t>147</w:t>
          </w:r>
        </w:p>
        <w:p w:rsidR="008C0CF7" w:rsidRDefault="008C0CF7" w:rsidP="008C0CF7">
          <w:pPr>
            <w:pStyle w:val="21"/>
            <w:numPr>
              <w:ilvl w:val="1"/>
              <w:numId w:val="3"/>
            </w:numPr>
            <w:tabs>
              <w:tab w:val="left" w:pos="728"/>
              <w:tab w:val="left" w:pos="8887"/>
            </w:tabs>
            <w:spacing w:before="63"/>
            <w:ind w:left="727" w:hanging="495"/>
          </w:pPr>
          <w:hyperlink w:anchor="_TOC_250014" w:history="1">
            <w:r>
              <w:t>Сoncept study and formation of</w:t>
            </w:r>
            <w:r>
              <w:rPr>
                <w:spacing w:val="-27"/>
              </w:rPr>
              <w:t xml:space="preserve"> </w:t>
            </w:r>
            <w:r>
              <w:t>management</w:t>
            </w:r>
            <w:r>
              <w:rPr>
                <w:spacing w:val="-4"/>
              </w:rPr>
              <w:t xml:space="preserve"> </w:t>
            </w:r>
            <w:r>
              <w:t>decisions</w:t>
            </w:r>
            <w:r>
              <w:tab/>
              <w:t>155</w:t>
            </w:r>
          </w:hyperlink>
        </w:p>
        <w:p w:rsidR="008C0CF7" w:rsidRDefault="008C0CF7" w:rsidP="008C0CF7">
          <w:pPr>
            <w:pStyle w:val="21"/>
            <w:numPr>
              <w:ilvl w:val="1"/>
              <w:numId w:val="3"/>
            </w:numPr>
            <w:tabs>
              <w:tab w:val="left" w:pos="728"/>
            </w:tabs>
            <w:spacing w:before="66"/>
            <w:ind w:left="727" w:hanging="495"/>
          </w:pPr>
          <w:r>
            <w:rPr>
              <w:spacing w:val="-3"/>
            </w:rPr>
            <w:t xml:space="preserve">The </w:t>
          </w:r>
          <w:r>
            <w:t>transformation of approaches to implementing the</w:t>
          </w:r>
          <w:r>
            <w:rPr>
              <w:spacing w:val="4"/>
            </w:rPr>
            <w:t xml:space="preserve"> </w:t>
          </w:r>
          <w:r>
            <w:t>controlling</w:t>
          </w:r>
        </w:p>
        <w:p w:rsidR="008C0CF7" w:rsidRDefault="008C0CF7" w:rsidP="008C0CF7">
          <w:pPr>
            <w:pStyle w:val="31"/>
            <w:tabs>
              <w:tab w:val="left" w:pos="8887"/>
            </w:tabs>
            <w:spacing w:before="62"/>
          </w:pPr>
          <w:r>
            <w:t>system into Ukrainian industrial</w:t>
          </w:r>
          <w:r>
            <w:rPr>
              <w:spacing w:val="-25"/>
            </w:rPr>
            <w:t xml:space="preserve"> </w:t>
          </w:r>
          <w:r>
            <w:t>enterprises</w:t>
          </w:r>
          <w:r>
            <w:rPr>
              <w:spacing w:val="1"/>
            </w:rPr>
            <w:t xml:space="preserve"> </w:t>
          </w:r>
          <w:r>
            <w:t>management</w:t>
          </w:r>
          <w:r>
            <w:tab/>
            <w:t>162</w:t>
          </w:r>
        </w:p>
        <w:p w:rsidR="008C0CF7" w:rsidRDefault="008C0CF7" w:rsidP="008C0CF7">
          <w:pPr>
            <w:pStyle w:val="21"/>
            <w:numPr>
              <w:ilvl w:val="1"/>
              <w:numId w:val="3"/>
            </w:numPr>
            <w:tabs>
              <w:tab w:val="left" w:pos="727"/>
            </w:tabs>
            <w:spacing w:before="67"/>
          </w:pPr>
          <w:r>
            <w:rPr>
              <w:spacing w:val="-3"/>
            </w:rPr>
            <w:t xml:space="preserve">The </w:t>
          </w:r>
          <w:r>
            <w:t>evolutionary approach to the formation of a</w:t>
          </w:r>
          <w:r>
            <w:rPr>
              <w:spacing w:val="-5"/>
            </w:rPr>
            <w:t xml:space="preserve"> </w:t>
          </w:r>
          <w:r>
            <w:t>complex</w:t>
          </w:r>
        </w:p>
        <w:p w:rsidR="008C0CF7" w:rsidRDefault="008C0CF7" w:rsidP="008C0CF7">
          <w:pPr>
            <w:pStyle w:val="31"/>
            <w:tabs>
              <w:tab w:val="left" w:pos="8887"/>
            </w:tabs>
            <w:spacing w:before="62"/>
          </w:pPr>
          <w:r>
            <w:t>of</w:t>
          </w:r>
          <w:r>
            <w:rPr>
              <w:spacing w:val="-5"/>
            </w:rPr>
            <w:t xml:space="preserve"> </w:t>
          </w:r>
          <w:r>
            <w:t>marketing</w:t>
          </w:r>
          <w:r>
            <w:rPr>
              <w:spacing w:val="-8"/>
            </w:rPr>
            <w:t xml:space="preserve"> </w:t>
          </w:r>
          <w:r>
            <w:t>communications</w:t>
          </w:r>
          <w:r>
            <w:tab/>
            <w:t>168</w:t>
          </w:r>
        </w:p>
        <w:p w:rsidR="008C0CF7" w:rsidRDefault="008C0CF7" w:rsidP="008C0CF7">
          <w:pPr>
            <w:pStyle w:val="21"/>
            <w:numPr>
              <w:ilvl w:val="1"/>
              <w:numId w:val="3"/>
            </w:numPr>
            <w:tabs>
              <w:tab w:val="left" w:pos="728"/>
              <w:tab w:val="left" w:pos="8887"/>
            </w:tabs>
            <w:spacing w:before="67"/>
            <w:ind w:left="727" w:hanging="495"/>
          </w:pPr>
          <w:hyperlink w:anchor="_TOC_250013" w:history="1">
            <w:r>
              <w:t>Management modern ESG-risks: from communication</w:t>
            </w:r>
            <w:r>
              <w:rPr>
                <w:spacing w:val="-26"/>
              </w:rPr>
              <w:t xml:space="preserve"> </w:t>
            </w:r>
            <w:r>
              <w:t>to</w:t>
            </w:r>
            <w:r>
              <w:rPr>
                <w:spacing w:val="-3"/>
              </w:rPr>
              <w:t xml:space="preserve"> </w:t>
            </w:r>
            <w:r>
              <w:t>strategy</w:t>
            </w:r>
            <w:r>
              <w:tab/>
              <w:t>177</w:t>
            </w:r>
          </w:hyperlink>
        </w:p>
        <w:p w:rsidR="008C0CF7" w:rsidRDefault="008C0CF7" w:rsidP="008C0CF7">
          <w:pPr>
            <w:pStyle w:val="21"/>
            <w:numPr>
              <w:ilvl w:val="1"/>
              <w:numId w:val="3"/>
            </w:numPr>
            <w:tabs>
              <w:tab w:val="left" w:pos="728"/>
            </w:tabs>
            <w:ind w:left="727" w:hanging="495"/>
          </w:pPr>
          <w:r>
            <w:t>Modern approaches to the management of legal</w:t>
          </w:r>
          <w:r>
            <w:rPr>
              <w:spacing w:val="3"/>
            </w:rPr>
            <w:t xml:space="preserve"> </w:t>
          </w:r>
          <w:r>
            <w:t>consulting</w:t>
          </w:r>
        </w:p>
        <w:p w:rsidR="008C0CF7" w:rsidRDefault="008C0CF7" w:rsidP="008C0CF7">
          <w:pPr>
            <w:pStyle w:val="31"/>
            <w:tabs>
              <w:tab w:val="left" w:pos="8887"/>
            </w:tabs>
          </w:pPr>
          <w:r>
            <w:t>in the new economy of</w:t>
          </w:r>
          <w:r>
            <w:rPr>
              <w:spacing w:val="-16"/>
            </w:rPr>
            <w:t xml:space="preserve"> </w:t>
          </w:r>
          <w:r>
            <w:t>mass</w:t>
          </w:r>
          <w:r>
            <w:rPr>
              <w:spacing w:val="-1"/>
            </w:rPr>
            <w:t xml:space="preserve"> </w:t>
          </w:r>
          <w:r>
            <w:t>collaboration</w:t>
          </w:r>
          <w:r>
            <w:tab/>
            <w:t>184</w:t>
          </w:r>
        </w:p>
        <w:p w:rsidR="008C0CF7" w:rsidRDefault="008C0CF7" w:rsidP="008C0CF7">
          <w:pPr>
            <w:pStyle w:val="21"/>
            <w:numPr>
              <w:ilvl w:val="1"/>
              <w:numId w:val="3"/>
            </w:numPr>
            <w:tabs>
              <w:tab w:val="left" w:pos="727"/>
              <w:tab w:val="left" w:pos="8887"/>
            </w:tabs>
          </w:pPr>
          <w:hyperlink w:anchor="_TOC_250012" w:history="1">
            <w:r>
              <w:t>Professional management of</w:t>
            </w:r>
            <w:r>
              <w:rPr>
                <w:spacing w:val="-22"/>
              </w:rPr>
              <w:t xml:space="preserve"> </w:t>
            </w:r>
            <w:r>
              <w:t>apartment</w:t>
            </w:r>
            <w:r>
              <w:rPr>
                <w:spacing w:val="-1"/>
              </w:rPr>
              <w:t xml:space="preserve"> </w:t>
            </w:r>
            <w:r>
              <w:t>buildings</w:t>
            </w:r>
            <w:r>
              <w:tab/>
              <w:t>191</w:t>
            </w:r>
          </w:hyperlink>
        </w:p>
        <w:p w:rsidR="008C0CF7" w:rsidRDefault="008C0CF7" w:rsidP="008C0CF7">
          <w:pPr>
            <w:pStyle w:val="21"/>
            <w:numPr>
              <w:ilvl w:val="1"/>
              <w:numId w:val="3"/>
            </w:numPr>
            <w:tabs>
              <w:tab w:val="left" w:pos="732"/>
              <w:tab w:val="left" w:pos="8887"/>
            </w:tabs>
            <w:spacing w:before="67"/>
            <w:ind w:left="732" w:hanging="500"/>
          </w:pPr>
          <w:hyperlink w:anchor="_TOC_250011" w:history="1">
            <w:r>
              <w:t>Integrating risk management into</w:t>
            </w:r>
            <w:r>
              <w:rPr>
                <w:spacing w:val="-23"/>
              </w:rPr>
              <w:t xml:space="preserve"> </w:t>
            </w:r>
            <w:r>
              <w:t>enterprise management</w:t>
            </w:r>
            <w:r>
              <w:tab/>
              <w:t>199</w:t>
            </w:r>
          </w:hyperlink>
        </w:p>
        <w:p w:rsidR="008C0CF7" w:rsidRDefault="008C0CF7" w:rsidP="008C0CF7">
          <w:pPr>
            <w:pStyle w:val="1"/>
            <w:tabs>
              <w:tab w:val="left" w:pos="8887"/>
            </w:tabs>
            <w:spacing w:before="455"/>
            <w:rPr>
              <w:b w:val="0"/>
            </w:rPr>
          </w:pPr>
          <w:hyperlink w:anchor="_TOC_250010" w:history="1">
            <w:r>
              <w:t xml:space="preserve">Part 4. Models and methods </w:t>
            </w:r>
            <w:r>
              <w:rPr>
                <w:spacing w:val="-3"/>
              </w:rPr>
              <w:t>of</w:t>
            </w:r>
            <w:r>
              <w:rPr>
                <w:spacing w:val="-13"/>
              </w:rPr>
              <w:t xml:space="preserve"> </w:t>
            </w:r>
            <w:r>
              <w:t>socioeconomic</w:t>
            </w:r>
            <w:r>
              <w:rPr>
                <w:spacing w:val="-3"/>
              </w:rPr>
              <w:t xml:space="preserve"> </w:t>
            </w:r>
            <w:r>
              <w:t>development</w:t>
            </w:r>
            <w:r>
              <w:tab/>
            </w:r>
            <w:r>
              <w:rPr>
                <w:b w:val="0"/>
              </w:rPr>
              <w:t>205</w:t>
            </w:r>
          </w:hyperlink>
        </w:p>
        <w:p w:rsidR="008C0CF7" w:rsidRDefault="008C0CF7" w:rsidP="008C0CF7">
          <w:pPr>
            <w:pStyle w:val="21"/>
            <w:numPr>
              <w:ilvl w:val="1"/>
              <w:numId w:val="2"/>
            </w:numPr>
            <w:tabs>
              <w:tab w:val="left" w:pos="732"/>
              <w:tab w:val="left" w:pos="8887"/>
            </w:tabs>
            <w:spacing w:before="58"/>
            <w:ind w:hanging="428"/>
            <w:jc w:val="left"/>
          </w:pPr>
          <w:hyperlink w:anchor="_TOC_250009" w:history="1">
            <w:r>
              <w:t>Forecasting using the</w:t>
            </w:r>
            <w:r>
              <w:rPr>
                <w:spacing w:val="31"/>
              </w:rPr>
              <w:t xml:space="preserve"> </w:t>
            </w:r>
            <w:r>
              <w:t>multiplicative</w:t>
            </w:r>
            <w:r>
              <w:rPr>
                <w:spacing w:val="15"/>
              </w:rPr>
              <w:t xml:space="preserve"> </w:t>
            </w:r>
            <w:r>
              <w:t>model</w:t>
            </w:r>
            <w:r>
              <w:tab/>
              <w:t>205</w:t>
            </w:r>
          </w:hyperlink>
        </w:p>
        <w:p w:rsidR="008C0CF7" w:rsidRDefault="008C0CF7" w:rsidP="008C0CF7">
          <w:pPr>
            <w:pStyle w:val="21"/>
            <w:numPr>
              <w:ilvl w:val="1"/>
              <w:numId w:val="2"/>
            </w:numPr>
            <w:tabs>
              <w:tab w:val="left" w:pos="732"/>
            </w:tabs>
            <w:spacing w:before="66" w:line="285" w:lineRule="auto"/>
            <w:ind w:right="2476" w:hanging="428"/>
            <w:jc w:val="left"/>
          </w:pPr>
          <w:r>
            <w:rPr>
              <w:spacing w:val="2"/>
            </w:rPr>
            <w:t xml:space="preserve">Structural </w:t>
          </w:r>
          <w:r>
            <w:t>reforming of Ukraine's economy in the context of theories of transforming models of economic systems development in</w:t>
          </w:r>
          <w:r>
            <w:rPr>
              <w:spacing w:val="66"/>
            </w:rPr>
            <w:t xml:space="preserve"> </w:t>
          </w:r>
          <w:r>
            <w:t>terms</w:t>
          </w:r>
        </w:p>
        <w:p w:rsidR="008C0CF7" w:rsidRDefault="008C0CF7" w:rsidP="008C0CF7">
          <w:pPr>
            <w:pStyle w:val="31"/>
            <w:tabs>
              <w:tab w:val="left" w:pos="8887"/>
            </w:tabs>
            <w:spacing w:before="7"/>
          </w:pPr>
          <w:r>
            <w:t>of</w:t>
          </w:r>
          <w:r>
            <w:rPr>
              <w:spacing w:val="6"/>
            </w:rPr>
            <w:t xml:space="preserve"> </w:t>
          </w:r>
          <w:r>
            <w:t>globalization</w:t>
          </w:r>
          <w:r>
            <w:tab/>
            <w:t>212</w:t>
          </w:r>
        </w:p>
        <w:p w:rsidR="008C0CF7" w:rsidRDefault="008C0CF7" w:rsidP="008C0CF7">
          <w:pPr>
            <w:pStyle w:val="21"/>
            <w:numPr>
              <w:ilvl w:val="1"/>
              <w:numId w:val="2"/>
            </w:numPr>
            <w:tabs>
              <w:tab w:val="left" w:pos="728"/>
            </w:tabs>
            <w:ind w:left="727" w:hanging="495"/>
            <w:jc w:val="left"/>
          </w:pPr>
          <w:r>
            <w:t>Clusterization, optimization and prognosis revival</w:t>
          </w:r>
          <w:r>
            <w:rPr>
              <w:spacing w:val="34"/>
            </w:rPr>
            <w:t xml:space="preserve"> </w:t>
          </w:r>
          <w:r>
            <w:t>production</w:t>
          </w:r>
        </w:p>
        <w:p w:rsidR="008C0CF7" w:rsidRDefault="008C0CF7" w:rsidP="008C0CF7">
          <w:pPr>
            <w:pStyle w:val="31"/>
            <w:tabs>
              <w:tab w:val="left" w:pos="8887"/>
            </w:tabs>
            <w:spacing w:after="24"/>
          </w:pPr>
          <w:r>
            <w:t>potential of</w:t>
          </w:r>
          <w:r>
            <w:rPr>
              <w:spacing w:val="21"/>
            </w:rPr>
            <w:t xml:space="preserve"> </w:t>
          </w:r>
          <w:r>
            <w:t>agricultural</w:t>
          </w:r>
          <w:r>
            <w:rPr>
              <w:spacing w:val="8"/>
            </w:rPr>
            <w:t xml:space="preserve"> </w:t>
          </w:r>
          <w:r>
            <w:t>enterprises</w:t>
          </w:r>
          <w:r>
            <w:tab/>
            <w:t>218</w:t>
          </w:r>
        </w:p>
        <w:p w:rsidR="008C0CF7" w:rsidRDefault="008C0CF7" w:rsidP="008C0CF7">
          <w:pPr>
            <w:pStyle w:val="5"/>
            <w:numPr>
              <w:ilvl w:val="1"/>
              <w:numId w:val="2"/>
            </w:numPr>
            <w:tabs>
              <w:tab w:val="left" w:pos="1298"/>
            </w:tabs>
            <w:spacing w:before="68"/>
            <w:ind w:left="1297" w:hanging="498"/>
            <w:jc w:val="left"/>
          </w:pPr>
          <w:r>
            <w:t>Estimation of economic efficiency of innovative renewable</w:t>
          </w:r>
          <w:r>
            <w:rPr>
              <w:spacing w:val="40"/>
            </w:rPr>
            <w:t xml:space="preserve"> </w:t>
          </w:r>
          <w:r>
            <w:rPr>
              <w:spacing w:val="2"/>
            </w:rPr>
            <w:t>energy</w:t>
          </w:r>
        </w:p>
        <w:p w:rsidR="008C0CF7" w:rsidRDefault="008C0CF7" w:rsidP="008C0CF7">
          <w:pPr>
            <w:pStyle w:val="7"/>
            <w:tabs>
              <w:tab w:val="left" w:pos="9453"/>
            </w:tabs>
            <w:spacing w:before="67"/>
          </w:pPr>
          <w:r>
            <w:t>projects as a basis for sustainable development of</w:t>
          </w:r>
          <w:r>
            <w:rPr>
              <w:spacing w:val="63"/>
            </w:rPr>
            <w:t xml:space="preserve"> </w:t>
          </w:r>
          <w:r>
            <w:t>the</w:t>
          </w:r>
          <w:r>
            <w:rPr>
              <w:spacing w:val="10"/>
            </w:rPr>
            <w:t xml:space="preserve"> </w:t>
          </w:r>
          <w:r>
            <w:t>country</w:t>
          </w:r>
          <w:r>
            <w:tab/>
            <w:t>224</w:t>
          </w:r>
        </w:p>
        <w:p w:rsidR="008C0CF7" w:rsidRDefault="008C0CF7" w:rsidP="008C0CF7">
          <w:pPr>
            <w:pStyle w:val="5"/>
            <w:numPr>
              <w:ilvl w:val="1"/>
              <w:numId w:val="2"/>
            </w:numPr>
            <w:tabs>
              <w:tab w:val="left" w:pos="1294"/>
              <w:tab w:val="left" w:pos="9453"/>
            </w:tabs>
            <w:spacing w:before="62" w:line="290" w:lineRule="auto"/>
            <w:ind w:left="1226" w:right="1132" w:hanging="427"/>
            <w:jc w:val="left"/>
          </w:pPr>
          <w:hyperlink w:anchor="_TOC_250008" w:history="1">
            <w:r>
              <w:rPr>
                <w:spacing w:val="2"/>
              </w:rPr>
              <w:t xml:space="preserve">Methodical </w:t>
            </w:r>
            <w:r>
              <w:t>aspects of enterprise’s marketing  distribution  policy diagnostics</w:t>
            </w:r>
            <w:r>
              <w:tab/>
              <w:t>231</w:t>
            </w:r>
          </w:hyperlink>
        </w:p>
        <w:p w:rsidR="008C0CF7" w:rsidRDefault="008C0CF7" w:rsidP="008C0CF7">
          <w:pPr>
            <w:pStyle w:val="5"/>
            <w:numPr>
              <w:ilvl w:val="1"/>
              <w:numId w:val="2"/>
            </w:numPr>
            <w:tabs>
              <w:tab w:val="left" w:pos="1293"/>
            </w:tabs>
            <w:spacing w:before="0" w:line="316" w:lineRule="exact"/>
            <w:ind w:left="1292" w:hanging="493"/>
            <w:jc w:val="left"/>
          </w:pPr>
          <w:r>
            <w:rPr>
              <w:spacing w:val="2"/>
            </w:rPr>
            <w:lastRenderedPageBreak/>
            <w:t xml:space="preserve">Models </w:t>
          </w:r>
          <w:r>
            <w:t>of effective management for industry enterprises</w:t>
          </w:r>
          <w:r>
            <w:rPr>
              <w:spacing w:val="49"/>
            </w:rPr>
            <w:t xml:space="preserve"> </w:t>
          </w:r>
          <w:r>
            <w:t>integration</w:t>
          </w:r>
        </w:p>
        <w:p w:rsidR="008C0CF7" w:rsidRDefault="008C0CF7" w:rsidP="008C0CF7">
          <w:pPr>
            <w:pStyle w:val="7"/>
            <w:tabs>
              <w:tab w:val="left" w:pos="9453"/>
            </w:tabs>
            <w:spacing w:before="66"/>
          </w:pPr>
          <w:r>
            <w:t>and</w:t>
          </w:r>
          <w:r>
            <w:rPr>
              <w:spacing w:val="11"/>
            </w:rPr>
            <w:t xml:space="preserve"> </w:t>
          </w:r>
          <w:r>
            <w:t>diversification</w:t>
          </w:r>
          <w:r>
            <w:tab/>
            <w:t>237</w:t>
          </w:r>
        </w:p>
        <w:p w:rsidR="008C0CF7" w:rsidRDefault="008C0CF7" w:rsidP="008C0CF7">
          <w:pPr>
            <w:pStyle w:val="5"/>
            <w:numPr>
              <w:ilvl w:val="1"/>
              <w:numId w:val="2"/>
            </w:numPr>
            <w:tabs>
              <w:tab w:val="left" w:pos="1293"/>
              <w:tab w:val="left" w:pos="9453"/>
            </w:tabs>
            <w:spacing w:before="62"/>
            <w:ind w:left="1292" w:hanging="493"/>
            <w:jc w:val="left"/>
          </w:pPr>
          <w:hyperlink w:anchor="_TOC_250007" w:history="1">
            <w:r>
              <w:t xml:space="preserve">Methods of evaluating </w:t>
            </w:r>
            <w:r>
              <w:rPr>
                <w:spacing w:val="2"/>
              </w:rPr>
              <w:t>taxpayers'</w:t>
            </w:r>
            <w:r>
              <w:rPr>
                <w:spacing w:val="29"/>
              </w:rPr>
              <w:t xml:space="preserve"> </w:t>
            </w:r>
            <w:r>
              <w:rPr>
                <w:spacing w:val="2"/>
              </w:rPr>
              <w:t>tax</w:t>
            </w:r>
            <w:r>
              <w:rPr>
                <w:spacing w:val="6"/>
              </w:rPr>
              <w:t xml:space="preserve"> </w:t>
            </w:r>
            <w:r>
              <w:t>consciousness</w:t>
            </w:r>
            <w:r>
              <w:tab/>
              <w:t>243</w:t>
            </w:r>
          </w:hyperlink>
        </w:p>
        <w:p w:rsidR="008C0CF7" w:rsidRDefault="008C0CF7" w:rsidP="008C0CF7">
          <w:pPr>
            <w:pStyle w:val="5"/>
            <w:numPr>
              <w:ilvl w:val="1"/>
              <w:numId w:val="2"/>
            </w:numPr>
            <w:tabs>
              <w:tab w:val="left" w:pos="1293"/>
            </w:tabs>
            <w:ind w:left="1292" w:hanging="493"/>
            <w:jc w:val="left"/>
          </w:pPr>
          <w:r>
            <w:t>Methods of human resources in terms of sustainable</w:t>
          </w:r>
          <w:r>
            <w:rPr>
              <w:spacing w:val="50"/>
            </w:rPr>
            <w:t xml:space="preserve"> </w:t>
          </w:r>
          <w:r>
            <w:t>development</w:t>
          </w:r>
        </w:p>
        <w:p w:rsidR="008C0CF7" w:rsidRDefault="008C0CF7" w:rsidP="008C0CF7">
          <w:pPr>
            <w:pStyle w:val="7"/>
            <w:tabs>
              <w:tab w:val="left" w:pos="9453"/>
            </w:tabs>
          </w:pPr>
          <w:r>
            <w:t>of</w:t>
          </w:r>
          <w:r>
            <w:rPr>
              <w:spacing w:val="3"/>
            </w:rPr>
            <w:t xml:space="preserve"> </w:t>
          </w:r>
          <w:r>
            <w:t>group</w:t>
          </w:r>
          <w:r>
            <w:rPr>
              <w:spacing w:val="10"/>
            </w:rPr>
            <w:t xml:space="preserve"> </w:t>
          </w:r>
          <w:r>
            <w:t>companies</w:t>
          </w:r>
          <w:r>
            <w:tab/>
            <w:t>250</w:t>
          </w:r>
        </w:p>
        <w:p w:rsidR="008C0CF7" w:rsidRDefault="008C0CF7" w:rsidP="008C0CF7">
          <w:pPr>
            <w:pStyle w:val="5"/>
            <w:numPr>
              <w:ilvl w:val="1"/>
              <w:numId w:val="2"/>
            </w:numPr>
            <w:tabs>
              <w:tab w:val="left" w:pos="1293"/>
            </w:tabs>
            <w:ind w:left="1292" w:hanging="493"/>
            <w:jc w:val="left"/>
          </w:pPr>
          <w:r>
            <w:rPr>
              <w:spacing w:val="2"/>
            </w:rPr>
            <w:t xml:space="preserve">Methodological </w:t>
          </w:r>
          <w:r>
            <w:t xml:space="preserve">government of enterprises labour </w:t>
          </w:r>
          <w:r>
            <w:rPr>
              <w:spacing w:val="2"/>
            </w:rPr>
            <w:t xml:space="preserve">potential </w:t>
          </w:r>
          <w:r>
            <w:t>bases</w:t>
          </w:r>
          <w:r>
            <w:rPr>
              <w:spacing w:val="28"/>
            </w:rPr>
            <w:t xml:space="preserve"> </w:t>
          </w:r>
          <w:r>
            <w:t>are</w:t>
          </w:r>
        </w:p>
        <w:p w:rsidR="008C0CF7" w:rsidRDefault="008C0CF7" w:rsidP="008C0CF7">
          <w:pPr>
            <w:pStyle w:val="7"/>
            <w:tabs>
              <w:tab w:val="left" w:pos="9453"/>
            </w:tabs>
          </w:pPr>
          <w:r>
            <w:t>at the terms</w:t>
          </w:r>
          <w:r>
            <w:rPr>
              <w:spacing w:val="28"/>
            </w:rPr>
            <w:t xml:space="preserve"> </w:t>
          </w:r>
          <w:r>
            <w:t>of</w:t>
          </w:r>
          <w:r>
            <w:rPr>
              <w:spacing w:val="3"/>
            </w:rPr>
            <w:t xml:space="preserve"> </w:t>
          </w:r>
          <w:r>
            <w:t>eurointegration</w:t>
          </w:r>
          <w:r>
            <w:tab/>
            <w:t>258</w:t>
          </w:r>
        </w:p>
        <w:p w:rsidR="008C0CF7" w:rsidRDefault="008C0CF7" w:rsidP="008C0CF7">
          <w:pPr>
            <w:pStyle w:val="5"/>
            <w:numPr>
              <w:ilvl w:val="1"/>
              <w:numId w:val="2"/>
            </w:numPr>
            <w:tabs>
              <w:tab w:val="left" w:pos="1442"/>
              <w:tab w:val="left" w:pos="9453"/>
            </w:tabs>
            <w:ind w:left="1441" w:hanging="642"/>
            <w:jc w:val="left"/>
          </w:pPr>
          <w:hyperlink w:anchor="_TOC_250006" w:history="1">
            <w:r>
              <w:t>Ecological factor in the concept of market</w:t>
            </w:r>
            <w:r>
              <w:rPr>
                <w:spacing w:val="49"/>
              </w:rPr>
              <w:t xml:space="preserve"> </w:t>
            </w:r>
            <w:r>
              <w:rPr>
                <w:spacing w:val="3"/>
              </w:rPr>
              <w:t xml:space="preserve">pricing </w:t>
            </w:r>
            <w:r>
              <w:t>policy</w:t>
            </w:r>
            <w:r>
              <w:tab/>
              <w:t>264</w:t>
            </w:r>
          </w:hyperlink>
        </w:p>
        <w:p w:rsidR="008C0CF7" w:rsidRDefault="008C0CF7" w:rsidP="008C0CF7">
          <w:pPr>
            <w:pStyle w:val="4"/>
            <w:spacing w:before="456"/>
          </w:pPr>
          <w:r>
            <w:t>Part 5. Financial component of sustainable development</w:t>
          </w:r>
        </w:p>
        <w:p w:rsidR="008C0CF7" w:rsidRDefault="008C0CF7" w:rsidP="008C0CF7">
          <w:pPr>
            <w:pStyle w:val="4"/>
            <w:tabs>
              <w:tab w:val="left" w:pos="9453"/>
            </w:tabs>
            <w:spacing w:before="62"/>
            <w:rPr>
              <w:b w:val="0"/>
            </w:rPr>
          </w:pPr>
          <w:r>
            <w:rPr>
              <w:spacing w:val="-3"/>
            </w:rPr>
            <w:t>of</w:t>
          </w:r>
          <w:r>
            <w:rPr>
              <w:spacing w:val="-1"/>
            </w:rPr>
            <w:t xml:space="preserve"> </w:t>
          </w:r>
          <w:r>
            <w:t>socioeconomic</w:t>
          </w:r>
          <w:r>
            <w:rPr>
              <w:spacing w:val="-3"/>
            </w:rPr>
            <w:t xml:space="preserve"> </w:t>
          </w:r>
          <w:r>
            <w:t>systems</w:t>
          </w:r>
          <w:r>
            <w:tab/>
          </w:r>
          <w:r>
            <w:rPr>
              <w:b w:val="0"/>
            </w:rPr>
            <w:t>271</w:t>
          </w:r>
        </w:p>
        <w:p w:rsidR="008C0CF7" w:rsidRDefault="008C0CF7" w:rsidP="008C0CF7">
          <w:pPr>
            <w:pStyle w:val="5"/>
            <w:numPr>
              <w:ilvl w:val="1"/>
              <w:numId w:val="1"/>
            </w:numPr>
            <w:tabs>
              <w:tab w:val="left" w:pos="1298"/>
            </w:tabs>
            <w:spacing w:before="62"/>
            <w:ind w:hanging="427"/>
          </w:pPr>
          <w:r>
            <w:t>The causes of bankruptcy of banking</w:t>
          </w:r>
          <w:r>
            <w:rPr>
              <w:spacing w:val="26"/>
            </w:rPr>
            <w:t xml:space="preserve"> </w:t>
          </w:r>
          <w:r>
            <w:t>institutions:</w:t>
          </w:r>
        </w:p>
        <w:p w:rsidR="008C0CF7" w:rsidRDefault="008C0CF7" w:rsidP="008C0CF7">
          <w:pPr>
            <w:pStyle w:val="7"/>
            <w:tabs>
              <w:tab w:val="left" w:pos="9453"/>
            </w:tabs>
          </w:pPr>
          <w:r>
            <w:t>analytic-philosophical</w:t>
          </w:r>
          <w:r>
            <w:rPr>
              <w:spacing w:val="11"/>
            </w:rPr>
            <w:t xml:space="preserve"> </w:t>
          </w:r>
          <w:r>
            <w:t>grounds</w:t>
          </w:r>
          <w:r>
            <w:tab/>
            <w:t>271</w:t>
          </w:r>
        </w:p>
        <w:p w:rsidR="008C0CF7" w:rsidRDefault="008C0CF7" w:rsidP="008C0CF7">
          <w:pPr>
            <w:pStyle w:val="5"/>
            <w:numPr>
              <w:ilvl w:val="1"/>
              <w:numId w:val="1"/>
            </w:numPr>
            <w:tabs>
              <w:tab w:val="left" w:pos="1293"/>
            </w:tabs>
            <w:spacing w:before="66"/>
            <w:ind w:left="1292" w:hanging="493"/>
          </w:pPr>
          <w:r>
            <w:rPr>
              <w:spacing w:val="2"/>
            </w:rPr>
            <w:t xml:space="preserve">Regional </w:t>
          </w:r>
          <w:r>
            <w:t xml:space="preserve">development bancs functioning </w:t>
          </w:r>
          <w:r>
            <w:rPr>
              <w:spacing w:val="2"/>
            </w:rPr>
            <w:t>mechanism</w:t>
          </w:r>
          <w:r>
            <w:rPr>
              <w:spacing w:val="34"/>
            </w:rPr>
            <w:t xml:space="preserve"> </w:t>
          </w:r>
          <w:r>
            <w:t>and</w:t>
          </w:r>
        </w:p>
        <w:p w:rsidR="008C0CF7" w:rsidRDefault="008C0CF7" w:rsidP="008C0CF7">
          <w:pPr>
            <w:pStyle w:val="7"/>
            <w:tabs>
              <w:tab w:val="left" w:pos="9453"/>
            </w:tabs>
            <w:spacing w:before="63"/>
          </w:pPr>
          <w:r>
            <w:t>perspectives of their creation</w:t>
          </w:r>
          <w:r>
            <w:rPr>
              <w:spacing w:val="29"/>
            </w:rPr>
            <w:t xml:space="preserve"> </w:t>
          </w:r>
          <w:r>
            <w:t>in</w:t>
          </w:r>
          <w:r>
            <w:rPr>
              <w:spacing w:val="9"/>
            </w:rPr>
            <w:t xml:space="preserve"> </w:t>
          </w:r>
          <w:r>
            <w:t>Ukraine</w:t>
          </w:r>
          <w:r>
            <w:tab/>
            <w:t>277</w:t>
          </w:r>
        </w:p>
        <w:p w:rsidR="008C0CF7" w:rsidRDefault="008C0CF7" w:rsidP="008C0CF7">
          <w:pPr>
            <w:pStyle w:val="5"/>
            <w:numPr>
              <w:ilvl w:val="1"/>
              <w:numId w:val="1"/>
            </w:numPr>
            <w:tabs>
              <w:tab w:val="left" w:pos="1298"/>
            </w:tabs>
            <w:spacing w:before="66"/>
            <w:ind w:hanging="427"/>
          </w:pPr>
          <w:r>
            <w:t>Support financial stability of the banking</w:t>
          </w:r>
          <w:r>
            <w:rPr>
              <w:spacing w:val="24"/>
            </w:rPr>
            <w:t xml:space="preserve"> </w:t>
          </w:r>
          <w:r>
            <w:rPr>
              <w:spacing w:val="2"/>
            </w:rPr>
            <w:t>system:</w:t>
          </w:r>
        </w:p>
        <w:p w:rsidR="008C0CF7" w:rsidRDefault="008C0CF7" w:rsidP="008C0CF7">
          <w:pPr>
            <w:pStyle w:val="7"/>
            <w:tabs>
              <w:tab w:val="left" w:pos="9453"/>
            </w:tabs>
          </w:pPr>
          <w:r>
            <w:t>searche</w:t>
          </w:r>
          <w:r>
            <w:rPr>
              <w:spacing w:val="10"/>
            </w:rPr>
            <w:t xml:space="preserve"> </w:t>
          </w:r>
          <w:r>
            <w:t>for</w:t>
          </w:r>
          <w:r>
            <w:rPr>
              <w:spacing w:val="3"/>
            </w:rPr>
            <w:t xml:space="preserve"> </w:t>
          </w:r>
          <w:r>
            <w:t>alternative</w:t>
          </w:r>
          <w:r>
            <w:tab/>
            <w:t>282</w:t>
          </w:r>
        </w:p>
        <w:p w:rsidR="008C0CF7" w:rsidRDefault="008C0CF7" w:rsidP="008C0CF7">
          <w:pPr>
            <w:pStyle w:val="5"/>
            <w:numPr>
              <w:ilvl w:val="1"/>
              <w:numId w:val="1"/>
            </w:numPr>
            <w:tabs>
              <w:tab w:val="left" w:pos="1293"/>
            </w:tabs>
            <w:ind w:left="1292" w:hanging="493"/>
          </w:pPr>
          <w:r>
            <w:rPr>
              <w:spacing w:val="2"/>
            </w:rPr>
            <w:t xml:space="preserve">Ranking </w:t>
          </w:r>
          <w:r>
            <w:t>criteria of financial institutions for accessibility of</w:t>
          </w:r>
          <w:r>
            <w:rPr>
              <w:spacing w:val="33"/>
            </w:rPr>
            <w:t xml:space="preserve"> </w:t>
          </w:r>
          <w:r>
            <w:t>services</w:t>
          </w:r>
        </w:p>
        <w:p w:rsidR="008C0CF7" w:rsidRDefault="008C0CF7" w:rsidP="008C0CF7">
          <w:pPr>
            <w:pStyle w:val="7"/>
            <w:tabs>
              <w:tab w:val="left" w:pos="9453"/>
            </w:tabs>
          </w:pPr>
          <w:r>
            <w:t xml:space="preserve">and simplicity of </w:t>
          </w:r>
          <w:r>
            <w:rPr>
              <w:spacing w:val="2"/>
            </w:rPr>
            <w:t xml:space="preserve">apprehension </w:t>
          </w:r>
          <w:r>
            <w:t xml:space="preserve">of </w:t>
          </w:r>
          <w:r>
            <w:rPr>
              <w:spacing w:val="3"/>
            </w:rPr>
            <w:t>them</w:t>
          </w:r>
          <w:r>
            <w:rPr>
              <w:spacing w:val="23"/>
            </w:rPr>
            <w:t xml:space="preserve"> </w:t>
          </w:r>
          <w:r>
            <w:t>for</w:t>
          </w:r>
          <w:r>
            <w:rPr>
              <w:spacing w:val="10"/>
            </w:rPr>
            <w:t xml:space="preserve"> </w:t>
          </w:r>
          <w:r>
            <w:t>households</w:t>
          </w:r>
          <w:r>
            <w:tab/>
            <w:t>288</w:t>
          </w:r>
        </w:p>
        <w:p w:rsidR="008C0CF7" w:rsidRDefault="008C0CF7" w:rsidP="008C0CF7">
          <w:pPr>
            <w:pStyle w:val="5"/>
            <w:numPr>
              <w:ilvl w:val="1"/>
              <w:numId w:val="1"/>
            </w:numPr>
            <w:tabs>
              <w:tab w:val="left" w:pos="1298"/>
              <w:tab w:val="left" w:pos="9453"/>
            </w:tabs>
            <w:ind w:hanging="427"/>
          </w:pPr>
          <w:hyperlink w:anchor="_TOC_250005" w:history="1">
            <w:r>
              <w:t xml:space="preserve">Analysis of enterprise financial </w:t>
            </w:r>
            <w:r>
              <w:rPr>
                <w:spacing w:val="2"/>
              </w:rPr>
              <w:t xml:space="preserve">potential </w:t>
            </w:r>
            <w:r>
              <w:t>based on</w:t>
            </w:r>
            <w:r>
              <w:rPr>
                <w:spacing w:val="49"/>
              </w:rPr>
              <w:t xml:space="preserve"> </w:t>
            </w:r>
            <w:r>
              <w:t>point</w:t>
            </w:r>
            <w:r>
              <w:rPr>
                <w:spacing w:val="10"/>
              </w:rPr>
              <w:t xml:space="preserve"> </w:t>
            </w:r>
            <w:r>
              <w:t>scoring</w:t>
            </w:r>
            <w:r>
              <w:tab/>
              <w:t>294</w:t>
            </w:r>
          </w:hyperlink>
        </w:p>
        <w:p w:rsidR="008C0CF7" w:rsidRDefault="008C0CF7" w:rsidP="008C0CF7">
          <w:pPr>
            <w:pStyle w:val="5"/>
            <w:numPr>
              <w:ilvl w:val="1"/>
              <w:numId w:val="1"/>
            </w:numPr>
            <w:tabs>
              <w:tab w:val="left" w:pos="1293"/>
              <w:tab w:val="left" w:pos="9453"/>
            </w:tabs>
            <w:spacing w:before="62"/>
            <w:ind w:left="1292" w:hanging="493"/>
          </w:pPr>
          <w:hyperlink w:anchor="_TOC_250004" w:history="1">
            <w:r>
              <w:rPr>
                <w:spacing w:val="2"/>
              </w:rPr>
              <w:t xml:space="preserve">Currency </w:t>
            </w:r>
            <w:r>
              <w:t xml:space="preserve">policy and currency </w:t>
            </w:r>
            <w:r>
              <w:rPr>
                <w:spacing w:val="2"/>
              </w:rPr>
              <w:t xml:space="preserve">regulation </w:t>
            </w:r>
            <w:r>
              <w:t>in the Republic</w:t>
            </w:r>
            <w:r>
              <w:rPr>
                <w:spacing w:val="39"/>
              </w:rPr>
              <w:t xml:space="preserve"> </w:t>
            </w:r>
            <w:r>
              <w:t>of</w:t>
            </w:r>
            <w:r>
              <w:rPr>
                <w:spacing w:val="7"/>
              </w:rPr>
              <w:t xml:space="preserve"> </w:t>
            </w:r>
            <w:r>
              <w:t>Belarus</w:t>
            </w:r>
            <w:r>
              <w:tab/>
              <w:t>301</w:t>
            </w:r>
          </w:hyperlink>
        </w:p>
        <w:p w:rsidR="008C0CF7" w:rsidRDefault="008C0CF7" w:rsidP="008C0CF7">
          <w:pPr>
            <w:pStyle w:val="5"/>
            <w:numPr>
              <w:ilvl w:val="1"/>
              <w:numId w:val="1"/>
            </w:numPr>
            <w:tabs>
              <w:tab w:val="left" w:pos="1298"/>
              <w:tab w:val="left" w:pos="9453"/>
            </w:tabs>
            <w:spacing w:line="285" w:lineRule="auto"/>
            <w:ind w:right="1132" w:hanging="427"/>
          </w:pPr>
          <w:hyperlink w:anchor="_TOC_250003" w:history="1">
            <w:r>
              <w:t xml:space="preserve">The </w:t>
            </w:r>
            <w:r>
              <w:rPr>
                <w:spacing w:val="2"/>
              </w:rPr>
              <w:t xml:space="preserve">efficiency </w:t>
            </w:r>
            <w:r>
              <w:t>of public finance management in the city of Tyumen (Russian</w:t>
            </w:r>
            <w:r>
              <w:rPr>
                <w:spacing w:val="11"/>
              </w:rPr>
              <w:t xml:space="preserve"> </w:t>
            </w:r>
            <w:r>
              <w:t>Federation)</w:t>
            </w:r>
            <w:r>
              <w:tab/>
              <w:t>307</w:t>
            </w:r>
          </w:hyperlink>
        </w:p>
        <w:p w:rsidR="008C0CF7" w:rsidRDefault="008C0CF7" w:rsidP="008C0CF7">
          <w:pPr>
            <w:pStyle w:val="5"/>
            <w:numPr>
              <w:ilvl w:val="1"/>
              <w:numId w:val="1"/>
            </w:numPr>
            <w:tabs>
              <w:tab w:val="left" w:pos="1298"/>
            </w:tabs>
            <w:spacing w:before="6"/>
            <w:ind w:hanging="427"/>
          </w:pPr>
          <w:r>
            <w:t xml:space="preserve">Indicators for assessing the financial </w:t>
          </w:r>
          <w:r>
            <w:rPr>
              <w:spacing w:val="2"/>
            </w:rPr>
            <w:t xml:space="preserve">potential </w:t>
          </w:r>
          <w:r>
            <w:t>of</w:t>
          </w:r>
          <w:r>
            <w:rPr>
              <w:spacing w:val="20"/>
            </w:rPr>
            <w:t xml:space="preserve"> </w:t>
          </w:r>
          <w:r>
            <w:t>some</w:t>
          </w:r>
        </w:p>
        <w:p w:rsidR="008C0CF7" w:rsidRDefault="008C0CF7" w:rsidP="008C0CF7">
          <w:pPr>
            <w:pStyle w:val="7"/>
            <w:tabs>
              <w:tab w:val="left" w:pos="9453"/>
            </w:tabs>
          </w:pPr>
          <w:r>
            <w:t>of the financial market and their accounting and</w:t>
          </w:r>
          <w:r>
            <w:rPr>
              <w:spacing w:val="46"/>
            </w:rPr>
            <w:t xml:space="preserve"> </w:t>
          </w:r>
          <w:r>
            <w:rPr>
              <w:spacing w:val="2"/>
            </w:rPr>
            <w:t>analytical</w:t>
          </w:r>
          <w:r>
            <w:rPr>
              <w:spacing w:val="4"/>
            </w:rPr>
            <w:t xml:space="preserve"> </w:t>
          </w:r>
          <w:r>
            <w:rPr>
              <w:spacing w:val="2"/>
            </w:rPr>
            <w:t>support</w:t>
          </w:r>
          <w:r>
            <w:rPr>
              <w:spacing w:val="2"/>
            </w:rPr>
            <w:tab/>
          </w:r>
          <w:r>
            <w:t>315</w:t>
          </w:r>
        </w:p>
        <w:p w:rsidR="008C0CF7" w:rsidRDefault="008C0CF7" w:rsidP="008C0CF7">
          <w:pPr>
            <w:pStyle w:val="5"/>
            <w:numPr>
              <w:ilvl w:val="1"/>
              <w:numId w:val="1"/>
            </w:numPr>
            <w:tabs>
              <w:tab w:val="left" w:pos="1293"/>
            </w:tabs>
            <w:ind w:left="1292" w:hanging="493"/>
          </w:pPr>
          <w:r>
            <w:rPr>
              <w:spacing w:val="2"/>
            </w:rPr>
            <w:t xml:space="preserve">Current </w:t>
          </w:r>
          <w:r>
            <w:t xml:space="preserve">financial </w:t>
          </w:r>
          <w:r>
            <w:rPr>
              <w:spacing w:val="2"/>
            </w:rPr>
            <w:t xml:space="preserve">situation </w:t>
          </w:r>
          <w:r>
            <w:t>and the opportunities and</w:t>
          </w:r>
          <w:r>
            <w:rPr>
              <w:spacing w:val="29"/>
            </w:rPr>
            <w:t xml:space="preserve"> </w:t>
          </w:r>
          <w:r>
            <w:t>barriers</w:t>
          </w:r>
        </w:p>
        <w:p w:rsidR="008C0CF7" w:rsidRDefault="008C0CF7" w:rsidP="008C0CF7">
          <w:pPr>
            <w:pStyle w:val="7"/>
            <w:tabs>
              <w:tab w:val="left" w:pos="9453"/>
            </w:tabs>
          </w:pPr>
          <w:r>
            <w:t xml:space="preserve">to the development of the cooperative banking </w:t>
          </w:r>
          <w:r>
            <w:rPr>
              <w:spacing w:val="2"/>
            </w:rPr>
            <w:t>sector</w:t>
          </w:r>
          <w:r>
            <w:rPr>
              <w:spacing w:val="62"/>
            </w:rPr>
            <w:t xml:space="preserve"> </w:t>
          </w:r>
          <w:r>
            <w:t>in</w:t>
          </w:r>
          <w:r>
            <w:rPr>
              <w:spacing w:val="9"/>
            </w:rPr>
            <w:t xml:space="preserve"> </w:t>
          </w:r>
          <w:r>
            <w:t>Poland</w:t>
          </w:r>
          <w:r>
            <w:tab/>
            <w:t>322</w:t>
          </w:r>
        </w:p>
        <w:p w:rsidR="008C0CF7" w:rsidRDefault="008C0CF7" w:rsidP="008C0CF7">
          <w:pPr>
            <w:pStyle w:val="5"/>
            <w:numPr>
              <w:ilvl w:val="1"/>
              <w:numId w:val="1"/>
            </w:numPr>
            <w:tabs>
              <w:tab w:val="left" w:pos="1442"/>
              <w:tab w:val="left" w:pos="9453"/>
            </w:tabs>
            <w:ind w:left="1441" w:hanging="642"/>
          </w:pPr>
          <w:hyperlink w:anchor="_TOC_250002" w:history="1">
            <w:r>
              <w:t>Features of the mortgage market</w:t>
            </w:r>
            <w:r>
              <w:rPr>
                <w:spacing w:val="45"/>
              </w:rPr>
              <w:t xml:space="preserve"> </w:t>
            </w:r>
            <w:r>
              <w:t>in</w:t>
            </w:r>
            <w:r>
              <w:rPr>
                <w:spacing w:val="3"/>
              </w:rPr>
              <w:t xml:space="preserve"> </w:t>
            </w:r>
            <w:r>
              <w:t>Ukraine</w:t>
            </w:r>
            <w:r>
              <w:tab/>
              <w:t>330</w:t>
            </w:r>
          </w:hyperlink>
        </w:p>
        <w:p w:rsidR="008C0CF7" w:rsidRDefault="008C0CF7" w:rsidP="008C0CF7">
          <w:pPr>
            <w:pStyle w:val="6"/>
            <w:tabs>
              <w:tab w:val="left" w:pos="9453"/>
            </w:tabs>
            <w:rPr>
              <w:b w:val="0"/>
              <w:i w:val="0"/>
              <w:sz w:val="28"/>
            </w:rPr>
          </w:pPr>
          <w:hyperlink w:anchor="_TOC_250001" w:history="1">
            <w:r>
              <w:rPr>
                <w:i w:val="0"/>
                <w:sz w:val="28"/>
              </w:rPr>
              <w:t>Annotation</w:t>
            </w:r>
            <w:r>
              <w:rPr>
                <w:i w:val="0"/>
                <w:sz w:val="28"/>
              </w:rPr>
              <w:tab/>
            </w:r>
            <w:r>
              <w:rPr>
                <w:b w:val="0"/>
                <w:i w:val="0"/>
                <w:sz w:val="28"/>
              </w:rPr>
              <w:t>335</w:t>
            </w:r>
          </w:hyperlink>
        </w:p>
        <w:p w:rsidR="008C0CF7" w:rsidRPr="008C0CF7" w:rsidRDefault="008C0CF7" w:rsidP="008C0CF7">
          <w:pPr>
            <w:rPr>
              <w:lang w:val="en-US"/>
            </w:rPr>
          </w:pPr>
          <w:hyperlink w:anchor="_TOC_250000" w:history="1">
            <w:r w:rsidRPr="008C0CF7">
              <w:rPr>
                <w:lang w:val="en-US"/>
              </w:rPr>
              <w:t>About</w:t>
            </w:r>
            <w:r w:rsidRPr="008C0CF7">
              <w:rPr>
                <w:spacing w:val="-5"/>
                <w:lang w:val="en-US"/>
              </w:rPr>
              <w:t xml:space="preserve"> </w:t>
            </w:r>
            <w:r w:rsidRPr="008C0CF7">
              <w:rPr>
                <w:lang w:val="en-US"/>
              </w:rPr>
              <w:t>the</w:t>
            </w:r>
            <w:r w:rsidRPr="008C0CF7">
              <w:rPr>
                <w:spacing w:val="-2"/>
                <w:lang w:val="en-US"/>
              </w:rPr>
              <w:t xml:space="preserve"> </w:t>
            </w:r>
            <w:r w:rsidRPr="008C0CF7">
              <w:rPr>
                <w:lang w:val="en-US"/>
              </w:rPr>
              <w:t>authors</w:t>
            </w:r>
            <w:r w:rsidRPr="008C0CF7">
              <w:rPr>
                <w:lang w:val="en-US"/>
              </w:rPr>
              <w:tab/>
              <w:t>345</w:t>
            </w:r>
          </w:hyperlink>
        </w:p>
      </w:sdtContent>
    </w:sdt>
    <w:p w:rsidR="008C0CF7" w:rsidRPr="008C0CF7" w:rsidRDefault="008C0CF7" w:rsidP="008C0CF7">
      <w:pPr>
        <w:pStyle w:val="2"/>
        <w:spacing w:before="72"/>
        <w:rPr>
          <w:lang w:val="en-US"/>
        </w:rPr>
      </w:pPr>
      <w:r w:rsidRPr="008C0CF7">
        <w:rPr>
          <w:lang w:val="en-US"/>
        </w:rPr>
        <w:t>About the authors:</w:t>
      </w:r>
    </w:p>
    <w:p w:rsidR="008C0CF7" w:rsidRDefault="008C0CF7" w:rsidP="008C0CF7">
      <w:pPr>
        <w:pStyle w:val="a3"/>
        <w:jc w:val="left"/>
        <w:rPr>
          <w:b/>
          <w:sz w:val="30"/>
        </w:rPr>
      </w:pPr>
    </w:p>
    <w:p w:rsidR="008C0CF7" w:rsidRDefault="008C0CF7" w:rsidP="008C0CF7">
      <w:pPr>
        <w:pStyle w:val="a3"/>
        <w:spacing w:before="11"/>
        <w:jc w:val="left"/>
        <w:rPr>
          <w:b/>
          <w:sz w:val="25"/>
        </w:rPr>
      </w:pPr>
    </w:p>
    <w:p w:rsidR="008C0CF7" w:rsidRDefault="008C0CF7" w:rsidP="008C0CF7">
      <w:pPr>
        <w:spacing w:line="242" w:lineRule="auto"/>
        <w:ind w:left="859" w:right="1117"/>
        <w:rPr>
          <w:b/>
          <w:sz w:val="28"/>
          <w:lang w:val="en-US"/>
        </w:rPr>
      </w:pPr>
    </w:p>
    <w:p w:rsidR="008C0CF7" w:rsidRDefault="008C0CF7" w:rsidP="008C0CF7">
      <w:pPr>
        <w:spacing w:line="242" w:lineRule="auto"/>
        <w:ind w:left="859" w:right="1117"/>
        <w:rPr>
          <w:b/>
          <w:sz w:val="28"/>
          <w:lang w:val="en-US"/>
        </w:rPr>
      </w:pPr>
    </w:p>
    <w:p w:rsidR="00E566C3" w:rsidRDefault="00E566C3" w:rsidP="00E566C3">
      <w:pPr>
        <w:tabs>
          <w:tab w:val="left" w:pos="970"/>
        </w:tabs>
        <w:spacing w:after="0" w:line="233" w:lineRule="auto"/>
        <w:rPr>
          <w:rFonts w:ascii="Times New Roman" w:hAnsi="Times New Roman" w:cs="Times New Roman"/>
          <w:b/>
          <w:sz w:val="24"/>
          <w:lang w:val="en-US"/>
        </w:rPr>
      </w:pPr>
      <w:r>
        <w:rPr>
          <w:rFonts w:ascii="Times New Roman" w:hAnsi="Times New Roman" w:cs="Times New Roman"/>
          <w:b/>
          <w:sz w:val="24"/>
          <w:lang w:val="en-US"/>
        </w:rPr>
        <w:t xml:space="preserve">      </w:t>
      </w:r>
    </w:p>
    <w:p w:rsidR="00E566C3" w:rsidRDefault="00E566C3" w:rsidP="00E566C3">
      <w:pPr>
        <w:tabs>
          <w:tab w:val="left" w:pos="970"/>
        </w:tabs>
        <w:spacing w:after="0" w:line="233" w:lineRule="auto"/>
        <w:ind w:left="851" w:right="851"/>
        <w:rPr>
          <w:rFonts w:ascii="Times New Roman" w:hAnsi="Times New Roman" w:cs="Times New Roman"/>
          <w:sz w:val="24"/>
          <w:lang w:val="en-US"/>
        </w:rPr>
      </w:pPr>
      <w:r w:rsidRPr="00E566C3">
        <w:rPr>
          <w:rFonts w:ascii="Times New Roman" w:hAnsi="Times New Roman" w:cs="Times New Roman"/>
          <w:b/>
          <w:sz w:val="24"/>
          <w:lang w:val="en-US"/>
        </w:rPr>
        <w:lastRenderedPageBreak/>
        <w:t xml:space="preserve">Helena Kharun </w:t>
      </w:r>
      <w:r w:rsidRPr="00E566C3">
        <w:rPr>
          <w:rFonts w:ascii="Times New Roman" w:hAnsi="Times New Roman" w:cs="Times New Roman"/>
          <w:sz w:val="24"/>
          <w:lang w:val="en-US"/>
        </w:rPr>
        <w:t xml:space="preserve">– PhD </w:t>
      </w:r>
      <w:r w:rsidRPr="00E566C3">
        <w:rPr>
          <w:rFonts w:ascii="Times New Roman" w:hAnsi="Times New Roman" w:cs="Times New Roman"/>
          <w:spacing w:val="-3"/>
          <w:sz w:val="24"/>
          <w:lang w:val="en-US"/>
        </w:rPr>
        <w:t xml:space="preserve">in </w:t>
      </w:r>
      <w:r w:rsidRPr="00E566C3">
        <w:rPr>
          <w:rFonts w:ascii="Times New Roman" w:hAnsi="Times New Roman" w:cs="Times New Roman"/>
          <w:sz w:val="24"/>
          <w:lang w:val="en-US"/>
        </w:rPr>
        <w:t xml:space="preserve">Economics, </w:t>
      </w:r>
    </w:p>
    <w:p w:rsidR="00E566C3" w:rsidRDefault="00E566C3" w:rsidP="00E566C3">
      <w:pPr>
        <w:tabs>
          <w:tab w:val="left" w:pos="970"/>
        </w:tabs>
        <w:spacing w:after="0" w:line="233" w:lineRule="auto"/>
        <w:ind w:left="851" w:right="851"/>
        <w:rPr>
          <w:rFonts w:ascii="Times New Roman" w:hAnsi="Times New Roman" w:cs="Times New Roman"/>
          <w:sz w:val="24"/>
          <w:lang w:val="en-US"/>
        </w:rPr>
      </w:pPr>
      <w:r w:rsidRPr="00E566C3">
        <w:rPr>
          <w:rFonts w:ascii="Times New Roman" w:hAnsi="Times New Roman" w:cs="Times New Roman"/>
          <w:sz w:val="24"/>
          <w:lang w:val="en-US"/>
        </w:rPr>
        <w:t xml:space="preserve">Associate Professor, Khmelnytsky National University, </w:t>
      </w:r>
    </w:p>
    <w:p w:rsidR="00E566C3" w:rsidRPr="00E566C3" w:rsidRDefault="00E566C3" w:rsidP="00E566C3">
      <w:pPr>
        <w:tabs>
          <w:tab w:val="left" w:pos="970"/>
        </w:tabs>
        <w:spacing w:after="0" w:line="233" w:lineRule="auto"/>
        <w:ind w:left="851" w:right="851"/>
        <w:rPr>
          <w:rFonts w:ascii="Times New Roman" w:hAnsi="Times New Roman" w:cs="Times New Roman"/>
          <w:sz w:val="24"/>
          <w:lang w:val="en-US"/>
        </w:rPr>
      </w:pPr>
      <w:r w:rsidRPr="00E566C3">
        <w:rPr>
          <w:rFonts w:ascii="Times New Roman" w:hAnsi="Times New Roman" w:cs="Times New Roman"/>
          <w:sz w:val="24"/>
          <w:lang w:val="en-US"/>
        </w:rPr>
        <w:t>Khmelnytsky,</w:t>
      </w:r>
      <w:r w:rsidRPr="00E566C3">
        <w:rPr>
          <w:rFonts w:ascii="Times New Roman" w:hAnsi="Times New Roman" w:cs="Times New Roman"/>
          <w:spacing w:val="-14"/>
          <w:sz w:val="24"/>
          <w:lang w:val="en-US"/>
        </w:rPr>
        <w:t xml:space="preserve"> </w:t>
      </w:r>
      <w:r w:rsidRPr="00E566C3">
        <w:rPr>
          <w:rFonts w:ascii="Times New Roman" w:hAnsi="Times New Roman" w:cs="Times New Roman"/>
          <w:sz w:val="24"/>
          <w:lang w:val="en-US"/>
        </w:rPr>
        <w:t>Ukraine</w:t>
      </w:r>
    </w:p>
    <w:p w:rsidR="008C0CF7" w:rsidRPr="00E566C3" w:rsidRDefault="008C0CF7" w:rsidP="00E566C3">
      <w:pPr>
        <w:spacing w:after="0" w:line="242" w:lineRule="auto"/>
        <w:ind w:left="851" w:right="851"/>
        <w:jc w:val="both"/>
        <w:rPr>
          <w:rFonts w:ascii="Times New Roman" w:hAnsi="Times New Roman" w:cs="Times New Roman"/>
          <w:b/>
          <w:sz w:val="28"/>
          <w:lang w:val="en-US"/>
        </w:rPr>
      </w:pPr>
    </w:p>
    <w:p w:rsidR="00E566C3" w:rsidRPr="00E566C3" w:rsidRDefault="00E566C3" w:rsidP="00E566C3">
      <w:pPr>
        <w:spacing w:after="0" w:line="288" w:lineRule="auto"/>
        <w:ind w:left="851" w:right="851"/>
        <w:jc w:val="both"/>
        <w:rPr>
          <w:rFonts w:ascii="Times New Roman" w:eastAsia="Times New Roman" w:hAnsi="Times New Roman" w:cs="Times New Roman"/>
          <w:b/>
          <w:sz w:val="26"/>
          <w:lang w:val="en-US" w:eastAsia="en-US"/>
        </w:rPr>
      </w:pPr>
      <w:r w:rsidRPr="00E566C3">
        <w:rPr>
          <w:rFonts w:ascii="Times New Roman" w:eastAsia="Times New Roman" w:hAnsi="Times New Roman" w:cs="Times New Roman"/>
          <w:b/>
          <w:sz w:val="26"/>
          <w:lang w:val="en-US" w:eastAsia="en-US"/>
        </w:rPr>
        <w:t>4.9. Methodological bases for managing the labor potential of enterprises under the conditions of European integration</w:t>
      </w:r>
      <w:bookmarkStart w:id="0" w:name="_GoBack"/>
      <w:bookmarkEnd w:id="0"/>
    </w:p>
    <w:p w:rsidR="00E566C3" w:rsidRPr="00E566C3" w:rsidRDefault="00E566C3" w:rsidP="00E566C3">
      <w:pPr>
        <w:spacing w:after="0" w:line="288" w:lineRule="auto"/>
        <w:ind w:left="851" w:right="851"/>
        <w:jc w:val="both"/>
        <w:rPr>
          <w:rFonts w:ascii="Times New Roman" w:eastAsia="Times New Roman" w:hAnsi="Times New Roman" w:cs="Times New Roman"/>
          <w:b/>
          <w:sz w:val="26"/>
          <w:lang w:val="en-US" w:eastAsia="en-US"/>
        </w:rPr>
      </w:pP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With the development of European integration processes, the creation of a mechanism for managing the labor potential of the enterprise becomes especially relevant. How fully and rationally the personnel at the enterprises are used depends largely on the economic and financial condition of the industry as a whole.</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Management of labor potential as a system includes separate subsystems, each of which consists of a number of directions and elements that do not depend on each other, but contribute to solving a common problem. This system is gradually evolving and improving. The main elements of the enterprise's labor potential management system are: regularities, principles, functions and methods that determine the need for the formation of certain management structures and the nature of their activities and require detailed study.</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The issues of labor potential are devoted to the works of such famous domestic and foreign scientists as: M. Avramenko, O. Amosha, S. Bandur, M. Blum, D. Bogin, V. Vasylchenko, A. Grinenko, O. Grishnova, M. Dolishny, A. Egorshin, P. Zhuravlev, S. Zludko, L. Kerb, A. Kibanov, Y. Kondratieva, A. Lazanets, E. Libanova, D. Malyshev, O. Minchenko, Y. Odegov, I. Pop, M. Prokhorov, N. Fedorova, D. Khazanov and others. However, the study of labor potential in market conditions of development requires the use of a wide arsenal of methodological tools that can identify trends and problems in the phenomena and processes that determine its formation and implementation.</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Labor potential management is a system of interdependent measures that provide a directing, coordinating and stimulating influence of management on employees and focused on intensive factors of labor use [1]. The process of labor potential management is necessary for ensuring rational, effective and scientifically sound use of the personnel of the enterprise, timely identification and realization of available reserves, introduction of appropriate changes to the conditions of use of labor potential that will meet the new requirements of internal and external environment of functioning of the enterprise.</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Any management, including labor potential, is impossible unless its purpose is set, the laws, principles of function, metho</w:t>
      </w:r>
      <w:r>
        <w:rPr>
          <w:rFonts w:ascii="Times New Roman" w:eastAsia="Times New Roman" w:hAnsi="Times New Roman" w:cs="Times New Roman"/>
          <w:sz w:val="26"/>
          <w:lang w:val="en-US" w:eastAsia="en-US"/>
        </w:rPr>
        <w:t>ds and methods are not defined.</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It should be noted that management is a specific type of labor activity of personnel, which is subject to its specific laws and laws. The laws establish the general, essential and necessary links between the phenomena under study. In management theory, the law is considered as the initial formation of the law at the beginning of its theoretical understanding and research [2, p. 65].</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lastRenderedPageBreak/>
        <w:t>Using the results of a study conducted by leading economists, as well as the experience of building a system for managing the labor potential of enterprises, it is possible to distinguish the general and specific patterns of labor potential management [2-4]. The objective basis for making requirements for the system and technology of managing the labor potential of the enterprise are the basic laws: integrity; subjectivity; result-oriented; stage; sequences, changes of stages, states.</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Among the specific patterns of managing the labor potential of enterprises can be distinguished [4, p. 103-105]: compliance of the system of management of labor potential of personnel with the goals, features, conditions and tendencies of development of the production system; optimal combination of centralization and decentralization of personnel potential management; systematic formation of personnel potential management; proportional combination of a set of subsystems and elements of the system of management of labor potential of personnel; proportionality of production and management; the need to diversify the system of personnel potential management; changing the composition and content of the functions of managing the work potential of the staff; minimization of the number of stages of personnel potential management; interaction of patterns of management of labor potential of personnel.</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In our view, the patterns of labor potential management reflect objectively existing, systematically repeated, significant relationships between different elements and phenomena in the management process.</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The principles of operation of this system of scientific knowledge are directly related to the laws of management, and at the same time reflect the objective reality and subjective component of the human factor, which determines the formation of principles of labor potential management.</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Analysis of the works of theorists [5; 6] gave us the opportunity to define a number of principles of formation of labor potential, which should be divided into general (basic) and specific principles. The group of general (basic) principles of formation of work potential are the principles: systematic, equal opportunities, respect for the perso</w:t>
      </w:r>
      <w:r>
        <w:rPr>
          <w:rFonts w:ascii="Times New Roman" w:eastAsia="Times New Roman" w:hAnsi="Times New Roman" w:cs="Times New Roman"/>
          <w:sz w:val="26"/>
          <w:lang w:val="en-US" w:eastAsia="en-US"/>
        </w:rPr>
        <w:t xml:space="preserve">n, team unity, legal and social </w:t>
      </w:r>
      <w:r w:rsidRPr="00E566C3">
        <w:rPr>
          <w:rFonts w:ascii="Times New Roman" w:eastAsia="Times New Roman" w:hAnsi="Times New Roman" w:cs="Times New Roman"/>
          <w:sz w:val="26"/>
          <w:lang w:val="en-US" w:eastAsia="en-US"/>
        </w:rPr>
        <w:t>protection [6]. It should be noted that traditional traditional methods of managing the labor potential of enterprises should be supplemented with innovative methods.</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The most promising innovative methods and tools for effective management of the employment potential of enterprises include: coaching; outsourcing of personnel processes; method of using flexible working hours of staff; mass e-learning distance learning method [13].</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Thus, it is possible to give the following classification of methods of management of labor potential of the industrial enterprises: on character of influence on executors; on the basis of belonging to management functions; by nature of stages of management activity; by the nature of the stages of effecting the performers; the nature of changes in the management system (innovative methods).</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lastRenderedPageBreak/>
        <w:t>In our opinion, all methods of managing labor potential, regardless of the classification criteria, are a specific type of activity to influence employees. They can vary depending on the current tasks of the company, its organizational structure, leadership style, etc.</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It should be noted that the laws, principles, methods and functions of managing the labor potential of enterprises are implemented in full interaction, and their combination depends on the specific conditions of functioning of the systems of labor potential management. Taking into account the general scientific approaches to the study of labor potential and taking into account the existing theoretical foundations of managing the labor potential of the enterprise, we are offered the relationship of structural elements of managing the labor potential of the enterprise (Fig. 1).</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Thus, managing the work potential of an enterprise is both a science and an art of effective management of people in the conditions of their professional activity. Significant influence on the management of the labor potential of the enterprise has the application of laws, principles, functions and methods of management in their unity, which allows to stabilize the labor potential of the industrial enterprise and to ensure an increase in the growth rate of its efficiency.</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literature</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1. Lazanets AG Management of labor potential in a crisis / AG Lazanets, II Pop // Economic space. - 2009. - № 24. - P. 121-130.</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2. Skibitka LI Management / LI Skibitka, OM Skibitsky. - K .: Center for Educational Literature, 2007. - 416 p.</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3. Khazanova DL, Personnel management of a commercial organization: a textbook / DL Khazanova, MA Blum, DN Malyshev. - Tambov: Publishing house of the FGBOU IDP</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TSTU, 2013. - 112 p.</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4. Kibanov A. Ya. Personnel management of the organization / A. Ya. Kibanov. - M .: INFRA-M, 2005. - 638 p.</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 </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5. Yu. G. Odegov, Personnel Management / Yu. G. Odegov, PV Zhuravlev. - M .: Finstatinform, 1997. - 878 p.</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6. Sukhostavets AI Personnel potential: problems of qualification / AI Sukhostavets // Collection of scientific papers: Between b. scientific-practical conference of Lugansk NAU. Volume 14 I-II. - Lugansk. - 2002. - P. 225-228.</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7. Prokhorov MV Staff making a profit. Technologies of rational personnel management / MV Prokhorov, Yu. I. Kondratieva. - M .: Essimo, 2009. - 623 p.</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8. Avramenko MS Basic methodological principles of formation of personnel potential of the system of consumer cooperation of Ukraine [Electronic resource] / MS Avramenko. - Access mode: http://pismoref.ru/1185929602.html.</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9. Fedorova NV Personnel management of the organization / NV Fedorova, O. Yu. Minchenko. - M .: KNORUS, 2005. - 416 p.</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lastRenderedPageBreak/>
        <w:t>10. Harun OA Functions of labor potential management of industrial enterprise</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 OA Harun // Scientific Bulletin of the Kherson State University. - 2016. - Issue 19. Part 2. - P. 102-105.</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11. Vasilchenko VS Managing labor potential / VS Vasilchenko, AM Grinenko, OA Grishnova, LP Kerb. - K .: KNEU, 2005. - 403 p.</w:t>
      </w:r>
    </w:p>
    <w:p w:rsidR="00E566C3"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pPr>
      <w:r w:rsidRPr="00E566C3">
        <w:rPr>
          <w:rFonts w:ascii="Times New Roman" w:eastAsia="Times New Roman" w:hAnsi="Times New Roman" w:cs="Times New Roman"/>
          <w:sz w:val="26"/>
          <w:lang w:val="en-US" w:eastAsia="en-US"/>
        </w:rPr>
        <w:t>12. AP Egorshin Fundamentals of management: a textbook for universities. / AP Egorshin. - N. Novgorod: NIMB, 2010. - 320 p.</w:t>
      </w:r>
    </w:p>
    <w:p w:rsidR="008C0CF7" w:rsidRPr="00E566C3" w:rsidRDefault="00E566C3" w:rsidP="00E566C3">
      <w:pPr>
        <w:spacing w:after="0" w:line="288" w:lineRule="auto"/>
        <w:ind w:left="851" w:right="851"/>
        <w:jc w:val="both"/>
        <w:rPr>
          <w:rFonts w:ascii="Times New Roman" w:eastAsia="Times New Roman" w:hAnsi="Times New Roman" w:cs="Times New Roman"/>
          <w:sz w:val="26"/>
          <w:lang w:val="en-US" w:eastAsia="en-US"/>
        </w:rPr>
        <w:sectPr w:rsidR="008C0CF7" w:rsidRPr="00E566C3">
          <w:footerReference w:type="even" r:id="rId9"/>
          <w:footerReference w:type="default" r:id="rId10"/>
          <w:pgSz w:w="11910" w:h="16840"/>
          <w:pgMar w:top="1040" w:right="0" w:bottom="1480" w:left="840" w:header="0" w:footer="1285" w:gutter="0"/>
          <w:cols w:space="720"/>
        </w:sectPr>
      </w:pPr>
      <w:r w:rsidRPr="00E566C3">
        <w:rPr>
          <w:rFonts w:ascii="Times New Roman" w:eastAsia="Times New Roman" w:hAnsi="Times New Roman" w:cs="Times New Roman"/>
          <w:sz w:val="26"/>
          <w:lang w:val="en-US" w:eastAsia="en-US"/>
        </w:rPr>
        <w:t>13. Kostyuk AD Innovative tools of personnel management / OD Kostyuk // Scientific works of Poltava State Agrarian Academy. Economic sciences. Poltava: PAAA. - No. 1 (6</w:t>
      </w:r>
      <w:r>
        <w:rPr>
          <w:rFonts w:ascii="Times New Roman" w:eastAsia="Times New Roman" w:hAnsi="Times New Roman" w:cs="Times New Roman"/>
          <w:sz w:val="26"/>
          <w:lang w:val="en-US" w:eastAsia="en-US"/>
        </w:rPr>
        <w:t>). - T. 1. - 2013. - P. 143-147</w:t>
      </w:r>
    </w:p>
    <w:p w:rsidR="008C0CF7" w:rsidRDefault="008C0CF7" w:rsidP="00E566C3">
      <w:pPr>
        <w:spacing w:line="242" w:lineRule="auto"/>
        <w:ind w:right="1117"/>
        <w:rPr>
          <w:b/>
          <w:sz w:val="28"/>
          <w:lang w:val="en-US"/>
        </w:rPr>
      </w:pPr>
    </w:p>
    <w:p w:rsidR="008C0CF7" w:rsidRPr="008C0CF7" w:rsidRDefault="008C0CF7" w:rsidP="008C0CF7">
      <w:pPr>
        <w:spacing w:line="242" w:lineRule="auto"/>
        <w:ind w:left="859" w:right="1117"/>
        <w:rPr>
          <w:b/>
          <w:sz w:val="28"/>
          <w:lang w:val="en-US"/>
        </w:rPr>
      </w:pPr>
      <w:r w:rsidRPr="008C0CF7">
        <w:rPr>
          <w:b/>
          <w:sz w:val="28"/>
          <w:lang w:val="en-US"/>
        </w:rPr>
        <w:t>Part 1. Modern approaches to the study of transformations on regional and industry levels</w:t>
      </w:r>
    </w:p>
    <w:p w:rsidR="008C0CF7" w:rsidRDefault="008C0CF7" w:rsidP="008C0CF7">
      <w:pPr>
        <w:pStyle w:val="a3"/>
        <w:spacing w:before="8"/>
        <w:jc w:val="left"/>
        <w:rPr>
          <w:b/>
          <w:sz w:val="23"/>
        </w:rPr>
      </w:pPr>
    </w:p>
    <w:p w:rsidR="008C0CF7" w:rsidRDefault="008C0CF7" w:rsidP="008C0CF7">
      <w:pPr>
        <w:pStyle w:val="a5"/>
        <w:numPr>
          <w:ilvl w:val="1"/>
          <w:numId w:val="10"/>
        </w:numPr>
        <w:tabs>
          <w:tab w:val="left" w:pos="1536"/>
        </w:tabs>
        <w:spacing w:line="237" w:lineRule="auto"/>
        <w:ind w:right="3568"/>
        <w:jc w:val="left"/>
        <w:rPr>
          <w:sz w:val="24"/>
        </w:rPr>
      </w:pPr>
      <w:r>
        <w:rPr>
          <w:b/>
          <w:sz w:val="24"/>
        </w:rPr>
        <w:t xml:space="preserve">Bozena Gajdzik </w:t>
      </w:r>
      <w:r>
        <w:rPr>
          <w:sz w:val="24"/>
        </w:rPr>
        <w:t xml:space="preserve">– dr inz., Silesian University </w:t>
      </w:r>
      <w:r>
        <w:rPr>
          <w:spacing w:val="4"/>
          <w:sz w:val="24"/>
        </w:rPr>
        <w:t>of</w:t>
      </w:r>
      <w:r>
        <w:rPr>
          <w:spacing w:val="-33"/>
          <w:sz w:val="24"/>
        </w:rPr>
        <w:t xml:space="preserve"> </w:t>
      </w:r>
      <w:r>
        <w:rPr>
          <w:sz w:val="24"/>
        </w:rPr>
        <w:t>Technology, Katowice, Republic of</w:t>
      </w:r>
      <w:r>
        <w:rPr>
          <w:spacing w:val="-1"/>
          <w:sz w:val="24"/>
        </w:rPr>
        <w:t xml:space="preserve"> </w:t>
      </w:r>
      <w:r>
        <w:rPr>
          <w:sz w:val="24"/>
        </w:rPr>
        <w:t>Poland</w:t>
      </w:r>
    </w:p>
    <w:p w:rsidR="008C0CF7" w:rsidRDefault="008C0CF7" w:rsidP="008C0CF7">
      <w:pPr>
        <w:pStyle w:val="a5"/>
        <w:numPr>
          <w:ilvl w:val="1"/>
          <w:numId w:val="10"/>
        </w:numPr>
        <w:tabs>
          <w:tab w:val="left" w:pos="1536"/>
        </w:tabs>
        <w:spacing w:before="5" w:line="237" w:lineRule="auto"/>
        <w:ind w:right="4239"/>
        <w:jc w:val="left"/>
        <w:rPr>
          <w:sz w:val="24"/>
        </w:rPr>
      </w:pPr>
      <w:r>
        <w:rPr>
          <w:b/>
          <w:sz w:val="24"/>
        </w:rPr>
        <w:t xml:space="preserve">Nataliia Vdovenko </w:t>
      </w:r>
      <w:r>
        <w:rPr>
          <w:sz w:val="24"/>
        </w:rPr>
        <w:t>– Doctor of Economics, Professor, Honored Agriculture Worker of</w:t>
      </w:r>
      <w:r>
        <w:rPr>
          <w:spacing w:val="-7"/>
          <w:sz w:val="24"/>
        </w:rPr>
        <w:t xml:space="preserve"> </w:t>
      </w:r>
      <w:r>
        <w:rPr>
          <w:sz w:val="24"/>
        </w:rPr>
        <w:t>Ukraine,</w:t>
      </w:r>
    </w:p>
    <w:p w:rsidR="008C0CF7" w:rsidRPr="008C0CF7" w:rsidRDefault="008C0CF7" w:rsidP="008C0CF7">
      <w:pPr>
        <w:spacing w:line="242" w:lineRule="auto"/>
        <w:ind w:left="1536" w:right="1456"/>
        <w:rPr>
          <w:sz w:val="24"/>
          <w:lang w:val="en-US"/>
        </w:rPr>
      </w:pPr>
      <w:r w:rsidRPr="008C0CF7">
        <w:rPr>
          <w:sz w:val="24"/>
          <w:lang w:val="en-US"/>
        </w:rPr>
        <w:t>National University of Life and Environmental Sciences of Ukraine, Kyiv, Ukraine</w:t>
      </w:r>
      <w:r w:rsidRPr="008C0CF7">
        <w:rPr>
          <w:b/>
          <w:sz w:val="24"/>
          <w:lang w:val="en-US"/>
        </w:rPr>
        <w:t xml:space="preserve">, Sergey Shepelev </w:t>
      </w:r>
      <w:r w:rsidRPr="008C0CF7">
        <w:rPr>
          <w:sz w:val="24"/>
          <w:lang w:val="en-US"/>
        </w:rPr>
        <w:t>– PhD applicant,</w:t>
      </w:r>
    </w:p>
    <w:p w:rsidR="008C0CF7" w:rsidRPr="008C0CF7" w:rsidRDefault="008C0CF7" w:rsidP="008C0CF7">
      <w:pPr>
        <w:spacing w:line="271" w:lineRule="exact"/>
        <w:ind w:left="1536"/>
        <w:rPr>
          <w:sz w:val="24"/>
          <w:lang w:val="en-US"/>
        </w:rPr>
      </w:pPr>
      <w:r w:rsidRPr="008C0CF7">
        <w:rPr>
          <w:sz w:val="24"/>
          <w:lang w:val="en-US"/>
        </w:rPr>
        <w:t>National University of Life and Environmental Sciences of Ukraine, Kyiv, Ukraine</w:t>
      </w:r>
    </w:p>
    <w:p w:rsidR="008C0CF7" w:rsidRDefault="008C0CF7" w:rsidP="008C0CF7">
      <w:pPr>
        <w:pStyle w:val="a5"/>
        <w:numPr>
          <w:ilvl w:val="1"/>
          <w:numId w:val="10"/>
        </w:numPr>
        <w:tabs>
          <w:tab w:val="left" w:pos="1536"/>
        </w:tabs>
        <w:spacing w:before="6" w:line="272" w:lineRule="exact"/>
        <w:jc w:val="left"/>
        <w:rPr>
          <w:sz w:val="24"/>
        </w:rPr>
      </w:pPr>
      <w:r>
        <w:rPr>
          <w:b/>
          <w:sz w:val="24"/>
        </w:rPr>
        <w:t xml:space="preserve">Igor Nestoryshen </w:t>
      </w:r>
      <w:r>
        <w:rPr>
          <w:sz w:val="24"/>
        </w:rPr>
        <w:t xml:space="preserve">– PhD </w:t>
      </w:r>
      <w:r>
        <w:rPr>
          <w:spacing w:val="-3"/>
          <w:sz w:val="24"/>
        </w:rPr>
        <w:t xml:space="preserve">in </w:t>
      </w:r>
      <w:r>
        <w:rPr>
          <w:sz w:val="24"/>
        </w:rPr>
        <w:t>Economics, Associate</w:t>
      </w:r>
      <w:r>
        <w:rPr>
          <w:spacing w:val="9"/>
          <w:sz w:val="24"/>
        </w:rPr>
        <w:t xml:space="preserve"> </w:t>
      </w:r>
      <w:r>
        <w:rPr>
          <w:sz w:val="24"/>
        </w:rPr>
        <w:t>Professor,</w:t>
      </w:r>
    </w:p>
    <w:p w:rsidR="008C0CF7" w:rsidRPr="008C0CF7" w:rsidRDefault="008C0CF7" w:rsidP="008C0CF7">
      <w:pPr>
        <w:ind w:left="1536" w:right="1618"/>
        <w:rPr>
          <w:sz w:val="24"/>
          <w:lang w:val="en-US"/>
        </w:rPr>
      </w:pPr>
      <w:r w:rsidRPr="008C0CF7">
        <w:rPr>
          <w:sz w:val="24"/>
          <w:lang w:val="en-US"/>
        </w:rPr>
        <w:t xml:space="preserve">Scientific and research center of customs Scientific and research institute of fiscal policy University of the State Fiscal Service of Ukraine, Khmelnitsky, Ukraine, </w:t>
      </w:r>
      <w:r w:rsidRPr="008C0CF7">
        <w:rPr>
          <w:b/>
          <w:sz w:val="24"/>
          <w:lang w:val="en-US"/>
        </w:rPr>
        <w:t xml:space="preserve">Ivan Berezhnyuk </w:t>
      </w:r>
      <w:r w:rsidRPr="008C0CF7">
        <w:rPr>
          <w:sz w:val="24"/>
          <w:lang w:val="en-US"/>
        </w:rPr>
        <w:t>– Kyiv Customs of the State Fiscal Service of Ukraine, Khmelnitsky, Ukraine</w:t>
      </w:r>
    </w:p>
    <w:p w:rsidR="008C0CF7" w:rsidRDefault="008C0CF7" w:rsidP="008C0CF7">
      <w:pPr>
        <w:pStyle w:val="a5"/>
        <w:numPr>
          <w:ilvl w:val="1"/>
          <w:numId w:val="10"/>
        </w:numPr>
        <w:tabs>
          <w:tab w:val="left" w:pos="1536"/>
        </w:tabs>
        <w:spacing w:before="1" w:line="275" w:lineRule="exact"/>
        <w:jc w:val="left"/>
        <w:rPr>
          <w:sz w:val="24"/>
        </w:rPr>
      </w:pPr>
      <w:r>
        <w:rPr>
          <w:b/>
          <w:sz w:val="24"/>
        </w:rPr>
        <w:t xml:space="preserve">Vadym Polishchuk </w:t>
      </w:r>
      <w:r>
        <w:rPr>
          <w:sz w:val="24"/>
        </w:rPr>
        <w:t xml:space="preserve">– PhD </w:t>
      </w:r>
      <w:r>
        <w:rPr>
          <w:spacing w:val="-3"/>
          <w:sz w:val="24"/>
        </w:rPr>
        <w:t>in</w:t>
      </w:r>
      <w:r>
        <w:rPr>
          <w:spacing w:val="2"/>
          <w:sz w:val="24"/>
        </w:rPr>
        <w:t xml:space="preserve"> </w:t>
      </w:r>
      <w:r>
        <w:rPr>
          <w:sz w:val="24"/>
        </w:rPr>
        <w:t>Economics,</w:t>
      </w:r>
    </w:p>
    <w:p w:rsidR="008C0CF7" w:rsidRPr="008C0CF7" w:rsidRDefault="008C0CF7" w:rsidP="008C0CF7">
      <w:pPr>
        <w:spacing w:line="275" w:lineRule="exact"/>
        <w:ind w:left="1535"/>
        <w:rPr>
          <w:sz w:val="24"/>
          <w:lang w:val="en-US"/>
        </w:rPr>
      </w:pPr>
      <w:r w:rsidRPr="008C0CF7">
        <w:rPr>
          <w:sz w:val="24"/>
          <w:lang w:val="en-US"/>
        </w:rPr>
        <w:t>Lutsk National Technical University, Lutsk, Ukraine</w:t>
      </w:r>
    </w:p>
    <w:p w:rsidR="008C0CF7" w:rsidRDefault="008C0CF7" w:rsidP="008C0CF7">
      <w:pPr>
        <w:pStyle w:val="a5"/>
        <w:numPr>
          <w:ilvl w:val="1"/>
          <w:numId w:val="10"/>
        </w:numPr>
        <w:tabs>
          <w:tab w:val="left" w:pos="1536"/>
        </w:tabs>
        <w:spacing w:before="5" w:line="237" w:lineRule="auto"/>
        <w:ind w:right="3040"/>
        <w:jc w:val="left"/>
        <w:rPr>
          <w:sz w:val="24"/>
        </w:rPr>
      </w:pPr>
      <w:r>
        <w:rPr>
          <w:b/>
          <w:sz w:val="24"/>
        </w:rPr>
        <w:t xml:space="preserve">Kateryna Pugachevska </w:t>
      </w:r>
      <w:r>
        <w:rPr>
          <w:sz w:val="24"/>
        </w:rPr>
        <w:t xml:space="preserve">– PhD </w:t>
      </w:r>
      <w:r>
        <w:rPr>
          <w:spacing w:val="-3"/>
          <w:sz w:val="24"/>
        </w:rPr>
        <w:t xml:space="preserve">in </w:t>
      </w:r>
      <w:r>
        <w:rPr>
          <w:sz w:val="24"/>
        </w:rPr>
        <w:t>Economics, Associate Professor, Mukachevo State University, Mukachevo,</w:t>
      </w:r>
      <w:r>
        <w:rPr>
          <w:spacing w:val="9"/>
          <w:sz w:val="24"/>
        </w:rPr>
        <w:t xml:space="preserve"> </w:t>
      </w:r>
      <w:r>
        <w:rPr>
          <w:sz w:val="24"/>
        </w:rPr>
        <w:t>Ukraine</w:t>
      </w:r>
    </w:p>
    <w:p w:rsidR="008C0CF7" w:rsidRDefault="008C0CF7" w:rsidP="008C0CF7">
      <w:pPr>
        <w:pStyle w:val="a5"/>
        <w:numPr>
          <w:ilvl w:val="1"/>
          <w:numId w:val="10"/>
        </w:numPr>
        <w:tabs>
          <w:tab w:val="left" w:pos="1536"/>
        </w:tabs>
        <w:spacing w:before="3" w:line="275" w:lineRule="exact"/>
        <w:jc w:val="left"/>
        <w:rPr>
          <w:sz w:val="24"/>
        </w:rPr>
      </w:pPr>
      <w:r>
        <w:rPr>
          <w:b/>
          <w:sz w:val="24"/>
        </w:rPr>
        <w:t xml:space="preserve">Svetlana Rakytska </w:t>
      </w:r>
      <w:r>
        <w:rPr>
          <w:sz w:val="24"/>
        </w:rPr>
        <w:t xml:space="preserve">– PhD </w:t>
      </w:r>
      <w:r>
        <w:rPr>
          <w:spacing w:val="-3"/>
          <w:sz w:val="24"/>
        </w:rPr>
        <w:t xml:space="preserve">in </w:t>
      </w:r>
      <w:r>
        <w:rPr>
          <w:sz w:val="24"/>
        </w:rPr>
        <w:t>Economics, Associate</w:t>
      </w:r>
      <w:r>
        <w:rPr>
          <w:spacing w:val="14"/>
          <w:sz w:val="24"/>
        </w:rPr>
        <w:t xml:space="preserve"> </w:t>
      </w:r>
      <w:r>
        <w:rPr>
          <w:sz w:val="24"/>
        </w:rPr>
        <w:t>Professor,</w:t>
      </w:r>
    </w:p>
    <w:p w:rsidR="008C0CF7" w:rsidRPr="008C0CF7" w:rsidRDefault="008C0CF7" w:rsidP="008C0CF7">
      <w:pPr>
        <w:ind w:left="1535" w:right="1122"/>
        <w:rPr>
          <w:sz w:val="24"/>
          <w:lang w:val="en-US"/>
        </w:rPr>
      </w:pPr>
      <w:r w:rsidRPr="008C0CF7">
        <w:rPr>
          <w:sz w:val="24"/>
          <w:lang w:val="en-US"/>
        </w:rPr>
        <w:t xml:space="preserve">Odessa State Academy of Civil Engineering and Architecture, Odessa, Ukraine, </w:t>
      </w:r>
      <w:r w:rsidRPr="008C0CF7">
        <w:rPr>
          <w:b/>
          <w:sz w:val="24"/>
          <w:lang w:val="en-US"/>
        </w:rPr>
        <w:t xml:space="preserve">Oksana Zhus </w:t>
      </w:r>
      <w:r w:rsidRPr="008C0CF7">
        <w:rPr>
          <w:sz w:val="24"/>
          <w:lang w:val="en-US"/>
        </w:rPr>
        <w:t>– Odessa State Academy of Civil Engineering and Architecture, Odessa, Ukraine</w:t>
      </w:r>
    </w:p>
    <w:p w:rsidR="008C0CF7" w:rsidRDefault="008C0CF7" w:rsidP="008C0CF7">
      <w:pPr>
        <w:pStyle w:val="a5"/>
        <w:numPr>
          <w:ilvl w:val="1"/>
          <w:numId w:val="10"/>
        </w:numPr>
        <w:tabs>
          <w:tab w:val="left" w:pos="1536"/>
        </w:tabs>
        <w:spacing w:before="2" w:line="275" w:lineRule="exact"/>
        <w:jc w:val="left"/>
        <w:rPr>
          <w:sz w:val="24"/>
        </w:rPr>
      </w:pPr>
      <w:r>
        <w:rPr>
          <w:b/>
          <w:sz w:val="24"/>
        </w:rPr>
        <w:t xml:space="preserve">Boris Rushman </w:t>
      </w:r>
      <w:r>
        <w:rPr>
          <w:sz w:val="24"/>
        </w:rPr>
        <w:t>– PhD</w:t>
      </w:r>
      <w:r>
        <w:rPr>
          <w:spacing w:val="5"/>
          <w:sz w:val="24"/>
        </w:rPr>
        <w:t xml:space="preserve"> </w:t>
      </w:r>
      <w:r>
        <w:rPr>
          <w:sz w:val="24"/>
        </w:rPr>
        <w:t>student,</w:t>
      </w:r>
    </w:p>
    <w:p w:rsidR="008C0CF7" w:rsidRPr="008C0CF7" w:rsidRDefault="008C0CF7" w:rsidP="008C0CF7">
      <w:pPr>
        <w:spacing w:before="1" w:line="237" w:lineRule="auto"/>
        <w:ind w:left="1536" w:right="1117"/>
        <w:rPr>
          <w:sz w:val="24"/>
          <w:lang w:val="en-US"/>
        </w:rPr>
      </w:pPr>
      <w:r w:rsidRPr="008C0CF7">
        <w:rPr>
          <w:sz w:val="24"/>
          <w:lang w:val="en-US"/>
        </w:rPr>
        <w:t>National University of Water Management and Environmental Engineering, Rivne, Ukraine</w:t>
      </w:r>
    </w:p>
    <w:p w:rsidR="008C0CF7" w:rsidRDefault="008C0CF7" w:rsidP="008C0CF7">
      <w:pPr>
        <w:pStyle w:val="a5"/>
        <w:numPr>
          <w:ilvl w:val="1"/>
          <w:numId w:val="10"/>
        </w:numPr>
        <w:tabs>
          <w:tab w:val="left" w:pos="1536"/>
        </w:tabs>
        <w:spacing w:before="8" w:line="272" w:lineRule="exact"/>
        <w:jc w:val="left"/>
        <w:rPr>
          <w:sz w:val="24"/>
        </w:rPr>
      </w:pPr>
      <w:r>
        <w:rPr>
          <w:b/>
          <w:sz w:val="24"/>
        </w:rPr>
        <w:t xml:space="preserve">Oksana Salamin </w:t>
      </w:r>
      <w:r>
        <w:rPr>
          <w:sz w:val="24"/>
        </w:rPr>
        <w:t xml:space="preserve">– PhD </w:t>
      </w:r>
      <w:r>
        <w:rPr>
          <w:spacing w:val="-3"/>
          <w:sz w:val="24"/>
        </w:rPr>
        <w:t>in</w:t>
      </w:r>
      <w:r>
        <w:rPr>
          <w:spacing w:val="9"/>
          <w:sz w:val="24"/>
        </w:rPr>
        <w:t xml:space="preserve"> </w:t>
      </w:r>
      <w:r>
        <w:rPr>
          <w:sz w:val="24"/>
        </w:rPr>
        <w:t>Economics,</w:t>
      </w:r>
    </w:p>
    <w:p w:rsidR="008C0CF7" w:rsidRPr="008C0CF7" w:rsidRDefault="008C0CF7" w:rsidP="008C0CF7">
      <w:pPr>
        <w:spacing w:line="272" w:lineRule="exact"/>
        <w:ind w:left="1536"/>
        <w:rPr>
          <w:sz w:val="24"/>
          <w:lang w:val="en-US"/>
        </w:rPr>
      </w:pPr>
      <w:r w:rsidRPr="008C0CF7">
        <w:rPr>
          <w:sz w:val="24"/>
          <w:lang w:val="en-US"/>
        </w:rPr>
        <w:t>Lviv National University of Veterinary Medicine and Biotechnologies named after</w:t>
      </w:r>
    </w:p>
    <w:p w:rsidR="008C0CF7" w:rsidRDefault="008C0CF7" w:rsidP="008C0CF7">
      <w:pPr>
        <w:spacing w:before="2"/>
        <w:ind w:left="1536"/>
        <w:rPr>
          <w:sz w:val="24"/>
        </w:rPr>
      </w:pPr>
      <w:r>
        <w:rPr>
          <w:sz w:val="24"/>
        </w:rPr>
        <w:t>S. Z. Gzhytskyi, Lviv, Ukraine</w:t>
      </w:r>
    </w:p>
    <w:p w:rsidR="008C0CF7" w:rsidRDefault="008C0CF7" w:rsidP="008C0CF7">
      <w:pPr>
        <w:pStyle w:val="a5"/>
        <w:numPr>
          <w:ilvl w:val="1"/>
          <w:numId w:val="10"/>
        </w:numPr>
        <w:tabs>
          <w:tab w:val="left" w:pos="1536"/>
        </w:tabs>
        <w:spacing w:before="5" w:line="237" w:lineRule="auto"/>
        <w:ind w:right="1357"/>
        <w:jc w:val="left"/>
        <w:rPr>
          <w:sz w:val="24"/>
        </w:rPr>
      </w:pPr>
      <w:r>
        <w:rPr>
          <w:b/>
          <w:sz w:val="24"/>
        </w:rPr>
        <w:t xml:space="preserve">Victoria Samofatova </w:t>
      </w:r>
      <w:r>
        <w:rPr>
          <w:sz w:val="24"/>
        </w:rPr>
        <w:t xml:space="preserve">– Doctoral candidate, PhD </w:t>
      </w:r>
      <w:r>
        <w:rPr>
          <w:spacing w:val="-3"/>
          <w:sz w:val="24"/>
        </w:rPr>
        <w:t xml:space="preserve">in </w:t>
      </w:r>
      <w:r>
        <w:rPr>
          <w:sz w:val="24"/>
        </w:rPr>
        <w:t>Economics, Associate Professor, Odessa National Academy of Food Technologies, Odessa,</w:t>
      </w:r>
      <w:r>
        <w:rPr>
          <w:spacing w:val="1"/>
          <w:sz w:val="24"/>
        </w:rPr>
        <w:t xml:space="preserve"> </w:t>
      </w:r>
      <w:r>
        <w:rPr>
          <w:sz w:val="24"/>
        </w:rPr>
        <w:t>Ukraine</w:t>
      </w:r>
    </w:p>
    <w:p w:rsidR="008C0CF7" w:rsidRDefault="008C0CF7" w:rsidP="008C0CF7">
      <w:pPr>
        <w:pStyle w:val="a5"/>
        <w:numPr>
          <w:ilvl w:val="1"/>
          <w:numId w:val="10"/>
        </w:numPr>
        <w:tabs>
          <w:tab w:val="left" w:pos="1536"/>
        </w:tabs>
        <w:spacing w:before="3" w:line="272" w:lineRule="exact"/>
        <w:ind w:hanging="591"/>
        <w:jc w:val="left"/>
        <w:rPr>
          <w:sz w:val="24"/>
        </w:rPr>
      </w:pPr>
      <w:r>
        <w:rPr>
          <w:b/>
          <w:sz w:val="24"/>
        </w:rPr>
        <w:t xml:space="preserve">Galyna Semiv – </w:t>
      </w:r>
      <w:r>
        <w:rPr>
          <w:sz w:val="24"/>
        </w:rPr>
        <w:t xml:space="preserve">PhD </w:t>
      </w:r>
      <w:r>
        <w:rPr>
          <w:spacing w:val="-3"/>
          <w:sz w:val="24"/>
        </w:rPr>
        <w:t>in</w:t>
      </w:r>
      <w:r>
        <w:rPr>
          <w:spacing w:val="8"/>
          <w:sz w:val="24"/>
        </w:rPr>
        <w:t xml:space="preserve"> </w:t>
      </w:r>
      <w:r>
        <w:rPr>
          <w:sz w:val="24"/>
        </w:rPr>
        <w:t>Economics,</w:t>
      </w:r>
    </w:p>
    <w:p w:rsidR="008C0CF7" w:rsidRPr="008C0CF7" w:rsidRDefault="008C0CF7" w:rsidP="008C0CF7">
      <w:pPr>
        <w:spacing w:line="272" w:lineRule="exact"/>
        <w:ind w:left="1536"/>
        <w:rPr>
          <w:sz w:val="24"/>
          <w:lang w:val="en-US"/>
        </w:rPr>
      </w:pPr>
      <w:r w:rsidRPr="008C0CF7">
        <w:rPr>
          <w:sz w:val="24"/>
          <w:lang w:val="en-US"/>
        </w:rPr>
        <w:t>Hetman Petro Sahaidachnyi National Army Academy, Lviv, Ukraine,</w:t>
      </w:r>
    </w:p>
    <w:p w:rsidR="008C0CF7" w:rsidRPr="008C0CF7" w:rsidRDefault="008C0CF7" w:rsidP="008C0CF7">
      <w:pPr>
        <w:spacing w:before="5" w:line="237" w:lineRule="auto"/>
        <w:ind w:left="1536" w:right="4054"/>
        <w:rPr>
          <w:sz w:val="24"/>
          <w:lang w:val="en-US"/>
        </w:rPr>
      </w:pPr>
      <w:r w:rsidRPr="008C0CF7">
        <w:rPr>
          <w:b/>
          <w:sz w:val="24"/>
          <w:lang w:val="en-US"/>
        </w:rPr>
        <w:t xml:space="preserve">Sergiy Semiv – </w:t>
      </w:r>
      <w:r w:rsidRPr="008C0CF7">
        <w:rPr>
          <w:sz w:val="24"/>
          <w:lang w:val="en-US"/>
        </w:rPr>
        <w:t>PhD in Economics, Associate Professor, Lviv University of Trade and Economics, Lviv, Ukraine</w:t>
      </w:r>
    </w:p>
    <w:p w:rsidR="008C0CF7" w:rsidRDefault="008C0CF7" w:rsidP="008C0CF7">
      <w:pPr>
        <w:pStyle w:val="a5"/>
        <w:numPr>
          <w:ilvl w:val="1"/>
          <w:numId w:val="10"/>
        </w:numPr>
        <w:tabs>
          <w:tab w:val="left" w:pos="1536"/>
        </w:tabs>
        <w:spacing w:before="15" w:line="232" w:lineRule="auto"/>
        <w:ind w:right="1528" w:hanging="591"/>
        <w:jc w:val="left"/>
        <w:rPr>
          <w:sz w:val="24"/>
        </w:rPr>
      </w:pPr>
      <w:r>
        <w:rPr>
          <w:b/>
          <w:sz w:val="24"/>
        </w:rPr>
        <w:t xml:space="preserve">Nataliia Serohina – </w:t>
      </w:r>
      <w:r>
        <w:rPr>
          <w:sz w:val="24"/>
        </w:rPr>
        <w:t xml:space="preserve">Odessa State Academy </w:t>
      </w:r>
      <w:r>
        <w:rPr>
          <w:spacing w:val="4"/>
          <w:sz w:val="24"/>
        </w:rPr>
        <w:t xml:space="preserve">of </w:t>
      </w:r>
      <w:r>
        <w:rPr>
          <w:sz w:val="24"/>
        </w:rPr>
        <w:t>Civil Engineering and</w:t>
      </w:r>
      <w:r>
        <w:rPr>
          <w:spacing w:val="-40"/>
          <w:sz w:val="24"/>
        </w:rPr>
        <w:t xml:space="preserve"> </w:t>
      </w:r>
      <w:r>
        <w:rPr>
          <w:sz w:val="24"/>
        </w:rPr>
        <w:t>Architecture, Odessa,</w:t>
      </w:r>
      <w:r>
        <w:rPr>
          <w:spacing w:val="3"/>
          <w:sz w:val="24"/>
        </w:rPr>
        <w:t xml:space="preserve"> </w:t>
      </w:r>
      <w:r>
        <w:rPr>
          <w:sz w:val="24"/>
        </w:rPr>
        <w:t>Ukraine</w:t>
      </w:r>
    </w:p>
    <w:p w:rsidR="008C0CF7" w:rsidRDefault="008C0CF7" w:rsidP="008C0CF7">
      <w:pPr>
        <w:pStyle w:val="a3"/>
        <w:spacing w:before="10"/>
        <w:jc w:val="left"/>
        <w:rPr>
          <w:sz w:val="28"/>
        </w:rPr>
      </w:pPr>
    </w:p>
    <w:p w:rsidR="008C0CF7" w:rsidRPr="008C0CF7" w:rsidRDefault="008C0CF7" w:rsidP="008C0CF7">
      <w:pPr>
        <w:pStyle w:val="2"/>
        <w:rPr>
          <w:lang w:val="en-US"/>
        </w:rPr>
      </w:pPr>
      <w:r w:rsidRPr="008C0CF7">
        <w:rPr>
          <w:lang w:val="en-US"/>
        </w:rPr>
        <w:t>Part 2. Current changes and trends in business</w:t>
      </w:r>
    </w:p>
    <w:p w:rsidR="008C0CF7" w:rsidRDefault="008C0CF7" w:rsidP="008C0CF7">
      <w:pPr>
        <w:pStyle w:val="a3"/>
        <w:spacing w:before="10"/>
        <w:jc w:val="left"/>
        <w:rPr>
          <w:b/>
          <w:sz w:val="27"/>
        </w:rPr>
      </w:pPr>
    </w:p>
    <w:p w:rsidR="008C0CF7" w:rsidRDefault="008C0CF7" w:rsidP="008C0CF7">
      <w:pPr>
        <w:pStyle w:val="a5"/>
        <w:numPr>
          <w:ilvl w:val="1"/>
          <w:numId w:val="9"/>
        </w:numPr>
        <w:tabs>
          <w:tab w:val="left" w:pos="1536"/>
        </w:tabs>
        <w:spacing w:line="275" w:lineRule="exact"/>
        <w:jc w:val="left"/>
        <w:rPr>
          <w:sz w:val="24"/>
        </w:rPr>
      </w:pPr>
      <w:r>
        <w:rPr>
          <w:b/>
          <w:sz w:val="24"/>
        </w:rPr>
        <w:t xml:space="preserve">Aneta Wszelaki </w:t>
      </w:r>
      <w:r>
        <w:rPr>
          <w:sz w:val="24"/>
        </w:rPr>
        <w:t>–</w:t>
      </w:r>
      <w:r>
        <w:rPr>
          <w:spacing w:val="7"/>
          <w:sz w:val="24"/>
        </w:rPr>
        <w:t xml:space="preserve"> </w:t>
      </w:r>
      <w:r>
        <w:rPr>
          <w:sz w:val="24"/>
        </w:rPr>
        <w:t>dr.,</w:t>
      </w:r>
    </w:p>
    <w:p w:rsidR="008C0CF7" w:rsidRPr="008C0CF7" w:rsidRDefault="008C0CF7" w:rsidP="008C0CF7">
      <w:pPr>
        <w:spacing w:line="275" w:lineRule="exact"/>
        <w:ind w:left="1536"/>
        <w:rPr>
          <w:sz w:val="24"/>
          <w:lang w:val="en-US"/>
        </w:rPr>
      </w:pPr>
      <w:r w:rsidRPr="008C0CF7">
        <w:rPr>
          <w:sz w:val="24"/>
          <w:lang w:val="en-US"/>
        </w:rPr>
        <w:t>University of Economics in Katowice, Katowice, Republic of Poland</w:t>
      </w:r>
    </w:p>
    <w:p w:rsidR="008C0CF7" w:rsidRDefault="008C0CF7" w:rsidP="008C0CF7">
      <w:pPr>
        <w:pStyle w:val="a5"/>
        <w:numPr>
          <w:ilvl w:val="1"/>
          <w:numId w:val="9"/>
        </w:numPr>
        <w:tabs>
          <w:tab w:val="left" w:pos="1536"/>
        </w:tabs>
        <w:spacing w:before="5" w:line="237" w:lineRule="auto"/>
        <w:ind w:right="3071"/>
        <w:jc w:val="left"/>
        <w:rPr>
          <w:sz w:val="24"/>
        </w:rPr>
      </w:pPr>
      <w:r>
        <w:rPr>
          <w:b/>
          <w:sz w:val="24"/>
        </w:rPr>
        <w:lastRenderedPageBreak/>
        <w:t xml:space="preserve">Irina Andryushchenko </w:t>
      </w:r>
      <w:r>
        <w:rPr>
          <w:sz w:val="24"/>
        </w:rPr>
        <w:t xml:space="preserve">– PhD </w:t>
      </w:r>
      <w:r>
        <w:rPr>
          <w:spacing w:val="-3"/>
          <w:sz w:val="24"/>
        </w:rPr>
        <w:t xml:space="preserve">in </w:t>
      </w:r>
      <w:r>
        <w:rPr>
          <w:sz w:val="24"/>
        </w:rPr>
        <w:t xml:space="preserve">Economics, Associate Professor, </w:t>
      </w:r>
      <w:r>
        <w:rPr>
          <w:spacing w:val="-3"/>
          <w:sz w:val="24"/>
        </w:rPr>
        <w:t xml:space="preserve">Zaporizhzhya </w:t>
      </w:r>
      <w:r>
        <w:rPr>
          <w:sz w:val="24"/>
        </w:rPr>
        <w:t xml:space="preserve">State </w:t>
      </w:r>
      <w:r>
        <w:rPr>
          <w:spacing w:val="-3"/>
          <w:sz w:val="24"/>
        </w:rPr>
        <w:t>Technical University, Zaporizhzhya,</w:t>
      </w:r>
      <w:r>
        <w:rPr>
          <w:spacing w:val="10"/>
          <w:sz w:val="24"/>
        </w:rPr>
        <w:t xml:space="preserve"> </w:t>
      </w:r>
      <w:r>
        <w:rPr>
          <w:sz w:val="24"/>
        </w:rPr>
        <w:t>Ukraine</w:t>
      </w:r>
    </w:p>
    <w:p w:rsidR="008C0CF7" w:rsidRDefault="008C0CF7" w:rsidP="008C0CF7">
      <w:pPr>
        <w:pStyle w:val="a5"/>
        <w:numPr>
          <w:ilvl w:val="1"/>
          <w:numId w:val="9"/>
        </w:numPr>
        <w:tabs>
          <w:tab w:val="left" w:pos="1536"/>
        </w:tabs>
        <w:spacing w:before="5" w:line="237" w:lineRule="auto"/>
        <w:ind w:right="3791"/>
        <w:jc w:val="left"/>
        <w:rPr>
          <w:sz w:val="24"/>
        </w:rPr>
      </w:pPr>
      <w:r>
        <w:rPr>
          <w:b/>
          <w:sz w:val="24"/>
        </w:rPr>
        <w:t xml:space="preserve">Lesya Hrytsyna </w:t>
      </w:r>
      <w:r>
        <w:rPr>
          <w:sz w:val="24"/>
        </w:rPr>
        <w:t xml:space="preserve">– PhD </w:t>
      </w:r>
      <w:r>
        <w:rPr>
          <w:spacing w:val="-3"/>
          <w:sz w:val="24"/>
        </w:rPr>
        <w:t xml:space="preserve">in </w:t>
      </w:r>
      <w:r>
        <w:rPr>
          <w:sz w:val="24"/>
        </w:rPr>
        <w:t>Economics, Associate Professor, Khmelnytskyi National University, Khmelnytskyi,</w:t>
      </w:r>
      <w:r>
        <w:rPr>
          <w:spacing w:val="-21"/>
          <w:sz w:val="24"/>
        </w:rPr>
        <w:t xml:space="preserve"> </w:t>
      </w:r>
      <w:r>
        <w:rPr>
          <w:sz w:val="24"/>
        </w:rPr>
        <w:t>Ukraine</w:t>
      </w:r>
    </w:p>
    <w:p w:rsidR="008C0CF7" w:rsidRPr="008C0CF7" w:rsidRDefault="008C0CF7" w:rsidP="008C0CF7">
      <w:pPr>
        <w:spacing w:line="237" w:lineRule="auto"/>
        <w:rPr>
          <w:sz w:val="24"/>
          <w:lang w:val="en-US"/>
        </w:rPr>
        <w:sectPr w:rsidR="008C0CF7" w:rsidRPr="008C0CF7">
          <w:pgSz w:w="11910" w:h="16840"/>
          <w:pgMar w:top="1040" w:right="0" w:bottom="1480" w:left="840" w:header="0" w:footer="1285" w:gutter="0"/>
          <w:cols w:space="720"/>
        </w:sectPr>
      </w:pPr>
    </w:p>
    <w:p w:rsidR="008C0CF7" w:rsidRDefault="008C0CF7" w:rsidP="008C0CF7">
      <w:pPr>
        <w:pStyle w:val="a5"/>
        <w:numPr>
          <w:ilvl w:val="1"/>
          <w:numId w:val="9"/>
        </w:numPr>
        <w:tabs>
          <w:tab w:val="left" w:pos="970"/>
        </w:tabs>
        <w:spacing w:before="71" w:line="275" w:lineRule="exact"/>
        <w:ind w:left="969" w:hanging="518"/>
        <w:jc w:val="left"/>
        <w:rPr>
          <w:sz w:val="24"/>
        </w:rPr>
      </w:pPr>
      <w:r>
        <w:rPr>
          <w:b/>
          <w:sz w:val="24"/>
        </w:rPr>
        <w:lastRenderedPageBreak/>
        <w:t xml:space="preserve">Maryna Katran </w:t>
      </w:r>
      <w:r>
        <w:rPr>
          <w:sz w:val="24"/>
        </w:rPr>
        <w:t>– PhD</w:t>
      </w:r>
      <w:r>
        <w:rPr>
          <w:spacing w:val="8"/>
          <w:sz w:val="24"/>
        </w:rPr>
        <w:t xml:space="preserve"> </w:t>
      </w:r>
      <w:r>
        <w:rPr>
          <w:sz w:val="24"/>
        </w:rPr>
        <w:t>student,</w:t>
      </w:r>
    </w:p>
    <w:p w:rsidR="008C0CF7" w:rsidRPr="008C0CF7" w:rsidRDefault="008C0CF7" w:rsidP="008C0CF7">
      <w:pPr>
        <w:spacing w:line="274" w:lineRule="exact"/>
        <w:ind w:left="969"/>
        <w:rPr>
          <w:sz w:val="24"/>
          <w:lang w:val="en-US"/>
        </w:rPr>
      </w:pPr>
      <w:r w:rsidRPr="008C0CF7">
        <w:rPr>
          <w:sz w:val="24"/>
          <w:lang w:val="en-US"/>
        </w:rPr>
        <w:t>Kyiv National University of Trade and Economics, Kyiv, Ukraine,</w:t>
      </w:r>
    </w:p>
    <w:p w:rsidR="008C0CF7" w:rsidRPr="008C0CF7" w:rsidRDefault="008C0CF7" w:rsidP="008C0CF7">
      <w:pPr>
        <w:spacing w:line="275" w:lineRule="exact"/>
        <w:ind w:left="969"/>
        <w:rPr>
          <w:sz w:val="24"/>
          <w:lang w:val="en-US"/>
        </w:rPr>
      </w:pPr>
      <w:r w:rsidRPr="008C0CF7">
        <w:rPr>
          <w:b/>
          <w:sz w:val="24"/>
          <w:lang w:val="en-US"/>
        </w:rPr>
        <w:t xml:space="preserve">Oleksandra Iefremova </w:t>
      </w:r>
      <w:r w:rsidRPr="008C0CF7">
        <w:rPr>
          <w:sz w:val="24"/>
          <w:lang w:val="en-US"/>
        </w:rPr>
        <w:t>– PhD student,</w:t>
      </w:r>
    </w:p>
    <w:p w:rsidR="008C0CF7" w:rsidRPr="008C0CF7" w:rsidRDefault="008C0CF7" w:rsidP="008C0CF7">
      <w:pPr>
        <w:spacing w:before="3"/>
        <w:ind w:left="969"/>
        <w:rPr>
          <w:sz w:val="24"/>
          <w:lang w:val="en-US"/>
        </w:rPr>
      </w:pPr>
      <w:r w:rsidRPr="008C0CF7">
        <w:rPr>
          <w:sz w:val="24"/>
          <w:lang w:val="en-US"/>
        </w:rPr>
        <w:t>Kyiv National University of Trade and Economics, Kyiv, Ukraine</w:t>
      </w:r>
    </w:p>
    <w:p w:rsidR="008C0CF7" w:rsidRDefault="008C0CF7" w:rsidP="008C0CF7">
      <w:pPr>
        <w:pStyle w:val="a5"/>
        <w:numPr>
          <w:ilvl w:val="1"/>
          <w:numId w:val="9"/>
        </w:numPr>
        <w:tabs>
          <w:tab w:val="left" w:pos="970"/>
        </w:tabs>
        <w:spacing w:before="2" w:line="275" w:lineRule="exact"/>
        <w:ind w:left="969" w:hanging="518"/>
        <w:jc w:val="left"/>
        <w:rPr>
          <w:sz w:val="24"/>
        </w:rPr>
      </w:pPr>
      <w:r>
        <w:rPr>
          <w:b/>
          <w:sz w:val="24"/>
        </w:rPr>
        <w:t xml:space="preserve">Sergiy Koverha </w:t>
      </w:r>
      <w:r>
        <w:rPr>
          <w:sz w:val="24"/>
        </w:rPr>
        <w:t>– Doctor of Economics, Associate</w:t>
      </w:r>
      <w:r>
        <w:rPr>
          <w:spacing w:val="2"/>
          <w:sz w:val="24"/>
        </w:rPr>
        <w:t xml:space="preserve"> </w:t>
      </w:r>
      <w:r>
        <w:rPr>
          <w:sz w:val="24"/>
        </w:rPr>
        <w:t>Professor,</w:t>
      </w:r>
    </w:p>
    <w:p w:rsidR="008C0CF7" w:rsidRPr="008C0CF7" w:rsidRDefault="008C0CF7" w:rsidP="008C0CF7">
      <w:pPr>
        <w:spacing w:before="1" w:line="237" w:lineRule="auto"/>
        <w:ind w:left="969" w:right="1409"/>
        <w:rPr>
          <w:sz w:val="24"/>
          <w:lang w:val="en-US"/>
        </w:rPr>
      </w:pPr>
      <w:r w:rsidRPr="008C0CF7">
        <w:rPr>
          <w:sz w:val="24"/>
          <w:lang w:val="en-US"/>
        </w:rPr>
        <w:t>SHEI «Donbass State Pedagogical University» of the MES of Ukraine, Slovyansk, Ukraine</w:t>
      </w:r>
    </w:p>
    <w:p w:rsidR="008C0CF7" w:rsidRPr="008C0CF7" w:rsidRDefault="008C0CF7" w:rsidP="008C0CF7">
      <w:pPr>
        <w:spacing w:before="4" w:line="275" w:lineRule="exact"/>
        <w:ind w:left="969"/>
        <w:rPr>
          <w:sz w:val="24"/>
          <w:lang w:val="en-US"/>
        </w:rPr>
      </w:pPr>
      <w:r w:rsidRPr="008C0CF7">
        <w:rPr>
          <w:b/>
          <w:sz w:val="24"/>
          <w:lang w:val="en-US"/>
        </w:rPr>
        <w:t xml:space="preserve">Dmitriy Stepanets </w:t>
      </w:r>
      <w:r w:rsidRPr="008C0CF7">
        <w:rPr>
          <w:sz w:val="24"/>
          <w:lang w:val="en-US"/>
        </w:rPr>
        <w:t>– PhD student,</w:t>
      </w:r>
    </w:p>
    <w:p w:rsidR="008C0CF7" w:rsidRPr="008C0CF7" w:rsidRDefault="008C0CF7" w:rsidP="008C0CF7">
      <w:pPr>
        <w:spacing w:line="275" w:lineRule="exact"/>
        <w:ind w:left="969"/>
        <w:rPr>
          <w:sz w:val="24"/>
          <w:lang w:val="en-US"/>
        </w:rPr>
      </w:pPr>
      <w:r w:rsidRPr="008C0CF7">
        <w:rPr>
          <w:sz w:val="24"/>
          <w:lang w:val="en-US"/>
        </w:rPr>
        <w:t>Donbass State Engineering Academy, Kramatorsk, Ukraine</w:t>
      </w:r>
    </w:p>
    <w:p w:rsidR="008C0CF7" w:rsidRDefault="008C0CF7" w:rsidP="008C0CF7">
      <w:pPr>
        <w:pStyle w:val="a5"/>
        <w:numPr>
          <w:ilvl w:val="1"/>
          <w:numId w:val="9"/>
        </w:numPr>
        <w:tabs>
          <w:tab w:val="left" w:pos="970"/>
        </w:tabs>
        <w:spacing w:before="14" w:line="232" w:lineRule="auto"/>
        <w:ind w:left="969" w:right="3863" w:hanging="518"/>
        <w:jc w:val="left"/>
        <w:rPr>
          <w:sz w:val="24"/>
        </w:rPr>
      </w:pPr>
      <w:r>
        <w:rPr>
          <w:b/>
          <w:sz w:val="24"/>
        </w:rPr>
        <w:t xml:space="preserve">Raisa Kozhukhіvska </w:t>
      </w:r>
      <w:r>
        <w:rPr>
          <w:sz w:val="24"/>
        </w:rPr>
        <w:t xml:space="preserve">– PhD </w:t>
      </w:r>
      <w:r>
        <w:rPr>
          <w:spacing w:val="-3"/>
          <w:sz w:val="24"/>
        </w:rPr>
        <w:t xml:space="preserve">in </w:t>
      </w:r>
      <w:r>
        <w:rPr>
          <w:sz w:val="24"/>
        </w:rPr>
        <w:t xml:space="preserve">Economics, Associate Professor, Uman National University </w:t>
      </w:r>
      <w:r>
        <w:rPr>
          <w:spacing w:val="4"/>
          <w:sz w:val="24"/>
        </w:rPr>
        <w:t xml:space="preserve">of </w:t>
      </w:r>
      <w:r>
        <w:rPr>
          <w:sz w:val="24"/>
        </w:rPr>
        <w:t xml:space="preserve">Horticulture, </w:t>
      </w:r>
      <w:r>
        <w:rPr>
          <w:spacing w:val="-3"/>
          <w:sz w:val="24"/>
        </w:rPr>
        <w:t>Uman,</w:t>
      </w:r>
      <w:r>
        <w:rPr>
          <w:spacing w:val="-19"/>
          <w:sz w:val="24"/>
        </w:rPr>
        <w:t xml:space="preserve"> </w:t>
      </w:r>
      <w:r>
        <w:rPr>
          <w:sz w:val="24"/>
        </w:rPr>
        <w:t>Ukraine</w:t>
      </w:r>
    </w:p>
    <w:p w:rsidR="008C0CF7" w:rsidRDefault="008C0CF7" w:rsidP="008C0CF7">
      <w:pPr>
        <w:pStyle w:val="a5"/>
        <w:numPr>
          <w:ilvl w:val="1"/>
          <w:numId w:val="9"/>
        </w:numPr>
        <w:tabs>
          <w:tab w:val="left" w:pos="970"/>
        </w:tabs>
        <w:spacing w:before="9" w:line="272" w:lineRule="exact"/>
        <w:ind w:left="969" w:hanging="518"/>
        <w:jc w:val="left"/>
        <w:rPr>
          <w:sz w:val="24"/>
        </w:rPr>
      </w:pPr>
      <w:r>
        <w:rPr>
          <w:b/>
          <w:sz w:val="24"/>
        </w:rPr>
        <w:t xml:space="preserve">Lyudmila Manina </w:t>
      </w:r>
      <w:r>
        <w:rPr>
          <w:sz w:val="24"/>
        </w:rPr>
        <w:t xml:space="preserve">– PhD </w:t>
      </w:r>
      <w:r>
        <w:rPr>
          <w:spacing w:val="-3"/>
          <w:sz w:val="24"/>
        </w:rPr>
        <w:t xml:space="preserve">in </w:t>
      </w:r>
      <w:r>
        <w:rPr>
          <w:sz w:val="24"/>
        </w:rPr>
        <w:t>Technical Sciences, Associate</w:t>
      </w:r>
      <w:r>
        <w:rPr>
          <w:spacing w:val="6"/>
          <w:sz w:val="24"/>
        </w:rPr>
        <w:t xml:space="preserve"> </w:t>
      </w:r>
      <w:r>
        <w:rPr>
          <w:sz w:val="24"/>
        </w:rPr>
        <w:t>Professor,</w:t>
      </w:r>
    </w:p>
    <w:p w:rsidR="008C0CF7" w:rsidRPr="008C0CF7" w:rsidRDefault="008C0CF7" w:rsidP="008C0CF7">
      <w:pPr>
        <w:spacing w:line="242" w:lineRule="auto"/>
        <w:ind w:left="969" w:right="1861"/>
        <w:rPr>
          <w:sz w:val="24"/>
          <w:lang w:val="en-US"/>
        </w:rPr>
      </w:pPr>
      <w:r w:rsidRPr="008C0CF7">
        <w:rPr>
          <w:sz w:val="24"/>
          <w:lang w:val="en-US"/>
        </w:rPr>
        <w:t>The Higher Educational Institution of Ukoopspilka Poltava Univercity of Economics and Trade, Poltava, Ukraine,</w:t>
      </w:r>
    </w:p>
    <w:p w:rsidR="008C0CF7" w:rsidRPr="008C0CF7" w:rsidRDefault="008C0CF7" w:rsidP="008C0CF7">
      <w:pPr>
        <w:spacing w:line="271" w:lineRule="exact"/>
        <w:ind w:left="969"/>
        <w:rPr>
          <w:sz w:val="24"/>
          <w:lang w:val="en-US"/>
        </w:rPr>
      </w:pPr>
      <w:r w:rsidRPr="008C0CF7">
        <w:rPr>
          <w:b/>
          <w:sz w:val="24"/>
          <w:lang w:val="en-US"/>
        </w:rPr>
        <w:t xml:space="preserve">Oksana Bondar-Pidgurska </w:t>
      </w:r>
      <w:r w:rsidRPr="008C0CF7">
        <w:rPr>
          <w:sz w:val="24"/>
          <w:lang w:val="en-US"/>
        </w:rPr>
        <w:t>– PhD in Economics, Associate Professor,</w:t>
      </w:r>
    </w:p>
    <w:p w:rsidR="008C0CF7" w:rsidRPr="008C0CF7" w:rsidRDefault="008C0CF7" w:rsidP="008C0CF7">
      <w:pPr>
        <w:spacing w:before="2" w:line="237" w:lineRule="auto"/>
        <w:ind w:left="969" w:right="1861"/>
        <w:rPr>
          <w:sz w:val="24"/>
          <w:lang w:val="en-US"/>
        </w:rPr>
      </w:pPr>
      <w:r w:rsidRPr="008C0CF7">
        <w:rPr>
          <w:sz w:val="24"/>
          <w:lang w:val="en-US"/>
        </w:rPr>
        <w:t>The Higher Educational Institution of Ukoopspilka Poltava Univercity of Economics and Trade, Poltava, Ukraine,</w:t>
      </w:r>
    </w:p>
    <w:p w:rsidR="008C0CF7" w:rsidRPr="008C0CF7" w:rsidRDefault="008C0CF7" w:rsidP="008C0CF7">
      <w:pPr>
        <w:spacing w:before="3" w:line="275" w:lineRule="exact"/>
        <w:ind w:left="969"/>
        <w:rPr>
          <w:sz w:val="24"/>
          <w:lang w:val="en-US"/>
        </w:rPr>
      </w:pPr>
      <w:r w:rsidRPr="008C0CF7">
        <w:rPr>
          <w:b/>
          <w:sz w:val="24"/>
          <w:lang w:val="en-US"/>
        </w:rPr>
        <w:t xml:space="preserve">Olga Volodko </w:t>
      </w:r>
      <w:r w:rsidRPr="008C0CF7">
        <w:rPr>
          <w:sz w:val="24"/>
          <w:lang w:val="en-US"/>
        </w:rPr>
        <w:t>– PhD in Technical Sciences,</w:t>
      </w:r>
    </w:p>
    <w:p w:rsidR="008C0CF7" w:rsidRPr="008C0CF7" w:rsidRDefault="008C0CF7" w:rsidP="008C0CF7">
      <w:pPr>
        <w:spacing w:line="242" w:lineRule="auto"/>
        <w:ind w:left="969" w:right="1861"/>
        <w:rPr>
          <w:sz w:val="24"/>
          <w:lang w:val="en-US"/>
        </w:rPr>
      </w:pPr>
      <w:r w:rsidRPr="008C0CF7">
        <w:rPr>
          <w:sz w:val="24"/>
          <w:lang w:val="en-US"/>
        </w:rPr>
        <w:t>The Higher Educational Institution of Ukoopspilka Poltava Univercity of Economics and Trade, Poltava, Ukraine</w:t>
      </w:r>
    </w:p>
    <w:p w:rsidR="008C0CF7" w:rsidRDefault="008C0CF7" w:rsidP="008C0CF7">
      <w:pPr>
        <w:pStyle w:val="a5"/>
        <w:numPr>
          <w:ilvl w:val="1"/>
          <w:numId w:val="9"/>
        </w:numPr>
        <w:tabs>
          <w:tab w:val="left" w:pos="970"/>
        </w:tabs>
        <w:spacing w:line="274" w:lineRule="exact"/>
        <w:ind w:left="969" w:hanging="518"/>
        <w:jc w:val="left"/>
        <w:rPr>
          <w:sz w:val="24"/>
        </w:rPr>
      </w:pPr>
      <w:r>
        <w:rPr>
          <w:b/>
          <w:sz w:val="24"/>
        </w:rPr>
        <w:t xml:space="preserve">Valentyna Smachylo </w:t>
      </w:r>
      <w:r>
        <w:rPr>
          <w:sz w:val="24"/>
        </w:rPr>
        <w:t>– PhD, Associate</w:t>
      </w:r>
      <w:r>
        <w:rPr>
          <w:spacing w:val="10"/>
          <w:sz w:val="24"/>
        </w:rPr>
        <w:t xml:space="preserve"> </w:t>
      </w:r>
      <w:r>
        <w:rPr>
          <w:sz w:val="24"/>
        </w:rPr>
        <w:t>Professor,</w:t>
      </w:r>
    </w:p>
    <w:p w:rsidR="008C0CF7" w:rsidRPr="008C0CF7" w:rsidRDefault="008C0CF7" w:rsidP="008C0CF7">
      <w:pPr>
        <w:spacing w:line="274" w:lineRule="exact"/>
        <w:ind w:left="969"/>
        <w:rPr>
          <w:sz w:val="24"/>
          <w:lang w:val="en-US"/>
        </w:rPr>
      </w:pPr>
      <w:r w:rsidRPr="008C0CF7">
        <w:rPr>
          <w:sz w:val="24"/>
          <w:lang w:val="en-US"/>
        </w:rPr>
        <w:t>Kharkiv National University of Civil Engineering and Architecture, Kharkiv, Ukraine,</w:t>
      </w:r>
    </w:p>
    <w:p w:rsidR="008C0CF7" w:rsidRPr="008C0CF7" w:rsidRDefault="008C0CF7" w:rsidP="008C0CF7">
      <w:pPr>
        <w:spacing w:line="275" w:lineRule="exact"/>
        <w:ind w:left="969"/>
        <w:rPr>
          <w:sz w:val="24"/>
          <w:lang w:val="en-US"/>
        </w:rPr>
      </w:pPr>
      <w:r w:rsidRPr="008C0CF7">
        <w:rPr>
          <w:b/>
          <w:sz w:val="24"/>
          <w:lang w:val="en-US"/>
        </w:rPr>
        <w:t xml:space="preserve">Veronika Khalina </w:t>
      </w:r>
      <w:r w:rsidRPr="008C0CF7">
        <w:rPr>
          <w:sz w:val="24"/>
          <w:lang w:val="en-US"/>
        </w:rPr>
        <w:t>– PhD,</w:t>
      </w:r>
    </w:p>
    <w:p w:rsidR="008C0CF7" w:rsidRPr="008C0CF7" w:rsidRDefault="008C0CF7" w:rsidP="008C0CF7">
      <w:pPr>
        <w:spacing w:before="1" w:line="275" w:lineRule="exact"/>
        <w:ind w:left="969"/>
        <w:rPr>
          <w:sz w:val="24"/>
          <w:lang w:val="en-US"/>
        </w:rPr>
      </w:pPr>
      <w:r w:rsidRPr="008C0CF7">
        <w:rPr>
          <w:sz w:val="24"/>
          <w:lang w:val="en-US"/>
        </w:rPr>
        <w:t>Kharkiv National University of Civil Engineering and Architecture, Kharkiv, Ukraine,</w:t>
      </w:r>
    </w:p>
    <w:p w:rsidR="008C0CF7" w:rsidRPr="008C0CF7" w:rsidRDefault="008C0CF7" w:rsidP="008C0CF7">
      <w:pPr>
        <w:spacing w:line="275" w:lineRule="exact"/>
        <w:ind w:left="969"/>
        <w:rPr>
          <w:sz w:val="24"/>
          <w:lang w:val="en-US"/>
        </w:rPr>
      </w:pPr>
      <w:r w:rsidRPr="008C0CF7">
        <w:rPr>
          <w:b/>
          <w:sz w:val="24"/>
          <w:lang w:val="en-US"/>
        </w:rPr>
        <w:t xml:space="preserve">Yevgeniia Kylnytska </w:t>
      </w:r>
      <w:r w:rsidRPr="008C0CF7">
        <w:rPr>
          <w:sz w:val="24"/>
          <w:lang w:val="en-US"/>
        </w:rPr>
        <w:t>– PhD,</w:t>
      </w:r>
    </w:p>
    <w:p w:rsidR="008C0CF7" w:rsidRPr="008C0CF7" w:rsidRDefault="008C0CF7" w:rsidP="008C0CF7">
      <w:pPr>
        <w:spacing w:before="3"/>
        <w:ind w:left="969"/>
        <w:rPr>
          <w:sz w:val="24"/>
          <w:lang w:val="en-US"/>
        </w:rPr>
      </w:pPr>
      <w:r w:rsidRPr="008C0CF7">
        <w:rPr>
          <w:sz w:val="24"/>
          <w:lang w:val="en-US"/>
        </w:rPr>
        <w:t>Kharkiv National University of Civil Engineering and Architecture, Kharkiv, Ukraine</w:t>
      </w:r>
    </w:p>
    <w:p w:rsidR="008C0CF7" w:rsidRDefault="008C0CF7" w:rsidP="008C0CF7">
      <w:pPr>
        <w:pStyle w:val="a5"/>
        <w:numPr>
          <w:ilvl w:val="1"/>
          <w:numId w:val="9"/>
        </w:numPr>
        <w:tabs>
          <w:tab w:val="left" w:pos="970"/>
        </w:tabs>
        <w:spacing w:before="2"/>
        <w:ind w:left="969" w:hanging="518"/>
        <w:jc w:val="left"/>
        <w:rPr>
          <w:sz w:val="24"/>
        </w:rPr>
      </w:pPr>
      <w:r>
        <w:rPr>
          <w:b/>
          <w:sz w:val="24"/>
        </w:rPr>
        <w:t xml:space="preserve">Olga Stefanyuk </w:t>
      </w:r>
      <w:r>
        <w:rPr>
          <w:sz w:val="24"/>
        </w:rPr>
        <w:t xml:space="preserve">– PhD </w:t>
      </w:r>
      <w:r>
        <w:rPr>
          <w:spacing w:val="-3"/>
          <w:sz w:val="24"/>
        </w:rPr>
        <w:t xml:space="preserve">in </w:t>
      </w:r>
      <w:r>
        <w:rPr>
          <w:sz w:val="24"/>
        </w:rPr>
        <w:t>Economics, Associate</w:t>
      </w:r>
      <w:r>
        <w:rPr>
          <w:spacing w:val="11"/>
          <w:sz w:val="24"/>
        </w:rPr>
        <w:t xml:space="preserve"> </w:t>
      </w:r>
      <w:r>
        <w:rPr>
          <w:sz w:val="24"/>
        </w:rPr>
        <w:t>Professor,</w:t>
      </w:r>
    </w:p>
    <w:p w:rsidR="008C0CF7" w:rsidRPr="008C0CF7" w:rsidRDefault="008C0CF7" w:rsidP="008C0CF7">
      <w:pPr>
        <w:spacing w:before="5" w:line="237" w:lineRule="auto"/>
        <w:ind w:left="969" w:right="1929"/>
        <w:rPr>
          <w:sz w:val="24"/>
          <w:lang w:val="en-US"/>
        </w:rPr>
      </w:pPr>
      <w:r w:rsidRPr="008C0CF7">
        <w:rPr>
          <w:sz w:val="24"/>
          <w:lang w:val="en-US"/>
        </w:rPr>
        <w:t>The Higher Educational Institution of Ukoopspilka Poltava Univercity of Economics and Trade, Poltava, Ukraine</w:t>
      </w:r>
    </w:p>
    <w:p w:rsidR="008C0CF7" w:rsidRDefault="008C0CF7" w:rsidP="008C0CF7">
      <w:pPr>
        <w:pStyle w:val="a5"/>
        <w:numPr>
          <w:ilvl w:val="1"/>
          <w:numId w:val="9"/>
        </w:numPr>
        <w:tabs>
          <w:tab w:val="left" w:pos="970"/>
        </w:tabs>
        <w:spacing w:before="14" w:line="232" w:lineRule="auto"/>
        <w:ind w:left="969" w:right="4142" w:hanging="638"/>
        <w:jc w:val="left"/>
        <w:rPr>
          <w:sz w:val="24"/>
        </w:rPr>
      </w:pPr>
      <w:r>
        <w:rPr>
          <w:b/>
          <w:sz w:val="24"/>
        </w:rPr>
        <w:t xml:space="preserve">Irina Tuchkovska </w:t>
      </w:r>
      <w:r>
        <w:rPr>
          <w:sz w:val="24"/>
        </w:rPr>
        <w:t xml:space="preserve">– PhD </w:t>
      </w:r>
      <w:r>
        <w:rPr>
          <w:spacing w:val="-3"/>
          <w:sz w:val="24"/>
        </w:rPr>
        <w:t xml:space="preserve">in </w:t>
      </w:r>
      <w:r>
        <w:rPr>
          <w:sz w:val="24"/>
        </w:rPr>
        <w:t xml:space="preserve">Economics, Associate Professor, Lviv University of Trade and </w:t>
      </w:r>
      <w:r>
        <w:rPr>
          <w:spacing w:val="-3"/>
          <w:sz w:val="24"/>
        </w:rPr>
        <w:t xml:space="preserve">Economics, </w:t>
      </w:r>
      <w:r>
        <w:rPr>
          <w:spacing w:val="-4"/>
          <w:sz w:val="24"/>
        </w:rPr>
        <w:t>Lviv,</w:t>
      </w:r>
      <w:r>
        <w:rPr>
          <w:spacing w:val="-35"/>
          <w:sz w:val="24"/>
        </w:rPr>
        <w:t xml:space="preserve"> </w:t>
      </w:r>
      <w:r>
        <w:rPr>
          <w:sz w:val="24"/>
        </w:rPr>
        <w:t>Ukraine,</w:t>
      </w:r>
    </w:p>
    <w:p w:rsidR="008C0CF7" w:rsidRPr="008C0CF7" w:rsidRDefault="008C0CF7" w:rsidP="008C0CF7">
      <w:pPr>
        <w:spacing w:before="6"/>
        <w:ind w:left="969" w:right="4665"/>
        <w:jc w:val="both"/>
        <w:rPr>
          <w:sz w:val="24"/>
          <w:lang w:val="en-US"/>
        </w:rPr>
      </w:pPr>
      <w:r w:rsidRPr="008C0CF7">
        <w:rPr>
          <w:b/>
          <w:sz w:val="24"/>
          <w:lang w:val="en-US"/>
        </w:rPr>
        <w:t xml:space="preserve">Irina Melnik </w:t>
      </w:r>
      <w:r w:rsidRPr="008C0CF7">
        <w:rPr>
          <w:sz w:val="24"/>
          <w:lang w:val="en-US"/>
        </w:rPr>
        <w:t xml:space="preserve">– PhD </w:t>
      </w:r>
      <w:r w:rsidRPr="008C0CF7">
        <w:rPr>
          <w:spacing w:val="-3"/>
          <w:sz w:val="24"/>
          <w:lang w:val="en-US"/>
        </w:rPr>
        <w:t xml:space="preserve">in </w:t>
      </w:r>
      <w:r w:rsidRPr="008C0CF7">
        <w:rPr>
          <w:sz w:val="24"/>
          <w:lang w:val="en-US"/>
        </w:rPr>
        <w:t xml:space="preserve">Economics, Associate Professor, Lviv University of Trade and </w:t>
      </w:r>
      <w:r w:rsidRPr="008C0CF7">
        <w:rPr>
          <w:spacing w:val="-3"/>
          <w:sz w:val="24"/>
          <w:lang w:val="en-US"/>
        </w:rPr>
        <w:t xml:space="preserve">Economics, </w:t>
      </w:r>
      <w:r w:rsidRPr="008C0CF7">
        <w:rPr>
          <w:spacing w:val="-4"/>
          <w:sz w:val="24"/>
          <w:lang w:val="en-US"/>
        </w:rPr>
        <w:t xml:space="preserve">Lviv, </w:t>
      </w:r>
      <w:r w:rsidRPr="008C0CF7">
        <w:rPr>
          <w:sz w:val="24"/>
          <w:lang w:val="en-US"/>
        </w:rPr>
        <w:t xml:space="preserve">Ukraine, </w:t>
      </w:r>
      <w:r w:rsidRPr="008C0CF7">
        <w:rPr>
          <w:b/>
          <w:sz w:val="24"/>
          <w:lang w:val="en-US"/>
        </w:rPr>
        <w:t>Bohdan</w:t>
      </w:r>
      <w:r>
        <w:rPr>
          <w:b/>
          <w:sz w:val="24"/>
        </w:rPr>
        <w:t>а</w:t>
      </w:r>
      <w:r w:rsidRPr="008C0CF7">
        <w:rPr>
          <w:b/>
          <w:sz w:val="24"/>
          <w:lang w:val="en-US"/>
        </w:rPr>
        <w:t xml:space="preserve"> Polotay </w:t>
      </w:r>
      <w:r w:rsidRPr="008C0CF7">
        <w:rPr>
          <w:sz w:val="24"/>
          <w:lang w:val="en-US"/>
        </w:rPr>
        <w:t>– Senior Lecturer,</w:t>
      </w:r>
    </w:p>
    <w:p w:rsidR="008C0CF7" w:rsidRPr="008C0CF7" w:rsidRDefault="008C0CF7" w:rsidP="008C0CF7">
      <w:pPr>
        <w:spacing w:line="274" w:lineRule="exact"/>
        <w:ind w:left="969"/>
        <w:rPr>
          <w:sz w:val="24"/>
          <w:lang w:val="en-US"/>
        </w:rPr>
      </w:pPr>
      <w:r w:rsidRPr="008C0CF7">
        <w:rPr>
          <w:sz w:val="24"/>
          <w:lang w:val="en-US"/>
        </w:rPr>
        <w:t>Lviv University of Trade and Economics, Lviv, Ukraine</w:t>
      </w:r>
    </w:p>
    <w:p w:rsidR="008C0CF7" w:rsidRDefault="008C0CF7" w:rsidP="008C0CF7">
      <w:pPr>
        <w:pStyle w:val="a3"/>
        <w:spacing w:before="7"/>
        <w:jc w:val="left"/>
        <w:rPr>
          <w:sz w:val="28"/>
        </w:rPr>
      </w:pPr>
    </w:p>
    <w:p w:rsidR="008C0CF7" w:rsidRPr="008C0CF7" w:rsidRDefault="008C0CF7" w:rsidP="008C0CF7">
      <w:pPr>
        <w:pStyle w:val="2"/>
        <w:ind w:left="292" w:right="2711"/>
        <w:rPr>
          <w:lang w:val="en-US"/>
        </w:rPr>
      </w:pPr>
      <w:r w:rsidRPr="008C0CF7">
        <w:rPr>
          <w:lang w:val="en-US"/>
        </w:rPr>
        <w:t>Part 3. Transformation of approaches to management of potential of socioeconomic systems</w:t>
      </w:r>
    </w:p>
    <w:p w:rsidR="008C0CF7" w:rsidRDefault="008C0CF7" w:rsidP="008C0CF7">
      <w:pPr>
        <w:pStyle w:val="a3"/>
        <w:spacing w:before="10"/>
        <w:jc w:val="left"/>
        <w:rPr>
          <w:b/>
          <w:sz w:val="27"/>
        </w:rPr>
      </w:pPr>
    </w:p>
    <w:p w:rsidR="008C0CF7" w:rsidRDefault="008C0CF7" w:rsidP="008C0CF7">
      <w:pPr>
        <w:pStyle w:val="a5"/>
        <w:numPr>
          <w:ilvl w:val="1"/>
          <w:numId w:val="8"/>
        </w:numPr>
        <w:tabs>
          <w:tab w:val="left" w:pos="970"/>
        </w:tabs>
        <w:spacing w:line="272" w:lineRule="exact"/>
        <w:ind w:hanging="518"/>
        <w:jc w:val="left"/>
        <w:rPr>
          <w:sz w:val="24"/>
        </w:rPr>
      </w:pPr>
      <w:r>
        <w:rPr>
          <w:b/>
          <w:sz w:val="24"/>
        </w:rPr>
        <w:lastRenderedPageBreak/>
        <w:t xml:space="preserve">Nora Stangova </w:t>
      </w:r>
      <w:r>
        <w:rPr>
          <w:sz w:val="24"/>
        </w:rPr>
        <w:t xml:space="preserve">– </w:t>
      </w:r>
      <w:r>
        <w:rPr>
          <w:spacing w:val="-3"/>
          <w:sz w:val="24"/>
        </w:rPr>
        <w:t xml:space="preserve">Prof. </w:t>
      </w:r>
      <w:r>
        <w:rPr>
          <w:sz w:val="24"/>
        </w:rPr>
        <w:t>Ing.,</w:t>
      </w:r>
      <w:r>
        <w:rPr>
          <w:spacing w:val="17"/>
          <w:sz w:val="24"/>
        </w:rPr>
        <w:t xml:space="preserve"> </w:t>
      </w:r>
      <w:r>
        <w:rPr>
          <w:sz w:val="24"/>
        </w:rPr>
        <w:t>CSc.,</w:t>
      </w:r>
    </w:p>
    <w:p w:rsidR="008C0CF7" w:rsidRPr="008C0CF7" w:rsidRDefault="008C0CF7" w:rsidP="008C0CF7">
      <w:pPr>
        <w:spacing w:line="242" w:lineRule="auto"/>
        <w:ind w:left="969" w:right="2535"/>
        <w:rPr>
          <w:sz w:val="24"/>
          <w:lang w:val="en-US"/>
        </w:rPr>
      </w:pPr>
      <w:r w:rsidRPr="008C0CF7">
        <w:rPr>
          <w:sz w:val="24"/>
          <w:lang w:val="en-US"/>
        </w:rPr>
        <w:t>School of Economics and Management in Public Administration in Bratislava, Bratislava, Slovak Republic,</w:t>
      </w:r>
    </w:p>
    <w:p w:rsidR="008C0CF7" w:rsidRPr="008C0CF7" w:rsidRDefault="008C0CF7" w:rsidP="008C0CF7">
      <w:pPr>
        <w:spacing w:line="271" w:lineRule="exact"/>
        <w:ind w:left="969"/>
        <w:rPr>
          <w:sz w:val="24"/>
          <w:lang w:val="en-US"/>
        </w:rPr>
      </w:pPr>
      <w:r w:rsidRPr="008C0CF7">
        <w:rPr>
          <w:b/>
          <w:sz w:val="24"/>
          <w:lang w:val="en-US"/>
        </w:rPr>
        <w:t xml:space="preserve">Agnesa Víghova </w:t>
      </w:r>
      <w:r w:rsidRPr="008C0CF7">
        <w:rPr>
          <w:sz w:val="24"/>
          <w:lang w:val="en-US"/>
        </w:rPr>
        <w:t>– PhDr., PhD,</w:t>
      </w:r>
    </w:p>
    <w:p w:rsidR="008C0CF7" w:rsidRPr="008C0CF7" w:rsidRDefault="008C0CF7" w:rsidP="008C0CF7">
      <w:pPr>
        <w:spacing w:before="1" w:line="237" w:lineRule="auto"/>
        <w:ind w:left="969" w:right="1618"/>
        <w:rPr>
          <w:sz w:val="24"/>
          <w:lang w:val="en-US"/>
        </w:rPr>
      </w:pPr>
      <w:r w:rsidRPr="008C0CF7">
        <w:rPr>
          <w:sz w:val="24"/>
          <w:lang w:val="en-US"/>
        </w:rPr>
        <w:t>School of Economics and Management in Public Administration in Bratislava, Bratislava, Slovak Republic</w:t>
      </w:r>
    </w:p>
    <w:p w:rsidR="008C0CF7" w:rsidRDefault="008C0CF7" w:rsidP="008C0CF7">
      <w:pPr>
        <w:pStyle w:val="a5"/>
        <w:numPr>
          <w:ilvl w:val="1"/>
          <w:numId w:val="8"/>
        </w:numPr>
        <w:tabs>
          <w:tab w:val="left" w:pos="970"/>
        </w:tabs>
        <w:spacing w:before="15" w:line="232" w:lineRule="auto"/>
        <w:ind w:right="3798" w:hanging="518"/>
        <w:jc w:val="left"/>
        <w:rPr>
          <w:sz w:val="24"/>
        </w:rPr>
      </w:pPr>
      <w:r>
        <w:rPr>
          <w:b/>
          <w:sz w:val="24"/>
        </w:rPr>
        <w:t xml:space="preserve">Natalia Vasiutkina </w:t>
      </w:r>
      <w:r>
        <w:rPr>
          <w:sz w:val="24"/>
        </w:rPr>
        <w:t xml:space="preserve">– Doctor of Economics, Associate Professor, PHEI European University, </w:t>
      </w:r>
      <w:r>
        <w:rPr>
          <w:spacing w:val="-3"/>
          <w:sz w:val="24"/>
        </w:rPr>
        <w:t>Kyiv,</w:t>
      </w:r>
      <w:r>
        <w:rPr>
          <w:spacing w:val="7"/>
          <w:sz w:val="24"/>
        </w:rPr>
        <w:t xml:space="preserve"> </w:t>
      </w:r>
      <w:r>
        <w:rPr>
          <w:sz w:val="24"/>
        </w:rPr>
        <w:t>Ukraine</w:t>
      </w:r>
    </w:p>
    <w:p w:rsidR="008C0CF7" w:rsidRDefault="008C0CF7" w:rsidP="008C0CF7">
      <w:pPr>
        <w:pStyle w:val="a5"/>
        <w:numPr>
          <w:ilvl w:val="1"/>
          <w:numId w:val="8"/>
        </w:numPr>
        <w:tabs>
          <w:tab w:val="left" w:pos="970"/>
        </w:tabs>
        <w:spacing w:before="10" w:line="272" w:lineRule="exact"/>
        <w:ind w:hanging="518"/>
        <w:jc w:val="left"/>
        <w:rPr>
          <w:sz w:val="24"/>
        </w:rPr>
      </w:pPr>
      <w:r>
        <w:rPr>
          <w:b/>
          <w:sz w:val="24"/>
        </w:rPr>
        <w:t xml:space="preserve">Vladimir Galitsyn </w:t>
      </w:r>
      <w:r>
        <w:rPr>
          <w:sz w:val="24"/>
        </w:rPr>
        <w:t>– Doctor of Economics,</w:t>
      </w:r>
      <w:r>
        <w:rPr>
          <w:spacing w:val="-2"/>
          <w:sz w:val="24"/>
        </w:rPr>
        <w:t xml:space="preserve"> </w:t>
      </w:r>
      <w:r>
        <w:rPr>
          <w:sz w:val="24"/>
        </w:rPr>
        <w:t>Professor,</w:t>
      </w:r>
    </w:p>
    <w:p w:rsidR="008C0CF7" w:rsidRPr="008C0CF7" w:rsidRDefault="008C0CF7" w:rsidP="008C0CF7">
      <w:pPr>
        <w:spacing w:line="272" w:lineRule="exact"/>
        <w:ind w:left="969"/>
        <w:rPr>
          <w:sz w:val="24"/>
          <w:lang w:val="en-US"/>
        </w:rPr>
      </w:pPr>
      <w:r w:rsidRPr="008C0CF7">
        <w:rPr>
          <w:sz w:val="24"/>
          <w:lang w:val="en-US"/>
        </w:rPr>
        <w:t>Kyiv National Economic University named after Vadym Hetman, Kyiv, Ukraine,</w:t>
      </w:r>
    </w:p>
    <w:p w:rsidR="008C0CF7" w:rsidRPr="008C0CF7" w:rsidRDefault="008C0CF7" w:rsidP="008C0CF7">
      <w:pPr>
        <w:spacing w:line="272" w:lineRule="exact"/>
        <w:rPr>
          <w:sz w:val="24"/>
          <w:lang w:val="en-US"/>
        </w:rPr>
        <w:sectPr w:rsidR="008C0CF7" w:rsidRPr="008C0CF7">
          <w:pgSz w:w="11910" w:h="16840"/>
          <w:pgMar w:top="1040" w:right="0" w:bottom="1480" w:left="840" w:header="0" w:footer="1285" w:gutter="0"/>
          <w:cols w:space="720"/>
        </w:sectPr>
      </w:pPr>
    </w:p>
    <w:p w:rsidR="008C0CF7" w:rsidRPr="008C0CF7" w:rsidRDefault="008C0CF7" w:rsidP="008C0CF7">
      <w:pPr>
        <w:spacing w:before="67"/>
        <w:ind w:left="1536"/>
        <w:rPr>
          <w:sz w:val="24"/>
          <w:lang w:val="en-US"/>
        </w:rPr>
      </w:pPr>
      <w:r w:rsidRPr="008C0CF7">
        <w:rPr>
          <w:b/>
          <w:sz w:val="24"/>
          <w:lang w:val="en-US"/>
        </w:rPr>
        <w:lastRenderedPageBreak/>
        <w:t xml:space="preserve">Oleg Suslov </w:t>
      </w:r>
      <w:r w:rsidRPr="008C0CF7">
        <w:rPr>
          <w:sz w:val="24"/>
          <w:lang w:val="en-US"/>
        </w:rPr>
        <w:t>– Doctor of Economics, Professor,</w:t>
      </w:r>
    </w:p>
    <w:p w:rsidR="008C0CF7" w:rsidRPr="008C0CF7" w:rsidRDefault="008C0CF7" w:rsidP="008C0CF7">
      <w:pPr>
        <w:spacing w:before="2" w:line="275" w:lineRule="exact"/>
        <w:ind w:left="1536"/>
        <w:rPr>
          <w:sz w:val="24"/>
          <w:lang w:val="en-US"/>
        </w:rPr>
      </w:pPr>
      <w:r w:rsidRPr="008C0CF7">
        <w:rPr>
          <w:sz w:val="24"/>
          <w:lang w:val="en-US"/>
        </w:rPr>
        <w:t>Kyiv National Economic University named after Vadym Hetman, Kyiv, Ukraine,</w:t>
      </w:r>
    </w:p>
    <w:p w:rsidR="008C0CF7" w:rsidRPr="008C0CF7" w:rsidRDefault="008C0CF7" w:rsidP="008C0CF7">
      <w:pPr>
        <w:spacing w:line="275" w:lineRule="exact"/>
        <w:ind w:left="1536"/>
        <w:rPr>
          <w:sz w:val="24"/>
          <w:lang w:val="en-US"/>
        </w:rPr>
      </w:pPr>
      <w:r w:rsidRPr="008C0CF7">
        <w:rPr>
          <w:b/>
          <w:sz w:val="24"/>
          <w:lang w:val="en-US"/>
        </w:rPr>
        <w:t xml:space="preserve">Nataliia Samchenko </w:t>
      </w:r>
      <w:r w:rsidRPr="008C0CF7">
        <w:rPr>
          <w:sz w:val="24"/>
          <w:lang w:val="en-US"/>
        </w:rPr>
        <w:t>– PhD in Economics, Associate Professor,</w:t>
      </w:r>
    </w:p>
    <w:p w:rsidR="008C0CF7" w:rsidRPr="008C0CF7" w:rsidRDefault="008C0CF7" w:rsidP="008C0CF7">
      <w:pPr>
        <w:spacing w:before="2"/>
        <w:ind w:left="1536"/>
        <w:rPr>
          <w:sz w:val="24"/>
          <w:lang w:val="en-US"/>
        </w:rPr>
      </w:pPr>
      <w:r w:rsidRPr="008C0CF7">
        <w:rPr>
          <w:sz w:val="24"/>
          <w:lang w:val="en-US"/>
        </w:rPr>
        <w:t>Kyiv National Economic University named after Vadym Hetman, Kyiv, Ukraine</w:t>
      </w:r>
    </w:p>
    <w:p w:rsidR="008C0CF7" w:rsidRDefault="008C0CF7" w:rsidP="008C0CF7">
      <w:pPr>
        <w:pStyle w:val="a5"/>
        <w:numPr>
          <w:ilvl w:val="1"/>
          <w:numId w:val="8"/>
        </w:numPr>
        <w:tabs>
          <w:tab w:val="left" w:pos="1536"/>
        </w:tabs>
        <w:spacing w:before="3" w:line="275" w:lineRule="exact"/>
        <w:ind w:left="1536"/>
        <w:jc w:val="left"/>
        <w:rPr>
          <w:sz w:val="24"/>
        </w:rPr>
      </w:pPr>
      <w:r>
        <w:rPr>
          <w:b/>
          <w:sz w:val="24"/>
        </w:rPr>
        <w:t xml:space="preserve">Natalia Katkova </w:t>
      </w:r>
      <w:r>
        <w:rPr>
          <w:sz w:val="24"/>
        </w:rPr>
        <w:t xml:space="preserve">– PhD </w:t>
      </w:r>
      <w:r>
        <w:rPr>
          <w:spacing w:val="-3"/>
          <w:sz w:val="24"/>
        </w:rPr>
        <w:t xml:space="preserve">in </w:t>
      </w:r>
      <w:r>
        <w:rPr>
          <w:sz w:val="24"/>
        </w:rPr>
        <w:t>Economics, Associate</w:t>
      </w:r>
      <w:r>
        <w:rPr>
          <w:spacing w:val="6"/>
          <w:sz w:val="24"/>
        </w:rPr>
        <w:t xml:space="preserve"> </w:t>
      </w:r>
      <w:r>
        <w:rPr>
          <w:sz w:val="24"/>
        </w:rPr>
        <w:t>Professor,</w:t>
      </w:r>
    </w:p>
    <w:p w:rsidR="008C0CF7" w:rsidRPr="008C0CF7" w:rsidRDefault="008C0CF7" w:rsidP="008C0CF7">
      <w:pPr>
        <w:ind w:left="1536" w:right="1117"/>
        <w:rPr>
          <w:sz w:val="24"/>
          <w:lang w:val="en-US"/>
        </w:rPr>
      </w:pPr>
      <w:r w:rsidRPr="008C0CF7">
        <w:rPr>
          <w:sz w:val="24"/>
          <w:lang w:val="en-US"/>
        </w:rPr>
        <w:t xml:space="preserve">Admiral Makarov National University of Shipbuilding, Mykolaiv, Ukraine, </w:t>
      </w:r>
      <w:r>
        <w:rPr>
          <w:b/>
          <w:sz w:val="24"/>
        </w:rPr>
        <w:t>О</w:t>
      </w:r>
      <w:r w:rsidRPr="008C0CF7">
        <w:rPr>
          <w:b/>
          <w:sz w:val="24"/>
          <w:lang w:val="en-US"/>
        </w:rPr>
        <w:t xml:space="preserve">leksandra Tsyganova </w:t>
      </w:r>
      <w:r w:rsidRPr="008C0CF7">
        <w:rPr>
          <w:sz w:val="24"/>
          <w:lang w:val="en-US"/>
        </w:rPr>
        <w:t>– Admiral Makarov National University of Shipbuilding, Mykolaiv, Ukraine,</w:t>
      </w:r>
    </w:p>
    <w:p w:rsidR="008C0CF7" w:rsidRDefault="008C0CF7" w:rsidP="008C0CF7">
      <w:pPr>
        <w:pStyle w:val="a5"/>
        <w:numPr>
          <w:ilvl w:val="1"/>
          <w:numId w:val="8"/>
        </w:numPr>
        <w:tabs>
          <w:tab w:val="left" w:pos="1536"/>
        </w:tabs>
        <w:spacing w:before="3" w:line="237" w:lineRule="auto"/>
        <w:ind w:left="1536" w:right="3913"/>
        <w:jc w:val="left"/>
        <w:rPr>
          <w:sz w:val="24"/>
        </w:rPr>
      </w:pPr>
      <w:r>
        <w:rPr>
          <w:b/>
          <w:sz w:val="24"/>
        </w:rPr>
        <w:t xml:space="preserve">Svitlana Kovalchuk </w:t>
      </w:r>
      <w:r>
        <w:rPr>
          <w:sz w:val="24"/>
        </w:rPr>
        <w:t>– Doctor of Economics, Professor, Khmelnytsky National University, Khmelnytsky,</w:t>
      </w:r>
      <w:r>
        <w:rPr>
          <w:spacing w:val="-24"/>
          <w:sz w:val="24"/>
        </w:rPr>
        <w:t xml:space="preserve"> </w:t>
      </w:r>
      <w:r>
        <w:rPr>
          <w:sz w:val="24"/>
        </w:rPr>
        <w:t>Ukraine,</w:t>
      </w:r>
    </w:p>
    <w:p w:rsidR="008C0CF7" w:rsidRPr="008C0CF7" w:rsidRDefault="008C0CF7" w:rsidP="008C0CF7">
      <w:pPr>
        <w:spacing w:line="242" w:lineRule="auto"/>
        <w:ind w:left="1536" w:right="2700"/>
        <w:rPr>
          <w:sz w:val="24"/>
          <w:lang w:val="en-US"/>
        </w:rPr>
      </w:pPr>
      <w:r w:rsidRPr="008C0CF7">
        <w:rPr>
          <w:b/>
          <w:sz w:val="24"/>
          <w:lang w:val="en-US"/>
        </w:rPr>
        <w:t xml:space="preserve">Liudmyla Dybchuk </w:t>
      </w:r>
      <w:r w:rsidRPr="008C0CF7">
        <w:rPr>
          <w:sz w:val="24"/>
          <w:lang w:val="en-US"/>
        </w:rPr>
        <w:t>– PhD of Historical Science, Associate Professor, Khmelnytsky National University, Khmelnytsky, Ukraine</w:t>
      </w:r>
    </w:p>
    <w:p w:rsidR="008C0CF7" w:rsidRDefault="008C0CF7" w:rsidP="008C0CF7">
      <w:pPr>
        <w:pStyle w:val="a5"/>
        <w:numPr>
          <w:ilvl w:val="1"/>
          <w:numId w:val="8"/>
        </w:numPr>
        <w:tabs>
          <w:tab w:val="left" w:pos="1536"/>
        </w:tabs>
        <w:spacing w:line="274" w:lineRule="exact"/>
        <w:ind w:left="1536"/>
        <w:jc w:val="left"/>
        <w:rPr>
          <w:sz w:val="24"/>
        </w:rPr>
      </w:pPr>
      <w:r>
        <w:rPr>
          <w:b/>
          <w:sz w:val="24"/>
        </w:rPr>
        <w:t xml:space="preserve">Olena Kryvda </w:t>
      </w:r>
      <w:r>
        <w:rPr>
          <w:sz w:val="24"/>
        </w:rPr>
        <w:t xml:space="preserve">– PhD </w:t>
      </w:r>
      <w:r>
        <w:rPr>
          <w:spacing w:val="-3"/>
          <w:sz w:val="24"/>
        </w:rPr>
        <w:t xml:space="preserve">in </w:t>
      </w:r>
      <w:r>
        <w:rPr>
          <w:sz w:val="24"/>
        </w:rPr>
        <w:t>Economics, Associate</w:t>
      </w:r>
      <w:r>
        <w:rPr>
          <w:spacing w:val="10"/>
          <w:sz w:val="24"/>
        </w:rPr>
        <w:t xml:space="preserve"> </w:t>
      </w:r>
      <w:r>
        <w:rPr>
          <w:sz w:val="24"/>
        </w:rPr>
        <w:t>Professor,</w:t>
      </w:r>
    </w:p>
    <w:p w:rsidR="008C0CF7" w:rsidRPr="008C0CF7" w:rsidRDefault="008C0CF7" w:rsidP="008C0CF7">
      <w:pPr>
        <w:spacing w:line="237" w:lineRule="auto"/>
        <w:ind w:left="1535" w:right="1290"/>
        <w:rPr>
          <w:sz w:val="24"/>
          <w:lang w:val="en-US"/>
        </w:rPr>
      </w:pPr>
      <w:r w:rsidRPr="008C0CF7">
        <w:rPr>
          <w:sz w:val="24"/>
          <w:lang w:val="en-US"/>
        </w:rPr>
        <w:t>National Technical University of Ukraine “Igor Sikorsky Kyiv Polytechnic Institute”, Kyiv, Ukraine</w:t>
      </w:r>
    </w:p>
    <w:p w:rsidR="008C0CF7" w:rsidRDefault="008C0CF7" w:rsidP="008C0CF7">
      <w:pPr>
        <w:pStyle w:val="a5"/>
        <w:numPr>
          <w:ilvl w:val="1"/>
          <w:numId w:val="8"/>
        </w:numPr>
        <w:tabs>
          <w:tab w:val="left" w:pos="1536"/>
        </w:tabs>
        <w:spacing w:before="15" w:line="232" w:lineRule="auto"/>
        <w:ind w:left="1536" w:right="3642"/>
        <w:jc w:val="left"/>
        <w:rPr>
          <w:sz w:val="24"/>
        </w:rPr>
      </w:pPr>
      <w:r>
        <w:rPr>
          <w:b/>
          <w:sz w:val="24"/>
        </w:rPr>
        <w:t xml:space="preserve">Olga Marchenko </w:t>
      </w:r>
      <w:r>
        <w:rPr>
          <w:sz w:val="24"/>
        </w:rPr>
        <w:t>– Doctor of Economics, Professor, Yaroslav Mudriy National Law University, Kharkiv,</w:t>
      </w:r>
      <w:r>
        <w:rPr>
          <w:spacing w:val="-26"/>
          <w:sz w:val="24"/>
        </w:rPr>
        <w:t xml:space="preserve"> </w:t>
      </w:r>
      <w:r>
        <w:rPr>
          <w:sz w:val="24"/>
        </w:rPr>
        <w:t>Ukraine</w:t>
      </w:r>
    </w:p>
    <w:p w:rsidR="008C0CF7" w:rsidRDefault="008C0CF7" w:rsidP="008C0CF7">
      <w:pPr>
        <w:pStyle w:val="a5"/>
        <w:numPr>
          <w:ilvl w:val="1"/>
          <w:numId w:val="8"/>
        </w:numPr>
        <w:tabs>
          <w:tab w:val="left" w:pos="1536"/>
        </w:tabs>
        <w:spacing w:before="10" w:line="272" w:lineRule="exact"/>
        <w:ind w:left="1536"/>
        <w:jc w:val="left"/>
        <w:rPr>
          <w:sz w:val="24"/>
        </w:rPr>
      </w:pPr>
      <w:r>
        <w:rPr>
          <w:b/>
          <w:sz w:val="24"/>
        </w:rPr>
        <w:t xml:space="preserve">Moroz Nataliia </w:t>
      </w:r>
      <w:r>
        <w:rPr>
          <w:sz w:val="24"/>
        </w:rPr>
        <w:t xml:space="preserve">– PhD </w:t>
      </w:r>
      <w:r>
        <w:rPr>
          <w:spacing w:val="-3"/>
          <w:sz w:val="24"/>
        </w:rPr>
        <w:t>in</w:t>
      </w:r>
      <w:r>
        <w:rPr>
          <w:spacing w:val="3"/>
          <w:sz w:val="24"/>
        </w:rPr>
        <w:t xml:space="preserve"> </w:t>
      </w:r>
      <w:r>
        <w:rPr>
          <w:sz w:val="24"/>
        </w:rPr>
        <w:t>Economics,</w:t>
      </w:r>
    </w:p>
    <w:p w:rsidR="008C0CF7" w:rsidRPr="008C0CF7" w:rsidRDefault="008C0CF7" w:rsidP="008C0CF7">
      <w:pPr>
        <w:spacing w:line="272" w:lineRule="exact"/>
        <w:ind w:left="1536"/>
        <w:rPr>
          <w:sz w:val="24"/>
          <w:lang w:val="en-US"/>
        </w:rPr>
      </w:pPr>
      <w:r w:rsidRPr="008C0CF7">
        <w:rPr>
          <w:sz w:val="24"/>
          <w:lang w:val="en-US"/>
        </w:rPr>
        <w:t>Lviv Polytechnic National University, Lviv, Ukraine</w:t>
      </w:r>
    </w:p>
    <w:p w:rsidR="008C0CF7" w:rsidRDefault="008C0CF7" w:rsidP="008C0CF7">
      <w:pPr>
        <w:pStyle w:val="a5"/>
        <w:numPr>
          <w:ilvl w:val="1"/>
          <w:numId w:val="8"/>
        </w:numPr>
        <w:tabs>
          <w:tab w:val="left" w:pos="1536"/>
        </w:tabs>
        <w:spacing w:before="14" w:line="232" w:lineRule="auto"/>
        <w:ind w:left="1536" w:right="3978"/>
        <w:jc w:val="left"/>
        <w:rPr>
          <w:sz w:val="24"/>
        </w:rPr>
      </w:pPr>
      <w:r>
        <w:rPr>
          <w:b/>
          <w:sz w:val="24"/>
        </w:rPr>
        <w:t xml:space="preserve">Iryna Fedulova </w:t>
      </w:r>
      <w:r>
        <w:rPr>
          <w:sz w:val="24"/>
        </w:rPr>
        <w:t xml:space="preserve">– Doctor of Economics, Professor, National University </w:t>
      </w:r>
      <w:r>
        <w:rPr>
          <w:spacing w:val="4"/>
          <w:sz w:val="24"/>
        </w:rPr>
        <w:t xml:space="preserve">of </w:t>
      </w:r>
      <w:r>
        <w:rPr>
          <w:sz w:val="24"/>
        </w:rPr>
        <w:t xml:space="preserve">Food Technologies, </w:t>
      </w:r>
      <w:r>
        <w:rPr>
          <w:spacing w:val="-3"/>
          <w:sz w:val="24"/>
        </w:rPr>
        <w:t>Kyiv,</w:t>
      </w:r>
      <w:r>
        <w:rPr>
          <w:spacing w:val="-27"/>
          <w:sz w:val="24"/>
        </w:rPr>
        <w:t xml:space="preserve"> </w:t>
      </w:r>
      <w:r>
        <w:rPr>
          <w:sz w:val="24"/>
        </w:rPr>
        <w:t>Ukraine</w:t>
      </w:r>
    </w:p>
    <w:p w:rsidR="008C0CF7" w:rsidRDefault="008C0CF7" w:rsidP="008C0CF7">
      <w:pPr>
        <w:pStyle w:val="a3"/>
        <w:spacing w:before="10"/>
        <w:jc w:val="left"/>
        <w:rPr>
          <w:sz w:val="28"/>
        </w:rPr>
      </w:pPr>
    </w:p>
    <w:p w:rsidR="008C0CF7" w:rsidRPr="008C0CF7" w:rsidRDefault="008C0CF7" w:rsidP="008C0CF7">
      <w:pPr>
        <w:pStyle w:val="2"/>
        <w:rPr>
          <w:lang w:val="en-US"/>
        </w:rPr>
      </w:pPr>
      <w:r w:rsidRPr="008C0CF7">
        <w:rPr>
          <w:lang w:val="en-US"/>
        </w:rPr>
        <w:t>Part 4. Models and methods of socioeconomic development</w:t>
      </w:r>
    </w:p>
    <w:p w:rsidR="008C0CF7" w:rsidRDefault="008C0CF7" w:rsidP="008C0CF7">
      <w:pPr>
        <w:pStyle w:val="a3"/>
        <w:spacing w:before="10"/>
        <w:jc w:val="left"/>
        <w:rPr>
          <w:b/>
          <w:sz w:val="27"/>
        </w:rPr>
      </w:pPr>
    </w:p>
    <w:p w:rsidR="008C0CF7" w:rsidRDefault="008C0CF7" w:rsidP="008C0CF7">
      <w:pPr>
        <w:pStyle w:val="a5"/>
        <w:numPr>
          <w:ilvl w:val="1"/>
          <w:numId w:val="7"/>
        </w:numPr>
        <w:tabs>
          <w:tab w:val="left" w:pos="1536"/>
        </w:tabs>
        <w:spacing w:line="272" w:lineRule="exact"/>
        <w:jc w:val="left"/>
        <w:rPr>
          <w:sz w:val="24"/>
        </w:rPr>
      </w:pPr>
      <w:r>
        <w:rPr>
          <w:b/>
          <w:sz w:val="24"/>
        </w:rPr>
        <w:t xml:space="preserve">Władyslaw Wornalkiewicz </w:t>
      </w:r>
      <w:r>
        <w:rPr>
          <w:sz w:val="24"/>
        </w:rPr>
        <w:t>– PhD,</w:t>
      </w:r>
    </w:p>
    <w:p w:rsidR="008C0CF7" w:rsidRPr="008C0CF7" w:rsidRDefault="008C0CF7" w:rsidP="008C0CF7">
      <w:pPr>
        <w:spacing w:line="272" w:lineRule="exact"/>
        <w:ind w:left="1536"/>
        <w:rPr>
          <w:sz w:val="24"/>
          <w:lang w:val="en-US"/>
        </w:rPr>
      </w:pPr>
      <w:r w:rsidRPr="008C0CF7">
        <w:rPr>
          <w:sz w:val="24"/>
          <w:lang w:val="en-US"/>
        </w:rPr>
        <w:t>The Academy of Management and Administration in Opole, Republic of Poland</w:t>
      </w:r>
    </w:p>
    <w:p w:rsidR="008C0CF7" w:rsidRDefault="008C0CF7" w:rsidP="008C0CF7">
      <w:pPr>
        <w:pStyle w:val="a5"/>
        <w:numPr>
          <w:ilvl w:val="1"/>
          <w:numId w:val="7"/>
        </w:numPr>
        <w:tabs>
          <w:tab w:val="left" w:pos="1536"/>
        </w:tabs>
        <w:spacing w:before="14" w:line="232" w:lineRule="auto"/>
        <w:ind w:right="3201"/>
        <w:jc w:val="left"/>
        <w:rPr>
          <w:sz w:val="24"/>
        </w:rPr>
      </w:pPr>
      <w:r>
        <w:rPr>
          <w:b/>
          <w:sz w:val="24"/>
        </w:rPr>
        <w:t xml:space="preserve">Valentyna Bobrovnik </w:t>
      </w:r>
      <w:r>
        <w:rPr>
          <w:sz w:val="24"/>
        </w:rPr>
        <w:t xml:space="preserve">– PhD </w:t>
      </w:r>
      <w:r>
        <w:rPr>
          <w:spacing w:val="-3"/>
          <w:sz w:val="24"/>
        </w:rPr>
        <w:t xml:space="preserve">in </w:t>
      </w:r>
      <w:r>
        <w:rPr>
          <w:sz w:val="24"/>
        </w:rPr>
        <w:t>Economics, Associate Professor, Khmelnytsky National University, Khmelnytsky,</w:t>
      </w:r>
      <w:r>
        <w:rPr>
          <w:spacing w:val="6"/>
          <w:sz w:val="24"/>
        </w:rPr>
        <w:t xml:space="preserve"> </w:t>
      </w:r>
      <w:r>
        <w:rPr>
          <w:sz w:val="24"/>
        </w:rPr>
        <w:t>Ukraine</w:t>
      </w:r>
    </w:p>
    <w:p w:rsidR="008C0CF7" w:rsidRDefault="008C0CF7" w:rsidP="008C0CF7">
      <w:pPr>
        <w:pStyle w:val="a5"/>
        <w:numPr>
          <w:ilvl w:val="1"/>
          <w:numId w:val="7"/>
        </w:numPr>
        <w:tabs>
          <w:tab w:val="left" w:pos="1536"/>
        </w:tabs>
        <w:spacing w:before="10" w:line="272" w:lineRule="exact"/>
        <w:jc w:val="left"/>
        <w:rPr>
          <w:sz w:val="24"/>
        </w:rPr>
      </w:pPr>
      <w:r>
        <w:rPr>
          <w:b/>
          <w:sz w:val="24"/>
        </w:rPr>
        <w:t xml:space="preserve">Vita Bugaichuk </w:t>
      </w:r>
      <w:r>
        <w:rPr>
          <w:sz w:val="24"/>
        </w:rPr>
        <w:t xml:space="preserve">– PhD </w:t>
      </w:r>
      <w:r>
        <w:rPr>
          <w:spacing w:val="-3"/>
          <w:sz w:val="24"/>
        </w:rPr>
        <w:t xml:space="preserve">in </w:t>
      </w:r>
      <w:r>
        <w:rPr>
          <w:sz w:val="24"/>
        </w:rPr>
        <w:t>Economics, Senior</w:t>
      </w:r>
      <w:r>
        <w:rPr>
          <w:spacing w:val="5"/>
          <w:sz w:val="24"/>
        </w:rPr>
        <w:t xml:space="preserve"> </w:t>
      </w:r>
      <w:r>
        <w:rPr>
          <w:sz w:val="24"/>
        </w:rPr>
        <w:t>Lecturer,</w:t>
      </w:r>
    </w:p>
    <w:p w:rsidR="008C0CF7" w:rsidRPr="008C0CF7" w:rsidRDefault="008C0CF7" w:rsidP="008C0CF7">
      <w:pPr>
        <w:ind w:left="1535" w:right="2908"/>
        <w:rPr>
          <w:sz w:val="24"/>
          <w:lang w:val="en-US"/>
        </w:rPr>
      </w:pPr>
      <w:r w:rsidRPr="008C0CF7">
        <w:rPr>
          <w:sz w:val="24"/>
          <w:lang w:val="en-US"/>
        </w:rPr>
        <w:t xml:space="preserve">Zhytomyr National Agroecological University, Zhytomyr, Ukraine, </w:t>
      </w:r>
      <w:r w:rsidRPr="008C0CF7">
        <w:rPr>
          <w:b/>
          <w:sz w:val="24"/>
          <w:lang w:val="en-US"/>
        </w:rPr>
        <w:t xml:space="preserve">Inna Grabczuk </w:t>
      </w:r>
      <w:r w:rsidRPr="008C0CF7">
        <w:rPr>
          <w:sz w:val="24"/>
          <w:lang w:val="en-US"/>
        </w:rPr>
        <w:t>– PhD in Economics, Associate Professor, Zhytomyr National Agroecological University, Zhytomyr, Ukraine,</w:t>
      </w:r>
    </w:p>
    <w:p w:rsidR="008C0CF7" w:rsidRDefault="008C0CF7" w:rsidP="008C0CF7">
      <w:pPr>
        <w:pStyle w:val="a5"/>
        <w:numPr>
          <w:ilvl w:val="1"/>
          <w:numId w:val="7"/>
        </w:numPr>
        <w:tabs>
          <w:tab w:val="left" w:pos="1536"/>
        </w:tabs>
        <w:spacing w:before="10" w:line="232" w:lineRule="auto"/>
        <w:ind w:right="3348"/>
        <w:jc w:val="left"/>
        <w:rPr>
          <w:sz w:val="24"/>
        </w:rPr>
      </w:pPr>
      <w:r>
        <w:rPr>
          <w:b/>
          <w:sz w:val="24"/>
        </w:rPr>
        <w:t xml:space="preserve">Sergey Vambol </w:t>
      </w:r>
      <w:r>
        <w:rPr>
          <w:sz w:val="24"/>
        </w:rPr>
        <w:t xml:space="preserve">– Doctor of Technical Sciences, Professor, National University </w:t>
      </w:r>
      <w:r>
        <w:rPr>
          <w:spacing w:val="4"/>
          <w:sz w:val="24"/>
        </w:rPr>
        <w:t xml:space="preserve">of </w:t>
      </w:r>
      <w:r>
        <w:rPr>
          <w:sz w:val="24"/>
        </w:rPr>
        <w:t xml:space="preserve">Civil Defense of Ukraine, </w:t>
      </w:r>
      <w:r>
        <w:rPr>
          <w:spacing w:val="-3"/>
          <w:sz w:val="24"/>
        </w:rPr>
        <w:t>Kyiv,</w:t>
      </w:r>
      <w:r>
        <w:rPr>
          <w:spacing w:val="-32"/>
          <w:sz w:val="24"/>
        </w:rPr>
        <w:t xml:space="preserve"> </w:t>
      </w:r>
      <w:r>
        <w:rPr>
          <w:sz w:val="24"/>
        </w:rPr>
        <w:t>Ukraine,</w:t>
      </w:r>
    </w:p>
    <w:p w:rsidR="008C0CF7" w:rsidRPr="008C0CF7" w:rsidRDefault="008C0CF7" w:rsidP="008C0CF7">
      <w:pPr>
        <w:spacing w:before="8" w:line="237" w:lineRule="auto"/>
        <w:ind w:left="1535" w:right="2348"/>
        <w:rPr>
          <w:sz w:val="24"/>
          <w:lang w:val="en-US"/>
        </w:rPr>
      </w:pPr>
      <w:r w:rsidRPr="008C0CF7">
        <w:rPr>
          <w:b/>
          <w:sz w:val="24"/>
          <w:lang w:val="en-US"/>
        </w:rPr>
        <w:t xml:space="preserve">Yana Suchikova </w:t>
      </w:r>
      <w:r w:rsidRPr="008C0CF7">
        <w:rPr>
          <w:sz w:val="24"/>
          <w:lang w:val="en-US"/>
        </w:rPr>
        <w:t>– PhD in Physics and Mathematics, Associate Professor, Berdyansk State Pedagogical University, Berdyansk, Ukraine,</w:t>
      </w:r>
    </w:p>
    <w:p w:rsidR="008C0CF7" w:rsidRPr="008C0CF7" w:rsidRDefault="008C0CF7" w:rsidP="008C0CF7">
      <w:pPr>
        <w:spacing w:before="3" w:line="275" w:lineRule="exact"/>
        <w:ind w:left="1535"/>
        <w:rPr>
          <w:sz w:val="24"/>
          <w:lang w:val="en-US"/>
        </w:rPr>
      </w:pPr>
      <w:r w:rsidRPr="008C0CF7">
        <w:rPr>
          <w:b/>
          <w:sz w:val="24"/>
          <w:lang w:val="en-US"/>
        </w:rPr>
        <w:t xml:space="preserve">Sergey Onishchenko </w:t>
      </w:r>
      <w:r w:rsidRPr="008C0CF7">
        <w:rPr>
          <w:sz w:val="24"/>
          <w:lang w:val="en-US"/>
        </w:rPr>
        <w:t>– Berdyansk State Pedagogical University, Berdyansk, Ukraine,</w:t>
      </w:r>
    </w:p>
    <w:p w:rsidR="008C0CF7" w:rsidRPr="008C0CF7" w:rsidRDefault="008C0CF7" w:rsidP="008C0CF7">
      <w:pPr>
        <w:spacing w:line="275" w:lineRule="exact"/>
        <w:ind w:left="1535"/>
        <w:rPr>
          <w:sz w:val="24"/>
          <w:lang w:val="en-US"/>
        </w:rPr>
      </w:pPr>
      <w:r w:rsidRPr="008C0CF7">
        <w:rPr>
          <w:b/>
          <w:sz w:val="24"/>
          <w:lang w:val="en-US"/>
        </w:rPr>
        <w:t xml:space="preserve">Natalia Deyneko </w:t>
      </w:r>
      <w:r w:rsidRPr="008C0CF7">
        <w:rPr>
          <w:sz w:val="24"/>
          <w:lang w:val="en-US"/>
        </w:rPr>
        <w:t>– PhD in Technical Sciences,</w:t>
      </w:r>
    </w:p>
    <w:p w:rsidR="008C0CF7" w:rsidRPr="008C0CF7" w:rsidRDefault="008C0CF7" w:rsidP="008C0CF7">
      <w:pPr>
        <w:spacing w:before="2"/>
        <w:ind w:left="1535"/>
        <w:rPr>
          <w:sz w:val="24"/>
          <w:lang w:val="en-US"/>
        </w:rPr>
      </w:pPr>
      <w:r w:rsidRPr="008C0CF7">
        <w:rPr>
          <w:sz w:val="24"/>
          <w:lang w:val="en-US"/>
        </w:rPr>
        <w:t>National University of Civil Defense of Ukraine, Kyiv, Ukraine</w:t>
      </w:r>
    </w:p>
    <w:p w:rsidR="008C0CF7" w:rsidRDefault="008C0CF7" w:rsidP="008C0CF7">
      <w:pPr>
        <w:pStyle w:val="a5"/>
        <w:numPr>
          <w:ilvl w:val="1"/>
          <w:numId w:val="7"/>
        </w:numPr>
        <w:tabs>
          <w:tab w:val="left" w:pos="1536"/>
        </w:tabs>
        <w:spacing w:before="3" w:line="275" w:lineRule="exact"/>
        <w:jc w:val="left"/>
        <w:rPr>
          <w:sz w:val="24"/>
        </w:rPr>
      </w:pPr>
      <w:r>
        <w:rPr>
          <w:b/>
          <w:sz w:val="24"/>
        </w:rPr>
        <w:t xml:space="preserve">Nadiya Ivashova </w:t>
      </w:r>
      <w:r>
        <w:rPr>
          <w:sz w:val="24"/>
        </w:rPr>
        <w:t xml:space="preserve">– PhD </w:t>
      </w:r>
      <w:r>
        <w:rPr>
          <w:spacing w:val="-3"/>
          <w:sz w:val="24"/>
        </w:rPr>
        <w:t>in</w:t>
      </w:r>
      <w:r>
        <w:rPr>
          <w:spacing w:val="4"/>
          <w:sz w:val="24"/>
        </w:rPr>
        <w:t xml:space="preserve"> </w:t>
      </w:r>
      <w:r>
        <w:rPr>
          <w:sz w:val="24"/>
        </w:rPr>
        <w:t>Economics,</w:t>
      </w:r>
    </w:p>
    <w:p w:rsidR="008C0CF7" w:rsidRPr="008C0CF7" w:rsidRDefault="008C0CF7" w:rsidP="008C0CF7">
      <w:pPr>
        <w:spacing w:before="1" w:line="237" w:lineRule="auto"/>
        <w:ind w:left="1536" w:right="1117"/>
        <w:rPr>
          <w:sz w:val="24"/>
          <w:lang w:val="en-US"/>
        </w:rPr>
      </w:pPr>
      <w:r w:rsidRPr="008C0CF7">
        <w:rPr>
          <w:sz w:val="24"/>
          <w:lang w:val="en-US"/>
        </w:rPr>
        <w:t>Balatsky Academic and Scientific Institute of Finance Economics and Management Sumy State University, Sumy, Ukraine,</w:t>
      </w:r>
    </w:p>
    <w:p w:rsidR="008C0CF7" w:rsidRPr="008C0CF7" w:rsidRDefault="008C0CF7" w:rsidP="008C0CF7">
      <w:pPr>
        <w:spacing w:before="3" w:line="275" w:lineRule="exact"/>
        <w:ind w:left="1536"/>
        <w:rPr>
          <w:sz w:val="24"/>
          <w:lang w:val="en-US"/>
        </w:rPr>
      </w:pPr>
      <w:r w:rsidRPr="008C0CF7">
        <w:rPr>
          <w:b/>
          <w:sz w:val="24"/>
          <w:lang w:val="en-US"/>
        </w:rPr>
        <w:lastRenderedPageBreak/>
        <w:t xml:space="preserve">Liudmyla Saher </w:t>
      </w:r>
      <w:r w:rsidRPr="008C0CF7">
        <w:rPr>
          <w:sz w:val="24"/>
          <w:lang w:val="en-US"/>
        </w:rPr>
        <w:t xml:space="preserve">– PhD </w:t>
      </w:r>
      <w:r w:rsidRPr="008C0CF7">
        <w:rPr>
          <w:spacing w:val="-3"/>
          <w:sz w:val="24"/>
          <w:lang w:val="en-US"/>
        </w:rPr>
        <w:t>in</w:t>
      </w:r>
      <w:r w:rsidRPr="008C0CF7">
        <w:rPr>
          <w:spacing w:val="-12"/>
          <w:sz w:val="24"/>
          <w:lang w:val="en-US"/>
        </w:rPr>
        <w:t xml:space="preserve"> </w:t>
      </w:r>
      <w:r w:rsidRPr="008C0CF7">
        <w:rPr>
          <w:sz w:val="24"/>
          <w:lang w:val="en-US"/>
        </w:rPr>
        <w:t>Economics,</w:t>
      </w:r>
    </w:p>
    <w:p w:rsidR="008C0CF7" w:rsidRPr="008C0CF7" w:rsidRDefault="008C0CF7" w:rsidP="008C0CF7">
      <w:pPr>
        <w:spacing w:line="242" w:lineRule="auto"/>
        <w:ind w:left="1536" w:right="1117"/>
        <w:rPr>
          <w:sz w:val="24"/>
          <w:lang w:val="en-US"/>
        </w:rPr>
      </w:pPr>
      <w:r w:rsidRPr="008C0CF7">
        <w:rPr>
          <w:sz w:val="24"/>
          <w:lang w:val="en-US"/>
        </w:rPr>
        <w:t>Balatsky Academic and Scientific Institute of Finance Economics and</w:t>
      </w:r>
      <w:r w:rsidRPr="008C0CF7">
        <w:rPr>
          <w:spacing w:val="-43"/>
          <w:sz w:val="24"/>
          <w:lang w:val="en-US"/>
        </w:rPr>
        <w:t xml:space="preserve"> </w:t>
      </w:r>
      <w:r w:rsidRPr="008C0CF7">
        <w:rPr>
          <w:sz w:val="24"/>
          <w:lang w:val="en-US"/>
        </w:rPr>
        <w:t>Management Sumy State University, Sumy,</w:t>
      </w:r>
      <w:r w:rsidRPr="008C0CF7">
        <w:rPr>
          <w:spacing w:val="-1"/>
          <w:sz w:val="24"/>
          <w:lang w:val="en-US"/>
        </w:rPr>
        <w:t xml:space="preserve"> </w:t>
      </w:r>
      <w:r w:rsidRPr="008C0CF7">
        <w:rPr>
          <w:sz w:val="24"/>
          <w:lang w:val="en-US"/>
        </w:rPr>
        <w:t>Ukraine,</w:t>
      </w:r>
    </w:p>
    <w:p w:rsidR="008C0CF7" w:rsidRPr="008C0CF7" w:rsidRDefault="008C0CF7" w:rsidP="008C0CF7">
      <w:pPr>
        <w:spacing w:line="271" w:lineRule="exact"/>
        <w:ind w:left="1536"/>
        <w:rPr>
          <w:sz w:val="24"/>
          <w:lang w:val="en-US"/>
        </w:rPr>
      </w:pPr>
      <w:r w:rsidRPr="008C0CF7">
        <w:rPr>
          <w:b/>
          <w:sz w:val="24"/>
          <w:lang w:val="en-US"/>
        </w:rPr>
        <w:t xml:space="preserve">Liubov Syhyda </w:t>
      </w:r>
      <w:r w:rsidRPr="008C0CF7">
        <w:rPr>
          <w:sz w:val="24"/>
          <w:lang w:val="en-US"/>
        </w:rPr>
        <w:t>– PhD in Economics,</w:t>
      </w:r>
    </w:p>
    <w:p w:rsidR="008C0CF7" w:rsidRPr="008C0CF7" w:rsidRDefault="008C0CF7" w:rsidP="008C0CF7">
      <w:pPr>
        <w:spacing w:before="4" w:line="237" w:lineRule="auto"/>
        <w:ind w:left="1536" w:right="1117"/>
        <w:rPr>
          <w:sz w:val="24"/>
          <w:lang w:val="en-US"/>
        </w:rPr>
      </w:pPr>
      <w:r w:rsidRPr="008C0CF7">
        <w:rPr>
          <w:sz w:val="24"/>
          <w:lang w:val="en-US"/>
        </w:rPr>
        <w:t>Balatsky Academic and Scientific Institute of Finance Economics and Management Sumy State University, Sumy, Ukraine</w:t>
      </w:r>
    </w:p>
    <w:p w:rsidR="008C0CF7" w:rsidRDefault="008C0CF7" w:rsidP="008C0CF7">
      <w:pPr>
        <w:pStyle w:val="a5"/>
        <w:numPr>
          <w:ilvl w:val="1"/>
          <w:numId w:val="7"/>
        </w:numPr>
        <w:tabs>
          <w:tab w:val="left" w:pos="1536"/>
        </w:tabs>
        <w:spacing w:before="8" w:line="272" w:lineRule="exact"/>
        <w:jc w:val="left"/>
        <w:rPr>
          <w:sz w:val="24"/>
        </w:rPr>
      </w:pPr>
      <w:r>
        <w:rPr>
          <w:b/>
          <w:sz w:val="24"/>
        </w:rPr>
        <w:t xml:space="preserve">Sergiy Koverha </w:t>
      </w:r>
      <w:r>
        <w:rPr>
          <w:sz w:val="24"/>
        </w:rPr>
        <w:t>– Doctor of Economics, Associate</w:t>
      </w:r>
      <w:r>
        <w:rPr>
          <w:spacing w:val="1"/>
          <w:sz w:val="24"/>
        </w:rPr>
        <w:t xml:space="preserve"> </w:t>
      </w:r>
      <w:r>
        <w:rPr>
          <w:sz w:val="24"/>
        </w:rPr>
        <w:t>Professor,</w:t>
      </w:r>
    </w:p>
    <w:p w:rsidR="008C0CF7" w:rsidRPr="008C0CF7" w:rsidRDefault="008C0CF7" w:rsidP="008C0CF7">
      <w:pPr>
        <w:spacing w:line="272" w:lineRule="exact"/>
        <w:ind w:left="1536"/>
        <w:rPr>
          <w:sz w:val="24"/>
          <w:lang w:val="en-US"/>
        </w:rPr>
      </w:pPr>
      <w:r w:rsidRPr="008C0CF7">
        <w:rPr>
          <w:sz w:val="24"/>
          <w:lang w:val="en-US"/>
        </w:rPr>
        <w:t>Donbass State Pedagogical University of the MES of Ukraine, Slovyansk, Ukraine,</w:t>
      </w:r>
    </w:p>
    <w:p w:rsidR="008C0CF7" w:rsidRPr="008C0CF7" w:rsidRDefault="008C0CF7" w:rsidP="008C0CF7">
      <w:pPr>
        <w:spacing w:line="272" w:lineRule="exact"/>
        <w:rPr>
          <w:sz w:val="24"/>
          <w:lang w:val="en-US"/>
        </w:rPr>
        <w:sectPr w:rsidR="008C0CF7" w:rsidRPr="008C0CF7">
          <w:pgSz w:w="11910" w:h="16840"/>
          <w:pgMar w:top="1040" w:right="0" w:bottom="1480" w:left="840" w:header="0" w:footer="1285" w:gutter="0"/>
          <w:cols w:space="720"/>
        </w:sectPr>
      </w:pPr>
    </w:p>
    <w:p w:rsidR="008C0CF7" w:rsidRPr="008C0CF7" w:rsidRDefault="008C0CF7" w:rsidP="008C0CF7">
      <w:pPr>
        <w:spacing w:before="67"/>
        <w:ind w:left="969"/>
        <w:rPr>
          <w:sz w:val="24"/>
          <w:lang w:val="en-US"/>
        </w:rPr>
      </w:pPr>
      <w:r w:rsidRPr="008C0CF7">
        <w:rPr>
          <w:b/>
          <w:sz w:val="24"/>
          <w:lang w:val="en-US"/>
        </w:rPr>
        <w:lastRenderedPageBreak/>
        <w:t xml:space="preserve">Roman Zgodenko </w:t>
      </w:r>
      <w:r w:rsidRPr="008C0CF7">
        <w:rPr>
          <w:sz w:val="24"/>
          <w:lang w:val="en-US"/>
        </w:rPr>
        <w:t>– PhD student,</w:t>
      </w:r>
    </w:p>
    <w:p w:rsidR="008C0CF7" w:rsidRPr="008C0CF7" w:rsidRDefault="008C0CF7" w:rsidP="008C0CF7">
      <w:pPr>
        <w:spacing w:before="2"/>
        <w:ind w:left="969"/>
        <w:rPr>
          <w:sz w:val="24"/>
          <w:lang w:val="en-US"/>
        </w:rPr>
      </w:pPr>
      <w:r w:rsidRPr="008C0CF7">
        <w:rPr>
          <w:sz w:val="24"/>
          <w:lang w:val="en-US"/>
        </w:rPr>
        <w:t>Donbass State Engineering Academy, Kramatorsk, Ukraine</w:t>
      </w:r>
    </w:p>
    <w:p w:rsidR="008C0CF7" w:rsidRDefault="008C0CF7" w:rsidP="008C0CF7">
      <w:pPr>
        <w:pStyle w:val="a5"/>
        <w:numPr>
          <w:ilvl w:val="1"/>
          <w:numId w:val="7"/>
        </w:numPr>
        <w:tabs>
          <w:tab w:val="left" w:pos="970"/>
        </w:tabs>
        <w:spacing w:before="5" w:line="237" w:lineRule="auto"/>
        <w:ind w:left="969" w:right="4089" w:hanging="518"/>
        <w:jc w:val="left"/>
        <w:rPr>
          <w:sz w:val="24"/>
        </w:rPr>
      </w:pPr>
      <w:r>
        <w:rPr>
          <w:b/>
          <w:sz w:val="24"/>
        </w:rPr>
        <w:t xml:space="preserve">Hanna Kucherova </w:t>
      </w:r>
      <w:r>
        <w:rPr>
          <w:sz w:val="24"/>
        </w:rPr>
        <w:t xml:space="preserve">– PhD </w:t>
      </w:r>
      <w:r>
        <w:rPr>
          <w:spacing w:val="-3"/>
          <w:sz w:val="24"/>
        </w:rPr>
        <w:t xml:space="preserve">in </w:t>
      </w:r>
      <w:r>
        <w:rPr>
          <w:sz w:val="24"/>
        </w:rPr>
        <w:t xml:space="preserve">Economics, Associate Professor, Classic Private University, </w:t>
      </w:r>
      <w:r>
        <w:rPr>
          <w:spacing w:val="-3"/>
          <w:sz w:val="24"/>
        </w:rPr>
        <w:t>Zaporizhzhya,</w:t>
      </w:r>
      <w:r>
        <w:rPr>
          <w:spacing w:val="9"/>
          <w:sz w:val="24"/>
        </w:rPr>
        <w:t xml:space="preserve"> </w:t>
      </w:r>
      <w:r>
        <w:rPr>
          <w:sz w:val="24"/>
        </w:rPr>
        <w:t>Ukraine</w:t>
      </w:r>
    </w:p>
    <w:p w:rsidR="008C0CF7" w:rsidRDefault="008C0CF7" w:rsidP="008C0CF7">
      <w:pPr>
        <w:pStyle w:val="a5"/>
        <w:numPr>
          <w:ilvl w:val="1"/>
          <w:numId w:val="7"/>
        </w:numPr>
        <w:tabs>
          <w:tab w:val="left" w:pos="970"/>
        </w:tabs>
        <w:spacing w:before="3" w:line="275" w:lineRule="exact"/>
        <w:ind w:left="969" w:hanging="518"/>
        <w:jc w:val="left"/>
        <w:rPr>
          <w:sz w:val="24"/>
        </w:rPr>
      </w:pPr>
      <w:r>
        <w:rPr>
          <w:b/>
          <w:sz w:val="24"/>
        </w:rPr>
        <w:t xml:space="preserve">Volodymyr Panteleіev </w:t>
      </w:r>
      <w:r>
        <w:rPr>
          <w:sz w:val="24"/>
        </w:rPr>
        <w:t>– Doctor of Economics,</w:t>
      </w:r>
      <w:r>
        <w:rPr>
          <w:spacing w:val="1"/>
          <w:sz w:val="24"/>
        </w:rPr>
        <w:t xml:space="preserve"> </w:t>
      </w:r>
      <w:r>
        <w:rPr>
          <w:sz w:val="24"/>
        </w:rPr>
        <w:t>Professor,</w:t>
      </w:r>
    </w:p>
    <w:p w:rsidR="008C0CF7" w:rsidRPr="008C0CF7" w:rsidRDefault="008C0CF7" w:rsidP="008C0CF7">
      <w:pPr>
        <w:spacing w:before="1" w:line="237" w:lineRule="auto"/>
        <w:ind w:left="969" w:right="2369"/>
        <w:rPr>
          <w:sz w:val="24"/>
          <w:lang w:val="en-US"/>
        </w:rPr>
      </w:pPr>
      <w:r w:rsidRPr="008C0CF7">
        <w:rPr>
          <w:sz w:val="24"/>
          <w:lang w:val="en-US"/>
        </w:rPr>
        <w:t>The National Academy of Statistics, Accounting and Auditing of State Statistics Service Ukraine, Kyiv, Ukraine</w:t>
      </w:r>
    </w:p>
    <w:p w:rsidR="008C0CF7" w:rsidRDefault="008C0CF7" w:rsidP="008C0CF7">
      <w:pPr>
        <w:pStyle w:val="a5"/>
        <w:numPr>
          <w:ilvl w:val="1"/>
          <w:numId w:val="7"/>
        </w:numPr>
        <w:tabs>
          <w:tab w:val="left" w:pos="970"/>
        </w:tabs>
        <w:spacing w:before="15" w:line="232" w:lineRule="auto"/>
        <w:ind w:left="969" w:right="4386" w:hanging="518"/>
        <w:jc w:val="left"/>
        <w:rPr>
          <w:sz w:val="24"/>
        </w:rPr>
      </w:pPr>
      <w:r>
        <w:rPr>
          <w:b/>
          <w:sz w:val="24"/>
        </w:rPr>
        <w:t xml:space="preserve">Helena Kharun </w:t>
      </w:r>
      <w:r>
        <w:rPr>
          <w:sz w:val="24"/>
        </w:rPr>
        <w:t xml:space="preserve">– PhD </w:t>
      </w:r>
      <w:r>
        <w:rPr>
          <w:spacing w:val="-3"/>
          <w:sz w:val="24"/>
        </w:rPr>
        <w:t xml:space="preserve">in </w:t>
      </w:r>
      <w:r>
        <w:rPr>
          <w:sz w:val="24"/>
        </w:rPr>
        <w:t>Economics, Associate Professor, Khmelnytsky National University, Khmelnytsky,</w:t>
      </w:r>
      <w:r>
        <w:rPr>
          <w:spacing w:val="-14"/>
          <w:sz w:val="24"/>
        </w:rPr>
        <w:t xml:space="preserve"> </w:t>
      </w:r>
      <w:r>
        <w:rPr>
          <w:sz w:val="24"/>
        </w:rPr>
        <w:t>Ukraine</w:t>
      </w:r>
    </w:p>
    <w:p w:rsidR="008C0CF7" w:rsidRDefault="008C0CF7" w:rsidP="008C0CF7">
      <w:pPr>
        <w:pStyle w:val="a5"/>
        <w:numPr>
          <w:ilvl w:val="1"/>
          <w:numId w:val="7"/>
        </w:numPr>
        <w:tabs>
          <w:tab w:val="left" w:pos="970"/>
        </w:tabs>
        <w:spacing w:before="17" w:line="232" w:lineRule="auto"/>
        <w:ind w:left="969" w:right="4236" w:hanging="638"/>
        <w:jc w:val="left"/>
        <w:rPr>
          <w:sz w:val="24"/>
        </w:rPr>
      </w:pPr>
      <w:r>
        <w:rPr>
          <w:b/>
          <w:sz w:val="24"/>
        </w:rPr>
        <w:t xml:space="preserve">Olena Chukurna </w:t>
      </w:r>
      <w:r>
        <w:rPr>
          <w:sz w:val="24"/>
        </w:rPr>
        <w:t xml:space="preserve">– PhD </w:t>
      </w:r>
      <w:r>
        <w:rPr>
          <w:spacing w:val="-3"/>
          <w:sz w:val="24"/>
        </w:rPr>
        <w:t xml:space="preserve">in </w:t>
      </w:r>
      <w:r>
        <w:rPr>
          <w:sz w:val="24"/>
        </w:rPr>
        <w:t>Economics, Associate Professor, Odessa National Polytechnic University, Odessa,</w:t>
      </w:r>
      <w:r>
        <w:rPr>
          <w:spacing w:val="-12"/>
          <w:sz w:val="24"/>
        </w:rPr>
        <w:t xml:space="preserve"> </w:t>
      </w:r>
      <w:r>
        <w:rPr>
          <w:sz w:val="24"/>
        </w:rPr>
        <w:t>Ukraine</w:t>
      </w:r>
    </w:p>
    <w:p w:rsidR="008C0CF7" w:rsidRDefault="008C0CF7" w:rsidP="008C0CF7">
      <w:pPr>
        <w:pStyle w:val="a3"/>
        <w:spacing w:before="10"/>
        <w:jc w:val="left"/>
        <w:rPr>
          <w:sz w:val="28"/>
        </w:rPr>
      </w:pPr>
    </w:p>
    <w:p w:rsidR="008C0CF7" w:rsidRPr="008C0CF7" w:rsidRDefault="008C0CF7" w:rsidP="008C0CF7">
      <w:pPr>
        <w:pStyle w:val="2"/>
        <w:ind w:left="292" w:right="3868"/>
        <w:rPr>
          <w:lang w:val="en-US"/>
        </w:rPr>
      </w:pPr>
      <w:r w:rsidRPr="008C0CF7">
        <w:rPr>
          <w:lang w:val="en-US"/>
        </w:rPr>
        <w:t>Part 5. Financial component of sustainable development of socioeconomic systems</w:t>
      </w:r>
    </w:p>
    <w:p w:rsidR="008C0CF7" w:rsidRDefault="008C0CF7" w:rsidP="008C0CF7">
      <w:pPr>
        <w:pStyle w:val="a3"/>
        <w:spacing w:before="9"/>
        <w:jc w:val="left"/>
        <w:rPr>
          <w:b/>
          <w:sz w:val="27"/>
        </w:rPr>
      </w:pPr>
    </w:p>
    <w:p w:rsidR="008C0CF7" w:rsidRDefault="008C0CF7" w:rsidP="008C0CF7">
      <w:pPr>
        <w:pStyle w:val="a5"/>
        <w:numPr>
          <w:ilvl w:val="1"/>
          <w:numId w:val="6"/>
        </w:numPr>
        <w:tabs>
          <w:tab w:val="left" w:pos="970"/>
        </w:tabs>
        <w:spacing w:line="275" w:lineRule="exact"/>
        <w:ind w:hanging="518"/>
        <w:jc w:val="left"/>
        <w:rPr>
          <w:sz w:val="24"/>
        </w:rPr>
      </w:pPr>
      <w:r>
        <w:rPr>
          <w:b/>
          <w:sz w:val="24"/>
        </w:rPr>
        <w:t xml:space="preserve">Tetiana Bolgar </w:t>
      </w:r>
      <w:r>
        <w:rPr>
          <w:sz w:val="24"/>
        </w:rPr>
        <w:t>– Doctor of Economics, Associate</w:t>
      </w:r>
      <w:r>
        <w:rPr>
          <w:spacing w:val="-8"/>
          <w:sz w:val="24"/>
        </w:rPr>
        <w:t xml:space="preserve"> </w:t>
      </w:r>
      <w:r>
        <w:rPr>
          <w:sz w:val="24"/>
        </w:rPr>
        <w:t>Professor,</w:t>
      </w:r>
    </w:p>
    <w:p w:rsidR="008C0CF7" w:rsidRPr="008C0CF7" w:rsidRDefault="008C0CF7" w:rsidP="008C0CF7">
      <w:pPr>
        <w:spacing w:before="2" w:line="237" w:lineRule="auto"/>
        <w:ind w:left="969" w:right="2548"/>
        <w:rPr>
          <w:sz w:val="24"/>
          <w:lang w:val="en-US"/>
        </w:rPr>
      </w:pPr>
      <w:r w:rsidRPr="008C0CF7">
        <w:rPr>
          <w:sz w:val="24"/>
          <w:lang w:val="en-US"/>
        </w:rPr>
        <w:t xml:space="preserve">Poltava National Technical Yuri Kondratyuk University, Poltava, Ukraine, </w:t>
      </w:r>
      <w:r w:rsidRPr="008C0CF7">
        <w:rPr>
          <w:b/>
          <w:sz w:val="24"/>
          <w:lang w:val="en-US"/>
        </w:rPr>
        <w:t xml:space="preserve">Hennadii Moskalyk </w:t>
      </w:r>
      <w:r w:rsidRPr="008C0CF7">
        <w:rPr>
          <w:sz w:val="24"/>
          <w:lang w:val="en-US"/>
        </w:rPr>
        <w:t>– Doctor of Philosophical Sciences, Associate Professor, Kremenchuk Mykhailo Ostrogradskyi National University, Poltava, Ukraine</w:t>
      </w:r>
    </w:p>
    <w:p w:rsidR="008C0CF7" w:rsidRDefault="008C0CF7" w:rsidP="008C0CF7">
      <w:pPr>
        <w:pStyle w:val="a5"/>
        <w:numPr>
          <w:ilvl w:val="1"/>
          <w:numId w:val="6"/>
        </w:numPr>
        <w:tabs>
          <w:tab w:val="left" w:pos="970"/>
        </w:tabs>
        <w:spacing w:before="8" w:line="272" w:lineRule="exact"/>
        <w:ind w:hanging="518"/>
        <w:jc w:val="left"/>
        <w:rPr>
          <w:sz w:val="24"/>
        </w:rPr>
      </w:pPr>
      <w:r>
        <w:rPr>
          <w:b/>
          <w:sz w:val="24"/>
        </w:rPr>
        <w:t xml:space="preserve">Olena Hasii </w:t>
      </w:r>
      <w:r>
        <w:rPr>
          <w:sz w:val="24"/>
        </w:rPr>
        <w:t xml:space="preserve">– PhD </w:t>
      </w:r>
      <w:r>
        <w:rPr>
          <w:spacing w:val="-3"/>
          <w:sz w:val="24"/>
        </w:rPr>
        <w:t>in</w:t>
      </w:r>
      <w:r>
        <w:rPr>
          <w:spacing w:val="10"/>
          <w:sz w:val="24"/>
        </w:rPr>
        <w:t xml:space="preserve"> </w:t>
      </w:r>
      <w:r>
        <w:rPr>
          <w:sz w:val="24"/>
        </w:rPr>
        <w:t>Economics,</w:t>
      </w:r>
    </w:p>
    <w:p w:rsidR="008C0CF7" w:rsidRPr="008C0CF7" w:rsidRDefault="008C0CF7" w:rsidP="008C0CF7">
      <w:pPr>
        <w:spacing w:line="272" w:lineRule="exact"/>
        <w:ind w:left="969"/>
        <w:rPr>
          <w:sz w:val="24"/>
          <w:lang w:val="en-US"/>
        </w:rPr>
      </w:pPr>
      <w:r w:rsidRPr="008C0CF7">
        <w:rPr>
          <w:sz w:val="24"/>
          <w:lang w:val="en-US"/>
        </w:rPr>
        <w:t>Poltava Univercity of Economics and Trade, Poltava, Ukraine</w:t>
      </w:r>
    </w:p>
    <w:p w:rsidR="008C0CF7" w:rsidRDefault="008C0CF7" w:rsidP="008C0CF7">
      <w:pPr>
        <w:pStyle w:val="a5"/>
        <w:numPr>
          <w:ilvl w:val="1"/>
          <w:numId w:val="6"/>
        </w:numPr>
        <w:tabs>
          <w:tab w:val="left" w:pos="970"/>
        </w:tabs>
        <w:spacing w:before="9" w:line="237" w:lineRule="auto"/>
        <w:ind w:right="3750" w:hanging="518"/>
        <w:jc w:val="left"/>
        <w:rPr>
          <w:sz w:val="24"/>
        </w:rPr>
      </w:pPr>
      <w:r>
        <w:rPr>
          <w:b/>
          <w:sz w:val="24"/>
        </w:rPr>
        <w:t xml:space="preserve">Liudmyla Hudzynska </w:t>
      </w:r>
      <w:r>
        <w:rPr>
          <w:sz w:val="24"/>
        </w:rPr>
        <w:t xml:space="preserve">– PhD </w:t>
      </w:r>
      <w:r>
        <w:rPr>
          <w:spacing w:val="-3"/>
          <w:sz w:val="24"/>
        </w:rPr>
        <w:t xml:space="preserve">in </w:t>
      </w:r>
      <w:r>
        <w:rPr>
          <w:sz w:val="24"/>
        </w:rPr>
        <w:t xml:space="preserve">Economics, Associate Professor, Taras Shevchenko National University of Kyiv, </w:t>
      </w:r>
      <w:r>
        <w:rPr>
          <w:spacing w:val="-3"/>
          <w:sz w:val="24"/>
        </w:rPr>
        <w:t xml:space="preserve">Kyiv, </w:t>
      </w:r>
      <w:r>
        <w:rPr>
          <w:sz w:val="24"/>
        </w:rPr>
        <w:t xml:space="preserve">Ukraine, </w:t>
      </w:r>
      <w:r>
        <w:rPr>
          <w:b/>
          <w:sz w:val="24"/>
        </w:rPr>
        <w:t xml:space="preserve">Yuliia Hudzynska </w:t>
      </w:r>
      <w:r>
        <w:rPr>
          <w:sz w:val="24"/>
        </w:rPr>
        <w:t xml:space="preserve">– PhD </w:t>
      </w:r>
      <w:r>
        <w:rPr>
          <w:spacing w:val="-3"/>
          <w:sz w:val="24"/>
        </w:rPr>
        <w:t>in</w:t>
      </w:r>
      <w:r>
        <w:rPr>
          <w:spacing w:val="8"/>
          <w:sz w:val="24"/>
        </w:rPr>
        <w:t xml:space="preserve"> </w:t>
      </w:r>
      <w:r>
        <w:rPr>
          <w:sz w:val="24"/>
        </w:rPr>
        <w:t>Economics,</w:t>
      </w:r>
    </w:p>
    <w:p w:rsidR="008C0CF7" w:rsidRPr="008C0CF7" w:rsidRDefault="008C0CF7" w:rsidP="008C0CF7">
      <w:pPr>
        <w:spacing w:line="275" w:lineRule="exact"/>
        <w:ind w:left="969"/>
        <w:rPr>
          <w:sz w:val="24"/>
          <w:lang w:val="en-US"/>
        </w:rPr>
      </w:pPr>
      <w:r w:rsidRPr="008C0CF7">
        <w:rPr>
          <w:sz w:val="24"/>
          <w:lang w:val="en-US"/>
        </w:rPr>
        <w:t>National University of Life and Environmental Sciences of Ukraine, Kyiv, Ukraine</w:t>
      </w:r>
    </w:p>
    <w:p w:rsidR="008C0CF7" w:rsidRDefault="008C0CF7" w:rsidP="008C0CF7">
      <w:pPr>
        <w:pStyle w:val="a5"/>
        <w:numPr>
          <w:ilvl w:val="1"/>
          <w:numId w:val="6"/>
        </w:numPr>
        <w:tabs>
          <w:tab w:val="left" w:pos="970"/>
        </w:tabs>
        <w:spacing w:before="14" w:line="232" w:lineRule="auto"/>
        <w:ind w:right="3294" w:hanging="518"/>
        <w:jc w:val="left"/>
        <w:rPr>
          <w:sz w:val="24"/>
        </w:rPr>
      </w:pPr>
      <w:r>
        <w:rPr>
          <w:b/>
          <w:sz w:val="24"/>
        </w:rPr>
        <w:t xml:space="preserve">Oksana Kovtun </w:t>
      </w:r>
      <w:r>
        <w:rPr>
          <w:sz w:val="24"/>
        </w:rPr>
        <w:t xml:space="preserve">– PhD </w:t>
      </w:r>
      <w:r>
        <w:rPr>
          <w:spacing w:val="-3"/>
          <w:sz w:val="24"/>
        </w:rPr>
        <w:t xml:space="preserve">in </w:t>
      </w:r>
      <w:r>
        <w:rPr>
          <w:sz w:val="24"/>
        </w:rPr>
        <w:t xml:space="preserve">Public Administration, Associate Professor, Travel Agency «Globus tour», </w:t>
      </w:r>
      <w:r>
        <w:rPr>
          <w:spacing w:val="-3"/>
          <w:sz w:val="24"/>
        </w:rPr>
        <w:t>Zaporizhzhya,</w:t>
      </w:r>
      <w:r>
        <w:rPr>
          <w:spacing w:val="4"/>
          <w:sz w:val="24"/>
        </w:rPr>
        <w:t xml:space="preserve"> </w:t>
      </w:r>
      <w:r>
        <w:rPr>
          <w:sz w:val="24"/>
        </w:rPr>
        <w:t>Ukraine</w:t>
      </w:r>
    </w:p>
    <w:p w:rsidR="008C0CF7" w:rsidRDefault="008C0CF7" w:rsidP="008C0CF7">
      <w:pPr>
        <w:pStyle w:val="a5"/>
        <w:numPr>
          <w:ilvl w:val="1"/>
          <w:numId w:val="6"/>
        </w:numPr>
        <w:tabs>
          <w:tab w:val="left" w:pos="970"/>
        </w:tabs>
        <w:spacing w:before="10" w:line="272" w:lineRule="exact"/>
        <w:ind w:hanging="518"/>
        <w:jc w:val="left"/>
        <w:rPr>
          <w:sz w:val="24"/>
        </w:rPr>
      </w:pPr>
      <w:r>
        <w:rPr>
          <w:b/>
          <w:sz w:val="24"/>
        </w:rPr>
        <w:t xml:space="preserve">Olha Kravchenko </w:t>
      </w:r>
      <w:r>
        <w:rPr>
          <w:sz w:val="24"/>
        </w:rPr>
        <w:t>– Doctor of Economics, Associate</w:t>
      </w:r>
      <w:r>
        <w:rPr>
          <w:spacing w:val="-20"/>
          <w:sz w:val="24"/>
        </w:rPr>
        <w:t xml:space="preserve"> </w:t>
      </w:r>
      <w:r>
        <w:rPr>
          <w:sz w:val="24"/>
        </w:rPr>
        <w:t>Professor,</w:t>
      </w:r>
    </w:p>
    <w:p w:rsidR="008C0CF7" w:rsidRPr="008C0CF7" w:rsidRDefault="008C0CF7" w:rsidP="008C0CF7">
      <w:pPr>
        <w:spacing w:line="272" w:lineRule="exact"/>
        <w:ind w:left="969"/>
        <w:rPr>
          <w:sz w:val="24"/>
          <w:lang w:val="en-US"/>
        </w:rPr>
      </w:pPr>
      <w:r w:rsidRPr="008C0CF7">
        <w:rPr>
          <w:sz w:val="24"/>
          <w:lang w:val="en-US"/>
        </w:rPr>
        <w:t xml:space="preserve">State Economic and Technological University </w:t>
      </w:r>
      <w:r w:rsidRPr="008C0CF7">
        <w:rPr>
          <w:spacing w:val="4"/>
          <w:sz w:val="24"/>
          <w:lang w:val="en-US"/>
        </w:rPr>
        <w:t xml:space="preserve">of </w:t>
      </w:r>
      <w:r w:rsidRPr="008C0CF7">
        <w:rPr>
          <w:sz w:val="24"/>
          <w:lang w:val="en-US"/>
        </w:rPr>
        <w:t xml:space="preserve">Transport, </w:t>
      </w:r>
      <w:r w:rsidRPr="008C0CF7">
        <w:rPr>
          <w:spacing w:val="-4"/>
          <w:sz w:val="24"/>
          <w:lang w:val="en-US"/>
        </w:rPr>
        <w:t>Kyiv,</w:t>
      </w:r>
      <w:r w:rsidRPr="008C0CF7">
        <w:rPr>
          <w:spacing w:val="-23"/>
          <w:sz w:val="24"/>
          <w:lang w:val="en-US"/>
        </w:rPr>
        <w:t xml:space="preserve"> </w:t>
      </w:r>
      <w:r w:rsidRPr="008C0CF7">
        <w:rPr>
          <w:sz w:val="24"/>
          <w:lang w:val="en-US"/>
        </w:rPr>
        <w:t>Ukraine</w:t>
      </w:r>
    </w:p>
    <w:p w:rsidR="008C0CF7" w:rsidRDefault="008C0CF7" w:rsidP="008C0CF7">
      <w:pPr>
        <w:pStyle w:val="a5"/>
        <w:numPr>
          <w:ilvl w:val="1"/>
          <w:numId w:val="6"/>
        </w:numPr>
        <w:tabs>
          <w:tab w:val="left" w:pos="970"/>
        </w:tabs>
        <w:spacing w:before="14" w:line="232" w:lineRule="auto"/>
        <w:ind w:right="3779" w:hanging="518"/>
        <w:jc w:val="left"/>
        <w:rPr>
          <w:sz w:val="24"/>
        </w:rPr>
      </w:pPr>
      <w:r>
        <w:rPr>
          <w:b/>
          <w:sz w:val="24"/>
        </w:rPr>
        <w:t xml:space="preserve">Maryna Markusenka </w:t>
      </w:r>
      <w:r>
        <w:rPr>
          <w:sz w:val="24"/>
        </w:rPr>
        <w:t xml:space="preserve">– PhD </w:t>
      </w:r>
      <w:r>
        <w:rPr>
          <w:spacing w:val="-3"/>
          <w:sz w:val="24"/>
        </w:rPr>
        <w:t xml:space="preserve">in </w:t>
      </w:r>
      <w:r>
        <w:rPr>
          <w:sz w:val="24"/>
        </w:rPr>
        <w:t>Economics, Associate Professor, Belarus State Economic University, Minsk, Republic of</w:t>
      </w:r>
      <w:r>
        <w:rPr>
          <w:spacing w:val="-20"/>
          <w:sz w:val="24"/>
        </w:rPr>
        <w:t xml:space="preserve"> </w:t>
      </w:r>
      <w:r>
        <w:rPr>
          <w:sz w:val="24"/>
        </w:rPr>
        <w:t>Belarus</w:t>
      </w:r>
    </w:p>
    <w:p w:rsidR="008C0CF7" w:rsidRDefault="008C0CF7" w:rsidP="008C0CF7">
      <w:pPr>
        <w:pStyle w:val="a5"/>
        <w:numPr>
          <w:ilvl w:val="1"/>
          <w:numId w:val="6"/>
        </w:numPr>
        <w:tabs>
          <w:tab w:val="left" w:pos="970"/>
        </w:tabs>
        <w:spacing w:before="12" w:line="237" w:lineRule="auto"/>
        <w:ind w:right="4304" w:hanging="518"/>
        <w:jc w:val="left"/>
        <w:rPr>
          <w:sz w:val="24"/>
        </w:rPr>
      </w:pPr>
      <w:r>
        <w:rPr>
          <w:b/>
          <w:sz w:val="24"/>
        </w:rPr>
        <w:t xml:space="preserve">Larisa Pavlova </w:t>
      </w:r>
      <w:r>
        <w:rPr>
          <w:sz w:val="24"/>
        </w:rPr>
        <w:t xml:space="preserve">– PhD </w:t>
      </w:r>
      <w:r>
        <w:rPr>
          <w:spacing w:val="-3"/>
          <w:sz w:val="24"/>
        </w:rPr>
        <w:t xml:space="preserve">in </w:t>
      </w:r>
      <w:r>
        <w:rPr>
          <w:sz w:val="24"/>
        </w:rPr>
        <w:t>Economics, Associate Professor, Tyumen Industrial University, Tyumen, Russian</w:t>
      </w:r>
      <w:r>
        <w:rPr>
          <w:spacing w:val="-30"/>
          <w:sz w:val="24"/>
        </w:rPr>
        <w:t xml:space="preserve"> </w:t>
      </w:r>
      <w:r>
        <w:rPr>
          <w:sz w:val="24"/>
        </w:rPr>
        <w:t xml:space="preserve">Federation, </w:t>
      </w:r>
      <w:r>
        <w:rPr>
          <w:b/>
          <w:sz w:val="24"/>
        </w:rPr>
        <w:t xml:space="preserve">Maxim Shamshin </w:t>
      </w:r>
      <w:r>
        <w:rPr>
          <w:sz w:val="24"/>
        </w:rPr>
        <w:t>–</w:t>
      </w:r>
      <w:r>
        <w:rPr>
          <w:spacing w:val="5"/>
          <w:sz w:val="24"/>
        </w:rPr>
        <w:t xml:space="preserve"> </w:t>
      </w:r>
      <w:r>
        <w:rPr>
          <w:sz w:val="24"/>
        </w:rPr>
        <w:t>Undergraduate,</w:t>
      </w:r>
    </w:p>
    <w:p w:rsidR="008C0CF7" w:rsidRPr="008C0CF7" w:rsidRDefault="008C0CF7" w:rsidP="008C0CF7">
      <w:pPr>
        <w:ind w:left="969" w:right="4054"/>
        <w:rPr>
          <w:sz w:val="24"/>
          <w:lang w:val="en-US"/>
        </w:rPr>
      </w:pPr>
      <w:r w:rsidRPr="008C0CF7">
        <w:rPr>
          <w:sz w:val="24"/>
          <w:lang w:val="en-US"/>
        </w:rPr>
        <w:t xml:space="preserve">Tyumen Industrial University, Tyumen, Russian Federation, </w:t>
      </w:r>
      <w:r w:rsidRPr="008C0CF7">
        <w:rPr>
          <w:b/>
          <w:sz w:val="24"/>
          <w:lang w:val="en-US"/>
        </w:rPr>
        <w:t xml:space="preserve">Elena Kolesnik </w:t>
      </w:r>
      <w:r w:rsidRPr="008C0CF7">
        <w:rPr>
          <w:sz w:val="24"/>
          <w:lang w:val="en-US"/>
        </w:rPr>
        <w:t xml:space="preserve">– PhD in Economics, Associate Professor, Tyumen </w:t>
      </w:r>
      <w:r w:rsidRPr="008C0CF7">
        <w:rPr>
          <w:sz w:val="24"/>
          <w:lang w:val="en-US"/>
        </w:rPr>
        <w:lastRenderedPageBreak/>
        <w:t>Industrial University, Tyumen, Russian Federation</w:t>
      </w:r>
    </w:p>
    <w:p w:rsidR="008C0CF7" w:rsidRDefault="008C0CF7" w:rsidP="008C0CF7">
      <w:pPr>
        <w:pStyle w:val="a5"/>
        <w:numPr>
          <w:ilvl w:val="1"/>
          <w:numId w:val="6"/>
        </w:numPr>
        <w:tabs>
          <w:tab w:val="left" w:pos="970"/>
        </w:tabs>
        <w:spacing w:before="7" w:line="272" w:lineRule="exact"/>
        <w:ind w:hanging="518"/>
        <w:jc w:val="left"/>
        <w:rPr>
          <w:sz w:val="24"/>
        </w:rPr>
      </w:pPr>
      <w:r>
        <w:rPr>
          <w:b/>
          <w:sz w:val="24"/>
        </w:rPr>
        <w:t xml:space="preserve">Hryhoriy Rzayev </w:t>
      </w:r>
      <w:r>
        <w:rPr>
          <w:sz w:val="24"/>
        </w:rPr>
        <w:t xml:space="preserve">– PhD </w:t>
      </w:r>
      <w:r>
        <w:rPr>
          <w:spacing w:val="-3"/>
          <w:sz w:val="24"/>
        </w:rPr>
        <w:t>in</w:t>
      </w:r>
      <w:r>
        <w:rPr>
          <w:spacing w:val="9"/>
          <w:sz w:val="24"/>
        </w:rPr>
        <w:t xml:space="preserve"> </w:t>
      </w:r>
      <w:r>
        <w:rPr>
          <w:sz w:val="24"/>
        </w:rPr>
        <w:t>Economics,</w:t>
      </w:r>
    </w:p>
    <w:p w:rsidR="008C0CF7" w:rsidRPr="008C0CF7" w:rsidRDefault="008C0CF7" w:rsidP="008C0CF7">
      <w:pPr>
        <w:spacing w:line="272" w:lineRule="exact"/>
        <w:ind w:left="969"/>
        <w:rPr>
          <w:sz w:val="24"/>
          <w:lang w:val="en-US"/>
        </w:rPr>
      </w:pPr>
      <w:r w:rsidRPr="008C0CF7">
        <w:rPr>
          <w:sz w:val="24"/>
          <w:lang w:val="en-US"/>
        </w:rPr>
        <w:t>Khmelnitsky National University, Khmelnitsky, Ukraine,</w:t>
      </w:r>
    </w:p>
    <w:p w:rsidR="008C0CF7" w:rsidRPr="008C0CF7" w:rsidRDefault="008C0CF7" w:rsidP="008C0CF7">
      <w:pPr>
        <w:spacing w:before="2" w:line="275" w:lineRule="exact"/>
        <w:ind w:left="969"/>
        <w:rPr>
          <w:sz w:val="24"/>
          <w:lang w:val="en-US"/>
        </w:rPr>
      </w:pPr>
      <w:r w:rsidRPr="008C0CF7">
        <w:rPr>
          <w:b/>
          <w:sz w:val="24"/>
          <w:lang w:val="en-US"/>
        </w:rPr>
        <w:t xml:space="preserve">Pavlo Antonyuk </w:t>
      </w:r>
      <w:r w:rsidRPr="008C0CF7">
        <w:rPr>
          <w:sz w:val="24"/>
          <w:lang w:val="en-US"/>
        </w:rPr>
        <w:t>– PhD in Economics,</w:t>
      </w:r>
    </w:p>
    <w:p w:rsidR="008C0CF7" w:rsidRPr="008C0CF7" w:rsidRDefault="008C0CF7" w:rsidP="008C0CF7">
      <w:pPr>
        <w:ind w:left="969" w:right="4195"/>
        <w:rPr>
          <w:sz w:val="24"/>
          <w:lang w:val="en-US"/>
        </w:rPr>
      </w:pPr>
      <w:r w:rsidRPr="008C0CF7">
        <w:rPr>
          <w:sz w:val="24"/>
          <w:lang w:val="en-US"/>
        </w:rPr>
        <w:t xml:space="preserve">Khmelnitsky National University, Khmelnitsky, Ukraine, </w:t>
      </w:r>
      <w:r w:rsidRPr="008C0CF7">
        <w:rPr>
          <w:b/>
          <w:sz w:val="24"/>
          <w:lang w:val="en-US"/>
        </w:rPr>
        <w:t xml:space="preserve">Tetyana Rzayeva </w:t>
      </w:r>
      <w:r w:rsidRPr="008C0CF7">
        <w:rPr>
          <w:sz w:val="24"/>
          <w:lang w:val="en-US"/>
        </w:rPr>
        <w:t>– PhD in Economics, Associate Professor, Khmelnitsky National University, Khmelnitsky, Ukraine</w:t>
      </w:r>
    </w:p>
    <w:p w:rsidR="008C0CF7" w:rsidRDefault="008C0CF7" w:rsidP="008C0CF7">
      <w:pPr>
        <w:pStyle w:val="a5"/>
        <w:numPr>
          <w:ilvl w:val="1"/>
          <w:numId w:val="6"/>
        </w:numPr>
        <w:tabs>
          <w:tab w:val="left" w:pos="970"/>
        </w:tabs>
        <w:spacing w:before="6" w:line="272" w:lineRule="exact"/>
        <w:ind w:hanging="518"/>
        <w:jc w:val="left"/>
        <w:rPr>
          <w:sz w:val="24"/>
        </w:rPr>
      </w:pPr>
      <w:r>
        <w:rPr>
          <w:b/>
          <w:sz w:val="24"/>
        </w:rPr>
        <w:t xml:space="preserve">Jaryna Smertyha-Burska </w:t>
      </w:r>
      <w:r>
        <w:rPr>
          <w:sz w:val="24"/>
        </w:rPr>
        <w:t>–</w:t>
      </w:r>
      <w:r>
        <w:rPr>
          <w:spacing w:val="6"/>
          <w:sz w:val="24"/>
        </w:rPr>
        <w:t xml:space="preserve"> </w:t>
      </w:r>
      <w:r>
        <w:rPr>
          <w:sz w:val="24"/>
        </w:rPr>
        <w:t>Student,</w:t>
      </w:r>
    </w:p>
    <w:p w:rsidR="008C0CF7" w:rsidRPr="008C0CF7" w:rsidRDefault="008C0CF7" w:rsidP="008C0CF7">
      <w:pPr>
        <w:spacing w:line="272" w:lineRule="exact"/>
        <w:ind w:left="969"/>
        <w:rPr>
          <w:sz w:val="24"/>
          <w:lang w:val="en-US"/>
        </w:rPr>
      </w:pPr>
      <w:r w:rsidRPr="008C0CF7">
        <w:rPr>
          <w:sz w:val="24"/>
          <w:lang w:val="en-US"/>
        </w:rPr>
        <w:t>Jagiellonian University, Cracow, Republic of Poland,</w:t>
      </w:r>
    </w:p>
    <w:p w:rsidR="008C0CF7" w:rsidRPr="008C0CF7" w:rsidRDefault="008C0CF7" w:rsidP="008C0CF7">
      <w:pPr>
        <w:spacing w:before="2" w:line="275" w:lineRule="exact"/>
        <w:ind w:left="969"/>
        <w:rPr>
          <w:sz w:val="24"/>
          <w:lang w:val="en-US"/>
        </w:rPr>
      </w:pPr>
      <w:r w:rsidRPr="008C0CF7">
        <w:rPr>
          <w:b/>
          <w:sz w:val="24"/>
          <w:lang w:val="en-US"/>
        </w:rPr>
        <w:t xml:space="preserve">Kamil Burski </w:t>
      </w:r>
      <w:r w:rsidRPr="008C0CF7">
        <w:rPr>
          <w:sz w:val="24"/>
          <w:lang w:val="en-US"/>
        </w:rPr>
        <w:t>– PhD Student,</w:t>
      </w:r>
    </w:p>
    <w:p w:rsidR="008C0CF7" w:rsidRPr="008C0CF7" w:rsidRDefault="008C0CF7" w:rsidP="008C0CF7">
      <w:pPr>
        <w:spacing w:line="275" w:lineRule="exact"/>
        <w:ind w:left="969"/>
        <w:rPr>
          <w:sz w:val="24"/>
          <w:lang w:val="en-US"/>
        </w:rPr>
      </w:pPr>
      <w:r w:rsidRPr="008C0CF7">
        <w:rPr>
          <w:sz w:val="24"/>
          <w:lang w:val="en-US"/>
        </w:rPr>
        <w:t>Jagiellonian University, Cracow, Republic of Poland</w:t>
      </w:r>
    </w:p>
    <w:p w:rsidR="008C0CF7" w:rsidRDefault="008C0CF7" w:rsidP="008C0CF7">
      <w:pPr>
        <w:pStyle w:val="a5"/>
        <w:numPr>
          <w:ilvl w:val="1"/>
          <w:numId w:val="6"/>
        </w:numPr>
        <w:tabs>
          <w:tab w:val="left" w:pos="970"/>
        </w:tabs>
        <w:spacing w:before="8" w:line="272" w:lineRule="exact"/>
        <w:ind w:hanging="638"/>
        <w:jc w:val="left"/>
        <w:rPr>
          <w:sz w:val="24"/>
        </w:rPr>
      </w:pPr>
      <w:r>
        <w:rPr>
          <w:b/>
          <w:sz w:val="24"/>
        </w:rPr>
        <w:t xml:space="preserve">Olena Shevchenko </w:t>
      </w:r>
      <w:r>
        <w:rPr>
          <w:sz w:val="24"/>
        </w:rPr>
        <w:t xml:space="preserve">– PhD </w:t>
      </w:r>
      <w:r>
        <w:rPr>
          <w:spacing w:val="-3"/>
          <w:sz w:val="24"/>
        </w:rPr>
        <w:t xml:space="preserve">in </w:t>
      </w:r>
      <w:r>
        <w:rPr>
          <w:sz w:val="24"/>
        </w:rPr>
        <w:t>Economics, Associate</w:t>
      </w:r>
      <w:r>
        <w:rPr>
          <w:spacing w:val="-14"/>
          <w:sz w:val="24"/>
        </w:rPr>
        <w:t xml:space="preserve"> </w:t>
      </w:r>
      <w:r>
        <w:rPr>
          <w:sz w:val="24"/>
        </w:rPr>
        <w:t>Professor,</w:t>
      </w:r>
    </w:p>
    <w:p w:rsidR="008C0CF7" w:rsidRPr="008C0CF7" w:rsidRDefault="008C0CF7" w:rsidP="008C0CF7">
      <w:pPr>
        <w:spacing w:line="272" w:lineRule="exact"/>
        <w:ind w:left="969"/>
        <w:rPr>
          <w:sz w:val="24"/>
          <w:lang w:val="en-US"/>
        </w:rPr>
      </w:pPr>
      <w:r w:rsidRPr="008C0CF7">
        <w:rPr>
          <w:sz w:val="24"/>
          <w:lang w:val="en-US"/>
        </w:rPr>
        <w:t>Poltava National Technical Yuri Kondratyuk University, Poltava,</w:t>
      </w:r>
      <w:r w:rsidRPr="008C0CF7">
        <w:rPr>
          <w:spacing w:val="-33"/>
          <w:sz w:val="24"/>
          <w:lang w:val="en-US"/>
        </w:rPr>
        <w:t xml:space="preserve"> </w:t>
      </w:r>
      <w:r w:rsidRPr="008C0CF7">
        <w:rPr>
          <w:sz w:val="24"/>
          <w:lang w:val="en-US"/>
        </w:rPr>
        <w:t>Ukraine</w:t>
      </w:r>
    </w:p>
    <w:p w:rsidR="008C0CF7" w:rsidRPr="008C0CF7" w:rsidRDefault="008C0CF7" w:rsidP="008C0CF7">
      <w:pPr>
        <w:rPr>
          <w:lang w:val="en-US"/>
        </w:rPr>
      </w:pPr>
    </w:p>
    <w:sectPr w:rsidR="008C0CF7" w:rsidRPr="008C0C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14FB" w:rsidRDefault="008C0CF7">
    <w:pPr>
      <w:pStyle w:val="a3"/>
      <w:spacing w:line="14" w:lineRule="auto"/>
      <w:jc w:val="left"/>
      <w:rPr>
        <w:sz w:val="20"/>
      </w:rPr>
    </w:pPr>
    <w:r>
      <w:rPr>
        <w:noProof/>
        <w:lang w:val="ru-RU" w:eastAsia="ru-RU"/>
      </w:rPr>
      <mc:AlternateContent>
        <mc:Choice Requires="wps">
          <w:drawing>
            <wp:anchor distT="0" distB="0" distL="114300" distR="114300" simplePos="0" relativeHeight="251660288" behindDoc="1" locked="0" layoutInCell="1" allowOverlap="1" wp14:anchorId="5EE45D92" wp14:editId="79E690EA">
              <wp:simplePos x="0" y="0"/>
              <wp:positionH relativeFrom="page">
                <wp:posOffset>3537585</wp:posOffset>
              </wp:positionH>
              <wp:positionV relativeFrom="page">
                <wp:posOffset>9736455</wp:posOffset>
              </wp:positionV>
              <wp:extent cx="121920" cy="165735"/>
              <wp:effectExtent l="3810" t="1905" r="0" b="381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F14FB" w:rsidRDefault="00E566C3">
                          <w:pPr>
                            <w:spacing w:line="232" w:lineRule="exact"/>
                            <w:ind w:left="40"/>
                            <w:rPr>
                              <w:rFonts w:ascii="Arial"/>
                            </w:rPr>
                          </w:pPr>
                          <w:r>
                            <w:fldChar w:fldCharType="begin"/>
                          </w:r>
                          <w:r>
                            <w:rPr>
                              <w:rFonts w:ascii="Arial"/>
                              <w:w w:val="91"/>
                            </w:rPr>
                            <w:instrText xml:space="preserve"> PAGE </w:instrText>
                          </w:r>
                          <w:r>
                            <w:fldChar w:fldCharType="separate"/>
                          </w:r>
                          <w:r>
                            <w:rPr>
                              <w:rFonts w:ascii="Arial"/>
                              <w:noProof/>
                              <w:w w:val="91"/>
                            </w:rPr>
                            <w:t>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E45D92" id="_x0000_t202" coordsize="21600,21600" o:spt="202" path="m,l,21600r21600,l21600,xe">
              <v:stroke joinstyle="miter"/>
              <v:path gradientshapeok="t" o:connecttype="rect"/>
            </v:shapetype>
            <v:shape id="Надпись 3" o:spid="_x0000_s1026" type="#_x0000_t202" style="position:absolute;margin-left:278.55pt;margin-top:766.65pt;width:9.6pt;height:13.0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" filled="f" stroked="f">
              <v:textbox inset="0,0,0,0">
                <w:txbxContent>
                  <w:p w:rsidR="002F14FB" w:rsidRDefault="00E566C3">
                    <w:pPr>
                      <w:spacing w:line="232" w:lineRule="exact"/>
                      <w:ind w:left="40"/>
                      <w:rPr>
                        <w:rFonts w:ascii="Arial"/>
                      </w:rPr>
                    </w:pPr>
                    <w:r>
                      <w:fldChar w:fldCharType="begin"/>
                    </w:r>
                    <w:r>
                      <w:rPr>
                        <w:rFonts w:ascii="Arial"/>
                        <w:w w:val="91"/>
                      </w:rPr>
                      <w:instrText xml:space="preserve"> PAGE </w:instrText>
                    </w:r>
                    <w:r>
                      <w:fldChar w:fldCharType="separate"/>
                    </w:r>
                    <w:r>
                      <w:rPr>
                        <w:rFonts w:ascii="Arial"/>
                        <w:noProof/>
                        <w:w w:val="91"/>
                      </w:rPr>
                      <w:t>6</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14FB" w:rsidRDefault="008C0CF7">
    <w:pPr>
      <w:pStyle w:val="a3"/>
      <w:spacing w:line="14" w:lineRule="auto"/>
      <w:jc w:val="left"/>
      <w:rPr>
        <w:sz w:val="20"/>
      </w:rPr>
    </w:pPr>
    <w:r>
      <w:rPr>
        <w:noProof/>
        <w:lang w:val="ru-RU" w:eastAsia="ru-RU"/>
      </w:rPr>
      <mc:AlternateContent>
        <mc:Choice Requires="wps">
          <w:drawing>
            <wp:anchor distT="0" distB="0" distL="114300" distR="114300" simplePos="0" relativeHeight="251659264" behindDoc="1" locked="0" layoutInCell="1" allowOverlap="1" wp14:anchorId="1D5249E9" wp14:editId="78EA2E82">
              <wp:simplePos x="0" y="0"/>
              <wp:positionH relativeFrom="page">
                <wp:posOffset>3897630</wp:posOffset>
              </wp:positionH>
              <wp:positionV relativeFrom="page">
                <wp:posOffset>9736455</wp:posOffset>
              </wp:positionV>
              <wp:extent cx="121920" cy="165735"/>
              <wp:effectExtent l="1905" t="1905" r="0" b="381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F14FB" w:rsidRDefault="00E566C3">
                          <w:pPr>
                            <w:spacing w:line="232" w:lineRule="exact"/>
                            <w:ind w:left="40"/>
                            <w:rPr>
                              <w:rFonts w:ascii="Arial"/>
                            </w:rPr>
                          </w:pPr>
                          <w:r>
                            <w:fldChar w:fldCharType="begin"/>
                          </w:r>
                          <w:r>
                            <w:rPr>
                              <w:rFonts w:ascii="Arial"/>
                              <w:w w:val="91"/>
                            </w:rPr>
                            <w:instrText xml:space="preserve"> PAGE </w:instrText>
                          </w:r>
                          <w:r>
                            <w:fldChar w:fldCharType="separate"/>
                          </w:r>
                          <w:r>
                            <w:rPr>
                              <w:rFonts w:ascii="Arial"/>
                              <w:noProof/>
                              <w:w w:val="91"/>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5249E9" id="_x0000_t202" coordsize="21600,21600" o:spt="202" path="m,l,21600r21600,l21600,xe">
              <v:stroke joinstyle="miter"/>
              <v:path gradientshapeok="t" o:connecttype="rect"/>
            </v:shapetype>
            <v:shape id="Надпись 2" o:spid="_x0000_s1027" type="#_x0000_t202" style="position:absolute;margin-left:306.9pt;margin-top:766.65pt;width:9.6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" filled="f" stroked="f">
              <v:textbox inset="0,0,0,0">
                <w:txbxContent>
                  <w:p w:rsidR="002F14FB" w:rsidRDefault="00E566C3">
                    <w:pPr>
                      <w:spacing w:line="232" w:lineRule="exact"/>
                      <w:ind w:left="40"/>
                      <w:rPr>
                        <w:rFonts w:ascii="Arial"/>
                      </w:rPr>
                    </w:pPr>
                    <w:r>
                      <w:fldChar w:fldCharType="begin"/>
                    </w:r>
                    <w:r>
                      <w:rPr>
                        <w:rFonts w:ascii="Arial"/>
                        <w:w w:val="91"/>
                      </w:rPr>
                      <w:instrText xml:space="preserve"> PAGE </w:instrText>
                    </w:r>
                    <w:r>
                      <w:fldChar w:fldCharType="separate"/>
                    </w:r>
                    <w:r>
                      <w:rPr>
                        <w:rFonts w:ascii="Arial"/>
                        <w:noProof/>
                        <w:w w:val="91"/>
                      </w:rPr>
                      <w:t>3</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CF7" w:rsidRDefault="008C0CF7">
    <w:pPr>
      <w:pStyle w:val="a3"/>
      <w:spacing w:line="14" w:lineRule="auto"/>
      <w:jc w:val="left"/>
      <w:rPr>
        <w:sz w:val="20"/>
      </w:rPr>
    </w:pPr>
    <w:r>
      <w:rPr>
        <w:noProof/>
        <w:lang w:val="ru-RU" w:eastAsia="ru-RU"/>
      </w:rPr>
      <mc:AlternateContent>
        <mc:Choice Requires="wps">
          <w:drawing>
            <wp:anchor distT="0" distB="0" distL="114300" distR="114300" simplePos="0" relativeHeight="251662336" behindDoc="1" locked="0" layoutInCell="1" allowOverlap="1">
              <wp:simplePos x="0" y="0"/>
              <wp:positionH relativeFrom="page">
                <wp:posOffset>3467735</wp:posOffset>
              </wp:positionH>
              <wp:positionV relativeFrom="page">
                <wp:posOffset>9736455</wp:posOffset>
              </wp:positionV>
              <wp:extent cx="262255" cy="165735"/>
              <wp:effectExtent l="635" t="1905" r="3810" b="3810"/>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0CF7" w:rsidRDefault="008C0CF7">
                          <w:pPr>
                            <w:spacing w:line="232" w:lineRule="exact"/>
                            <w:ind w:left="40"/>
                            <w:rPr>
                              <w:rFonts w:ascii="Arial"/>
                            </w:rPr>
                          </w:pPr>
                          <w:r>
                            <w:fldChar w:fldCharType="begin"/>
                          </w:r>
                          <w:r>
                            <w:rPr>
                              <w:rFonts w:ascii="Arial"/>
                              <w:w w:val="95"/>
                            </w:rPr>
                            <w:instrText xml:space="preserve"> PAGE </w:instrText>
                          </w:r>
                          <w:r>
                            <w:fldChar w:fldCharType="separate"/>
                          </w:r>
                          <w:r>
                            <w:rPr>
                              <w:rFonts w:ascii="Arial"/>
                              <w:noProof/>
                              <w:w w:val="95"/>
                            </w:rPr>
                            <w:t>264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5" o:spid="_x0000_s1028" type="#_x0000_t202" style="position:absolute;margin-left:273.05pt;margin-top:766.65pt;width:20.65pt;height:13.0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" filled="f" stroked="f">
              <v:textbox inset="0,0,0,0">
                <w:txbxContent>
                  <w:p w:rsidR="008C0CF7" w:rsidRDefault="008C0CF7">
                    <w:pPr>
                      <w:spacing w:line="232" w:lineRule="exact"/>
                      <w:ind w:left="40"/>
                      <w:rPr>
                        <w:rFonts w:ascii="Arial"/>
                      </w:rPr>
                    </w:pPr>
                    <w:r>
                      <w:fldChar w:fldCharType="begin"/>
                    </w:r>
                    <w:r>
                      <w:rPr>
                        <w:rFonts w:ascii="Arial"/>
                        <w:w w:val="95"/>
                      </w:rPr>
                      <w:instrText xml:space="preserve"> PAGE </w:instrText>
                    </w:r>
                    <w:r>
                      <w:fldChar w:fldCharType="separate"/>
                    </w:r>
                    <w:r>
                      <w:rPr>
                        <w:rFonts w:ascii="Arial"/>
                        <w:noProof/>
                        <w:w w:val="95"/>
                      </w:rPr>
                      <w:t>264</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0CF7" w:rsidRDefault="008C0CF7">
    <w:pPr>
      <w:pStyle w:val="a3"/>
      <w:spacing w:line="14" w:lineRule="auto"/>
      <w:jc w:val="left"/>
      <w:rPr>
        <w:sz w:val="20"/>
      </w:rPr>
    </w:pPr>
    <w:r>
      <w:rPr>
        <w:noProof/>
        <w:lang w:val="ru-RU" w:eastAsia="ru-RU"/>
      </w:rPr>
      <mc:AlternateContent>
        <mc:Choice Requires="wps">
          <w:drawing>
            <wp:anchor distT="0" distB="0" distL="114300" distR="114300" simplePos="0" relativeHeight="251663360" behindDoc="1" locked="0" layoutInCell="1" allowOverlap="1">
              <wp:simplePos x="0" y="0"/>
              <wp:positionH relativeFrom="page">
                <wp:posOffset>3827145</wp:posOffset>
              </wp:positionH>
              <wp:positionV relativeFrom="page">
                <wp:posOffset>9736455</wp:posOffset>
              </wp:positionV>
              <wp:extent cx="262255" cy="165735"/>
              <wp:effectExtent l="0" t="1905" r="0" b="381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25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C0CF7" w:rsidRDefault="008C0CF7">
                          <w:pPr>
                            <w:spacing w:line="232" w:lineRule="exact"/>
                            <w:ind w:left="40"/>
                            <w:rPr>
                              <w:rFonts w:ascii="Arial"/>
                            </w:rPr>
                          </w:pPr>
                          <w:r>
                            <w:fldChar w:fldCharType="begin"/>
                          </w:r>
                          <w:r>
                            <w:rPr>
                              <w:rFonts w:ascii="Arial"/>
                              <w:w w:val="95"/>
                            </w:rPr>
                            <w:instrText xml:space="preserve"> PAGE </w:instrText>
                          </w:r>
                          <w:r>
                            <w:fldChar w:fldCharType="separate"/>
                          </w:r>
                          <w:r w:rsidR="00E566C3">
                            <w:rPr>
                              <w:rFonts w:ascii="Arial"/>
                              <w:noProof/>
                              <w:w w:val="95"/>
                            </w:rPr>
                            <w:t>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4" o:spid="_x0000_s1029" type="#_x0000_t202" style="position:absolute;margin-left:301.35pt;margin-top:766.65pt;width:20.65pt;height:13.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" filled="f" stroked="f">
              <v:textbox inset="0,0,0,0">
                <w:txbxContent>
                  <w:p w:rsidR="008C0CF7" w:rsidRDefault="008C0CF7">
                    <w:pPr>
                      <w:spacing w:line="232" w:lineRule="exact"/>
                      <w:ind w:left="40"/>
                      <w:rPr>
                        <w:rFonts w:ascii="Arial"/>
                      </w:rPr>
                    </w:pPr>
                    <w:r>
                      <w:fldChar w:fldCharType="begin"/>
                    </w:r>
                    <w:r>
                      <w:rPr>
                        <w:rFonts w:ascii="Arial"/>
                        <w:w w:val="95"/>
                      </w:rPr>
                      <w:instrText xml:space="preserve"> PAGE </w:instrText>
                    </w:r>
                    <w:r>
                      <w:fldChar w:fldCharType="separate"/>
                    </w:r>
                    <w:r w:rsidR="00E566C3">
                      <w:rPr>
                        <w:rFonts w:ascii="Arial"/>
                        <w:noProof/>
                        <w:w w:val="95"/>
                      </w:rPr>
                      <w:t>7</w:t>
                    </w:r>
                    <w:r>
                      <w:fldChar w:fldCharType="end"/>
                    </w:r>
                  </w:p>
                </w:txbxContent>
              </v:textbox>
              <w10:wrap anchorx="page" anchory="page"/>
            </v:shape>
          </w:pict>
        </mc:Fallback>
      </mc:AlternateContent>
    </w:r>
  </w:p>
</w:ft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C52764"/>
    <w:multiLevelType w:val="multilevel"/>
    <w:tmpl w:val="B6DC91D2"/>
    <w:lvl w:ilvl="0">
      <w:start w:val="5"/>
      <w:numFmt w:val="decimal"/>
      <w:lvlText w:val="%1"/>
      <w:lvlJc w:val="left"/>
      <w:pPr>
        <w:ind w:left="1297" w:hanging="499"/>
        <w:jc w:val="left"/>
      </w:pPr>
      <w:rPr>
        <w:rFonts w:hint="default"/>
      </w:rPr>
    </w:lvl>
    <w:lvl w:ilvl="1">
      <w:start w:val="1"/>
      <w:numFmt w:val="decimal"/>
      <w:lvlText w:val="%1.%2."/>
      <w:lvlJc w:val="left"/>
      <w:pPr>
        <w:ind w:left="1226" w:hanging="499"/>
        <w:jc w:val="left"/>
      </w:pPr>
      <w:rPr>
        <w:rFonts w:ascii="Times New Roman" w:eastAsia="Times New Roman" w:hAnsi="Times New Roman" w:cs="Times New Roman" w:hint="default"/>
        <w:w w:val="99"/>
        <w:sz w:val="28"/>
        <w:szCs w:val="28"/>
      </w:rPr>
    </w:lvl>
    <w:lvl w:ilvl="2">
      <w:numFmt w:val="bullet"/>
      <w:lvlText w:val="•"/>
      <w:lvlJc w:val="left"/>
      <w:pPr>
        <w:ind w:left="2378" w:hanging="499"/>
      </w:pPr>
      <w:rPr>
        <w:rFonts w:hint="default"/>
      </w:rPr>
    </w:lvl>
    <w:lvl w:ilvl="3">
      <w:numFmt w:val="bullet"/>
      <w:lvlText w:val="•"/>
      <w:lvlJc w:val="left"/>
      <w:pPr>
        <w:ind w:left="3456" w:hanging="499"/>
      </w:pPr>
      <w:rPr>
        <w:rFonts w:hint="default"/>
      </w:rPr>
    </w:lvl>
    <w:lvl w:ilvl="4">
      <w:numFmt w:val="bullet"/>
      <w:lvlText w:val="•"/>
      <w:lvlJc w:val="left"/>
      <w:pPr>
        <w:ind w:left="4535" w:hanging="499"/>
      </w:pPr>
      <w:rPr>
        <w:rFonts w:hint="default"/>
      </w:rPr>
    </w:lvl>
    <w:lvl w:ilvl="5">
      <w:numFmt w:val="bullet"/>
      <w:lvlText w:val="•"/>
      <w:lvlJc w:val="left"/>
      <w:pPr>
        <w:ind w:left="5613" w:hanging="499"/>
      </w:pPr>
      <w:rPr>
        <w:rFonts w:hint="default"/>
      </w:rPr>
    </w:lvl>
    <w:lvl w:ilvl="6">
      <w:numFmt w:val="bullet"/>
      <w:lvlText w:val="•"/>
      <w:lvlJc w:val="left"/>
      <w:pPr>
        <w:ind w:left="6691" w:hanging="499"/>
      </w:pPr>
      <w:rPr>
        <w:rFonts w:hint="default"/>
      </w:rPr>
    </w:lvl>
    <w:lvl w:ilvl="7">
      <w:numFmt w:val="bullet"/>
      <w:lvlText w:val="•"/>
      <w:lvlJc w:val="left"/>
      <w:pPr>
        <w:ind w:left="7770" w:hanging="499"/>
      </w:pPr>
      <w:rPr>
        <w:rFonts w:hint="default"/>
      </w:rPr>
    </w:lvl>
    <w:lvl w:ilvl="8">
      <w:numFmt w:val="bullet"/>
      <w:lvlText w:val="•"/>
      <w:lvlJc w:val="left"/>
      <w:pPr>
        <w:ind w:left="8848" w:hanging="499"/>
      </w:pPr>
      <w:rPr>
        <w:rFonts w:hint="default"/>
      </w:rPr>
    </w:lvl>
  </w:abstractNum>
  <w:abstractNum w:abstractNumId="1" w15:restartNumberingAfterBreak="0">
    <w:nsid w:val="109A14A7"/>
    <w:multiLevelType w:val="multilevel"/>
    <w:tmpl w:val="892E094A"/>
    <w:lvl w:ilvl="0">
      <w:start w:val="2"/>
      <w:numFmt w:val="decimal"/>
      <w:lvlText w:val="%1"/>
      <w:lvlJc w:val="left"/>
      <w:pPr>
        <w:ind w:left="1536" w:hanging="519"/>
        <w:jc w:val="left"/>
      </w:pPr>
      <w:rPr>
        <w:rFonts w:hint="default"/>
      </w:rPr>
    </w:lvl>
    <w:lvl w:ilvl="1">
      <w:start w:val="1"/>
      <w:numFmt w:val="decimal"/>
      <w:lvlText w:val="%1.%2."/>
      <w:lvlJc w:val="left"/>
      <w:pPr>
        <w:ind w:left="1536" w:hanging="519"/>
        <w:jc w:val="right"/>
      </w:pPr>
      <w:rPr>
        <w:rFonts w:ascii="Times New Roman" w:eastAsia="Times New Roman" w:hAnsi="Times New Roman" w:cs="Times New Roman" w:hint="default"/>
        <w:b/>
        <w:bCs/>
        <w:spacing w:val="-24"/>
        <w:w w:val="100"/>
        <w:sz w:val="24"/>
        <w:szCs w:val="24"/>
      </w:rPr>
    </w:lvl>
    <w:lvl w:ilvl="2">
      <w:numFmt w:val="bullet"/>
      <w:lvlText w:val="•"/>
      <w:lvlJc w:val="left"/>
      <w:pPr>
        <w:ind w:left="3445" w:hanging="519"/>
      </w:pPr>
      <w:rPr>
        <w:rFonts w:hint="default"/>
      </w:rPr>
    </w:lvl>
    <w:lvl w:ilvl="3">
      <w:numFmt w:val="bullet"/>
      <w:lvlText w:val="•"/>
      <w:lvlJc w:val="left"/>
      <w:pPr>
        <w:ind w:left="4397" w:hanging="519"/>
      </w:pPr>
      <w:rPr>
        <w:rFonts w:hint="default"/>
      </w:rPr>
    </w:lvl>
    <w:lvl w:ilvl="4">
      <w:numFmt w:val="bullet"/>
      <w:lvlText w:val="•"/>
      <w:lvlJc w:val="left"/>
      <w:pPr>
        <w:ind w:left="5350" w:hanging="519"/>
      </w:pPr>
      <w:rPr>
        <w:rFonts w:hint="default"/>
      </w:rPr>
    </w:lvl>
    <w:lvl w:ilvl="5">
      <w:numFmt w:val="bullet"/>
      <w:lvlText w:val="•"/>
      <w:lvlJc w:val="left"/>
      <w:pPr>
        <w:ind w:left="6302" w:hanging="519"/>
      </w:pPr>
      <w:rPr>
        <w:rFonts w:hint="default"/>
      </w:rPr>
    </w:lvl>
    <w:lvl w:ilvl="6">
      <w:numFmt w:val="bullet"/>
      <w:lvlText w:val="•"/>
      <w:lvlJc w:val="left"/>
      <w:pPr>
        <w:ind w:left="7255" w:hanging="519"/>
      </w:pPr>
      <w:rPr>
        <w:rFonts w:hint="default"/>
      </w:rPr>
    </w:lvl>
    <w:lvl w:ilvl="7">
      <w:numFmt w:val="bullet"/>
      <w:lvlText w:val="•"/>
      <w:lvlJc w:val="left"/>
      <w:pPr>
        <w:ind w:left="8207" w:hanging="519"/>
      </w:pPr>
      <w:rPr>
        <w:rFonts w:hint="default"/>
      </w:rPr>
    </w:lvl>
    <w:lvl w:ilvl="8">
      <w:numFmt w:val="bullet"/>
      <w:lvlText w:val="•"/>
      <w:lvlJc w:val="left"/>
      <w:pPr>
        <w:ind w:left="9160" w:hanging="519"/>
      </w:pPr>
      <w:rPr>
        <w:rFonts w:hint="default"/>
      </w:rPr>
    </w:lvl>
  </w:abstractNum>
  <w:abstractNum w:abstractNumId="2" w15:restartNumberingAfterBreak="0">
    <w:nsid w:val="2B093BE9"/>
    <w:multiLevelType w:val="multilevel"/>
    <w:tmpl w:val="CC243FAE"/>
    <w:lvl w:ilvl="0">
      <w:start w:val="2"/>
      <w:numFmt w:val="decimal"/>
      <w:lvlText w:val="%1"/>
      <w:lvlJc w:val="left"/>
      <w:pPr>
        <w:ind w:left="1293" w:hanging="495"/>
        <w:jc w:val="left"/>
      </w:pPr>
      <w:rPr>
        <w:rFonts w:hint="default"/>
      </w:rPr>
    </w:lvl>
    <w:lvl w:ilvl="1">
      <w:start w:val="1"/>
      <w:numFmt w:val="decimal"/>
      <w:lvlText w:val="%1.%2."/>
      <w:lvlJc w:val="left"/>
      <w:pPr>
        <w:ind w:left="660" w:hanging="495"/>
        <w:jc w:val="right"/>
      </w:pPr>
      <w:rPr>
        <w:rFonts w:ascii="Times New Roman" w:eastAsia="Times New Roman" w:hAnsi="Times New Roman" w:cs="Times New Roman" w:hint="default"/>
        <w:w w:val="99"/>
        <w:sz w:val="28"/>
        <w:szCs w:val="28"/>
      </w:rPr>
    </w:lvl>
    <w:lvl w:ilvl="2">
      <w:numFmt w:val="bullet"/>
      <w:lvlText w:val="•"/>
      <w:lvlJc w:val="left"/>
      <w:pPr>
        <w:ind w:left="2378" w:hanging="495"/>
      </w:pPr>
      <w:rPr>
        <w:rFonts w:hint="default"/>
      </w:rPr>
    </w:lvl>
    <w:lvl w:ilvl="3">
      <w:numFmt w:val="bullet"/>
      <w:lvlText w:val="•"/>
      <w:lvlJc w:val="left"/>
      <w:pPr>
        <w:ind w:left="3456" w:hanging="495"/>
      </w:pPr>
      <w:rPr>
        <w:rFonts w:hint="default"/>
      </w:rPr>
    </w:lvl>
    <w:lvl w:ilvl="4">
      <w:numFmt w:val="bullet"/>
      <w:lvlText w:val="•"/>
      <w:lvlJc w:val="left"/>
      <w:pPr>
        <w:ind w:left="4535" w:hanging="495"/>
      </w:pPr>
      <w:rPr>
        <w:rFonts w:hint="default"/>
      </w:rPr>
    </w:lvl>
    <w:lvl w:ilvl="5">
      <w:numFmt w:val="bullet"/>
      <w:lvlText w:val="•"/>
      <w:lvlJc w:val="left"/>
      <w:pPr>
        <w:ind w:left="5613" w:hanging="495"/>
      </w:pPr>
      <w:rPr>
        <w:rFonts w:hint="default"/>
      </w:rPr>
    </w:lvl>
    <w:lvl w:ilvl="6">
      <w:numFmt w:val="bullet"/>
      <w:lvlText w:val="•"/>
      <w:lvlJc w:val="left"/>
      <w:pPr>
        <w:ind w:left="6691" w:hanging="495"/>
      </w:pPr>
      <w:rPr>
        <w:rFonts w:hint="default"/>
      </w:rPr>
    </w:lvl>
    <w:lvl w:ilvl="7">
      <w:numFmt w:val="bullet"/>
      <w:lvlText w:val="•"/>
      <w:lvlJc w:val="left"/>
      <w:pPr>
        <w:ind w:left="7770" w:hanging="495"/>
      </w:pPr>
      <w:rPr>
        <w:rFonts w:hint="default"/>
      </w:rPr>
    </w:lvl>
    <w:lvl w:ilvl="8">
      <w:numFmt w:val="bullet"/>
      <w:lvlText w:val="•"/>
      <w:lvlJc w:val="left"/>
      <w:pPr>
        <w:ind w:left="8848" w:hanging="495"/>
      </w:pPr>
      <w:rPr>
        <w:rFonts w:hint="default"/>
      </w:rPr>
    </w:lvl>
  </w:abstractNum>
  <w:abstractNum w:abstractNumId="3" w15:restartNumberingAfterBreak="0">
    <w:nsid w:val="35885D53"/>
    <w:multiLevelType w:val="multilevel"/>
    <w:tmpl w:val="ED3A8600"/>
    <w:lvl w:ilvl="0">
      <w:start w:val="4"/>
      <w:numFmt w:val="decimal"/>
      <w:lvlText w:val="%1"/>
      <w:lvlJc w:val="left"/>
      <w:pPr>
        <w:ind w:left="1536" w:hanging="519"/>
        <w:jc w:val="left"/>
      </w:pPr>
      <w:rPr>
        <w:rFonts w:hint="default"/>
      </w:rPr>
    </w:lvl>
    <w:lvl w:ilvl="1">
      <w:start w:val="1"/>
      <w:numFmt w:val="decimal"/>
      <w:lvlText w:val="%1.%2."/>
      <w:lvlJc w:val="left"/>
      <w:pPr>
        <w:ind w:left="1536" w:hanging="519"/>
        <w:jc w:val="right"/>
      </w:pPr>
      <w:rPr>
        <w:rFonts w:ascii="Times New Roman" w:eastAsia="Times New Roman" w:hAnsi="Times New Roman" w:cs="Times New Roman" w:hint="default"/>
        <w:b/>
        <w:bCs/>
        <w:spacing w:val="-24"/>
        <w:w w:val="100"/>
        <w:sz w:val="24"/>
        <w:szCs w:val="24"/>
      </w:rPr>
    </w:lvl>
    <w:lvl w:ilvl="2">
      <w:numFmt w:val="bullet"/>
      <w:lvlText w:val="•"/>
      <w:lvlJc w:val="left"/>
      <w:pPr>
        <w:ind w:left="3445" w:hanging="519"/>
      </w:pPr>
      <w:rPr>
        <w:rFonts w:hint="default"/>
      </w:rPr>
    </w:lvl>
    <w:lvl w:ilvl="3">
      <w:numFmt w:val="bullet"/>
      <w:lvlText w:val="•"/>
      <w:lvlJc w:val="left"/>
      <w:pPr>
        <w:ind w:left="4397" w:hanging="519"/>
      </w:pPr>
      <w:rPr>
        <w:rFonts w:hint="default"/>
      </w:rPr>
    </w:lvl>
    <w:lvl w:ilvl="4">
      <w:numFmt w:val="bullet"/>
      <w:lvlText w:val="•"/>
      <w:lvlJc w:val="left"/>
      <w:pPr>
        <w:ind w:left="5350" w:hanging="519"/>
      </w:pPr>
      <w:rPr>
        <w:rFonts w:hint="default"/>
      </w:rPr>
    </w:lvl>
    <w:lvl w:ilvl="5">
      <w:numFmt w:val="bullet"/>
      <w:lvlText w:val="•"/>
      <w:lvlJc w:val="left"/>
      <w:pPr>
        <w:ind w:left="6302" w:hanging="519"/>
      </w:pPr>
      <w:rPr>
        <w:rFonts w:hint="default"/>
      </w:rPr>
    </w:lvl>
    <w:lvl w:ilvl="6">
      <w:numFmt w:val="bullet"/>
      <w:lvlText w:val="•"/>
      <w:lvlJc w:val="left"/>
      <w:pPr>
        <w:ind w:left="7255" w:hanging="519"/>
      </w:pPr>
      <w:rPr>
        <w:rFonts w:hint="default"/>
      </w:rPr>
    </w:lvl>
    <w:lvl w:ilvl="7">
      <w:numFmt w:val="bullet"/>
      <w:lvlText w:val="•"/>
      <w:lvlJc w:val="left"/>
      <w:pPr>
        <w:ind w:left="8207" w:hanging="519"/>
      </w:pPr>
      <w:rPr>
        <w:rFonts w:hint="default"/>
      </w:rPr>
    </w:lvl>
    <w:lvl w:ilvl="8">
      <w:numFmt w:val="bullet"/>
      <w:lvlText w:val="•"/>
      <w:lvlJc w:val="left"/>
      <w:pPr>
        <w:ind w:left="9160" w:hanging="519"/>
      </w:pPr>
      <w:rPr>
        <w:rFonts w:hint="default"/>
      </w:rPr>
    </w:lvl>
  </w:abstractNum>
  <w:abstractNum w:abstractNumId="4" w15:restartNumberingAfterBreak="0">
    <w:nsid w:val="39605F0F"/>
    <w:multiLevelType w:val="multilevel"/>
    <w:tmpl w:val="A17ECFBC"/>
    <w:lvl w:ilvl="0">
      <w:start w:val="4"/>
      <w:numFmt w:val="decimal"/>
      <w:lvlText w:val="%1"/>
      <w:lvlJc w:val="left"/>
      <w:pPr>
        <w:ind w:left="292" w:hanging="466"/>
        <w:jc w:val="left"/>
      </w:pPr>
      <w:rPr>
        <w:rFonts w:hint="default"/>
      </w:rPr>
    </w:lvl>
    <w:lvl w:ilvl="1">
      <w:start w:val="9"/>
      <w:numFmt w:val="decimal"/>
      <w:lvlText w:val="%1.%2."/>
      <w:lvlJc w:val="left"/>
      <w:pPr>
        <w:ind w:left="292" w:hanging="466"/>
        <w:jc w:val="left"/>
      </w:pPr>
      <w:rPr>
        <w:rFonts w:ascii="Times New Roman" w:eastAsia="Times New Roman" w:hAnsi="Times New Roman" w:cs="Times New Roman" w:hint="default"/>
        <w:b/>
        <w:bCs/>
        <w:w w:val="99"/>
        <w:sz w:val="26"/>
        <w:szCs w:val="26"/>
      </w:rPr>
    </w:lvl>
    <w:lvl w:ilvl="2">
      <w:start w:val="1"/>
      <w:numFmt w:val="decimal"/>
      <w:lvlText w:val="%3."/>
      <w:lvlJc w:val="left"/>
      <w:pPr>
        <w:ind w:left="859" w:hanging="284"/>
        <w:jc w:val="right"/>
      </w:pPr>
      <w:rPr>
        <w:rFonts w:ascii="Times New Roman" w:eastAsia="Times New Roman" w:hAnsi="Times New Roman" w:cs="Times New Roman" w:hint="default"/>
        <w:spacing w:val="-17"/>
        <w:w w:val="100"/>
        <w:sz w:val="24"/>
        <w:szCs w:val="24"/>
      </w:rPr>
    </w:lvl>
    <w:lvl w:ilvl="3">
      <w:numFmt w:val="bullet"/>
      <w:lvlText w:val="•"/>
      <w:lvlJc w:val="left"/>
      <w:pPr>
        <w:ind w:left="3127" w:hanging="284"/>
      </w:pPr>
      <w:rPr>
        <w:rFonts w:hint="default"/>
      </w:rPr>
    </w:lvl>
    <w:lvl w:ilvl="4">
      <w:numFmt w:val="bullet"/>
      <w:lvlText w:val="•"/>
      <w:lvlJc w:val="left"/>
      <w:pPr>
        <w:ind w:left="4261" w:hanging="284"/>
      </w:pPr>
      <w:rPr>
        <w:rFonts w:hint="default"/>
      </w:rPr>
    </w:lvl>
    <w:lvl w:ilvl="5">
      <w:numFmt w:val="bullet"/>
      <w:lvlText w:val="•"/>
      <w:lvlJc w:val="left"/>
      <w:pPr>
        <w:ind w:left="5395" w:hanging="284"/>
      </w:pPr>
      <w:rPr>
        <w:rFonts w:hint="default"/>
      </w:rPr>
    </w:lvl>
    <w:lvl w:ilvl="6">
      <w:numFmt w:val="bullet"/>
      <w:lvlText w:val="•"/>
      <w:lvlJc w:val="left"/>
      <w:pPr>
        <w:ind w:left="6529" w:hanging="284"/>
      </w:pPr>
      <w:rPr>
        <w:rFonts w:hint="default"/>
      </w:rPr>
    </w:lvl>
    <w:lvl w:ilvl="7">
      <w:numFmt w:val="bullet"/>
      <w:lvlText w:val="•"/>
      <w:lvlJc w:val="left"/>
      <w:pPr>
        <w:ind w:left="7663" w:hanging="284"/>
      </w:pPr>
      <w:rPr>
        <w:rFonts w:hint="default"/>
      </w:rPr>
    </w:lvl>
    <w:lvl w:ilvl="8">
      <w:numFmt w:val="bullet"/>
      <w:lvlText w:val="•"/>
      <w:lvlJc w:val="left"/>
      <w:pPr>
        <w:ind w:left="8797" w:hanging="284"/>
      </w:pPr>
      <w:rPr>
        <w:rFonts w:hint="default"/>
      </w:rPr>
    </w:lvl>
  </w:abstractNum>
  <w:abstractNum w:abstractNumId="5" w15:restartNumberingAfterBreak="0">
    <w:nsid w:val="459D659B"/>
    <w:multiLevelType w:val="multilevel"/>
    <w:tmpl w:val="CC8C8F56"/>
    <w:lvl w:ilvl="0">
      <w:start w:val="3"/>
      <w:numFmt w:val="decimal"/>
      <w:lvlText w:val="%1"/>
      <w:lvlJc w:val="left"/>
      <w:pPr>
        <w:ind w:left="969" w:hanging="519"/>
        <w:jc w:val="left"/>
      </w:pPr>
      <w:rPr>
        <w:rFonts w:hint="default"/>
      </w:rPr>
    </w:lvl>
    <w:lvl w:ilvl="1">
      <w:start w:val="1"/>
      <w:numFmt w:val="decimal"/>
      <w:lvlText w:val="%1.%2."/>
      <w:lvlJc w:val="left"/>
      <w:pPr>
        <w:ind w:left="969" w:hanging="519"/>
        <w:jc w:val="right"/>
      </w:pPr>
      <w:rPr>
        <w:rFonts w:ascii="Times New Roman" w:eastAsia="Times New Roman" w:hAnsi="Times New Roman" w:cs="Times New Roman" w:hint="default"/>
        <w:b/>
        <w:bCs/>
        <w:spacing w:val="-24"/>
        <w:w w:val="100"/>
        <w:sz w:val="24"/>
        <w:szCs w:val="24"/>
      </w:rPr>
    </w:lvl>
    <w:lvl w:ilvl="2">
      <w:numFmt w:val="bullet"/>
      <w:lvlText w:val="•"/>
      <w:lvlJc w:val="left"/>
      <w:pPr>
        <w:ind w:left="2981" w:hanging="519"/>
      </w:pPr>
      <w:rPr>
        <w:rFonts w:hint="default"/>
      </w:rPr>
    </w:lvl>
    <w:lvl w:ilvl="3">
      <w:numFmt w:val="bullet"/>
      <w:lvlText w:val="•"/>
      <w:lvlJc w:val="left"/>
      <w:pPr>
        <w:ind w:left="3991" w:hanging="519"/>
      </w:pPr>
      <w:rPr>
        <w:rFonts w:hint="default"/>
      </w:rPr>
    </w:lvl>
    <w:lvl w:ilvl="4">
      <w:numFmt w:val="bullet"/>
      <w:lvlText w:val="•"/>
      <w:lvlJc w:val="left"/>
      <w:pPr>
        <w:ind w:left="5002" w:hanging="519"/>
      </w:pPr>
      <w:rPr>
        <w:rFonts w:hint="default"/>
      </w:rPr>
    </w:lvl>
    <w:lvl w:ilvl="5">
      <w:numFmt w:val="bullet"/>
      <w:lvlText w:val="•"/>
      <w:lvlJc w:val="left"/>
      <w:pPr>
        <w:ind w:left="6012" w:hanging="519"/>
      </w:pPr>
      <w:rPr>
        <w:rFonts w:hint="default"/>
      </w:rPr>
    </w:lvl>
    <w:lvl w:ilvl="6">
      <w:numFmt w:val="bullet"/>
      <w:lvlText w:val="•"/>
      <w:lvlJc w:val="left"/>
      <w:pPr>
        <w:ind w:left="7023" w:hanging="519"/>
      </w:pPr>
      <w:rPr>
        <w:rFonts w:hint="default"/>
      </w:rPr>
    </w:lvl>
    <w:lvl w:ilvl="7">
      <w:numFmt w:val="bullet"/>
      <w:lvlText w:val="•"/>
      <w:lvlJc w:val="left"/>
      <w:pPr>
        <w:ind w:left="8033" w:hanging="519"/>
      </w:pPr>
      <w:rPr>
        <w:rFonts w:hint="default"/>
      </w:rPr>
    </w:lvl>
    <w:lvl w:ilvl="8">
      <w:numFmt w:val="bullet"/>
      <w:lvlText w:val="•"/>
      <w:lvlJc w:val="left"/>
      <w:pPr>
        <w:ind w:left="9044" w:hanging="519"/>
      </w:pPr>
      <w:rPr>
        <w:rFonts w:hint="default"/>
      </w:rPr>
    </w:lvl>
  </w:abstractNum>
  <w:abstractNum w:abstractNumId="6" w15:restartNumberingAfterBreak="0">
    <w:nsid w:val="4A490D15"/>
    <w:multiLevelType w:val="multilevel"/>
    <w:tmpl w:val="865C1DA4"/>
    <w:lvl w:ilvl="0">
      <w:start w:val="1"/>
      <w:numFmt w:val="decimal"/>
      <w:lvlText w:val="%1"/>
      <w:lvlJc w:val="left"/>
      <w:pPr>
        <w:ind w:left="1226" w:hanging="495"/>
        <w:jc w:val="left"/>
      </w:pPr>
      <w:rPr>
        <w:rFonts w:hint="default"/>
      </w:rPr>
    </w:lvl>
    <w:lvl w:ilvl="1">
      <w:start w:val="1"/>
      <w:numFmt w:val="decimal"/>
      <w:lvlText w:val="%1.%2."/>
      <w:lvlJc w:val="left"/>
      <w:pPr>
        <w:ind w:left="1226" w:hanging="495"/>
        <w:jc w:val="left"/>
      </w:pPr>
      <w:rPr>
        <w:rFonts w:ascii="Times New Roman" w:eastAsia="Times New Roman" w:hAnsi="Times New Roman" w:cs="Times New Roman" w:hint="default"/>
        <w:w w:val="99"/>
        <w:sz w:val="28"/>
        <w:szCs w:val="28"/>
      </w:rPr>
    </w:lvl>
    <w:lvl w:ilvl="2">
      <w:numFmt w:val="bullet"/>
      <w:lvlText w:val="•"/>
      <w:lvlJc w:val="left"/>
      <w:pPr>
        <w:ind w:left="3177" w:hanging="495"/>
      </w:pPr>
      <w:rPr>
        <w:rFonts w:hint="default"/>
      </w:rPr>
    </w:lvl>
    <w:lvl w:ilvl="3">
      <w:numFmt w:val="bullet"/>
      <w:lvlText w:val="•"/>
      <w:lvlJc w:val="left"/>
      <w:pPr>
        <w:ind w:left="4155" w:hanging="495"/>
      </w:pPr>
      <w:rPr>
        <w:rFonts w:hint="default"/>
      </w:rPr>
    </w:lvl>
    <w:lvl w:ilvl="4">
      <w:numFmt w:val="bullet"/>
      <w:lvlText w:val="•"/>
      <w:lvlJc w:val="left"/>
      <w:pPr>
        <w:ind w:left="5134" w:hanging="495"/>
      </w:pPr>
      <w:rPr>
        <w:rFonts w:hint="default"/>
      </w:rPr>
    </w:lvl>
    <w:lvl w:ilvl="5">
      <w:numFmt w:val="bullet"/>
      <w:lvlText w:val="•"/>
      <w:lvlJc w:val="left"/>
      <w:pPr>
        <w:ind w:left="6112" w:hanging="495"/>
      </w:pPr>
      <w:rPr>
        <w:rFonts w:hint="default"/>
      </w:rPr>
    </w:lvl>
    <w:lvl w:ilvl="6">
      <w:numFmt w:val="bullet"/>
      <w:lvlText w:val="•"/>
      <w:lvlJc w:val="left"/>
      <w:pPr>
        <w:ind w:left="7091" w:hanging="495"/>
      </w:pPr>
      <w:rPr>
        <w:rFonts w:hint="default"/>
      </w:rPr>
    </w:lvl>
    <w:lvl w:ilvl="7">
      <w:numFmt w:val="bullet"/>
      <w:lvlText w:val="•"/>
      <w:lvlJc w:val="left"/>
      <w:pPr>
        <w:ind w:left="8069" w:hanging="495"/>
      </w:pPr>
      <w:rPr>
        <w:rFonts w:hint="default"/>
      </w:rPr>
    </w:lvl>
    <w:lvl w:ilvl="8">
      <w:numFmt w:val="bullet"/>
      <w:lvlText w:val="•"/>
      <w:lvlJc w:val="left"/>
      <w:pPr>
        <w:ind w:left="9048" w:hanging="495"/>
      </w:pPr>
      <w:rPr>
        <w:rFonts w:hint="default"/>
      </w:rPr>
    </w:lvl>
  </w:abstractNum>
  <w:abstractNum w:abstractNumId="7" w15:restartNumberingAfterBreak="0">
    <w:nsid w:val="5A7E6788"/>
    <w:multiLevelType w:val="multilevel"/>
    <w:tmpl w:val="F636194C"/>
    <w:lvl w:ilvl="0">
      <w:start w:val="4"/>
      <w:numFmt w:val="decimal"/>
      <w:lvlText w:val="%1"/>
      <w:lvlJc w:val="left"/>
      <w:pPr>
        <w:ind w:left="660" w:hanging="499"/>
        <w:jc w:val="left"/>
      </w:pPr>
      <w:rPr>
        <w:rFonts w:hint="default"/>
      </w:rPr>
    </w:lvl>
    <w:lvl w:ilvl="1">
      <w:start w:val="1"/>
      <w:numFmt w:val="decimal"/>
      <w:lvlText w:val="%1.%2."/>
      <w:lvlJc w:val="left"/>
      <w:pPr>
        <w:ind w:left="660" w:hanging="499"/>
        <w:jc w:val="right"/>
      </w:pPr>
      <w:rPr>
        <w:rFonts w:ascii="Times New Roman" w:eastAsia="Times New Roman" w:hAnsi="Times New Roman" w:cs="Times New Roman" w:hint="default"/>
        <w:w w:val="99"/>
        <w:sz w:val="28"/>
        <w:szCs w:val="28"/>
      </w:rPr>
    </w:lvl>
    <w:lvl w:ilvl="2">
      <w:numFmt w:val="bullet"/>
      <w:lvlText w:val="•"/>
      <w:lvlJc w:val="left"/>
      <w:pPr>
        <w:ind w:left="2729" w:hanging="499"/>
      </w:pPr>
      <w:rPr>
        <w:rFonts w:hint="default"/>
      </w:rPr>
    </w:lvl>
    <w:lvl w:ilvl="3">
      <w:numFmt w:val="bullet"/>
      <w:lvlText w:val="•"/>
      <w:lvlJc w:val="left"/>
      <w:pPr>
        <w:ind w:left="3763" w:hanging="499"/>
      </w:pPr>
      <w:rPr>
        <w:rFonts w:hint="default"/>
      </w:rPr>
    </w:lvl>
    <w:lvl w:ilvl="4">
      <w:numFmt w:val="bullet"/>
      <w:lvlText w:val="•"/>
      <w:lvlJc w:val="left"/>
      <w:pPr>
        <w:ind w:left="4798" w:hanging="499"/>
      </w:pPr>
      <w:rPr>
        <w:rFonts w:hint="default"/>
      </w:rPr>
    </w:lvl>
    <w:lvl w:ilvl="5">
      <w:numFmt w:val="bullet"/>
      <w:lvlText w:val="•"/>
      <w:lvlJc w:val="left"/>
      <w:pPr>
        <w:ind w:left="5832" w:hanging="499"/>
      </w:pPr>
      <w:rPr>
        <w:rFonts w:hint="default"/>
      </w:rPr>
    </w:lvl>
    <w:lvl w:ilvl="6">
      <w:numFmt w:val="bullet"/>
      <w:lvlText w:val="•"/>
      <w:lvlJc w:val="left"/>
      <w:pPr>
        <w:ind w:left="6867" w:hanging="499"/>
      </w:pPr>
      <w:rPr>
        <w:rFonts w:hint="default"/>
      </w:rPr>
    </w:lvl>
    <w:lvl w:ilvl="7">
      <w:numFmt w:val="bullet"/>
      <w:lvlText w:val="•"/>
      <w:lvlJc w:val="left"/>
      <w:pPr>
        <w:ind w:left="7901" w:hanging="499"/>
      </w:pPr>
      <w:rPr>
        <w:rFonts w:hint="default"/>
      </w:rPr>
    </w:lvl>
    <w:lvl w:ilvl="8">
      <w:numFmt w:val="bullet"/>
      <w:lvlText w:val="•"/>
      <w:lvlJc w:val="left"/>
      <w:pPr>
        <w:ind w:left="8936" w:hanging="499"/>
      </w:pPr>
      <w:rPr>
        <w:rFonts w:hint="default"/>
      </w:rPr>
    </w:lvl>
  </w:abstractNum>
  <w:abstractNum w:abstractNumId="8" w15:restartNumberingAfterBreak="0">
    <w:nsid w:val="5AB06B10"/>
    <w:multiLevelType w:val="multilevel"/>
    <w:tmpl w:val="CC0EDF96"/>
    <w:lvl w:ilvl="0">
      <w:start w:val="1"/>
      <w:numFmt w:val="decimal"/>
      <w:lvlText w:val="%1"/>
      <w:lvlJc w:val="left"/>
      <w:pPr>
        <w:ind w:left="1536" w:hanging="519"/>
        <w:jc w:val="left"/>
      </w:pPr>
      <w:rPr>
        <w:rFonts w:hint="default"/>
      </w:rPr>
    </w:lvl>
    <w:lvl w:ilvl="1">
      <w:start w:val="1"/>
      <w:numFmt w:val="decimal"/>
      <w:lvlText w:val="%1.%2."/>
      <w:lvlJc w:val="left"/>
      <w:pPr>
        <w:ind w:left="1536" w:hanging="519"/>
        <w:jc w:val="right"/>
      </w:pPr>
      <w:rPr>
        <w:rFonts w:ascii="Times New Roman" w:eastAsia="Times New Roman" w:hAnsi="Times New Roman" w:cs="Times New Roman" w:hint="default"/>
        <w:b/>
        <w:bCs/>
        <w:spacing w:val="-24"/>
        <w:w w:val="100"/>
        <w:sz w:val="24"/>
        <w:szCs w:val="24"/>
      </w:rPr>
    </w:lvl>
    <w:lvl w:ilvl="2">
      <w:numFmt w:val="bullet"/>
      <w:lvlText w:val="•"/>
      <w:lvlJc w:val="left"/>
      <w:pPr>
        <w:ind w:left="3445" w:hanging="519"/>
      </w:pPr>
      <w:rPr>
        <w:rFonts w:hint="default"/>
      </w:rPr>
    </w:lvl>
    <w:lvl w:ilvl="3">
      <w:numFmt w:val="bullet"/>
      <w:lvlText w:val="•"/>
      <w:lvlJc w:val="left"/>
      <w:pPr>
        <w:ind w:left="4397" w:hanging="519"/>
      </w:pPr>
      <w:rPr>
        <w:rFonts w:hint="default"/>
      </w:rPr>
    </w:lvl>
    <w:lvl w:ilvl="4">
      <w:numFmt w:val="bullet"/>
      <w:lvlText w:val="•"/>
      <w:lvlJc w:val="left"/>
      <w:pPr>
        <w:ind w:left="5350" w:hanging="519"/>
      </w:pPr>
      <w:rPr>
        <w:rFonts w:hint="default"/>
      </w:rPr>
    </w:lvl>
    <w:lvl w:ilvl="5">
      <w:numFmt w:val="bullet"/>
      <w:lvlText w:val="•"/>
      <w:lvlJc w:val="left"/>
      <w:pPr>
        <w:ind w:left="6302" w:hanging="519"/>
      </w:pPr>
      <w:rPr>
        <w:rFonts w:hint="default"/>
      </w:rPr>
    </w:lvl>
    <w:lvl w:ilvl="6">
      <w:numFmt w:val="bullet"/>
      <w:lvlText w:val="•"/>
      <w:lvlJc w:val="left"/>
      <w:pPr>
        <w:ind w:left="7255" w:hanging="519"/>
      </w:pPr>
      <w:rPr>
        <w:rFonts w:hint="default"/>
      </w:rPr>
    </w:lvl>
    <w:lvl w:ilvl="7">
      <w:numFmt w:val="bullet"/>
      <w:lvlText w:val="•"/>
      <w:lvlJc w:val="left"/>
      <w:pPr>
        <w:ind w:left="8207" w:hanging="519"/>
      </w:pPr>
      <w:rPr>
        <w:rFonts w:hint="default"/>
      </w:rPr>
    </w:lvl>
    <w:lvl w:ilvl="8">
      <w:numFmt w:val="bullet"/>
      <w:lvlText w:val="•"/>
      <w:lvlJc w:val="left"/>
      <w:pPr>
        <w:ind w:left="9160" w:hanging="519"/>
      </w:pPr>
      <w:rPr>
        <w:rFonts w:hint="default"/>
      </w:rPr>
    </w:lvl>
  </w:abstractNum>
  <w:abstractNum w:abstractNumId="9" w15:restartNumberingAfterBreak="0">
    <w:nsid w:val="751F67B4"/>
    <w:multiLevelType w:val="multilevel"/>
    <w:tmpl w:val="A2286724"/>
    <w:lvl w:ilvl="0">
      <w:start w:val="5"/>
      <w:numFmt w:val="decimal"/>
      <w:lvlText w:val="%1"/>
      <w:lvlJc w:val="left"/>
      <w:pPr>
        <w:ind w:left="969" w:hanging="519"/>
        <w:jc w:val="left"/>
      </w:pPr>
      <w:rPr>
        <w:rFonts w:hint="default"/>
      </w:rPr>
    </w:lvl>
    <w:lvl w:ilvl="1">
      <w:start w:val="1"/>
      <w:numFmt w:val="decimal"/>
      <w:lvlText w:val="%1.%2."/>
      <w:lvlJc w:val="left"/>
      <w:pPr>
        <w:ind w:left="969" w:hanging="519"/>
        <w:jc w:val="right"/>
      </w:pPr>
      <w:rPr>
        <w:rFonts w:ascii="Times New Roman" w:eastAsia="Times New Roman" w:hAnsi="Times New Roman" w:cs="Times New Roman" w:hint="default"/>
        <w:b/>
        <w:bCs/>
        <w:spacing w:val="-24"/>
        <w:w w:val="100"/>
        <w:sz w:val="24"/>
        <w:szCs w:val="24"/>
      </w:rPr>
    </w:lvl>
    <w:lvl w:ilvl="2">
      <w:numFmt w:val="bullet"/>
      <w:lvlText w:val="•"/>
      <w:lvlJc w:val="left"/>
      <w:pPr>
        <w:ind w:left="2981" w:hanging="519"/>
      </w:pPr>
      <w:rPr>
        <w:rFonts w:hint="default"/>
      </w:rPr>
    </w:lvl>
    <w:lvl w:ilvl="3">
      <w:numFmt w:val="bullet"/>
      <w:lvlText w:val="•"/>
      <w:lvlJc w:val="left"/>
      <w:pPr>
        <w:ind w:left="3991" w:hanging="519"/>
      </w:pPr>
      <w:rPr>
        <w:rFonts w:hint="default"/>
      </w:rPr>
    </w:lvl>
    <w:lvl w:ilvl="4">
      <w:numFmt w:val="bullet"/>
      <w:lvlText w:val="•"/>
      <w:lvlJc w:val="left"/>
      <w:pPr>
        <w:ind w:left="5002" w:hanging="519"/>
      </w:pPr>
      <w:rPr>
        <w:rFonts w:hint="default"/>
      </w:rPr>
    </w:lvl>
    <w:lvl w:ilvl="5">
      <w:numFmt w:val="bullet"/>
      <w:lvlText w:val="•"/>
      <w:lvlJc w:val="left"/>
      <w:pPr>
        <w:ind w:left="6012" w:hanging="519"/>
      </w:pPr>
      <w:rPr>
        <w:rFonts w:hint="default"/>
      </w:rPr>
    </w:lvl>
    <w:lvl w:ilvl="6">
      <w:numFmt w:val="bullet"/>
      <w:lvlText w:val="•"/>
      <w:lvlJc w:val="left"/>
      <w:pPr>
        <w:ind w:left="7023" w:hanging="519"/>
      </w:pPr>
      <w:rPr>
        <w:rFonts w:hint="default"/>
      </w:rPr>
    </w:lvl>
    <w:lvl w:ilvl="7">
      <w:numFmt w:val="bullet"/>
      <w:lvlText w:val="•"/>
      <w:lvlJc w:val="left"/>
      <w:pPr>
        <w:ind w:left="8033" w:hanging="519"/>
      </w:pPr>
      <w:rPr>
        <w:rFonts w:hint="default"/>
      </w:rPr>
    </w:lvl>
    <w:lvl w:ilvl="8">
      <w:numFmt w:val="bullet"/>
      <w:lvlText w:val="•"/>
      <w:lvlJc w:val="left"/>
      <w:pPr>
        <w:ind w:left="9044" w:hanging="519"/>
      </w:pPr>
      <w:rPr>
        <w:rFonts w:hint="default"/>
      </w:rPr>
    </w:lvl>
  </w:abstractNum>
  <w:abstractNum w:abstractNumId="10" w15:restartNumberingAfterBreak="0">
    <w:nsid w:val="7BF0766C"/>
    <w:multiLevelType w:val="multilevel"/>
    <w:tmpl w:val="BFD852D6"/>
    <w:lvl w:ilvl="0">
      <w:start w:val="3"/>
      <w:numFmt w:val="decimal"/>
      <w:lvlText w:val="%1"/>
      <w:lvlJc w:val="left"/>
      <w:pPr>
        <w:ind w:left="726" w:hanging="494"/>
        <w:jc w:val="left"/>
      </w:pPr>
      <w:rPr>
        <w:rFonts w:hint="default"/>
      </w:rPr>
    </w:lvl>
    <w:lvl w:ilvl="1">
      <w:start w:val="1"/>
      <w:numFmt w:val="decimal"/>
      <w:lvlText w:val="%1.%2."/>
      <w:lvlJc w:val="left"/>
      <w:pPr>
        <w:ind w:left="726" w:hanging="494"/>
        <w:jc w:val="left"/>
      </w:pPr>
      <w:rPr>
        <w:rFonts w:ascii="Times New Roman" w:eastAsia="Times New Roman" w:hAnsi="Times New Roman" w:cs="Times New Roman" w:hint="default"/>
        <w:w w:val="99"/>
        <w:sz w:val="28"/>
        <w:szCs w:val="28"/>
      </w:rPr>
    </w:lvl>
    <w:lvl w:ilvl="2">
      <w:numFmt w:val="bullet"/>
      <w:lvlText w:val="•"/>
      <w:lvlJc w:val="left"/>
      <w:pPr>
        <w:ind w:left="2777" w:hanging="494"/>
      </w:pPr>
      <w:rPr>
        <w:rFonts w:hint="default"/>
      </w:rPr>
    </w:lvl>
    <w:lvl w:ilvl="3">
      <w:numFmt w:val="bullet"/>
      <w:lvlText w:val="•"/>
      <w:lvlJc w:val="left"/>
      <w:pPr>
        <w:ind w:left="3805" w:hanging="494"/>
      </w:pPr>
      <w:rPr>
        <w:rFonts w:hint="default"/>
      </w:rPr>
    </w:lvl>
    <w:lvl w:ilvl="4">
      <w:numFmt w:val="bullet"/>
      <w:lvlText w:val="•"/>
      <w:lvlJc w:val="left"/>
      <w:pPr>
        <w:ind w:left="4834" w:hanging="494"/>
      </w:pPr>
      <w:rPr>
        <w:rFonts w:hint="default"/>
      </w:rPr>
    </w:lvl>
    <w:lvl w:ilvl="5">
      <w:numFmt w:val="bullet"/>
      <w:lvlText w:val="•"/>
      <w:lvlJc w:val="left"/>
      <w:pPr>
        <w:ind w:left="5862" w:hanging="494"/>
      </w:pPr>
      <w:rPr>
        <w:rFonts w:hint="default"/>
      </w:rPr>
    </w:lvl>
    <w:lvl w:ilvl="6">
      <w:numFmt w:val="bullet"/>
      <w:lvlText w:val="•"/>
      <w:lvlJc w:val="left"/>
      <w:pPr>
        <w:ind w:left="6891" w:hanging="494"/>
      </w:pPr>
      <w:rPr>
        <w:rFonts w:hint="default"/>
      </w:rPr>
    </w:lvl>
    <w:lvl w:ilvl="7">
      <w:numFmt w:val="bullet"/>
      <w:lvlText w:val="•"/>
      <w:lvlJc w:val="left"/>
      <w:pPr>
        <w:ind w:left="7919" w:hanging="494"/>
      </w:pPr>
      <w:rPr>
        <w:rFonts w:hint="default"/>
      </w:rPr>
    </w:lvl>
    <w:lvl w:ilvl="8">
      <w:numFmt w:val="bullet"/>
      <w:lvlText w:val="•"/>
      <w:lvlJc w:val="left"/>
      <w:pPr>
        <w:ind w:left="8948" w:hanging="494"/>
      </w:pPr>
      <w:rPr>
        <w:rFonts w:hint="default"/>
      </w:rPr>
    </w:lvl>
  </w:abstractNum>
  <w:num w:numId="1">
    <w:abstractNumId w:val="0"/>
  </w:num>
  <w:num w:numId="2">
    <w:abstractNumId w:val="7"/>
  </w:num>
  <w:num w:numId="3">
    <w:abstractNumId w:val="10"/>
  </w:num>
  <w:num w:numId="4">
    <w:abstractNumId w:val="2"/>
  </w:num>
  <w:num w:numId="5">
    <w:abstractNumId w:val="6"/>
  </w:num>
  <w:num w:numId="6">
    <w:abstractNumId w:val="9"/>
  </w:num>
  <w:num w:numId="7">
    <w:abstractNumId w:val="3"/>
  </w:num>
  <w:num w:numId="8">
    <w:abstractNumId w:val="5"/>
  </w:num>
  <w:num w:numId="9">
    <w:abstractNumId w:val="1"/>
  </w:num>
  <w:num w:numId="10">
    <w:abstractNumId w:val="8"/>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4F8"/>
    <w:rsid w:val="005924F8"/>
    <w:rsid w:val="008C0CF7"/>
    <w:rsid w:val="00E2198D"/>
    <w:rsid w:val="00E566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FDB2BB"/>
  <w15:chartTrackingRefBased/>
  <w15:docId w15:val="{2DD2078F-1D98-4725-B04B-77EB7C4F2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semiHidden/>
    <w:unhideWhenUsed/>
    <w:qFormat/>
    <w:rsid w:val="008C0CF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1"/>
    <w:qFormat/>
    <w:rsid w:val="008C0CF7"/>
    <w:pPr>
      <w:widowControl w:val="0"/>
      <w:autoSpaceDE w:val="0"/>
      <w:autoSpaceDN w:val="0"/>
      <w:spacing w:after="0" w:line="240" w:lineRule="auto"/>
      <w:ind w:left="232"/>
      <w:outlineLvl w:val="2"/>
    </w:pPr>
    <w:rPr>
      <w:rFonts w:ascii="Times New Roman" w:eastAsia="Times New Roman" w:hAnsi="Times New Roman" w:cs="Times New Roman"/>
      <w:b/>
      <w:bCs/>
      <w:sz w:val="26"/>
      <w:szCs w:val="26"/>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1"/>
    <w:rsid w:val="008C0CF7"/>
    <w:rPr>
      <w:rFonts w:ascii="Times New Roman" w:eastAsia="Times New Roman" w:hAnsi="Times New Roman" w:cs="Times New Roman"/>
      <w:b/>
      <w:bCs/>
      <w:sz w:val="26"/>
      <w:szCs w:val="26"/>
      <w:lang w:val="en-US" w:eastAsia="en-US"/>
    </w:rPr>
  </w:style>
  <w:style w:type="paragraph" w:styleId="1">
    <w:name w:val="toc 1"/>
    <w:basedOn w:val="a"/>
    <w:uiPriority w:val="1"/>
    <w:qFormat/>
    <w:rsid w:val="008C0CF7"/>
    <w:pPr>
      <w:widowControl w:val="0"/>
      <w:autoSpaceDE w:val="0"/>
      <w:autoSpaceDN w:val="0"/>
      <w:spacing w:before="62" w:after="0" w:line="240" w:lineRule="auto"/>
      <w:ind w:left="232"/>
    </w:pPr>
    <w:rPr>
      <w:rFonts w:ascii="Times New Roman" w:eastAsia="Times New Roman" w:hAnsi="Times New Roman" w:cs="Times New Roman"/>
      <w:b/>
      <w:bCs/>
      <w:sz w:val="28"/>
      <w:szCs w:val="28"/>
      <w:lang w:val="en-US" w:eastAsia="en-US"/>
    </w:rPr>
  </w:style>
  <w:style w:type="paragraph" w:styleId="21">
    <w:name w:val="toc 2"/>
    <w:basedOn w:val="a"/>
    <w:uiPriority w:val="1"/>
    <w:qFormat/>
    <w:rsid w:val="008C0CF7"/>
    <w:pPr>
      <w:widowControl w:val="0"/>
      <w:autoSpaceDE w:val="0"/>
      <w:autoSpaceDN w:val="0"/>
      <w:spacing w:before="62" w:after="0" w:line="240" w:lineRule="auto"/>
      <w:ind w:left="727" w:hanging="495"/>
    </w:pPr>
    <w:rPr>
      <w:rFonts w:ascii="Times New Roman" w:eastAsia="Times New Roman" w:hAnsi="Times New Roman" w:cs="Times New Roman"/>
      <w:sz w:val="28"/>
      <w:szCs w:val="28"/>
      <w:lang w:val="en-US" w:eastAsia="en-US"/>
    </w:rPr>
  </w:style>
  <w:style w:type="paragraph" w:styleId="31">
    <w:name w:val="toc 3"/>
    <w:basedOn w:val="a"/>
    <w:uiPriority w:val="1"/>
    <w:qFormat/>
    <w:rsid w:val="008C0CF7"/>
    <w:pPr>
      <w:widowControl w:val="0"/>
      <w:autoSpaceDE w:val="0"/>
      <w:autoSpaceDN w:val="0"/>
      <w:spacing w:before="67" w:after="0" w:line="240" w:lineRule="auto"/>
      <w:ind w:left="660"/>
    </w:pPr>
    <w:rPr>
      <w:rFonts w:ascii="Times New Roman" w:eastAsia="Times New Roman" w:hAnsi="Times New Roman" w:cs="Times New Roman"/>
      <w:sz w:val="28"/>
      <w:szCs w:val="28"/>
      <w:lang w:val="en-US" w:eastAsia="en-US"/>
    </w:rPr>
  </w:style>
  <w:style w:type="paragraph" w:styleId="4">
    <w:name w:val="toc 4"/>
    <w:basedOn w:val="a"/>
    <w:uiPriority w:val="1"/>
    <w:qFormat/>
    <w:rsid w:val="008C0CF7"/>
    <w:pPr>
      <w:widowControl w:val="0"/>
      <w:autoSpaceDE w:val="0"/>
      <w:autoSpaceDN w:val="0"/>
      <w:spacing w:before="451" w:after="0" w:line="240" w:lineRule="auto"/>
      <w:ind w:left="799"/>
    </w:pPr>
    <w:rPr>
      <w:rFonts w:ascii="Times New Roman" w:eastAsia="Times New Roman" w:hAnsi="Times New Roman" w:cs="Times New Roman"/>
      <w:b/>
      <w:bCs/>
      <w:sz w:val="28"/>
      <w:szCs w:val="28"/>
      <w:lang w:val="en-US" w:eastAsia="en-US"/>
    </w:rPr>
  </w:style>
  <w:style w:type="paragraph" w:styleId="5">
    <w:name w:val="toc 5"/>
    <w:basedOn w:val="a"/>
    <w:uiPriority w:val="1"/>
    <w:qFormat/>
    <w:rsid w:val="008C0CF7"/>
    <w:pPr>
      <w:widowControl w:val="0"/>
      <w:autoSpaceDE w:val="0"/>
      <w:autoSpaceDN w:val="0"/>
      <w:spacing w:before="67" w:after="0" w:line="240" w:lineRule="auto"/>
      <w:ind w:left="1226" w:hanging="427"/>
    </w:pPr>
    <w:rPr>
      <w:rFonts w:ascii="Times New Roman" w:eastAsia="Times New Roman" w:hAnsi="Times New Roman" w:cs="Times New Roman"/>
      <w:sz w:val="28"/>
      <w:szCs w:val="28"/>
      <w:lang w:val="en-US" w:eastAsia="en-US"/>
    </w:rPr>
  </w:style>
  <w:style w:type="paragraph" w:styleId="6">
    <w:name w:val="toc 6"/>
    <w:basedOn w:val="a"/>
    <w:uiPriority w:val="1"/>
    <w:qFormat/>
    <w:rsid w:val="008C0CF7"/>
    <w:pPr>
      <w:widowControl w:val="0"/>
      <w:autoSpaceDE w:val="0"/>
      <w:autoSpaceDN w:val="0"/>
      <w:spacing w:before="456" w:after="0" w:line="240" w:lineRule="auto"/>
      <w:ind w:left="799"/>
    </w:pPr>
    <w:rPr>
      <w:rFonts w:ascii="Times New Roman" w:eastAsia="Times New Roman" w:hAnsi="Times New Roman" w:cs="Times New Roman"/>
      <w:b/>
      <w:bCs/>
      <w:i/>
      <w:lang w:val="en-US" w:eastAsia="en-US"/>
    </w:rPr>
  </w:style>
  <w:style w:type="paragraph" w:styleId="7">
    <w:name w:val="toc 7"/>
    <w:basedOn w:val="a"/>
    <w:uiPriority w:val="1"/>
    <w:qFormat/>
    <w:rsid w:val="008C0CF7"/>
    <w:pPr>
      <w:widowControl w:val="0"/>
      <w:autoSpaceDE w:val="0"/>
      <w:autoSpaceDN w:val="0"/>
      <w:spacing w:before="62" w:after="0" w:line="240" w:lineRule="auto"/>
      <w:ind w:left="1226"/>
    </w:pPr>
    <w:rPr>
      <w:rFonts w:ascii="Times New Roman" w:eastAsia="Times New Roman" w:hAnsi="Times New Roman" w:cs="Times New Roman"/>
      <w:sz w:val="28"/>
      <w:szCs w:val="28"/>
      <w:lang w:val="en-US" w:eastAsia="en-US"/>
    </w:rPr>
  </w:style>
  <w:style w:type="paragraph" w:styleId="a3">
    <w:name w:val="Body Text"/>
    <w:basedOn w:val="a"/>
    <w:link w:val="a4"/>
    <w:uiPriority w:val="1"/>
    <w:qFormat/>
    <w:rsid w:val="008C0CF7"/>
    <w:pPr>
      <w:widowControl w:val="0"/>
      <w:autoSpaceDE w:val="0"/>
      <w:autoSpaceDN w:val="0"/>
      <w:spacing w:after="0" w:line="240" w:lineRule="auto"/>
      <w:jc w:val="both"/>
    </w:pPr>
    <w:rPr>
      <w:rFonts w:ascii="Times New Roman" w:eastAsia="Times New Roman" w:hAnsi="Times New Roman" w:cs="Times New Roman"/>
      <w:sz w:val="26"/>
      <w:szCs w:val="26"/>
      <w:lang w:val="en-US" w:eastAsia="en-US"/>
    </w:rPr>
  </w:style>
  <w:style w:type="character" w:customStyle="1" w:styleId="a4">
    <w:name w:val="Основной текст Знак"/>
    <w:basedOn w:val="a0"/>
    <w:link w:val="a3"/>
    <w:uiPriority w:val="1"/>
    <w:rsid w:val="008C0CF7"/>
    <w:rPr>
      <w:rFonts w:ascii="Times New Roman" w:eastAsia="Times New Roman" w:hAnsi="Times New Roman" w:cs="Times New Roman"/>
      <w:sz w:val="26"/>
      <w:szCs w:val="26"/>
      <w:lang w:val="en-US" w:eastAsia="en-US"/>
    </w:rPr>
  </w:style>
  <w:style w:type="character" w:customStyle="1" w:styleId="20">
    <w:name w:val="Заголовок 2 Знак"/>
    <w:basedOn w:val="a0"/>
    <w:link w:val="2"/>
    <w:uiPriority w:val="9"/>
    <w:semiHidden/>
    <w:rsid w:val="008C0CF7"/>
    <w:rPr>
      <w:rFonts w:asciiTheme="majorHAnsi" w:eastAsiaTheme="majorEastAsia" w:hAnsiTheme="majorHAnsi" w:cstheme="majorBidi"/>
      <w:color w:val="2E74B5" w:themeColor="accent1" w:themeShade="BF"/>
      <w:sz w:val="26"/>
      <w:szCs w:val="26"/>
    </w:rPr>
  </w:style>
  <w:style w:type="paragraph" w:styleId="a5">
    <w:name w:val="List Paragraph"/>
    <w:basedOn w:val="a"/>
    <w:uiPriority w:val="1"/>
    <w:qFormat/>
    <w:rsid w:val="008C0CF7"/>
    <w:pPr>
      <w:widowControl w:val="0"/>
      <w:autoSpaceDE w:val="0"/>
      <w:autoSpaceDN w:val="0"/>
      <w:spacing w:after="0" w:line="240" w:lineRule="auto"/>
      <w:ind w:left="859"/>
      <w:jc w:val="both"/>
    </w:pPr>
    <w:rPr>
      <w:rFonts w:ascii="Times New Roman" w:eastAsia="Times New Roman" w:hAnsi="Times New Roman"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poczta.wszia.opole.pl" TargetMode="Externa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19</Pages>
  <Words>3925</Words>
  <Characters>22376</Characters>
  <Application>Microsoft Office Word</Application>
  <DocSecurity>0</DocSecurity>
  <Lines>186</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2019-10-24T15:21:00Z</dcterms:created>
  <dcterms:modified xsi:type="dcterms:W3CDTF">2019-10-24T15:41:00Z</dcterms:modified>
</cp:coreProperties>
</file>