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20BE" w:rsidRDefault="009720BE" w:rsidP="009720BE">
      <w:pPr>
        <w:tabs>
          <w:tab w:val="left" w:pos="709"/>
        </w:tabs>
        <w:spacing w:after="0" w:line="240" w:lineRule="auto"/>
        <w:ind w:firstLine="709"/>
        <w:jc w:val="right"/>
        <w:rPr>
          <w:rFonts w:ascii="Times New Roman" w:hAnsi="Times New Roman" w:cs="Times New Roman"/>
          <w:sz w:val="24"/>
          <w:szCs w:val="24"/>
          <w:lang w:val="uk-UA"/>
        </w:rPr>
      </w:pPr>
      <w:r>
        <w:rPr>
          <w:rFonts w:ascii="Times New Roman" w:hAnsi="Times New Roman" w:cs="Times New Roman"/>
          <w:sz w:val="24"/>
          <w:szCs w:val="24"/>
          <w:lang w:val="uk-UA"/>
        </w:rPr>
        <w:t xml:space="preserve">к. </w:t>
      </w:r>
      <w:proofErr w:type="spellStart"/>
      <w:r>
        <w:rPr>
          <w:rFonts w:ascii="Times New Roman" w:hAnsi="Times New Roman" w:cs="Times New Roman"/>
          <w:sz w:val="24"/>
          <w:szCs w:val="24"/>
          <w:lang w:val="uk-UA"/>
        </w:rPr>
        <w:t>психол.н</w:t>
      </w:r>
      <w:proofErr w:type="spellEnd"/>
      <w:r>
        <w:rPr>
          <w:rFonts w:ascii="Times New Roman" w:hAnsi="Times New Roman" w:cs="Times New Roman"/>
          <w:sz w:val="24"/>
          <w:szCs w:val="24"/>
          <w:lang w:val="uk-UA"/>
        </w:rPr>
        <w:t>., доцент Антонова З.О.</w:t>
      </w:r>
    </w:p>
    <w:p w:rsidR="009720BE" w:rsidRDefault="009720BE" w:rsidP="009720BE">
      <w:pPr>
        <w:tabs>
          <w:tab w:val="left" w:pos="709"/>
        </w:tabs>
        <w:spacing w:after="0" w:line="240" w:lineRule="auto"/>
        <w:ind w:firstLine="709"/>
        <w:jc w:val="right"/>
        <w:rPr>
          <w:rFonts w:ascii="Times New Roman" w:hAnsi="Times New Roman" w:cs="Times New Roman"/>
          <w:sz w:val="24"/>
          <w:szCs w:val="24"/>
          <w:lang w:val="uk-UA"/>
        </w:rPr>
      </w:pPr>
      <w:r>
        <w:rPr>
          <w:rFonts w:ascii="Times New Roman" w:hAnsi="Times New Roman" w:cs="Times New Roman"/>
          <w:sz w:val="24"/>
          <w:szCs w:val="24"/>
          <w:lang w:val="uk-UA"/>
        </w:rPr>
        <w:t xml:space="preserve">к. </w:t>
      </w:r>
      <w:proofErr w:type="spellStart"/>
      <w:r>
        <w:rPr>
          <w:rFonts w:ascii="Times New Roman" w:hAnsi="Times New Roman" w:cs="Times New Roman"/>
          <w:sz w:val="24"/>
          <w:szCs w:val="24"/>
          <w:lang w:val="uk-UA"/>
        </w:rPr>
        <w:t>психол.н</w:t>
      </w:r>
      <w:proofErr w:type="spellEnd"/>
      <w:r>
        <w:rPr>
          <w:rFonts w:ascii="Times New Roman" w:hAnsi="Times New Roman" w:cs="Times New Roman"/>
          <w:sz w:val="24"/>
          <w:szCs w:val="24"/>
          <w:lang w:val="uk-UA"/>
        </w:rPr>
        <w:t>., доцент Левицька Т.Л.</w:t>
      </w:r>
    </w:p>
    <w:p w:rsidR="009720BE" w:rsidRPr="00407E84" w:rsidRDefault="009720BE" w:rsidP="009720BE">
      <w:pPr>
        <w:tabs>
          <w:tab w:val="left" w:pos="709"/>
        </w:tabs>
        <w:spacing w:after="0" w:line="240" w:lineRule="auto"/>
        <w:jc w:val="right"/>
        <w:rPr>
          <w:rFonts w:ascii="Times New Roman" w:hAnsi="Times New Roman" w:cs="Times New Roman"/>
          <w:sz w:val="24"/>
          <w:szCs w:val="24"/>
          <w:lang w:val="uk-UA"/>
        </w:rPr>
      </w:pPr>
      <w:r>
        <w:rPr>
          <w:rFonts w:ascii="Times New Roman" w:hAnsi="Times New Roman" w:cs="Times New Roman"/>
          <w:sz w:val="24"/>
          <w:szCs w:val="24"/>
          <w:lang w:val="uk-UA"/>
        </w:rPr>
        <w:t>а</w:t>
      </w:r>
      <w:r w:rsidR="004F2C40" w:rsidRPr="009720BE">
        <w:rPr>
          <w:rFonts w:ascii="Times New Roman" w:hAnsi="Times New Roman" w:cs="Times New Roman"/>
          <w:sz w:val="24"/>
          <w:szCs w:val="24"/>
          <w:lang w:val="uk-UA"/>
        </w:rPr>
        <w:t>спірант</w:t>
      </w:r>
      <w:r>
        <w:rPr>
          <w:rFonts w:ascii="Times New Roman" w:hAnsi="Times New Roman" w:cs="Times New Roman"/>
          <w:sz w:val="24"/>
          <w:szCs w:val="24"/>
          <w:lang w:val="uk-UA"/>
        </w:rPr>
        <w:t xml:space="preserve"> кафедри психології та педагогіки</w:t>
      </w:r>
      <w:r w:rsidR="004F2C40" w:rsidRPr="009720BE">
        <w:rPr>
          <w:rFonts w:ascii="Times New Roman" w:hAnsi="Times New Roman" w:cs="Times New Roman"/>
          <w:sz w:val="24"/>
          <w:szCs w:val="24"/>
          <w:lang w:val="uk-UA"/>
        </w:rPr>
        <w:t xml:space="preserve"> </w:t>
      </w:r>
      <w:proofErr w:type="spellStart"/>
      <w:r w:rsidR="004F2C40" w:rsidRPr="009720BE">
        <w:rPr>
          <w:rFonts w:ascii="Times New Roman" w:hAnsi="Times New Roman" w:cs="Times New Roman"/>
          <w:sz w:val="24"/>
          <w:szCs w:val="24"/>
          <w:lang w:val="uk-UA"/>
        </w:rPr>
        <w:t>Петяк</w:t>
      </w:r>
      <w:proofErr w:type="spellEnd"/>
      <w:r w:rsidR="004F2C40" w:rsidRPr="009720BE">
        <w:rPr>
          <w:rFonts w:ascii="Times New Roman" w:hAnsi="Times New Roman" w:cs="Times New Roman"/>
          <w:sz w:val="24"/>
          <w:szCs w:val="24"/>
          <w:lang w:val="uk-UA"/>
        </w:rPr>
        <w:t xml:space="preserve"> О.В.</w:t>
      </w:r>
    </w:p>
    <w:p w:rsidR="004F2C40" w:rsidRPr="00407E84" w:rsidRDefault="004F2C40" w:rsidP="009720BE">
      <w:pPr>
        <w:tabs>
          <w:tab w:val="left" w:pos="709"/>
        </w:tabs>
        <w:spacing w:after="0" w:line="240" w:lineRule="auto"/>
        <w:ind w:firstLine="709"/>
        <w:jc w:val="right"/>
        <w:rPr>
          <w:rFonts w:ascii="Times New Roman" w:hAnsi="Times New Roman" w:cs="Times New Roman"/>
          <w:sz w:val="24"/>
          <w:szCs w:val="24"/>
          <w:lang w:val="uk-UA"/>
        </w:rPr>
      </w:pPr>
      <w:r w:rsidRPr="00407E84">
        <w:rPr>
          <w:rFonts w:ascii="Times New Roman" w:hAnsi="Times New Roman" w:cs="Times New Roman"/>
          <w:sz w:val="24"/>
          <w:szCs w:val="24"/>
          <w:lang w:val="uk-UA"/>
        </w:rPr>
        <w:t>Україна, м. Хмельницький, Хмельницький національний університет</w:t>
      </w:r>
    </w:p>
    <w:p w:rsidR="004F2C40" w:rsidRPr="00407E84" w:rsidRDefault="004F2C40" w:rsidP="00407E84">
      <w:pPr>
        <w:tabs>
          <w:tab w:val="left" w:pos="709"/>
        </w:tabs>
        <w:spacing w:after="0" w:line="240" w:lineRule="auto"/>
        <w:ind w:firstLine="709"/>
        <w:rPr>
          <w:rFonts w:ascii="Times New Roman" w:hAnsi="Times New Roman" w:cs="Times New Roman"/>
          <w:sz w:val="24"/>
          <w:szCs w:val="24"/>
          <w:lang w:val="uk-UA"/>
        </w:rPr>
      </w:pPr>
    </w:p>
    <w:p w:rsidR="00544848" w:rsidRPr="009720BE" w:rsidRDefault="004F2C40" w:rsidP="00407E84">
      <w:pPr>
        <w:tabs>
          <w:tab w:val="left" w:pos="709"/>
        </w:tabs>
        <w:spacing w:after="0" w:line="240" w:lineRule="auto"/>
        <w:ind w:firstLine="709"/>
        <w:jc w:val="center"/>
        <w:rPr>
          <w:rFonts w:ascii="Times New Roman" w:hAnsi="Times New Roman" w:cs="Times New Roman"/>
          <w:b/>
          <w:sz w:val="24"/>
          <w:szCs w:val="24"/>
        </w:rPr>
      </w:pPr>
      <w:r w:rsidRPr="00407E84">
        <w:rPr>
          <w:rFonts w:ascii="Times New Roman" w:hAnsi="Times New Roman" w:cs="Times New Roman"/>
          <w:b/>
          <w:sz w:val="24"/>
          <w:szCs w:val="24"/>
          <w:lang w:val="uk-UA"/>
        </w:rPr>
        <w:t xml:space="preserve">ПСИХОЛОГІЧНІ ОСОБЛИВОСТІ ПРОЯВУ РЕВНОЩІВ ЯК ФЕНОМЕНУ ПОДРУЖНЬОГО ЖИТТЯ </w:t>
      </w:r>
      <w:r w:rsidR="00D317F8" w:rsidRPr="00407E84">
        <w:rPr>
          <w:rFonts w:ascii="Times New Roman" w:hAnsi="Times New Roman" w:cs="Times New Roman"/>
          <w:b/>
          <w:sz w:val="24"/>
          <w:szCs w:val="24"/>
          <w:lang w:val="uk-UA"/>
        </w:rPr>
        <w:t>У СТУДЕНТСЬКИХ СІМ’ЯХ</w:t>
      </w:r>
    </w:p>
    <w:p w:rsidR="009720BE" w:rsidRPr="009720BE" w:rsidRDefault="009720BE" w:rsidP="00407E84">
      <w:pPr>
        <w:tabs>
          <w:tab w:val="left" w:pos="709"/>
        </w:tabs>
        <w:spacing w:after="0" w:line="240" w:lineRule="auto"/>
        <w:ind w:firstLine="709"/>
        <w:jc w:val="center"/>
        <w:rPr>
          <w:rFonts w:ascii="Times New Roman" w:hAnsi="Times New Roman" w:cs="Times New Roman"/>
          <w:b/>
          <w:sz w:val="24"/>
          <w:szCs w:val="24"/>
        </w:rPr>
      </w:pPr>
    </w:p>
    <w:p w:rsidR="009720BE" w:rsidRPr="009720BE" w:rsidRDefault="009720BE" w:rsidP="009720BE">
      <w:pPr>
        <w:shd w:val="clear" w:color="auto" w:fill="FFFFFF"/>
        <w:spacing w:after="0" w:line="240" w:lineRule="auto"/>
        <w:jc w:val="both"/>
        <w:rPr>
          <w:rFonts w:ascii="Times New Roman" w:eastAsia="Times New Roman" w:hAnsi="Times New Roman" w:cs="Times New Roman"/>
          <w:color w:val="222222"/>
          <w:sz w:val="24"/>
          <w:szCs w:val="24"/>
          <w:lang w:val="uk-UA" w:eastAsia="uk-UA"/>
        </w:rPr>
      </w:pPr>
      <w:proofErr w:type="spellStart"/>
      <w:r w:rsidRPr="009720BE">
        <w:rPr>
          <w:rFonts w:ascii="Times New Roman" w:eastAsia="Times New Roman" w:hAnsi="Times New Roman" w:cs="Times New Roman"/>
          <w:color w:val="222222"/>
          <w:sz w:val="24"/>
          <w:szCs w:val="24"/>
          <w:lang w:val="uk-UA" w:eastAsia="uk-UA"/>
        </w:rPr>
        <w:t>Jealousy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is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one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strongest</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destructive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and</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painful</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emotions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are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most</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often</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accompanied</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by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any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personal</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relationship</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between</w:t>
      </w:r>
      <w:proofErr w:type="spellEnd"/>
      <w:r w:rsidRPr="009720BE">
        <w:rPr>
          <w:rFonts w:ascii="Times New Roman" w:eastAsia="Times New Roman" w:hAnsi="Times New Roman" w:cs="Times New Roman"/>
          <w:color w:val="222222"/>
          <w:sz w:val="24"/>
          <w:szCs w:val="24"/>
          <w:lang w:val="uk-UA" w:eastAsia="uk-UA"/>
        </w:rPr>
        <w:t xml:space="preserve"> a </w:t>
      </w:r>
      <w:proofErr w:type="spellStart"/>
      <w:r w:rsidRPr="009720BE">
        <w:rPr>
          <w:rFonts w:ascii="Times New Roman" w:eastAsia="Times New Roman" w:hAnsi="Times New Roman" w:cs="Times New Roman"/>
          <w:color w:val="222222"/>
          <w:sz w:val="24"/>
          <w:szCs w:val="24"/>
          <w:lang w:val="uk-UA" w:eastAsia="uk-UA"/>
        </w:rPr>
        <w:t>person</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whether</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intimate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business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or</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family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Thus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jealousy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is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one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those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aspects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human</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life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that</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does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not</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change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over</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time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Relationships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in</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which</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jealousy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harms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both</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personality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and</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psychological</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climate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society</w:t>
      </w:r>
      <w:proofErr w:type="spellEnd"/>
      <w:r w:rsidRPr="009720BE">
        <w:rPr>
          <w:rFonts w:ascii="Times New Roman" w:eastAsia="Times New Roman" w:hAnsi="Times New Roman" w:cs="Times New Roman"/>
          <w:color w:val="222222"/>
          <w:sz w:val="24"/>
          <w:szCs w:val="24"/>
          <w:lang w:val="uk-UA" w:eastAsia="uk-UA"/>
        </w:rPr>
        <w:t>.</w:t>
      </w:r>
    </w:p>
    <w:p w:rsidR="009720BE" w:rsidRPr="009720BE" w:rsidRDefault="009720BE" w:rsidP="009720BE">
      <w:pPr>
        <w:shd w:val="clear" w:color="auto" w:fill="FFFFFF"/>
        <w:spacing w:after="0" w:line="240" w:lineRule="auto"/>
        <w:jc w:val="both"/>
        <w:rPr>
          <w:rFonts w:ascii="Times New Roman" w:eastAsia="Times New Roman" w:hAnsi="Times New Roman" w:cs="Times New Roman"/>
          <w:color w:val="222222"/>
          <w:sz w:val="24"/>
          <w:szCs w:val="24"/>
          <w:lang w:val="uk-UA" w:eastAsia="uk-UA"/>
        </w:rPr>
      </w:pP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article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actualizes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problem</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studying</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psychology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family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and</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marital</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revenge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results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empirical</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research</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psychological</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peculiarities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ideas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marital</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jealousy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students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higher</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educational</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institutions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are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presented</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Almost</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every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couple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sooner</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or</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later</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regardless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length</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relationship</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faces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jealousy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partner</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or</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thought</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a </w:t>
      </w:r>
      <w:proofErr w:type="spellStart"/>
      <w:r w:rsidRPr="009720BE">
        <w:rPr>
          <w:rFonts w:ascii="Times New Roman" w:eastAsia="Times New Roman" w:hAnsi="Times New Roman" w:cs="Times New Roman"/>
          <w:color w:val="222222"/>
          <w:sz w:val="24"/>
          <w:szCs w:val="24"/>
          <w:lang w:val="uk-UA" w:eastAsia="uk-UA"/>
        </w:rPr>
        <w:t>possible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betrayal</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The</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study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analyzed</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what</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constitutes</w:t>
      </w:r>
      <w:proofErr w:type="spellEnd"/>
      <w:r w:rsidRPr="009720BE">
        <w:rPr>
          <w:rFonts w:ascii="Times New Roman" w:eastAsia="Times New Roman" w:hAnsi="Times New Roman" w:cs="Times New Roman"/>
          <w:color w:val="222222"/>
          <w:sz w:val="24"/>
          <w:szCs w:val="24"/>
          <w:lang w:val="uk-UA" w:eastAsia="uk-UA"/>
        </w:rPr>
        <w:t xml:space="preserve"> a </w:t>
      </w:r>
      <w:proofErr w:type="spellStart"/>
      <w:r w:rsidRPr="009720BE">
        <w:rPr>
          <w:rFonts w:ascii="Times New Roman" w:eastAsia="Times New Roman" w:hAnsi="Times New Roman" w:cs="Times New Roman"/>
          <w:color w:val="222222"/>
          <w:sz w:val="24"/>
          <w:szCs w:val="24"/>
          <w:lang w:val="uk-UA" w:eastAsia="uk-UA"/>
        </w:rPr>
        <w:t>problem</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jealousy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how</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jealousy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manifests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itself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in</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family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relationships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and</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what</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consequences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can</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lead</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to</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it</w:t>
      </w:r>
      <w:proofErr w:type="spellEnd"/>
      <w:r w:rsidRPr="009720BE">
        <w:rPr>
          <w:rFonts w:ascii="Times New Roman" w:eastAsia="Times New Roman" w:hAnsi="Times New Roman" w:cs="Times New Roman"/>
          <w:color w:val="222222"/>
          <w:sz w:val="24"/>
          <w:szCs w:val="24"/>
          <w:lang w:val="uk-UA" w:eastAsia="uk-UA"/>
        </w:rPr>
        <w:t>.</w:t>
      </w:r>
    </w:p>
    <w:p w:rsidR="009720BE" w:rsidRPr="009720BE" w:rsidRDefault="009720BE" w:rsidP="009720BE">
      <w:pPr>
        <w:shd w:val="clear" w:color="auto" w:fill="FFFFFF"/>
        <w:spacing w:after="0" w:line="240" w:lineRule="auto"/>
        <w:jc w:val="both"/>
        <w:rPr>
          <w:rFonts w:ascii="Times New Roman" w:eastAsia="Times New Roman" w:hAnsi="Times New Roman" w:cs="Times New Roman"/>
          <w:color w:val="222222"/>
          <w:sz w:val="24"/>
          <w:szCs w:val="24"/>
          <w:lang w:val="uk-UA" w:eastAsia="uk-UA"/>
        </w:rPr>
      </w:pPr>
    </w:p>
    <w:p w:rsidR="009720BE" w:rsidRPr="009720BE" w:rsidRDefault="009720BE" w:rsidP="009720BE">
      <w:pPr>
        <w:shd w:val="clear" w:color="auto" w:fill="FFFFFF"/>
        <w:spacing w:after="0" w:line="240" w:lineRule="auto"/>
        <w:jc w:val="both"/>
        <w:rPr>
          <w:rFonts w:ascii="Times New Roman" w:eastAsia="Times New Roman" w:hAnsi="Times New Roman" w:cs="Times New Roman"/>
          <w:color w:val="222222"/>
          <w:sz w:val="24"/>
          <w:szCs w:val="24"/>
          <w:lang w:val="uk-UA" w:eastAsia="uk-UA"/>
        </w:rPr>
      </w:pPr>
      <w:proofErr w:type="spellStart"/>
      <w:r w:rsidRPr="0055479A">
        <w:rPr>
          <w:rFonts w:ascii="Times New Roman" w:eastAsia="Times New Roman" w:hAnsi="Times New Roman" w:cs="Times New Roman"/>
          <w:b/>
          <w:color w:val="222222"/>
          <w:sz w:val="24"/>
          <w:szCs w:val="24"/>
          <w:lang w:val="uk-UA" w:eastAsia="uk-UA"/>
        </w:rPr>
        <w:t>Keywords</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family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jealousy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representation</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of</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marital</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jealousy</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betrayal</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sexual</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partner</w:t>
      </w:r>
      <w:proofErr w:type="spellEnd"/>
      <w:r w:rsidRPr="009720BE">
        <w:rPr>
          <w:rFonts w:ascii="Times New Roman" w:eastAsia="Times New Roman" w:hAnsi="Times New Roman" w:cs="Times New Roman"/>
          <w:color w:val="222222"/>
          <w:sz w:val="24"/>
          <w:szCs w:val="24"/>
          <w:lang w:val="uk-UA" w:eastAsia="uk-UA"/>
        </w:rPr>
        <w:t xml:space="preserve">, </w:t>
      </w:r>
      <w:proofErr w:type="spellStart"/>
      <w:r w:rsidRPr="009720BE">
        <w:rPr>
          <w:rFonts w:ascii="Times New Roman" w:eastAsia="Times New Roman" w:hAnsi="Times New Roman" w:cs="Times New Roman"/>
          <w:color w:val="222222"/>
          <w:sz w:val="24"/>
          <w:szCs w:val="24"/>
          <w:lang w:val="uk-UA" w:eastAsia="uk-UA"/>
        </w:rPr>
        <w:t>infidelity</w:t>
      </w:r>
      <w:proofErr w:type="spellEnd"/>
      <w:r w:rsidRPr="009720BE">
        <w:rPr>
          <w:rFonts w:ascii="Times New Roman" w:eastAsia="Times New Roman" w:hAnsi="Times New Roman" w:cs="Times New Roman"/>
          <w:color w:val="222222"/>
          <w:sz w:val="24"/>
          <w:szCs w:val="24"/>
          <w:lang w:val="uk-UA" w:eastAsia="uk-UA"/>
        </w:rPr>
        <w:t>.</w:t>
      </w:r>
    </w:p>
    <w:p w:rsidR="0071503A" w:rsidRPr="00407E84" w:rsidRDefault="0071503A" w:rsidP="009720BE">
      <w:pPr>
        <w:tabs>
          <w:tab w:val="left" w:pos="709"/>
        </w:tabs>
        <w:spacing w:after="0" w:line="240" w:lineRule="auto"/>
        <w:ind w:firstLine="709"/>
        <w:jc w:val="both"/>
        <w:rPr>
          <w:rFonts w:ascii="Times New Roman" w:hAnsi="Times New Roman" w:cs="Times New Roman"/>
          <w:b/>
          <w:sz w:val="24"/>
          <w:szCs w:val="24"/>
          <w:lang w:val="uk-UA"/>
        </w:rPr>
      </w:pPr>
    </w:p>
    <w:p w:rsidR="009720BE" w:rsidRPr="009720BE" w:rsidRDefault="009720BE" w:rsidP="00407E84">
      <w:pPr>
        <w:tabs>
          <w:tab w:val="left" w:pos="709"/>
        </w:tabs>
        <w:spacing w:after="0" w:line="240" w:lineRule="auto"/>
        <w:ind w:firstLine="709"/>
        <w:jc w:val="both"/>
        <w:rPr>
          <w:rFonts w:ascii="Times New Roman" w:hAnsi="Times New Roman" w:cs="Times New Roman"/>
          <w:b/>
          <w:sz w:val="24"/>
          <w:szCs w:val="24"/>
          <w:lang w:val="en-US"/>
        </w:rPr>
      </w:pPr>
    </w:p>
    <w:p w:rsidR="009D0096" w:rsidRPr="00407E84" w:rsidRDefault="00C9763B" w:rsidP="00407E84">
      <w:pPr>
        <w:tabs>
          <w:tab w:val="left" w:pos="709"/>
        </w:tabs>
        <w:spacing w:after="0" w:line="240" w:lineRule="auto"/>
        <w:ind w:firstLine="709"/>
        <w:jc w:val="both"/>
        <w:rPr>
          <w:rFonts w:ascii="Times New Roman" w:hAnsi="Times New Roman" w:cs="Times New Roman"/>
          <w:b/>
          <w:sz w:val="24"/>
          <w:szCs w:val="24"/>
          <w:lang w:val="uk-UA"/>
        </w:rPr>
      </w:pPr>
      <w:r w:rsidRPr="00407E84">
        <w:rPr>
          <w:rFonts w:ascii="Times New Roman" w:hAnsi="Times New Roman" w:cs="Times New Roman"/>
          <w:b/>
          <w:sz w:val="24"/>
          <w:szCs w:val="24"/>
          <w:lang w:val="uk-UA"/>
        </w:rPr>
        <w:t>Вступ</w:t>
      </w:r>
    </w:p>
    <w:p w:rsidR="00C9763B" w:rsidRPr="00407E84" w:rsidRDefault="00C9763B"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Ревнощі – одна з найбільш сильних, згубних і хворобливих емоцій. Вони викликають стрес, почуття страху, страждання, нервові розлади, провокують іншу людину на брехню, помсту, зраду. Життя, отруєне надмірними ревнощами, стає нестерпним для всієї сім'ї. Воно псує фізичне та психічне здоров'я, відображається на вихованні дітей. Найнебезпечніші наслідки показує кримінальна статистика: в Україні серед побутових злочинів мотив ревнощів стає їх причиною в майже 55%. </w:t>
      </w:r>
    </w:p>
    <w:p w:rsidR="00DE6755" w:rsidRPr="00407E84" w:rsidRDefault="00ED0BFD"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Психологія сім'ї є однією зі значних предметних областей </w:t>
      </w:r>
      <w:r w:rsidR="00D137C3" w:rsidRPr="00407E84">
        <w:rPr>
          <w:rFonts w:ascii="Times New Roman" w:hAnsi="Times New Roman" w:cs="Times New Roman"/>
          <w:sz w:val="24"/>
          <w:szCs w:val="24"/>
          <w:lang w:val="uk-UA"/>
        </w:rPr>
        <w:t>вивчення</w:t>
      </w:r>
      <w:r w:rsidRPr="00407E84">
        <w:rPr>
          <w:rFonts w:ascii="Times New Roman" w:hAnsi="Times New Roman" w:cs="Times New Roman"/>
          <w:sz w:val="24"/>
          <w:szCs w:val="24"/>
          <w:lang w:val="uk-UA"/>
        </w:rPr>
        <w:t xml:space="preserve"> особистості і суб'єкта діяльності. Особистість формується і розвивається в просторі сім'ї, в зв'язку з чим, проблема </w:t>
      </w:r>
      <w:proofErr w:type="spellStart"/>
      <w:r w:rsidRPr="00407E84">
        <w:rPr>
          <w:rFonts w:ascii="Times New Roman" w:hAnsi="Times New Roman" w:cs="Times New Roman"/>
          <w:sz w:val="24"/>
          <w:szCs w:val="24"/>
          <w:lang w:val="uk-UA"/>
        </w:rPr>
        <w:t>внутрі</w:t>
      </w:r>
      <w:r w:rsidR="00D137C3" w:rsidRPr="00407E84">
        <w:rPr>
          <w:rFonts w:ascii="Times New Roman" w:hAnsi="Times New Roman" w:cs="Times New Roman"/>
          <w:sz w:val="24"/>
          <w:szCs w:val="24"/>
          <w:lang w:val="uk-UA"/>
        </w:rPr>
        <w:t>шньосімейної</w:t>
      </w:r>
      <w:proofErr w:type="spellEnd"/>
      <w:r w:rsidRPr="00407E84">
        <w:rPr>
          <w:rFonts w:ascii="Times New Roman" w:hAnsi="Times New Roman" w:cs="Times New Roman"/>
          <w:sz w:val="24"/>
          <w:szCs w:val="24"/>
          <w:lang w:val="uk-UA"/>
        </w:rPr>
        <w:t xml:space="preserve"> взаємодії трансформується в психолого-педагогічний феномен, потреба у вивченні якого проявляється не тільки в соціальній психології, в психології осо</w:t>
      </w:r>
      <w:r w:rsidR="00D137C3" w:rsidRPr="00407E84">
        <w:rPr>
          <w:rFonts w:ascii="Times New Roman" w:hAnsi="Times New Roman" w:cs="Times New Roman"/>
          <w:sz w:val="24"/>
          <w:szCs w:val="24"/>
          <w:lang w:val="uk-UA"/>
        </w:rPr>
        <w:t>бистості, а й у педагогічній психології</w:t>
      </w:r>
      <w:r w:rsidRPr="00407E84">
        <w:rPr>
          <w:rFonts w:ascii="Times New Roman" w:hAnsi="Times New Roman" w:cs="Times New Roman"/>
          <w:sz w:val="24"/>
          <w:szCs w:val="24"/>
          <w:lang w:val="uk-UA"/>
        </w:rPr>
        <w:t>.</w:t>
      </w:r>
      <w:r w:rsidR="00D137C3" w:rsidRPr="00407E84">
        <w:rPr>
          <w:rFonts w:ascii="Times New Roman" w:hAnsi="Times New Roman" w:cs="Times New Roman"/>
          <w:sz w:val="24"/>
          <w:szCs w:val="24"/>
          <w:lang w:val="uk-UA"/>
        </w:rPr>
        <w:t xml:space="preserve"> </w:t>
      </w:r>
      <w:r w:rsidR="00DE6755" w:rsidRPr="00407E84">
        <w:rPr>
          <w:rFonts w:ascii="Times New Roman" w:hAnsi="Times New Roman" w:cs="Times New Roman"/>
          <w:sz w:val="24"/>
          <w:szCs w:val="24"/>
          <w:lang w:val="uk-UA"/>
        </w:rPr>
        <w:t>Практи</w:t>
      </w:r>
      <w:r w:rsidRPr="00407E84">
        <w:rPr>
          <w:rFonts w:ascii="Times New Roman" w:hAnsi="Times New Roman" w:cs="Times New Roman"/>
          <w:sz w:val="24"/>
          <w:szCs w:val="24"/>
          <w:lang w:val="uk-UA"/>
        </w:rPr>
        <w:t>ка показує, що сімейні стосунки реалізуються в рі</w:t>
      </w:r>
      <w:r w:rsidR="00DE6755" w:rsidRPr="00407E84">
        <w:rPr>
          <w:rFonts w:ascii="Times New Roman" w:hAnsi="Times New Roman" w:cs="Times New Roman"/>
          <w:sz w:val="24"/>
          <w:szCs w:val="24"/>
          <w:lang w:val="uk-UA"/>
        </w:rPr>
        <w:t xml:space="preserve">зних формах, в їх числі </w:t>
      </w:r>
      <w:r w:rsidRPr="00407E84">
        <w:rPr>
          <w:rFonts w:ascii="Times New Roman" w:hAnsi="Times New Roman" w:cs="Times New Roman"/>
          <w:sz w:val="24"/>
          <w:szCs w:val="24"/>
          <w:lang w:val="uk-UA"/>
        </w:rPr>
        <w:t xml:space="preserve">на перший погляд негативні прояви ревнощів </w:t>
      </w:r>
      <w:r w:rsidR="00DE6755" w:rsidRPr="00407E84">
        <w:rPr>
          <w:rFonts w:ascii="Times New Roman" w:hAnsi="Times New Roman" w:cs="Times New Roman"/>
          <w:sz w:val="24"/>
          <w:szCs w:val="24"/>
          <w:lang w:val="uk-UA"/>
        </w:rPr>
        <w:t>членів подружжя</w:t>
      </w:r>
      <w:r w:rsidRPr="00407E84">
        <w:rPr>
          <w:rFonts w:ascii="Times New Roman" w:hAnsi="Times New Roman" w:cs="Times New Roman"/>
          <w:sz w:val="24"/>
          <w:szCs w:val="24"/>
          <w:lang w:val="uk-UA"/>
        </w:rPr>
        <w:t>. Однак ревнощі як об'єкт психологічного дослідження може служити джере</w:t>
      </w:r>
      <w:r w:rsidR="00DE6755" w:rsidRPr="00407E84">
        <w:rPr>
          <w:rFonts w:ascii="Times New Roman" w:hAnsi="Times New Roman" w:cs="Times New Roman"/>
          <w:sz w:val="24"/>
          <w:szCs w:val="24"/>
          <w:lang w:val="uk-UA"/>
        </w:rPr>
        <w:t xml:space="preserve">лом виявлення не тільки </w:t>
      </w:r>
      <w:proofErr w:type="spellStart"/>
      <w:r w:rsidR="00DE6755" w:rsidRPr="00407E84">
        <w:rPr>
          <w:rFonts w:ascii="Times New Roman" w:hAnsi="Times New Roman" w:cs="Times New Roman"/>
          <w:sz w:val="24"/>
          <w:szCs w:val="24"/>
          <w:lang w:val="uk-UA"/>
        </w:rPr>
        <w:t>негативі</w:t>
      </w:r>
      <w:r w:rsidRPr="00407E84">
        <w:rPr>
          <w:rFonts w:ascii="Times New Roman" w:hAnsi="Times New Roman" w:cs="Times New Roman"/>
          <w:sz w:val="24"/>
          <w:szCs w:val="24"/>
          <w:lang w:val="uk-UA"/>
        </w:rPr>
        <w:t>стс</w:t>
      </w:r>
      <w:r w:rsidR="00DE6755" w:rsidRPr="00407E84">
        <w:rPr>
          <w:rFonts w:ascii="Times New Roman" w:hAnsi="Times New Roman" w:cs="Times New Roman"/>
          <w:sz w:val="24"/>
          <w:szCs w:val="24"/>
          <w:lang w:val="uk-UA"/>
        </w:rPr>
        <w:t>ь</w:t>
      </w:r>
      <w:r w:rsidRPr="00407E84">
        <w:rPr>
          <w:rFonts w:ascii="Times New Roman" w:hAnsi="Times New Roman" w:cs="Times New Roman"/>
          <w:sz w:val="24"/>
          <w:szCs w:val="24"/>
          <w:lang w:val="uk-UA"/>
        </w:rPr>
        <w:t>ких</w:t>
      </w:r>
      <w:proofErr w:type="spellEnd"/>
      <w:r w:rsidRPr="00407E84">
        <w:rPr>
          <w:rFonts w:ascii="Times New Roman" w:hAnsi="Times New Roman" w:cs="Times New Roman"/>
          <w:sz w:val="24"/>
          <w:szCs w:val="24"/>
          <w:lang w:val="uk-UA"/>
        </w:rPr>
        <w:t xml:space="preserve"> тенденцій у сімейних відносинах, а й джерелом формування позитивного досвіду у майбутнього подружжя. Проблема уяв</w:t>
      </w:r>
      <w:r w:rsidR="00DE6755" w:rsidRPr="00407E84">
        <w:rPr>
          <w:rFonts w:ascii="Times New Roman" w:hAnsi="Times New Roman" w:cs="Times New Roman"/>
          <w:sz w:val="24"/>
          <w:szCs w:val="24"/>
          <w:lang w:val="uk-UA"/>
        </w:rPr>
        <w:t>лень про ревнощі як детермінанта</w:t>
      </w:r>
      <w:r w:rsidRPr="00407E84">
        <w:rPr>
          <w:rFonts w:ascii="Times New Roman" w:hAnsi="Times New Roman" w:cs="Times New Roman"/>
          <w:sz w:val="24"/>
          <w:szCs w:val="24"/>
          <w:lang w:val="uk-UA"/>
        </w:rPr>
        <w:t xml:space="preserve"> подружніх відносин знаходиться на стику декількох напрямків дослідних пошуків психологічної наук</w:t>
      </w:r>
      <w:r w:rsidR="00DE6755" w:rsidRPr="00407E84">
        <w:rPr>
          <w:rFonts w:ascii="Times New Roman" w:hAnsi="Times New Roman" w:cs="Times New Roman"/>
          <w:sz w:val="24"/>
          <w:szCs w:val="24"/>
          <w:lang w:val="uk-UA"/>
        </w:rPr>
        <w:t>и</w:t>
      </w:r>
      <w:r w:rsidRPr="00407E84">
        <w:rPr>
          <w:rFonts w:ascii="Times New Roman" w:hAnsi="Times New Roman" w:cs="Times New Roman"/>
          <w:sz w:val="24"/>
          <w:szCs w:val="24"/>
          <w:lang w:val="uk-UA"/>
        </w:rPr>
        <w:t>.</w:t>
      </w:r>
      <w:r w:rsidR="00DE6755" w:rsidRPr="00407E84">
        <w:rPr>
          <w:rFonts w:ascii="Times New Roman" w:hAnsi="Times New Roman" w:cs="Times New Roman"/>
          <w:sz w:val="24"/>
          <w:szCs w:val="24"/>
          <w:lang w:val="uk-UA"/>
        </w:rPr>
        <w:t xml:space="preserve"> Подружні</w:t>
      </w:r>
      <w:r w:rsidRPr="00407E84">
        <w:rPr>
          <w:rFonts w:ascii="Times New Roman" w:hAnsi="Times New Roman" w:cs="Times New Roman"/>
          <w:sz w:val="24"/>
          <w:szCs w:val="24"/>
          <w:lang w:val="uk-UA"/>
        </w:rPr>
        <w:t xml:space="preserve"> відносини зазнали в останні роки </w:t>
      </w:r>
      <w:r w:rsidR="00DE6755" w:rsidRPr="00407E84">
        <w:rPr>
          <w:rFonts w:ascii="Times New Roman" w:hAnsi="Times New Roman" w:cs="Times New Roman"/>
          <w:sz w:val="24"/>
          <w:szCs w:val="24"/>
          <w:lang w:val="uk-UA"/>
        </w:rPr>
        <w:t>суттєвої</w:t>
      </w:r>
      <w:r w:rsidRPr="00407E84">
        <w:rPr>
          <w:rFonts w:ascii="Times New Roman" w:hAnsi="Times New Roman" w:cs="Times New Roman"/>
          <w:sz w:val="24"/>
          <w:szCs w:val="24"/>
          <w:lang w:val="uk-UA"/>
        </w:rPr>
        <w:t xml:space="preserve"> наукової розроб</w:t>
      </w:r>
      <w:r w:rsidR="00DE6755" w:rsidRPr="00407E84">
        <w:rPr>
          <w:rFonts w:ascii="Times New Roman" w:hAnsi="Times New Roman" w:cs="Times New Roman"/>
          <w:sz w:val="24"/>
          <w:szCs w:val="24"/>
          <w:lang w:val="uk-UA"/>
        </w:rPr>
        <w:t>ки. На сьогодні</w:t>
      </w:r>
      <w:r w:rsidR="003A6C6C" w:rsidRPr="00407E84">
        <w:rPr>
          <w:rFonts w:ascii="Times New Roman" w:hAnsi="Times New Roman" w:cs="Times New Roman"/>
          <w:sz w:val="24"/>
          <w:szCs w:val="24"/>
          <w:lang w:val="uk-UA"/>
        </w:rPr>
        <w:t xml:space="preserve"> вивчені питання до</w:t>
      </w:r>
      <w:r w:rsidRPr="00407E84">
        <w:rPr>
          <w:rFonts w:ascii="Times New Roman" w:hAnsi="Times New Roman" w:cs="Times New Roman"/>
          <w:sz w:val="24"/>
          <w:szCs w:val="24"/>
          <w:lang w:val="uk-UA"/>
        </w:rPr>
        <w:t>шлюбних відносин (</w:t>
      </w:r>
      <w:proofErr w:type="spellStart"/>
      <w:r w:rsidRPr="00407E84">
        <w:rPr>
          <w:rFonts w:ascii="Times New Roman" w:hAnsi="Times New Roman" w:cs="Times New Roman"/>
          <w:sz w:val="24"/>
          <w:szCs w:val="24"/>
          <w:lang w:val="uk-UA"/>
        </w:rPr>
        <w:t>Бурлачук</w:t>
      </w:r>
      <w:proofErr w:type="spellEnd"/>
      <w:r w:rsidRPr="00407E84">
        <w:rPr>
          <w:rFonts w:ascii="Times New Roman" w:hAnsi="Times New Roman" w:cs="Times New Roman"/>
          <w:sz w:val="24"/>
          <w:szCs w:val="24"/>
          <w:lang w:val="uk-UA"/>
        </w:rPr>
        <w:t xml:space="preserve"> Л.Ф., </w:t>
      </w:r>
      <w:proofErr w:type="spellStart"/>
      <w:r w:rsidRPr="00407E84">
        <w:rPr>
          <w:rFonts w:ascii="Times New Roman" w:hAnsi="Times New Roman" w:cs="Times New Roman"/>
          <w:sz w:val="24"/>
          <w:szCs w:val="24"/>
          <w:lang w:val="uk-UA"/>
        </w:rPr>
        <w:t>Коростильова</w:t>
      </w:r>
      <w:proofErr w:type="spellEnd"/>
      <w:r w:rsidRPr="00407E84">
        <w:rPr>
          <w:rFonts w:ascii="Times New Roman" w:hAnsi="Times New Roman" w:cs="Times New Roman"/>
          <w:sz w:val="24"/>
          <w:szCs w:val="24"/>
          <w:lang w:val="uk-UA"/>
        </w:rPr>
        <w:t xml:space="preserve"> Л.А.,</w:t>
      </w:r>
      <w:r w:rsidR="00DE6755" w:rsidRPr="00407E84">
        <w:rPr>
          <w:rFonts w:ascii="Times New Roman" w:hAnsi="Times New Roman" w:cs="Times New Roman"/>
          <w:sz w:val="24"/>
          <w:szCs w:val="24"/>
          <w:lang w:val="uk-UA"/>
        </w:rPr>
        <w:t xml:space="preserve"> </w:t>
      </w:r>
      <w:proofErr w:type="spellStart"/>
      <w:r w:rsidR="00DE6755" w:rsidRPr="00407E84">
        <w:rPr>
          <w:rFonts w:ascii="Times New Roman" w:hAnsi="Times New Roman" w:cs="Times New Roman"/>
          <w:sz w:val="24"/>
          <w:szCs w:val="24"/>
          <w:lang w:val="uk-UA"/>
        </w:rPr>
        <w:t>Шнейдер</w:t>
      </w:r>
      <w:proofErr w:type="spellEnd"/>
      <w:r w:rsidR="00DE6755" w:rsidRPr="00407E84">
        <w:rPr>
          <w:rFonts w:ascii="Times New Roman" w:hAnsi="Times New Roman" w:cs="Times New Roman"/>
          <w:sz w:val="24"/>
          <w:szCs w:val="24"/>
          <w:lang w:val="uk-UA"/>
        </w:rPr>
        <w:t xml:space="preserve"> Л.Б., Сатир В. та ін.),</w:t>
      </w:r>
      <w:r w:rsidRPr="00407E84">
        <w:rPr>
          <w:rFonts w:ascii="Times New Roman" w:hAnsi="Times New Roman" w:cs="Times New Roman"/>
          <w:sz w:val="24"/>
          <w:szCs w:val="24"/>
          <w:lang w:val="uk-UA"/>
        </w:rPr>
        <w:t xml:space="preserve"> </w:t>
      </w:r>
      <w:r w:rsidR="00DE6755" w:rsidRPr="00407E84">
        <w:rPr>
          <w:rFonts w:ascii="Times New Roman" w:hAnsi="Times New Roman" w:cs="Times New Roman"/>
          <w:sz w:val="24"/>
          <w:szCs w:val="24"/>
          <w:lang w:val="uk-UA"/>
        </w:rPr>
        <w:t>п</w:t>
      </w:r>
      <w:r w:rsidRPr="00407E84">
        <w:rPr>
          <w:rFonts w:ascii="Times New Roman" w:hAnsi="Times New Roman" w:cs="Times New Roman"/>
          <w:sz w:val="24"/>
          <w:szCs w:val="24"/>
          <w:lang w:val="uk-UA"/>
        </w:rPr>
        <w:t>означені фактори (</w:t>
      </w:r>
      <w:proofErr w:type="spellStart"/>
      <w:r w:rsidRPr="00407E84">
        <w:rPr>
          <w:rFonts w:ascii="Times New Roman" w:hAnsi="Times New Roman" w:cs="Times New Roman"/>
          <w:sz w:val="24"/>
          <w:szCs w:val="24"/>
          <w:lang w:val="uk-UA"/>
        </w:rPr>
        <w:t>Ейдеміллер</w:t>
      </w:r>
      <w:proofErr w:type="spellEnd"/>
      <w:r w:rsidRPr="00407E84">
        <w:rPr>
          <w:rFonts w:ascii="Times New Roman" w:hAnsi="Times New Roman" w:cs="Times New Roman"/>
          <w:sz w:val="24"/>
          <w:szCs w:val="24"/>
          <w:lang w:val="uk-UA"/>
        </w:rPr>
        <w:t xml:space="preserve"> Е.Г., </w:t>
      </w:r>
      <w:proofErr w:type="spellStart"/>
      <w:r w:rsidRPr="00407E84">
        <w:rPr>
          <w:rFonts w:ascii="Times New Roman" w:hAnsi="Times New Roman" w:cs="Times New Roman"/>
          <w:sz w:val="24"/>
          <w:szCs w:val="24"/>
          <w:lang w:val="uk-UA"/>
        </w:rPr>
        <w:t>Юстицкис</w:t>
      </w:r>
      <w:proofErr w:type="spellEnd"/>
      <w:r w:rsidRPr="00407E84">
        <w:rPr>
          <w:rFonts w:ascii="Times New Roman" w:hAnsi="Times New Roman" w:cs="Times New Roman"/>
          <w:sz w:val="24"/>
          <w:szCs w:val="24"/>
          <w:lang w:val="uk-UA"/>
        </w:rPr>
        <w:t xml:space="preserve"> В.В. , </w:t>
      </w:r>
      <w:proofErr w:type="spellStart"/>
      <w:r w:rsidRPr="00407E84">
        <w:rPr>
          <w:rFonts w:ascii="Times New Roman" w:hAnsi="Times New Roman" w:cs="Times New Roman"/>
          <w:sz w:val="24"/>
          <w:szCs w:val="24"/>
          <w:lang w:val="uk-UA"/>
        </w:rPr>
        <w:t>Юркович</w:t>
      </w:r>
      <w:proofErr w:type="spellEnd"/>
      <w:r w:rsidRPr="00407E84">
        <w:rPr>
          <w:rFonts w:ascii="Times New Roman" w:hAnsi="Times New Roman" w:cs="Times New Roman"/>
          <w:sz w:val="24"/>
          <w:szCs w:val="24"/>
          <w:lang w:val="uk-UA"/>
        </w:rPr>
        <w:t xml:space="preserve"> Н.А., </w:t>
      </w:r>
      <w:proofErr w:type="spellStart"/>
      <w:r w:rsidRPr="00407E84">
        <w:rPr>
          <w:rFonts w:ascii="Times New Roman" w:hAnsi="Times New Roman" w:cs="Times New Roman"/>
          <w:sz w:val="24"/>
          <w:szCs w:val="24"/>
          <w:lang w:val="uk-UA"/>
        </w:rPr>
        <w:t>Файнбург</w:t>
      </w:r>
      <w:proofErr w:type="spellEnd"/>
      <w:r w:rsidRPr="00407E84">
        <w:rPr>
          <w:rFonts w:ascii="Times New Roman" w:hAnsi="Times New Roman" w:cs="Times New Roman"/>
          <w:sz w:val="24"/>
          <w:szCs w:val="24"/>
          <w:lang w:val="uk-UA"/>
        </w:rPr>
        <w:t xml:space="preserve"> З.) і механізми (Голод І.С., </w:t>
      </w:r>
      <w:proofErr w:type="spellStart"/>
      <w:r w:rsidRPr="00407E84">
        <w:rPr>
          <w:rFonts w:ascii="Times New Roman" w:hAnsi="Times New Roman" w:cs="Times New Roman"/>
          <w:sz w:val="24"/>
          <w:szCs w:val="24"/>
          <w:lang w:val="uk-UA"/>
        </w:rPr>
        <w:t>Обозов</w:t>
      </w:r>
      <w:proofErr w:type="spellEnd"/>
      <w:r w:rsidRPr="00407E84">
        <w:rPr>
          <w:rFonts w:ascii="Times New Roman" w:hAnsi="Times New Roman" w:cs="Times New Roman"/>
          <w:sz w:val="24"/>
          <w:szCs w:val="24"/>
          <w:lang w:val="uk-UA"/>
        </w:rPr>
        <w:t xml:space="preserve"> М.М., </w:t>
      </w:r>
      <w:proofErr w:type="spellStart"/>
      <w:r w:rsidRPr="00407E84">
        <w:rPr>
          <w:rFonts w:ascii="Times New Roman" w:hAnsi="Times New Roman" w:cs="Times New Roman"/>
          <w:sz w:val="24"/>
          <w:szCs w:val="24"/>
          <w:lang w:val="uk-UA"/>
        </w:rPr>
        <w:t>Харчев</w:t>
      </w:r>
      <w:proofErr w:type="spellEnd"/>
      <w:r w:rsidRPr="00407E84">
        <w:rPr>
          <w:rFonts w:ascii="Times New Roman" w:hAnsi="Times New Roman" w:cs="Times New Roman"/>
          <w:sz w:val="24"/>
          <w:szCs w:val="24"/>
          <w:lang w:val="uk-UA"/>
        </w:rPr>
        <w:t xml:space="preserve"> А.Г., Сатир В., </w:t>
      </w:r>
      <w:proofErr w:type="spellStart"/>
      <w:r w:rsidRPr="00407E84">
        <w:rPr>
          <w:rFonts w:ascii="Times New Roman" w:hAnsi="Times New Roman" w:cs="Times New Roman"/>
          <w:sz w:val="24"/>
          <w:szCs w:val="24"/>
          <w:lang w:val="uk-UA"/>
        </w:rPr>
        <w:t>Уайл</w:t>
      </w:r>
      <w:proofErr w:type="spellEnd"/>
      <w:r w:rsidRPr="00407E84">
        <w:rPr>
          <w:rFonts w:ascii="Times New Roman" w:hAnsi="Times New Roman" w:cs="Times New Roman"/>
          <w:sz w:val="24"/>
          <w:szCs w:val="24"/>
          <w:lang w:val="uk-UA"/>
        </w:rPr>
        <w:t xml:space="preserve"> Г.) побудови шлюбу, вид</w:t>
      </w:r>
      <w:r w:rsidR="00DE6755" w:rsidRPr="00407E84">
        <w:rPr>
          <w:rFonts w:ascii="Times New Roman" w:hAnsi="Times New Roman" w:cs="Times New Roman"/>
          <w:sz w:val="24"/>
          <w:szCs w:val="24"/>
          <w:lang w:val="uk-UA"/>
        </w:rPr>
        <w:t>ілені різноманітні типи функціону</w:t>
      </w:r>
      <w:r w:rsidRPr="00407E84">
        <w:rPr>
          <w:rFonts w:ascii="Times New Roman" w:hAnsi="Times New Roman" w:cs="Times New Roman"/>
          <w:sz w:val="24"/>
          <w:szCs w:val="24"/>
          <w:lang w:val="uk-UA"/>
        </w:rPr>
        <w:t>вання подружніх відносин (</w:t>
      </w:r>
      <w:proofErr w:type="spellStart"/>
      <w:r w:rsidRPr="00407E84">
        <w:rPr>
          <w:rFonts w:ascii="Times New Roman" w:hAnsi="Times New Roman" w:cs="Times New Roman"/>
          <w:sz w:val="24"/>
          <w:szCs w:val="24"/>
          <w:lang w:val="uk-UA"/>
        </w:rPr>
        <w:t>Андрух</w:t>
      </w:r>
      <w:proofErr w:type="spellEnd"/>
      <w:r w:rsidRPr="00407E84">
        <w:rPr>
          <w:rFonts w:ascii="Times New Roman" w:hAnsi="Times New Roman" w:cs="Times New Roman"/>
          <w:sz w:val="24"/>
          <w:szCs w:val="24"/>
          <w:lang w:val="uk-UA"/>
        </w:rPr>
        <w:t xml:space="preserve"> Г.П., </w:t>
      </w:r>
      <w:proofErr w:type="spellStart"/>
      <w:r w:rsidRPr="00407E84">
        <w:rPr>
          <w:rFonts w:ascii="Times New Roman" w:hAnsi="Times New Roman" w:cs="Times New Roman"/>
          <w:sz w:val="24"/>
          <w:szCs w:val="24"/>
          <w:lang w:val="uk-UA"/>
        </w:rPr>
        <w:t>Кратохвил</w:t>
      </w:r>
      <w:proofErr w:type="spellEnd"/>
      <w:r w:rsidRPr="00407E84">
        <w:rPr>
          <w:rFonts w:ascii="Times New Roman" w:hAnsi="Times New Roman" w:cs="Times New Roman"/>
          <w:sz w:val="24"/>
          <w:szCs w:val="24"/>
          <w:lang w:val="uk-UA"/>
        </w:rPr>
        <w:t xml:space="preserve"> С., Кришталь В.В., </w:t>
      </w:r>
      <w:proofErr w:type="spellStart"/>
      <w:r w:rsidRPr="00407E84">
        <w:rPr>
          <w:rFonts w:ascii="Times New Roman" w:hAnsi="Times New Roman" w:cs="Times New Roman"/>
          <w:sz w:val="24"/>
          <w:szCs w:val="24"/>
          <w:lang w:val="uk-UA"/>
        </w:rPr>
        <w:t>Сейгер</w:t>
      </w:r>
      <w:proofErr w:type="spellEnd"/>
      <w:r w:rsidRPr="00407E84">
        <w:rPr>
          <w:rFonts w:ascii="Times New Roman" w:hAnsi="Times New Roman" w:cs="Times New Roman"/>
          <w:sz w:val="24"/>
          <w:szCs w:val="24"/>
          <w:lang w:val="uk-UA"/>
        </w:rPr>
        <w:t xml:space="preserve"> Л., </w:t>
      </w:r>
      <w:proofErr w:type="spellStart"/>
      <w:r w:rsidRPr="00407E84">
        <w:rPr>
          <w:rFonts w:ascii="Times New Roman" w:hAnsi="Times New Roman" w:cs="Times New Roman"/>
          <w:sz w:val="24"/>
          <w:szCs w:val="24"/>
          <w:lang w:val="uk-UA"/>
        </w:rPr>
        <w:t>Шнейдер</w:t>
      </w:r>
      <w:proofErr w:type="spellEnd"/>
      <w:r w:rsidRPr="00407E84">
        <w:rPr>
          <w:rFonts w:ascii="Times New Roman" w:hAnsi="Times New Roman" w:cs="Times New Roman"/>
          <w:sz w:val="24"/>
          <w:szCs w:val="24"/>
          <w:lang w:val="uk-UA"/>
        </w:rPr>
        <w:t xml:space="preserve"> Л.Б.), встановлені психологічні причини їх порушення (</w:t>
      </w:r>
      <w:proofErr w:type="spellStart"/>
      <w:r w:rsidRPr="00407E84">
        <w:rPr>
          <w:rFonts w:ascii="Times New Roman" w:hAnsi="Times New Roman" w:cs="Times New Roman"/>
          <w:sz w:val="24"/>
          <w:szCs w:val="24"/>
          <w:lang w:val="uk-UA"/>
        </w:rPr>
        <w:t>Обозов</w:t>
      </w:r>
      <w:proofErr w:type="spellEnd"/>
      <w:r w:rsidRPr="00407E84">
        <w:rPr>
          <w:rFonts w:ascii="Times New Roman" w:hAnsi="Times New Roman" w:cs="Times New Roman"/>
          <w:sz w:val="24"/>
          <w:szCs w:val="24"/>
          <w:lang w:val="uk-UA"/>
        </w:rPr>
        <w:t xml:space="preserve"> Н.Н., </w:t>
      </w:r>
      <w:proofErr w:type="spellStart"/>
      <w:r w:rsidRPr="00407E84">
        <w:rPr>
          <w:rFonts w:ascii="Times New Roman" w:hAnsi="Times New Roman" w:cs="Times New Roman"/>
          <w:sz w:val="24"/>
          <w:szCs w:val="24"/>
          <w:lang w:val="uk-UA"/>
        </w:rPr>
        <w:t>Обозова</w:t>
      </w:r>
      <w:proofErr w:type="spellEnd"/>
      <w:r w:rsidRPr="00407E84">
        <w:rPr>
          <w:rFonts w:ascii="Times New Roman" w:hAnsi="Times New Roman" w:cs="Times New Roman"/>
          <w:sz w:val="24"/>
          <w:szCs w:val="24"/>
          <w:lang w:val="uk-UA"/>
        </w:rPr>
        <w:t xml:space="preserve"> О.М.) і т. д. У проблемному полі психології шлюбу позначені також деякі підхо</w:t>
      </w:r>
      <w:r w:rsidR="00DE6755" w:rsidRPr="00407E84">
        <w:rPr>
          <w:rFonts w:ascii="Times New Roman" w:hAnsi="Times New Roman" w:cs="Times New Roman"/>
          <w:sz w:val="24"/>
          <w:szCs w:val="24"/>
          <w:lang w:val="uk-UA"/>
        </w:rPr>
        <w:t>ди до розгляду подружніх ревнощів</w:t>
      </w:r>
      <w:r w:rsidRPr="00407E84">
        <w:rPr>
          <w:rFonts w:ascii="Times New Roman" w:hAnsi="Times New Roman" w:cs="Times New Roman"/>
          <w:sz w:val="24"/>
          <w:szCs w:val="24"/>
          <w:lang w:val="uk-UA"/>
        </w:rPr>
        <w:t xml:space="preserve"> (Васильєва О.С., </w:t>
      </w:r>
      <w:proofErr w:type="spellStart"/>
      <w:r w:rsidRPr="00407E84">
        <w:rPr>
          <w:rFonts w:ascii="Times New Roman" w:hAnsi="Times New Roman" w:cs="Times New Roman"/>
          <w:sz w:val="24"/>
          <w:szCs w:val="24"/>
          <w:lang w:val="uk-UA"/>
        </w:rPr>
        <w:t>Куттер</w:t>
      </w:r>
      <w:proofErr w:type="spellEnd"/>
      <w:r w:rsidRPr="00407E84">
        <w:rPr>
          <w:rFonts w:ascii="Times New Roman" w:hAnsi="Times New Roman" w:cs="Times New Roman"/>
          <w:sz w:val="24"/>
          <w:szCs w:val="24"/>
          <w:lang w:val="uk-UA"/>
        </w:rPr>
        <w:t xml:space="preserve"> П., </w:t>
      </w:r>
      <w:proofErr w:type="spellStart"/>
      <w:r w:rsidRPr="00407E84">
        <w:rPr>
          <w:rFonts w:ascii="Times New Roman" w:hAnsi="Times New Roman" w:cs="Times New Roman"/>
          <w:sz w:val="24"/>
          <w:szCs w:val="24"/>
          <w:lang w:val="uk-UA"/>
        </w:rPr>
        <w:t>Лінчевський</w:t>
      </w:r>
      <w:proofErr w:type="spellEnd"/>
      <w:r w:rsidRPr="00407E84">
        <w:rPr>
          <w:rFonts w:ascii="Times New Roman" w:hAnsi="Times New Roman" w:cs="Times New Roman"/>
          <w:sz w:val="24"/>
          <w:szCs w:val="24"/>
          <w:lang w:val="uk-UA"/>
        </w:rPr>
        <w:t xml:space="preserve"> Е.Е., Терентьєв Є.І.). Разом з тим, залишаються нез'ясованими </w:t>
      </w:r>
      <w:r w:rsidR="00DE6755" w:rsidRPr="00407E84">
        <w:rPr>
          <w:rFonts w:ascii="Times New Roman" w:hAnsi="Times New Roman" w:cs="Times New Roman"/>
          <w:sz w:val="24"/>
          <w:szCs w:val="24"/>
          <w:lang w:val="uk-UA"/>
        </w:rPr>
        <w:t>питання</w:t>
      </w:r>
      <w:r w:rsidRPr="00407E84">
        <w:rPr>
          <w:rFonts w:ascii="Times New Roman" w:hAnsi="Times New Roman" w:cs="Times New Roman"/>
          <w:sz w:val="24"/>
          <w:szCs w:val="24"/>
          <w:lang w:val="uk-UA"/>
        </w:rPr>
        <w:t xml:space="preserve">, які </w:t>
      </w:r>
      <w:r w:rsidR="00DE6755" w:rsidRPr="00407E84">
        <w:rPr>
          <w:rFonts w:ascii="Times New Roman" w:hAnsi="Times New Roman" w:cs="Times New Roman"/>
          <w:sz w:val="24"/>
          <w:szCs w:val="24"/>
          <w:lang w:val="uk-UA"/>
        </w:rPr>
        <w:t xml:space="preserve">ж існують </w:t>
      </w:r>
      <w:r w:rsidRPr="00407E84">
        <w:rPr>
          <w:rFonts w:ascii="Times New Roman" w:hAnsi="Times New Roman" w:cs="Times New Roman"/>
          <w:sz w:val="24"/>
          <w:szCs w:val="24"/>
          <w:lang w:val="uk-UA"/>
        </w:rPr>
        <w:t>пси</w:t>
      </w:r>
      <w:r w:rsidR="00DE6755" w:rsidRPr="00407E84">
        <w:rPr>
          <w:rFonts w:ascii="Times New Roman" w:hAnsi="Times New Roman" w:cs="Times New Roman"/>
          <w:sz w:val="24"/>
          <w:szCs w:val="24"/>
          <w:lang w:val="uk-UA"/>
        </w:rPr>
        <w:t>хологічні передумови функціону</w:t>
      </w:r>
      <w:r w:rsidRPr="00407E84">
        <w:rPr>
          <w:rFonts w:ascii="Times New Roman" w:hAnsi="Times New Roman" w:cs="Times New Roman"/>
          <w:sz w:val="24"/>
          <w:szCs w:val="24"/>
          <w:lang w:val="uk-UA"/>
        </w:rPr>
        <w:t>вання ревнощів в подружніх стосунках. Зокрема, залишається не ясною роль уявлень про ревнощі у виникненні відповідного феномена в подружніх стосунках.</w:t>
      </w:r>
    </w:p>
    <w:p w:rsidR="00C9763B" w:rsidRPr="00407E84" w:rsidRDefault="00DE6755"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lastRenderedPageBreak/>
        <w:t>З</w:t>
      </w:r>
      <w:r w:rsidR="00ED0BFD" w:rsidRPr="00407E84">
        <w:rPr>
          <w:rFonts w:ascii="Times New Roman" w:hAnsi="Times New Roman" w:cs="Times New Roman"/>
          <w:sz w:val="24"/>
          <w:szCs w:val="24"/>
          <w:lang w:val="uk-UA"/>
        </w:rPr>
        <w:t xml:space="preserve"> іншого боку, в роботах сучасних авторів (</w:t>
      </w:r>
      <w:proofErr w:type="spellStart"/>
      <w:r w:rsidR="00ED0BFD" w:rsidRPr="00407E84">
        <w:rPr>
          <w:rFonts w:ascii="Times New Roman" w:hAnsi="Times New Roman" w:cs="Times New Roman"/>
          <w:sz w:val="24"/>
          <w:szCs w:val="24"/>
          <w:lang w:val="uk-UA"/>
        </w:rPr>
        <w:t>Гудова</w:t>
      </w:r>
      <w:proofErr w:type="spellEnd"/>
      <w:r w:rsidR="00ED0BFD" w:rsidRPr="00407E84">
        <w:rPr>
          <w:rFonts w:ascii="Times New Roman" w:hAnsi="Times New Roman" w:cs="Times New Roman"/>
          <w:sz w:val="24"/>
          <w:szCs w:val="24"/>
          <w:lang w:val="uk-UA"/>
        </w:rPr>
        <w:t xml:space="preserve"> Н.В., </w:t>
      </w:r>
      <w:proofErr w:type="spellStart"/>
      <w:r w:rsidR="00ED0BFD" w:rsidRPr="00407E84">
        <w:rPr>
          <w:rFonts w:ascii="Times New Roman" w:hAnsi="Times New Roman" w:cs="Times New Roman"/>
          <w:sz w:val="24"/>
          <w:szCs w:val="24"/>
          <w:lang w:val="uk-UA"/>
        </w:rPr>
        <w:t>Жубаркін</w:t>
      </w:r>
      <w:proofErr w:type="spellEnd"/>
      <w:r w:rsidR="00ED0BFD" w:rsidRPr="00407E84">
        <w:rPr>
          <w:rFonts w:ascii="Times New Roman" w:hAnsi="Times New Roman" w:cs="Times New Roman"/>
          <w:sz w:val="24"/>
          <w:szCs w:val="24"/>
          <w:lang w:val="uk-UA"/>
        </w:rPr>
        <w:t xml:space="preserve"> С.В., </w:t>
      </w:r>
      <w:proofErr w:type="spellStart"/>
      <w:r w:rsidR="00ED0BFD" w:rsidRPr="00407E84">
        <w:rPr>
          <w:rFonts w:ascii="Times New Roman" w:hAnsi="Times New Roman" w:cs="Times New Roman"/>
          <w:sz w:val="24"/>
          <w:szCs w:val="24"/>
          <w:lang w:val="uk-UA"/>
        </w:rPr>
        <w:t>Левченко</w:t>
      </w:r>
      <w:proofErr w:type="spellEnd"/>
      <w:r w:rsidR="00ED0BFD" w:rsidRPr="00407E84">
        <w:rPr>
          <w:rFonts w:ascii="Times New Roman" w:hAnsi="Times New Roman" w:cs="Times New Roman"/>
          <w:sz w:val="24"/>
          <w:szCs w:val="24"/>
          <w:lang w:val="uk-UA"/>
        </w:rPr>
        <w:t xml:space="preserve"> А.В., </w:t>
      </w:r>
      <w:proofErr w:type="spellStart"/>
      <w:r w:rsidR="00ED0BFD" w:rsidRPr="00407E84">
        <w:rPr>
          <w:rFonts w:ascii="Times New Roman" w:hAnsi="Times New Roman" w:cs="Times New Roman"/>
          <w:sz w:val="24"/>
          <w:szCs w:val="24"/>
          <w:lang w:val="uk-UA"/>
        </w:rPr>
        <w:t>Мацук</w:t>
      </w:r>
      <w:proofErr w:type="spellEnd"/>
      <w:r w:rsidR="00ED0BFD" w:rsidRPr="00407E84">
        <w:rPr>
          <w:rFonts w:ascii="Times New Roman" w:hAnsi="Times New Roman" w:cs="Times New Roman"/>
          <w:sz w:val="24"/>
          <w:szCs w:val="24"/>
          <w:lang w:val="uk-UA"/>
        </w:rPr>
        <w:t xml:space="preserve"> М.А.) розкрита </w:t>
      </w:r>
      <w:r w:rsidR="003A6C6C" w:rsidRPr="00407E84">
        <w:rPr>
          <w:rFonts w:ascii="Times New Roman" w:hAnsi="Times New Roman" w:cs="Times New Roman"/>
          <w:sz w:val="24"/>
          <w:szCs w:val="24"/>
          <w:lang w:val="uk-UA"/>
        </w:rPr>
        <w:t>роль психологічних уявлень в по</w:t>
      </w:r>
      <w:r w:rsidR="00ED0BFD" w:rsidRPr="00407E84">
        <w:rPr>
          <w:rFonts w:ascii="Times New Roman" w:hAnsi="Times New Roman" w:cs="Times New Roman"/>
          <w:sz w:val="24"/>
          <w:szCs w:val="24"/>
          <w:lang w:val="uk-UA"/>
        </w:rPr>
        <w:t>будові життєдіяльності людини. У ряді досліджень вивчені особливості уявлень про деякі аспекти сімейних і подружніх відносин. Так, А.М. Прихожан вивчені уявлення підлітків і юнаків про сво</w:t>
      </w:r>
      <w:r w:rsidR="003A6C6C" w:rsidRPr="00407E84">
        <w:rPr>
          <w:rFonts w:ascii="Times New Roman" w:hAnsi="Times New Roman" w:cs="Times New Roman"/>
          <w:sz w:val="24"/>
          <w:szCs w:val="24"/>
          <w:lang w:val="uk-UA"/>
        </w:rPr>
        <w:t>є майбутнє сімейне</w:t>
      </w:r>
      <w:r w:rsidR="00ED0BFD" w:rsidRPr="00407E84">
        <w:rPr>
          <w:rFonts w:ascii="Times New Roman" w:hAnsi="Times New Roman" w:cs="Times New Roman"/>
          <w:sz w:val="24"/>
          <w:szCs w:val="24"/>
          <w:lang w:val="uk-UA"/>
        </w:rPr>
        <w:t xml:space="preserve"> життя. Н.Г. </w:t>
      </w:r>
      <w:proofErr w:type="spellStart"/>
      <w:r w:rsidR="00ED0BFD" w:rsidRPr="00407E84">
        <w:rPr>
          <w:rFonts w:ascii="Times New Roman" w:hAnsi="Times New Roman" w:cs="Times New Roman"/>
          <w:sz w:val="24"/>
          <w:szCs w:val="24"/>
          <w:lang w:val="uk-UA"/>
        </w:rPr>
        <w:t>Аристово</w:t>
      </w:r>
      <w:r w:rsidR="003A6C6C" w:rsidRPr="00407E84">
        <w:rPr>
          <w:rFonts w:ascii="Times New Roman" w:hAnsi="Times New Roman" w:cs="Times New Roman"/>
          <w:sz w:val="24"/>
          <w:szCs w:val="24"/>
          <w:lang w:val="uk-UA"/>
        </w:rPr>
        <w:t>ю</w:t>
      </w:r>
      <w:proofErr w:type="spellEnd"/>
      <w:r w:rsidR="00ED0BFD" w:rsidRPr="00407E84">
        <w:rPr>
          <w:rFonts w:ascii="Times New Roman" w:hAnsi="Times New Roman" w:cs="Times New Roman"/>
          <w:sz w:val="24"/>
          <w:szCs w:val="24"/>
          <w:lang w:val="uk-UA"/>
        </w:rPr>
        <w:t xml:space="preserve"> показана значимість уявлень молоді дошлюбного віку про сексуальні стосунки і їх наслідки. Л.С. Алексєєво</w:t>
      </w:r>
      <w:r w:rsidR="00C46043" w:rsidRPr="00407E84">
        <w:rPr>
          <w:rFonts w:ascii="Times New Roman" w:hAnsi="Times New Roman" w:cs="Times New Roman"/>
          <w:sz w:val="24"/>
          <w:szCs w:val="24"/>
          <w:lang w:val="uk-UA"/>
        </w:rPr>
        <w:t>ю</w:t>
      </w:r>
      <w:r w:rsidR="00ED0BFD" w:rsidRPr="00407E84">
        <w:rPr>
          <w:rFonts w:ascii="Times New Roman" w:hAnsi="Times New Roman" w:cs="Times New Roman"/>
          <w:sz w:val="24"/>
          <w:szCs w:val="24"/>
          <w:lang w:val="uk-UA"/>
        </w:rPr>
        <w:t xml:space="preserve"> розкрита роль уявлень про партнера в розвитку відносин подружжя. У цьому контексті інтерес викликає вивчення особливостей уявлень про ревнощі як детермінант</w:t>
      </w:r>
      <w:r w:rsidR="00C46043" w:rsidRPr="00407E84">
        <w:rPr>
          <w:rFonts w:ascii="Times New Roman" w:hAnsi="Times New Roman" w:cs="Times New Roman"/>
          <w:sz w:val="24"/>
          <w:szCs w:val="24"/>
          <w:lang w:val="uk-UA"/>
        </w:rPr>
        <w:t>у</w:t>
      </w:r>
      <w:r w:rsidR="00ED0BFD" w:rsidRPr="00407E84">
        <w:rPr>
          <w:rFonts w:ascii="Times New Roman" w:hAnsi="Times New Roman" w:cs="Times New Roman"/>
          <w:sz w:val="24"/>
          <w:szCs w:val="24"/>
          <w:lang w:val="uk-UA"/>
        </w:rPr>
        <w:t xml:space="preserve"> подружніх в</w:t>
      </w:r>
      <w:r w:rsidR="00C46043" w:rsidRPr="00407E84">
        <w:rPr>
          <w:rFonts w:ascii="Times New Roman" w:hAnsi="Times New Roman" w:cs="Times New Roman"/>
          <w:sz w:val="24"/>
          <w:szCs w:val="24"/>
          <w:lang w:val="uk-UA"/>
        </w:rPr>
        <w:t>ідносин. Виходячи з цього, ми ви</w:t>
      </w:r>
      <w:r w:rsidR="00ED0BFD" w:rsidRPr="00407E84">
        <w:rPr>
          <w:rFonts w:ascii="Times New Roman" w:hAnsi="Times New Roman" w:cs="Times New Roman"/>
          <w:sz w:val="24"/>
          <w:szCs w:val="24"/>
          <w:lang w:val="uk-UA"/>
        </w:rPr>
        <w:t xml:space="preserve">значили </w:t>
      </w:r>
      <w:r w:rsidR="00ED0BFD" w:rsidRPr="00407E84">
        <w:rPr>
          <w:rFonts w:ascii="Times New Roman" w:hAnsi="Times New Roman" w:cs="Times New Roman"/>
          <w:b/>
          <w:sz w:val="24"/>
          <w:szCs w:val="24"/>
          <w:lang w:val="uk-UA"/>
        </w:rPr>
        <w:t>мет</w:t>
      </w:r>
      <w:r w:rsidR="00C46043" w:rsidRPr="00407E84">
        <w:rPr>
          <w:rFonts w:ascii="Times New Roman" w:hAnsi="Times New Roman" w:cs="Times New Roman"/>
          <w:b/>
          <w:sz w:val="24"/>
          <w:szCs w:val="24"/>
          <w:lang w:val="uk-UA"/>
        </w:rPr>
        <w:t>у</w:t>
      </w:r>
      <w:r w:rsidR="00ED0BFD" w:rsidRPr="00407E84">
        <w:rPr>
          <w:rFonts w:ascii="Times New Roman" w:hAnsi="Times New Roman" w:cs="Times New Roman"/>
          <w:b/>
          <w:sz w:val="24"/>
          <w:szCs w:val="24"/>
          <w:lang w:val="uk-UA"/>
        </w:rPr>
        <w:t xml:space="preserve"> нашого дослідження</w:t>
      </w:r>
      <w:r w:rsidR="00C46043" w:rsidRPr="00407E84">
        <w:rPr>
          <w:rFonts w:ascii="Times New Roman" w:hAnsi="Times New Roman" w:cs="Times New Roman"/>
          <w:sz w:val="24"/>
          <w:szCs w:val="24"/>
          <w:lang w:val="uk-UA"/>
        </w:rPr>
        <w:t xml:space="preserve"> – </w:t>
      </w:r>
      <w:r w:rsidR="00ED0BFD" w:rsidRPr="00407E84">
        <w:rPr>
          <w:rFonts w:ascii="Times New Roman" w:hAnsi="Times New Roman" w:cs="Times New Roman"/>
          <w:sz w:val="24"/>
          <w:szCs w:val="24"/>
          <w:lang w:val="uk-UA"/>
        </w:rPr>
        <w:t xml:space="preserve">вивчити психологічні особливості уявлень студентів про подружні ревнощів. </w:t>
      </w:r>
      <w:r w:rsidR="00C9763B" w:rsidRPr="00407E84">
        <w:rPr>
          <w:rFonts w:ascii="Times New Roman" w:hAnsi="Times New Roman" w:cs="Times New Roman"/>
          <w:sz w:val="24"/>
          <w:szCs w:val="24"/>
          <w:lang w:val="uk-UA"/>
        </w:rPr>
        <w:t>Отже, значення феномену ревнощів</w:t>
      </w:r>
      <w:r w:rsidR="00A452EC" w:rsidRPr="00407E84">
        <w:rPr>
          <w:rFonts w:ascii="Times New Roman" w:hAnsi="Times New Roman" w:cs="Times New Roman"/>
          <w:sz w:val="24"/>
          <w:szCs w:val="24"/>
          <w:lang w:val="uk-UA"/>
        </w:rPr>
        <w:t xml:space="preserve"> у подружніх стосунках</w:t>
      </w:r>
      <w:r w:rsidR="00C9763B" w:rsidRPr="00407E84">
        <w:rPr>
          <w:rFonts w:ascii="Times New Roman" w:hAnsi="Times New Roman" w:cs="Times New Roman"/>
          <w:sz w:val="24"/>
          <w:szCs w:val="24"/>
          <w:lang w:val="uk-UA"/>
        </w:rPr>
        <w:t>, у тому числі патологічних, зараз особливо зростає, оскільки вони виявляються тісно пов'язаними з проблемою особистості й людського фактора.</w:t>
      </w:r>
    </w:p>
    <w:p w:rsidR="00542B4F" w:rsidRPr="00407E84" w:rsidRDefault="00542B4F" w:rsidP="00407E84">
      <w:pPr>
        <w:tabs>
          <w:tab w:val="left" w:pos="709"/>
        </w:tabs>
        <w:spacing w:after="0" w:line="240" w:lineRule="auto"/>
        <w:ind w:firstLine="709"/>
        <w:jc w:val="both"/>
        <w:rPr>
          <w:rFonts w:ascii="Times New Roman" w:hAnsi="Times New Roman" w:cs="Times New Roman"/>
          <w:b/>
          <w:sz w:val="24"/>
          <w:szCs w:val="24"/>
          <w:lang w:val="uk-UA"/>
        </w:rPr>
      </w:pPr>
      <w:r w:rsidRPr="00407E84">
        <w:rPr>
          <w:rFonts w:ascii="Times New Roman" w:hAnsi="Times New Roman" w:cs="Times New Roman"/>
          <w:b/>
          <w:sz w:val="24"/>
          <w:szCs w:val="24"/>
          <w:lang w:val="uk-UA"/>
        </w:rPr>
        <w:t>Результати дослідження</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Історія виникнення поняття </w:t>
      </w:r>
      <w:r w:rsidR="00ED7722" w:rsidRPr="00407E84">
        <w:rPr>
          <w:rFonts w:ascii="Times New Roman" w:hAnsi="Times New Roman" w:cs="Times New Roman"/>
          <w:sz w:val="24"/>
          <w:szCs w:val="24"/>
          <w:lang w:val="uk-UA"/>
        </w:rPr>
        <w:t>«ревнощі» походить із давнини. Ї</w:t>
      </w:r>
      <w:r w:rsidRPr="00407E84">
        <w:rPr>
          <w:rFonts w:ascii="Times New Roman" w:hAnsi="Times New Roman" w:cs="Times New Roman"/>
          <w:sz w:val="24"/>
          <w:szCs w:val="24"/>
          <w:lang w:val="uk-UA"/>
        </w:rPr>
        <w:t>х розглядали як один із видів емоційн</w:t>
      </w:r>
      <w:r w:rsidR="00ED7722" w:rsidRPr="00407E84">
        <w:rPr>
          <w:rFonts w:ascii="Times New Roman" w:hAnsi="Times New Roman" w:cs="Times New Roman"/>
          <w:sz w:val="24"/>
          <w:szCs w:val="24"/>
          <w:lang w:val="uk-UA"/>
        </w:rPr>
        <w:t>ого стану людини, наприклад як «</w:t>
      </w:r>
      <w:r w:rsidRPr="00407E84">
        <w:rPr>
          <w:rFonts w:ascii="Times New Roman" w:hAnsi="Times New Roman" w:cs="Times New Roman"/>
          <w:sz w:val="24"/>
          <w:szCs w:val="24"/>
          <w:lang w:val="uk-UA"/>
        </w:rPr>
        <w:t>вид страху при бажанні зберегти за собою володіння якимось благом</w:t>
      </w:r>
      <w:r w:rsidR="00ED7722"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 xml:space="preserve">. Ревнощі пов'язували з такими емоціями, як образа самоповаги, гнів, прагнення до повного панування, сумнів, самодокір, страждання, тривога. Деякі вчені об'єднували ревнощі з почуттям заздрощів. У </w:t>
      </w:r>
      <w:r w:rsidR="00ED7722" w:rsidRPr="00407E84">
        <w:rPr>
          <w:rFonts w:ascii="Times New Roman" w:hAnsi="Times New Roman" w:cs="Times New Roman"/>
          <w:sz w:val="24"/>
          <w:szCs w:val="24"/>
          <w:lang w:val="uk-UA"/>
        </w:rPr>
        <w:t>тлумачному словнику В. І. Даля</w:t>
      </w:r>
      <w:r w:rsidRPr="00407E84">
        <w:rPr>
          <w:rFonts w:ascii="Times New Roman" w:hAnsi="Times New Roman" w:cs="Times New Roman"/>
          <w:sz w:val="24"/>
          <w:szCs w:val="24"/>
          <w:lang w:val="uk-UA"/>
        </w:rPr>
        <w:t xml:space="preserve"> цим словом позначається сліпа й пристрасна недовіра, сумніви в чиїйсь любові, вірності. У словнику Д. Н. Ушинського ревнощі визначаються як бажання безроздільно володіти чимось, боязнь чужого успіху, побоювання, що інший зробить краще. Отже, ревнощі – це підозріле ставлення людини до об'єкта обожнювання, пов'язане із сумнівами в його вірності, чи інформацією про його невірність. Ф. Ларошфуко писав: "Ревнощі підкріплюються сумнівами; вони вмирають, як тільки сумніви перетворюються у впевненість" [2</w:t>
      </w:r>
      <w:r w:rsidR="00ED7722" w:rsidRPr="00407E84">
        <w:rPr>
          <w:rFonts w:ascii="Times New Roman" w:hAnsi="Times New Roman" w:cs="Times New Roman"/>
          <w:sz w:val="24"/>
          <w:szCs w:val="24"/>
          <w:lang w:val="uk-UA"/>
        </w:rPr>
        <w:t>, с.</w:t>
      </w:r>
      <w:r w:rsidRPr="00407E84">
        <w:rPr>
          <w:rFonts w:ascii="Times New Roman" w:hAnsi="Times New Roman" w:cs="Times New Roman"/>
          <w:sz w:val="24"/>
          <w:szCs w:val="24"/>
          <w:lang w:val="uk-UA"/>
        </w:rPr>
        <w:t>7].</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Ревнощі здатні проникати практично в усі види відносин людей. Ми говоримо про ревнощі дитячі, професійні, національні, спортивні, творчі. М. </w:t>
      </w:r>
      <w:proofErr w:type="spellStart"/>
      <w:r w:rsidRPr="00407E84">
        <w:rPr>
          <w:rFonts w:ascii="Times New Roman" w:hAnsi="Times New Roman" w:cs="Times New Roman"/>
          <w:sz w:val="24"/>
          <w:szCs w:val="24"/>
          <w:lang w:val="uk-UA"/>
        </w:rPr>
        <w:t>Фрідман</w:t>
      </w:r>
      <w:proofErr w:type="spellEnd"/>
      <w:r w:rsidR="00ED7722" w:rsidRPr="00407E84">
        <w:rPr>
          <w:rFonts w:ascii="Times New Roman" w:hAnsi="Times New Roman" w:cs="Times New Roman"/>
          <w:sz w:val="24"/>
          <w:szCs w:val="24"/>
          <w:lang w:val="uk-UA"/>
        </w:rPr>
        <w:t xml:space="preserve"> у книзі "Психологія ревнощів"</w:t>
      </w:r>
      <w:r w:rsidRPr="00407E84">
        <w:rPr>
          <w:rFonts w:ascii="Times New Roman" w:hAnsi="Times New Roman" w:cs="Times New Roman"/>
          <w:sz w:val="24"/>
          <w:szCs w:val="24"/>
          <w:lang w:val="uk-UA"/>
        </w:rPr>
        <w:t xml:space="preserve"> виділяв два різновиди почуття ревнощів: ревнощі любовні та ревнощі в досягненні цілі (у процесі діяльності, у галузі життєвого покликання). Причому перші трапляються частіше, оскільки з ними стикаються практично всі подружжя й закохані пари. За визначенням науковця, ревнощі – почуття, що проявляється при змаганні або при безпосередній участі певної особи в діяльності, пов'язаній із сильними переживаннями. Вони виражаються у вигляді хворобливого роздратування, до якого приєднується бажання відтіснити суперника. Ревнощі діють</w:t>
      </w:r>
      <w:r w:rsidR="00ED7722" w:rsidRPr="00407E84">
        <w:rPr>
          <w:rFonts w:ascii="Times New Roman" w:hAnsi="Times New Roman" w:cs="Times New Roman"/>
          <w:sz w:val="24"/>
          <w:szCs w:val="24"/>
          <w:lang w:val="uk-UA"/>
        </w:rPr>
        <w:t>, зазвичай,</w:t>
      </w:r>
      <w:r w:rsidRPr="00407E84">
        <w:rPr>
          <w:rFonts w:ascii="Times New Roman" w:hAnsi="Times New Roman" w:cs="Times New Roman"/>
          <w:sz w:val="24"/>
          <w:szCs w:val="24"/>
          <w:lang w:val="uk-UA"/>
        </w:rPr>
        <w:t xml:space="preserve"> там, де існують ідеальні чисті цінності почуття, де відіграють роль честь, положення в суспільстві, почесті, гордість, а головне – любов. Інші вчені виділяли ревнощі соціальні й еротичні. При цьому, визнаючи в деяких випадках соціальні ревнощі цінними та корисними, любовні ревнощі вважали негативним явищем, пов'язаним із підозрами й недовірою [5; </w:t>
      </w:r>
      <w:r w:rsidR="00ED7722" w:rsidRPr="00407E84">
        <w:rPr>
          <w:rFonts w:ascii="Times New Roman" w:hAnsi="Times New Roman" w:cs="Times New Roman"/>
          <w:sz w:val="24"/>
          <w:szCs w:val="24"/>
          <w:lang w:val="uk-UA"/>
        </w:rPr>
        <w:t>с.</w:t>
      </w:r>
      <w:r w:rsidRPr="00407E84">
        <w:rPr>
          <w:rFonts w:ascii="Times New Roman" w:hAnsi="Times New Roman" w:cs="Times New Roman"/>
          <w:sz w:val="24"/>
          <w:szCs w:val="24"/>
          <w:lang w:val="uk-UA"/>
        </w:rPr>
        <w:t>31].</w:t>
      </w:r>
    </w:p>
    <w:p w:rsidR="002206AA" w:rsidRPr="00407E84" w:rsidRDefault="00ED7722"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Досліджуючи е</w:t>
      </w:r>
      <w:r w:rsidR="002206AA" w:rsidRPr="00407E84">
        <w:rPr>
          <w:rFonts w:ascii="Times New Roman" w:hAnsi="Times New Roman" w:cs="Times New Roman"/>
          <w:sz w:val="24"/>
          <w:szCs w:val="24"/>
          <w:lang w:val="uk-UA"/>
        </w:rPr>
        <w:t>ротичні (</w:t>
      </w:r>
      <w:r w:rsidRPr="00407E84">
        <w:rPr>
          <w:rFonts w:ascii="Times New Roman" w:hAnsi="Times New Roman" w:cs="Times New Roman"/>
          <w:sz w:val="24"/>
          <w:szCs w:val="24"/>
          <w:lang w:val="uk-UA"/>
        </w:rPr>
        <w:t>любовні, сексуальні) ревнощі, ми визначили їх як</w:t>
      </w:r>
      <w:r w:rsidR="002206AA" w:rsidRPr="00407E84">
        <w:rPr>
          <w:rFonts w:ascii="Times New Roman" w:hAnsi="Times New Roman" w:cs="Times New Roman"/>
          <w:sz w:val="24"/>
          <w:szCs w:val="24"/>
          <w:lang w:val="uk-UA"/>
        </w:rPr>
        <w:t xml:space="preserve"> комплекс переживань при дійсній чи підозрюваній зраді коханої людини, що характеризується складною психологічною структурою: типовими й дуже різноманітними емоційними реакціями та станами (заздрість, ненависть, тривога, гнів, відчай, жага помсти, пристрасть й ін.), сумнівами та підозрами, складними проявами в інтелектуальній, вольовій сферах, багатоманітністю форм поведінки, часто соціально небезпечної. За спостереженнями багатьох дослідників, ревнощі досягають особливо різкої </w:t>
      </w:r>
      <w:proofErr w:type="spellStart"/>
      <w:r w:rsidR="002206AA" w:rsidRPr="00407E84">
        <w:rPr>
          <w:rFonts w:ascii="Times New Roman" w:hAnsi="Times New Roman" w:cs="Times New Roman"/>
          <w:sz w:val="24"/>
          <w:szCs w:val="24"/>
          <w:lang w:val="uk-UA"/>
        </w:rPr>
        <w:t>вираженості</w:t>
      </w:r>
      <w:proofErr w:type="spellEnd"/>
      <w:r w:rsidR="002206AA" w:rsidRPr="00407E84">
        <w:rPr>
          <w:rFonts w:ascii="Times New Roman" w:hAnsi="Times New Roman" w:cs="Times New Roman"/>
          <w:sz w:val="24"/>
          <w:szCs w:val="24"/>
          <w:lang w:val="uk-UA"/>
        </w:rPr>
        <w:t xml:space="preserve"> не в молодих подружніх парах, а в тих, які вже давно одружені, тобто тоді, коли поряд із любов'ю (романтичною й сексуальною), морально-етичними, естетичними та іншими факторами набувають значення й такі, які можна віднести до базису сім'ї (матеріально-економічні чинники, діти), коли в процесі сімейного життя на зміну закоханості приходить глибоке почуття взаємної прив'язаності, звикання.</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У будь-якому випадку любовні ревнощі слід розглядати не як самостійний</w:t>
      </w:r>
      <w:r w:rsidR="00ED7722" w:rsidRPr="00407E84">
        <w:rPr>
          <w:rFonts w:ascii="Times New Roman" w:hAnsi="Times New Roman" w:cs="Times New Roman"/>
          <w:sz w:val="24"/>
          <w:szCs w:val="24"/>
          <w:lang w:val="uk-UA"/>
        </w:rPr>
        <w:t xml:space="preserve"> феномен, а як компонент кохання</w:t>
      </w:r>
      <w:r w:rsidRPr="00407E84">
        <w:rPr>
          <w:rFonts w:ascii="Times New Roman" w:hAnsi="Times New Roman" w:cs="Times New Roman"/>
          <w:sz w:val="24"/>
          <w:szCs w:val="24"/>
          <w:lang w:val="uk-UA"/>
        </w:rPr>
        <w:t xml:space="preserve">, який передбачає прагнення до єдності сексуального володіння й духовної спільності з коханими. Ревнощі можуть супроводжувати різні стани </w:t>
      </w:r>
      <w:r w:rsidR="00ED7722" w:rsidRPr="00407E84">
        <w:rPr>
          <w:rFonts w:ascii="Times New Roman" w:hAnsi="Times New Roman" w:cs="Times New Roman"/>
          <w:sz w:val="24"/>
          <w:szCs w:val="24"/>
          <w:lang w:val="uk-UA"/>
        </w:rPr>
        <w:t>кохання</w:t>
      </w:r>
      <w:r w:rsidRPr="00407E84">
        <w:rPr>
          <w:rFonts w:ascii="Times New Roman" w:hAnsi="Times New Roman" w:cs="Times New Roman"/>
          <w:sz w:val="24"/>
          <w:szCs w:val="24"/>
          <w:lang w:val="uk-UA"/>
        </w:rPr>
        <w:t xml:space="preserve">: вони </w:t>
      </w:r>
      <w:r w:rsidRPr="00407E84">
        <w:rPr>
          <w:rFonts w:ascii="Times New Roman" w:hAnsi="Times New Roman" w:cs="Times New Roman"/>
          <w:sz w:val="24"/>
          <w:szCs w:val="24"/>
          <w:lang w:val="uk-UA"/>
        </w:rPr>
        <w:lastRenderedPageBreak/>
        <w:t xml:space="preserve">можуть бути пов'язаними з невпевненістю в любові, брехнею в ній, її втратою, побоюванням утрати. Такі ревнощі </w:t>
      </w:r>
      <w:r w:rsidR="00ED7722" w:rsidRPr="00407E84">
        <w:rPr>
          <w:rFonts w:ascii="Times New Roman" w:hAnsi="Times New Roman" w:cs="Times New Roman"/>
          <w:sz w:val="24"/>
          <w:szCs w:val="24"/>
          <w:lang w:val="uk-UA"/>
        </w:rPr>
        <w:t>відчуваються</w:t>
      </w:r>
      <w:r w:rsidRPr="00407E84">
        <w:rPr>
          <w:rFonts w:ascii="Times New Roman" w:hAnsi="Times New Roman" w:cs="Times New Roman"/>
          <w:sz w:val="24"/>
          <w:szCs w:val="24"/>
          <w:lang w:val="uk-UA"/>
        </w:rPr>
        <w:t xml:space="preserve"> особливо гостро.</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Усвідомлення своєї самотності й внутрішньої спустошеності супроводжується розчаруванням, сумом, образою, соромом, гнівом. У подібному стані людина не здатна поводити себе раціонально. Ревнощі переслідують її повсюди.</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Ревнощі можуть проявлятися на різних фазах </w:t>
      </w:r>
      <w:r w:rsidR="00B253B1" w:rsidRPr="00407E84">
        <w:rPr>
          <w:rFonts w:ascii="Times New Roman" w:hAnsi="Times New Roman" w:cs="Times New Roman"/>
          <w:sz w:val="24"/>
          <w:szCs w:val="24"/>
          <w:lang w:val="uk-UA"/>
        </w:rPr>
        <w:t>кохання</w:t>
      </w:r>
      <w:r w:rsidRPr="00407E84">
        <w:rPr>
          <w:rFonts w:ascii="Times New Roman" w:hAnsi="Times New Roman" w:cs="Times New Roman"/>
          <w:sz w:val="24"/>
          <w:szCs w:val="24"/>
          <w:lang w:val="uk-UA"/>
        </w:rPr>
        <w:t xml:space="preserve">: під час </w:t>
      </w:r>
      <w:r w:rsidR="00B253B1" w:rsidRPr="00407E84">
        <w:rPr>
          <w:rFonts w:ascii="Times New Roman" w:hAnsi="Times New Roman" w:cs="Times New Roman"/>
          <w:sz w:val="24"/>
          <w:szCs w:val="24"/>
          <w:lang w:val="uk-UA"/>
        </w:rPr>
        <w:t>його</w:t>
      </w:r>
      <w:r w:rsidRPr="00407E84">
        <w:rPr>
          <w:rFonts w:ascii="Times New Roman" w:hAnsi="Times New Roman" w:cs="Times New Roman"/>
          <w:sz w:val="24"/>
          <w:szCs w:val="24"/>
          <w:lang w:val="uk-UA"/>
        </w:rPr>
        <w:t xml:space="preserve"> розвитку, пишного розквіту й неминучого старіння. Перша починається з того, що людина створює собі уявний ідеал коханого, шукає його, та закінчується суто платонічною любов'ю до особи, схожої на її прекрасний ідеал. У цей час людина пов'язує свій ідеал із реальним образом. У багатьох почуття ревнощів формується вже на цьому етапі, у юнацькому віці. Потім розвивається друга фаза – фаза пристрасті й палких почуттів, прояву статевого потягу та володіння. Кожен із двох закоханих претендує на іншого. Тут якраз і створюються сприятливі умови й можливості для виникнення та розквіту різноманітних проявів ревнощів. Через місяці або інколи роки бурхлива, палка пристрасть неминуче втрачає свою попередню силу навіть у щасливих союзах. </w:t>
      </w:r>
      <w:r w:rsidR="00B253B1" w:rsidRPr="00407E84">
        <w:rPr>
          <w:rFonts w:ascii="Times New Roman" w:hAnsi="Times New Roman" w:cs="Times New Roman"/>
          <w:sz w:val="24"/>
          <w:szCs w:val="24"/>
          <w:lang w:val="uk-UA"/>
        </w:rPr>
        <w:t>Кохання</w:t>
      </w:r>
      <w:r w:rsidRPr="00407E84">
        <w:rPr>
          <w:rFonts w:ascii="Times New Roman" w:hAnsi="Times New Roman" w:cs="Times New Roman"/>
          <w:sz w:val="24"/>
          <w:szCs w:val="24"/>
          <w:lang w:val="uk-UA"/>
        </w:rPr>
        <w:t xml:space="preserve"> виявляється в третій фазі свого розвитку. Почуття стають більш спокійними, суттєвими й переростають у родинні. Ревнощі на цьому етапі рідко виникають уперше, а якщо вони були, то їх сила зменшується. Значно рідше вони залишаються такими ж яскраво вираженими, як і в молодості. Більше того, у випадках, коли один з партнерів ревнивий, </w:t>
      </w:r>
      <w:r w:rsidR="00B253B1" w:rsidRPr="00407E84">
        <w:rPr>
          <w:rFonts w:ascii="Times New Roman" w:hAnsi="Times New Roman" w:cs="Times New Roman"/>
          <w:sz w:val="24"/>
          <w:szCs w:val="24"/>
          <w:lang w:val="uk-UA"/>
        </w:rPr>
        <w:t>кохання</w:t>
      </w:r>
      <w:r w:rsidRPr="00407E84">
        <w:rPr>
          <w:rFonts w:ascii="Times New Roman" w:hAnsi="Times New Roman" w:cs="Times New Roman"/>
          <w:sz w:val="24"/>
          <w:szCs w:val="24"/>
          <w:lang w:val="uk-UA"/>
        </w:rPr>
        <w:t xml:space="preserve"> довше зал</w:t>
      </w:r>
      <w:r w:rsidR="00B253B1" w:rsidRPr="00407E84">
        <w:rPr>
          <w:rFonts w:ascii="Times New Roman" w:hAnsi="Times New Roman" w:cs="Times New Roman"/>
          <w:sz w:val="24"/>
          <w:szCs w:val="24"/>
          <w:lang w:val="uk-UA"/>
        </w:rPr>
        <w:t>ишається ніби по-молодому гарячим, таким</w:t>
      </w:r>
      <w:r w:rsidRPr="00407E84">
        <w:rPr>
          <w:rFonts w:ascii="Times New Roman" w:hAnsi="Times New Roman" w:cs="Times New Roman"/>
          <w:sz w:val="24"/>
          <w:szCs w:val="24"/>
          <w:lang w:val="uk-UA"/>
        </w:rPr>
        <w:t xml:space="preserve">, </w:t>
      </w:r>
      <w:r w:rsidR="00B253B1" w:rsidRPr="00407E84">
        <w:rPr>
          <w:rFonts w:ascii="Times New Roman" w:hAnsi="Times New Roman" w:cs="Times New Roman"/>
          <w:sz w:val="24"/>
          <w:szCs w:val="24"/>
          <w:lang w:val="uk-UA"/>
        </w:rPr>
        <w:t>що постійно боїться суперництва, боротьби.</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Ревнощі не </w:t>
      </w:r>
      <w:r w:rsidR="00A76061" w:rsidRPr="00407E84">
        <w:rPr>
          <w:rFonts w:ascii="Times New Roman" w:hAnsi="Times New Roman" w:cs="Times New Roman"/>
          <w:sz w:val="24"/>
          <w:szCs w:val="24"/>
          <w:lang w:val="uk-UA"/>
        </w:rPr>
        <w:t>зважають на логіку, здоровий</w:t>
      </w:r>
      <w:r w:rsidRPr="00407E84">
        <w:rPr>
          <w:rFonts w:ascii="Times New Roman" w:hAnsi="Times New Roman" w:cs="Times New Roman"/>
          <w:sz w:val="24"/>
          <w:szCs w:val="24"/>
          <w:lang w:val="uk-UA"/>
        </w:rPr>
        <w:t xml:space="preserve"> глузд, а інколи навіть </w:t>
      </w:r>
      <w:r w:rsidR="00A76061" w:rsidRPr="00407E84">
        <w:rPr>
          <w:rFonts w:ascii="Times New Roman" w:hAnsi="Times New Roman" w:cs="Times New Roman"/>
          <w:sz w:val="24"/>
          <w:szCs w:val="24"/>
          <w:lang w:val="uk-UA"/>
        </w:rPr>
        <w:t>і на</w:t>
      </w:r>
      <w:r w:rsidRPr="00407E84">
        <w:rPr>
          <w:rFonts w:ascii="Times New Roman" w:hAnsi="Times New Roman" w:cs="Times New Roman"/>
          <w:sz w:val="24"/>
          <w:szCs w:val="24"/>
          <w:lang w:val="uk-UA"/>
        </w:rPr>
        <w:t xml:space="preserve"> вимоги закону. Відомі випадки ревнощів до того, кого вже немає в живих чи хто буде, можливо, зустрінутий у майбутньому; ревнощі у зв'язку з наклепом, які не рахуються ні з безмежною до цього вірою партнеру, ні з його бездоганною поведінкою. Поставши як явище на межі виникнення моногамної сім'ї, переживши вплив со</w:t>
      </w:r>
      <w:r w:rsidR="00A76061" w:rsidRPr="00407E84">
        <w:rPr>
          <w:rFonts w:ascii="Times New Roman" w:hAnsi="Times New Roman" w:cs="Times New Roman"/>
          <w:sz w:val="24"/>
          <w:szCs w:val="24"/>
          <w:lang w:val="uk-UA"/>
        </w:rPr>
        <w:t>ціально-</w:t>
      </w:r>
      <w:r w:rsidRPr="00407E84">
        <w:rPr>
          <w:rFonts w:ascii="Times New Roman" w:hAnsi="Times New Roman" w:cs="Times New Roman"/>
          <w:sz w:val="24"/>
          <w:szCs w:val="24"/>
          <w:lang w:val="uk-UA"/>
        </w:rPr>
        <w:t>психологічних, релігійних, етнічних (культурних) факторів, ревнощі продовжують "традиційно" й ретроспективно відображати ці впливи, підтвердженням чого служать постійність, незмінність проявів ревнощів протягом багатьох віків. Існують також так звані "ретроспективні" ревнощі, чи "ревнощі до минулого" коханої людини, зазвичай властиві чоловікам.</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Походження ревнощів найчастіше пов'язують із закоренілим у ході історичного розвитку суспільства панівним положенням чоловіка в сім'ї, матеріальною й іншою залежністю дружини від чоловіка, суворим переслідуванням подружньої невірності жінки. Багатовікове безправне положення жінки породило погляд на неї як на річ, власність, що не керує власною волею. Релігійні погляди на жінку сприяли посиленню її залежності від чоловіка, її соціальній і моральній безправності. Представляють інтерес приклади І. </w:t>
      </w:r>
      <w:proofErr w:type="spellStart"/>
      <w:r w:rsidRPr="00407E84">
        <w:rPr>
          <w:rFonts w:ascii="Times New Roman" w:hAnsi="Times New Roman" w:cs="Times New Roman"/>
          <w:sz w:val="24"/>
          <w:szCs w:val="24"/>
          <w:lang w:val="uk-UA"/>
        </w:rPr>
        <w:t>Кноблохової</w:t>
      </w:r>
      <w:proofErr w:type="spellEnd"/>
      <w:r w:rsidRPr="00407E84">
        <w:rPr>
          <w:rFonts w:ascii="Times New Roman" w:hAnsi="Times New Roman" w:cs="Times New Roman"/>
          <w:sz w:val="24"/>
          <w:szCs w:val="24"/>
          <w:lang w:val="uk-UA"/>
        </w:rPr>
        <w:t xml:space="preserve">, Ф. </w:t>
      </w:r>
      <w:proofErr w:type="spellStart"/>
      <w:r w:rsidRPr="00407E84">
        <w:rPr>
          <w:rFonts w:ascii="Times New Roman" w:hAnsi="Times New Roman" w:cs="Times New Roman"/>
          <w:sz w:val="24"/>
          <w:szCs w:val="24"/>
          <w:lang w:val="uk-UA"/>
        </w:rPr>
        <w:t>Кноблохова</w:t>
      </w:r>
      <w:proofErr w:type="spellEnd"/>
      <w:r w:rsidRPr="00407E84">
        <w:rPr>
          <w:rFonts w:ascii="Times New Roman" w:hAnsi="Times New Roman" w:cs="Times New Roman"/>
          <w:sz w:val="24"/>
          <w:szCs w:val="24"/>
          <w:lang w:val="uk-UA"/>
        </w:rPr>
        <w:t xml:space="preserve"> (1966) про положення жінки в патріархальній селянській сім'ї, де головним був батько. Глава сім'ї мав владу над дружиною й дітьми як організатор робіт, господар власності, диктатор і </w:t>
      </w:r>
      <w:r w:rsidR="00F46A6E" w:rsidRPr="00407E84">
        <w:rPr>
          <w:rFonts w:ascii="Times New Roman" w:hAnsi="Times New Roman" w:cs="Times New Roman"/>
          <w:sz w:val="24"/>
          <w:szCs w:val="24"/>
          <w:lang w:val="uk-UA"/>
        </w:rPr>
        <w:t>охоронець</w:t>
      </w:r>
      <w:r w:rsidRPr="00407E84">
        <w:rPr>
          <w:rFonts w:ascii="Times New Roman" w:hAnsi="Times New Roman" w:cs="Times New Roman"/>
          <w:sz w:val="24"/>
          <w:szCs w:val="24"/>
          <w:lang w:val="uk-UA"/>
        </w:rPr>
        <w:t xml:space="preserve"> норм поведінки та функцій членів сім'ї і як особа, </w:t>
      </w:r>
      <w:r w:rsidR="00F46A6E" w:rsidRPr="00407E84">
        <w:rPr>
          <w:rFonts w:ascii="Times New Roman" w:hAnsi="Times New Roman" w:cs="Times New Roman"/>
          <w:sz w:val="24"/>
          <w:szCs w:val="24"/>
          <w:lang w:val="uk-UA"/>
        </w:rPr>
        <w:t>котра карала</w:t>
      </w:r>
      <w:r w:rsidRPr="00407E84">
        <w:rPr>
          <w:rFonts w:ascii="Times New Roman" w:hAnsi="Times New Roman" w:cs="Times New Roman"/>
          <w:sz w:val="24"/>
          <w:szCs w:val="24"/>
          <w:lang w:val="uk-UA"/>
        </w:rPr>
        <w:t xml:space="preserve"> за проступки. Одним із найтяжчих проступків вважалася подружня невірність дружини, покарання було найсуворішим. Моральні норми чоловіка й жінки в суспільстві значно розійшлись. Чоловіки набули неформального права на легковажні вчинки та захоплення. Поведінка жінки завжди оцінювалася значно суворіше [8</w:t>
      </w:r>
      <w:r w:rsidR="00F46A6E" w:rsidRPr="00407E84">
        <w:rPr>
          <w:rFonts w:ascii="Times New Roman" w:hAnsi="Times New Roman" w:cs="Times New Roman"/>
          <w:sz w:val="24"/>
          <w:szCs w:val="24"/>
          <w:lang w:val="uk-UA"/>
        </w:rPr>
        <w:t>, с.</w:t>
      </w:r>
      <w:r w:rsidRPr="00407E84">
        <w:rPr>
          <w:rFonts w:ascii="Times New Roman" w:hAnsi="Times New Roman" w:cs="Times New Roman"/>
          <w:sz w:val="24"/>
          <w:szCs w:val="24"/>
          <w:lang w:val="uk-UA"/>
        </w:rPr>
        <w:t>1].</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Закріпившись у соціально-психологічних, релігійних й етнічних сферах суспільного життя, погляд на ревнощі постійно видозмінювався, але характер проявів ревнощів залишився таким самим. Незважаючи на те, що в житті сучасної сім'ї послабилися привілеї чоловіка, ревнощі проявляються так само, як і в минулі віки. Сімдесят років назад у Радянському Союзі вважали, що підстави для ревнощів у державі повинні зникнути, що ревнощі – це </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низьке почуття</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 xml:space="preserve">, </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відразливий пережиток минулого</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 xml:space="preserve">, </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буржуазне явище</w:t>
      </w:r>
      <w:r w:rsidR="00FE30E9" w:rsidRPr="00407E84">
        <w:rPr>
          <w:rFonts w:ascii="Times New Roman" w:hAnsi="Times New Roman" w:cs="Times New Roman"/>
          <w:sz w:val="24"/>
          <w:szCs w:val="24"/>
          <w:lang w:val="uk-UA"/>
        </w:rPr>
        <w:t xml:space="preserve">». І все ж ревнощі не зникли. </w:t>
      </w:r>
      <w:r w:rsidRPr="00407E84">
        <w:rPr>
          <w:rFonts w:ascii="Times New Roman" w:hAnsi="Times New Roman" w:cs="Times New Roman"/>
          <w:sz w:val="24"/>
          <w:szCs w:val="24"/>
          <w:lang w:val="uk-UA"/>
        </w:rPr>
        <w:t xml:space="preserve">Вони так само більше поширені серед чоловіків, як і колись, спостерігаються вкрай тяжкі їх наслідки. Суспільна думка співчуває ревнивцям, і навіть закон вважає ревнощі </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пом'якшуючою обставиною</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 xml:space="preserve"> у випадку важких злочинів проти особистості.</w:t>
      </w:r>
    </w:p>
    <w:p w:rsidR="002206AA" w:rsidRPr="00407E84" w:rsidRDefault="00195B42"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lastRenderedPageBreak/>
        <w:t>А. Н. Волкова</w:t>
      </w:r>
      <w:r w:rsidR="002206AA" w:rsidRPr="00407E84">
        <w:rPr>
          <w:rFonts w:ascii="Times New Roman" w:hAnsi="Times New Roman" w:cs="Times New Roman"/>
          <w:sz w:val="24"/>
          <w:szCs w:val="24"/>
          <w:lang w:val="uk-UA"/>
        </w:rPr>
        <w:t xml:space="preserve"> реакції ревнощів класифікує за певними критеріями: за критерієм норми – нормальні й патологічні; змісту – афективні, когнітивні, поведінкові; за типом переживання – активніша пасивні; за інтенсивністю – помірні й глибокі, тяжкі.</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Нормальні, непатологічні реакції відрізняються адекватністю ситуації, зрозумілі багатьом людям, підзвітні їм, нерідко контрольовані людиною.</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Патологічні ревнощі мають протилежні характеристики.</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Когнітивні реакції виражаються в прагненні аналізувати факт зради, шукати її причину, винного (я – партнер – суперник), вибудовувати прогноз ситуації, </w:t>
      </w:r>
      <w:proofErr w:type="spellStart"/>
      <w:r w:rsidRPr="00407E84">
        <w:rPr>
          <w:rFonts w:ascii="Times New Roman" w:hAnsi="Times New Roman" w:cs="Times New Roman"/>
          <w:sz w:val="24"/>
          <w:szCs w:val="24"/>
          <w:lang w:val="uk-UA"/>
        </w:rPr>
        <w:t>прослідковувати</w:t>
      </w:r>
      <w:proofErr w:type="spellEnd"/>
      <w:r w:rsidRPr="00407E84">
        <w:rPr>
          <w:rFonts w:ascii="Times New Roman" w:hAnsi="Times New Roman" w:cs="Times New Roman"/>
          <w:sz w:val="24"/>
          <w:szCs w:val="24"/>
          <w:lang w:val="uk-UA"/>
        </w:rPr>
        <w:t xml:space="preserve"> передісторію, тобто створювати картину події. Когнітивні реакції більше виражені в осіб астенічного складу, інтелектуалів.</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Афективні реакції проявляються в емоційному переживанні зради. Найбільш характерні емоції – відчай, гнів, ненависть і презирство до себе й партнера, любов та надія. Залежно від типу особистості афективні реакції протікають на фоні меланхолічної депресії чи гнівної агресії. Переважання афективних реакцій спостерігається в людей художнього, </w:t>
      </w:r>
      <w:proofErr w:type="spellStart"/>
      <w:r w:rsidRPr="00407E84">
        <w:rPr>
          <w:rFonts w:ascii="Times New Roman" w:hAnsi="Times New Roman" w:cs="Times New Roman"/>
          <w:sz w:val="24"/>
          <w:szCs w:val="24"/>
          <w:lang w:val="uk-UA"/>
        </w:rPr>
        <w:t>істероїдного</w:t>
      </w:r>
      <w:proofErr w:type="spellEnd"/>
      <w:r w:rsidRPr="00407E84">
        <w:rPr>
          <w:rFonts w:ascii="Times New Roman" w:hAnsi="Times New Roman" w:cs="Times New Roman"/>
          <w:sz w:val="24"/>
          <w:szCs w:val="24"/>
          <w:lang w:val="uk-UA"/>
        </w:rPr>
        <w:t>, емоційно-лабільного складу.</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Поведінкові реакції виступають, як зауважує А. Волкова, у вигляді боротьби чи відмови. Боротьба виражається в спробах відтворити відносини (пояснення), утримати партнера (прохання, переконування, погрози, тиск, шантаж), усунути суперника, ускладнити зустрічі з ним, привернути увагу до себе (викликання жалю, співчуття, іноді – кокетство). При відмові відтворити відносини зв'язок із партнером переривається чи набуває </w:t>
      </w:r>
      <w:r w:rsidR="00195B42" w:rsidRPr="00407E84">
        <w:rPr>
          <w:rFonts w:ascii="Times New Roman" w:hAnsi="Times New Roman" w:cs="Times New Roman"/>
          <w:sz w:val="24"/>
          <w:szCs w:val="24"/>
          <w:lang w:val="uk-UA"/>
        </w:rPr>
        <w:t>дистанційного</w:t>
      </w:r>
      <w:r w:rsidRPr="00407E84">
        <w:rPr>
          <w:rFonts w:ascii="Times New Roman" w:hAnsi="Times New Roman" w:cs="Times New Roman"/>
          <w:sz w:val="24"/>
          <w:szCs w:val="24"/>
          <w:lang w:val="uk-UA"/>
        </w:rPr>
        <w:t>, офіційного характеру.</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При активних реакціях, характерних для </w:t>
      </w:r>
      <w:proofErr w:type="spellStart"/>
      <w:r w:rsidRPr="00407E84">
        <w:rPr>
          <w:rFonts w:ascii="Times New Roman" w:hAnsi="Times New Roman" w:cs="Times New Roman"/>
          <w:sz w:val="24"/>
          <w:szCs w:val="24"/>
          <w:lang w:val="uk-UA"/>
        </w:rPr>
        <w:t>стенічних</w:t>
      </w:r>
      <w:proofErr w:type="spellEnd"/>
      <w:r w:rsidRPr="00407E84">
        <w:rPr>
          <w:rFonts w:ascii="Times New Roman" w:hAnsi="Times New Roman" w:cs="Times New Roman"/>
          <w:sz w:val="24"/>
          <w:szCs w:val="24"/>
          <w:lang w:val="uk-UA"/>
        </w:rPr>
        <w:t xml:space="preserve"> й </w:t>
      </w:r>
      <w:proofErr w:type="spellStart"/>
      <w:r w:rsidRPr="00407E84">
        <w:rPr>
          <w:rFonts w:ascii="Times New Roman" w:hAnsi="Times New Roman" w:cs="Times New Roman"/>
          <w:sz w:val="24"/>
          <w:szCs w:val="24"/>
          <w:lang w:val="uk-UA"/>
        </w:rPr>
        <w:t>екстравертованих</w:t>
      </w:r>
      <w:proofErr w:type="spellEnd"/>
      <w:r w:rsidRPr="00407E84">
        <w:rPr>
          <w:rFonts w:ascii="Times New Roman" w:hAnsi="Times New Roman" w:cs="Times New Roman"/>
          <w:sz w:val="24"/>
          <w:szCs w:val="24"/>
          <w:lang w:val="uk-UA"/>
        </w:rPr>
        <w:t xml:space="preserve"> особистостей, людина шукає потрібну інформацію, відкрито виражає свої почуття, прагне повернути партнера, змагається із суперником. При пасивних реакціях астенічні та </w:t>
      </w:r>
      <w:proofErr w:type="spellStart"/>
      <w:r w:rsidRPr="00407E84">
        <w:rPr>
          <w:rFonts w:ascii="Times New Roman" w:hAnsi="Times New Roman" w:cs="Times New Roman"/>
          <w:sz w:val="24"/>
          <w:szCs w:val="24"/>
          <w:lang w:val="uk-UA"/>
        </w:rPr>
        <w:t>інтровертовані</w:t>
      </w:r>
      <w:proofErr w:type="spellEnd"/>
      <w:r w:rsidRPr="00407E84">
        <w:rPr>
          <w:rFonts w:ascii="Times New Roman" w:hAnsi="Times New Roman" w:cs="Times New Roman"/>
          <w:sz w:val="24"/>
          <w:szCs w:val="24"/>
          <w:lang w:val="uk-UA"/>
        </w:rPr>
        <w:t xml:space="preserve"> особистості не здійснюють наполегливих спроб </w:t>
      </w:r>
      <w:proofErr w:type="spellStart"/>
      <w:r w:rsidRPr="00407E84">
        <w:rPr>
          <w:rFonts w:ascii="Times New Roman" w:hAnsi="Times New Roman" w:cs="Times New Roman"/>
          <w:sz w:val="24"/>
          <w:szCs w:val="24"/>
          <w:lang w:val="uk-UA"/>
        </w:rPr>
        <w:t>повпливати</w:t>
      </w:r>
      <w:proofErr w:type="spellEnd"/>
      <w:r w:rsidRPr="00407E84">
        <w:rPr>
          <w:rFonts w:ascii="Times New Roman" w:hAnsi="Times New Roman" w:cs="Times New Roman"/>
          <w:sz w:val="24"/>
          <w:szCs w:val="24"/>
          <w:lang w:val="uk-UA"/>
        </w:rPr>
        <w:t xml:space="preserve"> на відносини, ревнощі протікають усередині людини [1</w:t>
      </w:r>
      <w:r w:rsidR="00195B42" w:rsidRPr="00407E84">
        <w:rPr>
          <w:rFonts w:ascii="Times New Roman" w:hAnsi="Times New Roman" w:cs="Times New Roman"/>
          <w:sz w:val="24"/>
          <w:szCs w:val="24"/>
          <w:lang w:val="uk-UA"/>
        </w:rPr>
        <w:t>, с.</w:t>
      </w:r>
      <w:r w:rsidRPr="00407E84">
        <w:rPr>
          <w:rFonts w:ascii="Times New Roman" w:hAnsi="Times New Roman" w:cs="Times New Roman"/>
          <w:sz w:val="24"/>
          <w:szCs w:val="24"/>
          <w:lang w:val="uk-UA"/>
        </w:rPr>
        <w:t>7</w:t>
      </w:r>
      <w:r w:rsidR="00195B42" w:rsidRPr="00407E84">
        <w:rPr>
          <w:rFonts w:ascii="Times New Roman" w:hAnsi="Times New Roman" w:cs="Times New Roman"/>
          <w:sz w:val="24"/>
          <w:szCs w:val="24"/>
          <w:lang w:val="uk-UA"/>
        </w:rPr>
        <w:t>5</w:t>
      </w:r>
      <w:r w:rsidRPr="00407E84">
        <w:rPr>
          <w:rFonts w:ascii="Times New Roman" w:hAnsi="Times New Roman" w:cs="Times New Roman"/>
          <w:sz w:val="24"/>
          <w:szCs w:val="24"/>
          <w:lang w:val="uk-UA"/>
        </w:rPr>
        <w:t>].</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Гострі й глибокі реакції ревнощів – результат повної раптовості зради на фоні благополучного шлюбу. Зрада більше ранить довірливу та вірну людину. Ревнощі стають затяжними, якщо ситуація не вирішується, партнер веде себе суперечливо, не приймаючи жодного рішення. Заслуговують</w:t>
      </w:r>
      <w:r w:rsidR="00195B42" w:rsidRPr="00407E84">
        <w:rPr>
          <w:rFonts w:ascii="Times New Roman" w:hAnsi="Times New Roman" w:cs="Times New Roman"/>
          <w:sz w:val="24"/>
          <w:szCs w:val="24"/>
          <w:lang w:val="uk-UA"/>
        </w:rPr>
        <w:t xml:space="preserve"> на увагу погляди К. Леонгарда</w:t>
      </w:r>
      <w:r w:rsidRPr="00407E84">
        <w:rPr>
          <w:rFonts w:ascii="Times New Roman" w:hAnsi="Times New Roman" w:cs="Times New Roman"/>
          <w:sz w:val="24"/>
          <w:szCs w:val="24"/>
          <w:lang w:val="uk-UA"/>
        </w:rPr>
        <w:t xml:space="preserve"> стосовно нормальних й патологічних ревнощів. </w:t>
      </w:r>
      <w:r w:rsidR="00195B42" w:rsidRPr="00407E84">
        <w:rPr>
          <w:rFonts w:ascii="Times New Roman" w:hAnsi="Times New Roman" w:cs="Times New Roman"/>
          <w:sz w:val="24"/>
          <w:szCs w:val="24"/>
          <w:lang w:val="uk-UA"/>
        </w:rPr>
        <w:t>Вчений</w:t>
      </w:r>
      <w:r w:rsidRPr="00407E84">
        <w:rPr>
          <w:rFonts w:ascii="Times New Roman" w:hAnsi="Times New Roman" w:cs="Times New Roman"/>
          <w:sz w:val="24"/>
          <w:szCs w:val="24"/>
          <w:lang w:val="uk-UA"/>
        </w:rPr>
        <w:t xml:space="preserve"> виділяє дві форми нормальних ревнощів: а) ревнощі, безпечні у своїй основі, що виходять з об'єктивно доведеного сексуального регресу; б) ревнощі, що становлять велику соціальну небезпеку, – у формі підозр. У вищих стражданнях ревнощів людина перебуває у великій напрузі, оскільки не може відгородити себе від зради, і тільки тоді, коли стає очевидним, що надія на любов повністю втрачена, у неї залишається лише біль чи ненависть без напруги. Глибока любов, як вважає К. Леонгард, робить людину сліпою: кожна хороша риса, відкрита в коханій людині, приєднується до почуття любові, кожна погана – відкидається. Однак існує така сліпота й при негативному чуттєвому стані, наприклад при ревнощах, коли втрачається раціональне в результаті сильного афекту ненависті.</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Від </w:t>
      </w:r>
      <w:r w:rsidR="00195B42" w:rsidRPr="00407E84">
        <w:rPr>
          <w:rFonts w:ascii="Times New Roman" w:hAnsi="Times New Roman" w:cs="Times New Roman"/>
          <w:sz w:val="24"/>
          <w:szCs w:val="24"/>
          <w:lang w:val="uk-UA"/>
        </w:rPr>
        <w:t>специфіки</w:t>
      </w:r>
      <w:r w:rsidRPr="00407E84">
        <w:rPr>
          <w:rFonts w:ascii="Times New Roman" w:hAnsi="Times New Roman" w:cs="Times New Roman"/>
          <w:sz w:val="24"/>
          <w:szCs w:val="24"/>
          <w:lang w:val="uk-UA"/>
        </w:rPr>
        <w:t xml:space="preserve"> характеру подружжя залежить не тільки різноманітність проявів почуття ревнощів, але й сам процес їх розвитку. Узявши початок від незрозумілих сумнівів (спровокованих початковою установкою чи жартами оточуючих), ревнощі поступово роблять людину все більш підозрілою. Далі появляється чітке уявлення про можливу зраду. Потім ідуть пошуки доказів невірності. Після цього настає переконання в зраді, яке у всіх проявляється по-різному: одному для кінцевого висновку достатньо дуже не визначених малодостовірних підстав, а інший, володіючи очевидними фактами, може посилено підшукувати для них якісь виправдання чи інші пояснення й ухилятися від висновку. Залежно від глибини та тривалості переживання, людина або звільняється від ревнощів, розриваючи відносини, або ревнощі тимчасово стихають, щоб потім виникнути зі ще більшою силою й, у результаті, стати хронічними, патологічними.</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lastRenderedPageBreak/>
        <w:t>Стосовно таких хворобливих ревнощів, то вони можуть бути як симптомом психічного захворювання, так і продовженням початково</w:t>
      </w:r>
      <w:r w:rsidR="00195B42" w:rsidRPr="00407E84">
        <w:rPr>
          <w:rFonts w:ascii="Times New Roman" w:hAnsi="Times New Roman" w:cs="Times New Roman"/>
          <w:sz w:val="24"/>
          <w:szCs w:val="24"/>
          <w:lang w:val="uk-UA"/>
        </w:rPr>
        <w:t>ї</w:t>
      </w:r>
      <w:r w:rsidRPr="00407E84">
        <w:rPr>
          <w:rFonts w:ascii="Times New Roman" w:hAnsi="Times New Roman" w:cs="Times New Roman"/>
          <w:sz w:val="24"/>
          <w:szCs w:val="24"/>
          <w:lang w:val="uk-UA"/>
        </w:rPr>
        <w:t xml:space="preserve"> нормальної емоційної реакції, яка в подальшому проходить указаний вище шлях розвитку та стає цілком домінуючим переживанням, відділеним від почуття </w:t>
      </w:r>
      <w:r w:rsidR="00195B42" w:rsidRPr="00407E84">
        <w:rPr>
          <w:rFonts w:ascii="Times New Roman" w:hAnsi="Times New Roman" w:cs="Times New Roman"/>
          <w:sz w:val="24"/>
          <w:szCs w:val="24"/>
          <w:lang w:val="uk-UA"/>
        </w:rPr>
        <w:t>кохання</w:t>
      </w:r>
      <w:r w:rsidR="00A76AEC" w:rsidRPr="00407E84">
        <w:rPr>
          <w:rFonts w:ascii="Times New Roman" w:hAnsi="Times New Roman" w:cs="Times New Roman"/>
          <w:sz w:val="24"/>
          <w:szCs w:val="24"/>
          <w:lang w:val="uk-UA"/>
        </w:rPr>
        <w:t>. Найчастіше подібна за</w:t>
      </w:r>
      <w:r w:rsidRPr="00407E84">
        <w:rPr>
          <w:rFonts w:ascii="Times New Roman" w:hAnsi="Times New Roman" w:cs="Times New Roman"/>
          <w:sz w:val="24"/>
          <w:szCs w:val="24"/>
          <w:lang w:val="uk-UA"/>
        </w:rPr>
        <w:t>хопленість ревнощами відбувається з людьми, котрі мають у характері різноманітні відхилення. Ревнощі охоплюють, крім емоційної, інтелектуальну сферу особистості: порушуються логіка мислення, тимчасові зв'язки теперішнього, минулого й майбутнього, страждає воля, порушується правильне сприйняття того, що відбувається.</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Поведінка </w:t>
      </w:r>
      <w:proofErr w:type="spellStart"/>
      <w:r w:rsidRPr="00407E84">
        <w:rPr>
          <w:rFonts w:ascii="Times New Roman" w:hAnsi="Times New Roman" w:cs="Times New Roman"/>
          <w:sz w:val="24"/>
          <w:szCs w:val="24"/>
          <w:lang w:val="uk-UA"/>
        </w:rPr>
        <w:t>ревнуючого</w:t>
      </w:r>
      <w:proofErr w:type="spellEnd"/>
      <w:r w:rsidRPr="00407E84">
        <w:rPr>
          <w:rFonts w:ascii="Times New Roman" w:hAnsi="Times New Roman" w:cs="Times New Roman"/>
          <w:sz w:val="24"/>
          <w:szCs w:val="24"/>
          <w:lang w:val="uk-UA"/>
        </w:rPr>
        <w:t xml:space="preserve"> часто викликає в </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обвинуваченого</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 xml:space="preserve"> не ту реакцію, на яку він розраховував, вона викликає почуття страху, страждання, неприязні, нервові розлади, провокує іншого на брехню, помсту, зраду, розлучення. Життя з такою людиною може виявитися нестерпним для іншого партнера, відбитися на вихованні й здоров'ї дітей, стати мотивом для злочину проти особистості того, кого ревнують, чи суперник</w:t>
      </w:r>
      <w:r w:rsidR="00A76AEC" w:rsidRPr="00407E84">
        <w:rPr>
          <w:rFonts w:ascii="Times New Roman" w:hAnsi="Times New Roman" w:cs="Times New Roman"/>
          <w:sz w:val="24"/>
          <w:szCs w:val="24"/>
          <w:lang w:val="uk-UA"/>
        </w:rPr>
        <w:t>а, і навіть випадкової людини [2, с.</w:t>
      </w:r>
      <w:r w:rsidRPr="00407E84">
        <w:rPr>
          <w:rFonts w:ascii="Times New Roman" w:hAnsi="Times New Roman" w:cs="Times New Roman"/>
          <w:sz w:val="24"/>
          <w:szCs w:val="24"/>
          <w:lang w:val="uk-UA"/>
        </w:rPr>
        <w:t xml:space="preserve"> 77].</w:t>
      </w:r>
    </w:p>
    <w:p w:rsidR="002206AA" w:rsidRPr="00407E84" w:rsidRDefault="002206A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І патологічні ревнощі, і ревнощі здорової людини загострюються під впливом алкоголю. Учені давно помітили, що любителі спиртного ревнують частіше й сильніше за інших. Звичайно, сам по собі алкоголь ревнощів не створює. Але, як відзначають дослідники, він підштовхує людину до відповідних підозр і розпущеності в поведінці, одночасно викликаючи у взаєминах подружжя ускладнення, які часто дають підстави для сумнівів. Алкоголь тимчасово посилює статевий потяг, але поступово знижує потенцію, що одразу відображається на сексуальних відносинах подружжя, а, відповідно, і на гармонії подружніх відносин у цілому. І тоді як наслідок для ревнивця – або лікування, або розлучення, або повна деградація особистості,</w:t>
      </w:r>
      <w:r w:rsidR="00A76AEC" w:rsidRPr="00407E84">
        <w:rPr>
          <w:rFonts w:ascii="Times New Roman" w:hAnsi="Times New Roman" w:cs="Times New Roman"/>
          <w:sz w:val="24"/>
          <w:szCs w:val="24"/>
          <w:lang w:val="uk-UA"/>
        </w:rPr>
        <w:t xml:space="preserve"> а можливо й скоєння злочину [5, с.</w:t>
      </w:r>
      <w:r w:rsidRPr="00407E84">
        <w:rPr>
          <w:rFonts w:ascii="Times New Roman" w:hAnsi="Times New Roman" w:cs="Times New Roman"/>
          <w:sz w:val="24"/>
          <w:szCs w:val="24"/>
          <w:lang w:val="uk-UA"/>
        </w:rPr>
        <w:t>66].</w:t>
      </w:r>
    </w:p>
    <w:p w:rsidR="002206AA" w:rsidRPr="00407E84" w:rsidRDefault="00A76AEC"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Як безпосередньо</w:t>
      </w:r>
      <w:r w:rsidR="002206AA" w:rsidRPr="00407E84">
        <w:rPr>
          <w:rFonts w:ascii="Times New Roman" w:hAnsi="Times New Roman" w:cs="Times New Roman"/>
          <w:sz w:val="24"/>
          <w:szCs w:val="24"/>
          <w:lang w:val="uk-UA"/>
        </w:rPr>
        <w:t xml:space="preserve"> почуття ревнощів, так і поведінка ревнивця можуть спровокувати конфліктні відносини між подружжям. Недовіра, підозри, грубість, принизливі перевірки несумісні з любов'ю, ображають особисту гідність і взаємну повагу люблячих, заздалегідь передбачають брехню та зраду партнера. Часто брехня й зрада як засоби самозахисту людини є продуктами ревнощів. Спроби викриття неправди породжують нову брехню. Безкінечні нотації, докори та скандали роблять людині нестерпним перебування вдома, заважають проаналізувати сімейні проблеми й сприяють намаганню шукати втіхи десь на стороні</w:t>
      </w:r>
      <w:r w:rsidRPr="00407E84">
        <w:rPr>
          <w:rFonts w:ascii="Times New Roman" w:hAnsi="Times New Roman" w:cs="Times New Roman"/>
          <w:sz w:val="24"/>
          <w:szCs w:val="24"/>
          <w:lang w:val="uk-UA"/>
        </w:rPr>
        <w:t>.</w:t>
      </w:r>
    </w:p>
    <w:p w:rsidR="00A76AEC" w:rsidRPr="00407E84" w:rsidRDefault="00A76AEC"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Задля реалізації поставленої мети, м</w:t>
      </w:r>
      <w:r w:rsidR="00A82365" w:rsidRPr="00407E84">
        <w:rPr>
          <w:rFonts w:ascii="Times New Roman" w:hAnsi="Times New Roman" w:cs="Times New Roman"/>
          <w:sz w:val="24"/>
          <w:szCs w:val="24"/>
          <w:lang w:val="uk-UA"/>
        </w:rPr>
        <w:t>и провели експериментальне дослідження, яке включало в себе</w:t>
      </w:r>
      <w:r w:rsidRPr="00407E84">
        <w:rPr>
          <w:rFonts w:ascii="Times New Roman" w:hAnsi="Times New Roman" w:cs="Times New Roman"/>
          <w:sz w:val="24"/>
          <w:szCs w:val="24"/>
          <w:lang w:val="uk-UA"/>
        </w:rPr>
        <w:t xml:space="preserve"> опитування 46</w:t>
      </w:r>
      <w:r w:rsidR="00A82365"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респондентів – студентів Хмельницького  національного університету, які перебувають у подружніх взаєминах. Для діагностики була застосована методика</w:t>
      </w:r>
      <w:r w:rsidR="00A82365" w:rsidRPr="00407E84">
        <w:rPr>
          <w:rFonts w:ascii="Times New Roman" w:hAnsi="Times New Roman" w:cs="Times New Roman"/>
          <w:sz w:val="24"/>
          <w:szCs w:val="24"/>
          <w:lang w:val="uk-UA"/>
        </w:rPr>
        <w:t xml:space="preserve"> </w:t>
      </w:r>
      <w:r w:rsidR="00FE30E9" w:rsidRPr="00407E84">
        <w:rPr>
          <w:rFonts w:ascii="Times New Roman" w:hAnsi="Times New Roman" w:cs="Times New Roman"/>
          <w:sz w:val="24"/>
          <w:szCs w:val="24"/>
          <w:lang w:val="uk-UA"/>
        </w:rPr>
        <w:t>«</w:t>
      </w:r>
      <w:r w:rsidR="00A82365" w:rsidRPr="00407E84">
        <w:rPr>
          <w:rFonts w:ascii="Times New Roman" w:hAnsi="Times New Roman" w:cs="Times New Roman"/>
          <w:sz w:val="24"/>
          <w:szCs w:val="24"/>
          <w:lang w:val="uk-UA"/>
        </w:rPr>
        <w:t>семантичний</w:t>
      </w:r>
      <w:r w:rsidRPr="00407E84">
        <w:rPr>
          <w:rFonts w:ascii="Times New Roman" w:hAnsi="Times New Roman" w:cs="Times New Roman"/>
          <w:sz w:val="24"/>
          <w:szCs w:val="24"/>
          <w:lang w:val="uk-UA"/>
        </w:rPr>
        <w:t xml:space="preserve"> </w:t>
      </w:r>
      <w:r w:rsidR="00A82365" w:rsidRPr="00407E84">
        <w:rPr>
          <w:rFonts w:ascii="Times New Roman" w:hAnsi="Times New Roman" w:cs="Times New Roman"/>
          <w:sz w:val="24"/>
          <w:szCs w:val="24"/>
          <w:lang w:val="uk-UA"/>
        </w:rPr>
        <w:t>диференціал</w:t>
      </w:r>
      <w:r w:rsidRPr="00407E84">
        <w:rPr>
          <w:rFonts w:ascii="Times New Roman" w:hAnsi="Times New Roman" w:cs="Times New Roman"/>
          <w:sz w:val="24"/>
          <w:szCs w:val="24"/>
          <w:lang w:val="uk-UA"/>
        </w:rPr>
        <w:t>», тест</w:t>
      </w:r>
      <w:r w:rsidR="00A82365" w:rsidRPr="00407E84">
        <w:rPr>
          <w:rFonts w:ascii="Times New Roman" w:hAnsi="Times New Roman" w:cs="Times New Roman"/>
          <w:sz w:val="24"/>
          <w:szCs w:val="24"/>
          <w:lang w:val="uk-UA"/>
        </w:rPr>
        <w:t xml:space="preserve"> для діагностики ревнощів.</w:t>
      </w:r>
    </w:p>
    <w:p w:rsidR="00A82365" w:rsidRPr="00407E84" w:rsidRDefault="00A82365"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В ході проведеного дослідження, зокрема виходячи з даних</w:t>
      </w:r>
      <w:r w:rsidR="00A76AEC"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анкети, ми прийшли до висновку, що б</w:t>
      </w:r>
      <w:r w:rsidR="00A76AEC" w:rsidRPr="00407E84">
        <w:rPr>
          <w:rFonts w:ascii="Times New Roman" w:hAnsi="Times New Roman" w:cs="Times New Roman"/>
          <w:sz w:val="24"/>
          <w:szCs w:val="24"/>
          <w:lang w:val="uk-UA"/>
        </w:rPr>
        <w:t>ільша частина молодих людей неза</w:t>
      </w:r>
      <w:r w:rsidRPr="00407E84">
        <w:rPr>
          <w:rFonts w:ascii="Times New Roman" w:hAnsi="Times New Roman" w:cs="Times New Roman"/>
          <w:sz w:val="24"/>
          <w:szCs w:val="24"/>
          <w:lang w:val="uk-UA"/>
        </w:rPr>
        <w:t xml:space="preserve">лежно від статі вважає, що зрада це сексуальний контакт </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на</w:t>
      </w:r>
      <w:r w:rsidR="00A76AEC"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стороні</w:t>
      </w:r>
      <w:r w:rsidR="00A76AEC"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 а найбільш частою реакцією у чоловіків був розрив відносин, у</w:t>
      </w:r>
      <w:r w:rsidR="00A76AEC" w:rsidRPr="00407E84">
        <w:rPr>
          <w:rFonts w:ascii="Times New Roman" w:hAnsi="Times New Roman" w:cs="Times New Roman"/>
          <w:sz w:val="24"/>
          <w:szCs w:val="24"/>
          <w:lang w:val="uk-UA"/>
        </w:rPr>
        <w:t xml:space="preserve"> жінок – </w:t>
      </w:r>
      <w:r w:rsidRPr="00407E84">
        <w:rPr>
          <w:rFonts w:ascii="Times New Roman" w:hAnsi="Times New Roman" w:cs="Times New Roman"/>
          <w:sz w:val="24"/>
          <w:szCs w:val="24"/>
          <w:lang w:val="uk-UA"/>
        </w:rPr>
        <w:t>агресія або істерика. При цьому, вивчаючи результати проведеного</w:t>
      </w:r>
      <w:r w:rsidR="00A76AEC"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опитування, ми виділили такі цікаві закономірності:</w:t>
      </w:r>
    </w:p>
    <w:p w:rsidR="00A76AEC" w:rsidRPr="00407E84" w:rsidRDefault="00A82365" w:rsidP="00407E84">
      <w:pPr>
        <w:pStyle w:val="a4"/>
        <w:numPr>
          <w:ilvl w:val="0"/>
          <w:numId w:val="1"/>
        </w:numPr>
        <w:tabs>
          <w:tab w:val="left" w:pos="709"/>
        </w:tabs>
        <w:spacing w:after="0" w:line="240" w:lineRule="auto"/>
        <w:ind w:left="0"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респ</w:t>
      </w:r>
      <w:r w:rsidR="00A76AEC" w:rsidRPr="00407E84">
        <w:rPr>
          <w:rFonts w:ascii="Times New Roman" w:hAnsi="Times New Roman" w:cs="Times New Roman"/>
          <w:sz w:val="24"/>
          <w:szCs w:val="24"/>
          <w:lang w:val="uk-UA"/>
        </w:rPr>
        <w:t>онденти чоловічої статі у віці 20-21</w:t>
      </w:r>
      <w:r w:rsidRPr="00407E84">
        <w:rPr>
          <w:rFonts w:ascii="Times New Roman" w:hAnsi="Times New Roman" w:cs="Times New Roman"/>
          <w:sz w:val="24"/>
          <w:szCs w:val="24"/>
          <w:lang w:val="uk-UA"/>
        </w:rPr>
        <w:t xml:space="preserve"> років схильні пробачити</w:t>
      </w:r>
      <w:r w:rsidR="00A76AEC"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своєму партнеру зраду частіше, ніж більш старші люди, в той час як серед</w:t>
      </w:r>
      <w:r w:rsidR="00A76AEC"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 xml:space="preserve">дівчат здатні пробачити зустрілися в діапазоні </w:t>
      </w:r>
      <w:r w:rsidR="00A76AEC" w:rsidRPr="00407E84">
        <w:rPr>
          <w:rFonts w:ascii="Times New Roman" w:hAnsi="Times New Roman" w:cs="Times New Roman"/>
          <w:sz w:val="24"/>
          <w:szCs w:val="24"/>
          <w:lang w:val="uk-UA"/>
        </w:rPr>
        <w:t>22-25 років</w:t>
      </w:r>
      <w:r w:rsidRPr="00407E84">
        <w:rPr>
          <w:rFonts w:ascii="Times New Roman" w:hAnsi="Times New Roman" w:cs="Times New Roman"/>
          <w:sz w:val="24"/>
          <w:szCs w:val="24"/>
          <w:lang w:val="uk-UA"/>
        </w:rPr>
        <w:t>;</w:t>
      </w:r>
    </w:p>
    <w:p w:rsidR="00A76AEC" w:rsidRPr="00407E84" w:rsidRDefault="00A82365" w:rsidP="00407E84">
      <w:pPr>
        <w:pStyle w:val="a4"/>
        <w:numPr>
          <w:ilvl w:val="0"/>
          <w:numId w:val="1"/>
        </w:numPr>
        <w:tabs>
          <w:tab w:val="left" w:pos="709"/>
        </w:tabs>
        <w:spacing w:after="0" w:line="240" w:lineRule="auto"/>
        <w:ind w:left="0"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однієї з найбільш вагомих причин зради є незадоволеність</w:t>
      </w:r>
      <w:r w:rsidR="00A76AEC"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партнером, її виділяють більшість опитаних обох статей;</w:t>
      </w:r>
    </w:p>
    <w:p w:rsidR="00A82365" w:rsidRPr="00407E84" w:rsidRDefault="00A82365" w:rsidP="00407E84">
      <w:pPr>
        <w:pStyle w:val="a4"/>
        <w:numPr>
          <w:ilvl w:val="0"/>
          <w:numId w:val="1"/>
        </w:numPr>
        <w:tabs>
          <w:tab w:val="left" w:pos="709"/>
        </w:tabs>
        <w:spacing w:after="0" w:line="240" w:lineRule="auto"/>
        <w:ind w:left="0"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відносини з представниками своєї статі більшість молодих людей</w:t>
      </w:r>
      <w:r w:rsidR="00A76AEC"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вважає зрадою, причому чоловіки частіше (і сприймають подібну</w:t>
      </w:r>
      <w:r w:rsidR="00A76AEC"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 xml:space="preserve">можливість </w:t>
      </w:r>
      <w:proofErr w:type="spellStart"/>
      <w:r w:rsidRPr="00407E84">
        <w:rPr>
          <w:rFonts w:ascii="Times New Roman" w:hAnsi="Times New Roman" w:cs="Times New Roman"/>
          <w:sz w:val="24"/>
          <w:szCs w:val="24"/>
          <w:lang w:val="uk-UA"/>
        </w:rPr>
        <w:t>негативніше</w:t>
      </w:r>
      <w:proofErr w:type="spellEnd"/>
      <w:r w:rsidRPr="00407E84">
        <w:rPr>
          <w:rFonts w:ascii="Times New Roman" w:hAnsi="Times New Roman" w:cs="Times New Roman"/>
          <w:sz w:val="24"/>
          <w:szCs w:val="24"/>
          <w:lang w:val="uk-UA"/>
        </w:rPr>
        <w:t>), ніж дівчата.</w:t>
      </w:r>
    </w:p>
    <w:p w:rsidR="00A76AEC" w:rsidRPr="00407E84" w:rsidRDefault="00A76AEC"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Методика «С</w:t>
      </w:r>
      <w:r w:rsidR="00A82365" w:rsidRPr="00407E84">
        <w:rPr>
          <w:rFonts w:ascii="Times New Roman" w:hAnsi="Times New Roman" w:cs="Times New Roman"/>
          <w:sz w:val="24"/>
          <w:szCs w:val="24"/>
          <w:lang w:val="uk-UA"/>
        </w:rPr>
        <w:t>емантичний диференціал</w:t>
      </w:r>
      <w:r w:rsidRPr="00407E84">
        <w:rPr>
          <w:rFonts w:ascii="Times New Roman" w:hAnsi="Times New Roman" w:cs="Times New Roman"/>
          <w:sz w:val="24"/>
          <w:szCs w:val="24"/>
          <w:lang w:val="uk-UA"/>
        </w:rPr>
        <w:t>»</w:t>
      </w:r>
      <w:r w:rsidR="00A82365" w:rsidRPr="00407E84">
        <w:rPr>
          <w:rFonts w:ascii="Times New Roman" w:hAnsi="Times New Roman" w:cs="Times New Roman"/>
          <w:sz w:val="24"/>
          <w:szCs w:val="24"/>
          <w:lang w:val="uk-UA"/>
        </w:rPr>
        <w:t xml:space="preserve"> так само дала досить великий</w:t>
      </w:r>
      <w:r w:rsidRPr="00407E84">
        <w:rPr>
          <w:rFonts w:ascii="Times New Roman" w:hAnsi="Times New Roman" w:cs="Times New Roman"/>
          <w:sz w:val="24"/>
          <w:szCs w:val="24"/>
          <w:lang w:val="uk-UA"/>
        </w:rPr>
        <w:t xml:space="preserve"> </w:t>
      </w:r>
      <w:r w:rsidR="00A82365" w:rsidRPr="00407E84">
        <w:rPr>
          <w:rFonts w:ascii="Times New Roman" w:hAnsi="Times New Roman" w:cs="Times New Roman"/>
          <w:sz w:val="24"/>
          <w:szCs w:val="24"/>
          <w:lang w:val="uk-UA"/>
        </w:rPr>
        <w:t>матеріал для аналізу. В ході обробки даних ми отримали наступні</w:t>
      </w:r>
      <w:r w:rsidRPr="00407E84">
        <w:rPr>
          <w:rFonts w:ascii="Times New Roman" w:hAnsi="Times New Roman" w:cs="Times New Roman"/>
          <w:sz w:val="24"/>
          <w:szCs w:val="24"/>
          <w:lang w:val="uk-UA"/>
        </w:rPr>
        <w:t xml:space="preserve"> </w:t>
      </w:r>
      <w:r w:rsidR="00A82365" w:rsidRPr="00407E84">
        <w:rPr>
          <w:rFonts w:ascii="Times New Roman" w:hAnsi="Times New Roman" w:cs="Times New Roman"/>
          <w:sz w:val="24"/>
          <w:szCs w:val="24"/>
          <w:lang w:val="uk-UA"/>
        </w:rPr>
        <w:t>результати:</w:t>
      </w:r>
    </w:p>
    <w:p w:rsidR="00A82365" w:rsidRPr="00407E84" w:rsidRDefault="00A82365"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lastRenderedPageBreak/>
        <w:t xml:space="preserve">За параметром Я: рівень оцінки себе у </w:t>
      </w:r>
      <w:r w:rsidR="00A76AEC" w:rsidRPr="00407E84">
        <w:rPr>
          <w:rFonts w:ascii="Times New Roman" w:hAnsi="Times New Roman" w:cs="Times New Roman"/>
          <w:sz w:val="24"/>
          <w:szCs w:val="24"/>
          <w:lang w:val="uk-UA"/>
        </w:rPr>
        <w:t>студентів</w:t>
      </w:r>
      <w:r w:rsidRPr="00407E84">
        <w:rPr>
          <w:rFonts w:ascii="Times New Roman" w:hAnsi="Times New Roman" w:cs="Times New Roman"/>
          <w:sz w:val="24"/>
          <w:szCs w:val="24"/>
          <w:lang w:val="uk-UA"/>
        </w:rPr>
        <w:t xml:space="preserve"> лежить в межах</w:t>
      </w:r>
      <w:r w:rsidR="00A76AEC"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середнього значення, що вказує н</w:t>
      </w:r>
      <w:r w:rsidR="00A76AEC" w:rsidRPr="00407E84">
        <w:rPr>
          <w:rFonts w:ascii="Times New Roman" w:hAnsi="Times New Roman" w:cs="Times New Roman"/>
          <w:sz w:val="24"/>
          <w:szCs w:val="24"/>
          <w:lang w:val="uk-UA"/>
        </w:rPr>
        <w:t xml:space="preserve">а те, що вони задоволені власною </w:t>
      </w:r>
      <w:r w:rsidRPr="00407E84">
        <w:rPr>
          <w:rFonts w:ascii="Times New Roman" w:hAnsi="Times New Roman" w:cs="Times New Roman"/>
          <w:sz w:val="24"/>
          <w:szCs w:val="24"/>
          <w:lang w:val="uk-UA"/>
        </w:rPr>
        <w:t xml:space="preserve">поведінкою, рівнем досягнень, </w:t>
      </w:r>
      <w:proofErr w:type="spellStart"/>
      <w:r w:rsidR="003756BB" w:rsidRPr="00407E84">
        <w:rPr>
          <w:rFonts w:ascii="Times New Roman" w:hAnsi="Times New Roman" w:cs="Times New Roman"/>
          <w:sz w:val="24"/>
          <w:szCs w:val="24"/>
          <w:lang w:val="uk-UA"/>
        </w:rPr>
        <w:t>позитинво</w:t>
      </w:r>
      <w:proofErr w:type="spellEnd"/>
      <w:r w:rsidRPr="00407E84">
        <w:rPr>
          <w:rFonts w:ascii="Times New Roman" w:hAnsi="Times New Roman" w:cs="Times New Roman"/>
          <w:sz w:val="24"/>
          <w:szCs w:val="24"/>
          <w:lang w:val="uk-UA"/>
        </w:rPr>
        <w:t xml:space="preserve"> </w:t>
      </w:r>
      <w:r w:rsidR="003756BB" w:rsidRPr="00407E84">
        <w:rPr>
          <w:rFonts w:ascii="Times New Roman" w:hAnsi="Times New Roman" w:cs="Times New Roman"/>
          <w:sz w:val="24"/>
          <w:szCs w:val="24"/>
          <w:lang w:val="uk-UA"/>
        </w:rPr>
        <w:t>сприймають самих</w:t>
      </w:r>
      <w:r w:rsidRPr="00407E84">
        <w:rPr>
          <w:rFonts w:ascii="Times New Roman" w:hAnsi="Times New Roman" w:cs="Times New Roman"/>
          <w:sz w:val="24"/>
          <w:szCs w:val="24"/>
          <w:lang w:val="uk-UA"/>
        </w:rPr>
        <w:t xml:space="preserve"> себе.</w:t>
      </w:r>
    </w:p>
    <w:p w:rsidR="00A82365" w:rsidRPr="00407E84" w:rsidRDefault="00A82365"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Дівчата показують трохи завищені результати, тобто схильні усвідомлювати</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себе як носієм позитивних, соціально-бажаних характеристик, так і</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визнавати наявність</w:t>
      </w:r>
      <w:r w:rsidR="003756BB" w:rsidRPr="00407E84">
        <w:rPr>
          <w:rFonts w:ascii="Times New Roman" w:hAnsi="Times New Roman" w:cs="Times New Roman"/>
          <w:sz w:val="24"/>
          <w:szCs w:val="24"/>
          <w:lang w:val="uk-UA"/>
        </w:rPr>
        <w:t xml:space="preserve"> недоліків в самих</w:t>
      </w:r>
      <w:r w:rsidRPr="00407E84">
        <w:rPr>
          <w:rFonts w:ascii="Times New Roman" w:hAnsi="Times New Roman" w:cs="Times New Roman"/>
          <w:sz w:val="24"/>
          <w:szCs w:val="24"/>
          <w:lang w:val="uk-UA"/>
        </w:rPr>
        <w:t xml:space="preserve"> собі; оцінка сили по параметру Я у</w:t>
      </w:r>
      <w:r w:rsidR="003756BB" w:rsidRPr="00407E84">
        <w:rPr>
          <w:rFonts w:ascii="Times New Roman" w:hAnsi="Times New Roman" w:cs="Times New Roman"/>
          <w:sz w:val="24"/>
          <w:szCs w:val="24"/>
          <w:lang w:val="uk-UA"/>
        </w:rPr>
        <w:t xml:space="preserve"> жінок більше, ніж у чоловіків – </w:t>
      </w:r>
      <w:r w:rsidRPr="00407E84">
        <w:rPr>
          <w:rFonts w:ascii="Times New Roman" w:hAnsi="Times New Roman" w:cs="Times New Roman"/>
          <w:sz w:val="24"/>
          <w:szCs w:val="24"/>
          <w:lang w:val="uk-UA"/>
        </w:rPr>
        <w:t>це свідчить про те, що свої вольові</w:t>
      </w:r>
      <w:r w:rsidR="003756BB" w:rsidRPr="00407E84">
        <w:rPr>
          <w:rFonts w:ascii="Times New Roman" w:hAnsi="Times New Roman" w:cs="Times New Roman"/>
          <w:sz w:val="24"/>
          <w:szCs w:val="24"/>
          <w:lang w:val="uk-UA"/>
        </w:rPr>
        <w:t xml:space="preserve"> якості</w:t>
      </w:r>
      <w:r w:rsidRPr="00407E84">
        <w:rPr>
          <w:rFonts w:ascii="Times New Roman" w:hAnsi="Times New Roman" w:cs="Times New Roman"/>
          <w:sz w:val="24"/>
          <w:szCs w:val="24"/>
          <w:lang w:val="uk-UA"/>
        </w:rPr>
        <w:t xml:space="preserve"> особистості жінки оцінюють вище, ніж чоловіки, вони впевнені в</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собі; значення знаходиться в межах середнього, що говорить про схильність</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розраховувати на власні сили; фактор активності у дівчат вище, ніж у</w:t>
      </w:r>
      <w:r w:rsidR="003756BB" w:rsidRPr="00407E84">
        <w:rPr>
          <w:rFonts w:ascii="Times New Roman" w:hAnsi="Times New Roman" w:cs="Times New Roman"/>
          <w:sz w:val="24"/>
          <w:szCs w:val="24"/>
          <w:lang w:val="uk-UA"/>
        </w:rPr>
        <w:t xml:space="preserve"> хлопців</w:t>
      </w:r>
      <w:r w:rsidRPr="00407E84">
        <w:rPr>
          <w:rFonts w:ascii="Times New Roman" w:hAnsi="Times New Roman" w:cs="Times New Roman"/>
          <w:sz w:val="24"/>
          <w:szCs w:val="24"/>
          <w:lang w:val="uk-UA"/>
        </w:rPr>
        <w:t xml:space="preserve">, що свідчить про більш високу </w:t>
      </w:r>
      <w:proofErr w:type="spellStart"/>
      <w:r w:rsidR="003756BB" w:rsidRPr="00407E84">
        <w:rPr>
          <w:rFonts w:ascii="Times New Roman" w:hAnsi="Times New Roman" w:cs="Times New Roman"/>
          <w:sz w:val="24"/>
          <w:szCs w:val="24"/>
          <w:lang w:val="uk-UA"/>
        </w:rPr>
        <w:t>екстравертованість</w:t>
      </w:r>
      <w:proofErr w:type="spellEnd"/>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жінок</w:t>
      </w:r>
      <w:r w:rsidR="003756BB" w:rsidRPr="00407E84">
        <w:rPr>
          <w:rFonts w:ascii="Times New Roman" w:hAnsi="Times New Roman" w:cs="Times New Roman"/>
          <w:sz w:val="24"/>
          <w:szCs w:val="24"/>
          <w:lang w:val="uk-UA"/>
        </w:rPr>
        <w:t>. Ц</w:t>
      </w:r>
      <w:r w:rsidRPr="00407E84">
        <w:rPr>
          <w:rFonts w:ascii="Times New Roman" w:hAnsi="Times New Roman" w:cs="Times New Roman"/>
          <w:sz w:val="24"/>
          <w:szCs w:val="24"/>
          <w:lang w:val="uk-UA"/>
        </w:rPr>
        <w:t>е також доводиться результатами анкети. Результати знаходяться в</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межах середнього значення, що вказує на товариськість, імпульсивність,</w:t>
      </w:r>
      <w:r w:rsidR="003756BB" w:rsidRPr="00407E84">
        <w:rPr>
          <w:rFonts w:ascii="Times New Roman" w:hAnsi="Times New Roman" w:cs="Times New Roman"/>
          <w:sz w:val="24"/>
          <w:szCs w:val="24"/>
          <w:lang w:val="uk-UA"/>
        </w:rPr>
        <w:t xml:space="preserve"> які проявляються</w:t>
      </w:r>
      <w:r w:rsidRPr="00407E84">
        <w:rPr>
          <w:rFonts w:ascii="Times New Roman" w:hAnsi="Times New Roman" w:cs="Times New Roman"/>
          <w:sz w:val="24"/>
          <w:szCs w:val="24"/>
          <w:lang w:val="uk-UA"/>
        </w:rPr>
        <w:t xml:space="preserve"> в залежності від ситуації.</w:t>
      </w:r>
    </w:p>
    <w:p w:rsidR="003756BB" w:rsidRPr="00407E84" w:rsidRDefault="00A82365"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За параметром Партнер фактор оцінки у жінок трохи вище, ніж у</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чоловіків, що може свідчити про більшу перевагу партнера, про його</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більш</w:t>
      </w:r>
      <w:r w:rsidR="003756BB" w:rsidRPr="00407E84">
        <w:rPr>
          <w:rFonts w:ascii="Times New Roman" w:hAnsi="Times New Roman" w:cs="Times New Roman"/>
          <w:sz w:val="24"/>
          <w:szCs w:val="24"/>
          <w:lang w:val="uk-UA"/>
        </w:rPr>
        <w:t>у привабливість</w:t>
      </w:r>
      <w:r w:rsidRPr="00407E84">
        <w:rPr>
          <w:rFonts w:ascii="Times New Roman" w:hAnsi="Times New Roman" w:cs="Times New Roman"/>
          <w:sz w:val="24"/>
          <w:szCs w:val="24"/>
          <w:lang w:val="uk-UA"/>
        </w:rPr>
        <w:t>, симпаті</w:t>
      </w:r>
      <w:r w:rsidR="003756BB" w:rsidRPr="00407E84">
        <w:rPr>
          <w:rFonts w:ascii="Times New Roman" w:hAnsi="Times New Roman" w:cs="Times New Roman"/>
          <w:sz w:val="24"/>
          <w:szCs w:val="24"/>
          <w:lang w:val="uk-UA"/>
        </w:rPr>
        <w:t>ю</w:t>
      </w:r>
      <w:r w:rsidRPr="00407E84">
        <w:rPr>
          <w:rFonts w:ascii="Times New Roman" w:hAnsi="Times New Roman" w:cs="Times New Roman"/>
          <w:sz w:val="24"/>
          <w:szCs w:val="24"/>
          <w:lang w:val="uk-UA"/>
        </w:rPr>
        <w:t>, якою він володіє в сприйнятті</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дівчат;</w:t>
      </w:r>
    </w:p>
    <w:p w:rsidR="003756BB" w:rsidRPr="00407E84" w:rsidRDefault="00A82365"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фактор сили вказує на те, що в суб'єктивному </w:t>
      </w:r>
      <w:r w:rsidR="003756BB" w:rsidRPr="00407E84">
        <w:rPr>
          <w:rFonts w:ascii="Times New Roman" w:hAnsi="Times New Roman" w:cs="Times New Roman"/>
          <w:sz w:val="24"/>
          <w:szCs w:val="24"/>
          <w:lang w:val="uk-UA"/>
        </w:rPr>
        <w:t xml:space="preserve">уявленні </w:t>
      </w:r>
      <w:r w:rsidRPr="00407E84">
        <w:rPr>
          <w:rFonts w:ascii="Times New Roman" w:hAnsi="Times New Roman" w:cs="Times New Roman"/>
          <w:sz w:val="24"/>
          <w:szCs w:val="24"/>
          <w:lang w:val="uk-UA"/>
        </w:rPr>
        <w:t xml:space="preserve">жінок, вони можуть перебувати в підлеглому положенні від чоловіків; </w:t>
      </w:r>
    </w:p>
    <w:p w:rsidR="00A82365" w:rsidRPr="00407E84" w:rsidRDefault="00A82365"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фактор</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активності показує, що чоловіки сприймають партнерок як</w:t>
      </w:r>
      <w:r w:rsidR="003756BB" w:rsidRPr="00407E84">
        <w:rPr>
          <w:rFonts w:ascii="Times New Roman" w:hAnsi="Times New Roman" w:cs="Times New Roman"/>
          <w:sz w:val="24"/>
          <w:szCs w:val="24"/>
          <w:lang w:val="uk-UA"/>
        </w:rPr>
        <w:t xml:space="preserve"> більш відкриту складову</w:t>
      </w:r>
      <w:r w:rsidRPr="00407E84">
        <w:rPr>
          <w:rFonts w:ascii="Times New Roman" w:hAnsi="Times New Roman" w:cs="Times New Roman"/>
          <w:sz w:val="24"/>
          <w:szCs w:val="24"/>
          <w:lang w:val="uk-UA"/>
        </w:rPr>
        <w:t xml:space="preserve"> пари.</w:t>
      </w:r>
    </w:p>
    <w:p w:rsidR="003756BB" w:rsidRPr="00407E84" w:rsidRDefault="00A82365"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За параметром Зрада: у представників обох статей за критерієм</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Оцінки</w:t>
      </w:r>
      <w:r w:rsidR="003756BB"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 xml:space="preserve"> результати приблизно однакові і знаходяться близько </w:t>
      </w:r>
      <w:r w:rsidR="003756BB" w:rsidRPr="00407E84">
        <w:rPr>
          <w:rFonts w:ascii="Times New Roman" w:hAnsi="Times New Roman" w:cs="Times New Roman"/>
          <w:sz w:val="24"/>
          <w:szCs w:val="24"/>
          <w:lang w:val="uk-UA"/>
        </w:rPr>
        <w:t xml:space="preserve">нижніх </w:t>
      </w:r>
      <w:r w:rsidRPr="00407E84">
        <w:rPr>
          <w:rFonts w:ascii="Times New Roman" w:hAnsi="Times New Roman" w:cs="Times New Roman"/>
          <w:sz w:val="24"/>
          <w:szCs w:val="24"/>
          <w:lang w:val="uk-UA"/>
        </w:rPr>
        <w:t xml:space="preserve">меж, що говорить про </w:t>
      </w:r>
      <w:r w:rsidR="003756BB" w:rsidRPr="00407E84">
        <w:rPr>
          <w:rFonts w:ascii="Times New Roman" w:hAnsi="Times New Roman" w:cs="Times New Roman"/>
          <w:sz w:val="24"/>
          <w:szCs w:val="24"/>
          <w:lang w:val="uk-UA"/>
        </w:rPr>
        <w:t>її</w:t>
      </w:r>
      <w:r w:rsidRPr="00407E84">
        <w:rPr>
          <w:rFonts w:ascii="Times New Roman" w:hAnsi="Times New Roman" w:cs="Times New Roman"/>
          <w:sz w:val="24"/>
          <w:szCs w:val="24"/>
          <w:lang w:val="uk-UA"/>
        </w:rPr>
        <w:t xml:space="preserve"> заперечення і відторгнення;</w:t>
      </w:r>
    </w:p>
    <w:p w:rsidR="003756BB" w:rsidRPr="00407E84" w:rsidRDefault="00A82365"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фактор Сили у жінок</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трохи нижче, що може вказувати на недостатній рівень самоконтролю, а</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 xml:space="preserve">також залежність від зовнішніх обставин. </w:t>
      </w:r>
    </w:p>
    <w:p w:rsidR="00A82365" w:rsidRPr="00407E84" w:rsidRDefault="00A82365"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Фактор Активності вище</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 xml:space="preserve">представлений у чоловіків, що говорить про сприйняття </w:t>
      </w:r>
      <w:r w:rsidR="003756BB" w:rsidRPr="00407E84">
        <w:rPr>
          <w:rFonts w:ascii="Times New Roman" w:hAnsi="Times New Roman" w:cs="Times New Roman"/>
          <w:sz w:val="24"/>
          <w:szCs w:val="24"/>
          <w:lang w:val="uk-UA"/>
        </w:rPr>
        <w:t>респондентами</w:t>
      </w:r>
      <w:r w:rsidRPr="00407E84">
        <w:rPr>
          <w:rFonts w:ascii="Times New Roman" w:hAnsi="Times New Roman" w:cs="Times New Roman"/>
          <w:sz w:val="24"/>
          <w:szCs w:val="24"/>
          <w:lang w:val="uk-UA"/>
        </w:rPr>
        <w:t xml:space="preserve"> даного</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поняття як пов'язаного з особистими особливостями партнерів, що відносяться не</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 xml:space="preserve">тільки </w:t>
      </w:r>
      <w:r w:rsidR="003756BB" w:rsidRPr="00407E84">
        <w:rPr>
          <w:rFonts w:ascii="Times New Roman" w:hAnsi="Times New Roman" w:cs="Times New Roman"/>
          <w:sz w:val="24"/>
          <w:szCs w:val="24"/>
          <w:lang w:val="uk-UA"/>
        </w:rPr>
        <w:t>безпосередньо</w:t>
      </w:r>
      <w:r w:rsidRPr="00407E84">
        <w:rPr>
          <w:rFonts w:ascii="Times New Roman" w:hAnsi="Times New Roman" w:cs="Times New Roman"/>
          <w:sz w:val="24"/>
          <w:szCs w:val="24"/>
          <w:lang w:val="uk-UA"/>
        </w:rPr>
        <w:t xml:space="preserve"> до них.</w:t>
      </w:r>
    </w:p>
    <w:p w:rsidR="00542B4F" w:rsidRPr="00407E84" w:rsidRDefault="00A82365"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Висновком з обробки результатів тесту на діагностику </w:t>
      </w:r>
      <w:r w:rsidR="003756BB" w:rsidRPr="00407E84">
        <w:rPr>
          <w:rFonts w:ascii="Times New Roman" w:hAnsi="Times New Roman" w:cs="Times New Roman"/>
          <w:sz w:val="24"/>
          <w:szCs w:val="24"/>
          <w:lang w:val="uk-UA"/>
        </w:rPr>
        <w:t>ревнощів</w:t>
      </w:r>
      <w:r w:rsidRPr="00407E84">
        <w:rPr>
          <w:rFonts w:ascii="Times New Roman" w:hAnsi="Times New Roman" w:cs="Times New Roman"/>
          <w:sz w:val="24"/>
          <w:szCs w:val="24"/>
          <w:lang w:val="uk-UA"/>
        </w:rPr>
        <w:t xml:space="preserve"> </w:t>
      </w:r>
      <w:r w:rsidR="003756BB" w:rsidRPr="00407E84">
        <w:rPr>
          <w:rFonts w:ascii="Times New Roman" w:hAnsi="Times New Roman" w:cs="Times New Roman"/>
          <w:sz w:val="24"/>
          <w:szCs w:val="24"/>
          <w:lang w:val="uk-UA"/>
        </w:rPr>
        <w:t>стало те</w:t>
      </w:r>
      <w:r w:rsidRPr="00407E84">
        <w:rPr>
          <w:rFonts w:ascii="Times New Roman" w:hAnsi="Times New Roman" w:cs="Times New Roman"/>
          <w:sz w:val="24"/>
          <w:szCs w:val="24"/>
          <w:lang w:val="uk-UA"/>
        </w:rPr>
        <w:t xml:space="preserve">, що велика частина опитаних </w:t>
      </w:r>
      <w:r w:rsidR="003756BB" w:rsidRPr="00407E84">
        <w:rPr>
          <w:rFonts w:ascii="Times New Roman" w:hAnsi="Times New Roman" w:cs="Times New Roman"/>
          <w:sz w:val="24"/>
          <w:szCs w:val="24"/>
          <w:lang w:val="uk-UA"/>
        </w:rPr>
        <w:t>респондентів, як жіночої</w:t>
      </w:r>
      <w:r w:rsidRPr="00407E84">
        <w:rPr>
          <w:rFonts w:ascii="Times New Roman" w:hAnsi="Times New Roman" w:cs="Times New Roman"/>
          <w:sz w:val="24"/>
          <w:szCs w:val="24"/>
          <w:lang w:val="uk-UA"/>
        </w:rPr>
        <w:t>, так і</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 xml:space="preserve">чоловічої статі, є </w:t>
      </w:r>
      <w:r w:rsidR="003756BB" w:rsidRPr="00407E84">
        <w:rPr>
          <w:rFonts w:ascii="Times New Roman" w:hAnsi="Times New Roman" w:cs="Times New Roman"/>
          <w:sz w:val="24"/>
          <w:szCs w:val="24"/>
          <w:lang w:val="uk-UA"/>
        </w:rPr>
        <w:t xml:space="preserve">ревнивими, але не агресивними – </w:t>
      </w:r>
      <w:r w:rsidRPr="00407E84">
        <w:rPr>
          <w:rFonts w:ascii="Times New Roman" w:hAnsi="Times New Roman" w:cs="Times New Roman"/>
          <w:sz w:val="24"/>
          <w:szCs w:val="24"/>
          <w:lang w:val="uk-UA"/>
        </w:rPr>
        <w:t>їх результати</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лежать в діапазоні від 2</w:t>
      </w:r>
      <w:r w:rsidR="003756BB" w:rsidRPr="00407E84">
        <w:rPr>
          <w:rFonts w:ascii="Times New Roman" w:hAnsi="Times New Roman" w:cs="Times New Roman"/>
          <w:sz w:val="24"/>
          <w:szCs w:val="24"/>
          <w:lang w:val="uk-UA"/>
        </w:rPr>
        <w:t>2</w:t>
      </w:r>
      <w:r w:rsidRPr="00407E84">
        <w:rPr>
          <w:rFonts w:ascii="Times New Roman" w:hAnsi="Times New Roman" w:cs="Times New Roman"/>
          <w:sz w:val="24"/>
          <w:szCs w:val="24"/>
          <w:lang w:val="uk-UA"/>
        </w:rPr>
        <w:t xml:space="preserve"> до 2</w:t>
      </w:r>
      <w:r w:rsidR="003756BB" w:rsidRPr="00407E84">
        <w:rPr>
          <w:rFonts w:ascii="Times New Roman" w:hAnsi="Times New Roman" w:cs="Times New Roman"/>
          <w:sz w:val="24"/>
          <w:szCs w:val="24"/>
          <w:lang w:val="uk-UA"/>
        </w:rPr>
        <w:t>7</w:t>
      </w:r>
      <w:r w:rsidRPr="00407E84">
        <w:rPr>
          <w:rFonts w:ascii="Times New Roman" w:hAnsi="Times New Roman" w:cs="Times New Roman"/>
          <w:sz w:val="24"/>
          <w:szCs w:val="24"/>
          <w:lang w:val="uk-UA"/>
        </w:rPr>
        <w:t xml:space="preserve"> балів. Що, однак, розходиться з даними</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анкет, в яких, принаймні жінки, показують агресивну</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реакцію в ситуації зради. Це може бути пов'язано з фактором соціальної</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бажаності, або бі</w:t>
      </w:r>
      <w:r w:rsidR="003756BB" w:rsidRPr="00407E84">
        <w:rPr>
          <w:rFonts w:ascii="Times New Roman" w:hAnsi="Times New Roman" w:cs="Times New Roman"/>
          <w:sz w:val="24"/>
          <w:szCs w:val="24"/>
          <w:lang w:val="uk-UA"/>
        </w:rPr>
        <w:t xml:space="preserve">льш високою емоційністю жінок – </w:t>
      </w:r>
      <w:r w:rsidRPr="00407E84">
        <w:rPr>
          <w:rFonts w:ascii="Times New Roman" w:hAnsi="Times New Roman" w:cs="Times New Roman"/>
          <w:sz w:val="24"/>
          <w:szCs w:val="24"/>
          <w:lang w:val="uk-UA"/>
        </w:rPr>
        <w:t>це також</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 xml:space="preserve">підтверджується даними анкети. Необхідно також відзначити, що </w:t>
      </w:r>
      <w:r w:rsidR="003756BB" w:rsidRPr="00407E84">
        <w:rPr>
          <w:rFonts w:ascii="Times New Roman" w:hAnsi="Times New Roman" w:cs="Times New Roman"/>
          <w:sz w:val="24"/>
          <w:szCs w:val="24"/>
          <w:lang w:val="uk-UA"/>
        </w:rPr>
        <w:t>юнаки</w:t>
      </w:r>
      <w:r w:rsidRPr="00407E84">
        <w:rPr>
          <w:rFonts w:ascii="Times New Roman" w:hAnsi="Times New Roman" w:cs="Times New Roman"/>
          <w:sz w:val="24"/>
          <w:szCs w:val="24"/>
          <w:lang w:val="uk-UA"/>
        </w:rPr>
        <w:t>, в свою чергу, показали більш високий рівень ревнощів, що може</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бути пов'язано з бажанням домінувати у відносинах. В той же час</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протилежну тенденцію (байдужість або повна довіра партнеру)</w:t>
      </w:r>
      <w:r w:rsidR="003756BB" w:rsidRPr="00407E84">
        <w:rPr>
          <w:rFonts w:ascii="Times New Roman" w:hAnsi="Times New Roman" w:cs="Times New Roman"/>
          <w:sz w:val="24"/>
          <w:szCs w:val="24"/>
          <w:lang w:val="uk-UA"/>
        </w:rPr>
        <w:t xml:space="preserve"> </w:t>
      </w:r>
      <w:r w:rsidRPr="00407E84">
        <w:rPr>
          <w:rFonts w:ascii="Times New Roman" w:hAnsi="Times New Roman" w:cs="Times New Roman"/>
          <w:sz w:val="24"/>
          <w:szCs w:val="24"/>
          <w:lang w:val="uk-UA"/>
        </w:rPr>
        <w:t>чоловіки демонструють частіше.</w:t>
      </w:r>
    </w:p>
    <w:p w:rsidR="003756BB" w:rsidRPr="00407E84" w:rsidRDefault="003756BB" w:rsidP="00407E84">
      <w:pPr>
        <w:tabs>
          <w:tab w:val="left" w:pos="709"/>
        </w:tabs>
        <w:spacing w:after="0" w:line="240" w:lineRule="auto"/>
        <w:ind w:firstLine="709"/>
        <w:jc w:val="both"/>
        <w:rPr>
          <w:rFonts w:ascii="Times New Roman" w:hAnsi="Times New Roman" w:cs="Times New Roman"/>
          <w:b/>
          <w:sz w:val="24"/>
          <w:szCs w:val="24"/>
          <w:lang w:val="uk-UA"/>
        </w:rPr>
      </w:pPr>
    </w:p>
    <w:p w:rsidR="009D0096" w:rsidRPr="00407E84" w:rsidRDefault="009D0096" w:rsidP="00407E84">
      <w:pPr>
        <w:tabs>
          <w:tab w:val="left" w:pos="709"/>
        </w:tabs>
        <w:spacing w:after="0" w:line="240" w:lineRule="auto"/>
        <w:ind w:firstLine="709"/>
        <w:jc w:val="both"/>
        <w:rPr>
          <w:rFonts w:ascii="Times New Roman" w:hAnsi="Times New Roman" w:cs="Times New Roman"/>
          <w:b/>
          <w:sz w:val="24"/>
          <w:szCs w:val="24"/>
          <w:lang w:val="uk-UA"/>
        </w:rPr>
      </w:pPr>
      <w:r w:rsidRPr="00407E84">
        <w:rPr>
          <w:rFonts w:ascii="Times New Roman" w:hAnsi="Times New Roman" w:cs="Times New Roman"/>
          <w:b/>
          <w:sz w:val="24"/>
          <w:szCs w:val="24"/>
          <w:lang w:val="uk-UA"/>
        </w:rPr>
        <w:t>Висновки</w:t>
      </w:r>
    </w:p>
    <w:p w:rsidR="00B5248F" w:rsidRPr="00407E84" w:rsidRDefault="004764D8"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У проведеному дослідженні </w:t>
      </w:r>
      <w:r w:rsidR="00F9777A" w:rsidRPr="00407E84">
        <w:rPr>
          <w:rFonts w:ascii="Times New Roman" w:hAnsi="Times New Roman" w:cs="Times New Roman"/>
          <w:sz w:val="24"/>
          <w:szCs w:val="24"/>
          <w:lang w:val="uk-UA"/>
        </w:rPr>
        <w:t>ми отримали</w:t>
      </w:r>
      <w:r w:rsidRPr="00407E84">
        <w:rPr>
          <w:rFonts w:ascii="Times New Roman" w:hAnsi="Times New Roman" w:cs="Times New Roman"/>
          <w:sz w:val="24"/>
          <w:szCs w:val="24"/>
          <w:lang w:val="uk-UA"/>
        </w:rPr>
        <w:t xml:space="preserve"> результати, що дозволили зробити наступні </w:t>
      </w:r>
      <w:r w:rsidR="00B5248F" w:rsidRPr="00407E84">
        <w:rPr>
          <w:rFonts w:ascii="Times New Roman" w:hAnsi="Times New Roman" w:cs="Times New Roman"/>
          <w:sz w:val="24"/>
          <w:szCs w:val="24"/>
          <w:lang w:val="uk-UA"/>
        </w:rPr>
        <w:t>висновки.</w:t>
      </w:r>
    </w:p>
    <w:p w:rsidR="004764D8" w:rsidRPr="00407E84" w:rsidRDefault="004764D8"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1. Уявлення студентів про ревнощі є суб'єктивним вираженням їх обізнаності про сутність ревнощів, підста</w:t>
      </w:r>
      <w:r w:rsidR="00B5248F" w:rsidRPr="00407E84">
        <w:rPr>
          <w:rFonts w:ascii="Times New Roman" w:hAnsi="Times New Roman" w:cs="Times New Roman"/>
          <w:sz w:val="24"/>
          <w:szCs w:val="24"/>
          <w:lang w:val="uk-UA"/>
        </w:rPr>
        <w:t>ви</w:t>
      </w:r>
      <w:r w:rsidRPr="00407E84">
        <w:rPr>
          <w:rFonts w:ascii="Times New Roman" w:hAnsi="Times New Roman" w:cs="Times New Roman"/>
          <w:sz w:val="24"/>
          <w:szCs w:val="24"/>
          <w:lang w:val="uk-UA"/>
        </w:rPr>
        <w:t xml:space="preserve"> ї</w:t>
      </w:r>
      <w:r w:rsidR="00B5248F" w:rsidRPr="00407E84">
        <w:rPr>
          <w:rFonts w:ascii="Times New Roman" w:hAnsi="Times New Roman" w:cs="Times New Roman"/>
          <w:sz w:val="24"/>
          <w:szCs w:val="24"/>
          <w:lang w:val="uk-UA"/>
        </w:rPr>
        <w:t>х</w:t>
      </w:r>
      <w:r w:rsidRPr="00407E84">
        <w:rPr>
          <w:rFonts w:ascii="Times New Roman" w:hAnsi="Times New Roman" w:cs="Times New Roman"/>
          <w:sz w:val="24"/>
          <w:szCs w:val="24"/>
          <w:lang w:val="uk-UA"/>
        </w:rPr>
        <w:t xml:space="preserve"> виникнення, стан та перспективи розвитку подружніх відносин, пройнятих почуттям ревнощів.</w:t>
      </w:r>
    </w:p>
    <w:p w:rsidR="00CB31AB" w:rsidRPr="00407E84" w:rsidRDefault="004764D8"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2. </w:t>
      </w:r>
      <w:r w:rsidR="00B5248F" w:rsidRPr="00407E84">
        <w:rPr>
          <w:rFonts w:ascii="Times New Roman" w:hAnsi="Times New Roman" w:cs="Times New Roman"/>
          <w:sz w:val="24"/>
          <w:szCs w:val="24"/>
          <w:lang w:val="uk-UA"/>
        </w:rPr>
        <w:t>Розуміння</w:t>
      </w:r>
      <w:r w:rsidRPr="00407E84">
        <w:rPr>
          <w:rFonts w:ascii="Times New Roman" w:hAnsi="Times New Roman" w:cs="Times New Roman"/>
          <w:sz w:val="24"/>
          <w:szCs w:val="24"/>
          <w:lang w:val="uk-UA"/>
        </w:rPr>
        <w:t xml:space="preserve"> студентів про подружні</w:t>
      </w:r>
      <w:r w:rsidR="00B5248F" w:rsidRPr="00407E84">
        <w:rPr>
          <w:rFonts w:ascii="Times New Roman" w:hAnsi="Times New Roman" w:cs="Times New Roman"/>
          <w:sz w:val="24"/>
          <w:szCs w:val="24"/>
          <w:lang w:val="uk-UA"/>
        </w:rPr>
        <w:t xml:space="preserve"> ревнощі </w:t>
      </w:r>
      <w:proofErr w:type="spellStart"/>
      <w:r w:rsidR="00B5248F" w:rsidRPr="00407E84">
        <w:rPr>
          <w:rFonts w:ascii="Times New Roman" w:hAnsi="Times New Roman" w:cs="Times New Roman"/>
          <w:sz w:val="24"/>
          <w:szCs w:val="24"/>
          <w:lang w:val="uk-UA"/>
        </w:rPr>
        <w:t>полідетермінується</w:t>
      </w:r>
      <w:proofErr w:type="spellEnd"/>
      <w:r w:rsidRPr="00407E84">
        <w:rPr>
          <w:rFonts w:ascii="Times New Roman" w:hAnsi="Times New Roman" w:cs="Times New Roman"/>
          <w:sz w:val="24"/>
          <w:szCs w:val="24"/>
          <w:lang w:val="uk-UA"/>
        </w:rPr>
        <w:t xml:space="preserve"> об'єктивними і суб'єктивними факторами. До об'єктивних чинників розвитку уявлень студентів про п</w:t>
      </w:r>
      <w:r w:rsidR="00B5248F" w:rsidRPr="00407E84">
        <w:rPr>
          <w:rFonts w:ascii="Times New Roman" w:hAnsi="Times New Roman" w:cs="Times New Roman"/>
          <w:sz w:val="24"/>
          <w:szCs w:val="24"/>
          <w:lang w:val="uk-UA"/>
        </w:rPr>
        <w:t>одружні</w:t>
      </w:r>
      <w:r w:rsidRPr="00407E84">
        <w:rPr>
          <w:rFonts w:ascii="Times New Roman" w:hAnsi="Times New Roman" w:cs="Times New Roman"/>
          <w:sz w:val="24"/>
          <w:szCs w:val="24"/>
          <w:lang w:val="uk-UA"/>
        </w:rPr>
        <w:t xml:space="preserve"> ревнощі відносяться статева приналежність, досвід подружнього життя і досвід спостереження ревнощів у відносинах батьків. До суб'єктивних факторів розвитку уявлень </w:t>
      </w:r>
      <w:r w:rsidR="00B5248F" w:rsidRPr="00407E84">
        <w:rPr>
          <w:rFonts w:ascii="Times New Roman" w:hAnsi="Times New Roman" w:cs="Times New Roman"/>
          <w:sz w:val="24"/>
          <w:szCs w:val="24"/>
          <w:lang w:val="uk-UA"/>
        </w:rPr>
        <w:t>респондентів</w:t>
      </w:r>
      <w:r w:rsidRPr="00407E84">
        <w:rPr>
          <w:rFonts w:ascii="Times New Roman" w:hAnsi="Times New Roman" w:cs="Times New Roman"/>
          <w:sz w:val="24"/>
          <w:szCs w:val="24"/>
          <w:lang w:val="uk-UA"/>
        </w:rPr>
        <w:t xml:space="preserve"> про подружні</w:t>
      </w:r>
      <w:r w:rsidR="00B5248F" w:rsidRPr="00407E84">
        <w:rPr>
          <w:rFonts w:ascii="Times New Roman" w:hAnsi="Times New Roman" w:cs="Times New Roman"/>
          <w:sz w:val="24"/>
          <w:szCs w:val="24"/>
          <w:lang w:val="uk-UA"/>
        </w:rPr>
        <w:t xml:space="preserve"> ревнощі</w:t>
      </w:r>
      <w:r w:rsidRPr="00407E84">
        <w:rPr>
          <w:rFonts w:ascii="Times New Roman" w:hAnsi="Times New Roman" w:cs="Times New Roman"/>
          <w:sz w:val="24"/>
          <w:szCs w:val="24"/>
          <w:lang w:val="uk-UA"/>
        </w:rPr>
        <w:t xml:space="preserve"> відносяться особливості їх емоційної і ціннісної сфер </w:t>
      </w:r>
      <w:r w:rsidR="00CB31AB" w:rsidRPr="00407E84">
        <w:rPr>
          <w:rFonts w:ascii="Times New Roman" w:hAnsi="Times New Roman" w:cs="Times New Roman"/>
          <w:sz w:val="24"/>
          <w:szCs w:val="24"/>
          <w:lang w:val="uk-UA"/>
        </w:rPr>
        <w:t>особистості</w:t>
      </w:r>
      <w:r w:rsidRPr="00407E84">
        <w:rPr>
          <w:rFonts w:ascii="Times New Roman" w:hAnsi="Times New Roman" w:cs="Times New Roman"/>
          <w:sz w:val="24"/>
          <w:szCs w:val="24"/>
          <w:lang w:val="uk-UA"/>
        </w:rPr>
        <w:t>.</w:t>
      </w:r>
    </w:p>
    <w:p w:rsidR="00471A62" w:rsidRPr="00407E84" w:rsidRDefault="004764D8"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3. Розвиток</w:t>
      </w:r>
      <w:r w:rsidR="00471A62" w:rsidRPr="00407E84">
        <w:rPr>
          <w:rFonts w:ascii="Times New Roman" w:hAnsi="Times New Roman" w:cs="Times New Roman"/>
          <w:sz w:val="24"/>
          <w:szCs w:val="24"/>
          <w:lang w:val="uk-UA"/>
        </w:rPr>
        <w:t xml:space="preserve"> уявлень студентів про подружні ревнощі</w:t>
      </w:r>
      <w:r w:rsidRPr="00407E84">
        <w:rPr>
          <w:rFonts w:ascii="Times New Roman" w:hAnsi="Times New Roman" w:cs="Times New Roman"/>
          <w:sz w:val="24"/>
          <w:szCs w:val="24"/>
          <w:lang w:val="uk-UA"/>
        </w:rPr>
        <w:t xml:space="preserve"> характеризується розширенням їх обізнаності про причини і наслідки виникнення ревнощів у відносинах подружжя і зміцненням причинно-наслідкових зв'язків між даними структурними компонентами. Станом </w:t>
      </w:r>
      <w:r w:rsidRPr="00407E84">
        <w:rPr>
          <w:rFonts w:ascii="Times New Roman" w:hAnsi="Times New Roman" w:cs="Times New Roman"/>
          <w:sz w:val="24"/>
          <w:szCs w:val="24"/>
          <w:lang w:val="uk-UA"/>
        </w:rPr>
        <w:lastRenderedPageBreak/>
        <w:t xml:space="preserve">сформованості уявлень про подружні ревнощів студенти </w:t>
      </w:r>
      <w:r w:rsidR="00471A62" w:rsidRPr="00407E84">
        <w:rPr>
          <w:rFonts w:ascii="Times New Roman" w:hAnsi="Times New Roman" w:cs="Times New Roman"/>
          <w:sz w:val="24"/>
          <w:szCs w:val="24"/>
          <w:lang w:val="uk-UA"/>
        </w:rPr>
        <w:t>ВНЗ</w:t>
      </w:r>
      <w:r w:rsidRPr="00407E84">
        <w:rPr>
          <w:rFonts w:ascii="Times New Roman" w:hAnsi="Times New Roman" w:cs="Times New Roman"/>
          <w:sz w:val="24"/>
          <w:szCs w:val="24"/>
          <w:lang w:val="uk-UA"/>
        </w:rPr>
        <w:t xml:space="preserve"> можуть бути </w:t>
      </w:r>
      <w:r w:rsidR="00471A62" w:rsidRPr="00407E84">
        <w:rPr>
          <w:rFonts w:ascii="Times New Roman" w:hAnsi="Times New Roman" w:cs="Times New Roman"/>
          <w:sz w:val="24"/>
          <w:szCs w:val="24"/>
          <w:lang w:val="uk-UA"/>
        </w:rPr>
        <w:t xml:space="preserve">диференційовані </w:t>
      </w:r>
      <w:r w:rsidRPr="00407E84">
        <w:rPr>
          <w:rFonts w:ascii="Times New Roman" w:hAnsi="Times New Roman" w:cs="Times New Roman"/>
          <w:sz w:val="24"/>
          <w:szCs w:val="24"/>
          <w:lang w:val="uk-UA"/>
        </w:rPr>
        <w:t xml:space="preserve">на три групи: студенти зі сформованими, </w:t>
      </w:r>
      <w:r w:rsidR="00471A62" w:rsidRPr="00407E84">
        <w:rPr>
          <w:rFonts w:ascii="Times New Roman" w:hAnsi="Times New Roman" w:cs="Times New Roman"/>
          <w:sz w:val="24"/>
          <w:szCs w:val="24"/>
          <w:lang w:val="uk-UA"/>
        </w:rPr>
        <w:t>змішаними</w:t>
      </w:r>
      <w:r w:rsidRPr="00407E84">
        <w:rPr>
          <w:rFonts w:ascii="Times New Roman" w:hAnsi="Times New Roman" w:cs="Times New Roman"/>
          <w:sz w:val="24"/>
          <w:szCs w:val="24"/>
          <w:lang w:val="uk-UA"/>
        </w:rPr>
        <w:t xml:space="preserve"> </w:t>
      </w:r>
      <w:r w:rsidR="00471A62" w:rsidRPr="00407E84">
        <w:rPr>
          <w:rFonts w:ascii="Times New Roman" w:hAnsi="Times New Roman" w:cs="Times New Roman"/>
          <w:sz w:val="24"/>
          <w:szCs w:val="24"/>
          <w:lang w:val="uk-UA"/>
        </w:rPr>
        <w:t>та</w:t>
      </w:r>
      <w:r w:rsidRPr="00407E84">
        <w:rPr>
          <w:rFonts w:ascii="Times New Roman" w:hAnsi="Times New Roman" w:cs="Times New Roman"/>
          <w:sz w:val="24"/>
          <w:szCs w:val="24"/>
          <w:lang w:val="uk-UA"/>
        </w:rPr>
        <w:t xml:space="preserve"> </w:t>
      </w:r>
      <w:r w:rsidR="00471A62" w:rsidRPr="00407E84">
        <w:rPr>
          <w:rFonts w:ascii="Times New Roman" w:hAnsi="Times New Roman" w:cs="Times New Roman"/>
          <w:sz w:val="24"/>
          <w:szCs w:val="24"/>
          <w:lang w:val="uk-UA"/>
        </w:rPr>
        <w:t>ілюзорними уявленнями про ревнощ</w:t>
      </w:r>
      <w:r w:rsidRPr="00407E84">
        <w:rPr>
          <w:rFonts w:ascii="Times New Roman" w:hAnsi="Times New Roman" w:cs="Times New Roman"/>
          <w:sz w:val="24"/>
          <w:szCs w:val="24"/>
          <w:lang w:val="uk-UA"/>
        </w:rPr>
        <w:t>і.</w:t>
      </w:r>
    </w:p>
    <w:p w:rsidR="00E250BA" w:rsidRPr="00407E84" w:rsidRDefault="004764D8"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4. Студенти незалежно від стану сформованості їх уявлень про ревнощі з більшою або меншою конкретністю відзначають, що ревнощі завжди супроводжується певними порушеннями комунікативної сфери подружжя: виникає особистісна тривожність, знижується рівень взаємної довіри, виникають конфлікти. З'ясування відносин між </w:t>
      </w:r>
      <w:r w:rsidR="00E250BA" w:rsidRPr="00407E84">
        <w:rPr>
          <w:rFonts w:ascii="Times New Roman" w:hAnsi="Times New Roman" w:cs="Times New Roman"/>
          <w:sz w:val="24"/>
          <w:szCs w:val="24"/>
          <w:lang w:val="uk-UA"/>
        </w:rPr>
        <w:t xml:space="preserve">членами </w:t>
      </w:r>
      <w:r w:rsidRPr="00407E84">
        <w:rPr>
          <w:rFonts w:ascii="Times New Roman" w:hAnsi="Times New Roman" w:cs="Times New Roman"/>
          <w:sz w:val="24"/>
          <w:szCs w:val="24"/>
          <w:lang w:val="uk-UA"/>
        </w:rPr>
        <w:t xml:space="preserve">подружжя протікає з високим рівнем конфліктності і агресивності. Невміння залучити продуктивні стратегії поведінки в конфлікті призводить до їх затягування і остаточного руйнування подружніх </w:t>
      </w:r>
      <w:r w:rsidR="00E250BA" w:rsidRPr="00407E84">
        <w:rPr>
          <w:rFonts w:ascii="Times New Roman" w:hAnsi="Times New Roman" w:cs="Times New Roman"/>
          <w:sz w:val="24"/>
          <w:szCs w:val="24"/>
          <w:lang w:val="uk-UA"/>
        </w:rPr>
        <w:t>стосунків</w:t>
      </w:r>
      <w:r w:rsidRPr="00407E84">
        <w:rPr>
          <w:rFonts w:ascii="Times New Roman" w:hAnsi="Times New Roman" w:cs="Times New Roman"/>
          <w:sz w:val="24"/>
          <w:szCs w:val="24"/>
          <w:lang w:val="uk-UA"/>
        </w:rPr>
        <w:t>.</w:t>
      </w:r>
      <w:r w:rsidR="00E250BA" w:rsidRPr="00407E84">
        <w:rPr>
          <w:rFonts w:ascii="Times New Roman" w:hAnsi="Times New Roman" w:cs="Times New Roman"/>
          <w:sz w:val="24"/>
          <w:szCs w:val="24"/>
          <w:lang w:val="uk-UA"/>
        </w:rPr>
        <w:t xml:space="preserve"> </w:t>
      </w:r>
    </w:p>
    <w:p w:rsidR="00E250BA" w:rsidRPr="00407E84" w:rsidRDefault="004764D8"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5. Формування уявлень студентів </w:t>
      </w:r>
      <w:r w:rsidR="00E250BA" w:rsidRPr="00407E84">
        <w:rPr>
          <w:rFonts w:ascii="Times New Roman" w:hAnsi="Times New Roman" w:cs="Times New Roman"/>
          <w:sz w:val="24"/>
          <w:szCs w:val="24"/>
          <w:lang w:val="uk-UA"/>
        </w:rPr>
        <w:t>ВНЗ</w:t>
      </w:r>
      <w:r w:rsidRPr="00407E84">
        <w:rPr>
          <w:rFonts w:ascii="Times New Roman" w:hAnsi="Times New Roman" w:cs="Times New Roman"/>
          <w:sz w:val="24"/>
          <w:szCs w:val="24"/>
          <w:lang w:val="uk-UA"/>
        </w:rPr>
        <w:t xml:space="preserve"> про ревнощі дає позитивні результати в сфері їх подружніх відносин, якщо ґрунтуватися на розширенні у них інформованості про психологію сімейного життя та міжособистісних відносин в поєднанні з розвитком як</w:t>
      </w:r>
      <w:r w:rsidR="00E250BA" w:rsidRPr="00407E84">
        <w:rPr>
          <w:rFonts w:ascii="Times New Roman" w:hAnsi="Times New Roman" w:cs="Times New Roman"/>
          <w:sz w:val="24"/>
          <w:szCs w:val="24"/>
          <w:lang w:val="uk-UA"/>
        </w:rPr>
        <w:t>остей, що сприяють побудові гар</w:t>
      </w:r>
      <w:r w:rsidRPr="00407E84">
        <w:rPr>
          <w:rFonts w:ascii="Times New Roman" w:hAnsi="Times New Roman" w:cs="Times New Roman"/>
          <w:sz w:val="24"/>
          <w:szCs w:val="24"/>
          <w:lang w:val="uk-UA"/>
        </w:rPr>
        <w:t>моні</w:t>
      </w:r>
      <w:r w:rsidR="00E250BA" w:rsidRPr="00407E84">
        <w:rPr>
          <w:rFonts w:ascii="Times New Roman" w:hAnsi="Times New Roman" w:cs="Times New Roman"/>
          <w:sz w:val="24"/>
          <w:szCs w:val="24"/>
          <w:lang w:val="uk-UA"/>
        </w:rPr>
        <w:t>й</w:t>
      </w:r>
      <w:r w:rsidRPr="00407E84">
        <w:rPr>
          <w:rFonts w:ascii="Times New Roman" w:hAnsi="Times New Roman" w:cs="Times New Roman"/>
          <w:sz w:val="24"/>
          <w:szCs w:val="24"/>
          <w:lang w:val="uk-UA"/>
        </w:rPr>
        <w:t xml:space="preserve">них подружніх </w:t>
      </w:r>
      <w:r w:rsidR="00E250BA" w:rsidRPr="00407E84">
        <w:rPr>
          <w:rFonts w:ascii="Times New Roman" w:hAnsi="Times New Roman" w:cs="Times New Roman"/>
          <w:sz w:val="24"/>
          <w:szCs w:val="24"/>
          <w:lang w:val="uk-UA"/>
        </w:rPr>
        <w:t>відносин</w:t>
      </w:r>
      <w:r w:rsidRPr="00407E84">
        <w:rPr>
          <w:rFonts w:ascii="Times New Roman" w:hAnsi="Times New Roman" w:cs="Times New Roman"/>
          <w:sz w:val="24"/>
          <w:szCs w:val="24"/>
          <w:lang w:val="uk-UA"/>
        </w:rPr>
        <w:t>.</w:t>
      </w:r>
    </w:p>
    <w:p w:rsidR="00D22800" w:rsidRPr="00407E84" w:rsidRDefault="004764D8"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6. Формування уявлень студентів про подружні ревнощі на основі спеціально розробленої комплексної</w:t>
      </w:r>
      <w:r w:rsidR="00D22800" w:rsidRPr="00407E84">
        <w:rPr>
          <w:rFonts w:ascii="Times New Roman" w:hAnsi="Times New Roman" w:cs="Times New Roman"/>
          <w:sz w:val="24"/>
          <w:szCs w:val="24"/>
          <w:lang w:val="uk-UA"/>
        </w:rPr>
        <w:t xml:space="preserve"> програми, яка передбачає теоре</w:t>
      </w:r>
      <w:r w:rsidRPr="00407E84">
        <w:rPr>
          <w:rFonts w:ascii="Times New Roman" w:hAnsi="Times New Roman" w:cs="Times New Roman"/>
          <w:sz w:val="24"/>
          <w:szCs w:val="24"/>
          <w:lang w:val="uk-UA"/>
        </w:rPr>
        <w:t>тичні і практичні аспекти побудови подружніх відносин, знижує ймовірність виникнення проявів ревнощів в реальному житті студент</w:t>
      </w:r>
      <w:r w:rsidR="00D22800" w:rsidRPr="00407E84">
        <w:rPr>
          <w:rFonts w:ascii="Times New Roman" w:hAnsi="Times New Roman" w:cs="Times New Roman"/>
          <w:sz w:val="24"/>
          <w:szCs w:val="24"/>
          <w:lang w:val="uk-UA"/>
        </w:rPr>
        <w:t>і</w:t>
      </w:r>
      <w:r w:rsidRPr="00407E84">
        <w:rPr>
          <w:rFonts w:ascii="Times New Roman" w:hAnsi="Times New Roman" w:cs="Times New Roman"/>
          <w:sz w:val="24"/>
          <w:szCs w:val="24"/>
          <w:lang w:val="uk-UA"/>
        </w:rPr>
        <w:t>в.</w:t>
      </w:r>
      <w:r w:rsidR="00D22800" w:rsidRPr="00407E84">
        <w:rPr>
          <w:rFonts w:ascii="Times New Roman" w:hAnsi="Times New Roman" w:cs="Times New Roman"/>
          <w:sz w:val="24"/>
          <w:szCs w:val="24"/>
          <w:lang w:val="uk-UA"/>
        </w:rPr>
        <w:t xml:space="preserve"> </w:t>
      </w:r>
    </w:p>
    <w:p w:rsidR="004764D8" w:rsidRPr="00407E84" w:rsidRDefault="00D22800"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Отже, підводячи</w:t>
      </w:r>
      <w:r w:rsidR="004764D8" w:rsidRPr="00407E84">
        <w:rPr>
          <w:rFonts w:ascii="Times New Roman" w:hAnsi="Times New Roman" w:cs="Times New Roman"/>
          <w:sz w:val="24"/>
          <w:szCs w:val="24"/>
          <w:lang w:val="uk-UA"/>
        </w:rPr>
        <w:t xml:space="preserve"> підсумки нашого дослідження, зазначимо, що воно являє собою лише один з можливих варіантів вивчення широкого поля проблематики ревнощів, в цілому, і подружніх ревнощів, зокрема. Обраний нами ракурс звернення до суб'єктивного відбиття подружніх ревнощів в уявленнях </w:t>
      </w:r>
      <w:r w:rsidRPr="00407E84">
        <w:rPr>
          <w:rFonts w:ascii="Times New Roman" w:hAnsi="Times New Roman" w:cs="Times New Roman"/>
          <w:sz w:val="24"/>
          <w:szCs w:val="24"/>
          <w:lang w:val="uk-UA"/>
        </w:rPr>
        <w:t>респондентів – студентських сімей –</w:t>
      </w:r>
      <w:r w:rsidR="004764D8" w:rsidRPr="00407E84">
        <w:rPr>
          <w:rFonts w:ascii="Times New Roman" w:hAnsi="Times New Roman" w:cs="Times New Roman"/>
          <w:sz w:val="24"/>
          <w:szCs w:val="24"/>
          <w:lang w:val="uk-UA"/>
        </w:rPr>
        <w:t xml:space="preserve"> дозволив отримати психологічні дані про те, яким чином ревнощі формується до початкового періоду молодості людини, коли він тільки набуває самостійності і отримує можливість вибудовувати свої подружні стосунки. Очевидно, що робота в даному напрямку може бути продовжена з використанням інших дослідницьких ракурсів, з залученням інших дослідницьких методів і методик, і</w:t>
      </w:r>
      <w:r w:rsidRPr="00407E84">
        <w:rPr>
          <w:rFonts w:ascii="Times New Roman" w:hAnsi="Times New Roman" w:cs="Times New Roman"/>
          <w:sz w:val="24"/>
          <w:szCs w:val="24"/>
          <w:lang w:val="uk-UA"/>
        </w:rPr>
        <w:t>ншої дослідницької вибірки</w:t>
      </w:r>
      <w:r w:rsidR="004764D8" w:rsidRPr="00407E84">
        <w:rPr>
          <w:rFonts w:ascii="Times New Roman" w:hAnsi="Times New Roman" w:cs="Times New Roman"/>
          <w:sz w:val="24"/>
          <w:szCs w:val="24"/>
          <w:lang w:val="uk-UA"/>
        </w:rPr>
        <w:t>.</w:t>
      </w:r>
    </w:p>
    <w:p w:rsidR="009D0096" w:rsidRPr="00407E84" w:rsidRDefault="0027442A"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Таким чином,</w:t>
      </w:r>
      <w:r w:rsidR="009D0096" w:rsidRPr="00407E84">
        <w:rPr>
          <w:rFonts w:ascii="Times New Roman" w:hAnsi="Times New Roman" w:cs="Times New Roman"/>
          <w:sz w:val="24"/>
          <w:szCs w:val="24"/>
          <w:lang w:val="uk-UA"/>
        </w:rPr>
        <w:t xml:space="preserve"> проаналізувавши позитивну та негативну роль ревнощів у взаєминах, можна стверджувати, що для багатьох людей ревнощі – один із приємних доказів любові, і сприймаються вони ними – у певних дозах – із задоволенням. Ці природні ревнощі відіграють </w:t>
      </w:r>
      <w:proofErr w:type="spellStart"/>
      <w:r w:rsidR="009D0096" w:rsidRPr="00407E84">
        <w:rPr>
          <w:rFonts w:ascii="Times New Roman" w:hAnsi="Times New Roman" w:cs="Times New Roman"/>
          <w:sz w:val="24"/>
          <w:szCs w:val="24"/>
          <w:lang w:val="uk-UA"/>
        </w:rPr>
        <w:t>активізуючу</w:t>
      </w:r>
      <w:proofErr w:type="spellEnd"/>
      <w:r w:rsidR="009D0096" w:rsidRPr="00407E84">
        <w:rPr>
          <w:rFonts w:ascii="Times New Roman" w:hAnsi="Times New Roman" w:cs="Times New Roman"/>
          <w:sz w:val="24"/>
          <w:szCs w:val="24"/>
          <w:lang w:val="uk-UA"/>
        </w:rPr>
        <w:t xml:space="preserve"> роль у коханні. </w:t>
      </w:r>
      <w:r w:rsidR="00FE30E9" w:rsidRPr="00407E84">
        <w:rPr>
          <w:rFonts w:ascii="Times New Roman" w:hAnsi="Times New Roman" w:cs="Times New Roman"/>
          <w:sz w:val="24"/>
          <w:szCs w:val="24"/>
          <w:lang w:val="uk-UA"/>
        </w:rPr>
        <w:t>«</w:t>
      </w:r>
      <w:r w:rsidR="009D0096" w:rsidRPr="00407E84">
        <w:rPr>
          <w:rFonts w:ascii="Times New Roman" w:hAnsi="Times New Roman" w:cs="Times New Roman"/>
          <w:sz w:val="24"/>
          <w:szCs w:val="24"/>
          <w:lang w:val="uk-UA"/>
        </w:rPr>
        <w:t>Ніщо так не прив'язує, як ревнощі</w:t>
      </w:r>
      <w:r w:rsidR="00FE30E9" w:rsidRPr="00407E84">
        <w:rPr>
          <w:rFonts w:ascii="Times New Roman" w:hAnsi="Times New Roman" w:cs="Times New Roman"/>
          <w:sz w:val="24"/>
          <w:szCs w:val="24"/>
          <w:lang w:val="uk-UA"/>
        </w:rPr>
        <w:t>»</w:t>
      </w:r>
      <w:r w:rsidR="009D0096" w:rsidRPr="00407E84">
        <w:rPr>
          <w:rFonts w:ascii="Times New Roman" w:hAnsi="Times New Roman" w:cs="Times New Roman"/>
          <w:sz w:val="24"/>
          <w:szCs w:val="24"/>
          <w:lang w:val="uk-UA"/>
        </w:rPr>
        <w:t>, – пише Андре Моруа.</w:t>
      </w:r>
    </w:p>
    <w:p w:rsidR="009D0096" w:rsidRPr="00407E84" w:rsidRDefault="009D0096"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Ревнощі, залишаючись на високоморальних позиціях, не ведуть до підозрілості, образ, підглядання, взаємної ненависті, не створюють атмосфери недовіри до об'єкта своїх почуттів і хвилювань. Вони викликають смуток про втрачені хвилини спілкування, тугу за можливою втратою коханої людини. Любовні задоволення, на думку філософів, потребують певного стимулятора. Вони ніколи не можуть довго існувати </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безхмарно</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 Ось чому, на їхню думку, коханню необхідний легкий напад суму, трохи ревнощів, сумнівів, драматичної гри [1].</w:t>
      </w:r>
    </w:p>
    <w:p w:rsidR="009D0096" w:rsidRPr="00407E84" w:rsidRDefault="009D0096"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Проте ревнощі можуть ставати цілком домінуючим переживанням, відділеним від почуття любові, здатні стати нав'язливими, навіть ілюзорним страхом, що може викликатися будь-якими чинниками. Ревнощі охоплюють, крім емоційної, інтелектуальну сферу особистості – порушуються логіка, мислення, часові зв'язки теперішнього, минулого й майбутнього, страждає воля, порушується правильне сприйняття того, що відбувається. Поведінка </w:t>
      </w:r>
      <w:proofErr w:type="spellStart"/>
      <w:r w:rsidRPr="00407E84">
        <w:rPr>
          <w:rFonts w:ascii="Times New Roman" w:hAnsi="Times New Roman" w:cs="Times New Roman"/>
          <w:sz w:val="24"/>
          <w:szCs w:val="24"/>
          <w:lang w:val="uk-UA"/>
        </w:rPr>
        <w:t>ревнуючого</w:t>
      </w:r>
      <w:proofErr w:type="spellEnd"/>
      <w:r w:rsidRPr="00407E84">
        <w:rPr>
          <w:rFonts w:ascii="Times New Roman" w:hAnsi="Times New Roman" w:cs="Times New Roman"/>
          <w:sz w:val="24"/>
          <w:szCs w:val="24"/>
          <w:lang w:val="uk-UA"/>
        </w:rPr>
        <w:t xml:space="preserve"> часто викликає </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в обвинуваченого</w:t>
      </w:r>
      <w:r w:rsidR="00FE30E9" w:rsidRPr="00407E84">
        <w:rPr>
          <w:rFonts w:ascii="Times New Roman" w:hAnsi="Times New Roman" w:cs="Times New Roman"/>
          <w:sz w:val="24"/>
          <w:szCs w:val="24"/>
          <w:lang w:val="uk-UA"/>
        </w:rPr>
        <w:t>»</w:t>
      </w:r>
      <w:r w:rsidRPr="00407E84">
        <w:rPr>
          <w:rFonts w:ascii="Times New Roman" w:hAnsi="Times New Roman" w:cs="Times New Roman"/>
          <w:sz w:val="24"/>
          <w:szCs w:val="24"/>
          <w:lang w:val="uk-UA"/>
        </w:rPr>
        <w:t xml:space="preserve"> не ту реакцію, на яку він розраховував, викликає почуття страху, страждання, неприязні, нервові розлади, провокує іншого на брехню, помсту, зраду, розлучення. Життя з такою людиною може виявитися нестерпним для іншого партнера, зіпсувати психічне й фізичне здоров'я, відобразитися на вихованні та здоров'ї дітей, стати мотивом злочину проти особистості того, кого ревнують, чи суперника, або навіть випадкової людини.</w:t>
      </w:r>
    </w:p>
    <w:p w:rsidR="009D0096" w:rsidRPr="00407E84" w:rsidRDefault="009D0096" w:rsidP="00407E84">
      <w:pPr>
        <w:tabs>
          <w:tab w:val="left" w:pos="709"/>
        </w:tabs>
        <w:spacing w:after="0" w:line="240" w:lineRule="auto"/>
        <w:ind w:firstLine="709"/>
        <w:jc w:val="both"/>
        <w:rPr>
          <w:rFonts w:ascii="Times New Roman" w:hAnsi="Times New Roman" w:cs="Times New Roman"/>
          <w:sz w:val="24"/>
          <w:szCs w:val="24"/>
          <w:lang w:val="uk-UA"/>
        </w:rPr>
      </w:pPr>
      <w:r w:rsidRPr="00407E84">
        <w:rPr>
          <w:rFonts w:ascii="Times New Roman" w:hAnsi="Times New Roman" w:cs="Times New Roman"/>
          <w:sz w:val="24"/>
          <w:szCs w:val="24"/>
          <w:lang w:val="uk-UA"/>
        </w:rPr>
        <w:t xml:space="preserve">Заради уникнення у відносинах почуття ревнощів потрібно із самого початку сімейного життя створити таку атмосферу в сім'ї, щоб не було місця докорам, приниженням, суперечкам, щоб кожен із подружжя міг відчути свою необхідність й особливу значимість у </w:t>
      </w:r>
      <w:r w:rsidRPr="00407E84">
        <w:rPr>
          <w:rFonts w:ascii="Times New Roman" w:hAnsi="Times New Roman" w:cs="Times New Roman"/>
          <w:sz w:val="24"/>
          <w:szCs w:val="24"/>
          <w:lang w:val="uk-UA"/>
        </w:rPr>
        <w:lastRenderedPageBreak/>
        <w:t>сім'ї. Створення благополучного психологічного клімату, основаного на взаємній довірі та взаємній відвертості, взаєморозумінні й взаємній повазі, сімейного клімату, що дало б змогу кожному відчути свою цінність і потрібність для іншого, залишаючись при цьому самим собою, – це найкращий захист від усіляких спокус, брехні, сумнівів та недовіри.</w:t>
      </w:r>
    </w:p>
    <w:p w:rsidR="0027442A" w:rsidRPr="00407E84" w:rsidRDefault="0027442A" w:rsidP="00407E84">
      <w:pPr>
        <w:pStyle w:val="a3"/>
        <w:shd w:val="clear" w:color="auto" w:fill="FFFFFF"/>
        <w:tabs>
          <w:tab w:val="left" w:pos="709"/>
        </w:tabs>
        <w:ind w:firstLine="188"/>
        <w:jc w:val="both"/>
        <w:rPr>
          <w:b/>
          <w:lang w:val="uk-UA"/>
        </w:rPr>
      </w:pPr>
      <w:r w:rsidRPr="00407E84">
        <w:rPr>
          <w:b/>
          <w:lang w:val="uk-UA"/>
        </w:rPr>
        <w:t>Список використаної літератури:</w:t>
      </w:r>
    </w:p>
    <w:p w:rsidR="00961DF5" w:rsidRPr="00961DF5" w:rsidRDefault="00961DF5" w:rsidP="00961DF5">
      <w:pPr>
        <w:pStyle w:val="a4"/>
        <w:numPr>
          <w:ilvl w:val="0"/>
          <w:numId w:val="2"/>
        </w:numPr>
        <w:tabs>
          <w:tab w:val="left" w:pos="0"/>
        </w:tabs>
        <w:spacing w:after="0" w:line="240" w:lineRule="auto"/>
        <w:ind w:left="0" w:firstLine="426"/>
        <w:jc w:val="both"/>
        <w:rPr>
          <w:rFonts w:ascii="Times New Roman" w:hAnsi="Times New Roman" w:cs="Times New Roman"/>
          <w:sz w:val="24"/>
          <w:szCs w:val="24"/>
          <w:lang w:val="uk-UA"/>
        </w:rPr>
      </w:pPr>
      <w:r w:rsidRPr="00961DF5">
        <w:rPr>
          <w:rFonts w:ascii="Times New Roman" w:hAnsi="Times New Roman" w:cs="Times New Roman"/>
          <w:sz w:val="24"/>
          <w:szCs w:val="24"/>
        </w:rPr>
        <w:t>Андреева Т. В. Семейная психология / Учеб</w:t>
      </w:r>
      <w:proofErr w:type="gramStart"/>
      <w:r w:rsidRPr="00961DF5">
        <w:rPr>
          <w:rFonts w:ascii="Times New Roman" w:hAnsi="Times New Roman" w:cs="Times New Roman"/>
          <w:sz w:val="24"/>
          <w:szCs w:val="24"/>
        </w:rPr>
        <w:t>.</w:t>
      </w:r>
      <w:proofErr w:type="gramEnd"/>
      <w:r w:rsidRPr="00961DF5">
        <w:rPr>
          <w:rFonts w:ascii="Times New Roman" w:hAnsi="Times New Roman" w:cs="Times New Roman"/>
          <w:sz w:val="24"/>
          <w:szCs w:val="24"/>
        </w:rPr>
        <w:t xml:space="preserve"> </w:t>
      </w:r>
      <w:proofErr w:type="gramStart"/>
      <w:r w:rsidRPr="00961DF5">
        <w:rPr>
          <w:rFonts w:ascii="Times New Roman" w:hAnsi="Times New Roman" w:cs="Times New Roman"/>
          <w:sz w:val="24"/>
          <w:szCs w:val="24"/>
        </w:rPr>
        <w:t>п</w:t>
      </w:r>
      <w:proofErr w:type="gramEnd"/>
      <w:r w:rsidRPr="00961DF5">
        <w:rPr>
          <w:rFonts w:ascii="Times New Roman" w:hAnsi="Times New Roman" w:cs="Times New Roman"/>
          <w:sz w:val="24"/>
          <w:szCs w:val="24"/>
        </w:rPr>
        <w:t>особие</w:t>
      </w:r>
      <w:r w:rsidR="00DA691C">
        <w:rPr>
          <w:rFonts w:ascii="Times New Roman" w:hAnsi="Times New Roman" w:cs="Times New Roman"/>
          <w:sz w:val="24"/>
          <w:szCs w:val="24"/>
          <w:lang w:val="uk-UA"/>
        </w:rPr>
        <w:t xml:space="preserve"> / Т. В. </w:t>
      </w:r>
      <w:proofErr w:type="spellStart"/>
      <w:r w:rsidR="00DA691C">
        <w:rPr>
          <w:rFonts w:ascii="Times New Roman" w:hAnsi="Times New Roman" w:cs="Times New Roman"/>
          <w:sz w:val="24"/>
          <w:szCs w:val="24"/>
          <w:lang w:val="uk-UA"/>
        </w:rPr>
        <w:t>Андреева</w:t>
      </w:r>
      <w:proofErr w:type="spellEnd"/>
      <w:r w:rsidR="00DA691C">
        <w:rPr>
          <w:rFonts w:ascii="Times New Roman" w:hAnsi="Times New Roman" w:cs="Times New Roman"/>
          <w:sz w:val="24"/>
          <w:szCs w:val="24"/>
        </w:rPr>
        <w:t>.</w:t>
      </w:r>
      <w:r w:rsidR="00DA691C">
        <w:rPr>
          <w:rFonts w:ascii="Times New Roman" w:hAnsi="Times New Roman" w:cs="Times New Roman"/>
          <w:sz w:val="24"/>
          <w:szCs w:val="24"/>
          <w:lang w:val="uk-UA"/>
        </w:rPr>
        <w:t xml:space="preserve"> – </w:t>
      </w:r>
      <w:r w:rsidRPr="00961DF5">
        <w:rPr>
          <w:rFonts w:ascii="Times New Roman" w:hAnsi="Times New Roman" w:cs="Times New Roman"/>
          <w:sz w:val="24"/>
          <w:szCs w:val="24"/>
        </w:rPr>
        <w:t>СПб.: Речь,</w:t>
      </w:r>
      <w:r w:rsidR="00DA691C">
        <w:rPr>
          <w:rFonts w:ascii="Times New Roman" w:hAnsi="Times New Roman" w:cs="Times New Roman"/>
          <w:sz w:val="24"/>
          <w:szCs w:val="24"/>
        </w:rPr>
        <w:t xml:space="preserve"> 2004.</w:t>
      </w:r>
      <w:r w:rsidR="00DA691C">
        <w:rPr>
          <w:rFonts w:ascii="Times New Roman" w:hAnsi="Times New Roman" w:cs="Times New Roman"/>
          <w:sz w:val="24"/>
          <w:szCs w:val="24"/>
          <w:lang w:val="uk-UA"/>
        </w:rPr>
        <w:t xml:space="preserve"> – </w:t>
      </w:r>
      <w:r w:rsidRPr="00961DF5">
        <w:rPr>
          <w:rFonts w:ascii="Times New Roman" w:hAnsi="Times New Roman" w:cs="Times New Roman"/>
          <w:sz w:val="24"/>
          <w:szCs w:val="24"/>
        </w:rPr>
        <w:t xml:space="preserve">244 </w:t>
      </w:r>
      <w:proofErr w:type="gramStart"/>
      <w:r w:rsidRPr="00961DF5">
        <w:rPr>
          <w:rFonts w:ascii="Times New Roman" w:hAnsi="Times New Roman" w:cs="Times New Roman"/>
          <w:sz w:val="24"/>
          <w:szCs w:val="24"/>
        </w:rPr>
        <w:t>с</w:t>
      </w:r>
      <w:proofErr w:type="gramEnd"/>
      <w:r w:rsidRPr="00961DF5">
        <w:rPr>
          <w:rFonts w:ascii="Times New Roman" w:hAnsi="Times New Roman" w:cs="Times New Roman"/>
          <w:sz w:val="24"/>
          <w:szCs w:val="24"/>
        </w:rPr>
        <w:t xml:space="preserve">. </w:t>
      </w:r>
    </w:p>
    <w:p w:rsidR="00961DF5" w:rsidRPr="00407E84" w:rsidRDefault="00961DF5" w:rsidP="00961DF5">
      <w:pPr>
        <w:pStyle w:val="a3"/>
        <w:numPr>
          <w:ilvl w:val="0"/>
          <w:numId w:val="2"/>
        </w:numPr>
        <w:shd w:val="clear" w:color="auto" w:fill="FFFFFF"/>
        <w:tabs>
          <w:tab w:val="left" w:pos="0"/>
        </w:tabs>
        <w:spacing w:before="0" w:beforeAutospacing="0" w:after="0" w:afterAutospacing="0"/>
        <w:ind w:left="0" w:firstLine="426"/>
        <w:jc w:val="both"/>
      </w:pPr>
      <w:r w:rsidRPr="00407E84">
        <w:t xml:space="preserve">Доценко Е.Л. Манипуляция: психологическое определение понятия // Психол. журн. </w:t>
      </w:r>
      <w:r w:rsidR="00DA691C">
        <w:rPr>
          <w:lang w:val="uk-UA"/>
        </w:rPr>
        <w:t xml:space="preserve">/ Е. Л. </w:t>
      </w:r>
      <w:proofErr w:type="spellStart"/>
      <w:r w:rsidR="00DA691C">
        <w:rPr>
          <w:lang w:val="uk-UA"/>
        </w:rPr>
        <w:t>Доценко</w:t>
      </w:r>
      <w:proofErr w:type="spellEnd"/>
      <w:r w:rsidR="00DA691C">
        <w:rPr>
          <w:lang w:val="uk-UA"/>
        </w:rPr>
        <w:t>. – 200</w:t>
      </w:r>
      <w:r w:rsidRPr="00407E84">
        <w:t>3.</w:t>
      </w:r>
      <w:r w:rsidR="00DA691C" w:rsidRPr="00DA691C">
        <w:rPr>
          <w:lang w:val="uk-UA"/>
        </w:rPr>
        <w:t xml:space="preserve"> </w:t>
      </w:r>
      <w:r w:rsidR="00DA691C">
        <w:rPr>
          <w:lang w:val="uk-UA"/>
        </w:rPr>
        <w:t>–</w:t>
      </w:r>
      <w:r w:rsidRPr="00407E84">
        <w:t xml:space="preserve"> Т.14.</w:t>
      </w:r>
      <w:r w:rsidR="00DA691C" w:rsidRPr="00DA691C">
        <w:rPr>
          <w:lang w:val="uk-UA"/>
        </w:rPr>
        <w:t xml:space="preserve"> </w:t>
      </w:r>
      <w:r w:rsidR="00DA691C">
        <w:rPr>
          <w:lang w:val="uk-UA"/>
        </w:rPr>
        <w:t>–</w:t>
      </w:r>
      <w:r w:rsidRPr="00407E84">
        <w:t xml:space="preserve"> № 4.</w:t>
      </w:r>
    </w:p>
    <w:p w:rsidR="00961DF5" w:rsidRPr="00407E84" w:rsidRDefault="00DA691C" w:rsidP="00961DF5">
      <w:pPr>
        <w:pStyle w:val="a3"/>
        <w:numPr>
          <w:ilvl w:val="0"/>
          <w:numId w:val="2"/>
        </w:numPr>
        <w:shd w:val="clear" w:color="auto" w:fill="FFFFFF"/>
        <w:tabs>
          <w:tab w:val="left" w:pos="0"/>
        </w:tabs>
        <w:spacing w:before="0" w:beforeAutospacing="0" w:after="0" w:afterAutospacing="0"/>
        <w:ind w:left="0" w:firstLine="426"/>
        <w:jc w:val="both"/>
      </w:pPr>
      <w:r>
        <w:t>Камерон</w:t>
      </w:r>
      <w:r>
        <w:rPr>
          <w:lang w:val="uk-UA"/>
        </w:rPr>
        <w:t>-</w:t>
      </w:r>
      <w:proofErr w:type="spellStart"/>
      <w:r w:rsidR="00961DF5" w:rsidRPr="00407E84">
        <w:t>Бэндлер</w:t>
      </w:r>
      <w:proofErr w:type="spellEnd"/>
      <w:r w:rsidR="00961DF5" w:rsidRPr="00407E84">
        <w:t xml:space="preserve"> Л. С тех пор они жили долго и счастливо: простая и эффективная психотерапия сексуальных проблем и трудностей во взаимоотношениях</w:t>
      </w:r>
      <w:r>
        <w:rPr>
          <w:lang w:val="uk-UA"/>
        </w:rPr>
        <w:t xml:space="preserve"> </w:t>
      </w:r>
      <w:r w:rsidR="00DB339A">
        <w:rPr>
          <w:lang w:val="uk-UA"/>
        </w:rPr>
        <w:t>/</w:t>
      </w:r>
      <w:r>
        <w:rPr>
          <w:lang w:val="uk-UA"/>
        </w:rPr>
        <w:t xml:space="preserve"> </w:t>
      </w:r>
      <w:r w:rsidR="00DB339A">
        <w:t>Л</w:t>
      </w:r>
      <w:r w:rsidR="00961DF5" w:rsidRPr="00407E84">
        <w:t>.</w:t>
      </w:r>
      <w:r w:rsidR="00DB339A">
        <w:t xml:space="preserve"> </w:t>
      </w:r>
      <w:proofErr w:type="spellStart"/>
      <w:r w:rsidR="00DB339A">
        <w:t>Ккамерон-Бэндлер</w:t>
      </w:r>
      <w:proofErr w:type="spellEnd"/>
      <w:r w:rsidR="00DB339A">
        <w:t xml:space="preserve">. </w:t>
      </w:r>
      <w:r w:rsidR="00DB339A">
        <w:rPr>
          <w:lang w:val="uk-UA"/>
        </w:rPr>
        <w:t>–</w:t>
      </w:r>
      <w:r w:rsidR="00961DF5" w:rsidRPr="00407E84">
        <w:t xml:space="preserve"> Воронеж: НПО «МОДЭК», </w:t>
      </w:r>
      <w:r w:rsidR="00DB339A">
        <w:t>2003</w:t>
      </w:r>
      <w:r w:rsidR="00961DF5" w:rsidRPr="00407E84">
        <w:t>.</w:t>
      </w:r>
      <w:r w:rsidR="00DB339A">
        <w:t xml:space="preserve"> </w:t>
      </w:r>
      <w:r w:rsidR="00DB339A">
        <w:rPr>
          <w:lang w:val="uk-UA"/>
        </w:rPr>
        <w:t xml:space="preserve">– 187 </w:t>
      </w:r>
      <w:proofErr w:type="gramStart"/>
      <w:r w:rsidR="00DB339A">
        <w:rPr>
          <w:lang w:val="uk-UA"/>
        </w:rPr>
        <w:t>с</w:t>
      </w:r>
      <w:proofErr w:type="gramEnd"/>
      <w:r w:rsidR="00DB339A">
        <w:rPr>
          <w:lang w:val="uk-UA"/>
        </w:rPr>
        <w:t>.</w:t>
      </w:r>
    </w:p>
    <w:p w:rsidR="00961DF5" w:rsidRPr="00407E84" w:rsidRDefault="00961DF5" w:rsidP="00961DF5">
      <w:pPr>
        <w:pStyle w:val="a3"/>
        <w:numPr>
          <w:ilvl w:val="0"/>
          <w:numId w:val="2"/>
        </w:numPr>
        <w:shd w:val="clear" w:color="auto" w:fill="FFFFFF"/>
        <w:tabs>
          <w:tab w:val="left" w:pos="0"/>
        </w:tabs>
        <w:spacing w:before="0" w:beforeAutospacing="0" w:after="0" w:afterAutospacing="0"/>
        <w:ind w:left="0" w:firstLine="426"/>
        <w:jc w:val="both"/>
      </w:pPr>
      <w:r w:rsidRPr="00407E84">
        <w:t>Капустин С.А. Границы возможностей психологического консультирования // Вопросы психологии</w:t>
      </w:r>
      <w:r w:rsidR="00DB339A">
        <w:t xml:space="preserve"> / С. А. Капустин</w:t>
      </w:r>
      <w:r w:rsidRPr="00407E84">
        <w:t>.</w:t>
      </w:r>
      <w:r w:rsidR="00DB339A">
        <w:t xml:space="preserve"> </w:t>
      </w:r>
      <w:r w:rsidR="00DB339A">
        <w:rPr>
          <w:lang w:val="uk-UA"/>
        </w:rPr>
        <w:t>–</w:t>
      </w:r>
      <w:r w:rsidRPr="00407E84">
        <w:t xml:space="preserve"> </w:t>
      </w:r>
      <w:r w:rsidR="00DB339A">
        <w:t>2008</w:t>
      </w:r>
      <w:r w:rsidRPr="00407E84">
        <w:t>.</w:t>
      </w:r>
      <w:r w:rsidR="00DB339A">
        <w:t xml:space="preserve"> </w:t>
      </w:r>
      <w:r w:rsidR="00DB339A">
        <w:rPr>
          <w:lang w:val="uk-UA"/>
        </w:rPr>
        <w:t>–</w:t>
      </w:r>
      <w:r w:rsidRPr="00407E84">
        <w:t xml:space="preserve"> № 5.</w:t>
      </w:r>
      <w:r w:rsidR="00DB339A">
        <w:t xml:space="preserve"> </w:t>
      </w:r>
      <w:r w:rsidR="00DB339A">
        <w:rPr>
          <w:lang w:val="uk-UA"/>
        </w:rPr>
        <w:t>– С.12.</w:t>
      </w:r>
    </w:p>
    <w:p w:rsidR="00961DF5" w:rsidRPr="00407E84" w:rsidRDefault="00961DF5" w:rsidP="00961DF5">
      <w:pPr>
        <w:pStyle w:val="a3"/>
        <w:numPr>
          <w:ilvl w:val="0"/>
          <w:numId w:val="2"/>
        </w:numPr>
        <w:shd w:val="clear" w:color="auto" w:fill="FFFFFF"/>
        <w:tabs>
          <w:tab w:val="left" w:pos="0"/>
        </w:tabs>
        <w:spacing w:before="0" w:beforeAutospacing="0" w:after="0" w:afterAutospacing="0"/>
        <w:ind w:left="0" w:firstLine="426"/>
        <w:jc w:val="both"/>
      </w:pPr>
      <w:proofErr w:type="spellStart"/>
      <w:r w:rsidRPr="00407E84">
        <w:t>Кристенсен</w:t>
      </w:r>
      <w:proofErr w:type="spellEnd"/>
      <w:r w:rsidRPr="00407E84">
        <w:t xml:space="preserve"> Т. Модель решения проблемы // Вестник РАТЭПП</w:t>
      </w:r>
      <w:r w:rsidR="00DB339A">
        <w:t xml:space="preserve"> / Т. </w:t>
      </w:r>
      <w:proofErr w:type="spellStart"/>
      <w:r w:rsidR="00DB339A">
        <w:t>Кристенсен</w:t>
      </w:r>
      <w:proofErr w:type="spellEnd"/>
      <w:r w:rsidRPr="00407E84">
        <w:t>.</w:t>
      </w:r>
      <w:r w:rsidR="00DB339A">
        <w:t xml:space="preserve"> </w:t>
      </w:r>
      <w:r w:rsidR="00DB339A">
        <w:rPr>
          <w:lang w:val="uk-UA"/>
        </w:rPr>
        <w:t>–</w:t>
      </w:r>
      <w:r w:rsidR="00DB339A">
        <w:t xml:space="preserve"> 201</w:t>
      </w:r>
      <w:r w:rsidRPr="00407E84">
        <w:t>3.</w:t>
      </w:r>
      <w:r w:rsidR="00DB339A">
        <w:t xml:space="preserve"> </w:t>
      </w:r>
      <w:r w:rsidR="00DB339A">
        <w:rPr>
          <w:lang w:val="uk-UA"/>
        </w:rPr>
        <w:t>–</w:t>
      </w:r>
      <w:r w:rsidRPr="00407E84">
        <w:t xml:space="preserve"> № 1-2.</w:t>
      </w:r>
    </w:p>
    <w:p w:rsidR="00961DF5" w:rsidRPr="00961DF5" w:rsidRDefault="00DB339A" w:rsidP="00961DF5">
      <w:pPr>
        <w:pStyle w:val="a4"/>
        <w:numPr>
          <w:ilvl w:val="0"/>
          <w:numId w:val="2"/>
        </w:numPr>
        <w:tabs>
          <w:tab w:val="left" w:pos="0"/>
        </w:tabs>
        <w:spacing w:after="0" w:line="240" w:lineRule="auto"/>
        <w:ind w:left="0" w:firstLine="426"/>
        <w:jc w:val="both"/>
        <w:rPr>
          <w:rFonts w:ascii="Times New Roman" w:hAnsi="Times New Roman" w:cs="Times New Roman"/>
          <w:sz w:val="24"/>
          <w:szCs w:val="24"/>
          <w:lang w:val="uk-UA"/>
        </w:rPr>
      </w:pPr>
      <w:proofErr w:type="spellStart"/>
      <w:r>
        <w:rPr>
          <w:rFonts w:ascii="Times New Roman" w:hAnsi="Times New Roman" w:cs="Times New Roman"/>
          <w:sz w:val="24"/>
          <w:szCs w:val="24"/>
        </w:rPr>
        <w:t>Линчевский</w:t>
      </w:r>
      <w:proofErr w:type="spellEnd"/>
      <w:r w:rsidR="00961DF5" w:rsidRPr="00961DF5">
        <w:rPr>
          <w:rFonts w:ascii="Times New Roman" w:hAnsi="Times New Roman" w:cs="Times New Roman"/>
          <w:sz w:val="24"/>
          <w:szCs w:val="24"/>
        </w:rPr>
        <w:t xml:space="preserve"> Э.Э. Как быть с ревностью /</w:t>
      </w:r>
      <w:r>
        <w:rPr>
          <w:rFonts w:ascii="Times New Roman" w:hAnsi="Times New Roman" w:cs="Times New Roman"/>
          <w:sz w:val="24"/>
          <w:szCs w:val="24"/>
        </w:rPr>
        <w:t xml:space="preserve"> Э.Э </w:t>
      </w:r>
      <w:proofErr w:type="spellStart"/>
      <w:r>
        <w:rPr>
          <w:rFonts w:ascii="Times New Roman" w:hAnsi="Times New Roman" w:cs="Times New Roman"/>
          <w:sz w:val="24"/>
          <w:szCs w:val="24"/>
        </w:rPr>
        <w:t>Линчевский</w:t>
      </w:r>
      <w:proofErr w:type="spellEnd"/>
      <w:r>
        <w:rPr>
          <w:rFonts w:ascii="Times New Roman" w:hAnsi="Times New Roman" w:cs="Times New Roman"/>
          <w:sz w:val="24"/>
          <w:szCs w:val="24"/>
        </w:rPr>
        <w:t xml:space="preserve">. </w:t>
      </w:r>
      <w:r>
        <w:rPr>
          <w:lang w:val="uk-UA"/>
        </w:rPr>
        <w:t>–</w:t>
      </w:r>
      <w:r w:rsidR="00961DF5" w:rsidRPr="00961DF5">
        <w:rPr>
          <w:rFonts w:ascii="Times New Roman" w:hAnsi="Times New Roman" w:cs="Times New Roman"/>
          <w:sz w:val="24"/>
          <w:szCs w:val="24"/>
        </w:rPr>
        <w:t xml:space="preserve"> Л.,»Знание»</w:t>
      </w:r>
      <w:r>
        <w:rPr>
          <w:rFonts w:ascii="Times New Roman" w:hAnsi="Times New Roman" w:cs="Times New Roman"/>
          <w:sz w:val="24"/>
          <w:szCs w:val="24"/>
        </w:rPr>
        <w:t>, 200</w:t>
      </w:r>
      <w:r w:rsidR="00961DF5" w:rsidRPr="00961DF5">
        <w:rPr>
          <w:rFonts w:ascii="Times New Roman" w:hAnsi="Times New Roman" w:cs="Times New Roman"/>
          <w:sz w:val="24"/>
          <w:szCs w:val="24"/>
        </w:rPr>
        <w:t xml:space="preserve">8. – 36 </w:t>
      </w:r>
      <w:proofErr w:type="gramStart"/>
      <w:r w:rsidR="00961DF5" w:rsidRPr="00961DF5">
        <w:rPr>
          <w:rFonts w:ascii="Times New Roman" w:hAnsi="Times New Roman" w:cs="Times New Roman"/>
          <w:sz w:val="24"/>
          <w:szCs w:val="24"/>
        </w:rPr>
        <w:t>с</w:t>
      </w:r>
      <w:proofErr w:type="gramEnd"/>
      <w:r w:rsidR="00961DF5" w:rsidRPr="00961DF5">
        <w:rPr>
          <w:rFonts w:ascii="Times New Roman" w:hAnsi="Times New Roman" w:cs="Times New Roman"/>
          <w:sz w:val="24"/>
          <w:szCs w:val="24"/>
        </w:rPr>
        <w:t xml:space="preserve">. </w:t>
      </w:r>
    </w:p>
    <w:p w:rsidR="00961DF5" w:rsidRPr="00407E84" w:rsidRDefault="00961DF5" w:rsidP="00961DF5">
      <w:pPr>
        <w:pStyle w:val="a3"/>
        <w:numPr>
          <w:ilvl w:val="0"/>
          <w:numId w:val="2"/>
        </w:numPr>
        <w:shd w:val="clear" w:color="auto" w:fill="FFFFFF"/>
        <w:tabs>
          <w:tab w:val="left" w:pos="0"/>
        </w:tabs>
        <w:spacing w:before="0" w:beforeAutospacing="0" w:after="0" w:afterAutospacing="0"/>
        <w:ind w:left="0" w:firstLine="426"/>
        <w:jc w:val="both"/>
      </w:pPr>
      <w:r w:rsidRPr="00407E84">
        <w:t>Меновщиков В.Ю. Введение в пс</w:t>
      </w:r>
      <w:r w:rsidR="00DB339A">
        <w:t xml:space="preserve">ихологическое консультирование / В. Ю. Меновщиков. </w:t>
      </w:r>
      <w:r w:rsidR="00DB339A">
        <w:rPr>
          <w:lang w:val="uk-UA"/>
        </w:rPr>
        <w:t xml:space="preserve">– </w:t>
      </w:r>
      <w:r w:rsidR="00DB339A">
        <w:t>М.: Смысл, 2009</w:t>
      </w:r>
      <w:r w:rsidRPr="00407E84">
        <w:t>.</w:t>
      </w:r>
      <w:r w:rsidR="00DB339A">
        <w:t xml:space="preserve"> </w:t>
      </w:r>
      <w:r w:rsidR="00DB339A">
        <w:rPr>
          <w:lang w:val="uk-UA"/>
        </w:rPr>
        <w:t xml:space="preserve">– 327 </w:t>
      </w:r>
      <w:proofErr w:type="gramStart"/>
      <w:r w:rsidR="00DB339A">
        <w:rPr>
          <w:lang w:val="uk-UA"/>
        </w:rPr>
        <w:t>с</w:t>
      </w:r>
      <w:proofErr w:type="gramEnd"/>
      <w:r w:rsidR="00DB339A">
        <w:rPr>
          <w:lang w:val="uk-UA"/>
        </w:rPr>
        <w:t>.</w:t>
      </w:r>
    </w:p>
    <w:p w:rsidR="00961DF5" w:rsidRPr="00407E84" w:rsidRDefault="005F0EBB" w:rsidP="00961DF5">
      <w:pPr>
        <w:pStyle w:val="a3"/>
        <w:numPr>
          <w:ilvl w:val="0"/>
          <w:numId w:val="2"/>
        </w:numPr>
        <w:shd w:val="clear" w:color="auto" w:fill="FFFFFF"/>
        <w:tabs>
          <w:tab w:val="left" w:pos="0"/>
        </w:tabs>
        <w:spacing w:before="0" w:beforeAutospacing="0" w:after="0" w:afterAutospacing="0"/>
        <w:ind w:left="0" w:firstLine="426"/>
        <w:jc w:val="both"/>
      </w:pPr>
      <w:proofErr w:type="spellStart"/>
      <w:r>
        <w:t>Столин</w:t>
      </w:r>
      <w:proofErr w:type="spellEnd"/>
      <w:r>
        <w:t xml:space="preserve"> В. В. </w:t>
      </w:r>
      <w:r w:rsidR="00961DF5" w:rsidRPr="00407E84">
        <w:t>Семья в психологической консультации: Опыт и проблемы психологического консультирования</w:t>
      </w:r>
      <w:proofErr w:type="gramStart"/>
      <w:r w:rsidR="00961DF5" w:rsidRPr="00407E84">
        <w:t xml:space="preserve"> / П</w:t>
      </w:r>
      <w:proofErr w:type="gramEnd"/>
      <w:r w:rsidR="00961DF5" w:rsidRPr="00407E84">
        <w:t xml:space="preserve">од ред. А.А. </w:t>
      </w:r>
      <w:proofErr w:type="spellStart"/>
      <w:r w:rsidR="00961DF5" w:rsidRPr="00407E84">
        <w:t>Бодалева</w:t>
      </w:r>
      <w:proofErr w:type="spellEnd"/>
      <w:r w:rsidR="00961DF5" w:rsidRPr="00407E84">
        <w:t xml:space="preserve">, </w:t>
      </w:r>
      <w:r>
        <w:t xml:space="preserve">В.В </w:t>
      </w:r>
      <w:proofErr w:type="spellStart"/>
      <w:r>
        <w:t>Столина</w:t>
      </w:r>
      <w:proofErr w:type="spellEnd"/>
      <w:r>
        <w:t>. М.: Педагогика, 200</w:t>
      </w:r>
      <w:r w:rsidR="00961DF5" w:rsidRPr="00407E84">
        <w:t>9.</w:t>
      </w:r>
      <w:r>
        <w:t xml:space="preserve"> </w:t>
      </w:r>
      <w:r>
        <w:rPr>
          <w:lang w:val="uk-UA"/>
        </w:rPr>
        <w:t xml:space="preserve">– 412 </w:t>
      </w:r>
      <w:proofErr w:type="gramStart"/>
      <w:r>
        <w:rPr>
          <w:lang w:val="uk-UA"/>
        </w:rPr>
        <w:t>с</w:t>
      </w:r>
      <w:proofErr w:type="gramEnd"/>
      <w:r>
        <w:rPr>
          <w:lang w:val="uk-UA"/>
        </w:rPr>
        <w:t>.</w:t>
      </w:r>
    </w:p>
    <w:p w:rsidR="00961DF5" w:rsidRPr="00407E84" w:rsidRDefault="00961DF5" w:rsidP="00961DF5">
      <w:pPr>
        <w:pStyle w:val="a3"/>
        <w:numPr>
          <w:ilvl w:val="0"/>
          <w:numId w:val="2"/>
        </w:numPr>
        <w:shd w:val="clear" w:color="auto" w:fill="FFFFFF"/>
        <w:tabs>
          <w:tab w:val="left" w:pos="0"/>
        </w:tabs>
        <w:spacing w:before="0" w:beforeAutospacing="0" w:after="0" w:afterAutospacing="0"/>
        <w:ind w:left="0" w:firstLine="426"/>
        <w:jc w:val="both"/>
      </w:pPr>
      <w:proofErr w:type="spellStart"/>
      <w:r w:rsidRPr="00407E84">
        <w:t>Фельдштейн</w:t>
      </w:r>
      <w:proofErr w:type="spellEnd"/>
      <w:r w:rsidRPr="00407E84">
        <w:t xml:space="preserve"> Д.И. Психология становления личности</w:t>
      </w:r>
      <w:r w:rsidR="005F0EBB">
        <w:t xml:space="preserve"> / Д. И. </w:t>
      </w:r>
      <w:proofErr w:type="spellStart"/>
      <w:r w:rsidR="005F0EBB">
        <w:t>Фельдштейн</w:t>
      </w:r>
      <w:proofErr w:type="spellEnd"/>
      <w:r w:rsidRPr="00407E84">
        <w:t>.</w:t>
      </w:r>
      <w:r w:rsidR="005F0EBB" w:rsidRPr="005F0EBB">
        <w:rPr>
          <w:lang w:val="uk-UA"/>
        </w:rPr>
        <w:t xml:space="preserve"> </w:t>
      </w:r>
      <w:r w:rsidR="005F0EBB">
        <w:rPr>
          <w:lang w:val="uk-UA"/>
        </w:rPr>
        <w:t>–</w:t>
      </w:r>
      <w:r w:rsidRPr="00407E84">
        <w:t xml:space="preserve"> М.: Международная педагогическая академия, </w:t>
      </w:r>
      <w:r w:rsidR="005F0EBB">
        <w:t>2004</w:t>
      </w:r>
      <w:r w:rsidRPr="00407E84">
        <w:t>.</w:t>
      </w:r>
      <w:r w:rsidR="005F0EBB">
        <w:t xml:space="preserve"> </w:t>
      </w:r>
      <w:r w:rsidR="005F0EBB">
        <w:rPr>
          <w:lang w:val="uk-UA"/>
        </w:rPr>
        <w:t xml:space="preserve">– </w:t>
      </w:r>
      <w:r w:rsidR="005F0EBB">
        <w:t xml:space="preserve">298 </w:t>
      </w:r>
      <w:proofErr w:type="gramStart"/>
      <w:r w:rsidR="005F0EBB">
        <w:t>с</w:t>
      </w:r>
      <w:proofErr w:type="gramEnd"/>
      <w:r w:rsidR="005F0EBB">
        <w:t>.</w:t>
      </w:r>
    </w:p>
    <w:p w:rsidR="00961DF5" w:rsidRPr="00407E84" w:rsidRDefault="00961DF5" w:rsidP="00961DF5">
      <w:pPr>
        <w:pStyle w:val="a3"/>
        <w:numPr>
          <w:ilvl w:val="0"/>
          <w:numId w:val="2"/>
        </w:numPr>
        <w:shd w:val="clear" w:color="auto" w:fill="FFFFFF"/>
        <w:tabs>
          <w:tab w:val="left" w:pos="0"/>
        </w:tabs>
        <w:spacing w:before="0" w:beforeAutospacing="0" w:after="0" w:afterAutospacing="0"/>
        <w:ind w:left="0" w:firstLine="426"/>
        <w:jc w:val="both"/>
      </w:pPr>
      <w:proofErr w:type="spellStart"/>
      <w:r w:rsidRPr="00407E84">
        <w:t>Цапкин</w:t>
      </w:r>
      <w:proofErr w:type="spellEnd"/>
      <w:r w:rsidRPr="00407E84">
        <w:t xml:space="preserve"> В.Н. Единство и многообразие психотерапевтического опыта // </w:t>
      </w:r>
      <w:proofErr w:type="spellStart"/>
      <w:r w:rsidRPr="00407E84">
        <w:t>Моск</w:t>
      </w:r>
      <w:proofErr w:type="spellEnd"/>
      <w:r w:rsidRPr="00407E84">
        <w:t xml:space="preserve">. психотерапевт. </w:t>
      </w:r>
      <w:r w:rsidR="005F0EBB" w:rsidRPr="00407E84">
        <w:t>Ж</w:t>
      </w:r>
      <w:r w:rsidRPr="00407E84">
        <w:t>урнал</w:t>
      </w:r>
      <w:r w:rsidR="005F0EBB">
        <w:t xml:space="preserve">  / В. Н. </w:t>
      </w:r>
      <w:proofErr w:type="spellStart"/>
      <w:r w:rsidR="005F0EBB">
        <w:t>Цапкин</w:t>
      </w:r>
      <w:proofErr w:type="spellEnd"/>
      <w:r w:rsidRPr="00407E84">
        <w:t>.</w:t>
      </w:r>
      <w:r w:rsidR="005F0EBB" w:rsidRPr="005F0EBB">
        <w:rPr>
          <w:lang w:val="uk-UA"/>
        </w:rPr>
        <w:t xml:space="preserve"> </w:t>
      </w:r>
      <w:r w:rsidR="005F0EBB">
        <w:rPr>
          <w:lang w:val="uk-UA"/>
        </w:rPr>
        <w:t>–</w:t>
      </w:r>
      <w:r w:rsidR="005F0EBB">
        <w:t xml:space="preserve"> 200</w:t>
      </w:r>
      <w:r w:rsidRPr="00407E84">
        <w:t>2.</w:t>
      </w:r>
      <w:r w:rsidR="005F0EBB">
        <w:t xml:space="preserve"> </w:t>
      </w:r>
      <w:r w:rsidR="005F0EBB">
        <w:rPr>
          <w:lang w:val="uk-UA"/>
        </w:rPr>
        <w:t>–</w:t>
      </w:r>
      <w:r w:rsidRPr="00407E84">
        <w:t xml:space="preserve"> № 2.</w:t>
      </w:r>
      <w:r w:rsidR="005F0EBB">
        <w:t xml:space="preserve"> </w:t>
      </w:r>
      <w:r w:rsidR="005F0EBB">
        <w:rPr>
          <w:lang w:val="uk-UA"/>
        </w:rPr>
        <w:t>– с. 16.</w:t>
      </w:r>
    </w:p>
    <w:p w:rsidR="00961DF5" w:rsidRPr="00961DF5" w:rsidRDefault="00961DF5" w:rsidP="00961DF5">
      <w:pPr>
        <w:pStyle w:val="a4"/>
        <w:numPr>
          <w:ilvl w:val="0"/>
          <w:numId w:val="2"/>
        </w:numPr>
        <w:tabs>
          <w:tab w:val="left" w:pos="0"/>
        </w:tabs>
        <w:spacing w:after="0" w:line="240" w:lineRule="auto"/>
        <w:ind w:left="0" w:firstLine="426"/>
        <w:jc w:val="both"/>
        <w:rPr>
          <w:rFonts w:ascii="Times New Roman" w:hAnsi="Times New Roman" w:cs="Times New Roman"/>
          <w:sz w:val="24"/>
          <w:szCs w:val="24"/>
          <w:lang w:val="uk-UA"/>
        </w:rPr>
      </w:pPr>
      <w:proofErr w:type="spellStart"/>
      <w:r w:rsidRPr="00961DF5">
        <w:rPr>
          <w:rFonts w:ascii="Times New Roman" w:hAnsi="Times New Roman" w:cs="Times New Roman"/>
          <w:sz w:val="24"/>
          <w:szCs w:val="24"/>
        </w:rPr>
        <w:t>Эксакусто</w:t>
      </w:r>
      <w:proofErr w:type="spellEnd"/>
      <w:r w:rsidRPr="00961DF5">
        <w:rPr>
          <w:rFonts w:ascii="Times New Roman" w:hAnsi="Times New Roman" w:cs="Times New Roman"/>
          <w:sz w:val="24"/>
          <w:szCs w:val="24"/>
        </w:rPr>
        <w:t xml:space="preserve"> Т.В. Психодиагностика. Коллекция лучших тестов</w:t>
      </w:r>
      <w:r w:rsidR="005F0EBB">
        <w:rPr>
          <w:rFonts w:ascii="Times New Roman" w:hAnsi="Times New Roman" w:cs="Times New Roman"/>
          <w:sz w:val="24"/>
          <w:szCs w:val="24"/>
        </w:rPr>
        <w:t xml:space="preserve"> / Т. В </w:t>
      </w:r>
      <w:proofErr w:type="spellStart"/>
      <w:r w:rsidR="005F0EBB">
        <w:rPr>
          <w:rFonts w:ascii="Times New Roman" w:hAnsi="Times New Roman" w:cs="Times New Roman"/>
          <w:sz w:val="24"/>
          <w:szCs w:val="24"/>
        </w:rPr>
        <w:t>Эксакусто</w:t>
      </w:r>
      <w:proofErr w:type="spellEnd"/>
      <w:r w:rsidRPr="00961DF5">
        <w:rPr>
          <w:rFonts w:ascii="Times New Roman" w:hAnsi="Times New Roman" w:cs="Times New Roman"/>
          <w:sz w:val="24"/>
          <w:szCs w:val="24"/>
        </w:rPr>
        <w:t xml:space="preserve">. – </w:t>
      </w:r>
      <w:proofErr w:type="spellStart"/>
      <w:r w:rsidRPr="00961DF5">
        <w:rPr>
          <w:rFonts w:ascii="Times New Roman" w:hAnsi="Times New Roman" w:cs="Times New Roman"/>
          <w:sz w:val="24"/>
          <w:szCs w:val="24"/>
        </w:rPr>
        <w:t>Р-нД</w:t>
      </w:r>
      <w:proofErr w:type="spellEnd"/>
      <w:r w:rsidRPr="00961DF5">
        <w:rPr>
          <w:rFonts w:ascii="Times New Roman" w:hAnsi="Times New Roman" w:cs="Times New Roman"/>
          <w:sz w:val="24"/>
          <w:szCs w:val="24"/>
        </w:rPr>
        <w:t>.</w:t>
      </w:r>
      <w:proofErr w:type="gramStart"/>
      <w:r w:rsidRPr="00961DF5">
        <w:rPr>
          <w:rFonts w:ascii="Times New Roman" w:hAnsi="Times New Roman" w:cs="Times New Roman"/>
          <w:sz w:val="24"/>
          <w:szCs w:val="24"/>
        </w:rPr>
        <w:t>:»</w:t>
      </w:r>
      <w:proofErr w:type="gramEnd"/>
      <w:r w:rsidRPr="00961DF5">
        <w:rPr>
          <w:rFonts w:ascii="Times New Roman" w:hAnsi="Times New Roman" w:cs="Times New Roman"/>
          <w:sz w:val="24"/>
          <w:szCs w:val="24"/>
        </w:rPr>
        <w:t>Феникс»,</w:t>
      </w:r>
      <w:r w:rsidR="005F0EBB">
        <w:rPr>
          <w:rFonts w:ascii="Times New Roman" w:hAnsi="Times New Roman" w:cs="Times New Roman"/>
          <w:sz w:val="24"/>
          <w:szCs w:val="24"/>
        </w:rPr>
        <w:t xml:space="preserve"> 2010. </w:t>
      </w:r>
      <w:r w:rsidR="005F0EBB">
        <w:rPr>
          <w:lang w:val="uk-UA"/>
        </w:rPr>
        <w:t xml:space="preserve">– </w:t>
      </w:r>
      <w:r w:rsidRPr="00961DF5">
        <w:rPr>
          <w:rFonts w:ascii="Times New Roman" w:hAnsi="Times New Roman" w:cs="Times New Roman"/>
          <w:sz w:val="24"/>
          <w:szCs w:val="24"/>
        </w:rPr>
        <w:t>374 с.</w:t>
      </w:r>
    </w:p>
    <w:sectPr w:rsidR="00961DF5" w:rsidRPr="00961DF5" w:rsidSect="009138EC">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8952F3"/>
    <w:multiLevelType w:val="hybridMultilevel"/>
    <w:tmpl w:val="37587ACA"/>
    <w:lvl w:ilvl="0" w:tplc="4418ACEA">
      <w:start w:val="1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68751294"/>
    <w:multiLevelType w:val="hybridMultilevel"/>
    <w:tmpl w:val="B20627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10"/>
  <w:displayHorizontalDrawingGridEvery w:val="2"/>
  <w:characterSpacingControl w:val="doNotCompress"/>
  <w:compat/>
  <w:rsids>
    <w:rsidRoot w:val="00946868"/>
    <w:rsid w:val="00005386"/>
    <w:rsid w:val="000D182C"/>
    <w:rsid w:val="000D4585"/>
    <w:rsid w:val="00195B42"/>
    <w:rsid w:val="002206AA"/>
    <w:rsid w:val="00223217"/>
    <w:rsid w:val="0027442A"/>
    <w:rsid w:val="002B43C5"/>
    <w:rsid w:val="003756BB"/>
    <w:rsid w:val="003A6C6C"/>
    <w:rsid w:val="003D5AF8"/>
    <w:rsid w:val="003F2067"/>
    <w:rsid w:val="00407E84"/>
    <w:rsid w:val="00471A62"/>
    <w:rsid w:val="004764D8"/>
    <w:rsid w:val="004A4E87"/>
    <w:rsid w:val="004A68A8"/>
    <w:rsid w:val="004F103B"/>
    <w:rsid w:val="004F2C40"/>
    <w:rsid w:val="00542B4F"/>
    <w:rsid w:val="00544848"/>
    <w:rsid w:val="0055479A"/>
    <w:rsid w:val="005F0EBB"/>
    <w:rsid w:val="00616EBB"/>
    <w:rsid w:val="0071503A"/>
    <w:rsid w:val="00720ADD"/>
    <w:rsid w:val="00750E3D"/>
    <w:rsid w:val="00821EBC"/>
    <w:rsid w:val="008904BB"/>
    <w:rsid w:val="009138EC"/>
    <w:rsid w:val="00946868"/>
    <w:rsid w:val="00961DF5"/>
    <w:rsid w:val="009720BE"/>
    <w:rsid w:val="009D0096"/>
    <w:rsid w:val="00A366A7"/>
    <w:rsid w:val="00A452EC"/>
    <w:rsid w:val="00A76061"/>
    <w:rsid w:val="00A76AEC"/>
    <w:rsid w:val="00A82365"/>
    <w:rsid w:val="00AA169F"/>
    <w:rsid w:val="00B253B1"/>
    <w:rsid w:val="00B5248F"/>
    <w:rsid w:val="00BF4AE2"/>
    <w:rsid w:val="00C46043"/>
    <w:rsid w:val="00C8531C"/>
    <w:rsid w:val="00C9763B"/>
    <w:rsid w:val="00CB31AB"/>
    <w:rsid w:val="00D137C3"/>
    <w:rsid w:val="00D22800"/>
    <w:rsid w:val="00D317F8"/>
    <w:rsid w:val="00DA691C"/>
    <w:rsid w:val="00DB339A"/>
    <w:rsid w:val="00DE6755"/>
    <w:rsid w:val="00E250BA"/>
    <w:rsid w:val="00E73B7F"/>
    <w:rsid w:val="00ED0BFD"/>
    <w:rsid w:val="00ED7722"/>
    <w:rsid w:val="00F46A6E"/>
    <w:rsid w:val="00F74BD2"/>
    <w:rsid w:val="00F9777A"/>
    <w:rsid w:val="00FD4BA9"/>
    <w:rsid w:val="00FE30E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484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sc">
    <w:name w:val="lsc"/>
    <w:basedOn w:val="a0"/>
    <w:rsid w:val="008904BB"/>
  </w:style>
  <w:style w:type="character" w:customStyle="1" w:styleId="ff4">
    <w:name w:val="ff4"/>
    <w:basedOn w:val="a0"/>
    <w:rsid w:val="008904BB"/>
  </w:style>
  <w:style w:type="paragraph" w:styleId="a3">
    <w:name w:val="Normal (Web)"/>
    <w:basedOn w:val="a"/>
    <w:uiPriority w:val="99"/>
    <w:semiHidden/>
    <w:unhideWhenUsed/>
    <w:rsid w:val="000053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A76AEC"/>
    <w:pPr>
      <w:ind w:left="720"/>
      <w:contextualSpacing/>
    </w:pPr>
  </w:style>
</w:styles>
</file>

<file path=word/webSettings.xml><?xml version="1.0" encoding="utf-8"?>
<w:webSettings xmlns:r="http://schemas.openxmlformats.org/officeDocument/2006/relationships" xmlns:w="http://schemas.openxmlformats.org/wordprocessingml/2006/main">
  <w:divs>
    <w:div w:id="322897363">
      <w:bodyDiv w:val="1"/>
      <w:marLeft w:val="0"/>
      <w:marRight w:val="0"/>
      <w:marTop w:val="0"/>
      <w:marBottom w:val="0"/>
      <w:divBdr>
        <w:top w:val="none" w:sz="0" w:space="0" w:color="auto"/>
        <w:left w:val="none" w:sz="0" w:space="0" w:color="auto"/>
        <w:bottom w:val="none" w:sz="0" w:space="0" w:color="auto"/>
        <w:right w:val="none" w:sz="0" w:space="0" w:color="auto"/>
      </w:divBdr>
    </w:div>
    <w:div w:id="557398650">
      <w:bodyDiv w:val="1"/>
      <w:marLeft w:val="0"/>
      <w:marRight w:val="0"/>
      <w:marTop w:val="0"/>
      <w:marBottom w:val="0"/>
      <w:divBdr>
        <w:top w:val="none" w:sz="0" w:space="0" w:color="auto"/>
        <w:left w:val="none" w:sz="0" w:space="0" w:color="auto"/>
        <w:bottom w:val="none" w:sz="0" w:space="0" w:color="auto"/>
        <w:right w:val="none" w:sz="0" w:space="0" w:color="auto"/>
      </w:divBdr>
    </w:div>
    <w:div w:id="893079142">
      <w:bodyDiv w:val="1"/>
      <w:marLeft w:val="0"/>
      <w:marRight w:val="0"/>
      <w:marTop w:val="0"/>
      <w:marBottom w:val="0"/>
      <w:divBdr>
        <w:top w:val="none" w:sz="0" w:space="0" w:color="auto"/>
        <w:left w:val="none" w:sz="0" w:space="0" w:color="auto"/>
        <w:bottom w:val="none" w:sz="0" w:space="0" w:color="auto"/>
        <w:right w:val="none" w:sz="0" w:space="0" w:color="auto"/>
      </w:divBdr>
      <w:divsChild>
        <w:div w:id="624235832">
          <w:marLeft w:val="0"/>
          <w:marRight w:val="0"/>
          <w:marTop w:val="0"/>
          <w:marBottom w:val="0"/>
          <w:divBdr>
            <w:top w:val="none" w:sz="0" w:space="0" w:color="auto"/>
            <w:left w:val="none" w:sz="0" w:space="0" w:color="auto"/>
            <w:bottom w:val="none" w:sz="0" w:space="0" w:color="auto"/>
            <w:right w:val="none" w:sz="0" w:space="0" w:color="auto"/>
          </w:divBdr>
        </w:div>
        <w:div w:id="216670914">
          <w:marLeft w:val="0"/>
          <w:marRight w:val="0"/>
          <w:marTop w:val="0"/>
          <w:marBottom w:val="0"/>
          <w:divBdr>
            <w:top w:val="none" w:sz="0" w:space="0" w:color="auto"/>
            <w:left w:val="none" w:sz="0" w:space="0" w:color="auto"/>
            <w:bottom w:val="none" w:sz="0" w:space="0" w:color="auto"/>
            <w:right w:val="none" w:sz="0" w:space="0" w:color="auto"/>
          </w:divBdr>
        </w:div>
        <w:div w:id="1839536170">
          <w:marLeft w:val="0"/>
          <w:marRight w:val="0"/>
          <w:marTop w:val="0"/>
          <w:marBottom w:val="0"/>
          <w:divBdr>
            <w:top w:val="none" w:sz="0" w:space="0" w:color="auto"/>
            <w:left w:val="none" w:sz="0" w:space="0" w:color="auto"/>
            <w:bottom w:val="none" w:sz="0" w:space="0" w:color="auto"/>
            <w:right w:val="none" w:sz="0" w:space="0" w:color="auto"/>
          </w:divBdr>
        </w:div>
        <w:div w:id="48725142">
          <w:marLeft w:val="0"/>
          <w:marRight w:val="0"/>
          <w:marTop w:val="0"/>
          <w:marBottom w:val="0"/>
          <w:divBdr>
            <w:top w:val="none" w:sz="0" w:space="0" w:color="auto"/>
            <w:left w:val="none" w:sz="0" w:space="0" w:color="auto"/>
            <w:bottom w:val="none" w:sz="0" w:space="0" w:color="auto"/>
            <w:right w:val="none" w:sz="0" w:space="0" w:color="auto"/>
          </w:divBdr>
        </w:div>
      </w:divsChild>
    </w:div>
    <w:div w:id="1464275317">
      <w:bodyDiv w:val="1"/>
      <w:marLeft w:val="0"/>
      <w:marRight w:val="0"/>
      <w:marTop w:val="0"/>
      <w:marBottom w:val="0"/>
      <w:divBdr>
        <w:top w:val="none" w:sz="0" w:space="0" w:color="auto"/>
        <w:left w:val="none" w:sz="0" w:space="0" w:color="auto"/>
        <w:bottom w:val="none" w:sz="0" w:space="0" w:color="auto"/>
        <w:right w:val="none" w:sz="0" w:space="0" w:color="auto"/>
      </w:divBdr>
    </w:div>
    <w:div w:id="1878732917">
      <w:bodyDiv w:val="1"/>
      <w:marLeft w:val="0"/>
      <w:marRight w:val="0"/>
      <w:marTop w:val="0"/>
      <w:marBottom w:val="0"/>
      <w:divBdr>
        <w:top w:val="none" w:sz="0" w:space="0" w:color="auto"/>
        <w:left w:val="none" w:sz="0" w:space="0" w:color="auto"/>
        <w:bottom w:val="none" w:sz="0" w:space="0" w:color="auto"/>
        <w:right w:val="none" w:sz="0" w:space="0" w:color="auto"/>
      </w:divBdr>
    </w:div>
    <w:div w:id="1986159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124</TotalTime>
  <Pages>1</Pages>
  <Words>18489</Words>
  <Characters>10540</Characters>
  <Application>Microsoft Office Word</Application>
  <DocSecurity>0</DocSecurity>
  <Lines>87</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28972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Кристина</dc:creator>
  <cp:lastModifiedBy>Kiril</cp:lastModifiedBy>
  <cp:revision>57</cp:revision>
  <dcterms:created xsi:type="dcterms:W3CDTF">2019-01-13T21:54:00Z</dcterms:created>
  <dcterms:modified xsi:type="dcterms:W3CDTF">2019-12-04T17:01:00Z</dcterms:modified>
</cp:coreProperties>
</file>