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2E79" w:rsidRDefault="00F91ACD" w:rsidP="00F91ACD">
      <w:pPr>
        <w:pStyle w:val="a3"/>
        <w:spacing w:before="0" w:beforeAutospacing="0" w:after="0" w:afterAutospacing="0" w:line="360" w:lineRule="auto"/>
        <w:ind w:firstLine="567"/>
        <w:jc w:val="right"/>
        <w:textAlignment w:val="baseline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</w:t>
      </w:r>
      <w:r w:rsidR="00F52E79">
        <w:rPr>
          <w:b/>
          <w:sz w:val="28"/>
          <w:szCs w:val="28"/>
        </w:rPr>
        <w:t>Голова Н.І.</w:t>
      </w:r>
    </w:p>
    <w:p w:rsidR="00F52E79" w:rsidRPr="00F91ACD" w:rsidRDefault="00F91ACD" w:rsidP="00F91ACD">
      <w:pPr>
        <w:pStyle w:val="a3"/>
        <w:spacing w:before="0" w:beforeAutospacing="0" w:after="0" w:afterAutospacing="0" w:line="360" w:lineRule="auto"/>
        <w:ind w:firstLine="567"/>
        <w:jc w:val="right"/>
        <w:textAlignment w:val="baseline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</w:t>
      </w:r>
      <w:r w:rsidR="00F52E79" w:rsidRPr="00F91ACD">
        <w:rPr>
          <w:sz w:val="28"/>
          <w:szCs w:val="28"/>
        </w:rPr>
        <w:t xml:space="preserve">кандидат </w:t>
      </w:r>
      <w:r>
        <w:rPr>
          <w:sz w:val="28"/>
          <w:szCs w:val="28"/>
        </w:rPr>
        <w:t xml:space="preserve">педагогічних наук, </w:t>
      </w:r>
      <w:r w:rsidR="00C24470" w:rsidRPr="00F91ACD">
        <w:rPr>
          <w:sz w:val="28"/>
          <w:szCs w:val="28"/>
        </w:rPr>
        <w:t>до</w:t>
      </w:r>
      <w:r w:rsidR="00F52E79" w:rsidRPr="00F91ACD">
        <w:rPr>
          <w:sz w:val="28"/>
          <w:szCs w:val="28"/>
        </w:rPr>
        <w:t>цент</w:t>
      </w:r>
      <w:r>
        <w:rPr>
          <w:sz w:val="28"/>
          <w:szCs w:val="28"/>
        </w:rPr>
        <w:t xml:space="preserve">,                                 кафедри соціальної </w:t>
      </w:r>
      <w:r w:rsidR="00C24470" w:rsidRPr="00F91ACD">
        <w:rPr>
          <w:sz w:val="28"/>
          <w:szCs w:val="28"/>
        </w:rPr>
        <w:t xml:space="preserve">роботи та </w:t>
      </w:r>
      <w:r w:rsidRPr="00F91ACD">
        <w:rPr>
          <w:sz w:val="28"/>
          <w:szCs w:val="28"/>
        </w:rPr>
        <w:t xml:space="preserve">соціальної </w:t>
      </w:r>
      <w:r w:rsidR="00C24470" w:rsidRPr="00F91ACD">
        <w:rPr>
          <w:sz w:val="28"/>
          <w:szCs w:val="28"/>
        </w:rPr>
        <w:t>педагогіки</w:t>
      </w:r>
    </w:p>
    <w:p w:rsidR="00C24470" w:rsidRPr="00F91ACD" w:rsidRDefault="00F91ACD" w:rsidP="00F91ACD">
      <w:pPr>
        <w:pStyle w:val="a3"/>
        <w:spacing w:before="0" w:beforeAutospacing="0" w:after="0" w:afterAutospacing="0" w:line="360" w:lineRule="auto"/>
        <w:jc w:val="right"/>
        <w:textAlignment w:val="baseline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                                Хмельницького національного </w:t>
      </w:r>
      <w:r w:rsidR="00C24470" w:rsidRPr="00F91ACD">
        <w:rPr>
          <w:i/>
          <w:sz w:val="28"/>
          <w:szCs w:val="28"/>
        </w:rPr>
        <w:t>ун</w:t>
      </w:r>
      <w:r w:rsidRPr="00F91ACD">
        <w:rPr>
          <w:i/>
          <w:sz w:val="28"/>
          <w:szCs w:val="28"/>
        </w:rPr>
        <w:t>іве</w:t>
      </w:r>
      <w:r w:rsidR="00C24470" w:rsidRPr="00F91ACD">
        <w:rPr>
          <w:i/>
          <w:sz w:val="28"/>
          <w:szCs w:val="28"/>
        </w:rPr>
        <w:t>рситету</w:t>
      </w:r>
    </w:p>
    <w:p w:rsidR="00C24470" w:rsidRPr="00F91ACD" w:rsidRDefault="00F91ACD" w:rsidP="00F91ACD">
      <w:pPr>
        <w:pStyle w:val="a3"/>
        <w:spacing w:before="0" w:beforeAutospacing="0" w:after="0" w:afterAutospacing="0" w:line="360" w:lineRule="auto"/>
        <w:ind w:firstLine="567"/>
        <w:jc w:val="right"/>
        <w:textAlignment w:val="baseline"/>
        <w:rPr>
          <w:i/>
          <w:sz w:val="28"/>
          <w:szCs w:val="28"/>
        </w:rPr>
      </w:pPr>
      <w:r w:rsidRPr="00F91ACD">
        <w:rPr>
          <w:i/>
          <w:sz w:val="28"/>
          <w:szCs w:val="28"/>
        </w:rPr>
        <w:t xml:space="preserve">                            </w:t>
      </w:r>
      <w:r>
        <w:rPr>
          <w:i/>
          <w:sz w:val="28"/>
          <w:szCs w:val="28"/>
        </w:rPr>
        <w:t xml:space="preserve">                            </w:t>
      </w:r>
      <w:r w:rsidRPr="00F91ACD">
        <w:rPr>
          <w:i/>
          <w:sz w:val="28"/>
          <w:szCs w:val="28"/>
        </w:rPr>
        <w:t xml:space="preserve"> м. Хмельницький</w:t>
      </w:r>
      <w:r w:rsidR="00C24470" w:rsidRPr="00F91ACD">
        <w:rPr>
          <w:i/>
          <w:sz w:val="28"/>
          <w:szCs w:val="28"/>
        </w:rPr>
        <w:t>, Україна</w:t>
      </w:r>
    </w:p>
    <w:p w:rsidR="00B539F0" w:rsidRPr="00F91ACD" w:rsidRDefault="00B539F0" w:rsidP="005F29E8">
      <w:pPr>
        <w:pStyle w:val="a3"/>
        <w:spacing w:before="0" w:beforeAutospacing="0" w:after="0" w:afterAutospacing="0" w:line="360" w:lineRule="auto"/>
        <w:ind w:firstLine="567"/>
        <w:jc w:val="right"/>
        <w:textAlignment w:val="baseline"/>
        <w:rPr>
          <w:i/>
          <w:sz w:val="28"/>
          <w:szCs w:val="28"/>
        </w:rPr>
      </w:pPr>
      <w:r>
        <w:rPr>
          <w:b/>
          <w:sz w:val="28"/>
          <w:szCs w:val="28"/>
        </w:rPr>
        <w:t xml:space="preserve">  </w:t>
      </w:r>
    </w:p>
    <w:p w:rsidR="00BD1791" w:rsidRPr="00F52E79" w:rsidRDefault="00AC6D1E" w:rsidP="00AC6D1E">
      <w:pPr>
        <w:pStyle w:val="a3"/>
        <w:spacing w:before="0" w:beforeAutospacing="0" w:after="0" w:afterAutospacing="0" w:line="360" w:lineRule="auto"/>
        <w:ind w:firstLine="567"/>
        <w:jc w:val="center"/>
        <w:textAlignment w:val="baseline"/>
        <w:rPr>
          <w:b/>
          <w:sz w:val="28"/>
          <w:szCs w:val="28"/>
        </w:rPr>
      </w:pPr>
      <w:r>
        <w:rPr>
          <w:b/>
          <w:sz w:val="28"/>
          <w:szCs w:val="28"/>
        </w:rPr>
        <w:t>Порівняльна соціально – психологічна характеристика дитячої безпритульності в Україні та за кордоном</w:t>
      </w:r>
    </w:p>
    <w:p w:rsidR="00DB2158" w:rsidRPr="00F52E79" w:rsidRDefault="00CA4989" w:rsidP="00A002F9">
      <w:pPr>
        <w:pStyle w:val="a3"/>
        <w:spacing w:before="0" w:beforeAutospacing="0" w:after="0" w:afterAutospacing="0" w:line="360" w:lineRule="auto"/>
        <w:ind w:firstLine="567"/>
        <w:jc w:val="both"/>
        <w:textAlignment w:val="baseline"/>
        <w:rPr>
          <w:sz w:val="28"/>
          <w:szCs w:val="28"/>
        </w:rPr>
      </w:pPr>
      <w:r w:rsidRPr="00F52E79">
        <w:rPr>
          <w:sz w:val="28"/>
          <w:szCs w:val="28"/>
        </w:rPr>
        <w:t>Дитяча бездоглядність і безпритульність —  одна з найактуальніших і найболючіших проблем с</w:t>
      </w:r>
      <w:r w:rsidR="003433CC" w:rsidRPr="00F52E79">
        <w:rPr>
          <w:sz w:val="28"/>
          <w:szCs w:val="28"/>
        </w:rPr>
        <w:t>віту</w:t>
      </w:r>
      <w:r w:rsidRPr="00F52E79">
        <w:rPr>
          <w:sz w:val="28"/>
          <w:szCs w:val="28"/>
        </w:rPr>
        <w:t xml:space="preserve">. По-перше, відомості щодо </w:t>
      </w:r>
      <w:r w:rsidR="00141D8A" w:rsidRPr="00F52E79">
        <w:rPr>
          <w:sz w:val="28"/>
          <w:szCs w:val="28"/>
        </w:rPr>
        <w:t>поширення</w:t>
      </w:r>
      <w:r w:rsidRPr="00F52E79">
        <w:rPr>
          <w:sz w:val="28"/>
          <w:szCs w:val="28"/>
        </w:rPr>
        <w:t xml:space="preserve"> цього явища </w:t>
      </w:r>
      <w:r w:rsidR="00C316EC" w:rsidRPr="00F52E79">
        <w:rPr>
          <w:sz w:val="28"/>
          <w:szCs w:val="28"/>
        </w:rPr>
        <w:t xml:space="preserve"> в Україні та за кордоном</w:t>
      </w:r>
      <w:r w:rsidRPr="00F52E79">
        <w:rPr>
          <w:sz w:val="28"/>
          <w:szCs w:val="28"/>
        </w:rPr>
        <w:t xml:space="preserve"> різняться, але однаково вражають, враховуючи, що за кожною </w:t>
      </w:r>
      <w:r w:rsidR="00141D8A" w:rsidRPr="00F52E79">
        <w:rPr>
          <w:sz w:val="28"/>
          <w:szCs w:val="28"/>
        </w:rPr>
        <w:t xml:space="preserve">числовою </w:t>
      </w:r>
      <w:r w:rsidRPr="00F52E79">
        <w:rPr>
          <w:sz w:val="28"/>
          <w:szCs w:val="28"/>
        </w:rPr>
        <w:t>одиницею</w:t>
      </w:r>
      <w:r w:rsidR="00141D8A" w:rsidRPr="00F52E79">
        <w:rPr>
          <w:sz w:val="28"/>
          <w:szCs w:val="28"/>
        </w:rPr>
        <w:t xml:space="preserve"> статистики </w:t>
      </w:r>
      <w:r w:rsidRPr="00F52E79">
        <w:rPr>
          <w:sz w:val="28"/>
          <w:szCs w:val="28"/>
        </w:rPr>
        <w:t>стоїть життя та доля дитини — майбутнього суспільства, держави, людства взагалі. По-друге, тенденція до зростання дитячої безпритульності і бездоглядності вказує на недостатність, непослідовність і теоретичну необґрунтованість кроків, спрямованих на вирішення цієї проблеми з боку держави</w:t>
      </w:r>
      <w:r w:rsidR="00141D8A" w:rsidRPr="00F52E79">
        <w:rPr>
          <w:sz w:val="28"/>
          <w:szCs w:val="28"/>
        </w:rPr>
        <w:t>, соціальних служб</w:t>
      </w:r>
      <w:r w:rsidRPr="00F52E79">
        <w:rPr>
          <w:sz w:val="28"/>
          <w:szCs w:val="28"/>
        </w:rPr>
        <w:t xml:space="preserve"> та громадянського суспільства</w:t>
      </w:r>
      <w:r w:rsidR="00455E31" w:rsidRPr="00F52E79">
        <w:rPr>
          <w:sz w:val="28"/>
          <w:szCs w:val="28"/>
        </w:rPr>
        <w:t xml:space="preserve"> в Україні та за кордоном</w:t>
      </w:r>
      <w:r w:rsidR="00DB2158" w:rsidRPr="00F52E79">
        <w:rPr>
          <w:sz w:val="28"/>
          <w:szCs w:val="28"/>
        </w:rPr>
        <w:t xml:space="preserve"> за</w:t>
      </w:r>
      <w:r w:rsidR="00141D8A" w:rsidRPr="00F52E79">
        <w:rPr>
          <w:sz w:val="28"/>
          <w:szCs w:val="28"/>
        </w:rPr>
        <w:t>г</w:t>
      </w:r>
      <w:r w:rsidR="00DB2158" w:rsidRPr="00F52E79">
        <w:rPr>
          <w:sz w:val="28"/>
          <w:szCs w:val="28"/>
        </w:rPr>
        <w:t>а</w:t>
      </w:r>
      <w:r w:rsidR="00141D8A" w:rsidRPr="00F52E79">
        <w:rPr>
          <w:sz w:val="28"/>
          <w:szCs w:val="28"/>
        </w:rPr>
        <w:t>лом</w:t>
      </w:r>
      <w:r w:rsidRPr="00F52E79">
        <w:rPr>
          <w:sz w:val="28"/>
          <w:szCs w:val="28"/>
        </w:rPr>
        <w:t>.</w:t>
      </w:r>
      <w:r w:rsidR="00C316EC" w:rsidRPr="00F52E79">
        <w:rPr>
          <w:sz w:val="28"/>
          <w:szCs w:val="28"/>
        </w:rPr>
        <w:t xml:space="preserve"> </w:t>
      </w:r>
    </w:p>
    <w:p w:rsidR="00CA4989" w:rsidRPr="00F52E79" w:rsidRDefault="00CA4989" w:rsidP="00A002F9">
      <w:pPr>
        <w:pStyle w:val="a3"/>
        <w:spacing w:before="0" w:beforeAutospacing="0" w:after="0" w:afterAutospacing="0" w:line="360" w:lineRule="auto"/>
        <w:ind w:firstLine="567"/>
        <w:jc w:val="both"/>
        <w:rPr>
          <w:sz w:val="28"/>
          <w:szCs w:val="28"/>
        </w:rPr>
      </w:pPr>
      <w:r w:rsidRPr="00F52E79">
        <w:rPr>
          <w:sz w:val="28"/>
          <w:szCs w:val="28"/>
        </w:rPr>
        <w:t xml:space="preserve">     Основним нормативним актом у роботі з безпритульними дітьми </w:t>
      </w:r>
      <w:r w:rsidR="00691534" w:rsidRPr="00F52E79">
        <w:rPr>
          <w:sz w:val="28"/>
          <w:szCs w:val="28"/>
        </w:rPr>
        <w:t xml:space="preserve">в нашій державі </w:t>
      </w:r>
      <w:r w:rsidRPr="00F52E79">
        <w:rPr>
          <w:sz w:val="28"/>
          <w:szCs w:val="28"/>
        </w:rPr>
        <w:t>є Закон України "Про основи соціального захисту бездомних громадян і безпритульних дітей", який набрав чинності з 1 січня 2006 року. Цей Закон визначає загальні засади соціального захисту бездомних громадян і безпритульних дітей, забезпечує правове регулювання відносин у суспільстві, які спрямовані на реалізацію бездомними громадянами і безпритульними дітьми прав і свобод, передбачених Конституцією України та чинним законодавством, створює умови для діяльності громадських та благодійних організацій, що працюють у сфері соціального захисту населення.</w:t>
      </w:r>
    </w:p>
    <w:p w:rsidR="003D3117" w:rsidRPr="00F52E79" w:rsidRDefault="003D3117" w:rsidP="00A002F9">
      <w:pPr>
        <w:pStyle w:val="a3"/>
        <w:spacing w:before="0" w:beforeAutospacing="0" w:after="0" w:afterAutospacing="0" w:line="360" w:lineRule="auto"/>
        <w:ind w:firstLine="567"/>
        <w:jc w:val="both"/>
        <w:rPr>
          <w:sz w:val="28"/>
          <w:szCs w:val="28"/>
        </w:rPr>
      </w:pPr>
      <w:r w:rsidRPr="00F52E79">
        <w:rPr>
          <w:sz w:val="28"/>
          <w:szCs w:val="28"/>
        </w:rPr>
        <w:t xml:space="preserve">За кордоном низка законів про безпритульність більша та ширша відносно захисту прав такої категорії дітей: Женевська Декларація прав дитини (прийнята 1924 році відносно дитячого рабства, праці та торгівлі); Конвенція про права дитини (1989); Факультативний протокол до Конвенції про права </w:t>
      </w:r>
      <w:r w:rsidRPr="00F52E79">
        <w:rPr>
          <w:sz w:val="28"/>
          <w:szCs w:val="28"/>
        </w:rPr>
        <w:lastRenderedPageBreak/>
        <w:t>дитини щодо участ</w:t>
      </w:r>
      <w:r w:rsidR="00E54A49">
        <w:rPr>
          <w:sz w:val="28"/>
          <w:szCs w:val="28"/>
        </w:rPr>
        <w:t>і дітей у збройних конфліктах; Ф</w:t>
      </w:r>
      <w:r w:rsidRPr="00F52E79">
        <w:rPr>
          <w:sz w:val="28"/>
          <w:szCs w:val="28"/>
        </w:rPr>
        <w:t>акультативний протокол до конвенції про права дитини щодо торгівлі дітьми, дитячої прос</w:t>
      </w:r>
      <w:r w:rsidR="00E54A49">
        <w:rPr>
          <w:sz w:val="28"/>
          <w:szCs w:val="28"/>
        </w:rPr>
        <w:t>титуції і дитячої порнографії; К</w:t>
      </w:r>
      <w:r w:rsidRPr="00F52E79">
        <w:rPr>
          <w:sz w:val="28"/>
          <w:szCs w:val="28"/>
        </w:rPr>
        <w:t xml:space="preserve">онвенція про права інвалідів; </w:t>
      </w:r>
      <w:r w:rsidR="00A002F9">
        <w:rPr>
          <w:sz w:val="28"/>
          <w:szCs w:val="28"/>
        </w:rPr>
        <w:t>Є</w:t>
      </w:r>
      <w:r w:rsidRPr="00F52E79">
        <w:rPr>
          <w:sz w:val="28"/>
          <w:szCs w:val="28"/>
        </w:rPr>
        <w:t>вропейська конвенція про запобігання катуванням чи нелюдському або тому, що принижує гідн</w:t>
      </w:r>
      <w:r w:rsidR="00A002F9">
        <w:rPr>
          <w:sz w:val="28"/>
          <w:szCs w:val="28"/>
        </w:rPr>
        <w:t>ість, поводженню чи покаранню; К</w:t>
      </w:r>
      <w:r w:rsidRPr="00F52E79">
        <w:rPr>
          <w:sz w:val="28"/>
          <w:szCs w:val="28"/>
        </w:rPr>
        <w:t>онвенція</w:t>
      </w:r>
      <w:r w:rsidR="00B745A8" w:rsidRPr="00F52E79">
        <w:rPr>
          <w:sz w:val="28"/>
          <w:szCs w:val="28"/>
        </w:rPr>
        <w:t xml:space="preserve"> </w:t>
      </w:r>
      <w:r w:rsidRPr="00F52E79">
        <w:rPr>
          <w:sz w:val="28"/>
          <w:szCs w:val="28"/>
        </w:rPr>
        <w:t>ООН</w:t>
      </w:r>
      <w:r w:rsidR="00B745A8" w:rsidRPr="00F52E79">
        <w:rPr>
          <w:sz w:val="28"/>
          <w:szCs w:val="28"/>
        </w:rPr>
        <w:t xml:space="preserve"> </w:t>
      </w:r>
      <w:r w:rsidRPr="00F52E79">
        <w:rPr>
          <w:sz w:val="28"/>
          <w:szCs w:val="28"/>
        </w:rPr>
        <w:t xml:space="preserve">про права дитини. </w:t>
      </w:r>
    </w:p>
    <w:p w:rsidR="00081FC6" w:rsidRPr="00F52E79" w:rsidRDefault="00081FC6" w:rsidP="00A002F9">
      <w:pPr>
        <w:pStyle w:val="a3"/>
        <w:spacing w:before="0" w:beforeAutospacing="0" w:after="0" w:afterAutospacing="0" w:line="360" w:lineRule="auto"/>
        <w:ind w:firstLine="567"/>
        <w:jc w:val="both"/>
        <w:rPr>
          <w:sz w:val="28"/>
          <w:szCs w:val="28"/>
        </w:rPr>
      </w:pPr>
      <w:r w:rsidRPr="00F52E79">
        <w:rPr>
          <w:sz w:val="28"/>
          <w:szCs w:val="28"/>
        </w:rPr>
        <w:t>Україна ратифікувала Конвенцію ООН про права дитини 27 вересня 1991 року і з того часу цей документ є частиною національного законодавства.</w:t>
      </w:r>
      <w:r w:rsidR="00A002F9">
        <w:rPr>
          <w:sz w:val="28"/>
          <w:szCs w:val="28"/>
        </w:rPr>
        <w:t xml:space="preserve"> </w:t>
      </w:r>
      <w:r w:rsidRPr="00F52E79">
        <w:rPr>
          <w:sz w:val="28"/>
          <w:szCs w:val="28"/>
        </w:rPr>
        <w:t>За роки існування інституту Уповноваженого з прав людини у 2013 році Україна вперше стала членом Європейської мережі омбудсменів з прав дітей (ENOC).</w:t>
      </w:r>
      <w:r w:rsidR="00A002F9">
        <w:rPr>
          <w:sz w:val="28"/>
          <w:szCs w:val="28"/>
        </w:rPr>
        <w:t xml:space="preserve"> Членство нашої держави у цій раді вказує на європейське спрямування, інтерес та захист дітей.</w:t>
      </w:r>
    </w:p>
    <w:p w:rsidR="00BD092D" w:rsidRPr="00F52E79" w:rsidRDefault="00661A65" w:rsidP="00F52E79">
      <w:pPr>
        <w:pStyle w:val="a3"/>
        <w:spacing w:before="0" w:beforeAutospacing="0" w:after="0" w:afterAutospacing="0"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Проблема дитячої безпритульності викликає інтерес, як в зарубіжних та і в  вітчизняних науковців.</w:t>
      </w:r>
      <w:r w:rsidR="00DB2158" w:rsidRPr="00F52E79">
        <w:rPr>
          <w:sz w:val="28"/>
          <w:szCs w:val="28"/>
        </w:rPr>
        <w:t xml:space="preserve"> </w:t>
      </w:r>
      <w:r w:rsidR="00016B9E" w:rsidRPr="00F52E79">
        <w:rPr>
          <w:sz w:val="28"/>
          <w:szCs w:val="28"/>
        </w:rPr>
        <w:t>Л.Волинець, С.</w:t>
      </w:r>
      <w:proofErr w:type="spellStart"/>
      <w:r w:rsidR="00016B9E" w:rsidRPr="00F52E79">
        <w:rPr>
          <w:sz w:val="28"/>
          <w:szCs w:val="28"/>
        </w:rPr>
        <w:t>Бородуліна</w:t>
      </w:r>
      <w:proofErr w:type="spellEnd"/>
      <w:r w:rsidR="00016B9E" w:rsidRPr="00F52E79">
        <w:rPr>
          <w:sz w:val="28"/>
          <w:szCs w:val="28"/>
        </w:rPr>
        <w:t>, Р.Дахно, Ю.</w:t>
      </w:r>
      <w:proofErr w:type="spellStart"/>
      <w:r w:rsidR="00016B9E" w:rsidRPr="00F52E79">
        <w:rPr>
          <w:sz w:val="28"/>
          <w:szCs w:val="28"/>
        </w:rPr>
        <w:t>Клейберг</w:t>
      </w:r>
      <w:proofErr w:type="spellEnd"/>
      <w:r w:rsidR="00016B9E" w:rsidRPr="00F52E79">
        <w:rPr>
          <w:sz w:val="28"/>
          <w:szCs w:val="28"/>
        </w:rPr>
        <w:t>, Ю.Максимова</w:t>
      </w:r>
      <w:r w:rsidR="0076258B" w:rsidRPr="00F52E79">
        <w:rPr>
          <w:sz w:val="28"/>
          <w:szCs w:val="28"/>
        </w:rPr>
        <w:t>, С.А.</w:t>
      </w:r>
      <w:proofErr w:type="spellStart"/>
      <w:r w:rsidR="0076258B" w:rsidRPr="00F52E79">
        <w:rPr>
          <w:sz w:val="28"/>
          <w:szCs w:val="28"/>
        </w:rPr>
        <w:t>Стівенсон</w:t>
      </w:r>
      <w:proofErr w:type="spellEnd"/>
      <w:r>
        <w:rPr>
          <w:sz w:val="28"/>
          <w:szCs w:val="28"/>
        </w:rPr>
        <w:t>, М.Воронцова</w:t>
      </w:r>
      <w:r w:rsidR="00016B9E" w:rsidRPr="00F52E79">
        <w:rPr>
          <w:sz w:val="28"/>
          <w:szCs w:val="28"/>
        </w:rPr>
        <w:t xml:space="preserve">  розглянули</w:t>
      </w:r>
      <w:r w:rsidR="00BD092D" w:rsidRPr="00F52E79">
        <w:rPr>
          <w:sz w:val="28"/>
          <w:szCs w:val="28"/>
        </w:rPr>
        <w:t xml:space="preserve"> феномен соціального явища </w:t>
      </w:r>
      <w:proofErr w:type="spellStart"/>
      <w:r w:rsidR="00BD092D" w:rsidRPr="00F52E79">
        <w:rPr>
          <w:sz w:val="28"/>
          <w:szCs w:val="28"/>
        </w:rPr>
        <w:t>“діти</w:t>
      </w:r>
      <w:proofErr w:type="spellEnd"/>
      <w:r w:rsidR="00BD092D" w:rsidRPr="00F52E79">
        <w:rPr>
          <w:sz w:val="28"/>
          <w:szCs w:val="28"/>
        </w:rPr>
        <w:t xml:space="preserve"> </w:t>
      </w:r>
      <w:proofErr w:type="spellStart"/>
      <w:r w:rsidR="00BD092D" w:rsidRPr="00F52E79">
        <w:rPr>
          <w:sz w:val="28"/>
          <w:szCs w:val="28"/>
        </w:rPr>
        <w:t>вулиці”</w:t>
      </w:r>
      <w:proofErr w:type="spellEnd"/>
      <w:r w:rsidR="00BD092D" w:rsidRPr="00F52E79">
        <w:rPr>
          <w:sz w:val="28"/>
          <w:szCs w:val="28"/>
        </w:rPr>
        <w:t xml:space="preserve">; </w:t>
      </w:r>
      <w:r w:rsidR="00016B9E" w:rsidRPr="00F52E79">
        <w:rPr>
          <w:sz w:val="28"/>
          <w:szCs w:val="28"/>
        </w:rPr>
        <w:t>Т.</w:t>
      </w:r>
      <w:proofErr w:type="spellStart"/>
      <w:r w:rsidR="00016B9E" w:rsidRPr="00F52E79">
        <w:rPr>
          <w:sz w:val="28"/>
          <w:szCs w:val="28"/>
        </w:rPr>
        <w:t>Зайцевська</w:t>
      </w:r>
      <w:proofErr w:type="spellEnd"/>
      <w:r w:rsidR="00016B9E" w:rsidRPr="00F52E79">
        <w:rPr>
          <w:sz w:val="28"/>
          <w:szCs w:val="28"/>
        </w:rPr>
        <w:t>, В.</w:t>
      </w:r>
      <w:proofErr w:type="spellStart"/>
      <w:r w:rsidR="00016B9E" w:rsidRPr="00F52E79">
        <w:rPr>
          <w:sz w:val="28"/>
          <w:szCs w:val="28"/>
        </w:rPr>
        <w:t>Бочарова</w:t>
      </w:r>
      <w:proofErr w:type="spellEnd"/>
      <w:r w:rsidR="00016B9E" w:rsidRPr="00F52E79">
        <w:rPr>
          <w:sz w:val="28"/>
          <w:szCs w:val="28"/>
        </w:rPr>
        <w:t>, М.</w:t>
      </w:r>
      <w:proofErr w:type="spellStart"/>
      <w:r w:rsidR="00016B9E" w:rsidRPr="00F52E79">
        <w:rPr>
          <w:sz w:val="28"/>
          <w:szCs w:val="28"/>
        </w:rPr>
        <w:t>Шакурова</w:t>
      </w:r>
      <w:proofErr w:type="spellEnd"/>
      <w:r>
        <w:rPr>
          <w:sz w:val="28"/>
          <w:szCs w:val="28"/>
        </w:rPr>
        <w:t>, Т.</w:t>
      </w:r>
      <w:proofErr w:type="spellStart"/>
      <w:r>
        <w:rPr>
          <w:sz w:val="28"/>
          <w:szCs w:val="28"/>
        </w:rPr>
        <w:t>Дубровська</w:t>
      </w:r>
      <w:proofErr w:type="spellEnd"/>
      <w:r w:rsidR="00BD092D" w:rsidRPr="00F52E79">
        <w:rPr>
          <w:sz w:val="28"/>
          <w:szCs w:val="28"/>
        </w:rPr>
        <w:t xml:space="preserve"> </w:t>
      </w:r>
      <w:r w:rsidR="00016B9E" w:rsidRPr="00F52E79">
        <w:rPr>
          <w:sz w:val="28"/>
          <w:szCs w:val="28"/>
        </w:rPr>
        <w:t>вивчали соціально-психологічні</w:t>
      </w:r>
      <w:r w:rsidR="00BD092D" w:rsidRPr="00F52E79">
        <w:rPr>
          <w:sz w:val="28"/>
          <w:szCs w:val="28"/>
        </w:rPr>
        <w:t xml:space="preserve"> </w:t>
      </w:r>
      <w:proofErr w:type="spellStart"/>
      <w:r w:rsidR="00016B9E" w:rsidRPr="00F52E79">
        <w:rPr>
          <w:sz w:val="28"/>
          <w:szCs w:val="28"/>
        </w:rPr>
        <w:t>особоивості</w:t>
      </w:r>
      <w:proofErr w:type="spellEnd"/>
      <w:r w:rsidR="00BD092D" w:rsidRPr="00F52E79">
        <w:rPr>
          <w:sz w:val="28"/>
          <w:szCs w:val="28"/>
        </w:rPr>
        <w:t xml:space="preserve"> </w:t>
      </w:r>
      <w:proofErr w:type="spellStart"/>
      <w:r w:rsidR="00BD092D" w:rsidRPr="00F52E79">
        <w:rPr>
          <w:sz w:val="28"/>
          <w:szCs w:val="28"/>
        </w:rPr>
        <w:t>“дітей</w:t>
      </w:r>
      <w:proofErr w:type="spellEnd"/>
      <w:r w:rsidR="00BD092D" w:rsidRPr="00F52E79">
        <w:rPr>
          <w:sz w:val="28"/>
          <w:szCs w:val="28"/>
        </w:rPr>
        <w:t xml:space="preserve"> </w:t>
      </w:r>
      <w:proofErr w:type="spellStart"/>
      <w:r w:rsidR="00BD092D" w:rsidRPr="00F52E79">
        <w:rPr>
          <w:sz w:val="28"/>
          <w:szCs w:val="28"/>
        </w:rPr>
        <w:t>вулиці”</w:t>
      </w:r>
      <w:proofErr w:type="spellEnd"/>
      <w:r w:rsidR="00BD092D" w:rsidRPr="00F52E79">
        <w:rPr>
          <w:sz w:val="28"/>
          <w:szCs w:val="28"/>
        </w:rPr>
        <w:t xml:space="preserve"> та їх родин;</w:t>
      </w:r>
      <w:r w:rsidR="00016B9E" w:rsidRPr="00F52E79">
        <w:rPr>
          <w:sz w:val="28"/>
          <w:szCs w:val="28"/>
        </w:rPr>
        <w:t xml:space="preserve"> В.Шульга, Ю.</w:t>
      </w:r>
      <w:proofErr w:type="spellStart"/>
      <w:r w:rsidR="00016B9E" w:rsidRPr="00F52E79">
        <w:rPr>
          <w:sz w:val="28"/>
          <w:szCs w:val="28"/>
        </w:rPr>
        <w:t>Гапон</w:t>
      </w:r>
      <w:proofErr w:type="spellEnd"/>
      <w:r w:rsidR="00016B9E" w:rsidRPr="00F52E79">
        <w:rPr>
          <w:sz w:val="28"/>
          <w:szCs w:val="28"/>
        </w:rPr>
        <w:t>, І.Звєрєва, С.</w:t>
      </w:r>
      <w:proofErr w:type="spellStart"/>
      <w:r w:rsidR="00016B9E" w:rsidRPr="00F52E79">
        <w:rPr>
          <w:sz w:val="28"/>
          <w:szCs w:val="28"/>
        </w:rPr>
        <w:t>Хлєбік</w:t>
      </w:r>
      <w:proofErr w:type="spellEnd"/>
      <w:r>
        <w:rPr>
          <w:sz w:val="28"/>
          <w:szCs w:val="28"/>
        </w:rPr>
        <w:t>, М.</w:t>
      </w:r>
      <w:proofErr w:type="spellStart"/>
      <w:r>
        <w:rPr>
          <w:sz w:val="28"/>
          <w:szCs w:val="28"/>
        </w:rPr>
        <w:t>Галагузова</w:t>
      </w:r>
      <w:proofErr w:type="spellEnd"/>
      <w:r w:rsidR="00016B9E" w:rsidRPr="00F52E79">
        <w:rPr>
          <w:sz w:val="28"/>
          <w:szCs w:val="28"/>
        </w:rPr>
        <w:t xml:space="preserve"> в своїх дослідженнях розкрили</w:t>
      </w:r>
      <w:r w:rsidR="00BD092D" w:rsidRPr="00F52E79">
        <w:rPr>
          <w:sz w:val="28"/>
          <w:szCs w:val="28"/>
        </w:rPr>
        <w:t xml:space="preserve"> напрямки та етапи мобільної соціа</w:t>
      </w:r>
      <w:r w:rsidR="00554F76" w:rsidRPr="00F52E79">
        <w:rPr>
          <w:sz w:val="28"/>
          <w:szCs w:val="28"/>
        </w:rPr>
        <w:t xml:space="preserve">льної роботи з </w:t>
      </w:r>
      <w:proofErr w:type="spellStart"/>
      <w:r w:rsidR="00554F76" w:rsidRPr="00F52E79">
        <w:rPr>
          <w:sz w:val="28"/>
          <w:szCs w:val="28"/>
        </w:rPr>
        <w:t>“дітьми</w:t>
      </w:r>
      <w:proofErr w:type="spellEnd"/>
      <w:r w:rsidR="00554F76" w:rsidRPr="00F52E79">
        <w:rPr>
          <w:sz w:val="28"/>
          <w:szCs w:val="28"/>
        </w:rPr>
        <w:t xml:space="preserve"> </w:t>
      </w:r>
      <w:proofErr w:type="spellStart"/>
      <w:r w:rsidR="00554F76" w:rsidRPr="00F52E79">
        <w:rPr>
          <w:sz w:val="28"/>
          <w:szCs w:val="28"/>
        </w:rPr>
        <w:t>вулиці”</w:t>
      </w:r>
      <w:proofErr w:type="spellEnd"/>
    </w:p>
    <w:p w:rsidR="001D338A" w:rsidRPr="00F52E79" w:rsidRDefault="00DB2158" w:rsidP="00F52E79">
      <w:pPr>
        <w:pStyle w:val="a3"/>
        <w:spacing w:before="0" w:beforeAutospacing="0" w:after="0" w:afterAutospacing="0" w:line="360" w:lineRule="auto"/>
        <w:ind w:firstLine="567"/>
        <w:jc w:val="both"/>
        <w:textAlignment w:val="baseline"/>
        <w:rPr>
          <w:sz w:val="28"/>
          <w:szCs w:val="28"/>
        </w:rPr>
      </w:pPr>
      <w:r w:rsidRPr="00F52E79">
        <w:rPr>
          <w:b/>
          <w:sz w:val="28"/>
          <w:szCs w:val="28"/>
        </w:rPr>
        <w:t xml:space="preserve"> </w:t>
      </w:r>
      <w:r w:rsidR="00EC72D6" w:rsidRPr="00F52E79">
        <w:rPr>
          <w:sz w:val="28"/>
          <w:szCs w:val="28"/>
        </w:rPr>
        <w:t xml:space="preserve">«Діти вулиці» - це діти, які, не маючи достатньої опіки і турботи з боку відповідальних за це дорослих, велику частину свого часу проводять на вулиці, яка стає надалі місцем їх проживання або джерелом </w:t>
      </w:r>
      <w:r w:rsidR="008B5DA9" w:rsidRPr="00F52E79">
        <w:rPr>
          <w:sz w:val="28"/>
          <w:szCs w:val="28"/>
        </w:rPr>
        <w:t>з</w:t>
      </w:r>
      <w:r w:rsidR="00EC72D6" w:rsidRPr="00F52E79">
        <w:rPr>
          <w:sz w:val="28"/>
          <w:szCs w:val="28"/>
        </w:rPr>
        <w:t>добування коштів для існування</w:t>
      </w:r>
      <w:r w:rsidR="00E133E8" w:rsidRPr="00E133E8">
        <w:rPr>
          <w:spacing w:val="-9"/>
          <w:sz w:val="28"/>
          <w:szCs w:val="28"/>
        </w:rPr>
        <w:t>[</w:t>
      </w:r>
      <w:r w:rsidR="00E133E8">
        <w:rPr>
          <w:spacing w:val="-9"/>
          <w:sz w:val="28"/>
          <w:szCs w:val="28"/>
        </w:rPr>
        <w:t>3, с.84</w:t>
      </w:r>
      <w:r w:rsidR="00E133E8" w:rsidRPr="00E133E8">
        <w:rPr>
          <w:spacing w:val="-9"/>
          <w:sz w:val="28"/>
          <w:szCs w:val="28"/>
        </w:rPr>
        <w:t>]</w:t>
      </w:r>
      <w:r w:rsidR="00E133E8" w:rsidRPr="007161B3">
        <w:rPr>
          <w:spacing w:val="-9"/>
          <w:sz w:val="28"/>
          <w:szCs w:val="28"/>
        </w:rPr>
        <w:t>.</w:t>
      </w:r>
    </w:p>
    <w:p w:rsidR="00EC72D6" w:rsidRPr="00F52E79" w:rsidRDefault="0076258B" w:rsidP="00EB0B48">
      <w:pPr>
        <w:pStyle w:val="a3"/>
        <w:spacing w:before="0" w:beforeAutospacing="0" w:after="0" w:afterAutospacing="0" w:line="360" w:lineRule="auto"/>
        <w:ind w:firstLine="567"/>
        <w:jc w:val="both"/>
        <w:textAlignment w:val="baseline"/>
        <w:rPr>
          <w:sz w:val="28"/>
          <w:szCs w:val="28"/>
        </w:rPr>
      </w:pPr>
      <w:r w:rsidRPr="00F52E79">
        <w:rPr>
          <w:sz w:val="28"/>
          <w:szCs w:val="28"/>
        </w:rPr>
        <w:t xml:space="preserve">С.А. </w:t>
      </w:r>
      <w:proofErr w:type="spellStart"/>
      <w:r w:rsidRPr="00F52E79">
        <w:rPr>
          <w:sz w:val="28"/>
          <w:szCs w:val="28"/>
        </w:rPr>
        <w:t>Стівенсон</w:t>
      </w:r>
      <w:proofErr w:type="spellEnd"/>
      <w:r w:rsidR="00EC72D6" w:rsidRPr="00F52E79">
        <w:rPr>
          <w:sz w:val="28"/>
          <w:szCs w:val="28"/>
        </w:rPr>
        <w:t xml:space="preserve"> класифікувала «дітей вулиці» </w:t>
      </w:r>
      <w:r w:rsidRPr="00F52E79">
        <w:rPr>
          <w:sz w:val="28"/>
          <w:szCs w:val="28"/>
        </w:rPr>
        <w:t xml:space="preserve">за такими </w:t>
      </w:r>
      <w:r w:rsidR="00F7062E" w:rsidRPr="00F52E79">
        <w:rPr>
          <w:sz w:val="28"/>
          <w:szCs w:val="28"/>
        </w:rPr>
        <w:t>видами</w:t>
      </w:r>
      <w:r w:rsidR="00EC72D6" w:rsidRPr="00F52E79">
        <w:rPr>
          <w:sz w:val="28"/>
          <w:szCs w:val="28"/>
        </w:rPr>
        <w:t xml:space="preserve">: </w:t>
      </w:r>
      <w:proofErr w:type="spellStart"/>
      <w:r w:rsidR="00F7062E" w:rsidRPr="00F52E79">
        <w:rPr>
          <w:sz w:val="28"/>
          <w:szCs w:val="28"/>
        </w:rPr>
        <w:t>-бездоглядні</w:t>
      </w:r>
      <w:proofErr w:type="spellEnd"/>
      <w:r w:rsidR="00EC72D6" w:rsidRPr="00F52E79">
        <w:rPr>
          <w:sz w:val="28"/>
          <w:szCs w:val="28"/>
        </w:rPr>
        <w:t xml:space="preserve"> дітей, які проводять час на вулиці, але при цьому зберігають зв'язки з домом, періодично повертаються, щоб помитися, поїсти, іноді заночувати та отримати (або, навпаки віддати батькам) гроші;</w:t>
      </w:r>
      <w:r w:rsidR="008B5DA9" w:rsidRPr="00F52E79">
        <w:rPr>
          <w:sz w:val="28"/>
          <w:szCs w:val="28"/>
        </w:rPr>
        <w:t>-</w:t>
      </w:r>
      <w:r w:rsidR="00661A65">
        <w:rPr>
          <w:sz w:val="28"/>
          <w:szCs w:val="28"/>
        </w:rPr>
        <w:t xml:space="preserve"> </w:t>
      </w:r>
      <w:r w:rsidR="008B5DA9" w:rsidRPr="00F52E79">
        <w:rPr>
          <w:sz w:val="28"/>
          <w:szCs w:val="28"/>
        </w:rPr>
        <w:t>«</w:t>
      </w:r>
      <w:r w:rsidR="00F7062E" w:rsidRPr="00F52E79">
        <w:rPr>
          <w:sz w:val="28"/>
          <w:szCs w:val="28"/>
        </w:rPr>
        <w:t>діти втікачі</w:t>
      </w:r>
      <w:r w:rsidR="00EC72D6" w:rsidRPr="00F52E79">
        <w:rPr>
          <w:sz w:val="28"/>
          <w:szCs w:val="28"/>
        </w:rPr>
        <w:t>», що пішли з дому і живуть самостійно або в компаніях собі подібних, в підвалах, на горищах, на теплотрасах, в знятих кімнатах;</w:t>
      </w:r>
      <w:r w:rsidR="00EB0B48">
        <w:rPr>
          <w:sz w:val="28"/>
          <w:szCs w:val="28"/>
        </w:rPr>
        <w:t xml:space="preserve"> </w:t>
      </w:r>
      <w:r w:rsidR="00F7062E" w:rsidRPr="00F52E79">
        <w:rPr>
          <w:sz w:val="28"/>
          <w:szCs w:val="28"/>
        </w:rPr>
        <w:t>-</w:t>
      </w:r>
      <w:r w:rsidR="00661A65">
        <w:rPr>
          <w:sz w:val="28"/>
          <w:szCs w:val="28"/>
        </w:rPr>
        <w:t xml:space="preserve"> </w:t>
      </w:r>
      <w:r w:rsidR="00F7062E" w:rsidRPr="00F52E79">
        <w:rPr>
          <w:sz w:val="28"/>
          <w:szCs w:val="28"/>
        </w:rPr>
        <w:t xml:space="preserve">«маленькі </w:t>
      </w:r>
      <w:proofErr w:type="spellStart"/>
      <w:r w:rsidR="00F7062E" w:rsidRPr="00F52E79">
        <w:rPr>
          <w:sz w:val="28"/>
          <w:szCs w:val="28"/>
        </w:rPr>
        <w:t>бомжі</w:t>
      </w:r>
      <w:proofErr w:type="spellEnd"/>
      <w:r w:rsidR="00F7062E" w:rsidRPr="00F52E79">
        <w:rPr>
          <w:sz w:val="28"/>
          <w:szCs w:val="28"/>
        </w:rPr>
        <w:t>» - діти мігранти</w:t>
      </w:r>
      <w:r w:rsidR="00EC72D6" w:rsidRPr="00F52E79">
        <w:rPr>
          <w:sz w:val="28"/>
          <w:szCs w:val="28"/>
        </w:rPr>
        <w:t xml:space="preserve">, що живуть без прописки, які приєдналися до дорослих </w:t>
      </w:r>
      <w:r w:rsidR="00661A65">
        <w:rPr>
          <w:sz w:val="28"/>
          <w:szCs w:val="28"/>
        </w:rPr>
        <w:t xml:space="preserve">маргіналів </w:t>
      </w:r>
      <w:r w:rsidR="00EC72D6" w:rsidRPr="00F52E79">
        <w:rPr>
          <w:sz w:val="28"/>
          <w:szCs w:val="28"/>
        </w:rPr>
        <w:t xml:space="preserve">і розділяють з ними </w:t>
      </w:r>
      <w:r w:rsidR="00661A65">
        <w:rPr>
          <w:sz w:val="28"/>
          <w:szCs w:val="28"/>
        </w:rPr>
        <w:t>побут</w:t>
      </w:r>
      <w:r w:rsidR="00EC72D6" w:rsidRPr="00F52E79">
        <w:rPr>
          <w:sz w:val="28"/>
          <w:szCs w:val="28"/>
        </w:rPr>
        <w:t>;</w:t>
      </w:r>
      <w:r w:rsidR="00EB0B48">
        <w:rPr>
          <w:sz w:val="28"/>
          <w:szCs w:val="28"/>
        </w:rPr>
        <w:t xml:space="preserve"> </w:t>
      </w:r>
      <w:r w:rsidR="00EC72D6" w:rsidRPr="00F52E79">
        <w:rPr>
          <w:sz w:val="28"/>
          <w:szCs w:val="28"/>
        </w:rPr>
        <w:t>-</w:t>
      </w:r>
      <w:r w:rsidR="00661A65">
        <w:rPr>
          <w:sz w:val="28"/>
          <w:szCs w:val="28"/>
        </w:rPr>
        <w:t xml:space="preserve"> </w:t>
      </w:r>
      <w:r w:rsidR="00EC72D6" w:rsidRPr="00F52E79">
        <w:rPr>
          <w:sz w:val="28"/>
          <w:szCs w:val="28"/>
        </w:rPr>
        <w:t>«бродяг</w:t>
      </w:r>
      <w:r w:rsidR="00F7062E" w:rsidRPr="00F52E79">
        <w:rPr>
          <w:sz w:val="28"/>
          <w:szCs w:val="28"/>
        </w:rPr>
        <w:t>и», «туристи</w:t>
      </w:r>
      <w:r w:rsidR="00F900C1" w:rsidRPr="00F52E79">
        <w:rPr>
          <w:sz w:val="28"/>
          <w:szCs w:val="28"/>
        </w:rPr>
        <w:t>» - діти</w:t>
      </w:r>
      <w:r w:rsidR="00EC72D6" w:rsidRPr="00F52E79">
        <w:rPr>
          <w:sz w:val="28"/>
          <w:szCs w:val="28"/>
        </w:rPr>
        <w:t xml:space="preserve">, які мандрують самостійно, щоб </w:t>
      </w:r>
      <w:r w:rsidR="00EC72D6" w:rsidRPr="00F52E79">
        <w:rPr>
          <w:sz w:val="28"/>
          <w:szCs w:val="28"/>
        </w:rPr>
        <w:lastRenderedPageBreak/>
        <w:t>побачити щось нове, повеселитися, заробляють злочинним промислом;</w:t>
      </w:r>
      <w:r w:rsidR="00EB0B48">
        <w:rPr>
          <w:sz w:val="28"/>
          <w:szCs w:val="28"/>
        </w:rPr>
        <w:t xml:space="preserve"> </w:t>
      </w:r>
      <w:r w:rsidR="00F900C1" w:rsidRPr="00F52E79">
        <w:rPr>
          <w:sz w:val="28"/>
          <w:szCs w:val="28"/>
        </w:rPr>
        <w:t>-</w:t>
      </w:r>
      <w:r w:rsidR="00661A65">
        <w:rPr>
          <w:sz w:val="28"/>
          <w:szCs w:val="28"/>
        </w:rPr>
        <w:t xml:space="preserve"> </w:t>
      </w:r>
      <w:r w:rsidR="00F900C1" w:rsidRPr="00F52E79">
        <w:rPr>
          <w:sz w:val="28"/>
          <w:szCs w:val="28"/>
        </w:rPr>
        <w:t>«гастролери</w:t>
      </w:r>
      <w:r w:rsidR="00EC72D6" w:rsidRPr="00F52E79">
        <w:rPr>
          <w:sz w:val="28"/>
          <w:szCs w:val="28"/>
        </w:rPr>
        <w:t xml:space="preserve">» </w:t>
      </w:r>
      <w:r w:rsidR="00F900C1" w:rsidRPr="00F52E79">
        <w:rPr>
          <w:sz w:val="28"/>
          <w:szCs w:val="28"/>
        </w:rPr>
        <w:t>- діти</w:t>
      </w:r>
      <w:r w:rsidR="00EC72D6" w:rsidRPr="00F52E79">
        <w:rPr>
          <w:sz w:val="28"/>
          <w:szCs w:val="28"/>
        </w:rPr>
        <w:t>, що приїжджають у великі міста з батьками, щоб заробити гроші та повернутися додому, в більшості випадках вони займаються жебрацтвом, дрібною торгівлею, грою на музичних інструментах</w:t>
      </w:r>
      <w:r w:rsidR="00E133E8" w:rsidRPr="00E133E8">
        <w:rPr>
          <w:spacing w:val="-9"/>
          <w:sz w:val="28"/>
          <w:szCs w:val="28"/>
        </w:rPr>
        <w:t>[</w:t>
      </w:r>
      <w:r w:rsidR="00E133E8">
        <w:rPr>
          <w:spacing w:val="-9"/>
          <w:sz w:val="28"/>
          <w:szCs w:val="28"/>
        </w:rPr>
        <w:t>1, с. 23-24</w:t>
      </w:r>
      <w:r w:rsidR="00E133E8" w:rsidRPr="00E133E8">
        <w:rPr>
          <w:spacing w:val="-9"/>
          <w:sz w:val="28"/>
          <w:szCs w:val="28"/>
        </w:rPr>
        <w:t>]</w:t>
      </w:r>
      <w:r w:rsidR="00E133E8" w:rsidRPr="007161B3">
        <w:rPr>
          <w:spacing w:val="-9"/>
          <w:sz w:val="28"/>
          <w:szCs w:val="28"/>
        </w:rPr>
        <w:t>.</w:t>
      </w:r>
    </w:p>
    <w:p w:rsidR="00F64850" w:rsidRPr="00F52E79" w:rsidRDefault="00E1640A" w:rsidP="00F52E79">
      <w:pPr>
        <w:pStyle w:val="a3"/>
        <w:spacing w:before="0" w:beforeAutospacing="0" w:after="0" w:afterAutospacing="0" w:line="360" w:lineRule="auto"/>
        <w:ind w:firstLine="567"/>
        <w:jc w:val="both"/>
        <w:textAlignment w:val="baseline"/>
        <w:rPr>
          <w:sz w:val="28"/>
          <w:szCs w:val="28"/>
        </w:rPr>
      </w:pPr>
      <w:r w:rsidRPr="00F52E79">
        <w:rPr>
          <w:sz w:val="28"/>
          <w:szCs w:val="28"/>
        </w:rPr>
        <w:t>Що стосуєть</w:t>
      </w:r>
      <w:r w:rsidR="00F64850" w:rsidRPr="00F52E79">
        <w:rPr>
          <w:sz w:val="28"/>
          <w:szCs w:val="28"/>
        </w:rPr>
        <w:t>ся поняття «діти вулиці» або вулична дитина, то воно</w:t>
      </w:r>
      <w:r w:rsidRPr="00F52E79">
        <w:rPr>
          <w:sz w:val="28"/>
          <w:szCs w:val="28"/>
        </w:rPr>
        <w:t xml:space="preserve"> знаходиться в процесі формалізації та розробки в багатьох країнах світу. Так, у доповіді Незалежної комісії з міжнародних гуманітарних питань, використовується поняття вулична дитина </w:t>
      </w:r>
      <w:r w:rsidR="00F64850" w:rsidRPr="00F52E79">
        <w:rPr>
          <w:sz w:val="28"/>
          <w:szCs w:val="28"/>
        </w:rPr>
        <w:t>(</w:t>
      </w:r>
      <w:r w:rsidRPr="00F52E79">
        <w:rPr>
          <w:sz w:val="28"/>
          <w:szCs w:val="28"/>
        </w:rPr>
        <w:t>підліток</w:t>
      </w:r>
      <w:r w:rsidR="00F64850" w:rsidRPr="00F52E79">
        <w:rPr>
          <w:sz w:val="28"/>
          <w:szCs w:val="28"/>
        </w:rPr>
        <w:t>)</w:t>
      </w:r>
      <w:r w:rsidRPr="00F52E79">
        <w:rPr>
          <w:sz w:val="28"/>
          <w:szCs w:val="28"/>
        </w:rPr>
        <w:t>, тобто це будь-який неповнолітній, д</w:t>
      </w:r>
      <w:r w:rsidR="00F64850" w:rsidRPr="00F52E79">
        <w:rPr>
          <w:sz w:val="28"/>
          <w:szCs w:val="28"/>
        </w:rPr>
        <w:t xml:space="preserve">ля якого вулиця, в широкому розумінні </w:t>
      </w:r>
      <w:r w:rsidRPr="00F52E79">
        <w:rPr>
          <w:sz w:val="28"/>
          <w:szCs w:val="28"/>
        </w:rPr>
        <w:t>стала постійним місцем проживання і котрий позбавлений</w:t>
      </w:r>
      <w:r w:rsidR="00F64850" w:rsidRPr="00F52E79">
        <w:rPr>
          <w:sz w:val="28"/>
          <w:szCs w:val="28"/>
        </w:rPr>
        <w:t xml:space="preserve"> належної опіки. Та</w:t>
      </w:r>
      <w:r w:rsidR="00F900C1" w:rsidRPr="00F52E79">
        <w:rPr>
          <w:sz w:val="28"/>
          <w:szCs w:val="28"/>
        </w:rPr>
        <w:t xml:space="preserve">кож, членами комісії, пропонується </w:t>
      </w:r>
      <w:r w:rsidRPr="00F52E79">
        <w:rPr>
          <w:sz w:val="28"/>
          <w:szCs w:val="28"/>
        </w:rPr>
        <w:t>поділити вуличних дітей на дві співіснуючі категорії: тих, хто «на вулиці» та зберігають зв'язки з сі</w:t>
      </w:r>
      <w:r w:rsidR="00F64850" w:rsidRPr="00F52E79">
        <w:rPr>
          <w:sz w:val="28"/>
          <w:szCs w:val="28"/>
        </w:rPr>
        <w:t>м'єю, і власне «вуличних», тобто повністю одиноких</w:t>
      </w:r>
      <w:r w:rsidRPr="00F52E79">
        <w:rPr>
          <w:sz w:val="28"/>
          <w:szCs w:val="28"/>
        </w:rPr>
        <w:t xml:space="preserve">. </w:t>
      </w:r>
    </w:p>
    <w:p w:rsidR="00F64850" w:rsidRPr="00F52E79" w:rsidRDefault="00F64850" w:rsidP="00EB0B48">
      <w:pPr>
        <w:pStyle w:val="a3"/>
        <w:spacing w:before="0" w:beforeAutospacing="0" w:after="0" w:afterAutospacing="0" w:line="360" w:lineRule="auto"/>
        <w:ind w:firstLine="567"/>
        <w:jc w:val="both"/>
        <w:textAlignment w:val="baseline"/>
        <w:rPr>
          <w:sz w:val="28"/>
          <w:szCs w:val="28"/>
        </w:rPr>
      </w:pPr>
      <w:r w:rsidRPr="00F52E79">
        <w:rPr>
          <w:sz w:val="28"/>
          <w:szCs w:val="28"/>
        </w:rPr>
        <w:t>Міжнародні організації, зокрема, ЮНІСЕФ, вважають, що</w:t>
      </w:r>
      <w:r w:rsidR="00F900C1" w:rsidRPr="00F52E79">
        <w:rPr>
          <w:sz w:val="28"/>
          <w:szCs w:val="28"/>
        </w:rPr>
        <w:t xml:space="preserve"> </w:t>
      </w:r>
      <w:r w:rsidRPr="00F52E79">
        <w:rPr>
          <w:sz w:val="28"/>
          <w:szCs w:val="28"/>
        </w:rPr>
        <w:t>«дітей вулиці» варто поділяти так: живуть «на вулиці», їх найперші потреби – виживання і житло; не спілкуються із власними родинами і живуть у тимчасових сховищах (покинутих будівлях, підвалах тощо) або взагалі не мають притулку і ночують будь-де; підтримують контакт із сім’єю, але через бідність, перенаселеність, різні види експлуатації та зловживань щодо них проводять більшу частину дня, а інколи й ночі, на вулиці;</w:t>
      </w:r>
      <w:r w:rsidR="00EB0B48">
        <w:rPr>
          <w:sz w:val="28"/>
          <w:szCs w:val="28"/>
        </w:rPr>
        <w:t xml:space="preserve"> </w:t>
      </w:r>
      <w:r w:rsidRPr="00F52E79">
        <w:rPr>
          <w:sz w:val="28"/>
          <w:szCs w:val="28"/>
        </w:rPr>
        <w:t>вихованці інтернатів та притулків, які з різних причин утекли з них і перебувають на вулиці</w:t>
      </w:r>
      <w:r w:rsidR="00E133E8" w:rsidRPr="00E133E8">
        <w:rPr>
          <w:spacing w:val="-9"/>
          <w:sz w:val="28"/>
          <w:szCs w:val="28"/>
        </w:rPr>
        <w:t>[</w:t>
      </w:r>
      <w:r w:rsidR="00E133E8">
        <w:rPr>
          <w:spacing w:val="-9"/>
          <w:sz w:val="28"/>
          <w:szCs w:val="28"/>
        </w:rPr>
        <w:t>2, с.69</w:t>
      </w:r>
      <w:r w:rsidR="00E133E8" w:rsidRPr="00E133E8">
        <w:rPr>
          <w:spacing w:val="-9"/>
          <w:sz w:val="28"/>
          <w:szCs w:val="28"/>
        </w:rPr>
        <w:t>]</w:t>
      </w:r>
      <w:r w:rsidR="00E133E8" w:rsidRPr="007161B3">
        <w:rPr>
          <w:spacing w:val="-9"/>
          <w:sz w:val="28"/>
          <w:szCs w:val="28"/>
        </w:rPr>
        <w:t>.</w:t>
      </w:r>
    </w:p>
    <w:p w:rsidR="00E1640A" w:rsidRPr="00EB0B48" w:rsidRDefault="00017214" w:rsidP="00EB0B48">
      <w:pPr>
        <w:pStyle w:val="a3"/>
        <w:spacing w:before="0" w:beforeAutospacing="0" w:after="0" w:afterAutospacing="0" w:line="360" w:lineRule="auto"/>
        <w:ind w:firstLine="567"/>
        <w:jc w:val="both"/>
        <w:textAlignment w:val="baseline"/>
        <w:rPr>
          <w:sz w:val="28"/>
          <w:szCs w:val="28"/>
        </w:rPr>
      </w:pPr>
      <w:r w:rsidRPr="00F52E79">
        <w:rPr>
          <w:sz w:val="28"/>
          <w:szCs w:val="28"/>
        </w:rPr>
        <w:t>Наприклад, в</w:t>
      </w:r>
      <w:r w:rsidR="00E1640A" w:rsidRPr="00F52E79">
        <w:rPr>
          <w:sz w:val="28"/>
          <w:szCs w:val="28"/>
        </w:rPr>
        <w:t xml:space="preserve"> країнах Європи </w:t>
      </w:r>
      <w:r w:rsidR="001B609F" w:rsidRPr="00F52E79">
        <w:rPr>
          <w:sz w:val="28"/>
          <w:szCs w:val="28"/>
        </w:rPr>
        <w:t xml:space="preserve">класифікація </w:t>
      </w:r>
      <w:r w:rsidRPr="00F52E79">
        <w:rPr>
          <w:sz w:val="28"/>
          <w:szCs w:val="28"/>
        </w:rPr>
        <w:t>«</w:t>
      </w:r>
      <w:r w:rsidR="001B609F" w:rsidRPr="00F52E79">
        <w:rPr>
          <w:sz w:val="28"/>
          <w:szCs w:val="28"/>
        </w:rPr>
        <w:t>дітей</w:t>
      </w:r>
      <w:r w:rsidRPr="00F52E79">
        <w:rPr>
          <w:sz w:val="28"/>
          <w:szCs w:val="28"/>
        </w:rPr>
        <w:t xml:space="preserve"> вулиці»</w:t>
      </w:r>
      <w:r w:rsidR="001B609F" w:rsidRPr="00F52E79">
        <w:rPr>
          <w:sz w:val="28"/>
          <w:szCs w:val="28"/>
        </w:rPr>
        <w:t xml:space="preserve"> є дещо іншою.</w:t>
      </w:r>
      <w:r w:rsidR="00E1640A" w:rsidRPr="00F52E79">
        <w:rPr>
          <w:sz w:val="28"/>
          <w:szCs w:val="28"/>
        </w:rPr>
        <w:t xml:space="preserve"> Так, в Бельгії розрізняють три групи "дітей вулиці"</w:t>
      </w:r>
      <w:r w:rsidR="001B609F" w:rsidRPr="00F52E79">
        <w:rPr>
          <w:sz w:val="28"/>
          <w:szCs w:val="28"/>
        </w:rPr>
        <w:t>, це</w:t>
      </w:r>
      <w:r w:rsidR="00E1640A" w:rsidRPr="00F52E79">
        <w:rPr>
          <w:sz w:val="28"/>
          <w:szCs w:val="28"/>
        </w:rPr>
        <w:t xml:space="preserve">: </w:t>
      </w:r>
      <w:r w:rsidR="00E1640A" w:rsidRPr="00EB0B48">
        <w:rPr>
          <w:sz w:val="28"/>
          <w:szCs w:val="28"/>
        </w:rPr>
        <w:t xml:space="preserve">"діти вулиць" </w:t>
      </w:r>
      <w:r w:rsidR="00E1640A" w:rsidRPr="00EB0B48">
        <w:rPr>
          <w:spacing w:val="-4"/>
          <w:sz w:val="28"/>
          <w:szCs w:val="28"/>
        </w:rPr>
        <w:t>протягом більшої частини дня, які жебракують, працюють на вулиці, прогулюють школу;</w:t>
      </w:r>
      <w:r w:rsidR="00EB0B48">
        <w:rPr>
          <w:spacing w:val="-4"/>
          <w:sz w:val="28"/>
          <w:szCs w:val="28"/>
        </w:rPr>
        <w:t xml:space="preserve"> </w:t>
      </w:r>
      <w:r w:rsidR="00E1640A" w:rsidRPr="00EB0B48">
        <w:rPr>
          <w:sz w:val="28"/>
          <w:szCs w:val="28"/>
        </w:rPr>
        <w:t xml:space="preserve">діти, які втекли з дому; </w:t>
      </w:r>
      <w:proofErr w:type="spellStart"/>
      <w:r w:rsidR="00E1640A" w:rsidRPr="00EB0B48">
        <w:rPr>
          <w:sz w:val="28"/>
          <w:szCs w:val="28"/>
        </w:rPr>
        <w:t>псевдопостійні</w:t>
      </w:r>
      <w:proofErr w:type="spellEnd"/>
      <w:r w:rsidR="00E1640A" w:rsidRPr="00EB0B48">
        <w:rPr>
          <w:sz w:val="28"/>
          <w:szCs w:val="28"/>
        </w:rPr>
        <w:t xml:space="preserve"> "діти вулиці", що живуть вдома, але вулиця є </w:t>
      </w:r>
      <w:r w:rsidR="00E1640A" w:rsidRPr="00EB0B48">
        <w:rPr>
          <w:spacing w:val="-3"/>
          <w:sz w:val="28"/>
          <w:szCs w:val="28"/>
        </w:rPr>
        <w:t xml:space="preserve">середовищем їх постійного місцеперебування. </w:t>
      </w:r>
    </w:p>
    <w:p w:rsidR="001B609F" w:rsidRPr="007161B3" w:rsidRDefault="00E1640A" w:rsidP="007161B3">
      <w:pPr>
        <w:spacing w:after="0" w:line="360" w:lineRule="auto"/>
        <w:ind w:firstLine="567"/>
        <w:jc w:val="both"/>
        <w:rPr>
          <w:rFonts w:ascii="Times New Roman" w:hAnsi="Times New Roman" w:cs="Times New Roman"/>
          <w:spacing w:val="-7"/>
          <w:sz w:val="28"/>
          <w:szCs w:val="28"/>
        </w:rPr>
      </w:pPr>
      <w:r w:rsidRPr="00F52E79">
        <w:rPr>
          <w:rFonts w:ascii="Times New Roman" w:hAnsi="Times New Roman" w:cs="Times New Roman"/>
          <w:spacing w:val="-3"/>
          <w:sz w:val="28"/>
          <w:szCs w:val="28"/>
        </w:rPr>
        <w:t xml:space="preserve">У Швеції дітей, що не контактують з </w:t>
      </w:r>
      <w:r w:rsidRPr="00F52E79">
        <w:rPr>
          <w:rFonts w:ascii="Times New Roman" w:hAnsi="Times New Roman" w:cs="Times New Roman"/>
          <w:spacing w:val="-4"/>
          <w:sz w:val="28"/>
          <w:szCs w:val="28"/>
        </w:rPr>
        <w:t xml:space="preserve">батьками, проводять більшість часу в тимчасових приміщеннях та на вулицях, називають </w:t>
      </w:r>
      <w:r w:rsidRPr="00F52E79">
        <w:rPr>
          <w:rFonts w:ascii="Times New Roman" w:hAnsi="Times New Roman" w:cs="Times New Roman"/>
          <w:spacing w:val="-14"/>
          <w:sz w:val="28"/>
          <w:szCs w:val="28"/>
        </w:rPr>
        <w:t xml:space="preserve">"покинутими". </w:t>
      </w:r>
      <w:r w:rsidRPr="00F52E79">
        <w:rPr>
          <w:rFonts w:ascii="Times New Roman" w:hAnsi="Times New Roman" w:cs="Times New Roman"/>
          <w:spacing w:val="-8"/>
          <w:sz w:val="28"/>
          <w:szCs w:val="28"/>
        </w:rPr>
        <w:t xml:space="preserve">В Італії стосовно дитячої безпритульності вживається термін "неповнолітні групи ризику". У </w:t>
      </w:r>
      <w:r w:rsidRPr="00F52E79">
        <w:rPr>
          <w:rFonts w:ascii="Times New Roman" w:hAnsi="Times New Roman" w:cs="Times New Roman"/>
          <w:spacing w:val="-7"/>
          <w:sz w:val="28"/>
          <w:szCs w:val="28"/>
        </w:rPr>
        <w:t xml:space="preserve">Великобританії осіб вулиці в залежності від віку називають: </w:t>
      </w:r>
      <w:r w:rsidRPr="007161B3">
        <w:rPr>
          <w:rFonts w:ascii="Times New Roman" w:hAnsi="Times New Roman" w:cs="Times New Roman"/>
          <w:spacing w:val="-7"/>
          <w:sz w:val="28"/>
          <w:szCs w:val="28"/>
        </w:rPr>
        <w:t xml:space="preserve">"юні втікачі" - діти до </w:t>
      </w:r>
      <w:r w:rsidRPr="007161B3">
        <w:rPr>
          <w:rFonts w:ascii="Times New Roman" w:hAnsi="Times New Roman" w:cs="Times New Roman"/>
          <w:spacing w:val="-7"/>
          <w:sz w:val="28"/>
          <w:szCs w:val="28"/>
        </w:rPr>
        <w:lastRenderedPageBreak/>
        <w:t xml:space="preserve">18 років, </w:t>
      </w:r>
      <w:r w:rsidRPr="007161B3">
        <w:rPr>
          <w:rFonts w:ascii="Times New Roman" w:hAnsi="Times New Roman" w:cs="Times New Roman"/>
          <w:spacing w:val="-4"/>
          <w:sz w:val="28"/>
          <w:szCs w:val="28"/>
        </w:rPr>
        <w:t xml:space="preserve">які пішли з дому чи виховної установи; "молоді бездомні" - особи, які не мають роботи та </w:t>
      </w:r>
      <w:r w:rsidRPr="007161B3">
        <w:rPr>
          <w:rFonts w:ascii="Times New Roman" w:hAnsi="Times New Roman" w:cs="Times New Roman"/>
          <w:spacing w:val="-5"/>
          <w:sz w:val="28"/>
          <w:szCs w:val="28"/>
        </w:rPr>
        <w:t>постійного місця проживання;</w:t>
      </w:r>
      <w:r w:rsidR="007161B3" w:rsidRPr="007161B3">
        <w:rPr>
          <w:rFonts w:ascii="Times New Roman" w:hAnsi="Times New Roman" w:cs="Times New Roman"/>
          <w:spacing w:val="-7"/>
          <w:sz w:val="28"/>
          <w:szCs w:val="28"/>
        </w:rPr>
        <w:t xml:space="preserve"> </w:t>
      </w:r>
      <w:r w:rsidRPr="007161B3">
        <w:rPr>
          <w:rFonts w:ascii="Times New Roman" w:hAnsi="Times New Roman" w:cs="Times New Roman"/>
          <w:spacing w:val="-5"/>
          <w:sz w:val="28"/>
          <w:szCs w:val="28"/>
        </w:rPr>
        <w:t xml:space="preserve">"ті, що сплять на вулиці" - підлітки та молодь, які не мають </w:t>
      </w:r>
      <w:r w:rsidRPr="007161B3">
        <w:rPr>
          <w:rFonts w:ascii="Times New Roman" w:hAnsi="Times New Roman" w:cs="Times New Roman"/>
          <w:spacing w:val="-9"/>
          <w:sz w:val="28"/>
          <w:szCs w:val="28"/>
        </w:rPr>
        <w:t>постійного притулку та ночують під мостами та в місцях різних вуличних будівель</w:t>
      </w:r>
      <w:r w:rsidR="00E133E8">
        <w:rPr>
          <w:rFonts w:ascii="Times New Roman" w:hAnsi="Times New Roman" w:cs="Times New Roman"/>
          <w:spacing w:val="-9"/>
          <w:sz w:val="28"/>
          <w:szCs w:val="28"/>
        </w:rPr>
        <w:t xml:space="preserve"> </w:t>
      </w:r>
      <w:r w:rsidR="00E133E8" w:rsidRPr="00E133E8">
        <w:rPr>
          <w:rFonts w:ascii="Times New Roman" w:hAnsi="Times New Roman" w:cs="Times New Roman"/>
          <w:spacing w:val="-9"/>
          <w:sz w:val="28"/>
          <w:szCs w:val="28"/>
        </w:rPr>
        <w:t>[2</w:t>
      </w:r>
      <w:r w:rsidR="00E133E8">
        <w:rPr>
          <w:rFonts w:ascii="Times New Roman" w:hAnsi="Times New Roman" w:cs="Times New Roman"/>
          <w:spacing w:val="-9"/>
          <w:sz w:val="28"/>
          <w:szCs w:val="28"/>
        </w:rPr>
        <w:t>, с.70-71</w:t>
      </w:r>
      <w:r w:rsidR="00E133E8" w:rsidRPr="00E133E8">
        <w:rPr>
          <w:rFonts w:ascii="Times New Roman" w:hAnsi="Times New Roman" w:cs="Times New Roman"/>
          <w:spacing w:val="-9"/>
          <w:sz w:val="28"/>
          <w:szCs w:val="28"/>
        </w:rPr>
        <w:t>]</w:t>
      </w:r>
      <w:r w:rsidRPr="007161B3">
        <w:rPr>
          <w:rFonts w:ascii="Times New Roman" w:hAnsi="Times New Roman" w:cs="Times New Roman"/>
          <w:spacing w:val="-9"/>
          <w:sz w:val="28"/>
          <w:szCs w:val="28"/>
        </w:rPr>
        <w:t xml:space="preserve">. </w:t>
      </w:r>
    </w:p>
    <w:p w:rsidR="001B609F" w:rsidRPr="00F52E79" w:rsidRDefault="00E1640A" w:rsidP="00F52E7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52E79">
        <w:rPr>
          <w:rFonts w:ascii="Times New Roman" w:hAnsi="Times New Roman" w:cs="Times New Roman"/>
          <w:spacing w:val="-6"/>
          <w:sz w:val="28"/>
          <w:szCs w:val="28"/>
        </w:rPr>
        <w:t xml:space="preserve">В Греції, Туреччині, Угорщині, Хорватії "дітьми вулиці" називають переважно циганчат та </w:t>
      </w:r>
      <w:r w:rsidRPr="00F52E79">
        <w:rPr>
          <w:rFonts w:ascii="Times New Roman" w:hAnsi="Times New Roman" w:cs="Times New Roman"/>
          <w:spacing w:val="-11"/>
          <w:sz w:val="28"/>
          <w:szCs w:val="28"/>
        </w:rPr>
        <w:t>дітей біженців.</w:t>
      </w:r>
      <w:r w:rsidR="00424F35" w:rsidRPr="00F52E79">
        <w:rPr>
          <w:rFonts w:ascii="Times New Roman" w:hAnsi="Times New Roman" w:cs="Times New Roman"/>
          <w:spacing w:val="-11"/>
          <w:sz w:val="28"/>
          <w:szCs w:val="28"/>
        </w:rPr>
        <w:t xml:space="preserve"> </w:t>
      </w:r>
    </w:p>
    <w:p w:rsidR="003A6F66" w:rsidRPr="00F52E79" w:rsidRDefault="00EC72D6" w:rsidP="00F52E79">
      <w:pPr>
        <w:pStyle w:val="a3"/>
        <w:spacing w:before="0" w:beforeAutospacing="0" w:after="0" w:afterAutospacing="0" w:line="360" w:lineRule="auto"/>
        <w:ind w:firstLine="567"/>
        <w:jc w:val="both"/>
        <w:rPr>
          <w:sz w:val="28"/>
          <w:szCs w:val="28"/>
          <w:shd w:val="clear" w:color="auto" w:fill="FFFFFF"/>
        </w:rPr>
      </w:pPr>
      <w:r w:rsidRPr="00F52E79">
        <w:rPr>
          <w:sz w:val="28"/>
          <w:szCs w:val="28"/>
        </w:rPr>
        <w:t xml:space="preserve">Проблема дитячої безпритульності та бездоглядності не нова </w:t>
      </w:r>
      <w:proofErr w:type="spellStart"/>
      <w:r w:rsidR="00C40EF4">
        <w:rPr>
          <w:sz w:val="28"/>
          <w:szCs w:val="28"/>
          <w:lang w:val="ru-RU"/>
        </w:rPr>
        <w:t>й</w:t>
      </w:r>
      <w:proofErr w:type="spellEnd"/>
      <w:r w:rsidR="00C40EF4">
        <w:rPr>
          <w:sz w:val="28"/>
          <w:szCs w:val="28"/>
          <w:lang w:val="ru-RU"/>
        </w:rPr>
        <w:t xml:space="preserve"> </w:t>
      </w:r>
      <w:r w:rsidRPr="00F52E79">
        <w:rPr>
          <w:sz w:val="28"/>
          <w:szCs w:val="28"/>
        </w:rPr>
        <w:t xml:space="preserve">для України. Безпритульні, самотні та бездоглядні, це слова про дітей вулиці. Більшість </w:t>
      </w:r>
      <w:r w:rsidR="00C40EF4">
        <w:rPr>
          <w:sz w:val="28"/>
          <w:szCs w:val="28"/>
        </w:rPr>
        <w:t>«</w:t>
      </w:r>
      <w:r w:rsidR="00C40EF4" w:rsidRPr="00C40EF4">
        <w:rPr>
          <w:sz w:val="28"/>
          <w:szCs w:val="28"/>
        </w:rPr>
        <w:t>дітей вулиці</w:t>
      </w:r>
      <w:r w:rsidR="00C40EF4">
        <w:rPr>
          <w:sz w:val="28"/>
          <w:szCs w:val="28"/>
        </w:rPr>
        <w:t xml:space="preserve">» </w:t>
      </w:r>
      <w:r w:rsidRPr="00F52E79">
        <w:rPr>
          <w:sz w:val="28"/>
          <w:szCs w:val="28"/>
        </w:rPr>
        <w:t xml:space="preserve">є жертвами своїх власних родин та байдужості сусідів, влади і суспільства. Вони знаходять притулок у підвалах, на горищах, у закинутих будинках, у шахтах... Більшість свого часу вони проводять біля базарів, вокзалів та станцій метро, де вони можуть здобути гроші та їжу. У багатьох випадках неповнолітні ухиляються від навчання, не відвідують заняття, формально </w:t>
      </w:r>
      <w:r w:rsidR="00EA28C2" w:rsidRPr="00F52E79">
        <w:rPr>
          <w:sz w:val="28"/>
          <w:szCs w:val="28"/>
        </w:rPr>
        <w:t xml:space="preserve">рахуються </w:t>
      </w:r>
      <w:r w:rsidRPr="00F52E79">
        <w:rPr>
          <w:sz w:val="28"/>
          <w:szCs w:val="28"/>
        </w:rPr>
        <w:t>в освітній установ</w:t>
      </w:r>
      <w:r w:rsidR="00EA28C2" w:rsidRPr="00F52E79">
        <w:rPr>
          <w:sz w:val="28"/>
          <w:szCs w:val="28"/>
        </w:rPr>
        <w:t>і</w:t>
      </w:r>
      <w:r w:rsidRPr="00F52E79">
        <w:rPr>
          <w:sz w:val="28"/>
          <w:szCs w:val="28"/>
        </w:rPr>
        <w:t xml:space="preserve">. Вони не  мають освіти, ледве уміють читати і писати, це все веде до </w:t>
      </w:r>
      <w:proofErr w:type="spellStart"/>
      <w:r w:rsidRPr="00F52E79">
        <w:rPr>
          <w:sz w:val="28"/>
          <w:szCs w:val="28"/>
        </w:rPr>
        <w:t>дезадаптації</w:t>
      </w:r>
      <w:proofErr w:type="spellEnd"/>
      <w:r w:rsidRPr="00F52E79">
        <w:rPr>
          <w:sz w:val="28"/>
          <w:szCs w:val="28"/>
        </w:rPr>
        <w:t xml:space="preserve"> </w:t>
      </w:r>
      <w:r w:rsidR="00C40EF4">
        <w:rPr>
          <w:sz w:val="28"/>
          <w:szCs w:val="28"/>
        </w:rPr>
        <w:t xml:space="preserve">їх </w:t>
      </w:r>
      <w:r w:rsidRPr="00F52E79">
        <w:rPr>
          <w:sz w:val="28"/>
          <w:szCs w:val="28"/>
        </w:rPr>
        <w:t>в соціумі.</w:t>
      </w:r>
      <w:r w:rsidRPr="00F52E79">
        <w:rPr>
          <w:sz w:val="28"/>
          <w:szCs w:val="28"/>
          <w:shd w:val="clear" w:color="auto" w:fill="FFFFFF"/>
        </w:rPr>
        <w:t xml:space="preserve"> </w:t>
      </w:r>
    </w:p>
    <w:p w:rsidR="00FE38AD" w:rsidRPr="00C40EF4" w:rsidRDefault="00C40EF4" w:rsidP="00C40EF4">
      <w:pPr>
        <w:pStyle w:val="a3"/>
        <w:spacing w:before="0" w:beforeAutospacing="0" w:after="0" w:afterAutospacing="0" w:line="360" w:lineRule="auto"/>
        <w:ind w:firstLine="567"/>
        <w:jc w:val="both"/>
        <w:rPr>
          <w:spacing w:val="-9"/>
          <w:sz w:val="28"/>
          <w:szCs w:val="28"/>
        </w:rPr>
      </w:pPr>
      <w:r>
        <w:rPr>
          <w:spacing w:val="-5"/>
          <w:sz w:val="28"/>
          <w:szCs w:val="28"/>
        </w:rPr>
        <w:t>Д</w:t>
      </w:r>
      <w:r w:rsidR="00FE38AD" w:rsidRPr="00F52E79">
        <w:rPr>
          <w:spacing w:val="-5"/>
          <w:sz w:val="28"/>
          <w:szCs w:val="28"/>
        </w:rPr>
        <w:t xml:space="preserve">освід </w:t>
      </w:r>
      <w:r w:rsidR="00FE38AD" w:rsidRPr="00F52E79">
        <w:rPr>
          <w:sz w:val="28"/>
          <w:szCs w:val="28"/>
        </w:rPr>
        <w:t xml:space="preserve">роботи різних закладів для неповнолітніх дають підстави віднести до "дітей вулиці" в </w:t>
      </w:r>
      <w:r w:rsidR="00FE38AD" w:rsidRPr="00F52E79">
        <w:rPr>
          <w:spacing w:val="-9"/>
          <w:sz w:val="28"/>
          <w:szCs w:val="28"/>
        </w:rPr>
        <w:t>Україні такі категорії неповнолітніх:</w:t>
      </w:r>
      <w:r>
        <w:rPr>
          <w:spacing w:val="-9"/>
          <w:sz w:val="28"/>
          <w:szCs w:val="28"/>
        </w:rPr>
        <w:t xml:space="preserve"> </w:t>
      </w:r>
      <w:r w:rsidR="00FE38AD" w:rsidRPr="00F52E79">
        <w:rPr>
          <w:spacing w:val="-6"/>
          <w:sz w:val="28"/>
          <w:szCs w:val="28"/>
        </w:rPr>
        <w:t xml:space="preserve">безпритульні діти - діти, які не мають постійного місця проживання в зв'язку з втратою </w:t>
      </w:r>
      <w:r w:rsidR="00FE38AD" w:rsidRPr="00F52E79">
        <w:rPr>
          <w:spacing w:val="-5"/>
          <w:sz w:val="28"/>
          <w:szCs w:val="28"/>
        </w:rPr>
        <w:t>батьків, асоціальними формами поведінки дорослих в сім'ї;</w:t>
      </w:r>
      <w:r>
        <w:rPr>
          <w:spacing w:val="-5"/>
          <w:sz w:val="28"/>
          <w:szCs w:val="28"/>
        </w:rPr>
        <w:t xml:space="preserve"> </w:t>
      </w:r>
      <w:r w:rsidR="00FE38AD" w:rsidRPr="00C40EF4">
        <w:rPr>
          <w:spacing w:val="-5"/>
          <w:sz w:val="28"/>
          <w:szCs w:val="28"/>
        </w:rPr>
        <w:t xml:space="preserve">діти, яких вигнали з дому </w:t>
      </w:r>
      <w:r w:rsidR="00FE38AD" w:rsidRPr="00C40EF4">
        <w:rPr>
          <w:spacing w:val="-14"/>
          <w:sz w:val="28"/>
          <w:szCs w:val="28"/>
        </w:rPr>
        <w:t xml:space="preserve">батьки; </w:t>
      </w:r>
      <w:r w:rsidR="00FE38AD" w:rsidRPr="00C40EF4">
        <w:rPr>
          <w:spacing w:val="-7"/>
          <w:sz w:val="28"/>
          <w:szCs w:val="28"/>
        </w:rPr>
        <w:t xml:space="preserve">бездоглядні діти - діти, які мають певне місце проживання, але вимушені перебувати на </w:t>
      </w:r>
      <w:r w:rsidR="00FE38AD" w:rsidRPr="00C40EF4">
        <w:rPr>
          <w:spacing w:val="-6"/>
          <w:sz w:val="28"/>
          <w:szCs w:val="28"/>
        </w:rPr>
        <w:t xml:space="preserve">вулиці в результаті матеріальної неспроможності опікунів (родичів, бабусь, дідусів), </w:t>
      </w:r>
      <w:r w:rsidR="00FE38AD" w:rsidRPr="00C40EF4">
        <w:rPr>
          <w:spacing w:val="-9"/>
          <w:sz w:val="28"/>
          <w:szCs w:val="28"/>
        </w:rPr>
        <w:t xml:space="preserve">психічних розладів батьків, байдужого ставлення останніх до виховання дітей; </w:t>
      </w:r>
      <w:r w:rsidR="00FE38AD" w:rsidRPr="00C40EF4">
        <w:rPr>
          <w:sz w:val="28"/>
          <w:szCs w:val="28"/>
        </w:rPr>
        <w:t xml:space="preserve">діти-втікачі з виховних установ - діти, що зазнали психологічного, фізичного та </w:t>
      </w:r>
      <w:r w:rsidR="00FE38AD" w:rsidRPr="00C40EF4">
        <w:rPr>
          <w:spacing w:val="-9"/>
          <w:sz w:val="28"/>
          <w:szCs w:val="28"/>
        </w:rPr>
        <w:t xml:space="preserve">сексуального насильства в закладах </w:t>
      </w:r>
      <w:proofErr w:type="spellStart"/>
      <w:r w:rsidR="00FE38AD" w:rsidRPr="00C40EF4">
        <w:rPr>
          <w:spacing w:val="-9"/>
          <w:sz w:val="28"/>
          <w:szCs w:val="28"/>
        </w:rPr>
        <w:t>інтернатного</w:t>
      </w:r>
      <w:proofErr w:type="spellEnd"/>
      <w:r w:rsidR="00FE38AD" w:rsidRPr="00C40EF4">
        <w:rPr>
          <w:spacing w:val="-9"/>
          <w:sz w:val="28"/>
          <w:szCs w:val="28"/>
        </w:rPr>
        <w:t xml:space="preserve"> типу та притулках;</w:t>
      </w:r>
      <w:r>
        <w:rPr>
          <w:spacing w:val="-9"/>
          <w:sz w:val="28"/>
          <w:szCs w:val="28"/>
        </w:rPr>
        <w:t xml:space="preserve"> </w:t>
      </w:r>
      <w:r w:rsidR="00FE38AD" w:rsidRPr="00C40EF4">
        <w:rPr>
          <w:sz w:val="28"/>
          <w:szCs w:val="28"/>
        </w:rPr>
        <w:t xml:space="preserve">діти-втікачі з зовні благополучних сімей - діти з високим рівнем конфліктності, </w:t>
      </w:r>
      <w:r w:rsidR="00FE38AD" w:rsidRPr="00C40EF4">
        <w:rPr>
          <w:spacing w:val="-8"/>
          <w:sz w:val="28"/>
          <w:szCs w:val="28"/>
        </w:rPr>
        <w:t xml:space="preserve">акцентуаціями та </w:t>
      </w:r>
      <w:proofErr w:type="spellStart"/>
      <w:r w:rsidR="00FE38AD" w:rsidRPr="00C40EF4">
        <w:rPr>
          <w:spacing w:val="-8"/>
          <w:sz w:val="28"/>
          <w:szCs w:val="28"/>
        </w:rPr>
        <w:t>патологіями</w:t>
      </w:r>
      <w:proofErr w:type="spellEnd"/>
      <w:r w:rsidR="00FE38AD" w:rsidRPr="00C40EF4">
        <w:rPr>
          <w:spacing w:val="-8"/>
          <w:sz w:val="28"/>
          <w:szCs w:val="28"/>
        </w:rPr>
        <w:t xml:space="preserve"> характеру, відхиленнями у психічному та особистісному </w:t>
      </w:r>
      <w:r w:rsidR="00FE38AD" w:rsidRPr="00C40EF4">
        <w:rPr>
          <w:spacing w:val="-12"/>
          <w:sz w:val="28"/>
          <w:szCs w:val="28"/>
        </w:rPr>
        <w:t xml:space="preserve">розвитку; </w:t>
      </w:r>
      <w:r w:rsidR="00FE38AD" w:rsidRPr="00C40EF4">
        <w:rPr>
          <w:spacing w:val="-1"/>
          <w:sz w:val="28"/>
          <w:szCs w:val="28"/>
        </w:rPr>
        <w:t xml:space="preserve">діти, що за своїми психологічними ознаками схильні до постійного перебування на </w:t>
      </w:r>
      <w:r w:rsidR="00FE38AD" w:rsidRPr="00C40EF4">
        <w:rPr>
          <w:spacing w:val="-7"/>
          <w:sz w:val="28"/>
          <w:szCs w:val="28"/>
        </w:rPr>
        <w:t xml:space="preserve">вулиці - діти, позбавлені систематичного батьківського піклування, аутсайдери </w:t>
      </w:r>
      <w:r w:rsidR="00FE38AD" w:rsidRPr="00C40EF4">
        <w:rPr>
          <w:spacing w:val="-9"/>
          <w:sz w:val="28"/>
          <w:szCs w:val="28"/>
        </w:rPr>
        <w:t xml:space="preserve">шкільних колективів, діти з яскраво вираженими ознаками </w:t>
      </w:r>
      <w:r w:rsidR="00782F29" w:rsidRPr="00C40EF4">
        <w:rPr>
          <w:spacing w:val="-9"/>
          <w:sz w:val="28"/>
          <w:szCs w:val="28"/>
        </w:rPr>
        <w:t>важковиховуваної поведінки</w:t>
      </w:r>
      <w:bookmarkStart w:id="0" w:name="_GoBack"/>
      <w:bookmarkEnd w:id="0"/>
      <w:r w:rsidR="00FE38AD" w:rsidRPr="00C40EF4">
        <w:rPr>
          <w:spacing w:val="-9"/>
          <w:sz w:val="28"/>
          <w:szCs w:val="28"/>
        </w:rPr>
        <w:t>, схильні до безцільного проведення часу.</w:t>
      </w:r>
    </w:p>
    <w:p w:rsidR="00EC72D6" w:rsidRPr="00E133E8" w:rsidRDefault="00EC72D6" w:rsidP="00E133E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E133E8">
        <w:rPr>
          <w:rFonts w:ascii="Times New Roman" w:hAnsi="Times New Roman" w:cs="Times New Roman"/>
          <w:sz w:val="28"/>
          <w:szCs w:val="28"/>
        </w:rPr>
        <w:lastRenderedPageBreak/>
        <w:t xml:space="preserve">    </w:t>
      </w:r>
      <w:r w:rsidR="00EA28C2" w:rsidRPr="00E133E8">
        <w:rPr>
          <w:rFonts w:ascii="Times New Roman" w:hAnsi="Times New Roman" w:cs="Times New Roman"/>
          <w:sz w:val="28"/>
          <w:szCs w:val="28"/>
        </w:rPr>
        <w:t>Причини дитячої безпритульності</w:t>
      </w:r>
      <w:r w:rsidRPr="00E133E8">
        <w:rPr>
          <w:rFonts w:ascii="Times New Roman" w:hAnsi="Times New Roman" w:cs="Times New Roman"/>
          <w:sz w:val="28"/>
          <w:szCs w:val="28"/>
        </w:rPr>
        <w:t>:</w:t>
      </w:r>
      <w:r w:rsidR="00C40EF4" w:rsidRPr="00E133E8">
        <w:rPr>
          <w:rFonts w:ascii="Times New Roman" w:hAnsi="Times New Roman" w:cs="Times New Roman"/>
          <w:sz w:val="28"/>
          <w:szCs w:val="28"/>
        </w:rPr>
        <w:t xml:space="preserve"> </w:t>
      </w:r>
      <w:r w:rsidRPr="00E133E8">
        <w:rPr>
          <w:rFonts w:ascii="Times New Roman" w:hAnsi="Times New Roman" w:cs="Times New Roman"/>
          <w:sz w:val="28"/>
          <w:szCs w:val="28"/>
        </w:rPr>
        <w:t>своєрідна форма виразу протесту або образи на вчителів, батьків;страх перед можливим фізичним або моральним покаранням за досконалий непристойний вчинок або за погану відмітку;</w:t>
      </w:r>
      <w:r w:rsidR="00C40EF4" w:rsidRPr="00E133E8">
        <w:rPr>
          <w:rFonts w:ascii="Times New Roman" w:hAnsi="Times New Roman" w:cs="Times New Roman"/>
          <w:sz w:val="28"/>
          <w:szCs w:val="28"/>
        </w:rPr>
        <w:t xml:space="preserve"> </w:t>
      </w:r>
      <w:r w:rsidRPr="00E133E8">
        <w:rPr>
          <w:rFonts w:ascii="Times New Roman" w:hAnsi="Times New Roman" w:cs="Times New Roman"/>
          <w:sz w:val="28"/>
          <w:szCs w:val="28"/>
        </w:rPr>
        <w:t>відсутність належної турботи з боку батьків;</w:t>
      </w:r>
      <w:r w:rsidR="00C40EF4" w:rsidRPr="00E133E8">
        <w:rPr>
          <w:rFonts w:ascii="Times New Roman" w:hAnsi="Times New Roman" w:cs="Times New Roman"/>
          <w:sz w:val="28"/>
          <w:szCs w:val="28"/>
        </w:rPr>
        <w:t xml:space="preserve"> </w:t>
      </w:r>
      <w:r w:rsidRPr="00E133E8">
        <w:rPr>
          <w:rFonts w:ascii="Times New Roman" w:hAnsi="Times New Roman" w:cs="Times New Roman"/>
          <w:sz w:val="28"/>
          <w:szCs w:val="28"/>
        </w:rPr>
        <w:t xml:space="preserve">відчуття </w:t>
      </w:r>
      <w:r w:rsidR="00C40EF4" w:rsidRPr="00E133E8">
        <w:rPr>
          <w:rFonts w:ascii="Times New Roman" w:hAnsi="Times New Roman" w:cs="Times New Roman"/>
          <w:sz w:val="28"/>
          <w:szCs w:val="28"/>
        </w:rPr>
        <w:t>самотності</w:t>
      </w:r>
      <w:r w:rsidRPr="00E133E8">
        <w:rPr>
          <w:rFonts w:ascii="Times New Roman" w:hAnsi="Times New Roman" w:cs="Times New Roman"/>
          <w:sz w:val="28"/>
          <w:szCs w:val="28"/>
        </w:rPr>
        <w:t xml:space="preserve"> та своєї «непотрібності» в будинку і в школі (такі діти часто замкнуті, сумні, можуть бути «ізгоями» в класі);</w:t>
      </w:r>
      <w:r w:rsidR="00C40EF4" w:rsidRPr="00E133E8">
        <w:rPr>
          <w:rFonts w:ascii="Times New Roman" w:hAnsi="Times New Roman" w:cs="Times New Roman"/>
          <w:sz w:val="28"/>
          <w:szCs w:val="28"/>
        </w:rPr>
        <w:t xml:space="preserve"> </w:t>
      </w:r>
      <w:r w:rsidRPr="00E133E8">
        <w:rPr>
          <w:rFonts w:ascii="Times New Roman" w:hAnsi="Times New Roman" w:cs="Times New Roman"/>
          <w:sz w:val="28"/>
          <w:szCs w:val="28"/>
        </w:rPr>
        <w:t>вплив компанії, середовища</w:t>
      </w:r>
      <w:r w:rsidR="00E133E8" w:rsidRPr="00E133E8">
        <w:rPr>
          <w:rFonts w:ascii="Times New Roman" w:hAnsi="Times New Roman" w:cs="Times New Roman"/>
          <w:spacing w:val="-9"/>
          <w:sz w:val="28"/>
          <w:szCs w:val="28"/>
        </w:rPr>
        <w:t>[3 с.87].</w:t>
      </w:r>
    </w:p>
    <w:p w:rsidR="00561A84" w:rsidRPr="00561A84" w:rsidRDefault="00561A84" w:rsidP="00561A8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pacing w:val="-7"/>
          <w:sz w:val="28"/>
          <w:szCs w:val="28"/>
        </w:rPr>
        <w:t>Отже</w:t>
      </w:r>
      <w:r w:rsidRPr="00561A84">
        <w:rPr>
          <w:rFonts w:ascii="Times New Roman" w:hAnsi="Times New Roman" w:cs="Times New Roman"/>
          <w:spacing w:val="-7"/>
          <w:sz w:val="28"/>
          <w:szCs w:val="28"/>
        </w:rPr>
        <w:t xml:space="preserve">, з наведених </w:t>
      </w:r>
      <w:r>
        <w:rPr>
          <w:rFonts w:ascii="Times New Roman" w:hAnsi="Times New Roman" w:cs="Times New Roman"/>
          <w:spacing w:val="-7"/>
          <w:sz w:val="28"/>
          <w:szCs w:val="28"/>
        </w:rPr>
        <w:t xml:space="preserve">іноземних та вітчизняних досліджень, </w:t>
      </w:r>
      <w:r w:rsidRPr="00561A84">
        <w:rPr>
          <w:rFonts w:ascii="Times New Roman" w:hAnsi="Times New Roman" w:cs="Times New Roman"/>
          <w:spacing w:val="-7"/>
          <w:sz w:val="28"/>
          <w:szCs w:val="28"/>
        </w:rPr>
        <w:t xml:space="preserve"> можна зробити висновок про те, що в багатьох країнах </w:t>
      </w:r>
      <w:r>
        <w:rPr>
          <w:rFonts w:ascii="Times New Roman" w:hAnsi="Times New Roman" w:cs="Times New Roman"/>
          <w:spacing w:val="-7"/>
          <w:sz w:val="28"/>
          <w:szCs w:val="28"/>
        </w:rPr>
        <w:t xml:space="preserve">світу </w:t>
      </w:r>
      <w:r w:rsidRPr="00561A84">
        <w:rPr>
          <w:rFonts w:ascii="Times New Roman" w:hAnsi="Times New Roman" w:cs="Times New Roman"/>
          <w:spacing w:val="-3"/>
          <w:sz w:val="28"/>
          <w:szCs w:val="28"/>
        </w:rPr>
        <w:t xml:space="preserve">існує соціальна проблема дітей, життєдіяльність яких в переважній більшості обумовлена умовами вулиці. </w:t>
      </w:r>
      <w:r w:rsidRPr="00561A84">
        <w:rPr>
          <w:rFonts w:ascii="Times New Roman" w:hAnsi="Times New Roman" w:cs="Times New Roman"/>
          <w:sz w:val="28"/>
          <w:szCs w:val="28"/>
        </w:rPr>
        <w:t>Таким чином, «діти вулиці» є одночасно бездоглядними, соціальними сиротами, дітьми, позбавленими батьківського піклування, адже щодо них відсутній контроль, догляд і піклування з боку їхніх батьків</w:t>
      </w:r>
      <w:r>
        <w:rPr>
          <w:rFonts w:ascii="Times New Roman" w:hAnsi="Times New Roman" w:cs="Times New Roman"/>
          <w:sz w:val="28"/>
          <w:szCs w:val="28"/>
        </w:rPr>
        <w:t>. К</w:t>
      </w:r>
      <w:r w:rsidRPr="00561A84">
        <w:rPr>
          <w:rFonts w:ascii="Times New Roman" w:hAnsi="Times New Roman" w:cs="Times New Roman"/>
          <w:sz w:val="28"/>
          <w:szCs w:val="28"/>
        </w:rPr>
        <w:t>ожен день, вони протягом всього часу  перебувають і проживають на вулиці (тому відносимо їх до «дітей вулиці»), а також вони позбавлені житла, цивілізованого місця проживання та засобів існування, інших законних прав, гарантованих Конвенцією ООН про права дитини та Конституцією України, які необхідні для їх нормального і гармонійного розвитку, виховання, внаслідок чого такі діти змушені самостійно дбати про себе, бродяжити і жебракувати, вчиняти протиправні ді</w:t>
      </w:r>
      <w:r>
        <w:rPr>
          <w:rFonts w:ascii="Times New Roman" w:hAnsi="Times New Roman" w:cs="Times New Roman"/>
          <w:sz w:val="28"/>
          <w:szCs w:val="28"/>
        </w:rPr>
        <w:t>ї</w:t>
      </w:r>
      <w:r w:rsidRPr="00561A84">
        <w:rPr>
          <w:rFonts w:ascii="Times New Roman" w:hAnsi="Times New Roman" w:cs="Times New Roman"/>
          <w:sz w:val="28"/>
          <w:szCs w:val="28"/>
        </w:rPr>
        <w:t>.</w:t>
      </w:r>
    </w:p>
    <w:p w:rsidR="00BD092D" w:rsidRPr="00F52E79" w:rsidRDefault="00BD092D" w:rsidP="00E133E8">
      <w:pPr>
        <w:pStyle w:val="a4"/>
        <w:tabs>
          <w:tab w:val="left" w:pos="3544"/>
        </w:tabs>
        <w:spacing w:after="0" w:line="360" w:lineRule="auto"/>
        <w:ind w:firstLine="567"/>
        <w:jc w:val="center"/>
        <w:rPr>
          <w:b/>
          <w:sz w:val="28"/>
          <w:szCs w:val="28"/>
          <w:lang w:val="uk-UA"/>
        </w:rPr>
      </w:pPr>
      <w:r w:rsidRPr="00F52E79">
        <w:rPr>
          <w:b/>
          <w:sz w:val="28"/>
          <w:szCs w:val="28"/>
          <w:lang w:val="uk-UA"/>
        </w:rPr>
        <w:t>ЛІТЕРАТУР</w:t>
      </w:r>
      <w:r w:rsidR="009155A9">
        <w:rPr>
          <w:b/>
          <w:sz w:val="28"/>
          <w:szCs w:val="28"/>
          <w:lang w:val="uk-UA"/>
        </w:rPr>
        <w:t>А</w:t>
      </w:r>
    </w:p>
    <w:p w:rsidR="00017214" w:rsidRPr="00EB0B48" w:rsidRDefault="00EB0B48" w:rsidP="00EB0B4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</w:t>
      </w:r>
      <w:r w:rsidR="00017214" w:rsidRPr="00EB0B48">
        <w:rPr>
          <w:rFonts w:ascii="Times New Roman" w:hAnsi="Times New Roman" w:cs="Times New Roman"/>
          <w:sz w:val="28"/>
          <w:szCs w:val="28"/>
        </w:rPr>
        <w:t xml:space="preserve">Дети </w:t>
      </w:r>
      <w:proofErr w:type="spellStart"/>
      <w:r w:rsidR="00017214" w:rsidRPr="00EB0B48">
        <w:rPr>
          <w:rFonts w:ascii="Times New Roman" w:hAnsi="Times New Roman" w:cs="Times New Roman"/>
          <w:sz w:val="28"/>
          <w:szCs w:val="28"/>
        </w:rPr>
        <w:t>улиц</w:t>
      </w:r>
      <w:proofErr w:type="spellEnd"/>
      <w:r w:rsidR="00017214" w:rsidRPr="00EB0B48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="00017214" w:rsidRPr="00EB0B48">
        <w:rPr>
          <w:rFonts w:ascii="Times New Roman" w:hAnsi="Times New Roman" w:cs="Times New Roman"/>
          <w:sz w:val="28"/>
          <w:szCs w:val="28"/>
        </w:rPr>
        <w:t>состояние</w:t>
      </w:r>
      <w:proofErr w:type="spellEnd"/>
      <w:r w:rsidR="00017214" w:rsidRPr="00EB0B48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="00017214" w:rsidRPr="00EB0B48">
        <w:rPr>
          <w:rFonts w:ascii="Times New Roman" w:hAnsi="Times New Roman" w:cs="Times New Roman"/>
          <w:sz w:val="28"/>
          <w:szCs w:val="28"/>
        </w:rPr>
        <w:t>проблемы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  <w:r w:rsidR="00017214" w:rsidRPr="00EB0B48">
        <w:rPr>
          <w:rFonts w:ascii="Times New Roman" w:hAnsi="Times New Roman" w:cs="Times New Roman"/>
          <w:sz w:val="28"/>
          <w:szCs w:val="28"/>
        </w:rPr>
        <w:t xml:space="preserve"> / По </w:t>
      </w:r>
      <w:proofErr w:type="spellStart"/>
      <w:r w:rsidR="00017214" w:rsidRPr="00EB0B48">
        <w:rPr>
          <w:rFonts w:ascii="Times New Roman" w:hAnsi="Times New Roman" w:cs="Times New Roman"/>
          <w:sz w:val="28"/>
          <w:szCs w:val="28"/>
        </w:rPr>
        <w:t>материалам</w:t>
      </w:r>
      <w:proofErr w:type="spellEnd"/>
      <w:r w:rsidR="00017214" w:rsidRPr="00EB0B4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17214" w:rsidRPr="00EB0B48">
        <w:rPr>
          <w:rFonts w:ascii="Times New Roman" w:hAnsi="Times New Roman" w:cs="Times New Roman"/>
          <w:sz w:val="28"/>
          <w:szCs w:val="28"/>
        </w:rPr>
        <w:t>социологического</w:t>
      </w:r>
      <w:proofErr w:type="spellEnd"/>
      <w:r w:rsidR="00017214" w:rsidRPr="00EB0B4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17214" w:rsidRPr="00EB0B48">
        <w:rPr>
          <w:rFonts w:ascii="Times New Roman" w:hAnsi="Times New Roman" w:cs="Times New Roman"/>
          <w:sz w:val="28"/>
          <w:szCs w:val="28"/>
        </w:rPr>
        <w:t>исследования</w:t>
      </w:r>
      <w:proofErr w:type="spellEnd"/>
      <w:r w:rsidR="00017214" w:rsidRPr="00EB0B4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017214" w:rsidRPr="00EB0B48">
        <w:rPr>
          <w:rFonts w:ascii="Times New Roman" w:hAnsi="Times New Roman" w:cs="Times New Roman"/>
          <w:sz w:val="28"/>
          <w:szCs w:val="28"/>
        </w:rPr>
        <w:t>проведенного</w:t>
      </w:r>
      <w:proofErr w:type="spellEnd"/>
      <w:r w:rsidR="00017214" w:rsidRPr="00EB0B48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="00017214" w:rsidRPr="00EB0B48">
        <w:rPr>
          <w:rFonts w:ascii="Times New Roman" w:hAnsi="Times New Roman" w:cs="Times New Roman"/>
          <w:sz w:val="28"/>
          <w:szCs w:val="28"/>
        </w:rPr>
        <w:t>Москве</w:t>
      </w:r>
      <w:proofErr w:type="spellEnd"/>
      <w:r w:rsidR="00017214" w:rsidRPr="00EB0B48">
        <w:rPr>
          <w:rFonts w:ascii="Times New Roman" w:hAnsi="Times New Roman" w:cs="Times New Roman"/>
          <w:sz w:val="28"/>
          <w:szCs w:val="28"/>
        </w:rPr>
        <w:t xml:space="preserve"> в 2008 </w:t>
      </w:r>
      <w:proofErr w:type="spellStart"/>
      <w:r w:rsidR="00017214" w:rsidRPr="00EB0B48">
        <w:rPr>
          <w:rFonts w:ascii="Times New Roman" w:hAnsi="Times New Roman" w:cs="Times New Roman"/>
          <w:sz w:val="28"/>
          <w:szCs w:val="28"/>
        </w:rPr>
        <w:t>году</w:t>
      </w:r>
      <w:proofErr w:type="spellEnd"/>
      <w:r w:rsidR="00017214" w:rsidRPr="00EB0B48">
        <w:rPr>
          <w:rFonts w:ascii="Times New Roman" w:hAnsi="Times New Roman" w:cs="Times New Roman"/>
          <w:sz w:val="28"/>
          <w:szCs w:val="28"/>
        </w:rPr>
        <w:t>. - М., 2009. - 68 с.</w:t>
      </w:r>
      <w:r>
        <w:rPr>
          <w:rFonts w:ascii="Times New Roman" w:hAnsi="Times New Roman" w:cs="Times New Roman"/>
          <w:sz w:val="28"/>
          <w:szCs w:val="28"/>
        </w:rPr>
        <w:t>-С.23-24.</w:t>
      </w:r>
    </w:p>
    <w:p w:rsidR="00F640ED" w:rsidRPr="00EB0B48" w:rsidRDefault="00EB0B48" w:rsidP="00EB0B4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</w:t>
      </w:r>
      <w:r w:rsidR="00F640ED" w:rsidRPr="00EB0B48">
        <w:rPr>
          <w:rFonts w:ascii="Times New Roman" w:hAnsi="Times New Roman" w:cs="Times New Roman"/>
          <w:sz w:val="28"/>
          <w:szCs w:val="28"/>
        </w:rPr>
        <w:t xml:space="preserve">Дитяча безпритульність: соціальні аспекти/ С.А. </w:t>
      </w:r>
      <w:proofErr w:type="spellStart"/>
      <w:r w:rsidR="00F640ED" w:rsidRPr="00EB0B48">
        <w:rPr>
          <w:rFonts w:ascii="Times New Roman" w:hAnsi="Times New Roman" w:cs="Times New Roman"/>
          <w:sz w:val="28"/>
          <w:szCs w:val="28"/>
        </w:rPr>
        <w:t>Стівенсон</w:t>
      </w:r>
      <w:proofErr w:type="spellEnd"/>
      <w:r w:rsidR="00F640ED" w:rsidRPr="00EB0B48">
        <w:rPr>
          <w:rFonts w:ascii="Times New Roman" w:hAnsi="Times New Roman" w:cs="Times New Roman"/>
          <w:sz w:val="28"/>
          <w:szCs w:val="28"/>
        </w:rPr>
        <w:t xml:space="preserve"> //Соціологічні дослідження в Росії. -1998.- № 4.- С. 69-75.</w:t>
      </w:r>
    </w:p>
    <w:p w:rsidR="007161B3" w:rsidRPr="00F52E79" w:rsidRDefault="00EB0B48" w:rsidP="00E133E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3.</w:t>
      </w:r>
      <w:r w:rsidR="004B40FF" w:rsidRPr="00EB0B48">
        <w:rPr>
          <w:rFonts w:ascii="Times New Roman" w:hAnsi="Times New Roman" w:cs="Times New Roman"/>
          <w:bCs/>
          <w:sz w:val="28"/>
          <w:szCs w:val="28"/>
        </w:rPr>
        <w:t>Співвідношення понять "діти вулиці", безпритульні, бездоглядні, соціальні сироти та діти, позбавлені батьківського піклування</w:t>
      </w:r>
      <w:r w:rsidR="004B40FF" w:rsidRPr="00EB0B48">
        <w:rPr>
          <w:rFonts w:ascii="Times New Roman" w:hAnsi="Times New Roman" w:cs="Times New Roman"/>
          <w:sz w:val="28"/>
          <w:szCs w:val="28"/>
        </w:rPr>
        <w:t xml:space="preserve"> / І. І. </w:t>
      </w:r>
      <w:proofErr w:type="spellStart"/>
      <w:r w:rsidR="004B40FF" w:rsidRPr="00EB0B48">
        <w:rPr>
          <w:rFonts w:ascii="Times New Roman" w:hAnsi="Times New Roman" w:cs="Times New Roman"/>
          <w:sz w:val="28"/>
          <w:szCs w:val="28"/>
        </w:rPr>
        <w:t>Тимкович</w:t>
      </w:r>
      <w:proofErr w:type="spellEnd"/>
      <w:r w:rsidR="004B40FF" w:rsidRPr="00EB0B48">
        <w:rPr>
          <w:rFonts w:ascii="Times New Roman" w:hAnsi="Times New Roman" w:cs="Times New Roman"/>
          <w:sz w:val="28"/>
          <w:szCs w:val="28"/>
        </w:rPr>
        <w:t xml:space="preserve"> // </w:t>
      </w:r>
      <w:hyperlink r:id="rId6" w:tooltip="Періодичне видання" w:history="1">
        <w:r w:rsidR="004B40FF" w:rsidRPr="00EB0B48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</w:rPr>
          <w:t>Юридичний вісник. Повітряне і космічне право</w:t>
        </w:r>
      </w:hyperlink>
      <w:r w:rsidR="004B40FF" w:rsidRPr="00EB0B48">
        <w:rPr>
          <w:rFonts w:ascii="Times New Roman" w:hAnsi="Times New Roman" w:cs="Times New Roman"/>
          <w:sz w:val="28"/>
          <w:szCs w:val="28"/>
        </w:rPr>
        <w:t>. - 2010. - № 2. - С. 84-87.</w:t>
      </w:r>
    </w:p>
    <w:sectPr w:rsidR="007161B3" w:rsidRPr="00F52E79" w:rsidSect="00F52E79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libri Light">
    <w:altName w:val="Segoe UI"/>
    <w:charset w:val="CC"/>
    <w:family w:val="swiss"/>
    <w:pitch w:val="variable"/>
    <w:sig w:usb0="00000001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1A19D5"/>
    <w:multiLevelType w:val="hybridMultilevel"/>
    <w:tmpl w:val="91E0A6B8"/>
    <w:lvl w:ilvl="0" w:tplc="06C89E9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783163B"/>
    <w:multiLevelType w:val="hybridMultilevel"/>
    <w:tmpl w:val="FB602D7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22021E6"/>
    <w:multiLevelType w:val="hybridMultilevel"/>
    <w:tmpl w:val="BE6A64EA"/>
    <w:lvl w:ilvl="0" w:tplc="BDCCE268">
      <w:numFmt w:val="bullet"/>
      <w:lvlText w:val="▫"/>
      <w:lvlJc w:val="left"/>
      <w:pPr>
        <w:tabs>
          <w:tab w:val="num" w:pos="530"/>
        </w:tabs>
        <w:ind w:left="340" w:hanging="170"/>
      </w:pPr>
      <w:rPr>
        <w:rFonts w:ascii="Times New Roman" w:hAnsi="Times New Roman" w:cs="Times New Roman" w:hint="default"/>
        <w:caps w:val="0"/>
        <w:strike w:val="0"/>
        <w:dstrike w:val="0"/>
        <w:outline w:val="0"/>
        <w:shadow/>
        <w:emboss w:val="0"/>
        <w:imprint w:val="0"/>
        <w:vanish w:val="0"/>
        <w:webHidden w:val="0"/>
        <w:sz w:val="20"/>
        <w:u w:val="none"/>
        <w:effect w:val="none"/>
        <w:vertAlign w:val="baseline"/>
        <w:specVanish w:val="0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41785A4B"/>
    <w:multiLevelType w:val="hybridMultilevel"/>
    <w:tmpl w:val="90EE5C26"/>
    <w:lvl w:ilvl="0" w:tplc="06C89E96">
      <w:numFmt w:val="bullet"/>
      <w:lvlText w:val="-"/>
      <w:lvlJc w:val="left"/>
      <w:pPr>
        <w:ind w:left="1769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248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0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2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4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36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08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0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29" w:hanging="360"/>
      </w:pPr>
      <w:rPr>
        <w:rFonts w:ascii="Wingdings" w:hAnsi="Wingdings" w:hint="default"/>
      </w:rPr>
    </w:lvl>
  </w:abstractNum>
  <w:abstractNum w:abstractNumId="4">
    <w:nsid w:val="41DC4D55"/>
    <w:multiLevelType w:val="hybridMultilevel"/>
    <w:tmpl w:val="3BCC8A5C"/>
    <w:lvl w:ilvl="0" w:tplc="6C30E85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>
    <w:nsid w:val="4B327415"/>
    <w:multiLevelType w:val="hybridMultilevel"/>
    <w:tmpl w:val="50CE89D6"/>
    <w:lvl w:ilvl="0" w:tplc="04220001">
      <w:start w:val="1"/>
      <w:numFmt w:val="bullet"/>
      <w:lvlText w:val=""/>
      <w:lvlJc w:val="left"/>
      <w:pPr>
        <w:ind w:left="176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48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0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2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4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36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08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0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29" w:hanging="360"/>
      </w:pPr>
      <w:rPr>
        <w:rFonts w:ascii="Wingdings" w:hAnsi="Wingdings" w:hint="default"/>
      </w:rPr>
    </w:lvl>
  </w:abstractNum>
  <w:abstractNum w:abstractNumId="6">
    <w:nsid w:val="602C4C85"/>
    <w:multiLevelType w:val="hybridMultilevel"/>
    <w:tmpl w:val="902A0F08"/>
    <w:lvl w:ilvl="0" w:tplc="06C89E96">
      <w:numFmt w:val="bullet"/>
      <w:lvlText w:val="-"/>
      <w:lvlJc w:val="left"/>
      <w:pPr>
        <w:ind w:left="1429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63254FD6"/>
    <w:multiLevelType w:val="hybridMultilevel"/>
    <w:tmpl w:val="1430C502"/>
    <w:lvl w:ilvl="0" w:tplc="06C89E96"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AC00B72"/>
    <w:multiLevelType w:val="hybridMultilevel"/>
    <w:tmpl w:val="7220CCEE"/>
    <w:lvl w:ilvl="0" w:tplc="67CA3C2C">
      <w:numFmt w:val="bullet"/>
      <w:lvlText w:val="▫"/>
      <w:lvlJc w:val="left"/>
      <w:pPr>
        <w:tabs>
          <w:tab w:val="num" w:pos="530"/>
        </w:tabs>
        <w:ind w:left="340" w:hanging="170"/>
      </w:pPr>
      <w:rPr>
        <w:rFonts w:ascii="Times New Roman" w:hAnsi="Times New Roman" w:cs="Times New Roman" w:hint="default"/>
        <w:caps w:val="0"/>
        <w:strike w:val="0"/>
        <w:dstrike w:val="0"/>
        <w:outline w:val="0"/>
        <w:shadow/>
        <w:emboss w:val="0"/>
        <w:imprint w:val="0"/>
        <w:vanish w:val="0"/>
        <w:webHidden w:val="0"/>
        <w:sz w:val="20"/>
        <w:u w:val="none"/>
        <w:effect w:val="none"/>
        <w:vertAlign w:val="baseline"/>
        <w:specVanish w:val="0"/>
      </w:rPr>
    </w:lvl>
    <w:lvl w:ilvl="1" w:tplc="04190003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Times New Roman" w:hint="default"/>
      </w:rPr>
    </w:lvl>
    <w:lvl w:ilvl="2" w:tplc="04190005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Times New Roman" w:hint="default"/>
      </w:rPr>
    </w:lvl>
    <w:lvl w:ilvl="5" w:tplc="0419000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Times New Roman" w:hint="default"/>
      </w:rPr>
    </w:lvl>
    <w:lvl w:ilvl="8" w:tplc="04190005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>
    <w:nsid w:val="6D2335D5"/>
    <w:multiLevelType w:val="hybridMultilevel"/>
    <w:tmpl w:val="46F0F490"/>
    <w:lvl w:ilvl="0" w:tplc="06C89E96"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0">
    <w:nsid w:val="7CFA698D"/>
    <w:multiLevelType w:val="hybridMultilevel"/>
    <w:tmpl w:val="4C2C8D44"/>
    <w:lvl w:ilvl="0" w:tplc="E8CECA22">
      <w:numFmt w:val="bullet"/>
      <w:lvlText w:val="▫"/>
      <w:lvlJc w:val="left"/>
      <w:pPr>
        <w:tabs>
          <w:tab w:val="num" w:pos="530"/>
        </w:tabs>
        <w:ind w:left="340" w:hanging="170"/>
      </w:pPr>
      <w:rPr>
        <w:rFonts w:ascii="Times New Roman" w:hAnsi="Times New Roman" w:cs="Times New Roman" w:hint="default"/>
        <w:caps w:val="0"/>
        <w:strike w:val="0"/>
        <w:dstrike w:val="0"/>
        <w:outline w:val="0"/>
        <w:shadow/>
        <w:emboss w:val="0"/>
        <w:imprint w:val="0"/>
        <w:vanish w:val="0"/>
        <w:webHidden w:val="0"/>
        <w:sz w:val="20"/>
        <w:u w:val="none"/>
        <w:effect w:val="none"/>
        <w:vertAlign w:val="baseline"/>
        <w:specVanish w:val="0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7"/>
  </w:num>
  <w:num w:numId="3">
    <w:abstractNumId w:val="10"/>
  </w:num>
  <w:num w:numId="4">
    <w:abstractNumId w:val="2"/>
  </w:num>
  <w:num w:numId="5">
    <w:abstractNumId w:val="8"/>
  </w:num>
  <w:num w:numId="6">
    <w:abstractNumId w:val="4"/>
  </w:num>
  <w:num w:numId="7">
    <w:abstractNumId w:val="1"/>
  </w:num>
  <w:num w:numId="8">
    <w:abstractNumId w:val="5"/>
  </w:num>
  <w:num w:numId="9">
    <w:abstractNumId w:val="3"/>
  </w:num>
  <w:num w:numId="10">
    <w:abstractNumId w:val="6"/>
  </w:num>
  <w:num w:numId="1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C72D6"/>
    <w:rsid w:val="00016B9E"/>
    <w:rsid w:val="00017214"/>
    <w:rsid w:val="00081FC6"/>
    <w:rsid w:val="00140DFE"/>
    <w:rsid w:val="00141D8A"/>
    <w:rsid w:val="00151C88"/>
    <w:rsid w:val="001B609F"/>
    <w:rsid w:val="001D338A"/>
    <w:rsid w:val="002253FE"/>
    <w:rsid w:val="002A6F52"/>
    <w:rsid w:val="002F35C2"/>
    <w:rsid w:val="003433CC"/>
    <w:rsid w:val="003A6F66"/>
    <w:rsid w:val="003D3117"/>
    <w:rsid w:val="00424F35"/>
    <w:rsid w:val="00455E31"/>
    <w:rsid w:val="004B40FF"/>
    <w:rsid w:val="00554F76"/>
    <w:rsid w:val="00561A84"/>
    <w:rsid w:val="005F29E8"/>
    <w:rsid w:val="00661A65"/>
    <w:rsid w:val="00691534"/>
    <w:rsid w:val="006E7BC4"/>
    <w:rsid w:val="006E7E63"/>
    <w:rsid w:val="007161B3"/>
    <w:rsid w:val="0076258B"/>
    <w:rsid w:val="00782F29"/>
    <w:rsid w:val="008426F0"/>
    <w:rsid w:val="00893A59"/>
    <w:rsid w:val="008B5DA9"/>
    <w:rsid w:val="009155A9"/>
    <w:rsid w:val="00925D32"/>
    <w:rsid w:val="00A002F9"/>
    <w:rsid w:val="00A25C60"/>
    <w:rsid w:val="00A2709E"/>
    <w:rsid w:val="00AB7CFD"/>
    <w:rsid w:val="00AC6D1E"/>
    <w:rsid w:val="00AE23C7"/>
    <w:rsid w:val="00B44596"/>
    <w:rsid w:val="00B539F0"/>
    <w:rsid w:val="00B745A8"/>
    <w:rsid w:val="00BA3380"/>
    <w:rsid w:val="00BA66D4"/>
    <w:rsid w:val="00BD092D"/>
    <w:rsid w:val="00BD1791"/>
    <w:rsid w:val="00C24470"/>
    <w:rsid w:val="00C316EC"/>
    <w:rsid w:val="00C40EF4"/>
    <w:rsid w:val="00CA4989"/>
    <w:rsid w:val="00CE7FA3"/>
    <w:rsid w:val="00D429D8"/>
    <w:rsid w:val="00DB2158"/>
    <w:rsid w:val="00E133E8"/>
    <w:rsid w:val="00E1640A"/>
    <w:rsid w:val="00E52781"/>
    <w:rsid w:val="00E54A49"/>
    <w:rsid w:val="00E97D7B"/>
    <w:rsid w:val="00EA28C2"/>
    <w:rsid w:val="00EB0B48"/>
    <w:rsid w:val="00EC50A6"/>
    <w:rsid w:val="00EC72D6"/>
    <w:rsid w:val="00F52E79"/>
    <w:rsid w:val="00F640ED"/>
    <w:rsid w:val="00F64850"/>
    <w:rsid w:val="00F7062E"/>
    <w:rsid w:val="00F900C1"/>
    <w:rsid w:val="00F91ACD"/>
    <w:rsid w:val="00FE38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C72D6"/>
    <w:pPr>
      <w:spacing w:line="25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C72D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Body Text"/>
    <w:basedOn w:val="a"/>
    <w:link w:val="a5"/>
    <w:semiHidden/>
    <w:unhideWhenUsed/>
    <w:rsid w:val="00BD092D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a5">
    <w:name w:val="Основной текст Знак"/>
    <w:basedOn w:val="a0"/>
    <w:link w:val="a4"/>
    <w:semiHidden/>
    <w:rsid w:val="00BD092D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6">
    <w:name w:val="Hyperlink"/>
    <w:basedOn w:val="a0"/>
    <w:uiPriority w:val="99"/>
    <w:semiHidden/>
    <w:unhideWhenUsed/>
    <w:rsid w:val="004B40FF"/>
    <w:rPr>
      <w:color w:val="0000FF"/>
      <w:u w:val="single"/>
    </w:rPr>
  </w:style>
  <w:style w:type="paragraph" w:styleId="a7">
    <w:name w:val="List Paragraph"/>
    <w:basedOn w:val="a"/>
    <w:uiPriority w:val="34"/>
    <w:qFormat/>
    <w:rsid w:val="004B40F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316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4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60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44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53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%D0%9673401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FF63F7-0DA8-4E76-B3E5-B570E73795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1567</Words>
  <Characters>8936</Characters>
  <Application>Microsoft Office Word</Application>
  <DocSecurity>0</DocSecurity>
  <Lines>74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Dianа</dc:creator>
  <cp:keywords/>
  <dc:description/>
  <cp:lastModifiedBy>User</cp:lastModifiedBy>
  <cp:revision>2</cp:revision>
  <dcterms:created xsi:type="dcterms:W3CDTF">2019-11-16T17:54:00Z</dcterms:created>
  <dcterms:modified xsi:type="dcterms:W3CDTF">2019-11-16T17:54:00Z</dcterms:modified>
</cp:coreProperties>
</file>