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Pr="00227897" w:rsidR="3D2D1CE4" w:rsidP="3D2D1CE4" w:rsidRDefault="3D2D1CE4" w14:paraId="1224291F" w14:textId="76F04DA0">
      <w:pPr>
        <w:spacing w:line="240" w:lineRule="auto"/>
        <w:ind w:firstLine="283"/>
        <w:jc w:val="center"/>
        <w:rPr>
          <w:rFonts w:ascii="Times New Roman" w:hAnsi="Times New Roman" w:eastAsia="Times New Roman" w:cs="Times New Roman"/>
          <w:b/>
          <w:i/>
          <w:iCs/>
          <w:sz w:val="28"/>
          <w:szCs w:val="28"/>
          <w:lang w:val="en-US"/>
        </w:rPr>
      </w:pPr>
      <w:r w:rsidRPr="00227897">
        <w:rPr>
          <w:rFonts w:ascii="Times New Roman" w:hAnsi="Times New Roman" w:eastAsia="Times New Roman" w:cs="Times New Roman"/>
          <w:b/>
          <w:i/>
          <w:iCs/>
          <w:sz w:val="28"/>
          <w:szCs w:val="28"/>
          <w:lang w:val="en-US"/>
        </w:rPr>
        <w:t>Alin</w:t>
      </w:r>
      <w:bookmarkStart w:name="_GoBack" w:id="0"/>
      <w:bookmarkEnd w:id="0"/>
      <w:r w:rsidRPr="00227897">
        <w:rPr>
          <w:rFonts w:ascii="Times New Roman" w:hAnsi="Times New Roman" w:eastAsia="Times New Roman" w:cs="Times New Roman"/>
          <w:b/>
          <w:i/>
          <w:iCs/>
          <w:sz w:val="28"/>
          <w:szCs w:val="28"/>
          <w:lang w:val="en-US"/>
        </w:rPr>
        <w:t xml:space="preserve">a </w:t>
      </w:r>
      <w:proofErr w:type="spellStart"/>
      <w:r w:rsidRPr="00227897">
        <w:rPr>
          <w:rFonts w:ascii="Times New Roman" w:hAnsi="Times New Roman" w:eastAsia="Times New Roman" w:cs="Times New Roman"/>
          <w:b/>
          <w:i/>
          <w:iCs/>
          <w:sz w:val="28"/>
          <w:szCs w:val="28"/>
          <w:lang w:val="en-US"/>
        </w:rPr>
        <w:t>Svirshch</w:t>
      </w:r>
      <w:proofErr w:type="spellEnd"/>
    </w:p>
    <w:p w:rsidR="00227897" w:rsidP="3D2D1CE4" w:rsidRDefault="3D2D1CE4" w14:paraId="39343CAC" w14:textId="72A098C7">
      <w:pPr>
        <w:spacing w:line="240" w:lineRule="auto"/>
        <w:jc w:val="center"/>
        <w:rPr>
          <w:rFonts w:ascii="Times New Roman" w:hAnsi="Times New Roman" w:eastAsia="Times New Roman" w:cs="Times New Roman"/>
          <w:i/>
          <w:iCs/>
          <w:sz w:val="28"/>
          <w:szCs w:val="28"/>
          <w:lang w:val="en-US"/>
        </w:rPr>
      </w:pPr>
      <w:proofErr w:type="spellStart"/>
      <w:r w:rsidRPr="0020211E">
        <w:rPr>
          <w:rFonts w:ascii="Times New Roman" w:hAnsi="Times New Roman" w:eastAsia="Times New Roman" w:cs="Times New Roman"/>
          <w:i/>
          <w:iCs/>
          <w:sz w:val="28"/>
          <w:szCs w:val="28"/>
          <w:lang w:val="en-US"/>
        </w:rPr>
        <w:t>Khmelnytskyi</w:t>
      </w:r>
      <w:proofErr w:type="spellEnd"/>
      <w:r w:rsidRPr="0020211E">
        <w:rPr>
          <w:rFonts w:ascii="Times New Roman" w:hAnsi="Times New Roman" w:eastAsia="Times New Roman" w:cs="Times New Roman"/>
          <w:i/>
          <w:iCs/>
          <w:sz w:val="28"/>
          <w:szCs w:val="28"/>
          <w:lang w:val="en-US"/>
        </w:rPr>
        <w:t xml:space="preserve"> National </w:t>
      </w:r>
      <w:r w:rsidRPr="00227897">
        <w:rPr>
          <w:rFonts w:ascii="Times New Roman" w:hAnsi="Times New Roman" w:eastAsia="Times New Roman" w:cs="Times New Roman"/>
          <w:i/>
          <w:iCs/>
          <w:sz w:val="28"/>
          <w:szCs w:val="28"/>
          <w:lang w:val="en-US"/>
        </w:rPr>
        <w:t xml:space="preserve">University, </w:t>
      </w:r>
      <w:r w:rsidRPr="00227897" w:rsidR="00227897">
        <w:rPr>
          <w:rFonts w:ascii="Times New Roman" w:hAnsi="Times New Roman" w:eastAsia="Times New Roman" w:cs="Times New Roman"/>
          <w:i/>
          <w:iCs/>
          <w:sz w:val="28"/>
          <w:szCs w:val="28"/>
          <w:lang w:val="en-US"/>
        </w:rPr>
        <w:t>Faculty</w:t>
      </w:r>
      <w:r w:rsidRPr="00227897">
        <w:rPr>
          <w:rFonts w:ascii="Times New Roman" w:hAnsi="Times New Roman" w:eastAsia="Times New Roman" w:cs="Times New Roman"/>
          <w:i/>
          <w:iCs/>
          <w:sz w:val="28"/>
          <w:szCs w:val="28"/>
          <w:lang w:val="en-US"/>
        </w:rPr>
        <w:t xml:space="preserve"> of International Relati</w:t>
      </w:r>
      <w:r w:rsidRPr="00227897" w:rsidR="0020211E">
        <w:rPr>
          <w:rFonts w:ascii="Times New Roman" w:hAnsi="Times New Roman" w:eastAsia="Times New Roman" w:cs="Times New Roman"/>
          <w:i/>
          <w:iCs/>
          <w:sz w:val="28"/>
          <w:szCs w:val="28"/>
          <w:lang w:val="en-US"/>
        </w:rPr>
        <w:t>ons</w:t>
      </w:r>
      <w:r w:rsidRPr="00227897" w:rsidR="00227897">
        <w:rPr>
          <w:rFonts w:ascii="Times New Roman" w:hAnsi="Times New Roman" w:eastAsia="Times New Roman" w:cs="Times New Roman"/>
          <w:i/>
          <w:iCs/>
          <w:sz w:val="28"/>
          <w:szCs w:val="28"/>
          <w:lang w:val="en-US"/>
        </w:rPr>
        <w:t xml:space="preserve"> and Law</w:t>
      </w:r>
      <w:r w:rsidRPr="00227897" w:rsidR="0020211E">
        <w:rPr>
          <w:rFonts w:ascii="Times New Roman" w:hAnsi="Times New Roman" w:eastAsia="Times New Roman" w:cs="Times New Roman"/>
          <w:i/>
          <w:iCs/>
          <w:sz w:val="28"/>
          <w:szCs w:val="28"/>
          <w:lang w:val="en-US"/>
        </w:rPr>
        <w:t>,</w:t>
      </w:r>
    </w:p>
    <w:p w:rsidR="00227897" w:rsidP="3D2D1CE4" w:rsidRDefault="00227897" w14:paraId="1FD4DAA1" w14:textId="07298758">
      <w:pPr>
        <w:spacing w:line="240" w:lineRule="auto"/>
        <w:jc w:val="center"/>
        <w:rPr>
          <w:rFonts w:ascii="Times New Roman" w:hAnsi="Times New Roman" w:eastAsia="Times New Roman" w:cs="Times New Roman"/>
          <w:i/>
          <w:iCs/>
          <w:sz w:val="28"/>
          <w:szCs w:val="28"/>
          <w:lang w:val="en-US"/>
        </w:rPr>
      </w:pPr>
      <w:r>
        <w:rPr>
          <w:rFonts w:ascii="Times New Roman" w:hAnsi="Times New Roman" w:eastAsia="Times New Roman" w:cs="Times New Roman"/>
          <w:i/>
          <w:iCs/>
          <w:sz w:val="28"/>
          <w:szCs w:val="28"/>
          <w:lang w:val="en-US"/>
        </w:rPr>
        <w:t xml:space="preserve">First-year student (Master’s Degree) </w:t>
      </w:r>
    </w:p>
    <w:p w:rsidRPr="0020211E" w:rsidR="3D2D1CE4" w:rsidP="3D2D1CE4" w:rsidRDefault="008C0653" w14:paraId="2C47CD9E" w14:textId="645EAD59">
      <w:pPr>
        <w:spacing w:line="240" w:lineRule="auto"/>
        <w:jc w:val="center"/>
        <w:rPr>
          <w:i/>
          <w:iCs/>
          <w:color w:val="000000" w:themeColor="text1"/>
          <w:lang w:val="en-US"/>
        </w:rPr>
      </w:pPr>
      <w:hyperlink r:id="rId4">
        <w:r w:rsidRPr="0020211E" w:rsidR="3D2D1CE4">
          <w:rPr>
            <w:rStyle w:val="a3"/>
            <w:rFonts w:ascii="Times New Roman" w:hAnsi="Times New Roman" w:eastAsia="Times New Roman" w:cs="Times New Roman"/>
            <w:i/>
            <w:iCs/>
            <w:sz w:val="28"/>
            <w:szCs w:val="28"/>
            <w:lang w:val="en-US"/>
          </w:rPr>
          <w:t>alinasvirsch@ukr.net</w:t>
        </w:r>
      </w:hyperlink>
      <w:r w:rsidRPr="0020211E" w:rsidR="3D2D1CE4">
        <w:rPr>
          <w:rFonts w:ascii="Times New Roman" w:hAnsi="Times New Roman" w:eastAsia="Times New Roman" w:cs="Times New Roman"/>
          <w:i/>
          <w:iCs/>
          <w:color w:val="000000" w:themeColor="text1"/>
          <w:sz w:val="28"/>
          <w:szCs w:val="28"/>
          <w:lang w:val="en-US"/>
        </w:rPr>
        <w:t xml:space="preserve"> </w:t>
      </w:r>
    </w:p>
    <w:p w:rsidRPr="003B6106" w:rsidR="3D2D1CE4" w:rsidP="464953BB" w:rsidRDefault="003B6106" w14:paraId="0EA06134" w14:textId="7EAE081C" w14:noSpellErr="1">
      <w:pPr>
        <w:spacing w:line="240" w:lineRule="auto"/>
        <w:jc w:val="center"/>
        <w:rPr>
          <w:rFonts w:ascii="Times New Roman" w:hAnsi="Times New Roman" w:eastAsia="Times New Roman" w:cs="Times New Roman"/>
          <w:b w:val="1"/>
          <w:bCs w:val="1"/>
          <w:sz w:val="28"/>
          <w:szCs w:val="28"/>
          <w:lang w:val="en-US"/>
        </w:rPr>
      </w:pPr>
      <w:r w:rsidRPr="464953BB" w:rsidR="464953BB">
        <w:rPr>
          <w:rFonts w:ascii="Times New Roman" w:hAnsi="Times New Roman" w:eastAsia="Times New Roman" w:cs="Times New Roman"/>
          <w:b w:val="1"/>
          <w:bCs w:val="1"/>
          <w:sz w:val="28"/>
          <w:szCs w:val="28"/>
          <w:lang w:val="en-US"/>
        </w:rPr>
        <w:t xml:space="preserve">TERMINOLOGICAL VOCABULARY OF THE ADVERTISING </w:t>
      </w:r>
      <w:r w:rsidRPr="464953BB" w:rsidR="464953BB">
        <w:rPr>
          <w:rFonts w:ascii="Times New Roman" w:hAnsi="Times New Roman" w:eastAsia="Times New Roman" w:cs="Times New Roman"/>
          <w:b w:val="1"/>
          <w:bCs w:val="1"/>
          <w:sz w:val="28"/>
          <w:szCs w:val="28"/>
          <w:lang w:val="en-US"/>
        </w:rPr>
        <w:t>INDUSTRY</w:t>
      </w:r>
    </w:p>
    <w:p w:rsidRPr="0020211E" w:rsidR="3D2D1CE4" w:rsidP="464953BB" w:rsidRDefault="3D2D1CE4" w14:paraId="36407718" w14:textId="18E78016">
      <w:pPr>
        <w:pStyle w:val="a"/>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To date, there are numerous studies of both general theoretical issues of terminology </w:t>
      </w:r>
      <w:r w:rsidRPr="464953BB" w:rsidR="464953BB">
        <w:rPr>
          <w:rFonts w:ascii="Times New Roman" w:hAnsi="Times New Roman" w:eastAsia="Times New Roman" w:cs="Times New Roman"/>
          <w:sz w:val="28"/>
          <w:szCs w:val="28"/>
          <w:lang w:val="en-US"/>
        </w:rPr>
        <w:t>(</w:t>
      </w:r>
      <w:r w:rsidRPr="464953BB" w:rsidR="464953BB">
        <w:rPr>
          <w:rFonts w:ascii="Times New Roman" w:hAnsi="Times New Roman" w:cs="Times New Roman"/>
          <w:sz w:val="28"/>
          <w:szCs w:val="28"/>
          <w:lang w:val="en-US"/>
        </w:rPr>
        <w:t xml:space="preserve">I. </w:t>
      </w:r>
      <w:proofErr w:type="spellStart"/>
      <w:r w:rsidRPr="464953BB" w:rsidR="464953BB">
        <w:rPr>
          <w:rFonts w:ascii="Times New Roman" w:hAnsi="Times New Roman" w:cs="Times New Roman"/>
          <w:sz w:val="28"/>
          <w:szCs w:val="28"/>
          <w:lang w:val="en-US"/>
        </w:rPr>
        <w:t>Gavryshkevych</w:t>
      </w:r>
      <w:proofErr w:type="spellEnd"/>
      <w:r w:rsidRPr="464953BB" w:rsidR="464953BB">
        <w:rPr>
          <w:rFonts w:ascii="Times New Roman" w:hAnsi="Times New Roman" w:cs="Times New Roman"/>
          <w:sz w:val="28"/>
          <w:szCs w:val="28"/>
          <w:lang w:val="en-US"/>
        </w:rPr>
        <w:t xml:space="preserve">, I. </w:t>
      </w:r>
      <w:proofErr w:type="spellStart"/>
      <w:r w:rsidRPr="464953BB" w:rsidR="464953BB">
        <w:rPr>
          <w:rFonts w:ascii="Times New Roman" w:hAnsi="Times New Roman" w:cs="Times New Roman"/>
          <w:sz w:val="28"/>
          <w:szCs w:val="28"/>
          <w:lang w:val="en-US"/>
        </w:rPr>
        <w:t>Verkhratskyi</w:t>
      </w:r>
      <w:proofErr w:type="spellEnd"/>
      <w:r w:rsidRPr="464953BB" w:rsidR="464953BB">
        <w:rPr>
          <w:rFonts w:ascii="Times New Roman" w:hAnsi="Times New Roman" w:cs="Times New Roman"/>
          <w:sz w:val="28"/>
          <w:szCs w:val="28"/>
          <w:lang w:val="en-US"/>
        </w:rPr>
        <w:t xml:space="preserve">, O. </w:t>
      </w:r>
      <w:proofErr w:type="spellStart"/>
      <w:r w:rsidRPr="464953BB" w:rsidR="464953BB">
        <w:rPr>
          <w:rFonts w:ascii="Times New Roman" w:hAnsi="Times New Roman" w:cs="Times New Roman"/>
          <w:sz w:val="28"/>
          <w:szCs w:val="28"/>
          <w:lang w:val="en-US"/>
        </w:rPr>
        <w:t>Rohovych</w:t>
      </w:r>
      <w:proofErr w:type="spellEnd"/>
      <w:r w:rsidRPr="464953BB" w:rsidR="464953BB">
        <w:rPr>
          <w:rFonts w:ascii="Times New Roman" w:hAnsi="Times New Roman" w:cs="Times New Roman"/>
          <w:sz w:val="28"/>
          <w:szCs w:val="28"/>
          <w:lang w:val="en-US"/>
        </w:rPr>
        <w:t>)</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cs="Times New Roman"/>
          <w:sz w:val="28"/>
          <w:szCs w:val="28"/>
          <w:lang w:val="en-US"/>
        </w:rPr>
        <w:t xml:space="preserve"> T. Thorne, D. </w:t>
      </w:r>
      <w:proofErr w:type="spellStart"/>
      <w:r w:rsidRPr="464953BB" w:rsidR="464953BB">
        <w:rPr>
          <w:rFonts w:ascii="Times New Roman" w:hAnsi="Times New Roman" w:cs="Times New Roman"/>
          <w:sz w:val="28"/>
          <w:szCs w:val="28"/>
          <w:lang w:val="en-US"/>
        </w:rPr>
        <w:t>Gromann</w:t>
      </w:r>
      <w:proofErr w:type="spellEnd"/>
      <w:r w:rsidRPr="464953BB" w:rsidR="464953BB">
        <w:rPr>
          <w:rFonts w:ascii="Times New Roman" w:hAnsi="Times New Roman" w:cs="Times New Roman"/>
          <w:sz w:val="28"/>
          <w:szCs w:val="28"/>
          <w:lang w:val="en-US"/>
        </w:rPr>
        <w:t>, A. Oliver</w:t>
      </w:r>
      <w:r w:rsidRPr="464953BB" w:rsidR="464953BB">
        <w:rPr>
          <w:rFonts w:ascii="Times New Roman" w:hAnsi="Times New Roman" w:cs="Times New Roman"/>
          <w:sz w:val="28"/>
          <w:szCs w:val="28"/>
          <w:lang w:val="en-US"/>
        </w:rPr>
        <w:t xml:space="preserve"> </w:t>
      </w:r>
      <w:r w:rsidRPr="464953BB" w:rsidR="464953BB">
        <w:rPr>
          <w:rFonts w:ascii="Times New Roman" w:hAnsi="Times New Roman" w:eastAsia="Times New Roman" w:cs="Times New Roman"/>
          <w:sz w:val="28"/>
          <w:szCs w:val="28"/>
          <w:lang w:val="en-US"/>
        </w:rPr>
        <w:t>and individual terminological systems. The system-structural approach to the consideration of the language in general and its lexical subsystem in particular has led to the emergence of a number of branches of linguistic research, one of which is terminology.</w:t>
      </w:r>
    </w:p>
    <w:p w:rsidRPr="0020211E" w:rsidR="3D2D1CE4" w:rsidP="003B6106" w:rsidRDefault="3D2D1CE4" w14:paraId="003372A2" w14:textId="07579E50" w14:noSpellErr="1">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Under the </w:t>
      </w:r>
      <w:r w:rsidRPr="464953BB" w:rsidR="464953BB">
        <w:rPr>
          <w:rFonts w:ascii="Times New Roman" w:hAnsi="Times New Roman" w:eastAsia="Times New Roman" w:cs="Times New Roman"/>
          <w:sz w:val="28"/>
          <w:szCs w:val="28"/>
          <w:lang w:val="en-US"/>
        </w:rPr>
        <w:t>term</w:t>
      </w:r>
      <w:r w:rsidRPr="464953BB" w:rsidR="464953BB">
        <w:rPr>
          <w:rFonts w:ascii="Times New Roman" w:hAnsi="Times New Roman" w:eastAsia="Times New Roman" w:cs="Times New Roman"/>
          <w:sz w:val="28"/>
          <w:szCs w:val="28"/>
          <w:lang w:val="en-US"/>
        </w:rPr>
        <w:t xml:space="preserve"> we mean a word or a compound denoting the concept of a special sphere of communication in science, production, technology, art, in a specific field of knowledge or human activity.</w:t>
      </w:r>
    </w:p>
    <w:p w:rsidRPr="0020211E" w:rsidR="3D2D1CE4" w:rsidP="003B6106" w:rsidRDefault="3D2D1CE4" w14:paraId="6CA147D9" w14:textId="4EFCFC90" w14:noSpellErr="1">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It is rather difficult to define the term "advertising" briefly and at the same time fully. The generally accepted definition: advertising is the promotion of goods, spectacles, services, in order to attract the attention of buyers, consumers, viewers, customers, etc., dissemination of information about someone, something </w:t>
      </w:r>
      <w:r w:rsidRPr="464953BB" w:rsidR="464953BB">
        <w:rPr>
          <w:rFonts w:ascii="Times New Roman" w:hAnsi="Times New Roman" w:eastAsia="Times New Roman" w:cs="Times New Roman"/>
          <w:sz w:val="28"/>
          <w:szCs w:val="28"/>
          <w:lang w:val="en-US"/>
        </w:rPr>
        <w:t>to</w:t>
      </w:r>
      <w:r w:rsidRPr="464953BB" w:rsidR="464953BB">
        <w:rPr>
          <w:rFonts w:ascii="Times New Roman" w:hAnsi="Times New Roman" w:eastAsia="Times New Roman" w:cs="Times New Roman"/>
          <w:sz w:val="28"/>
          <w:szCs w:val="28"/>
          <w:lang w:val="en-US"/>
        </w:rPr>
        <w:t xml:space="preserve"> create popularity.</w:t>
      </w:r>
    </w:p>
    <w:p w:rsidRPr="0020211E" w:rsidR="3D2D1CE4" w:rsidP="464953BB" w:rsidRDefault="3D2D1CE4" w14:paraId="725BE298" w14:textId="3F7ED6B8">
      <w:pPr>
        <w:pStyle w:val="a"/>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By the end of the twentieth century with the help of mass media, advertising has become a single global industry employing thousands of people. In modern society, advertising is a powerful industry and a product of its activities, aimed at providing a potential addressee of an advertising message with information about goods or services in order to popularize them. </w:t>
      </w:r>
    </w:p>
    <w:p w:rsidRPr="0020211E" w:rsidR="3D2D1CE4" w:rsidP="464953BB" w:rsidRDefault="3D2D1CE4" w14:paraId="4A87FDE0" w14:textId="16FEA4F8">
      <w:pPr>
        <w:pStyle w:val="a"/>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Advertising becomes the subject of many discussions among scientists, legislators, politicians, cultural figures, PR specialists and linguists. The researchers involved in the analysis of the language of advertising are: </w:t>
      </w:r>
      <w:r w:rsidRPr="464953BB" w:rsidR="464953BB">
        <w:rPr>
          <w:rFonts w:ascii="Times New Roman" w:hAnsi="Times New Roman" w:cs="Times New Roman"/>
          <w:sz w:val="28"/>
          <w:szCs w:val="28"/>
          <w:lang w:val="en-US"/>
        </w:rPr>
        <w:t>A. Oliver,</w:t>
      </w:r>
      <w:r w:rsidRPr="464953BB" w:rsidR="464953BB">
        <w:rPr>
          <w:rFonts w:ascii="Times New Roman" w:hAnsi="Times New Roman" w:eastAsia="Times New Roman" w:cs="Times New Roman"/>
          <w:sz w:val="28"/>
          <w:szCs w:val="28"/>
          <w:lang w:val="en-US"/>
        </w:rPr>
        <w:t xml:space="preserve"> V. N. Komissarov, E. V. </w:t>
      </w:r>
      <w:proofErr w:type="spellStart"/>
      <w:r w:rsidRPr="464953BB" w:rsidR="464953BB">
        <w:rPr>
          <w:rFonts w:ascii="Times New Roman" w:hAnsi="Times New Roman" w:eastAsia="Times New Roman" w:cs="Times New Roman"/>
          <w:sz w:val="28"/>
          <w:szCs w:val="28"/>
          <w:lang w:val="en-US"/>
        </w:rPr>
        <w:t>Pomat</w:t>
      </w:r>
      <w:proofErr w:type="spellEnd"/>
      <w:r w:rsidRPr="464953BB" w:rsidR="464953BB">
        <w:rPr>
          <w:rFonts w:ascii="Times New Roman" w:hAnsi="Times New Roman" w:eastAsia="Times New Roman" w:cs="Times New Roman"/>
          <w:sz w:val="28"/>
          <w:szCs w:val="28"/>
          <w:lang w:val="en-US"/>
        </w:rPr>
        <w:t xml:space="preserve"> and others. The problem of linguistic features of the advertising genre is considered in the works of </w:t>
      </w:r>
      <w:r w:rsidRPr="464953BB" w:rsidR="464953BB">
        <w:rPr>
          <w:rFonts w:ascii="Times New Roman" w:hAnsi="Times New Roman" w:cs="Times New Roman"/>
          <w:sz w:val="28"/>
          <w:szCs w:val="28"/>
          <w:lang w:val="en-US"/>
        </w:rPr>
        <w:t>T. Thorne</w:t>
      </w:r>
      <w:r w:rsidRPr="464953BB" w:rsidR="464953BB">
        <w:rPr>
          <w:rFonts w:ascii="Times New Roman" w:hAnsi="Times New Roman" w:eastAsia="Times New Roman" w:cs="Times New Roman"/>
          <w:sz w:val="28"/>
          <w:szCs w:val="28"/>
          <w:lang w:val="en-US"/>
        </w:rPr>
        <w:t xml:space="preserve">, A. D. </w:t>
      </w:r>
      <w:proofErr w:type="spellStart"/>
      <w:r w:rsidRPr="464953BB" w:rsidR="464953BB">
        <w:rPr>
          <w:rFonts w:ascii="Times New Roman" w:hAnsi="Times New Roman" w:eastAsia="Times New Roman" w:cs="Times New Roman"/>
          <w:sz w:val="28"/>
          <w:szCs w:val="28"/>
          <w:lang w:val="en-US"/>
        </w:rPr>
        <w:t>Soloshenko</w:t>
      </w:r>
      <w:proofErr w:type="spellEnd"/>
      <w:r w:rsidRPr="464953BB" w:rsidR="464953BB">
        <w:rPr>
          <w:rFonts w:ascii="Times New Roman" w:hAnsi="Times New Roman" w:eastAsia="Times New Roman" w:cs="Times New Roman"/>
          <w:sz w:val="28"/>
          <w:szCs w:val="28"/>
          <w:lang w:val="en-US"/>
        </w:rPr>
        <w:t xml:space="preserve"> and others. However, the problem of translation of advertising continues to be relevant. </w:t>
      </w:r>
    </w:p>
    <w:p w:rsidRPr="0020211E" w:rsidR="3D2D1CE4" w:rsidP="003B6106" w:rsidRDefault="3D2D1CE4" w14:paraId="7F2A053D" w14:textId="6DF32916" w14:noSpellErr="1">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Advertising text is one of the most popular subjects of research in modern linguistics, due to its role in shaping the opinion of both the individual and the nation as a whole.</w:t>
      </w:r>
    </w:p>
    <w:p w:rsidRPr="0020211E" w:rsidR="3D2D1CE4" w:rsidP="003B6106" w:rsidRDefault="3D2D1CE4" w14:paraId="1BE9D205" w14:textId="3A5807AC">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The translation of an advertising text, in comparison with the translation of fiction, in which the translator is obliged to convey the artistic and aesthetic properties of the original, is somewhat different in form, linguistic means, </w:t>
      </w:r>
      <w:r w:rsidRPr="464953BB" w:rsidR="464953BB">
        <w:rPr>
          <w:rFonts w:ascii="Times New Roman" w:hAnsi="Times New Roman" w:eastAsia="Times New Roman" w:cs="Times New Roman"/>
          <w:sz w:val="28"/>
          <w:szCs w:val="28"/>
          <w:lang w:val="en-US"/>
        </w:rPr>
        <w:t>and also</w:t>
      </w:r>
      <w:r w:rsidRPr="464953BB" w:rsidR="464953BB">
        <w:rPr>
          <w:rFonts w:ascii="Times New Roman" w:hAnsi="Times New Roman" w:eastAsia="Times New Roman" w:cs="Times New Roman"/>
          <w:sz w:val="28"/>
          <w:szCs w:val="28"/>
          <w:lang w:val="en-US"/>
        </w:rPr>
        <w:t xml:space="preserve"> in a pronounced communicative orientation. The core component of the </w:t>
      </w:r>
      <w:r w:rsidRPr="464953BB" w:rsidR="464953BB">
        <w:rPr>
          <w:rFonts w:ascii="Times New Roman" w:hAnsi="Times New Roman" w:eastAsia="Times New Roman" w:cs="Times New Roman"/>
          <w:sz w:val="28"/>
          <w:szCs w:val="28"/>
          <w:lang w:val="en-US"/>
        </w:rPr>
        <w:t xml:space="preserve">advertising text is the slogan - "a short independent advertising message that can exist in isolation from other advertising products and constitutes the collapsed content of the advertising campaign" [I. G. </w:t>
      </w:r>
      <w:r w:rsidRPr="464953BB" w:rsidR="464953BB">
        <w:rPr>
          <w:rFonts w:ascii="Times New Roman" w:hAnsi="Times New Roman" w:eastAsia="Times New Roman" w:cs="Times New Roman"/>
          <w:sz w:val="28"/>
          <w:szCs w:val="28"/>
          <w:lang w:val="en-US"/>
        </w:rPr>
        <w:t>Morozova</w:t>
      </w:r>
      <w:r w:rsidRPr="464953BB" w:rsidR="464953BB">
        <w:rPr>
          <w:rFonts w:ascii="Times New Roman" w:hAnsi="Times New Roman" w:eastAsia="Times New Roman" w:cs="Times New Roman"/>
          <w:sz w:val="28"/>
          <w:szCs w:val="28"/>
          <w:lang w:val="en-US"/>
        </w:rPr>
        <w:t>., 1996].</w:t>
      </w:r>
    </w:p>
    <w:p w:rsidRPr="0020211E" w:rsidR="3D2D1CE4" w:rsidP="003B6106" w:rsidRDefault="3D2D1CE4" w14:paraId="6334AA71" w14:textId="58F3DD2A">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Given this, the slogan conveys the conceptuality of the advertising </w:t>
      </w:r>
      <w:r w:rsidRPr="464953BB" w:rsidR="464953BB">
        <w:rPr>
          <w:rFonts w:ascii="Times New Roman" w:hAnsi="Times New Roman" w:eastAsia="Times New Roman" w:cs="Times New Roman"/>
          <w:sz w:val="28"/>
          <w:szCs w:val="28"/>
          <w:lang w:val="en-US"/>
        </w:rPr>
        <w:t>text,</w:t>
      </w:r>
      <w:r w:rsidRPr="464953BB" w:rsidR="464953BB">
        <w:rPr>
          <w:rFonts w:ascii="Times New Roman" w:hAnsi="Times New Roman" w:eastAsia="Times New Roman" w:cs="Times New Roman"/>
          <w:sz w:val="28"/>
          <w:szCs w:val="28"/>
          <w:lang w:val="en-US"/>
        </w:rPr>
        <w:t xml:space="preserve"> it is a folded </w:t>
      </w:r>
      <w:r w:rsidRPr="464953BB" w:rsidR="464953BB">
        <w:rPr>
          <w:rFonts w:ascii="Times New Roman" w:hAnsi="Times New Roman" w:eastAsia="Times New Roman" w:cs="Times New Roman"/>
          <w:sz w:val="28"/>
          <w:szCs w:val="28"/>
          <w:lang w:val="en-US"/>
        </w:rPr>
        <w:t>microtext</w:t>
      </w:r>
      <w:r w:rsidRPr="464953BB" w:rsidR="464953BB">
        <w:rPr>
          <w:rFonts w:ascii="Times New Roman" w:hAnsi="Times New Roman" w:eastAsia="Times New Roman" w:cs="Times New Roman"/>
          <w:sz w:val="28"/>
          <w:szCs w:val="28"/>
          <w:lang w:val="en-US"/>
        </w:rPr>
        <w:t xml:space="preserve"> that should convey the main idea of the advertising campaign [V.V. </w:t>
      </w:r>
      <w:proofErr w:type="spellStart"/>
      <w:r w:rsidRPr="464953BB" w:rsidR="464953BB">
        <w:rPr>
          <w:rFonts w:ascii="Times New Roman" w:hAnsi="Times New Roman" w:eastAsia="Times New Roman" w:cs="Times New Roman"/>
          <w:sz w:val="28"/>
          <w:szCs w:val="28"/>
          <w:lang w:val="en-US"/>
        </w:rPr>
        <w:t>Zirka</w:t>
      </w:r>
      <w:proofErr w:type="spellEnd"/>
      <w:r w:rsidRPr="464953BB" w:rsidR="464953BB">
        <w:rPr>
          <w:rFonts w:ascii="Times New Roman" w:hAnsi="Times New Roman" w:eastAsia="Times New Roman" w:cs="Times New Roman"/>
          <w:sz w:val="28"/>
          <w:szCs w:val="28"/>
          <w:lang w:val="en-US"/>
        </w:rPr>
        <w:t xml:space="preserve">. Manipulative games in advertising: linguistic </w:t>
      </w:r>
      <w:r w:rsidRPr="464953BB" w:rsidR="464953BB">
        <w:rPr>
          <w:rFonts w:ascii="Times New Roman" w:hAnsi="Times New Roman" w:eastAsia="Times New Roman" w:cs="Times New Roman"/>
          <w:sz w:val="28"/>
          <w:szCs w:val="28"/>
          <w:lang w:val="en-US"/>
        </w:rPr>
        <w:t>aspect.,</w:t>
      </w:r>
      <w:r w:rsidRPr="464953BB" w:rsidR="464953BB">
        <w:rPr>
          <w:rFonts w:ascii="Times New Roman" w:hAnsi="Times New Roman" w:eastAsia="Times New Roman" w:cs="Times New Roman"/>
          <w:sz w:val="28"/>
          <w:szCs w:val="28"/>
          <w:lang w:val="en-US"/>
        </w:rPr>
        <w:t xml:space="preserve"> 2006]. According to this principle, slogans are created for Ukrainian consumers, for example: «</w:t>
      </w:r>
      <w:proofErr w:type="spellStart"/>
      <w:r w:rsidRPr="464953BB" w:rsidR="464953BB">
        <w:rPr>
          <w:rFonts w:ascii="Times New Roman" w:hAnsi="Times New Roman" w:eastAsia="Times New Roman" w:cs="Times New Roman"/>
          <w:sz w:val="28"/>
          <w:szCs w:val="28"/>
          <w:lang w:val="ru"/>
        </w:rPr>
        <w:t>Миргородська</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Надає</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життєвий</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смак</w:t>
      </w:r>
      <w:r w:rsidRPr="464953BB" w:rsidR="464953BB">
        <w:rPr>
          <w:rFonts w:ascii="Times New Roman" w:hAnsi="Times New Roman" w:eastAsia="Times New Roman" w:cs="Times New Roman"/>
          <w:sz w:val="28"/>
          <w:szCs w:val="28"/>
          <w:lang w:val="en-US"/>
        </w:rPr>
        <w:t>» «</w:t>
      </w:r>
      <w:r w:rsidRPr="464953BB" w:rsidR="464953BB">
        <w:rPr>
          <w:rFonts w:ascii="Times New Roman" w:hAnsi="Times New Roman" w:eastAsia="Times New Roman" w:cs="Times New Roman"/>
          <w:sz w:val="28"/>
          <w:szCs w:val="28"/>
          <w:lang w:val="ru"/>
        </w:rPr>
        <w:t>Чумак</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справжній</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Відчуй</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ніжність</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смаку</w:t>
      </w:r>
      <w:r w:rsidRPr="464953BB" w:rsidR="464953BB">
        <w:rPr>
          <w:rFonts w:ascii="Times New Roman" w:hAnsi="Times New Roman" w:eastAsia="Times New Roman" w:cs="Times New Roman"/>
          <w:sz w:val="28"/>
          <w:szCs w:val="28"/>
          <w:lang w:val="en-US"/>
        </w:rPr>
        <w:t>!»</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так</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и</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для</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американских</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и</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европейских</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например</w:t>
      </w:r>
      <w:r w:rsidRPr="464953BB" w:rsidR="464953BB">
        <w:rPr>
          <w:rFonts w:ascii="Times New Roman" w:hAnsi="Times New Roman" w:eastAsia="Times New Roman" w:cs="Times New Roman"/>
          <w:sz w:val="28"/>
          <w:szCs w:val="28"/>
          <w:lang w:val="en-US"/>
        </w:rPr>
        <w:t>: Volkswagen: Will we ever kill the bug? (</w:t>
      </w:r>
      <w:proofErr w:type="spellStart"/>
      <w:r w:rsidRPr="464953BB" w:rsidR="464953BB">
        <w:rPr>
          <w:rFonts w:ascii="Times New Roman" w:hAnsi="Times New Roman" w:eastAsia="Times New Roman" w:cs="Times New Roman"/>
          <w:sz w:val="28"/>
          <w:szCs w:val="28"/>
          <w:lang w:val="ru"/>
        </w:rPr>
        <w:t>Вб</w:t>
      </w:r>
      <w:proofErr w:type="spellEnd"/>
      <w:r w:rsidRPr="464953BB" w:rsidR="464953BB">
        <w:rPr>
          <w:rFonts w:ascii="Times New Roman" w:hAnsi="Times New Roman" w:eastAsia="Times New Roman" w:cs="Times New Roman"/>
          <w:sz w:val="28"/>
          <w:szCs w:val="28"/>
          <w:lang w:val="en-US"/>
        </w:rPr>
        <w:t>’</w:t>
      </w:r>
      <w:proofErr w:type="spellStart"/>
      <w:r w:rsidRPr="464953BB" w:rsidR="464953BB">
        <w:rPr>
          <w:rFonts w:ascii="Times New Roman" w:hAnsi="Times New Roman" w:eastAsia="Times New Roman" w:cs="Times New Roman"/>
          <w:sz w:val="28"/>
          <w:szCs w:val="28"/>
          <w:lang w:val="ru"/>
        </w:rPr>
        <w:t>ємо</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ми</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колись</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цього</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жука</w:t>
      </w:r>
      <w:r w:rsidRPr="464953BB" w:rsidR="464953BB">
        <w:rPr>
          <w:rFonts w:ascii="Times New Roman" w:hAnsi="Times New Roman" w:eastAsia="Times New Roman" w:cs="Times New Roman"/>
          <w:sz w:val="28"/>
          <w:szCs w:val="28"/>
          <w:lang w:val="en-US"/>
        </w:rPr>
        <w:t>)»</w:t>
      </w:r>
      <w:r w:rsidRPr="464953BB" w:rsidR="464953BB">
        <w:rPr>
          <w:rFonts w:ascii="Times New Roman" w:hAnsi="Times New Roman" w:eastAsia="Times New Roman" w:cs="Times New Roman"/>
          <w:sz w:val="28"/>
          <w:szCs w:val="28"/>
          <w:lang w:val="en-US"/>
        </w:rPr>
        <w:t>.</w:t>
      </w:r>
    </w:p>
    <w:p w:rsidRPr="0020211E" w:rsidR="3D2D1CE4" w:rsidP="003B6106" w:rsidRDefault="3D2D1CE4" w14:paraId="236A57AA" w14:textId="0DC97426" w14:noSpellErr="1">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The following methods of translation of advertising texts and slogans </w:t>
      </w:r>
      <w:r w:rsidRPr="464953BB" w:rsidR="464953BB">
        <w:rPr>
          <w:rFonts w:ascii="Times New Roman" w:hAnsi="Times New Roman" w:eastAsia="Times New Roman" w:cs="Times New Roman"/>
          <w:sz w:val="28"/>
          <w:szCs w:val="28"/>
          <w:lang w:val="en-US"/>
        </w:rPr>
        <w:t>can be distinguished</w:t>
      </w:r>
      <w:r w:rsidRPr="464953BB" w:rsidR="464953BB">
        <w:rPr>
          <w:rFonts w:ascii="Times New Roman" w:hAnsi="Times New Roman" w:eastAsia="Times New Roman" w:cs="Times New Roman"/>
          <w:sz w:val="28"/>
          <w:szCs w:val="28"/>
          <w:lang w:val="en-US"/>
        </w:rPr>
        <w:t>: no translation; direct translation; adaptat</w:t>
      </w:r>
      <w:r w:rsidRPr="464953BB" w:rsidR="464953BB">
        <w:rPr>
          <w:rFonts w:ascii="Times New Roman" w:hAnsi="Times New Roman" w:eastAsia="Times New Roman" w:cs="Times New Roman"/>
          <w:sz w:val="28"/>
          <w:szCs w:val="28"/>
          <w:lang w:val="en-US"/>
        </w:rPr>
        <w:t>ion; revision.</w:t>
      </w:r>
    </w:p>
    <w:p w:rsidRPr="0020211E" w:rsidR="3D2D1CE4" w:rsidP="464953BB" w:rsidRDefault="3D2D1CE4" w14:paraId="3A1ADE01" w14:textId="143C7683">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1. Lack of translation. </w:t>
      </w:r>
    </w:p>
    <w:p w:rsidRPr="0020211E" w:rsidR="3D2D1CE4" w:rsidP="464953BB" w:rsidRDefault="3D2D1CE4" w14:paraId="7C85D2FE" w14:textId="65C25816">
      <w:pPr>
        <w:spacing w:after="0" w:line="240" w:lineRule="auto"/>
        <w:ind w:firstLine="709"/>
        <w:jc w:val="both"/>
        <w:rPr>
          <w:rFonts w:ascii="Times New Roman" w:hAnsi="Times New Roman" w:eastAsia="Times New Roman" w:cs="Times New Roman"/>
          <w:i w:val="0"/>
          <w:iCs w:val="0"/>
          <w:sz w:val="28"/>
          <w:szCs w:val="28"/>
          <w:lang w:val="en-US"/>
        </w:rPr>
      </w:pPr>
      <w:r w:rsidRPr="464953BB" w:rsidR="464953BB">
        <w:rPr>
          <w:rFonts w:ascii="Times New Roman" w:hAnsi="Times New Roman" w:eastAsia="Times New Roman" w:cs="Times New Roman"/>
          <w:sz w:val="28"/>
          <w:szCs w:val="28"/>
          <w:lang w:val="en-US"/>
        </w:rPr>
        <w:t xml:space="preserve">The lack of translation of advertising is quite common. If we are talking about advertising products that perform an exclusively appellative function, for example, perfumes or cars. Oddly enough, a fairly large number of foreign companies presenting their products on the Ukrainian market leave their advertising slogans untranslated.: </w:t>
      </w:r>
      <w:r w:rsidRPr="464953BB" w:rsidR="464953BB">
        <w:rPr>
          <w:rFonts w:ascii="Times New Roman" w:hAnsi="Times New Roman" w:eastAsia="Times New Roman" w:cs="Times New Roman"/>
          <w:i w:val="0"/>
          <w:iCs w:val="0"/>
          <w:sz w:val="28"/>
          <w:szCs w:val="28"/>
          <w:lang w:val="en-US"/>
        </w:rPr>
        <w:t>Gucci – Gucci by Gucci [Gucci. – www.gucci.com]. «Honda – The Power of Dreams» [Correspondent. – KP-Publications, 2008].</w:t>
      </w:r>
    </w:p>
    <w:p w:rsidRPr="0020211E" w:rsidR="3D2D1CE4" w:rsidP="464953BB" w:rsidRDefault="3D2D1CE4" w14:paraId="7D6B8FAC" w14:textId="6439F6EE">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2. Direct translation.</w:t>
      </w:r>
    </w:p>
    <w:p w:rsidRPr="0020211E" w:rsidR="3D2D1CE4" w:rsidP="003B6106" w:rsidRDefault="3D2D1CE4" w14:paraId="07515FC0" w14:textId="00ECC86B">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It is used when you need to convey a large amount of information, for example, in advertising technical products: "Office Standard 2007. Providing homes and small businesses with the software essentials they need to get tasks done quickly and easily." (</w:t>
      </w:r>
      <w:proofErr w:type="spellStart"/>
      <w:r w:rsidRPr="464953BB" w:rsidR="464953BB">
        <w:rPr>
          <w:rFonts w:ascii="Times New Roman" w:hAnsi="Times New Roman" w:eastAsia="Times New Roman" w:cs="Times New Roman"/>
          <w:sz w:val="28"/>
          <w:szCs w:val="28"/>
          <w:lang w:val="ru"/>
        </w:rPr>
        <w:t>Надання</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домашнім</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користувачам</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і</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власникам</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дрібних</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підприємств</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найнеобхідніших</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засобів</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офісного</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програмного</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забезпечення</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потрібних</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для</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швидкого</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та</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легкого</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виконання</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різних</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справ</w:t>
      </w:r>
      <w:r w:rsidRPr="464953BB" w:rsidR="464953BB">
        <w:rPr>
          <w:rFonts w:ascii="Times New Roman" w:hAnsi="Times New Roman" w:eastAsia="Times New Roman" w:cs="Times New Roman"/>
          <w:sz w:val="28"/>
          <w:szCs w:val="28"/>
          <w:lang w:val="en-US"/>
        </w:rPr>
        <w:t xml:space="preserve">) [Microsoft. – </w:t>
      </w:r>
      <w:proofErr w:type="gramStart"/>
      <w:r w:rsidRPr="464953BB" w:rsidR="464953BB">
        <w:rPr>
          <w:rFonts w:ascii="Times New Roman" w:hAnsi="Times New Roman" w:eastAsia="Times New Roman" w:cs="Times New Roman"/>
          <w:sz w:val="28"/>
          <w:szCs w:val="28"/>
          <w:lang w:val="en-US"/>
        </w:rPr>
        <w:t>office.microsoft.com ]</w:t>
      </w:r>
      <w:proofErr w:type="gramEnd"/>
      <w:r w:rsidRPr="464953BB" w:rsidR="464953BB">
        <w:rPr>
          <w:rFonts w:ascii="Times New Roman" w:hAnsi="Times New Roman" w:eastAsia="Times New Roman" w:cs="Times New Roman"/>
          <w:sz w:val="28"/>
          <w:szCs w:val="28"/>
          <w:lang w:val="en-US"/>
        </w:rPr>
        <w:t>.</w:t>
      </w:r>
    </w:p>
    <w:p w:rsidRPr="0020211E" w:rsidR="3D2D1CE4" w:rsidP="464953BB" w:rsidRDefault="3D2D1CE4" w14:paraId="1565CA4B" w14:textId="3067C335">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3. Adaptation.</w:t>
      </w:r>
    </w:p>
    <w:p w:rsidRPr="0020211E" w:rsidR="3D2D1CE4" w:rsidP="003B6106" w:rsidRDefault="3D2D1CE4" w14:paraId="3470A229" w14:textId="6BCBA58A">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Adaptation is used in cases where the original advertising phrase can not simply be translated into Ukrainian for various reasons: «TouchWiz. Personalization is just a touch away. </w:t>
      </w:r>
      <w:r w:rsidRPr="464953BB" w:rsidR="464953BB">
        <w:rPr>
          <w:rFonts w:ascii="Times New Roman" w:hAnsi="Times New Roman" w:eastAsia="Times New Roman" w:cs="Times New Roman"/>
          <w:sz w:val="28"/>
          <w:szCs w:val="28"/>
          <w:lang w:val="ru"/>
        </w:rPr>
        <w:t>(</w:t>
      </w:r>
      <w:proofErr w:type="spellStart"/>
      <w:r w:rsidRPr="464953BB" w:rsidR="464953BB">
        <w:rPr>
          <w:rFonts w:ascii="Times New Roman" w:hAnsi="Times New Roman" w:eastAsia="Times New Roman" w:cs="Times New Roman"/>
          <w:sz w:val="28"/>
          <w:szCs w:val="28"/>
          <w:lang w:val="ru"/>
        </w:rPr>
        <w:t>Створюй</w:t>
      </w:r>
      <w:proofErr w:type="spellEnd"/>
      <w:r w:rsidRPr="464953BB" w:rsidR="464953BB">
        <w:rPr>
          <w:rFonts w:ascii="Times New Roman" w:hAnsi="Times New Roman" w:eastAsia="Times New Roman" w:cs="Times New Roman"/>
          <w:sz w:val="28"/>
          <w:szCs w:val="28"/>
          <w:lang w:val="ru"/>
        </w:rPr>
        <w:t xml:space="preserve"> </w:t>
      </w:r>
      <w:proofErr w:type="spellStart"/>
      <w:r w:rsidRPr="464953BB" w:rsidR="464953BB">
        <w:rPr>
          <w:rFonts w:ascii="Times New Roman" w:hAnsi="Times New Roman" w:eastAsia="Times New Roman" w:cs="Times New Roman"/>
          <w:sz w:val="28"/>
          <w:szCs w:val="28"/>
          <w:lang w:val="ru"/>
        </w:rPr>
        <w:t>індивідуальний</w:t>
      </w:r>
      <w:proofErr w:type="spellEnd"/>
      <w:r w:rsidRPr="464953BB" w:rsidR="464953BB">
        <w:rPr>
          <w:rFonts w:ascii="Times New Roman" w:hAnsi="Times New Roman" w:eastAsia="Times New Roman" w:cs="Times New Roman"/>
          <w:sz w:val="28"/>
          <w:szCs w:val="28"/>
          <w:lang w:val="ru"/>
        </w:rPr>
        <w:t xml:space="preserve"> стиль </w:t>
      </w:r>
      <w:proofErr w:type="spellStart"/>
      <w:r w:rsidRPr="464953BB" w:rsidR="464953BB">
        <w:rPr>
          <w:rFonts w:ascii="Times New Roman" w:hAnsi="Times New Roman" w:eastAsia="Times New Roman" w:cs="Times New Roman"/>
          <w:sz w:val="28"/>
          <w:szCs w:val="28"/>
          <w:lang w:val="ru"/>
        </w:rPr>
        <w:t>свого</w:t>
      </w:r>
      <w:proofErr w:type="spellEnd"/>
      <w:r w:rsidRPr="464953BB" w:rsidR="464953BB">
        <w:rPr>
          <w:rFonts w:ascii="Times New Roman" w:hAnsi="Times New Roman" w:eastAsia="Times New Roman" w:cs="Times New Roman"/>
          <w:sz w:val="28"/>
          <w:szCs w:val="28"/>
          <w:lang w:val="ru"/>
        </w:rPr>
        <w:t xml:space="preserve"> телефону простим </w:t>
      </w:r>
      <w:proofErr w:type="spellStart"/>
      <w:r w:rsidRPr="464953BB" w:rsidR="464953BB">
        <w:rPr>
          <w:rFonts w:ascii="Times New Roman" w:hAnsi="Times New Roman" w:eastAsia="Times New Roman" w:cs="Times New Roman"/>
          <w:sz w:val="28"/>
          <w:szCs w:val="28"/>
          <w:lang w:val="ru"/>
        </w:rPr>
        <w:t>дотиком</w:t>
      </w:r>
      <w:proofErr w:type="spellEnd"/>
      <w:r w:rsidRPr="464953BB" w:rsidR="464953BB">
        <w:rPr>
          <w:rFonts w:ascii="Times New Roman" w:hAnsi="Times New Roman" w:eastAsia="Times New Roman" w:cs="Times New Roman"/>
          <w:sz w:val="28"/>
          <w:szCs w:val="28"/>
          <w:lang w:val="ru"/>
        </w:rPr>
        <w:t xml:space="preserve">)». </w:t>
      </w:r>
      <w:r w:rsidRPr="464953BB" w:rsidR="464953BB">
        <w:rPr>
          <w:rFonts w:ascii="Times New Roman" w:hAnsi="Times New Roman" w:eastAsia="Times New Roman" w:cs="Times New Roman"/>
          <w:sz w:val="28"/>
          <w:szCs w:val="28"/>
          <w:lang w:val="en-US"/>
        </w:rPr>
        <w:t>«Same space outside, more space inside (</w:t>
      </w:r>
      <w:proofErr w:type="spellStart"/>
      <w:r w:rsidRPr="464953BB" w:rsidR="464953BB">
        <w:rPr>
          <w:rFonts w:ascii="Times New Roman" w:hAnsi="Times New Roman" w:eastAsia="Times New Roman" w:cs="Times New Roman"/>
          <w:sz w:val="28"/>
          <w:szCs w:val="28"/>
          <w:lang w:val="ru"/>
        </w:rPr>
        <w:t>Менший</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ззовні</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більший</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всередині</w:t>
      </w:r>
      <w:proofErr w:type="spellEnd"/>
      <w:r w:rsidRPr="464953BB" w:rsidR="464953BB">
        <w:rPr>
          <w:rFonts w:ascii="Times New Roman" w:hAnsi="Times New Roman" w:eastAsia="Times New Roman" w:cs="Times New Roman"/>
          <w:sz w:val="28"/>
          <w:szCs w:val="28"/>
          <w:lang w:val="en-US"/>
        </w:rPr>
        <w:t>)».</w:t>
      </w:r>
    </w:p>
    <w:p w:rsidRPr="0020211E" w:rsidR="3D2D1CE4" w:rsidP="464953BB" w:rsidRDefault="3D2D1CE4" w14:paraId="24B51B70" w14:textId="40392625">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 xml:space="preserve">4. </w:t>
      </w:r>
      <w:r w:rsidRPr="464953BB" w:rsidR="464953BB">
        <w:rPr>
          <w:rFonts w:ascii="Times New Roman" w:hAnsi="Times New Roman" w:eastAsia="Times New Roman" w:cs="Times New Roman"/>
          <w:sz w:val="28"/>
          <w:szCs w:val="28"/>
          <w:lang w:val="en-US"/>
        </w:rPr>
        <w:t>Reveision.</w:t>
      </w:r>
    </w:p>
    <w:p w:rsidRPr="0020211E" w:rsidR="3D2D1CE4" w:rsidP="003B6106" w:rsidRDefault="3D2D1CE4" w14:paraId="0454549B" w14:textId="57BD452F">
      <w:pPr>
        <w:spacing w:after="0" w:line="240" w:lineRule="auto"/>
        <w:ind w:firstLine="709"/>
        <w:jc w:val="both"/>
        <w:rPr>
          <w:rFonts w:ascii="Times New Roman" w:hAnsi="Times New Roman" w:eastAsia="Times New Roman" w:cs="Times New Roman"/>
          <w:sz w:val="28"/>
          <w:szCs w:val="28"/>
          <w:lang w:val="en-US"/>
        </w:rPr>
      </w:pPr>
      <w:r w:rsidRPr="464953BB" w:rsidR="464953BB">
        <w:rPr>
          <w:rFonts w:ascii="Times New Roman" w:hAnsi="Times New Roman" w:eastAsia="Times New Roman" w:cs="Times New Roman"/>
          <w:sz w:val="28"/>
          <w:szCs w:val="28"/>
          <w:lang w:val="en-US"/>
        </w:rPr>
        <w:t>This strategy involves the formulation of a completely new advertising text. Revision in the translation of advertising is used quite widely:: «Everything in one touch» «</w:t>
      </w:r>
      <w:r w:rsidRPr="464953BB" w:rsidR="464953BB">
        <w:rPr>
          <w:rFonts w:ascii="Times New Roman" w:hAnsi="Times New Roman" w:eastAsia="Times New Roman" w:cs="Times New Roman"/>
          <w:sz w:val="28"/>
          <w:szCs w:val="28"/>
          <w:lang w:val="ru"/>
        </w:rPr>
        <w:t>Смартфон</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в</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якому</w:t>
      </w:r>
      <w:proofErr w:type="spellEnd"/>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є</w:t>
      </w:r>
      <w:r w:rsidRPr="464953BB" w:rsidR="464953BB">
        <w:rPr>
          <w:rFonts w:ascii="Times New Roman" w:hAnsi="Times New Roman" w:eastAsia="Times New Roman" w:cs="Times New Roman"/>
          <w:sz w:val="28"/>
          <w:szCs w:val="28"/>
          <w:lang w:val="en-US"/>
        </w:rPr>
        <w:t xml:space="preserve"> </w:t>
      </w:r>
      <w:r w:rsidRPr="464953BB" w:rsidR="464953BB">
        <w:rPr>
          <w:rFonts w:ascii="Times New Roman" w:hAnsi="Times New Roman" w:eastAsia="Times New Roman" w:cs="Times New Roman"/>
          <w:sz w:val="28"/>
          <w:szCs w:val="28"/>
          <w:lang w:val="ru"/>
        </w:rPr>
        <w:t>все</w:t>
      </w:r>
      <w:proofErr w:type="gramStart"/>
      <w:r w:rsidRPr="464953BB" w:rsidR="464953BB">
        <w:rPr>
          <w:rFonts w:ascii="Times New Roman" w:hAnsi="Times New Roman" w:eastAsia="Times New Roman" w:cs="Times New Roman"/>
          <w:sz w:val="28"/>
          <w:szCs w:val="28"/>
          <w:lang w:val="en-US"/>
        </w:rPr>
        <w:t>»,  Snickers</w:t>
      </w:r>
      <w:proofErr w:type="gramEnd"/>
      <w:r w:rsidRPr="464953BB" w:rsidR="464953BB">
        <w:rPr>
          <w:rFonts w:ascii="Times New Roman" w:hAnsi="Times New Roman" w:eastAsia="Times New Roman" w:cs="Times New Roman"/>
          <w:sz w:val="28"/>
          <w:szCs w:val="28"/>
          <w:lang w:val="en-US"/>
        </w:rPr>
        <w:t>: «Hungry? Grab a Snickers» «</w:t>
      </w:r>
      <w:r w:rsidRPr="464953BB" w:rsidR="464953BB">
        <w:rPr>
          <w:rFonts w:ascii="Times New Roman" w:hAnsi="Times New Roman" w:eastAsia="Times New Roman" w:cs="Times New Roman"/>
          <w:sz w:val="28"/>
          <w:szCs w:val="28"/>
          <w:lang w:val="ru"/>
        </w:rPr>
        <w:t>Не</w:t>
      </w:r>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гальмуй</w:t>
      </w:r>
      <w:proofErr w:type="spellEnd"/>
      <w:r w:rsidRPr="464953BB" w:rsidR="464953BB">
        <w:rPr>
          <w:rFonts w:ascii="Times New Roman" w:hAnsi="Times New Roman" w:eastAsia="Times New Roman" w:cs="Times New Roman"/>
          <w:sz w:val="28"/>
          <w:szCs w:val="28"/>
          <w:lang w:val="en-US"/>
        </w:rPr>
        <w:t xml:space="preserve">! </w:t>
      </w:r>
      <w:proofErr w:type="spellStart"/>
      <w:r w:rsidRPr="464953BB" w:rsidR="464953BB">
        <w:rPr>
          <w:rFonts w:ascii="Times New Roman" w:hAnsi="Times New Roman" w:eastAsia="Times New Roman" w:cs="Times New Roman"/>
          <w:sz w:val="28"/>
          <w:szCs w:val="28"/>
          <w:lang w:val="ru"/>
        </w:rPr>
        <w:t>Снікерсуй</w:t>
      </w:r>
      <w:proofErr w:type="spellEnd"/>
      <w:r w:rsidRPr="464953BB" w:rsidR="464953BB">
        <w:rPr>
          <w:rFonts w:ascii="Times New Roman" w:hAnsi="Times New Roman" w:eastAsia="Times New Roman" w:cs="Times New Roman"/>
          <w:sz w:val="28"/>
          <w:szCs w:val="28"/>
          <w:lang w:val="en-US"/>
        </w:rPr>
        <w:t>».</w:t>
      </w:r>
    </w:p>
    <w:p w:rsidRPr="0020211E" w:rsidR="3D2D1CE4" w:rsidP="003B6106" w:rsidRDefault="3D2D1CE4" w14:paraId="1BD8BCB0" w14:textId="17A4C7F5">
      <w:pPr>
        <w:spacing w:after="0" w:line="240" w:lineRule="auto"/>
        <w:ind w:firstLine="709"/>
        <w:jc w:val="both"/>
        <w:rPr>
          <w:rFonts w:ascii="Times New Roman" w:hAnsi="Times New Roman" w:eastAsia="Times New Roman" w:cs="Times New Roman"/>
          <w:sz w:val="28"/>
          <w:szCs w:val="28"/>
          <w:lang w:val="en-US"/>
        </w:rPr>
      </w:pPr>
      <w:r w:rsidRPr="0020211E">
        <w:rPr>
          <w:rFonts w:ascii="Times New Roman" w:hAnsi="Times New Roman" w:eastAsia="Times New Roman" w:cs="Times New Roman"/>
          <w:sz w:val="28"/>
          <w:szCs w:val="28"/>
          <w:lang w:val="en-US"/>
        </w:rPr>
        <w:t xml:space="preserve">As a conclusion, we can say that when advertising </w:t>
      </w:r>
      <w:proofErr w:type="gramStart"/>
      <w:r w:rsidRPr="0020211E">
        <w:rPr>
          <w:rFonts w:ascii="Times New Roman" w:hAnsi="Times New Roman" w:eastAsia="Times New Roman" w:cs="Times New Roman"/>
          <w:sz w:val="28"/>
          <w:szCs w:val="28"/>
          <w:lang w:val="en-US"/>
        </w:rPr>
        <w:t>is translated</w:t>
      </w:r>
      <w:proofErr w:type="gramEnd"/>
      <w:r w:rsidRPr="0020211E">
        <w:rPr>
          <w:rFonts w:ascii="Times New Roman" w:hAnsi="Times New Roman" w:eastAsia="Times New Roman" w:cs="Times New Roman"/>
          <w:sz w:val="28"/>
          <w:szCs w:val="28"/>
          <w:lang w:val="en-US"/>
        </w:rPr>
        <w:t xml:space="preserve"> to the fore, the communicative effect of the original text is preserved. The translator has to solve both purely linguistic problems, and the problems of sociolinguistic adaptation.</w:t>
      </w:r>
    </w:p>
    <w:p w:rsidRPr="0020211E" w:rsidR="3D2D1CE4" w:rsidP="003B6106" w:rsidRDefault="3D2D1CE4" w14:paraId="075FE615" w14:textId="01AF73C6">
      <w:pPr>
        <w:spacing w:after="0" w:line="240" w:lineRule="auto"/>
        <w:ind w:firstLine="709"/>
        <w:jc w:val="both"/>
        <w:rPr>
          <w:rFonts w:ascii="Times New Roman" w:hAnsi="Times New Roman" w:eastAsia="Times New Roman" w:cs="Times New Roman"/>
          <w:sz w:val="28"/>
          <w:szCs w:val="28"/>
          <w:lang w:val="en-US"/>
        </w:rPr>
      </w:pPr>
    </w:p>
    <w:p w:rsidRPr="0020211E" w:rsidR="3D2D1CE4" w:rsidP="003B6106" w:rsidRDefault="3D2D1CE4" w14:paraId="7ED9DD3F" w14:textId="7ADFD41A">
      <w:pPr>
        <w:spacing w:after="0" w:line="240" w:lineRule="auto"/>
        <w:ind w:firstLine="709"/>
        <w:jc w:val="both"/>
        <w:rPr>
          <w:rFonts w:ascii="Times New Roman" w:hAnsi="Times New Roman" w:eastAsia="Times New Roman" w:cs="Times New Roman"/>
          <w:sz w:val="28"/>
          <w:szCs w:val="28"/>
          <w:lang w:val="en-US"/>
        </w:rPr>
      </w:pPr>
    </w:p>
    <w:p w:rsidRPr="0020211E" w:rsidR="3D2D1CE4" w:rsidP="003B6106" w:rsidRDefault="3D2D1CE4" w14:paraId="67885CC2" w14:textId="0F0AC066">
      <w:pPr>
        <w:spacing w:after="0" w:line="240" w:lineRule="auto"/>
        <w:ind w:firstLine="709"/>
        <w:jc w:val="both"/>
        <w:rPr>
          <w:rFonts w:ascii="Times New Roman" w:hAnsi="Times New Roman" w:eastAsia="Times New Roman" w:cs="Times New Roman"/>
          <w:sz w:val="28"/>
          <w:szCs w:val="28"/>
          <w:lang w:val="en-US"/>
        </w:rPr>
      </w:pPr>
    </w:p>
    <w:p w:rsidRPr="0020211E" w:rsidR="3D2D1CE4" w:rsidP="003B6106" w:rsidRDefault="3D2D1CE4" w14:paraId="3494834A" w14:textId="186EDEC8">
      <w:pPr>
        <w:spacing w:after="0" w:line="240" w:lineRule="auto"/>
        <w:ind w:firstLine="709"/>
        <w:jc w:val="both"/>
        <w:rPr>
          <w:rFonts w:ascii="Times New Roman" w:hAnsi="Times New Roman" w:eastAsia="Times New Roman" w:cs="Times New Roman"/>
          <w:sz w:val="28"/>
          <w:szCs w:val="28"/>
          <w:lang w:val="en-US"/>
        </w:rPr>
      </w:pPr>
    </w:p>
    <w:sectPr w:rsidRPr="0020211E" w:rsidR="3D2D1CE4" w:rsidSect="008C0653">
      <w:pgSz w:w="11906" w:h="16838" w:orient="portrait"/>
      <w:pgMar w:top="1418" w:right="1418" w:bottom="1418"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F080CAE"/>
    <w:rsid w:val="001240A9"/>
    <w:rsid w:val="0020211E"/>
    <w:rsid w:val="00227897"/>
    <w:rsid w:val="003B6106"/>
    <w:rsid w:val="006540EE"/>
    <w:rsid w:val="008C0653"/>
    <w:rsid w:val="00B018EE"/>
    <w:rsid w:val="00B1366B"/>
    <w:rsid w:val="00C62DA5"/>
    <w:rsid w:val="00ED4FB9"/>
    <w:rsid w:val="00F5681E"/>
    <w:rsid w:val="3D2D1CE4"/>
    <w:rsid w:val="464953BB"/>
    <w:rsid w:val="7F080C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80CAE"/>
  <w15:chartTrackingRefBased/>
  <w15:docId w15:val="{A55B8533-4128-47AC-9C3E-8A5831F83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1">
    <w:name w:val="Normal"/>
    <w:qFormat/>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Hyperlink"/>
    <w:basedOn w:val="a0"/>
    <w:uiPriority w:val="99"/>
    <w:unhideWhenUse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431968">
      <w:bodyDiv w:val="1"/>
      <w:marLeft w:val="0"/>
      <w:marRight w:val="0"/>
      <w:marTop w:val="0"/>
      <w:marBottom w:val="0"/>
      <w:divBdr>
        <w:top w:val="none" w:sz="0" w:space="0" w:color="auto"/>
        <w:left w:val="none" w:sz="0" w:space="0" w:color="auto"/>
        <w:bottom w:val="none" w:sz="0" w:space="0" w:color="auto"/>
        <w:right w:val="none" w:sz="0" w:space="0" w:color="auto"/>
      </w:divBdr>
    </w:div>
    <w:div w:id="652372519">
      <w:bodyDiv w:val="1"/>
      <w:marLeft w:val="0"/>
      <w:marRight w:val="0"/>
      <w:marTop w:val="0"/>
      <w:marBottom w:val="0"/>
      <w:divBdr>
        <w:top w:val="none" w:sz="0" w:space="0" w:color="auto"/>
        <w:left w:val="none" w:sz="0" w:space="0" w:color="auto"/>
        <w:bottom w:val="none" w:sz="0" w:space="0" w:color="auto"/>
        <w:right w:val="none" w:sz="0" w:space="0" w:color="auto"/>
      </w:divBdr>
    </w:div>
    <w:div w:id="988434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hyperlink" Target="mailto:alinasvirsch@ukr.net" TargetMode="Externa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Alina Svirshch</dc:creator>
  <keywords/>
  <dc:description/>
  <lastModifiedBy>Alina Svirshch</lastModifiedBy>
  <revision>14</revision>
  <dcterms:created xsi:type="dcterms:W3CDTF">2022-03-18T07:27:00.0000000Z</dcterms:created>
  <dcterms:modified xsi:type="dcterms:W3CDTF">2022-03-18T10:23:05.8438052Z</dcterms:modified>
</coreProperties>
</file>