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00CF" w:rsidRPr="00A06EBE" w:rsidRDefault="008500CF" w:rsidP="00607AD4">
      <w:pPr>
        <w:spacing w:after="0" w:line="360" w:lineRule="auto"/>
        <w:ind w:firstLine="709"/>
        <w:jc w:val="center"/>
        <w:rPr>
          <w:rFonts w:ascii="Times New Roman" w:hAnsi="Times New Roman" w:cs="Times New Roman"/>
          <w:sz w:val="28"/>
          <w:szCs w:val="28"/>
        </w:rPr>
      </w:pPr>
      <w:r w:rsidRPr="00A06EBE">
        <w:rPr>
          <w:rFonts w:ascii="Times New Roman" w:hAnsi="Times New Roman" w:cs="Times New Roman"/>
          <w:sz w:val="28"/>
          <w:szCs w:val="28"/>
        </w:rPr>
        <w:t xml:space="preserve">Тематична рубрика: </w:t>
      </w:r>
      <w:r w:rsidR="00C94146" w:rsidRPr="00A06EBE">
        <w:rPr>
          <w:rFonts w:ascii="Times New Roman" w:hAnsi="Times New Roman" w:cs="Times New Roman"/>
          <w:sz w:val="28"/>
          <w:szCs w:val="28"/>
        </w:rPr>
        <w:t>національна економіка</w:t>
      </w:r>
    </w:p>
    <w:p w:rsidR="0013032C" w:rsidRPr="00A06EBE" w:rsidRDefault="0013032C" w:rsidP="00A06EBE">
      <w:pPr>
        <w:spacing w:after="0" w:line="360" w:lineRule="auto"/>
        <w:ind w:firstLine="709"/>
        <w:jc w:val="both"/>
        <w:rPr>
          <w:rFonts w:ascii="Times New Roman" w:hAnsi="Times New Roman" w:cs="Times New Roman"/>
          <w:sz w:val="28"/>
          <w:szCs w:val="28"/>
        </w:rPr>
      </w:pPr>
    </w:p>
    <w:p w:rsidR="00E46821" w:rsidRPr="00A06EBE" w:rsidRDefault="00B80C18" w:rsidP="00CA38BC">
      <w:pPr>
        <w:spacing w:after="0" w:line="360" w:lineRule="auto"/>
        <w:jc w:val="both"/>
        <w:rPr>
          <w:rFonts w:ascii="Times New Roman" w:hAnsi="Times New Roman" w:cs="Times New Roman"/>
          <w:sz w:val="28"/>
          <w:szCs w:val="28"/>
        </w:rPr>
      </w:pPr>
      <w:r w:rsidRPr="00A06EBE">
        <w:rPr>
          <w:rFonts w:ascii="Times New Roman" w:hAnsi="Times New Roman" w:cs="Times New Roman"/>
          <w:sz w:val="28"/>
          <w:szCs w:val="28"/>
        </w:rPr>
        <w:t>УДК</w:t>
      </w:r>
      <w:r w:rsidR="00925B1C" w:rsidRPr="00A06EBE">
        <w:rPr>
          <w:rFonts w:ascii="Times New Roman" w:hAnsi="Times New Roman" w:cs="Times New Roman"/>
          <w:sz w:val="28"/>
          <w:szCs w:val="28"/>
        </w:rPr>
        <w:t xml:space="preserve"> </w:t>
      </w:r>
      <w:r w:rsidR="00082FB8" w:rsidRPr="00A06EBE">
        <w:rPr>
          <w:rFonts w:ascii="Times New Roman" w:hAnsi="Times New Roman" w:cs="Times New Roman"/>
          <w:sz w:val="28"/>
          <w:szCs w:val="28"/>
        </w:rPr>
        <w:t>338</w:t>
      </w:r>
    </w:p>
    <w:p w:rsidR="00E46821" w:rsidRPr="00C64E57" w:rsidRDefault="00C50428" w:rsidP="00607AD4">
      <w:pPr>
        <w:spacing w:after="0" w:line="360" w:lineRule="auto"/>
        <w:ind w:firstLine="709"/>
        <w:jc w:val="right"/>
        <w:rPr>
          <w:rFonts w:ascii="Times New Roman" w:hAnsi="Times New Roman" w:cs="Times New Roman"/>
          <w:b/>
          <w:sz w:val="28"/>
          <w:szCs w:val="28"/>
          <w:lang w:val="uk-UA"/>
        </w:rPr>
      </w:pPr>
      <w:r w:rsidRPr="00607AD4">
        <w:rPr>
          <w:rFonts w:ascii="Times New Roman" w:hAnsi="Times New Roman" w:cs="Times New Roman"/>
          <w:b/>
          <w:sz w:val="28"/>
          <w:szCs w:val="28"/>
        </w:rPr>
        <w:t xml:space="preserve"> </w:t>
      </w:r>
      <w:r w:rsidR="00581D8C" w:rsidRPr="00607AD4">
        <w:rPr>
          <w:rFonts w:ascii="Times New Roman" w:hAnsi="Times New Roman" w:cs="Times New Roman"/>
          <w:b/>
          <w:sz w:val="28"/>
          <w:szCs w:val="28"/>
        </w:rPr>
        <w:t>Юдіна М.І.</w:t>
      </w:r>
    </w:p>
    <w:p w:rsidR="00C94146" w:rsidRPr="00A06EBE" w:rsidRDefault="00C94146" w:rsidP="00607AD4">
      <w:pPr>
        <w:spacing w:after="0" w:line="360" w:lineRule="auto"/>
        <w:ind w:firstLine="709"/>
        <w:jc w:val="right"/>
        <w:rPr>
          <w:rFonts w:ascii="Times New Roman" w:hAnsi="Times New Roman" w:cs="Times New Roman"/>
          <w:sz w:val="28"/>
          <w:szCs w:val="28"/>
        </w:rPr>
      </w:pPr>
      <w:r w:rsidRPr="00A06EBE">
        <w:rPr>
          <w:rFonts w:ascii="Times New Roman" w:hAnsi="Times New Roman" w:cs="Times New Roman"/>
          <w:sz w:val="28"/>
          <w:szCs w:val="28"/>
        </w:rPr>
        <w:t xml:space="preserve">к.е.н., старший викладач кафедри </w:t>
      </w:r>
      <w:proofErr w:type="gramStart"/>
      <w:r w:rsidRPr="00A06EBE">
        <w:rPr>
          <w:rFonts w:ascii="Times New Roman" w:hAnsi="Times New Roman" w:cs="Times New Roman"/>
          <w:sz w:val="28"/>
          <w:szCs w:val="28"/>
        </w:rPr>
        <w:t>обл</w:t>
      </w:r>
      <w:proofErr w:type="gramEnd"/>
      <w:r w:rsidRPr="00A06EBE">
        <w:rPr>
          <w:rFonts w:ascii="Times New Roman" w:hAnsi="Times New Roman" w:cs="Times New Roman"/>
          <w:sz w:val="28"/>
          <w:szCs w:val="28"/>
        </w:rPr>
        <w:t xml:space="preserve">іку, </w:t>
      </w:r>
    </w:p>
    <w:p w:rsidR="00C94146" w:rsidRPr="00A06EBE" w:rsidRDefault="00C94146" w:rsidP="00607AD4">
      <w:pPr>
        <w:spacing w:after="0" w:line="360" w:lineRule="auto"/>
        <w:ind w:firstLine="709"/>
        <w:jc w:val="right"/>
        <w:rPr>
          <w:rFonts w:ascii="Times New Roman" w:hAnsi="Times New Roman" w:cs="Times New Roman"/>
          <w:sz w:val="28"/>
          <w:szCs w:val="28"/>
        </w:rPr>
      </w:pPr>
      <w:r w:rsidRPr="00A06EBE">
        <w:rPr>
          <w:rFonts w:ascii="Times New Roman" w:hAnsi="Times New Roman" w:cs="Times New Roman"/>
          <w:sz w:val="28"/>
          <w:szCs w:val="28"/>
        </w:rPr>
        <w:t>аудиту та оподаткування</w:t>
      </w:r>
    </w:p>
    <w:p w:rsidR="00B2424A" w:rsidRPr="00A06EBE" w:rsidRDefault="00C94146" w:rsidP="00607AD4">
      <w:pPr>
        <w:spacing w:after="0" w:line="360" w:lineRule="auto"/>
        <w:ind w:firstLine="709"/>
        <w:jc w:val="right"/>
        <w:rPr>
          <w:rFonts w:ascii="Times New Roman" w:hAnsi="Times New Roman" w:cs="Times New Roman"/>
          <w:sz w:val="28"/>
          <w:szCs w:val="28"/>
        </w:rPr>
      </w:pPr>
      <w:r w:rsidRPr="00A06EBE">
        <w:rPr>
          <w:rFonts w:ascii="Times New Roman" w:hAnsi="Times New Roman" w:cs="Times New Roman"/>
          <w:sz w:val="28"/>
          <w:szCs w:val="28"/>
        </w:rPr>
        <w:t>Хмельницький національний університет</w:t>
      </w:r>
    </w:p>
    <w:p w:rsidR="00C94146" w:rsidRPr="00607AD4" w:rsidRDefault="00C94146" w:rsidP="00A06EBE">
      <w:pPr>
        <w:spacing w:after="0" w:line="360" w:lineRule="auto"/>
        <w:ind w:firstLine="709"/>
        <w:jc w:val="both"/>
        <w:rPr>
          <w:rFonts w:ascii="Times New Roman" w:hAnsi="Times New Roman" w:cs="Times New Roman"/>
          <w:b/>
          <w:sz w:val="28"/>
          <w:szCs w:val="28"/>
        </w:rPr>
      </w:pPr>
    </w:p>
    <w:p w:rsidR="0072286E" w:rsidRPr="00607AD4" w:rsidRDefault="00C94146" w:rsidP="00607AD4">
      <w:pPr>
        <w:spacing w:after="0" w:line="360" w:lineRule="auto"/>
        <w:jc w:val="center"/>
        <w:rPr>
          <w:rFonts w:ascii="Times New Roman" w:hAnsi="Times New Roman" w:cs="Times New Roman"/>
          <w:b/>
          <w:sz w:val="28"/>
          <w:szCs w:val="28"/>
        </w:rPr>
      </w:pPr>
      <w:r w:rsidRPr="00607AD4">
        <w:rPr>
          <w:rFonts w:ascii="Times New Roman" w:hAnsi="Times New Roman" w:cs="Times New Roman"/>
          <w:b/>
          <w:sz w:val="28"/>
          <w:szCs w:val="28"/>
        </w:rPr>
        <w:t xml:space="preserve">ВПЛИВ ПОДАТКОВОГО НАВАНТАЖЕННЯ НА РОЗВИТОК ЕКОНОМІЧНОГО ПОТЕНЦІАЛУ ВІТЧИЗНЯНИХ </w:t>
      </w:r>
      <w:proofErr w:type="gramStart"/>
      <w:r w:rsidRPr="00607AD4">
        <w:rPr>
          <w:rFonts w:ascii="Times New Roman" w:hAnsi="Times New Roman" w:cs="Times New Roman"/>
          <w:b/>
          <w:sz w:val="28"/>
          <w:szCs w:val="28"/>
        </w:rPr>
        <w:t>П</w:t>
      </w:r>
      <w:proofErr w:type="gramEnd"/>
      <w:r w:rsidRPr="00607AD4">
        <w:rPr>
          <w:rFonts w:ascii="Times New Roman" w:hAnsi="Times New Roman" w:cs="Times New Roman"/>
          <w:b/>
          <w:sz w:val="28"/>
          <w:szCs w:val="28"/>
        </w:rPr>
        <w:t>ІДПРИЄМСТВ</w:t>
      </w:r>
    </w:p>
    <w:p w:rsidR="00771638" w:rsidRPr="00A06EBE" w:rsidRDefault="00771638" w:rsidP="00A06EBE">
      <w:pPr>
        <w:spacing w:after="0" w:line="360" w:lineRule="auto"/>
        <w:ind w:firstLine="709"/>
        <w:jc w:val="both"/>
        <w:rPr>
          <w:rFonts w:ascii="Times New Roman" w:hAnsi="Times New Roman" w:cs="Times New Roman"/>
          <w:sz w:val="28"/>
          <w:szCs w:val="28"/>
        </w:rPr>
      </w:pPr>
    </w:p>
    <w:p w:rsidR="006C1C63" w:rsidRPr="00607AD4" w:rsidRDefault="00C54315" w:rsidP="00607AD4">
      <w:pPr>
        <w:spacing w:after="0" w:line="360" w:lineRule="auto"/>
        <w:ind w:firstLine="709"/>
        <w:jc w:val="both"/>
        <w:rPr>
          <w:rFonts w:ascii="Times New Roman" w:hAnsi="Times New Roman" w:cs="Times New Roman"/>
          <w:sz w:val="28"/>
          <w:szCs w:val="28"/>
          <w:lang w:val="uk-UA"/>
        </w:rPr>
      </w:pPr>
      <w:r w:rsidRPr="00A06EBE">
        <w:rPr>
          <w:rFonts w:ascii="Times New Roman" w:hAnsi="Times New Roman" w:cs="Times New Roman"/>
          <w:sz w:val="28"/>
          <w:szCs w:val="28"/>
        </w:rPr>
        <w:t xml:space="preserve">У роботі </w:t>
      </w:r>
      <w:proofErr w:type="gramStart"/>
      <w:r w:rsidRPr="00A06EBE">
        <w:rPr>
          <w:rFonts w:ascii="Times New Roman" w:hAnsi="Times New Roman" w:cs="Times New Roman"/>
          <w:sz w:val="28"/>
          <w:szCs w:val="28"/>
        </w:rPr>
        <w:t>досл</w:t>
      </w:r>
      <w:proofErr w:type="gramEnd"/>
      <w:r w:rsidRPr="00A06EBE">
        <w:rPr>
          <w:rFonts w:ascii="Times New Roman" w:hAnsi="Times New Roman" w:cs="Times New Roman"/>
          <w:sz w:val="28"/>
          <w:szCs w:val="28"/>
        </w:rPr>
        <w:t>іджено понятійний апарат щодо визначення економічного потенціалу вітчизняних підприємст</w:t>
      </w:r>
      <w:r w:rsidR="00C64E57">
        <w:rPr>
          <w:rFonts w:ascii="Times New Roman" w:hAnsi="Times New Roman" w:cs="Times New Roman"/>
          <w:sz w:val="28"/>
          <w:szCs w:val="28"/>
        </w:rPr>
        <w:t>в за умови впливу на діяльність</w:t>
      </w:r>
      <w:r w:rsidRPr="00A06EBE">
        <w:rPr>
          <w:rFonts w:ascii="Times New Roman" w:hAnsi="Times New Roman" w:cs="Times New Roman"/>
          <w:sz w:val="28"/>
          <w:szCs w:val="28"/>
        </w:rPr>
        <w:t xml:space="preserve"> ряду внутрішніх та зовнішніх чинників.</w:t>
      </w:r>
      <w:r w:rsidR="006D3D8A" w:rsidRPr="00A06EBE">
        <w:rPr>
          <w:rFonts w:ascii="Times New Roman" w:hAnsi="Times New Roman" w:cs="Times New Roman"/>
          <w:sz w:val="28"/>
          <w:szCs w:val="28"/>
        </w:rPr>
        <w:t xml:space="preserve"> Обґрунтовано найосновніші напрями  розвитку економічного потенціалу підприємства з метою пришвидшення отримання поставлених цілей господарювання.</w:t>
      </w:r>
      <w:r w:rsidR="00607AD4">
        <w:rPr>
          <w:rFonts w:ascii="Times New Roman" w:hAnsi="Times New Roman" w:cs="Times New Roman"/>
          <w:sz w:val="28"/>
          <w:szCs w:val="28"/>
          <w:lang w:val="uk-UA"/>
        </w:rPr>
        <w:t xml:space="preserve"> </w:t>
      </w:r>
      <w:r w:rsidR="005D1E5E" w:rsidRPr="00A06EBE">
        <w:rPr>
          <w:rFonts w:ascii="Times New Roman" w:hAnsi="Times New Roman" w:cs="Times New Roman"/>
          <w:sz w:val="28"/>
          <w:szCs w:val="28"/>
        </w:rPr>
        <w:t xml:space="preserve">Проаналізовано особливості податкового навантаження на фінансово-господарську </w:t>
      </w:r>
      <w:r w:rsidR="00CA38BC">
        <w:rPr>
          <w:rFonts w:ascii="Times New Roman" w:hAnsi="Times New Roman" w:cs="Times New Roman"/>
          <w:sz w:val="28"/>
          <w:szCs w:val="28"/>
        </w:rPr>
        <w:t xml:space="preserve">діяльність </w:t>
      </w:r>
      <w:proofErr w:type="gramStart"/>
      <w:r w:rsidR="00CA38BC">
        <w:rPr>
          <w:rFonts w:ascii="Times New Roman" w:hAnsi="Times New Roman" w:cs="Times New Roman"/>
          <w:sz w:val="28"/>
          <w:szCs w:val="28"/>
        </w:rPr>
        <w:t>п</w:t>
      </w:r>
      <w:proofErr w:type="gramEnd"/>
      <w:r w:rsidR="00CA38BC">
        <w:rPr>
          <w:rFonts w:ascii="Times New Roman" w:hAnsi="Times New Roman" w:cs="Times New Roman"/>
          <w:sz w:val="28"/>
          <w:szCs w:val="28"/>
        </w:rPr>
        <w:t>ідприємств в умовах</w:t>
      </w:r>
      <w:r w:rsidR="005D1E5E" w:rsidRPr="00A06EBE">
        <w:rPr>
          <w:rFonts w:ascii="Times New Roman" w:hAnsi="Times New Roman" w:cs="Times New Roman"/>
          <w:sz w:val="28"/>
          <w:szCs w:val="28"/>
        </w:rPr>
        <w:t xml:space="preserve"> посиленого впливу інтеграційних процесів.</w:t>
      </w:r>
      <w:r w:rsidR="00607AD4">
        <w:rPr>
          <w:rFonts w:ascii="Times New Roman" w:hAnsi="Times New Roman" w:cs="Times New Roman"/>
          <w:sz w:val="28"/>
          <w:szCs w:val="28"/>
          <w:lang w:val="uk-UA"/>
        </w:rPr>
        <w:t xml:space="preserve"> </w:t>
      </w:r>
      <w:r w:rsidR="006C1C63" w:rsidRPr="00A06EBE">
        <w:rPr>
          <w:rFonts w:ascii="Times New Roman" w:hAnsi="Times New Roman" w:cs="Times New Roman"/>
          <w:sz w:val="28"/>
          <w:szCs w:val="28"/>
        </w:rPr>
        <w:t xml:space="preserve">Охарактеризовано систему показників податкового </w:t>
      </w:r>
      <w:r w:rsidR="00964CCA" w:rsidRPr="00A06EBE">
        <w:rPr>
          <w:rFonts w:ascii="Times New Roman" w:hAnsi="Times New Roman" w:cs="Times New Roman"/>
          <w:sz w:val="28"/>
          <w:szCs w:val="28"/>
        </w:rPr>
        <w:t>навантаження, від яких залежать</w:t>
      </w:r>
      <w:r w:rsidR="006C1C63" w:rsidRPr="00A06EBE">
        <w:rPr>
          <w:rFonts w:ascii="Times New Roman" w:hAnsi="Times New Roman" w:cs="Times New Roman"/>
          <w:sz w:val="28"/>
          <w:szCs w:val="28"/>
        </w:rPr>
        <w:t xml:space="preserve"> результати господарювання підприємств та можливості  підвищення </w:t>
      </w:r>
      <w:r w:rsidR="00964CCA" w:rsidRPr="00A06EBE">
        <w:rPr>
          <w:rFonts w:ascii="Times New Roman" w:hAnsi="Times New Roman" w:cs="Times New Roman"/>
          <w:sz w:val="28"/>
          <w:szCs w:val="28"/>
        </w:rPr>
        <w:t xml:space="preserve">їх </w:t>
      </w:r>
      <w:r w:rsidR="006C1C63" w:rsidRPr="00A06EBE">
        <w:rPr>
          <w:rFonts w:ascii="Times New Roman" w:hAnsi="Times New Roman" w:cs="Times New Roman"/>
          <w:sz w:val="28"/>
          <w:szCs w:val="28"/>
        </w:rPr>
        <w:t>власного економічного потенціалу.</w:t>
      </w:r>
      <w:r w:rsidR="00607AD4">
        <w:rPr>
          <w:rFonts w:ascii="Times New Roman" w:hAnsi="Times New Roman" w:cs="Times New Roman"/>
          <w:sz w:val="28"/>
          <w:szCs w:val="28"/>
          <w:lang w:val="uk-UA"/>
        </w:rPr>
        <w:t xml:space="preserve"> </w:t>
      </w:r>
      <w:r w:rsidR="00286046" w:rsidRPr="00607AD4">
        <w:rPr>
          <w:rFonts w:ascii="Times New Roman" w:hAnsi="Times New Roman" w:cs="Times New Roman"/>
          <w:sz w:val="28"/>
          <w:szCs w:val="28"/>
          <w:lang w:val="uk-UA"/>
        </w:rPr>
        <w:t>Розглянуто концептуальні засади</w:t>
      </w:r>
      <w:r w:rsidR="000A145E" w:rsidRPr="00607AD4">
        <w:rPr>
          <w:rFonts w:ascii="Times New Roman" w:hAnsi="Times New Roman" w:cs="Times New Roman"/>
          <w:sz w:val="28"/>
          <w:szCs w:val="28"/>
          <w:lang w:val="uk-UA"/>
        </w:rPr>
        <w:t xml:space="preserve"> підвищення пода</w:t>
      </w:r>
      <w:r w:rsidR="00C64E57">
        <w:rPr>
          <w:rFonts w:ascii="Times New Roman" w:hAnsi="Times New Roman" w:cs="Times New Roman"/>
          <w:sz w:val="28"/>
          <w:szCs w:val="28"/>
          <w:lang w:val="uk-UA"/>
        </w:rPr>
        <w:t>ткового потенціалу підприємства</w:t>
      </w:r>
      <w:r w:rsidR="000A145E" w:rsidRPr="00607AD4">
        <w:rPr>
          <w:rFonts w:ascii="Times New Roman" w:hAnsi="Times New Roman" w:cs="Times New Roman"/>
          <w:sz w:val="28"/>
          <w:szCs w:val="28"/>
          <w:lang w:val="uk-UA"/>
        </w:rPr>
        <w:t xml:space="preserve"> та сукупність методів його оцінювання.</w:t>
      </w:r>
      <w:r w:rsidR="00607AD4">
        <w:rPr>
          <w:rFonts w:ascii="Times New Roman" w:hAnsi="Times New Roman" w:cs="Times New Roman"/>
          <w:sz w:val="28"/>
          <w:szCs w:val="28"/>
          <w:lang w:val="uk-UA"/>
        </w:rPr>
        <w:t xml:space="preserve"> </w:t>
      </w:r>
      <w:r w:rsidR="0071777A" w:rsidRPr="00607AD4">
        <w:rPr>
          <w:rFonts w:ascii="Times New Roman" w:hAnsi="Times New Roman" w:cs="Times New Roman"/>
          <w:sz w:val="28"/>
          <w:szCs w:val="28"/>
          <w:lang w:val="uk-UA"/>
        </w:rPr>
        <w:t>Наведено напрями удосконалення податкової політики України з метою надання підприємствам можливості розвитку їх економічного потенціалу.</w:t>
      </w:r>
      <w:r w:rsidR="00EC6520" w:rsidRPr="00607AD4">
        <w:rPr>
          <w:rFonts w:ascii="Times New Roman" w:hAnsi="Times New Roman" w:cs="Times New Roman"/>
          <w:sz w:val="28"/>
          <w:szCs w:val="28"/>
          <w:lang w:val="uk-UA"/>
        </w:rPr>
        <w:t xml:space="preserve"> </w:t>
      </w:r>
    </w:p>
    <w:p w:rsidR="0072286E" w:rsidRPr="00CA38BC" w:rsidRDefault="0072286E" w:rsidP="00A06EBE">
      <w:pPr>
        <w:spacing w:after="0" w:line="360" w:lineRule="auto"/>
        <w:ind w:firstLine="709"/>
        <w:jc w:val="both"/>
        <w:rPr>
          <w:rFonts w:ascii="Times New Roman" w:hAnsi="Times New Roman" w:cs="Times New Roman"/>
          <w:sz w:val="28"/>
          <w:szCs w:val="28"/>
          <w:lang w:val="uk-UA"/>
        </w:rPr>
      </w:pPr>
      <w:r w:rsidRPr="00607AD4">
        <w:rPr>
          <w:rFonts w:ascii="Times New Roman" w:hAnsi="Times New Roman" w:cs="Times New Roman"/>
          <w:b/>
          <w:sz w:val="28"/>
          <w:szCs w:val="28"/>
        </w:rPr>
        <w:t>Ключові слова:</w:t>
      </w:r>
      <w:r w:rsidRPr="00A06EBE">
        <w:rPr>
          <w:rFonts w:ascii="Times New Roman" w:hAnsi="Times New Roman" w:cs="Times New Roman"/>
          <w:sz w:val="28"/>
          <w:szCs w:val="28"/>
        </w:rPr>
        <w:t> </w:t>
      </w:r>
      <w:r w:rsidR="007521D8" w:rsidRPr="00A06EBE">
        <w:rPr>
          <w:rFonts w:ascii="Times New Roman" w:hAnsi="Times New Roman" w:cs="Times New Roman"/>
          <w:sz w:val="28"/>
          <w:szCs w:val="28"/>
        </w:rPr>
        <w:t xml:space="preserve"> </w:t>
      </w:r>
      <w:r w:rsidR="006C1C63" w:rsidRPr="00A06EBE">
        <w:rPr>
          <w:rFonts w:ascii="Times New Roman" w:hAnsi="Times New Roman" w:cs="Times New Roman"/>
          <w:sz w:val="28"/>
          <w:szCs w:val="28"/>
        </w:rPr>
        <w:t>економічний потенціал,</w:t>
      </w:r>
      <w:r w:rsidR="00A072B7" w:rsidRPr="00A06EBE">
        <w:rPr>
          <w:rFonts w:ascii="Times New Roman" w:hAnsi="Times New Roman" w:cs="Times New Roman"/>
          <w:sz w:val="28"/>
          <w:szCs w:val="28"/>
        </w:rPr>
        <w:t xml:space="preserve"> чинники впливу на потенціал,</w:t>
      </w:r>
      <w:r w:rsidR="006C1C63" w:rsidRPr="00A06EBE">
        <w:rPr>
          <w:rFonts w:ascii="Times New Roman" w:hAnsi="Times New Roman" w:cs="Times New Roman"/>
          <w:sz w:val="28"/>
          <w:szCs w:val="28"/>
        </w:rPr>
        <w:t xml:space="preserve"> </w:t>
      </w:r>
      <w:r w:rsidR="00313407" w:rsidRPr="00A06EBE">
        <w:rPr>
          <w:rFonts w:ascii="Times New Roman" w:hAnsi="Times New Roman" w:cs="Times New Roman"/>
          <w:sz w:val="28"/>
          <w:szCs w:val="28"/>
        </w:rPr>
        <w:t>податкове навантаження, податкова політика країни,</w:t>
      </w:r>
      <w:r w:rsidR="006C1C63" w:rsidRPr="00A06EBE">
        <w:rPr>
          <w:rFonts w:ascii="Times New Roman" w:hAnsi="Times New Roman" w:cs="Times New Roman"/>
          <w:sz w:val="28"/>
          <w:szCs w:val="28"/>
        </w:rPr>
        <w:t xml:space="preserve"> показники податкового навантаження,</w:t>
      </w:r>
      <w:r w:rsidR="000A145E" w:rsidRPr="00A06EBE">
        <w:rPr>
          <w:rFonts w:ascii="Times New Roman" w:hAnsi="Times New Roman" w:cs="Times New Roman"/>
          <w:sz w:val="28"/>
          <w:szCs w:val="28"/>
        </w:rPr>
        <w:t xml:space="preserve"> податковий потенціал</w:t>
      </w:r>
      <w:r w:rsidR="00CA38BC">
        <w:rPr>
          <w:rFonts w:ascii="Times New Roman" w:hAnsi="Times New Roman" w:cs="Times New Roman"/>
          <w:sz w:val="28"/>
          <w:szCs w:val="28"/>
          <w:lang w:val="uk-UA"/>
        </w:rPr>
        <w:t>.</w:t>
      </w:r>
    </w:p>
    <w:p w:rsidR="007521D8" w:rsidRPr="00A06EBE" w:rsidRDefault="007521D8" w:rsidP="00A06EBE">
      <w:pPr>
        <w:spacing w:after="0" w:line="360" w:lineRule="auto"/>
        <w:ind w:firstLine="709"/>
        <w:jc w:val="both"/>
        <w:rPr>
          <w:rFonts w:ascii="Times New Roman" w:hAnsi="Times New Roman" w:cs="Times New Roman"/>
          <w:sz w:val="28"/>
          <w:szCs w:val="28"/>
        </w:rPr>
      </w:pPr>
    </w:p>
    <w:p w:rsidR="008E1C59" w:rsidRDefault="008E1C59" w:rsidP="00C64E57">
      <w:pPr>
        <w:spacing w:after="0" w:line="360" w:lineRule="auto"/>
        <w:ind w:firstLine="709"/>
        <w:jc w:val="center"/>
        <w:rPr>
          <w:rFonts w:ascii="Times New Roman" w:hAnsi="Times New Roman" w:cs="Times New Roman"/>
          <w:b/>
          <w:sz w:val="28"/>
          <w:szCs w:val="28"/>
          <w:lang w:val="uk-UA"/>
        </w:rPr>
      </w:pPr>
    </w:p>
    <w:p w:rsidR="008E1C59" w:rsidRDefault="008E1C59" w:rsidP="008E1C59">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Юдина М.И.</w:t>
      </w:r>
      <w:bookmarkStart w:id="0" w:name="_GoBack"/>
      <w:bookmarkEnd w:id="0"/>
    </w:p>
    <w:p w:rsidR="00C64E57" w:rsidRPr="00C64E57" w:rsidRDefault="00C64E57" w:rsidP="00C64E57">
      <w:pPr>
        <w:spacing w:after="0" w:line="360" w:lineRule="auto"/>
        <w:ind w:firstLine="709"/>
        <w:jc w:val="center"/>
        <w:rPr>
          <w:rFonts w:ascii="Times New Roman" w:hAnsi="Times New Roman" w:cs="Times New Roman"/>
          <w:b/>
          <w:sz w:val="28"/>
          <w:szCs w:val="28"/>
        </w:rPr>
      </w:pPr>
      <w:r w:rsidRPr="00C64E57">
        <w:rPr>
          <w:rFonts w:ascii="Times New Roman" w:hAnsi="Times New Roman" w:cs="Times New Roman"/>
          <w:b/>
          <w:sz w:val="28"/>
          <w:szCs w:val="28"/>
        </w:rPr>
        <w:t>ВЛИЯНИЕ НАЛОГОВОЙ НАГРУЗКИ НА РАЗВИТИЕ ЭКОНОМИЧЕСКОГО ПОТЕНЦИАЛА ОТЕЧЕСТВЕННЫХ ПРЕДПРИЯТИЙ</w:t>
      </w:r>
    </w:p>
    <w:p w:rsidR="00C64E57" w:rsidRPr="00C64E57" w:rsidRDefault="00C64E57" w:rsidP="00C64E57">
      <w:pPr>
        <w:spacing w:after="0" w:line="360" w:lineRule="auto"/>
        <w:ind w:firstLine="709"/>
        <w:jc w:val="both"/>
        <w:rPr>
          <w:rFonts w:ascii="Times New Roman" w:hAnsi="Times New Roman" w:cs="Times New Roman"/>
          <w:sz w:val="28"/>
          <w:szCs w:val="28"/>
        </w:rPr>
      </w:pPr>
    </w:p>
    <w:p w:rsidR="00C64E57" w:rsidRPr="00C64E57" w:rsidRDefault="00C64E57" w:rsidP="00C64E57">
      <w:pPr>
        <w:spacing w:after="0" w:line="360" w:lineRule="auto"/>
        <w:ind w:firstLine="709"/>
        <w:jc w:val="both"/>
        <w:rPr>
          <w:rFonts w:ascii="Times New Roman" w:hAnsi="Times New Roman" w:cs="Times New Roman"/>
          <w:sz w:val="28"/>
          <w:szCs w:val="28"/>
        </w:rPr>
      </w:pPr>
      <w:proofErr w:type="gramStart"/>
      <w:r w:rsidRPr="00C64E57">
        <w:rPr>
          <w:rFonts w:ascii="Times New Roman" w:hAnsi="Times New Roman" w:cs="Times New Roman"/>
          <w:sz w:val="28"/>
          <w:szCs w:val="28"/>
        </w:rPr>
        <w:t>В работе исследован понятийный аппарат по определению экономического потенциала отечественных предприятий при условии влияния на деятельность</w:t>
      </w:r>
      <w:proofErr w:type="gramEnd"/>
      <w:r w:rsidRPr="00C64E57">
        <w:rPr>
          <w:rFonts w:ascii="Times New Roman" w:hAnsi="Times New Roman" w:cs="Times New Roman"/>
          <w:sz w:val="28"/>
          <w:szCs w:val="28"/>
        </w:rPr>
        <w:t xml:space="preserve"> ряда внутренних и внешних факторов. Обоснованно самые основные направления развития экономического потенциала предприятия с целью </w:t>
      </w:r>
      <w:proofErr w:type="gramStart"/>
      <w:r w:rsidRPr="00C64E57">
        <w:rPr>
          <w:rFonts w:ascii="Times New Roman" w:hAnsi="Times New Roman" w:cs="Times New Roman"/>
          <w:sz w:val="28"/>
          <w:szCs w:val="28"/>
        </w:rPr>
        <w:t>ускорения получения поставленных целей хозяйствования</w:t>
      </w:r>
      <w:proofErr w:type="gramEnd"/>
      <w:r w:rsidRPr="00C64E57">
        <w:rPr>
          <w:rFonts w:ascii="Times New Roman" w:hAnsi="Times New Roman" w:cs="Times New Roman"/>
          <w:sz w:val="28"/>
          <w:szCs w:val="28"/>
        </w:rPr>
        <w:t>. Проанализированы особенности налоговой нагрузки на финансово-хозяйственную деятельность предприятий в условиях усиленного влияния интеграционных процессов. Охарактеризован</w:t>
      </w:r>
      <w:r>
        <w:rPr>
          <w:rFonts w:ascii="Times New Roman" w:hAnsi="Times New Roman" w:cs="Times New Roman"/>
          <w:sz w:val="28"/>
          <w:szCs w:val="28"/>
          <w:lang w:val="uk-UA"/>
        </w:rPr>
        <w:t>о</w:t>
      </w:r>
      <w:r w:rsidRPr="00C64E57">
        <w:rPr>
          <w:rFonts w:ascii="Times New Roman" w:hAnsi="Times New Roman" w:cs="Times New Roman"/>
          <w:sz w:val="28"/>
          <w:szCs w:val="28"/>
        </w:rPr>
        <w:t xml:space="preserve"> систему показателей налоговой нагрузки, от которых зависят результаты хозяйствования предприятий и возможности повышения их собственного экономического потенциала. Рассмотрены концептуальные основы повышения налогового потенциала предприятия и совокупность методов его оценки. Приведены направления совершенствования налоговой политики Украины с целью предоставления предприятиям возможности развития их экономического потенциала.</w:t>
      </w:r>
    </w:p>
    <w:p w:rsidR="00420A0D" w:rsidRDefault="00C64E57" w:rsidP="00C64E57">
      <w:pPr>
        <w:spacing w:after="0" w:line="360" w:lineRule="auto"/>
        <w:ind w:firstLine="709"/>
        <w:jc w:val="both"/>
        <w:rPr>
          <w:rFonts w:ascii="Times New Roman" w:hAnsi="Times New Roman" w:cs="Times New Roman"/>
          <w:sz w:val="28"/>
          <w:szCs w:val="28"/>
          <w:lang w:val="uk-UA"/>
        </w:rPr>
      </w:pPr>
      <w:r w:rsidRPr="00C64E57">
        <w:rPr>
          <w:rFonts w:ascii="Times New Roman" w:hAnsi="Times New Roman" w:cs="Times New Roman"/>
          <w:b/>
          <w:sz w:val="28"/>
          <w:szCs w:val="28"/>
        </w:rPr>
        <w:t>Ключевые слова:</w:t>
      </w:r>
      <w:r w:rsidRPr="00C64E57">
        <w:rPr>
          <w:rFonts w:ascii="Times New Roman" w:hAnsi="Times New Roman" w:cs="Times New Roman"/>
          <w:sz w:val="28"/>
          <w:szCs w:val="28"/>
        </w:rPr>
        <w:t xml:space="preserve"> экономический потенциал, факторы влияния на потенциал, налоговая нагрузка, налоговая политика страны, показатели налоговой нагрузки, налоговый потенциал.</w:t>
      </w:r>
    </w:p>
    <w:p w:rsidR="008E1C59" w:rsidRPr="008E1C59" w:rsidRDefault="008E1C59" w:rsidP="00C64E57">
      <w:pPr>
        <w:spacing w:after="0" w:line="360" w:lineRule="auto"/>
        <w:ind w:firstLine="709"/>
        <w:jc w:val="both"/>
        <w:rPr>
          <w:rFonts w:ascii="Times New Roman" w:hAnsi="Times New Roman" w:cs="Times New Roman"/>
          <w:sz w:val="28"/>
          <w:szCs w:val="28"/>
          <w:lang w:val="uk-UA"/>
        </w:rPr>
      </w:pPr>
    </w:p>
    <w:p w:rsidR="008E1C59" w:rsidRPr="00C77302" w:rsidRDefault="008E1C59" w:rsidP="008E1C59">
      <w:pPr>
        <w:spacing w:after="0" w:line="360" w:lineRule="auto"/>
        <w:ind w:firstLine="709"/>
        <w:jc w:val="right"/>
        <w:rPr>
          <w:rFonts w:ascii="Times New Roman" w:hAnsi="Times New Roman" w:cs="Times New Roman"/>
          <w:b/>
          <w:sz w:val="28"/>
          <w:szCs w:val="28"/>
          <w:lang w:val="uk-UA"/>
        </w:rPr>
      </w:pPr>
      <w:r w:rsidRPr="00C77302">
        <w:rPr>
          <w:rFonts w:ascii="Times New Roman" w:hAnsi="Times New Roman" w:cs="Times New Roman"/>
          <w:b/>
          <w:sz w:val="28"/>
          <w:szCs w:val="28"/>
          <w:lang w:val="en-US"/>
        </w:rPr>
        <w:t>Yudina M</w:t>
      </w:r>
      <w:r>
        <w:rPr>
          <w:rFonts w:ascii="Times New Roman" w:hAnsi="Times New Roman" w:cs="Times New Roman"/>
          <w:b/>
          <w:sz w:val="28"/>
          <w:szCs w:val="28"/>
          <w:lang w:val="uk-UA"/>
        </w:rPr>
        <w:t>.</w:t>
      </w:r>
      <w:r w:rsidRPr="00C77302">
        <w:rPr>
          <w:rFonts w:ascii="Times New Roman" w:hAnsi="Times New Roman" w:cs="Times New Roman"/>
          <w:b/>
          <w:sz w:val="28"/>
          <w:szCs w:val="28"/>
          <w:lang w:val="en-US"/>
        </w:rPr>
        <w:t>I</w:t>
      </w:r>
      <w:r>
        <w:rPr>
          <w:rFonts w:ascii="Times New Roman" w:hAnsi="Times New Roman" w:cs="Times New Roman"/>
          <w:b/>
          <w:sz w:val="28"/>
          <w:szCs w:val="28"/>
          <w:lang w:val="uk-UA"/>
        </w:rPr>
        <w:t>.</w:t>
      </w:r>
    </w:p>
    <w:p w:rsidR="006064E7" w:rsidRPr="006064E7" w:rsidRDefault="006064E7" w:rsidP="006064E7">
      <w:pPr>
        <w:spacing w:after="0" w:line="360" w:lineRule="auto"/>
        <w:jc w:val="center"/>
        <w:rPr>
          <w:rFonts w:ascii="Times New Roman" w:hAnsi="Times New Roman" w:cs="Times New Roman"/>
          <w:b/>
          <w:sz w:val="28"/>
          <w:szCs w:val="28"/>
          <w:lang w:val="uk-UA"/>
        </w:rPr>
      </w:pPr>
      <w:r w:rsidRPr="006064E7">
        <w:rPr>
          <w:rFonts w:ascii="Times New Roman" w:hAnsi="Times New Roman" w:cs="Times New Roman"/>
          <w:b/>
          <w:sz w:val="28"/>
          <w:szCs w:val="28"/>
          <w:lang w:val="uk-UA"/>
        </w:rPr>
        <w:t>EFFECT OF TAX LOADING FOR DEVELOPMENT OF ECONOMIC POTENTIAL OF DOMESTIC ENTERPRISES</w:t>
      </w:r>
    </w:p>
    <w:p w:rsidR="006064E7" w:rsidRPr="006064E7" w:rsidRDefault="006064E7" w:rsidP="006064E7">
      <w:pPr>
        <w:spacing w:after="0" w:line="360" w:lineRule="auto"/>
        <w:ind w:firstLine="709"/>
        <w:jc w:val="both"/>
        <w:rPr>
          <w:rFonts w:ascii="Times New Roman" w:hAnsi="Times New Roman" w:cs="Times New Roman"/>
          <w:sz w:val="28"/>
          <w:szCs w:val="28"/>
          <w:lang w:val="uk-UA"/>
        </w:rPr>
      </w:pPr>
    </w:p>
    <w:p w:rsidR="006064E7" w:rsidRPr="006064E7" w:rsidRDefault="006064E7" w:rsidP="006064E7">
      <w:pPr>
        <w:spacing w:after="0" w:line="360" w:lineRule="auto"/>
        <w:ind w:firstLine="709"/>
        <w:jc w:val="both"/>
        <w:rPr>
          <w:rFonts w:ascii="Times New Roman" w:hAnsi="Times New Roman" w:cs="Times New Roman"/>
          <w:sz w:val="28"/>
          <w:szCs w:val="28"/>
          <w:lang w:val="uk-UA"/>
        </w:rPr>
      </w:pPr>
      <w:r w:rsidRPr="006064E7">
        <w:rPr>
          <w:rFonts w:ascii="Times New Roman" w:hAnsi="Times New Roman" w:cs="Times New Roman"/>
          <w:sz w:val="28"/>
          <w:szCs w:val="28"/>
          <w:lang w:val="uk-UA"/>
        </w:rPr>
        <w:t xml:space="preserve">In this work a conceptual apparatus is devoted to determining the economic potential of domestic enterprises, subject to the influence of a number of internal </w:t>
      </w:r>
      <w:r w:rsidRPr="006064E7">
        <w:rPr>
          <w:rFonts w:ascii="Times New Roman" w:hAnsi="Times New Roman" w:cs="Times New Roman"/>
          <w:sz w:val="28"/>
          <w:szCs w:val="28"/>
          <w:lang w:val="uk-UA"/>
        </w:rPr>
        <w:lastRenderedPageBreak/>
        <w:t>and external factors. The most important directions of development of economic potential of the enterprise are grounded in order to accelerate the achievement of the set objectives of management. The peculiarities of the tax load on the financial and economic activity of enterprises in the conditions of the enhanced influence of integration processes are analyzed. The system of indicators of tax burden, which depends on the results of the management of enterprises and the possibility of increasing their own economic potential, is characterized. The conceptual bases of increase of tax potential of the enterprise and set of methods of its estimation are considered. The directions of perfection of the tax policy of Ukraine are given in order to give enterprises the opportunity to develop their economic potential.</w:t>
      </w:r>
    </w:p>
    <w:p w:rsidR="007521D8" w:rsidRDefault="006064E7" w:rsidP="006064E7">
      <w:pPr>
        <w:spacing w:after="0" w:line="360" w:lineRule="auto"/>
        <w:ind w:firstLine="709"/>
        <w:jc w:val="both"/>
        <w:rPr>
          <w:rFonts w:ascii="Times New Roman" w:hAnsi="Times New Roman" w:cs="Times New Roman"/>
          <w:sz w:val="28"/>
          <w:szCs w:val="28"/>
          <w:lang w:val="uk-UA"/>
        </w:rPr>
      </w:pPr>
      <w:r w:rsidRPr="006064E7">
        <w:rPr>
          <w:rFonts w:ascii="Times New Roman" w:hAnsi="Times New Roman" w:cs="Times New Roman"/>
          <w:b/>
          <w:sz w:val="28"/>
          <w:szCs w:val="28"/>
          <w:lang w:val="uk-UA"/>
        </w:rPr>
        <w:t>Key words:</w:t>
      </w:r>
      <w:r w:rsidRPr="006064E7">
        <w:rPr>
          <w:rFonts w:ascii="Times New Roman" w:hAnsi="Times New Roman" w:cs="Times New Roman"/>
          <w:sz w:val="28"/>
          <w:szCs w:val="28"/>
          <w:lang w:val="uk-UA"/>
        </w:rPr>
        <w:t xml:space="preserve"> economic potential, factors of influence on potential, tax burden, tax policy of the country, indicators of tax burden, tax potential.</w:t>
      </w:r>
    </w:p>
    <w:p w:rsidR="00607AD4" w:rsidRPr="00607AD4" w:rsidRDefault="00607AD4" w:rsidP="00A06EBE">
      <w:pPr>
        <w:spacing w:after="0" w:line="360" w:lineRule="auto"/>
        <w:ind w:firstLine="709"/>
        <w:jc w:val="both"/>
        <w:rPr>
          <w:rFonts w:ascii="Times New Roman" w:hAnsi="Times New Roman" w:cs="Times New Roman"/>
          <w:sz w:val="28"/>
          <w:szCs w:val="28"/>
          <w:lang w:val="uk-UA"/>
        </w:rPr>
      </w:pPr>
    </w:p>
    <w:p w:rsidR="00656C26" w:rsidRPr="00C64E57" w:rsidRDefault="00580113" w:rsidP="00A06EBE">
      <w:pPr>
        <w:spacing w:after="0" w:line="360" w:lineRule="auto"/>
        <w:ind w:firstLine="709"/>
        <w:jc w:val="both"/>
        <w:rPr>
          <w:rFonts w:ascii="Times New Roman" w:hAnsi="Times New Roman" w:cs="Times New Roman"/>
          <w:sz w:val="28"/>
          <w:szCs w:val="28"/>
          <w:lang w:val="uk-UA"/>
        </w:rPr>
      </w:pPr>
      <w:r w:rsidRPr="00C64E57">
        <w:rPr>
          <w:rFonts w:ascii="Times New Roman" w:hAnsi="Times New Roman" w:cs="Times New Roman"/>
          <w:b/>
          <w:sz w:val="28"/>
          <w:szCs w:val="28"/>
          <w:lang w:val="uk-UA"/>
        </w:rPr>
        <w:t xml:space="preserve">Постановка </w:t>
      </w:r>
      <w:r w:rsidR="00BE2B64" w:rsidRPr="00C64E57">
        <w:rPr>
          <w:rFonts w:ascii="Times New Roman" w:hAnsi="Times New Roman" w:cs="Times New Roman"/>
          <w:b/>
          <w:sz w:val="28"/>
          <w:szCs w:val="28"/>
          <w:lang w:val="uk-UA"/>
        </w:rPr>
        <w:t>проблеми</w:t>
      </w:r>
      <w:r w:rsidRPr="00C64E57">
        <w:rPr>
          <w:rFonts w:ascii="Times New Roman" w:hAnsi="Times New Roman" w:cs="Times New Roman"/>
          <w:b/>
          <w:sz w:val="28"/>
          <w:szCs w:val="28"/>
          <w:lang w:val="uk-UA"/>
        </w:rPr>
        <w:t>.</w:t>
      </w:r>
      <w:r w:rsidR="009679DC" w:rsidRPr="00C64E57">
        <w:rPr>
          <w:rFonts w:ascii="Times New Roman" w:hAnsi="Times New Roman" w:cs="Times New Roman"/>
          <w:sz w:val="28"/>
          <w:szCs w:val="28"/>
          <w:lang w:val="uk-UA"/>
        </w:rPr>
        <w:t xml:space="preserve"> </w:t>
      </w:r>
      <w:r w:rsidR="00E937E8" w:rsidRPr="00C64E57">
        <w:rPr>
          <w:rFonts w:ascii="Times New Roman" w:hAnsi="Times New Roman" w:cs="Times New Roman"/>
          <w:sz w:val="28"/>
          <w:szCs w:val="28"/>
          <w:lang w:val="uk-UA"/>
        </w:rPr>
        <w:t xml:space="preserve">Сучасні промислові підприємства, функціонуючи у нестабільних економічних умовах, вимагають значної державної підтримки, упровадження новітніх механізмів, зокрема і </w:t>
      </w:r>
      <w:r w:rsidR="00607AD4">
        <w:rPr>
          <w:rFonts w:ascii="Times New Roman" w:hAnsi="Times New Roman" w:cs="Times New Roman"/>
          <w:sz w:val="28"/>
          <w:szCs w:val="28"/>
          <w:lang w:val="uk-UA"/>
        </w:rPr>
        <w:t>у</w:t>
      </w:r>
      <w:r w:rsidR="00E937E8" w:rsidRPr="00C64E57">
        <w:rPr>
          <w:rFonts w:ascii="Times New Roman" w:hAnsi="Times New Roman" w:cs="Times New Roman"/>
          <w:sz w:val="28"/>
          <w:szCs w:val="28"/>
          <w:lang w:val="uk-UA"/>
        </w:rPr>
        <w:t xml:space="preserve"> </w:t>
      </w:r>
      <w:r w:rsidR="00607AD4">
        <w:rPr>
          <w:rFonts w:ascii="Times New Roman" w:hAnsi="Times New Roman" w:cs="Times New Roman"/>
          <w:sz w:val="28"/>
          <w:szCs w:val="28"/>
          <w:lang w:val="uk-UA"/>
        </w:rPr>
        <w:t>п</w:t>
      </w:r>
      <w:r w:rsidR="00E937E8" w:rsidRPr="00C64E57">
        <w:rPr>
          <w:rFonts w:ascii="Times New Roman" w:hAnsi="Times New Roman" w:cs="Times New Roman"/>
          <w:sz w:val="28"/>
          <w:szCs w:val="28"/>
          <w:lang w:val="uk-UA"/>
        </w:rPr>
        <w:t xml:space="preserve">одатковій політиці. Покращення економічного потенціалу </w:t>
      </w:r>
      <w:r w:rsidR="006064E7">
        <w:rPr>
          <w:rFonts w:ascii="Times New Roman" w:hAnsi="Times New Roman" w:cs="Times New Roman"/>
          <w:sz w:val="28"/>
          <w:szCs w:val="28"/>
          <w:lang w:val="uk-UA"/>
        </w:rPr>
        <w:t xml:space="preserve">підприємств </w:t>
      </w:r>
      <w:r w:rsidR="00E937E8" w:rsidRPr="00C64E57">
        <w:rPr>
          <w:rFonts w:ascii="Times New Roman" w:hAnsi="Times New Roman" w:cs="Times New Roman"/>
          <w:sz w:val="28"/>
          <w:szCs w:val="28"/>
          <w:lang w:val="uk-UA"/>
        </w:rPr>
        <w:t>та існую</w:t>
      </w:r>
      <w:r w:rsidR="006064E7">
        <w:rPr>
          <w:rFonts w:ascii="Times New Roman" w:hAnsi="Times New Roman" w:cs="Times New Roman"/>
          <w:sz w:val="28"/>
          <w:szCs w:val="28"/>
          <w:lang w:val="uk-UA"/>
        </w:rPr>
        <w:t>че податкове навантаження мають</w:t>
      </w:r>
      <w:r w:rsidR="00E937E8" w:rsidRPr="00C64E57">
        <w:rPr>
          <w:rFonts w:ascii="Times New Roman" w:hAnsi="Times New Roman" w:cs="Times New Roman"/>
          <w:sz w:val="28"/>
          <w:szCs w:val="28"/>
          <w:lang w:val="uk-UA"/>
        </w:rPr>
        <w:t xml:space="preserve"> </w:t>
      </w:r>
      <w:r w:rsidR="006064E7">
        <w:rPr>
          <w:rFonts w:ascii="Times New Roman" w:hAnsi="Times New Roman" w:cs="Times New Roman"/>
          <w:sz w:val="28"/>
          <w:szCs w:val="28"/>
          <w:lang w:val="uk-UA"/>
        </w:rPr>
        <w:t xml:space="preserve">суттєвий </w:t>
      </w:r>
      <w:r w:rsidR="00E937E8" w:rsidRPr="00C64E57">
        <w:rPr>
          <w:rFonts w:ascii="Times New Roman" w:hAnsi="Times New Roman" w:cs="Times New Roman"/>
          <w:sz w:val="28"/>
          <w:szCs w:val="28"/>
          <w:lang w:val="uk-UA"/>
        </w:rPr>
        <w:t>взаємозв'язок, тому є актуальними для вирішення ряду проблем</w:t>
      </w:r>
      <w:r w:rsidR="006064E7">
        <w:rPr>
          <w:rFonts w:ascii="Times New Roman" w:hAnsi="Times New Roman" w:cs="Times New Roman"/>
          <w:sz w:val="28"/>
          <w:szCs w:val="28"/>
          <w:lang w:val="uk-UA"/>
        </w:rPr>
        <w:t>а</w:t>
      </w:r>
      <w:r w:rsidR="00E937E8" w:rsidRPr="00C64E57">
        <w:rPr>
          <w:rFonts w:ascii="Times New Roman" w:hAnsi="Times New Roman" w:cs="Times New Roman"/>
          <w:sz w:val="28"/>
          <w:szCs w:val="28"/>
          <w:lang w:val="uk-UA"/>
        </w:rPr>
        <w:t>тичних аспектів господарювання. Нагальним є покращення інструментарію фінансового механізму, до якого входить існуюча система оподаткування. Податкове навантаження має характеризуватися таким рівнем, який буде забезпечувати надходження коштів до державного та місцевих бюджетів та, водночас, надавати можливість розвитку фінансово-господарської діяльності підприємствам.</w:t>
      </w:r>
    </w:p>
    <w:p w:rsidR="006064E7" w:rsidRDefault="001C7BB8" w:rsidP="006064E7">
      <w:pPr>
        <w:spacing w:after="0" w:line="360" w:lineRule="auto"/>
        <w:ind w:firstLine="709"/>
        <w:jc w:val="both"/>
        <w:rPr>
          <w:rFonts w:ascii="Times New Roman" w:hAnsi="Times New Roman" w:cs="Times New Roman"/>
          <w:sz w:val="28"/>
          <w:szCs w:val="28"/>
          <w:lang w:val="uk-UA"/>
        </w:rPr>
      </w:pPr>
      <w:r w:rsidRPr="00607AD4">
        <w:rPr>
          <w:rFonts w:ascii="Times New Roman" w:hAnsi="Times New Roman" w:cs="Times New Roman"/>
          <w:b/>
          <w:sz w:val="28"/>
          <w:szCs w:val="28"/>
        </w:rPr>
        <w:t xml:space="preserve">Аналіз останніх </w:t>
      </w:r>
      <w:proofErr w:type="gramStart"/>
      <w:r w:rsidRPr="00607AD4">
        <w:rPr>
          <w:rFonts w:ascii="Times New Roman" w:hAnsi="Times New Roman" w:cs="Times New Roman"/>
          <w:b/>
          <w:sz w:val="28"/>
          <w:szCs w:val="28"/>
        </w:rPr>
        <w:t>досл</w:t>
      </w:r>
      <w:proofErr w:type="gramEnd"/>
      <w:r w:rsidRPr="00607AD4">
        <w:rPr>
          <w:rFonts w:ascii="Times New Roman" w:hAnsi="Times New Roman" w:cs="Times New Roman"/>
          <w:b/>
          <w:sz w:val="28"/>
          <w:szCs w:val="28"/>
        </w:rPr>
        <w:t>іджень та публікацій.</w:t>
      </w:r>
      <w:r w:rsidR="00A072B7" w:rsidRPr="00A06EBE">
        <w:rPr>
          <w:rFonts w:ascii="Times New Roman" w:hAnsi="Times New Roman" w:cs="Times New Roman"/>
          <w:sz w:val="28"/>
          <w:szCs w:val="28"/>
        </w:rPr>
        <w:t xml:space="preserve"> </w:t>
      </w:r>
      <w:proofErr w:type="gramStart"/>
      <w:r w:rsidR="00A072B7" w:rsidRPr="00A06EBE">
        <w:rPr>
          <w:rFonts w:ascii="Times New Roman" w:hAnsi="Times New Roman" w:cs="Times New Roman"/>
          <w:sz w:val="28"/>
          <w:szCs w:val="28"/>
        </w:rPr>
        <w:t>Досл</w:t>
      </w:r>
      <w:proofErr w:type="gramEnd"/>
      <w:r w:rsidR="00A072B7" w:rsidRPr="00A06EBE">
        <w:rPr>
          <w:rFonts w:ascii="Times New Roman" w:hAnsi="Times New Roman" w:cs="Times New Roman"/>
          <w:sz w:val="28"/>
          <w:szCs w:val="28"/>
        </w:rPr>
        <w:t>ідженням питань щодо податкового навантаження, визначення податкового потенціалу та можливостей його розвитку, зв'язок впливу податкового навантаження на розвиток економічного потенціалу підприємства</w:t>
      </w:r>
      <w:r w:rsidR="006064E7">
        <w:rPr>
          <w:rFonts w:ascii="Times New Roman" w:hAnsi="Times New Roman" w:cs="Times New Roman"/>
          <w:sz w:val="28"/>
          <w:szCs w:val="28"/>
          <w:lang w:val="uk-UA"/>
        </w:rPr>
        <w:t>,</w:t>
      </w:r>
      <w:r w:rsidR="00A072B7" w:rsidRPr="00A06EBE">
        <w:rPr>
          <w:rFonts w:ascii="Times New Roman" w:hAnsi="Times New Roman" w:cs="Times New Roman"/>
          <w:sz w:val="28"/>
          <w:szCs w:val="28"/>
        </w:rPr>
        <w:t xml:space="preserve"> займалися  такі науковці як:</w:t>
      </w:r>
      <w:r w:rsidR="006064E7">
        <w:rPr>
          <w:rFonts w:ascii="Times New Roman" w:hAnsi="Times New Roman" w:cs="Times New Roman"/>
          <w:sz w:val="28"/>
          <w:szCs w:val="28"/>
          <w:lang w:val="uk-UA"/>
        </w:rPr>
        <w:t xml:space="preserve">  </w:t>
      </w:r>
      <w:r w:rsidR="00891BD7" w:rsidRPr="00A06EBE">
        <w:rPr>
          <w:rFonts w:ascii="Times New Roman" w:hAnsi="Times New Roman" w:cs="Times New Roman"/>
          <w:sz w:val="28"/>
          <w:szCs w:val="28"/>
        </w:rPr>
        <w:t>О.В. Ареф’єва, Б.Є. Бачевський</w:t>
      </w:r>
      <w:proofErr w:type="gramStart"/>
      <w:r w:rsidR="00891BD7" w:rsidRPr="00A06EBE">
        <w:rPr>
          <w:rFonts w:ascii="Times New Roman" w:hAnsi="Times New Roman" w:cs="Times New Roman"/>
          <w:sz w:val="28"/>
          <w:szCs w:val="28"/>
        </w:rPr>
        <w:t>, І.</w:t>
      </w:r>
      <w:proofErr w:type="gramEnd"/>
      <w:r w:rsidR="00891BD7" w:rsidRPr="00A06EBE">
        <w:rPr>
          <w:rFonts w:ascii="Times New Roman" w:hAnsi="Times New Roman" w:cs="Times New Roman"/>
          <w:sz w:val="28"/>
          <w:szCs w:val="28"/>
        </w:rPr>
        <w:t xml:space="preserve">М. Бурлакова, </w:t>
      </w:r>
      <w:r w:rsidR="006064E7">
        <w:rPr>
          <w:rFonts w:ascii="Times New Roman" w:hAnsi="Times New Roman" w:cs="Times New Roman"/>
          <w:sz w:val="28"/>
          <w:szCs w:val="28"/>
        </w:rPr>
        <w:t>Т.</w:t>
      </w:r>
      <w:r w:rsidR="00891BD7" w:rsidRPr="00A06EBE">
        <w:rPr>
          <w:rFonts w:ascii="Times New Roman" w:hAnsi="Times New Roman" w:cs="Times New Roman"/>
          <w:sz w:val="28"/>
          <w:szCs w:val="28"/>
        </w:rPr>
        <w:t xml:space="preserve">А. Васильєва, </w:t>
      </w:r>
      <w:r w:rsidR="006064E7" w:rsidRPr="00A06EBE">
        <w:rPr>
          <w:rFonts w:ascii="Times New Roman" w:hAnsi="Times New Roman" w:cs="Times New Roman"/>
          <w:sz w:val="28"/>
          <w:szCs w:val="28"/>
        </w:rPr>
        <w:t>В.О.</w:t>
      </w:r>
      <w:r w:rsidR="006064E7">
        <w:rPr>
          <w:rFonts w:ascii="Times New Roman" w:hAnsi="Times New Roman" w:cs="Times New Roman"/>
          <w:sz w:val="28"/>
          <w:szCs w:val="28"/>
          <w:lang w:val="uk-UA"/>
        </w:rPr>
        <w:t xml:space="preserve"> </w:t>
      </w:r>
      <w:r w:rsidR="00891BD7" w:rsidRPr="00A06EBE">
        <w:rPr>
          <w:rFonts w:ascii="Times New Roman" w:hAnsi="Times New Roman" w:cs="Times New Roman"/>
          <w:sz w:val="28"/>
          <w:szCs w:val="28"/>
        </w:rPr>
        <w:lastRenderedPageBreak/>
        <w:t xml:space="preserve">Григоренко, І. Крисоватий, </w:t>
      </w:r>
      <w:r w:rsidR="006064E7">
        <w:rPr>
          <w:rFonts w:ascii="Times New Roman" w:hAnsi="Times New Roman" w:cs="Times New Roman"/>
          <w:sz w:val="28"/>
          <w:szCs w:val="28"/>
        </w:rPr>
        <w:t>А.</w:t>
      </w:r>
      <w:r w:rsidR="006064E7" w:rsidRPr="00A06EBE">
        <w:rPr>
          <w:rFonts w:ascii="Times New Roman" w:hAnsi="Times New Roman" w:cs="Times New Roman"/>
          <w:sz w:val="28"/>
          <w:szCs w:val="28"/>
        </w:rPr>
        <w:t xml:space="preserve"> </w:t>
      </w:r>
      <w:r w:rsidR="00891BD7" w:rsidRPr="00A06EBE">
        <w:rPr>
          <w:rFonts w:ascii="Times New Roman" w:hAnsi="Times New Roman" w:cs="Times New Roman"/>
          <w:sz w:val="28"/>
          <w:szCs w:val="28"/>
        </w:rPr>
        <w:t>Лаффер</w:t>
      </w:r>
      <w:r w:rsidR="006064E7">
        <w:rPr>
          <w:rFonts w:ascii="Times New Roman" w:hAnsi="Times New Roman" w:cs="Times New Roman"/>
          <w:sz w:val="28"/>
          <w:szCs w:val="28"/>
          <w:lang w:val="uk-UA"/>
        </w:rPr>
        <w:t>,</w:t>
      </w:r>
      <w:r w:rsidR="00891BD7" w:rsidRPr="00A06EBE">
        <w:rPr>
          <w:rFonts w:ascii="Times New Roman" w:hAnsi="Times New Roman" w:cs="Times New Roman"/>
          <w:sz w:val="28"/>
          <w:szCs w:val="28"/>
        </w:rPr>
        <w:t xml:space="preserve"> </w:t>
      </w:r>
      <w:r w:rsidR="006064E7" w:rsidRPr="00A06EBE">
        <w:rPr>
          <w:rFonts w:ascii="Times New Roman" w:hAnsi="Times New Roman" w:cs="Times New Roman"/>
          <w:sz w:val="28"/>
          <w:szCs w:val="28"/>
        </w:rPr>
        <w:t>А.Д.</w:t>
      </w:r>
      <w:r w:rsidR="006064E7">
        <w:rPr>
          <w:rFonts w:ascii="Times New Roman" w:hAnsi="Times New Roman" w:cs="Times New Roman"/>
          <w:sz w:val="28"/>
          <w:szCs w:val="28"/>
          <w:lang w:val="uk-UA"/>
        </w:rPr>
        <w:t xml:space="preserve"> </w:t>
      </w:r>
      <w:r w:rsidR="00891BD7" w:rsidRPr="00A06EBE">
        <w:rPr>
          <w:rFonts w:ascii="Times New Roman" w:hAnsi="Times New Roman" w:cs="Times New Roman"/>
          <w:sz w:val="28"/>
          <w:szCs w:val="28"/>
        </w:rPr>
        <w:t>Мельник,</w:t>
      </w:r>
      <w:r w:rsidR="006064E7">
        <w:rPr>
          <w:rFonts w:ascii="Times New Roman" w:hAnsi="Times New Roman" w:cs="Times New Roman"/>
          <w:sz w:val="28"/>
          <w:szCs w:val="28"/>
          <w:lang w:val="uk-UA"/>
        </w:rPr>
        <w:t xml:space="preserve"> </w:t>
      </w:r>
      <w:r w:rsidR="00891BD7" w:rsidRPr="00A06EBE">
        <w:rPr>
          <w:rFonts w:ascii="Times New Roman" w:hAnsi="Times New Roman" w:cs="Times New Roman"/>
          <w:sz w:val="28"/>
          <w:szCs w:val="28"/>
        </w:rPr>
        <w:t xml:space="preserve">В.Ф. Савченко, </w:t>
      </w:r>
      <w:r w:rsidR="00AC302D">
        <w:rPr>
          <w:rFonts w:ascii="Times New Roman" w:hAnsi="Times New Roman" w:cs="Times New Roman"/>
          <w:sz w:val="28"/>
          <w:szCs w:val="28"/>
          <w:lang w:val="uk-UA"/>
        </w:rPr>
        <w:t xml:space="preserve">Н. </w:t>
      </w:r>
      <w:r w:rsidR="00AC302D">
        <w:rPr>
          <w:rFonts w:ascii="Times New Roman" w:hAnsi="Times New Roman" w:cs="Times New Roman"/>
          <w:sz w:val="28"/>
          <w:szCs w:val="28"/>
        </w:rPr>
        <w:t>Ткачук</w:t>
      </w:r>
      <w:r w:rsidR="00891BD7" w:rsidRPr="00A06EBE">
        <w:rPr>
          <w:rFonts w:ascii="Times New Roman" w:hAnsi="Times New Roman" w:cs="Times New Roman"/>
          <w:sz w:val="28"/>
          <w:szCs w:val="28"/>
        </w:rPr>
        <w:t>, </w:t>
      </w:r>
      <w:r w:rsidR="006064E7">
        <w:rPr>
          <w:rFonts w:ascii="Times New Roman" w:hAnsi="Times New Roman" w:cs="Times New Roman"/>
          <w:sz w:val="28"/>
          <w:szCs w:val="28"/>
        </w:rPr>
        <w:t>К. Шмельов, О.</w:t>
      </w:r>
      <w:r w:rsidR="00891BD7" w:rsidRPr="00A06EBE">
        <w:rPr>
          <w:rFonts w:ascii="Times New Roman" w:hAnsi="Times New Roman" w:cs="Times New Roman"/>
          <w:sz w:val="28"/>
          <w:szCs w:val="28"/>
        </w:rPr>
        <w:t>О. Шеремет, О.С. Федонін</w:t>
      </w:r>
      <w:r w:rsidR="006064E7">
        <w:rPr>
          <w:rFonts w:ascii="Times New Roman" w:hAnsi="Times New Roman" w:cs="Times New Roman"/>
          <w:sz w:val="28"/>
          <w:szCs w:val="28"/>
          <w:lang w:val="uk-UA"/>
        </w:rPr>
        <w:t xml:space="preserve"> та ін.</w:t>
      </w:r>
    </w:p>
    <w:p w:rsidR="00964CCA" w:rsidRPr="006064E7" w:rsidRDefault="00A072B7" w:rsidP="006064E7">
      <w:pPr>
        <w:spacing w:after="0" w:line="360" w:lineRule="auto"/>
        <w:ind w:firstLine="709"/>
        <w:jc w:val="both"/>
        <w:rPr>
          <w:rFonts w:ascii="Times New Roman" w:hAnsi="Times New Roman" w:cs="Times New Roman"/>
          <w:sz w:val="28"/>
          <w:szCs w:val="28"/>
          <w:lang w:val="uk-UA"/>
        </w:rPr>
      </w:pPr>
      <w:r w:rsidRPr="006064E7">
        <w:rPr>
          <w:rFonts w:ascii="Times New Roman" w:hAnsi="Times New Roman" w:cs="Times New Roman"/>
          <w:sz w:val="28"/>
          <w:szCs w:val="28"/>
          <w:lang w:val="uk-UA"/>
        </w:rPr>
        <w:t xml:space="preserve">Зважаючи на зміни </w:t>
      </w:r>
      <w:r w:rsidR="00AC302D">
        <w:rPr>
          <w:rFonts w:ascii="Times New Roman" w:hAnsi="Times New Roman" w:cs="Times New Roman"/>
          <w:sz w:val="28"/>
          <w:szCs w:val="28"/>
          <w:lang w:val="uk-UA"/>
        </w:rPr>
        <w:t>у</w:t>
      </w:r>
      <w:r w:rsidRPr="006064E7">
        <w:rPr>
          <w:rFonts w:ascii="Times New Roman" w:hAnsi="Times New Roman" w:cs="Times New Roman"/>
          <w:sz w:val="28"/>
          <w:szCs w:val="28"/>
          <w:lang w:val="uk-UA"/>
        </w:rPr>
        <w:t xml:space="preserve"> законодавстві, потребу розвитку економічного потенціалу та покращення умов функціонування  вітчизняних підприємств</w:t>
      </w:r>
      <w:r w:rsidR="00AC302D">
        <w:rPr>
          <w:rFonts w:ascii="Times New Roman" w:hAnsi="Times New Roman" w:cs="Times New Roman"/>
          <w:sz w:val="28"/>
          <w:szCs w:val="28"/>
          <w:lang w:val="uk-UA"/>
        </w:rPr>
        <w:t>,</w:t>
      </w:r>
      <w:r w:rsidRPr="006064E7">
        <w:rPr>
          <w:rFonts w:ascii="Times New Roman" w:hAnsi="Times New Roman" w:cs="Times New Roman"/>
          <w:sz w:val="28"/>
          <w:szCs w:val="28"/>
          <w:lang w:val="uk-UA"/>
        </w:rPr>
        <w:t xml:space="preserve"> варто деталізовано дослідити сучасне податкове навантаження, особливості </w:t>
      </w:r>
      <w:r w:rsidR="00AC302D" w:rsidRPr="006064E7">
        <w:rPr>
          <w:rFonts w:ascii="Times New Roman" w:hAnsi="Times New Roman" w:cs="Times New Roman"/>
          <w:sz w:val="28"/>
          <w:szCs w:val="28"/>
          <w:lang w:val="uk-UA"/>
        </w:rPr>
        <w:t xml:space="preserve">його </w:t>
      </w:r>
      <w:r w:rsidRPr="006064E7">
        <w:rPr>
          <w:rFonts w:ascii="Times New Roman" w:hAnsi="Times New Roman" w:cs="Times New Roman"/>
          <w:sz w:val="28"/>
          <w:szCs w:val="28"/>
          <w:lang w:val="uk-UA"/>
        </w:rPr>
        <w:t>оцінювання</w:t>
      </w:r>
      <w:r w:rsidR="00AC302D">
        <w:rPr>
          <w:rFonts w:ascii="Times New Roman" w:hAnsi="Times New Roman" w:cs="Times New Roman"/>
          <w:sz w:val="28"/>
          <w:szCs w:val="28"/>
          <w:lang w:val="uk-UA"/>
        </w:rPr>
        <w:t>, вплив</w:t>
      </w:r>
      <w:r w:rsidRPr="006064E7">
        <w:rPr>
          <w:rFonts w:ascii="Times New Roman" w:hAnsi="Times New Roman" w:cs="Times New Roman"/>
          <w:sz w:val="28"/>
          <w:szCs w:val="28"/>
          <w:lang w:val="uk-UA"/>
        </w:rPr>
        <w:t xml:space="preserve"> на економічний потенціал  господарюючих суб'єктів.</w:t>
      </w:r>
    </w:p>
    <w:p w:rsidR="00FB4772" w:rsidRPr="008E1C59" w:rsidRDefault="001C7BB8" w:rsidP="00A06EBE">
      <w:pPr>
        <w:spacing w:after="0" w:line="360" w:lineRule="auto"/>
        <w:ind w:firstLine="709"/>
        <w:jc w:val="both"/>
        <w:rPr>
          <w:rFonts w:ascii="Times New Roman" w:hAnsi="Times New Roman" w:cs="Times New Roman"/>
          <w:sz w:val="28"/>
          <w:szCs w:val="28"/>
          <w:lang w:val="uk-UA"/>
        </w:rPr>
      </w:pPr>
      <w:r w:rsidRPr="008E1C59">
        <w:rPr>
          <w:rFonts w:ascii="Times New Roman" w:hAnsi="Times New Roman" w:cs="Times New Roman"/>
          <w:b/>
          <w:sz w:val="28"/>
          <w:szCs w:val="28"/>
          <w:lang w:val="uk-UA"/>
        </w:rPr>
        <w:t>Мета і завдання дослідження.</w:t>
      </w:r>
      <w:r w:rsidR="0018454C" w:rsidRPr="008E1C59">
        <w:rPr>
          <w:rFonts w:ascii="Times New Roman" w:hAnsi="Times New Roman" w:cs="Times New Roman"/>
          <w:sz w:val="28"/>
          <w:szCs w:val="28"/>
          <w:lang w:val="uk-UA"/>
        </w:rPr>
        <w:t xml:space="preserve"> </w:t>
      </w:r>
      <w:r w:rsidR="00634F6E" w:rsidRPr="008E1C59">
        <w:rPr>
          <w:rFonts w:ascii="Times New Roman" w:hAnsi="Times New Roman" w:cs="Times New Roman"/>
          <w:sz w:val="28"/>
          <w:szCs w:val="28"/>
          <w:lang w:val="uk-UA"/>
        </w:rPr>
        <w:t>Основною метою статті є дослідження вплив</w:t>
      </w:r>
      <w:r w:rsidR="00AC302D">
        <w:rPr>
          <w:rFonts w:ascii="Times New Roman" w:hAnsi="Times New Roman" w:cs="Times New Roman"/>
          <w:sz w:val="28"/>
          <w:szCs w:val="28"/>
          <w:lang w:val="uk-UA"/>
        </w:rPr>
        <w:t>у</w:t>
      </w:r>
      <w:r w:rsidR="00634F6E" w:rsidRPr="008E1C59">
        <w:rPr>
          <w:rFonts w:ascii="Times New Roman" w:hAnsi="Times New Roman" w:cs="Times New Roman"/>
          <w:sz w:val="28"/>
          <w:szCs w:val="28"/>
          <w:lang w:val="uk-UA"/>
        </w:rPr>
        <w:t xml:space="preserve"> податкової системи на покращення економічного потенціалу господарюючих суб'єктів для реалізації напрямів його розвитку, забезпечення поставлених цілей функціонування.</w:t>
      </w:r>
    </w:p>
    <w:p w:rsidR="00265032" w:rsidRPr="00A06EBE" w:rsidRDefault="001C7BB8" w:rsidP="00A06EBE">
      <w:pPr>
        <w:spacing w:after="0" w:line="360" w:lineRule="auto"/>
        <w:ind w:firstLine="709"/>
        <w:jc w:val="both"/>
        <w:rPr>
          <w:rFonts w:ascii="Times New Roman" w:hAnsi="Times New Roman" w:cs="Times New Roman"/>
          <w:sz w:val="28"/>
          <w:szCs w:val="28"/>
        </w:rPr>
      </w:pPr>
      <w:r w:rsidRPr="006F5326">
        <w:rPr>
          <w:rFonts w:ascii="Times New Roman" w:hAnsi="Times New Roman" w:cs="Times New Roman"/>
          <w:b/>
          <w:sz w:val="28"/>
          <w:szCs w:val="28"/>
        </w:rPr>
        <w:t>Виклад основного матеріалу.</w:t>
      </w:r>
      <w:r w:rsidRPr="00A06EBE">
        <w:rPr>
          <w:rFonts w:ascii="Times New Roman" w:hAnsi="Times New Roman" w:cs="Times New Roman"/>
          <w:sz w:val="28"/>
          <w:szCs w:val="28"/>
        </w:rPr>
        <w:t xml:space="preserve"> </w:t>
      </w:r>
      <w:r w:rsidR="00600625" w:rsidRPr="00A06EBE">
        <w:rPr>
          <w:rFonts w:ascii="Times New Roman" w:hAnsi="Times New Roman" w:cs="Times New Roman"/>
          <w:sz w:val="28"/>
          <w:szCs w:val="28"/>
        </w:rPr>
        <w:t xml:space="preserve">Існує досить багато визначень вчених щодо трактування потенціалу </w:t>
      </w:r>
      <w:proofErr w:type="gramStart"/>
      <w:r w:rsidR="00600625" w:rsidRPr="00A06EBE">
        <w:rPr>
          <w:rFonts w:ascii="Times New Roman" w:hAnsi="Times New Roman" w:cs="Times New Roman"/>
          <w:sz w:val="28"/>
          <w:szCs w:val="28"/>
        </w:rPr>
        <w:t>п</w:t>
      </w:r>
      <w:proofErr w:type="gramEnd"/>
      <w:r w:rsidR="00600625" w:rsidRPr="00A06EBE">
        <w:rPr>
          <w:rFonts w:ascii="Times New Roman" w:hAnsi="Times New Roman" w:cs="Times New Roman"/>
          <w:sz w:val="28"/>
          <w:szCs w:val="28"/>
        </w:rPr>
        <w:t xml:space="preserve">ідприємства. У більшості випадків потенціал </w:t>
      </w:r>
      <w:proofErr w:type="gramStart"/>
      <w:r w:rsidR="00600625" w:rsidRPr="00A06EBE">
        <w:rPr>
          <w:rFonts w:ascii="Times New Roman" w:hAnsi="Times New Roman" w:cs="Times New Roman"/>
          <w:sz w:val="28"/>
          <w:szCs w:val="28"/>
        </w:rPr>
        <w:t>п</w:t>
      </w:r>
      <w:proofErr w:type="gramEnd"/>
      <w:r w:rsidR="00600625" w:rsidRPr="00A06EBE">
        <w:rPr>
          <w:rFonts w:ascii="Times New Roman" w:hAnsi="Times New Roman" w:cs="Times New Roman"/>
          <w:sz w:val="28"/>
          <w:szCs w:val="28"/>
        </w:rPr>
        <w:t>ідприємства визначають як існуючі засоби, можливості, сукупність резервів, які в будь-який момент можуть бути використані  господарюючим суб'єктом. Важливим</w:t>
      </w:r>
      <w:r w:rsidR="00776479">
        <w:rPr>
          <w:rFonts w:ascii="Times New Roman" w:hAnsi="Times New Roman" w:cs="Times New Roman"/>
          <w:sz w:val="28"/>
          <w:szCs w:val="28"/>
          <w:lang w:val="uk-UA"/>
        </w:rPr>
        <w:t>,</w:t>
      </w:r>
      <w:r w:rsidR="00600625" w:rsidRPr="00A06EBE">
        <w:rPr>
          <w:rFonts w:ascii="Times New Roman" w:hAnsi="Times New Roman" w:cs="Times New Roman"/>
          <w:sz w:val="28"/>
          <w:szCs w:val="28"/>
        </w:rPr>
        <w:t xml:space="preserve"> за нинішніх умов</w:t>
      </w:r>
      <w:r w:rsidR="00776479">
        <w:rPr>
          <w:rFonts w:ascii="Times New Roman" w:hAnsi="Times New Roman" w:cs="Times New Roman"/>
          <w:sz w:val="28"/>
          <w:szCs w:val="28"/>
          <w:lang w:val="uk-UA"/>
        </w:rPr>
        <w:t>,</w:t>
      </w:r>
      <w:r w:rsidR="00600625" w:rsidRPr="00A06EBE">
        <w:rPr>
          <w:rFonts w:ascii="Times New Roman" w:hAnsi="Times New Roman" w:cs="Times New Roman"/>
          <w:sz w:val="28"/>
          <w:szCs w:val="28"/>
        </w:rPr>
        <w:t xml:space="preserve"> для кожного </w:t>
      </w:r>
      <w:proofErr w:type="gramStart"/>
      <w:r w:rsidR="00600625" w:rsidRPr="00A06EBE">
        <w:rPr>
          <w:rFonts w:ascii="Times New Roman" w:hAnsi="Times New Roman" w:cs="Times New Roman"/>
          <w:sz w:val="28"/>
          <w:szCs w:val="28"/>
        </w:rPr>
        <w:t>п</w:t>
      </w:r>
      <w:proofErr w:type="gramEnd"/>
      <w:r w:rsidR="00600625" w:rsidRPr="00A06EBE">
        <w:rPr>
          <w:rFonts w:ascii="Times New Roman" w:hAnsi="Times New Roman" w:cs="Times New Roman"/>
          <w:sz w:val="28"/>
          <w:szCs w:val="28"/>
        </w:rPr>
        <w:t xml:space="preserve">ідприємства, є збільшення </w:t>
      </w:r>
      <w:r w:rsidR="00776479">
        <w:rPr>
          <w:rFonts w:ascii="Times New Roman" w:hAnsi="Times New Roman" w:cs="Times New Roman"/>
          <w:sz w:val="28"/>
          <w:szCs w:val="28"/>
        </w:rPr>
        <w:t xml:space="preserve"> власних можливостей</w:t>
      </w:r>
      <w:r w:rsidR="00600625" w:rsidRPr="00A06EBE">
        <w:rPr>
          <w:rFonts w:ascii="Times New Roman" w:hAnsi="Times New Roman" w:cs="Times New Roman"/>
          <w:sz w:val="28"/>
          <w:szCs w:val="28"/>
        </w:rPr>
        <w:t xml:space="preserve"> та резервів.</w:t>
      </w:r>
    </w:p>
    <w:p w:rsidR="00776479" w:rsidRDefault="00776479" w:rsidP="00A06E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Основоположним</w:t>
      </w:r>
      <w:r w:rsidR="00600625" w:rsidRPr="00A06EBE">
        <w:rPr>
          <w:rFonts w:ascii="Times New Roman" w:hAnsi="Times New Roman" w:cs="Times New Roman"/>
          <w:sz w:val="28"/>
          <w:szCs w:val="28"/>
        </w:rPr>
        <w:t xml:space="preserve"> елементом, що визначає величину </w:t>
      </w:r>
      <w:r>
        <w:rPr>
          <w:rFonts w:ascii="Times New Roman" w:hAnsi="Times New Roman" w:cs="Times New Roman"/>
          <w:sz w:val="28"/>
          <w:szCs w:val="28"/>
          <w:lang w:val="uk-UA"/>
        </w:rPr>
        <w:t>та</w:t>
      </w:r>
      <w:r w:rsidR="00600625" w:rsidRPr="00A06EBE">
        <w:rPr>
          <w:rFonts w:ascii="Times New Roman" w:hAnsi="Times New Roman" w:cs="Times New Roman"/>
          <w:sz w:val="28"/>
          <w:szCs w:val="28"/>
        </w:rPr>
        <w:t xml:space="preserve"> умови зростання економічного потенціалу, є потенціал підприємства, який є частиною економічного потенціалу і відрізняється від останнього тим, що в його структуру не входять економічні зв'язки, які повністю належать до виробничих зв’язків первинних ланок промисловості і розглядається як сукупні можливості максимально можливого обсягу виробництва матеріальних благ і послуг в умовах, які забезпечують найефективніше використання за часом і продуктивністю наявних економічних ресурсів. За такого трактування поняття </w:t>
      </w:r>
      <w:r w:rsidR="006F5326">
        <w:rPr>
          <w:rFonts w:ascii="Times New Roman" w:hAnsi="Times New Roman" w:cs="Times New Roman"/>
          <w:sz w:val="28"/>
          <w:szCs w:val="28"/>
          <w:lang w:val="uk-UA"/>
        </w:rPr>
        <w:t>«</w:t>
      </w:r>
      <w:r w:rsidR="00600625" w:rsidRPr="00A06EBE">
        <w:rPr>
          <w:rFonts w:ascii="Times New Roman" w:hAnsi="Times New Roman" w:cs="Times New Roman"/>
          <w:sz w:val="28"/>
          <w:szCs w:val="28"/>
        </w:rPr>
        <w:t>економічний потенціал</w:t>
      </w:r>
      <w:r w:rsidR="006F5326">
        <w:rPr>
          <w:rFonts w:ascii="Times New Roman" w:hAnsi="Times New Roman" w:cs="Times New Roman"/>
          <w:sz w:val="28"/>
          <w:szCs w:val="28"/>
          <w:lang w:val="uk-UA"/>
        </w:rPr>
        <w:t>»</w:t>
      </w:r>
      <w:r w:rsidR="00600625" w:rsidRPr="00A06EBE">
        <w:rPr>
          <w:rFonts w:ascii="Times New Roman" w:hAnsi="Times New Roman" w:cs="Times New Roman"/>
          <w:sz w:val="28"/>
          <w:szCs w:val="28"/>
        </w:rPr>
        <w:t xml:space="preserve"> стосовно окремого </w:t>
      </w:r>
      <w:proofErr w:type="gramStart"/>
      <w:r w:rsidR="00600625" w:rsidRPr="00A06EBE">
        <w:rPr>
          <w:rFonts w:ascii="Times New Roman" w:hAnsi="Times New Roman" w:cs="Times New Roman"/>
          <w:sz w:val="28"/>
          <w:szCs w:val="28"/>
        </w:rPr>
        <w:t>п</w:t>
      </w:r>
      <w:proofErr w:type="gramEnd"/>
      <w:r w:rsidR="00600625" w:rsidRPr="00A06EBE">
        <w:rPr>
          <w:rFonts w:ascii="Times New Roman" w:hAnsi="Times New Roman" w:cs="Times New Roman"/>
          <w:sz w:val="28"/>
          <w:szCs w:val="28"/>
        </w:rPr>
        <w:t xml:space="preserve">ідприємства характеризує не стільки виробничі можливості (виробничу потужність), скільки інтегральні здібності підприємства максимально задовольняти потреби споживачів і враховувати інтереси держави, оптимально використовуючи наявні економічні ресурси. </w:t>
      </w:r>
    </w:p>
    <w:p w:rsidR="00600625" w:rsidRPr="00776479" w:rsidRDefault="00600625" w:rsidP="00A06EBE">
      <w:pPr>
        <w:spacing w:after="0" w:line="360" w:lineRule="auto"/>
        <w:ind w:firstLine="709"/>
        <w:jc w:val="both"/>
        <w:rPr>
          <w:rFonts w:ascii="Times New Roman" w:hAnsi="Times New Roman" w:cs="Times New Roman"/>
          <w:sz w:val="28"/>
          <w:szCs w:val="28"/>
          <w:lang w:val="uk-UA"/>
        </w:rPr>
      </w:pPr>
      <w:r w:rsidRPr="00776479">
        <w:rPr>
          <w:rFonts w:ascii="Times New Roman" w:hAnsi="Times New Roman" w:cs="Times New Roman"/>
          <w:sz w:val="28"/>
          <w:szCs w:val="28"/>
          <w:lang w:val="uk-UA"/>
        </w:rPr>
        <w:lastRenderedPageBreak/>
        <w:t xml:space="preserve">О.С. Федонін, І.М. Рєпіна, О.І. Олексюк вважають, що основний зміст поняття </w:t>
      </w:r>
      <w:r w:rsidR="00776479">
        <w:rPr>
          <w:rFonts w:ascii="Times New Roman" w:hAnsi="Times New Roman" w:cs="Times New Roman"/>
          <w:sz w:val="28"/>
          <w:szCs w:val="28"/>
          <w:lang w:val="uk-UA"/>
        </w:rPr>
        <w:t>«</w:t>
      </w:r>
      <w:r w:rsidRPr="00776479">
        <w:rPr>
          <w:rFonts w:ascii="Times New Roman" w:hAnsi="Times New Roman" w:cs="Times New Roman"/>
          <w:sz w:val="28"/>
          <w:szCs w:val="28"/>
          <w:lang w:val="uk-UA"/>
        </w:rPr>
        <w:t>потенціал підприємства</w:t>
      </w:r>
      <w:r w:rsidR="00776479">
        <w:rPr>
          <w:rFonts w:ascii="Times New Roman" w:hAnsi="Times New Roman" w:cs="Times New Roman"/>
          <w:sz w:val="28"/>
          <w:szCs w:val="28"/>
          <w:lang w:val="uk-UA"/>
        </w:rPr>
        <w:t>»</w:t>
      </w:r>
      <w:r w:rsidRPr="00776479">
        <w:rPr>
          <w:rFonts w:ascii="Times New Roman" w:hAnsi="Times New Roman" w:cs="Times New Roman"/>
          <w:sz w:val="28"/>
          <w:szCs w:val="28"/>
          <w:lang w:val="uk-UA"/>
        </w:rPr>
        <w:t xml:space="preserve"> полягає в інтегральному відображенні (оцінці) поточних і майбутніх можливостей економічної системи трансформувати вхідні ресурси за допомогою притаманних її персоналу підприємницьких здібностей в економічні блага, максимально задовольняючи в такий спосіб корпоративні та суспільні інтереси [1, с. 61-62].</w:t>
      </w:r>
    </w:p>
    <w:p w:rsidR="006D3D8A" w:rsidRPr="00776479" w:rsidRDefault="006F5326" w:rsidP="00A06E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600625" w:rsidRPr="008E1C59">
        <w:rPr>
          <w:rFonts w:ascii="Times New Roman" w:hAnsi="Times New Roman" w:cs="Times New Roman"/>
          <w:sz w:val="28"/>
          <w:szCs w:val="28"/>
          <w:lang w:val="uk-UA"/>
        </w:rPr>
        <w:t xml:space="preserve">алежно від типу виробництва, слід виділяти ті фактори зовнішнього середовища, які надають більший вплив на ту чи іншу складову потенціалу. </w:t>
      </w:r>
      <w:r w:rsidR="00600625" w:rsidRPr="00A06EBE">
        <w:rPr>
          <w:rFonts w:ascii="Times New Roman" w:hAnsi="Times New Roman" w:cs="Times New Roman"/>
          <w:sz w:val="28"/>
          <w:szCs w:val="28"/>
        </w:rPr>
        <w:t xml:space="preserve">Це дозволить уникнути надмірного ускладнення моделі формування потенціалу в цілому. Однак, при вирішенні питання про те, який чинник враховувати, а який на дану структурну одиницю потенціалу не робить істотного впливу і його допустимо не розглядати, слід залучати досвідчених експертів </w:t>
      </w:r>
      <w:proofErr w:type="gramStart"/>
      <w:r w:rsidR="00600625" w:rsidRPr="00A06EBE">
        <w:rPr>
          <w:rFonts w:ascii="Times New Roman" w:hAnsi="Times New Roman" w:cs="Times New Roman"/>
          <w:sz w:val="28"/>
          <w:szCs w:val="28"/>
        </w:rPr>
        <w:t>в</w:t>
      </w:r>
      <w:proofErr w:type="gramEnd"/>
      <w:r w:rsidR="00600625" w:rsidRPr="00A06EBE">
        <w:rPr>
          <w:rFonts w:ascii="Times New Roman" w:hAnsi="Times New Roman" w:cs="Times New Roman"/>
          <w:sz w:val="28"/>
          <w:szCs w:val="28"/>
        </w:rPr>
        <w:t xml:space="preserve"> даній сфері і на них буде покладена відповідальність за адекватність майбутнього результату. </w:t>
      </w:r>
      <w:proofErr w:type="gramStart"/>
      <w:r w:rsidR="00600625" w:rsidRPr="00A06EBE">
        <w:rPr>
          <w:rFonts w:ascii="Times New Roman" w:hAnsi="Times New Roman" w:cs="Times New Roman"/>
          <w:sz w:val="28"/>
          <w:szCs w:val="28"/>
        </w:rPr>
        <w:t>Кр</w:t>
      </w:r>
      <w:proofErr w:type="gramEnd"/>
      <w:r w:rsidR="00600625" w:rsidRPr="00A06EBE">
        <w:rPr>
          <w:rFonts w:ascii="Times New Roman" w:hAnsi="Times New Roman" w:cs="Times New Roman"/>
          <w:sz w:val="28"/>
          <w:szCs w:val="28"/>
        </w:rPr>
        <w:t>ім цього, у структурі кожної соціально</w:t>
      </w:r>
      <w:r w:rsidR="00600625" w:rsidRPr="00A06EBE">
        <w:rPr>
          <w:rFonts w:ascii="Times New Roman" w:hAnsi="Times New Roman" w:cs="Times New Roman"/>
          <w:sz w:val="28"/>
          <w:szCs w:val="28"/>
        </w:rPr>
        <w:softHyphen/>
        <w:t>економічної системи слід виділяти ключові точки, що зумовлюють розвиток всієї структури (потенціалу) внаслідок комплексних зв'язків</w:t>
      </w:r>
      <w:r w:rsidR="00776479">
        <w:rPr>
          <w:rFonts w:ascii="Times New Roman" w:hAnsi="Times New Roman" w:cs="Times New Roman"/>
          <w:sz w:val="28"/>
          <w:szCs w:val="28"/>
          <w:lang w:val="uk-UA"/>
        </w:rPr>
        <w:t>.</w:t>
      </w:r>
    </w:p>
    <w:p w:rsidR="00EC6520" w:rsidRPr="00A06EBE" w:rsidRDefault="00600625" w:rsidP="00A06EBE">
      <w:pPr>
        <w:spacing w:after="0" w:line="360" w:lineRule="auto"/>
        <w:ind w:firstLine="709"/>
        <w:jc w:val="both"/>
        <w:rPr>
          <w:rFonts w:ascii="Times New Roman" w:hAnsi="Times New Roman" w:cs="Times New Roman"/>
          <w:sz w:val="28"/>
          <w:szCs w:val="28"/>
        </w:rPr>
      </w:pPr>
      <w:r w:rsidRPr="00776479">
        <w:rPr>
          <w:rFonts w:ascii="Times New Roman" w:hAnsi="Times New Roman" w:cs="Times New Roman"/>
          <w:sz w:val="28"/>
          <w:szCs w:val="28"/>
          <w:lang w:val="uk-UA"/>
        </w:rPr>
        <w:t>Модель економічного потенціалу будь</w:t>
      </w:r>
      <w:r w:rsidRPr="00776479">
        <w:rPr>
          <w:rFonts w:ascii="Times New Roman" w:hAnsi="Times New Roman" w:cs="Times New Roman"/>
          <w:sz w:val="28"/>
          <w:szCs w:val="28"/>
          <w:lang w:val="uk-UA"/>
        </w:rPr>
        <w:softHyphen/>
      </w:r>
      <w:r w:rsidR="006D3D8A" w:rsidRPr="00776479">
        <w:rPr>
          <w:rFonts w:ascii="Times New Roman" w:hAnsi="Times New Roman" w:cs="Times New Roman"/>
          <w:sz w:val="28"/>
          <w:szCs w:val="28"/>
          <w:lang w:val="uk-UA"/>
        </w:rPr>
        <w:t xml:space="preserve"> </w:t>
      </w:r>
      <w:r w:rsidRPr="00776479">
        <w:rPr>
          <w:rFonts w:ascii="Times New Roman" w:hAnsi="Times New Roman" w:cs="Times New Roman"/>
          <w:sz w:val="28"/>
          <w:szCs w:val="28"/>
          <w:lang w:val="uk-UA"/>
        </w:rPr>
        <w:t xml:space="preserve">якого підприємства визначається: </w:t>
      </w:r>
      <w:r w:rsidRPr="00776479">
        <w:rPr>
          <w:rFonts w:ascii="Times New Roman" w:hAnsi="Times New Roman" w:cs="Times New Roman"/>
          <w:sz w:val="28"/>
          <w:szCs w:val="28"/>
          <w:lang w:val="uk-UA"/>
        </w:rPr>
        <w:softHyphen/>
        <w:t xml:space="preserve"> обсягом та якістю наявних у нього ресурсів (чисельністю зайнятих, основними виробничими та невиробничими фондами, оборотними фондами або матеріальними запасами, фінансами та нематеріальними ресурсами </w:t>
      </w:r>
      <w:r w:rsidRPr="00776479">
        <w:rPr>
          <w:rFonts w:ascii="Times New Roman" w:hAnsi="Times New Roman" w:cs="Times New Roman"/>
          <w:sz w:val="28"/>
          <w:szCs w:val="28"/>
          <w:lang w:val="uk-UA"/>
        </w:rPr>
        <w:softHyphen/>
        <w:t xml:space="preserve"> патентами, ліцензіями, інформацією, технологією)</w:t>
      </w:r>
      <w:r w:rsidRPr="00A06EBE">
        <w:rPr>
          <w:rFonts w:ascii="Times New Roman" w:hAnsi="Times New Roman" w:cs="Times New Roman"/>
          <w:sz w:val="28"/>
          <w:szCs w:val="28"/>
        </w:rPr>
        <w:t>;</w:t>
      </w:r>
      <w:r w:rsidRPr="00776479">
        <w:rPr>
          <w:rFonts w:ascii="Times New Roman" w:hAnsi="Times New Roman" w:cs="Times New Roman"/>
          <w:sz w:val="28"/>
          <w:szCs w:val="28"/>
          <w:lang w:val="uk-UA"/>
        </w:rPr>
        <w:t xml:space="preserve"> </w:t>
      </w:r>
      <w:r w:rsidRPr="00776479">
        <w:rPr>
          <w:rFonts w:ascii="Times New Roman" w:hAnsi="Times New Roman" w:cs="Times New Roman"/>
          <w:sz w:val="28"/>
          <w:szCs w:val="28"/>
          <w:lang w:val="uk-UA"/>
        </w:rPr>
        <w:softHyphen/>
        <w:t xml:space="preserve"> здібностями співробітників (спеціалістів, робітників, допоміжного персоналу) до створення будь</w:t>
      </w:r>
      <w:r w:rsidRPr="00776479">
        <w:rPr>
          <w:rFonts w:ascii="Times New Roman" w:hAnsi="Times New Roman" w:cs="Times New Roman"/>
          <w:sz w:val="28"/>
          <w:szCs w:val="28"/>
          <w:lang w:val="uk-UA"/>
        </w:rPr>
        <w:softHyphen/>
      </w:r>
      <w:r w:rsidR="006D3D8A" w:rsidRPr="00776479">
        <w:rPr>
          <w:rFonts w:ascii="Times New Roman" w:hAnsi="Times New Roman" w:cs="Times New Roman"/>
          <w:sz w:val="28"/>
          <w:szCs w:val="28"/>
          <w:lang w:val="uk-UA"/>
        </w:rPr>
        <w:t xml:space="preserve"> </w:t>
      </w:r>
      <w:r w:rsidRPr="00776479">
        <w:rPr>
          <w:rFonts w:ascii="Times New Roman" w:hAnsi="Times New Roman" w:cs="Times New Roman"/>
          <w:sz w:val="28"/>
          <w:szCs w:val="28"/>
          <w:lang w:val="uk-UA"/>
        </w:rPr>
        <w:t>якої продукції, іншими словами, їх освітнім, кваліфікаційним, психофізіологічним та мотиваційним потенціалом</w:t>
      </w:r>
      <w:r w:rsidRPr="00A06EBE">
        <w:rPr>
          <w:rFonts w:ascii="Times New Roman" w:hAnsi="Times New Roman" w:cs="Times New Roman"/>
          <w:sz w:val="28"/>
          <w:szCs w:val="28"/>
        </w:rPr>
        <w:t>;</w:t>
      </w:r>
      <w:r w:rsidRPr="00776479">
        <w:rPr>
          <w:rFonts w:ascii="Times New Roman" w:hAnsi="Times New Roman" w:cs="Times New Roman"/>
          <w:sz w:val="28"/>
          <w:szCs w:val="28"/>
          <w:lang w:val="uk-UA"/>
        </w:rPr>
        <w:t xml:space="preserve"> </w:t>
      </w:r>
      <w:r w:rsidRPr="00776479">
        <w:rPr>
          <w:rFonts w:ascii="Times New Roman" w:hAnsi="Times New Roman" w:cs="Times New Roman"/>
          <w:sz w:val="28"/>
          <w:szCs w:val="28"/>
          <w:lang w:val="uk-UA"/>
        </w:rPr>
        <w:softHyphen/>
        <w:t>здібностями менеджменту оптимально використовувати наявні у підприємства ресурси (підготовкою, талантом і професійною адаптацією менеджерів, вмінням створювати і оновлювати організаційні структури підприємства)</w:t>
      </w:r>
      <w:r w:rsidRPr="00A06EBE">
        <w:rPr>
          <w:rFonts w:ascii="Times New Roman" w:hAnsi="Times New Roman" w:cs="Times New Roman"/>
          <w:sz w:val="28"/>
          <w:szCs w:val="28"/>
        </w:rPr>
        <w:t>;</w:t>
      </w:r>
      <w:r w:rsidRPr="00776479">
        <w:rPr>
          <w:rFonts w:ascii="Times New Roman" w:hAnsi="Times New Roman" w:cs="Times New Roman"/>
          <w:sz w:val="28"/>
          <w:szCs w:val="28"/>
          <w:lang w:val="uk-UA"/>
        </w:rPr>
        <w:t xml:space="preserve"> </w:t>
      </w:r>
      <w:r w:rsidRPr="00A06EBE">
        <w:rPr>
          <w:rFonts w:ascii="Times New Roman" w:hAnsi="Times New Roman" w:cs="Times New Roman"/>
          <w:sz w:val="28"/>
          <w:szCs w:val="28"/>
        </w:rPr>
        <w:softHyphen/>
        <w:t xml:space="preserve">інноваційними здібностями (тобто здібностями підприємства до оновлення виробництва, зміні технології і т. д.); </w:t>
      </w:r>
      <w:r w:rsidRPr="00A06EBE">
        <w:rPr>
          <w:rFonts w:ascii="Times New Roman" w:hAnsi="Times New Roman" w:cs="Times New Roman"/>
          <w:sz w:val="28"/>
          <w:szCs w:val="28"/>
        </w:rPr>
        <w:softHyphen/>
        <w:t xml:space="preserve"> інформаційними здібностями (тобто здібностями </w:t>
      </w:r>
      <w:r w:rsidRPr="00A06EBE">
        <w:rPr>
          <w:rFonts w:ascii="Times New Roman" w:hAnsi="Times New Roman" w:cs="Times New Roman"/>
          <w:sz w:val="28"/>
          <w:szCs w:val="28"/>
        </w:rPr>
        <w:lastRenderedPageBreak/>
        <w:t xml:space="preserve">обробляти інформацію для </w:t>
      </w:r>
      <w:r w:rsidR="00776479">
        <w:rPr>
          <w:rFonts w:ascii="Times New Roman" w:hAnsi="Times New Roman" w:cs="Times New Roman"/>
          <w:sz w:val="28"/>
          <w:szCs w:val="28"/>
        </w:rPr>
        <w:t>використання її у виробництві);</w:t>
      </w:r>
      <w:r w:rsidRPr="00A06EBE">
        <w:rPr>
          <w:rFonts w:ascii="Times New Roman" w:hAnsi="Times New Roman" w:cs="Times New Roman"/>
          <w:sz w:val="28"/>
          <w:szCs w:val="28"/>
        </w:rPr>
        <w:softHyphen/>
        <w:t xml:space="preserve"> фінансовими здібностями (кредитоспроможністю </w:t>
      </w:r>
      <w:proofErr w:type="gramStart"/>
      <w:r w:rsidRPr="00A06EBE">
        <w:rPr>
          <w:rFonts w:ascii="Times New Roman" w:hAnsi="Times New Roman" w:cs="Times New Roman"/>
          <w:sz w:val="28"/>
          <w:szCs w:val="28"/>
        </w:rPr>
        <w:t>п</w:t>
      </w:r>
      <w:proofErr w:type="gramEnd"/>
      <w:r w:rsidRPr="00A06EBE">
        <w:rPr>
          <w:rFonts w:ascii="Times New Roman" w:hAnsi="Times New Roman" w:cs="Times New Roman"/>
          <w:sz w:val="28"/>
          <w:szCs w:val="28"/>
        </w:rPr>
        <w:t>ідприємства, внутрішньої і зовнішньої заборгованістю в області фінансів та ін.) [2</w:t>
      </w:r>
      <w:r w:rsidR="006D3D8A" w:rsidRPr="00A06EBE">
        <w:rPr>
          <w:rFonts w:ascii="Times New Roman" w:hAnsi="Times New Roman" w:cs="Times New Roman"/>
          <w:sz w:val="28"/>
          <w:szCs w:val="28"/>
        </w:rPr>
        <w:t>, с. 133</w:t>
      </w:r>
      <w:r w:rsidRPr="00A06EBE">
        <w:rPr>
          <w:rFonts w:ascii="Times New Roman" w:hAnsi="Times New Roman" w:cs="Times New Roman"/>
          <w:sz w:val="28"/>
          <w:szCs w:val="28"/>
        </w:rPr>
        <w:t>].</w:t>
      </w:r>
    </w:p>
    <w:p w:rsidR="006D3D8A" w:rsidRPr="00A06EBE" w:rsidRDefault="00BF4FB9" w:rsidP="00A06EBE">
      <w:pPr>
        <w:spacing w:after="0" w:line="360" w:lineRule="auto"/>
        <w:ind w:firstLine="709"/>
        <w:jc w:val="both"/>
        <w:rPr>
          <w:rFonts w:ascii="Times New Roman" w:hAnsi="Times New Roman" w:cs="Times New Roman"/>
          <w:sz w:val="28"/>
          <w:szCs w:val="28"/>
        </w:rPr>
      </w:pPr>
      <w:r w:rsidRPr="00A06EBE">
        <w:rPr>
          <w:rFonts w:ascii="Times New Roman" w:hAnsi="Times New Roman" w:cs="Times New Roman"/>
          <w:sz w:val="28"/>
          <w:szCs w:val="28"/>
        </w:rPr>
        <w:t xml:space="preserve">Однією з найважливіших проблем у діяльності </w:t>
      </w:r>
      <w:proofErr w:type="gramStart"/>
      <w:r w:rsidRPr="00A06EBE">
        <w:rPr>
          <w:rFonts w:ascii="Times New Roman" w:hAnsi="Times New Roman" w:cs="Times New Roman"/>
          <w:sz w:val="28"/>
          <w:szCs w:val="28"/>
        </w:rPr>
        <w:t>п</w:t>
      </w:r>
      <w:proofErr w:type="gramEnd"/>
      <w:r w:rsidRPr="00A06EBE">
        <w:rPr>
          <w:rFonts w:ascii="Times New Roman" w:hAnsi="Times New Roman" w:cs="Times New Roman"/>
          <w:sz w:val="28"/>
          <w:szCs w:val="28"/>
        </w:rPr>
        <w:t>ідприємства є проблема податкового навантаження та її вплив на його підприємницьку активність. Оптимальний розмі</w:t>
      </w:r>
      <w:proofErr w:type="gramStart"/>
      <w:r w:rsidRPr="00A06EBE">
        <w:rPr>
          <w:rFonts w:ascii="Times New Roman" w:hAnsi="Times New Roman" w:cs="Times New Roman"/>
          <w:sz w:val="28"/>
          <w:szCs w:val="28"/>
        </w:rPr>
        <w:t>р</w:t>
      </w:r>
      <w:proofErr w:type="gramEnd"/>
      <w:r w:rsidRPr="00A06EBE">
        <w:rPr>
          <w:rFonts w:ascii="Times New Roman" w:hAnsi="Times New Roman" w:cs="Times New Roman"/>
          <w:sz w:val="28"/>
          <w:szCs w:val="28"/>
        </w:rPr>
        <w:t xml:space="preserve"> податкового тягаря – центральна макроекономічна проблема будь-якої держави. Доволі розповсюдженою є думка про зв'язок податкового тягаря та розвитку економіки: чим нижче </w:t>
      </w:r>
      <w:proofErr w:type="gramStart"/>
      <w:r w:rsidRPr="00A06EBE">
        <w:rPr>
          <w:rFonts w:ascii="Times New Roman" w:hAnsi="Times New Roman" w:cs="Times New Roman"/>
          <w:sz w:val="28"/>
          <w:szCs w:val="28"/>
        </w:rPr>
        <w:t>р</w:t>
      </w:r>
      <w:proofErr w:type="gramEnd"/>
      <w:r w:rsidRPr="00A06EBE">
        <w:rPr>
          <w:rFonts w:ascii="Times New Roman" w:hAnsi="Times New Roman" w:cs="Times New Roman"/>
          <w:sz w:val="28"/>
          <w:szCs w:val="28"/>
        </w:rPr>
        <w:t>івень податкового тягаря, тим стрімкіше і динамічніше розвивається економіка держави, чим менш</w:t>
      </w:r>
      <w:r w:rsidR="00A16F9E">
        <w:rPr>
          <w:rFonts w:ascii="Times New Roman" w:hAnsi="Times New Roman" w:cs="Times New Roman"/>
          <w:sz w:val="28"/>
          <w:szCs w:val="28"/>
          <w:lang w:val="uk-UA"/>
        </w:rPr>
        <w:t>і</w:t>
      </w:r>
      <w:r w:rsidRPr="00A06EBE">
        <w:rPr>
          <w:rFonts w:ascii="Times New Roman" w:hAnsi="Times New Roman" w:cs="Times New Roman"/>
          <w:sz w:val="28"/>
          <w:szCs w:val="28"/>
        </w:rPr>
        <w:t xml:space="preserve"> податки, тим міцніше економіка. В економічній літературі </w:t>
      </w:r>
      <w:proofErr w:type="gramStart"/>
      <w:r w:rsidRPr="00A06EBE">
        <w:rPr>
          <w:rFonts w:ascii="Times New Roman" w:hAnsi="Times New Roman" w:cs="Times New Roman"/>
          <w:sz w:val="28"/>
          <w:szCs w:val="28"/>
        </w:rPr>
        <w:t>п</w:t>
      </w:r>
      <w:proofErr w:type="gramEnd"/>
      <w:r w:rsidRPr="00A06EBE">
        <w:rPr>
          <w:rFonts w:ascii="Times New Roman" w:hAnsi="Times New Roman" w:cs="Times New Roman"/>
          <w:sz w:val="28"/>
          <w:szCs w:val="28"/>
        </w:rPr>
        <w:t xml:space="preserve">ідходи до визначення поняття «податкове навантаження» різняться за суттю. В одних виданнях увага акцентується на його кількісній характеристиці, в інших – дають його якісну характеристику, розкриваючи його сутність. На мікрорівні застосування показника податкове навантаження на </w:t>
      </w:r>
      <w:proofErr w:type="gramStart"/>
      <w:r w:rsidRPr="00A06EBE">
        <w:rPr>
          <w:rFonts w:ascii="Times New Roman" w:hAnsi="Times New Roman" w:cs="Times New Roman"/>
          <w:sz w:val="28"/>
          <w:szCs w:val="28"/>
        </w:rPr>
        <w:t>п</w:t>
      </w:r>
      <w:proofErr w:type="gramEnd"/>
      <w:r w:rsidRPr="00A06EBE">
        <w:rPr>
          <w:rFonts w:ascii="Times New Roman" w:hAnsi="Times New Roman" w:cs="Times New Roman"/>
          <w:sz w:val="28"/>
          <w:szCs w:val="28"/>
        </w:rPr>
        <w:t xml:space="preserve">ідприємство набуло широкого вжитку. </w:t>
      </w:r>
      <w:proofErr w:type="gramStart"/>
      <w:r w:rsidRPr="00A06EBE">
        <w:rPr>
          <w:rFonts w:ascii="Times New Roman" w:hAnsi="Times New Roman" w:cs="Times New Roman"/>
          <w:sz w:val="28"/>
          <w:szCs w:val="28"/>
        </w:rPr>
        <w:t>Доц</w:t>
      </w:r>
      <w:proofErr w:type="gramEnd"/>
      <w:r w:rsidRPr="00A06EBE">
        <w:rPr>
          <w:rFonts w:ascii="Times New Roman" w:hAnsi="Times New Roman" w:cs="Times New Roman"/>
          <w:sz w:val="28"/>
          <w:szCs w:val="28"/>
        </w:rPr>
        <w:t xml:space="preserve">ільність його застосування полягає в тому, що підприємство являє собою окремий суб’єкт господарювання, який відрізняється від фізичних осіб, що володіють ним. Знеособлені податки, які платить до бюджету </w:t>
      </w:r>
      <w:proofErr w:type="gramStart"/>
      <w:r w:rsidRPr="00A06EBE">
        <w:rPr>
          <w:rFonts w:ascii="Times New Roman" w:hAnsi="Times New Roman" w:cs="Times New Roman"/>
          <w:sz w:val="28"/>
          <w:szCs w:val="28"/>
        </w:rPr>
        <w:t>п</w:t>
      </w:r>
      <w:proofErr w:type="gramEnd"/>
      <w:r w:rsidRPr="00A06EBE">
        <w:rPr>
          <w:rFonts w:ascii="Times New Roman" w:hAnsi="Times New Roman" w:cs="Times New Roman"/>
          <w:sz w:val="28"/>
          <w:szCs w:val="28"/>
        </w:rPr>
        <w:t>ідприємство, не можна порівнювати з податками на окрему особу, адже перші реально впливають на підприємство як окремий суб’єкт господарської діяльності, зменшуючи його оборотні кошти і обмежуючи можливості інвестування нерозподіленого прибутку в розвиток виробництва, підвищення заробітної плати працівникам тощо [3].</w:t>
      </w:r>
    </w:p>
    <w:p w:rsidR="00BF4FB9" w:rsidRPr="00A06EBE" w:rsidRDefault="00A16F9E" w:rsidP="00A06E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 метою розрахунку</w:t>
      </w:r>
      <w:r w:rsidR="00BF4FB9" w:rsidRPr="00A06EBE">
        <w:rPr>
          <w:rFonts w:ascii="Times New Roman" w:hAnsi="Times New Roman" w:cs="Times New Roman"/>
          <w:sz w:val="28"/>
          <w:szCs w:val="28"/>
        </w:rPr>
        <w:t xml:space="preserve"> величини податкового навантаження підприємств використовують як абсолютні, так і відносні показники. Абсолютними показниками є сума всіх податків і зборів, які </w:t>
      </w:r>
      <w:proofErr w:type="gramStart"/>
      <w:r w:rsidR="00BF4FB9" w:rsidRPr="00A06EBE">
        <w:rPr>
          <w:rFonts w:ascii="Times New Roman" w:hAnsi="Times New Roman" w:cs="Times New Roman"/>
          <w:sz w:val="28"/>
          <w:szCs w:val="28"/>
        </w:rPr>
        <w:t>п</w:t>
      </w:r>
      <w:proofErr w:type="gramEnd"/>
      <w:r w:rsidR="00BF4FB9" w:rsidRPr="00A06EBE">
        <w:rPr>
          <w:rFonts w:ascii="Times New Roman" w:hAnsi="Times New Roman" w:cs="Times New Roman"/>
          <w:sz w:val="28"/>
          <w:szCs w:val="28"/>
        </w:rPr>
        <w:t xml:space="preserve">ідлягають сплаті до бюджетів та цільових фондів за звітний період, і величина окремих податків та зборів, зокрема податку на прибуток підприємств, податку на доходи фізичних осіб, податку на додану вартість, єдиного соціального внеску тощо. Однак розрахунок величини абсолютного податкового тиску не дає повного </w:t>
      </w:r>
      <w:r w:rsidR="00BF4FB9" w:rsidRPr="00A06EBE">
        <w:rPr>
          <w:rFonts w:ascii="Times New Roman" w:hAnsi="Times New Roman" w:cs="Times New Roman"/>
          <w:sz w:val="28"/>
          <w:szCs w:val="28"/>
        </w:rPr>
        <w:lastRenderedPageBreak/>
        <w:t xml:space="preserve">уявлення про ступінь впливу сукупності податків і зборів на результати діяльності </w:t>
      </w:r>
      <w:proofErr w:type="gramStart"/>
      <w:r w:rsidR="00BF4FB9" w:rsidRPr="00A06EBE">
        <w:rPr>
          <w:rFonts w:ascii="Times New Roman" w:hAnsi="Times New Roman" w:cs="Times New Roman"/>
          <w:sz w:val="28"/>
          <w:szCs w:val="28"/>
        </w:rPr>
        <w:t>п</w:t>
      </w:r>
      <w:proofErr w:type="gramEnd"/>
      <w:r w:rsidR="00BF4FB9" w:rsidRPr="00A06EBE">
        <w:rPr>
          <w:rFonts w:ascii="Times New Roman" w:hAnsi="Times New Roman" w:cs="Times New Roman"/>
          <w:sz w:val="28"/>
          <w:szCs w:val="28"/>
        </w:rPr>
        <w:t>ідприємства. Тому</w:t>
      </w:r>
      <w:r>
        <w:rPr>
          <w:rFonts w:ascii="Times New Roman" w:hAnsi="Times New Roman" w:cs="Times New Roman"/>
          <w:sz w:val="28"/>
          <w:szCs w:val="28"/>
          <w:lang w:val="uk-UA"/>
        </w:rPr>
        <w:t>,</w:t>
      </w:r>
      <w:r w:rsidR="00BF4FB9" w:rsidRPr="00A06EBE">
        <w:rPr>
          <w:rFonts w:ascii="Times New Roman" w:hAnsi="Times New Roman" w:cs="Times New Roman"/>
          <w:sz w:val="28"/>
          <w:szCs w:val="28"/>
        </w:rPr>
        <w:t xml:space="preserve"> поряд із показниками абсолютного податкового тиску розраховуються показники відносного податкового тиску, що включають аналіз структури загального податкового тиску на </w:t>
      </w:r>
      <w:proofErr w:type="gramStart"/>
      <w:r w:rsidR="00BF4FB9" w:rsidRPr="00A06EBE">
        <w:rPr>
          <w:rFonts w:ascii="Times New Roman" w:hAnsi="Times New Roman" w:cs="Times New Roman"/>
          <w:sz w:val="28"/>
          <w:szCs w:val="28"/>
        </w:rPr>
        <w:t>п</w:t>
      </w:r>
      <w:proofErr w:type="gramEnd"/>
      <w:r w:rsidR="00BF4FB9" w:rsidRPr="00A06EBE">
        <w:rPr>
          <w:rFonts w:ascii="Times New Roman" w:hAnsi="Times New Roman" w:cs="Times New Roman"/>
          <w:sz w:val="28"/>
          <w:szCs w:val="28"/>
        </w:rPr>
        <w:t xml:space="preserve">ідприємство, аналіз зовнішніх аналітичних коефіцієнтів податкового тиску, аналіз внутрішніх аналітичних коефіцієнтів податкового тиску, специфічних для конкретної галузі економіки. </w:t>
      </w:r>
      <w:proofErr w:type="gramStart"/>
      <w:r w:rsidR="00BF4FB9" w:rsidRPr="00A06EBE">
        <w:rPr>
          <w:rFonts w:ascii="Times New Roman" w:hAnsi="Times New Roman" w:cs="Times New Roman"/>
          <w:sz w:val="28"/>
          <w:szCs w:val="28"/>
        </w:rPr>
        <w:t>Ц</w:t>
      </w:r>
      <w:proofErr w:type="gramEnd"/>
      <w:r w:rsidR="00BF4FB9" w:rsidRPr="00A06EBE">
        <w:rPr>
          <w:rFonts w:ascii="Times New Roman" w:hAnsi="Times New Roman" w:cs="Times New Roman"/>
          <w:sz w:val="28"/>
          <w:szCs w:val="28"/>
        </w:rPr>
        <w:t>і показники достатньо повно характеризують вплив на кінцеві результати діяльності підприємства</w:t>
      </w:r>
      <w:r w:rsidR="005D7C6B" w:rsidRPr="00A06EBE">
        <w:rPr>
          <w:rFonts w:ascii="Times New Roman" w:hAnsi="Times New Roman" w:cs="Times New Roman"/>
          <w:sz w:val="28"/>
          <w:szCs w:val="28"/>
        </w:rPr>
        <w:t xml:space="preserve"> </w:t>
      </w:r>
      <w:r w:rsidR="00BF4FB9" w:rsidRPr="00A06EBE">
        <w:rPr>
          <w:rFonts w:ascii="Times New Roman" w:hAnsi="Times New Roman" w:cs="Times New Roman"/>
          <w:sz w:val="28"/>
          <w:szCs w:val="28"/>
        </w:rPr>
        <w:t>[4, с.</w:t>
      </w:r>
      <w:r w:rsidR="005D7C6B" w:rsidRPr="00A06EBE">
        <w:rPr>
          <w:rFonts w:ascii="Times New Roman" w:hAnsi="Times New Roman" w:cs="Times New Roman"/>
          <w:sz w:val="28"/>
          <w:szCs w:val="28"/>
        </w:rPr>
        <w:t>123</w:t>
      </w:r>
      <w:r w:rsidR="00BF4FB9" w:rsidRPr="00A06EBE">
        <w:rPr>
          <w:rFonts w:ascii="Times New Roman" w:hAnsi="Times New Roman" w:cs="Times New Roman"/>
          <w:sz w:val="28"/>
          <w:szCs w:val="28"/>
        </w:rPr>
        <w:t>].</w:t>
      </w:r>
    </w:p>
    <w:p w:rsidR="00A072B7" w:rsidRPr="00A06EBE" w:rsidRDefault="00A229F5" w:rsidP="00A06EBE">
      <w:pPr>
        <w:spacing w:after="0" w:line="360" w:lineRule="auto"/>
        <w:ind w:firstLine="709"/>
        <w:jc w:val="both"/>
        <w:rPr>
          <w:rFonts w:ascii="Times New Roman" w:hAnsi="Times New Roman" w:cs="Times New Roman"/>
          <w:sz w:val="28"/>
          <w:szCs w:val="28"/>
        </w:rPr>
      </w:pPr>
      <w:r w:rsidRPr="00A06EBE">
        <w:rPr>
          <w:rFonts w:ascii="Times New Roman" w:hAnsi="Times New Roman" w:cs="Times New Roman"/>
          <w:sz w:val="28"/>
          <w:szCs w:val="28"/>
        </w:rPr>
        <w:t>Кількісна</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оцінка</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податкового потенціалу</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може</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бути</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дана як</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в абсолютному</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вираженні,</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так і у вигляді</w:t>
      </w:r>
      <w:r w:rsidR="00A16F9E">
        <w:rPr>
          <w:rFonts w:ascii="Times New Roman" w:hAnsi="Times New Roman" w:cs="Times New Roman"/>
          <w:sz w:val="28"/>
          <w:szCs w:val="28"/>
          <w:lang w:val="uk-UA"/>
        </w:rPr>
        <w:t xml:space="preserve"> </w:t>
      </w:r>
      <w:r w:rsidRPr="00A06EBE">
        <w:rPr>
          <w:rFonts w:ascii="Times New Roman" w:hAnsi="Times New Roman" w:cs="Times New Roman"/>
          <w:sz w:val="28"/>
          <w:szCs w:val="28"/>
        </w:rPr>
        <w:t>індексів</w:t>
      </w:r>
      <w:r w:rsidR="006F5326">
        <w:rPr>
          <w:rFonts w:ascii="Times New Roman" w:hAnsi="Times New Roman" w:cs="Times New Roman"/>
          <w:sz w:val="28"/>
          <w:szCs w:val="28"/>
        </w:rPr>
        <w:t>, що характеризують відношення</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податкового потенціалу</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даного економічного</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суб'єкта</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до середнього показника</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по галузі,</w:t>
      </w:r>
      <w:r w:rsidR="006F5326">
        <w:rPr>
          <w:rFonts w:ascii="Times New Roman" w:hAnsi="Times New Roman" w:cs="Times New Roman"/>
          <w:sz w:val="28"/>
          <w:szCs w:val="28"/>
          <w:lang w:val="uk-UA"/>
        </w:rPr>
        <w:t xml:space="preserve"> </w:t>
      </w:r>
      <w:proofErr w:type="gramStart"/>
      <w:r w:rsidRPr="00A06EBE">
        <w:rPr>
          <w:rFonts w:ascii="Times New Roman" w:hAnsi="Times New Roman" w:cs="Times New Roman"/>
          <w:sz w:val="28"/>
          <w:szCs w:val="28"/>
        </w:rPr>
        <w:t>країн</w:t>
      </w:r>
      <w:proofErr w:type="gramEnd"/>
      <w:r w:rsidRPr="00A06EBE">
        <w:rPr>
          <w:rFonts w:ascii="Times New Roman" w:hAnsi="Times New Roman" w:cs="Times New Roman"/>
          <w:sz w:val="28"/>
          <w:szCs w:val="28"/>
        </w:rPr>
        <w:t>і тощо</w:t>
      </w:r>
      <w:r w:rsidR="006F5326">
        <w:rPr>
          <w:rFonts w:ascii="Times New Roman" w:hAnsi="Times New Roman" w:cs="Times New Roman"/>
          <w:sz w:val="28"/>
          <w:szCs w:val="28"/>
          <w:lang w:val="uk-UA"/>
        </w:rPr>
        <w:t>.</w:t>
      </w:r>
      <w:r w:rsidR="00A16F9E">
        <w:rPr>
          <w:rFonts w:ascii="Times New Roman" w:hAnsi="Times New Roman" w:cs="Times New Roman"/>
          <w:sz w:val="28"/>
          <w:szCs w:val="28"/>
          <w:lang w:val="uk-UA"/>
        </w:rPr>
        <w:t xml:space="preserve"> </w:t>
      </w:r>
      <w:proofErr w:type="gramStart"/>
      <w:r w:rsidRPr="00A06EBE">
        <w:rPr>
          <w:rFonts w:ascii="Times New Roman" w:hAnsi="Times New Roman" w:cs="Times New Roman"/>
          <w:sz w:val="28"/>
          <w:szCs w:val="28"/>
        </w:rPr>
        <w:t>Відзначимо також</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двоїсту</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природу</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оцінки</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податкового потенціалу – з одного боку,</w:t>
      </w:r>
      <w:r w:rsidR="00A16F9E">
        <w:rPr>
          <w:rFonts w:ascii="Times New Roman" w:hAnsi="Times New Roman" w:cs="Times New Roman"/>
          <w:sz w:val="28"/>
          <w:szCs w:val="28"/>
          <w:lang w:val="uk-UA"/>
        </w:rPr>
        <w:t xml:space="preserve"> </w:t>
      </w:r>
      <w:r w:rsidRPr="00A06EBE">
        <w:rPr>
          <w:rFonts w:ascii="Times New Roman" w:hAnsi="Times New Roman" w:cs="Times New Roman"/>
          <w:sz w:val="28"/>
          <w:szCs w:val="28"/>
        </w:rPr>
        <w:t>вона спрямована на визначення</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обсягу фінансових</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ресурсів</w:t>
      </w:r>
      <w:r w:rsidR="006F5326">
        <w:rPr>
          <w:rFonts w:ascii="Times New Roman" w:hAnsi="Times New Roman" w:cs="Times New Roman"/>
          <w:sz w:val="28"/>
          <w:szCs w:val="28"/>
        </w:rPr>
        <w:t>,</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які можуть</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трансформуватися в потік</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податкових</w:t>
      </w:r>
      <w:r w:rsidR="00A16F9E">
        <w:rPr>
          <w:rFonts w:ascii="Times New Roman" w:hAnsi="Times New Roman" w:cs="Times New Roman"/>
          <w:sz w:val="28"/>
          <w:szCs w:val="28"/>
          <w:lang w:val="uk-UA"/>
        </w:rPr>
        <w:t xml:space="preserve"> </w:t>
      </w:r>
      <w:r w:rsidRPr="00A06EBE">
        <w:rPr>
          <w:rFonts w:ascii="Times New Roman" w:hAnsi="Times New Roman" w:cs="Times New Roman"/>
          <w:sz w:val="28"/>
          <w:szCs w:val="28"/>
        </w:rPr>
        <w:t>платежів</w:t>
      </w:r>
      <w:r w:rsidR="006F5326">
        <w:rPr>
          <w:rFonts w:ascii="Times New Roman" w:hAnsi="Times New Roman" w:cs="Times New Roman"/>
          <w:sz w:val="28"/>
          <w:szCs w:val="28"/>
        </w:rPr>
        <w:t>,</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а з іншого</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боку</w:t>
      </w:r>
      <w:r w:rsidR="006F5326">
        <w:rPr>
          <w:rFonts w:ascii="Times New Roman" w:hAnsi="Times New Roman" w:cs="Times New Roman"/>
          <w:sz w:val="28"/>
          <w:szCs w:val="28"/>
        </w:rPr>
        <w:t>,</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вона</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передбачає виявлення</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гранично</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допустимо</w:t>
      </w:r>
      <w:r w:rsidR="00A16F9E">
        <w:rPr>
          <w:rFonts w:ascii="Times New Roman" w:hAnsi="Times New Roman" w:cs="Times New Roman"/>
          <w:sz w:val="28"/>
          <w:szCs w:val="28"/>
          <w:lang w:val="uk-UA"/>
        </w:rPr>
        <w:t>го</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податкового навантаження</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для суб'єктів</w:t>
      </w:r>
      <w:r w:rsidR="00A16F9E">
        <w:rPr>
          <w:rFonts w:ascii="Times New Roman" w:hAnsi="Times New Roman" w:cs="Times New Roman"/>
          <w:sz w:val="28"/>
          <w:szCs w:val="28"/>
          <w:lang w:val="uk-UA"/>
        </w:rPr>
        <w:t xml:space="preserve"> </w:t>
      </w:r>
      <w:r w:rsidRPr="00A06EBE">
        <w:rPr>
          <w:rFonts w:ascii="Times New Roman" w:hAnsi="Times New Roman" w:cs="Times New Roman"/>
          <w:sz w:val="28"/>
          <w:szCs w:val="28"/>
        </w:rPr>
        <w:t>податкових</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відносин</w:t>
      </w:r>
      <w:r w:rsidR="006F5326">
        <w:rPr>
          <w:rFonts w:ascii="Times New Roman" w:hAnsi="Times New Roman" w:cs="Times New Roman"/>
          <w:sz w:val="28"/>
          <w:szCs w:val="28"/>
        </w:rPr>
        <w:t>.</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Іншими словами,</w:t>
      </w:r>
      <w:r w:rsidR="006F5326" w:rsidRPr="00A06EBE">
        <w:rPr>
          <w:rFonts w:ascii="Times New Roman" w:hAnsi="Times New Roman" w:cs="Times New Roman"/>
          <w:sz w:val="28"/>
          <w:szCs w:val="28"/>
        </w:rPr>
        <w:t xml:space="preserve"> </w:t>
      </w:r>
      <w:r w:rsidRPr="00A06EBE">
        <w:rPr>
          <w:rFonts w:ascii="Times New Roman" w:hAnsi="Times New Roman" w:cs="Times New Roman"/>
          <w:sz w:val="28"/>
          <w:szCs w:val="28"/>
        </w:rPr>
        <w:t>податковий потенціал</w:t>
      </w:r>
      <w:r w:rsidR="006F5326">
        <w:rPr>
          <w:rFonts w:ascii="Times New Roman" w:hAnsi="Times New Roman" w:cs="Times New Roman"/>
          <w:sz w:val="28"/>
          <w:szCs w:val="28"/>
        </w:rPr>
        <w:t>,</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так чи</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інакше,</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кореспондується</w:t>
      </w:r>
      <w:proofErr w:type="gramEnd"/>
      <w:r w:rsidRPr="00A06EBE">
        <w:rPr>
          <w:rFonts w:ascii="Times New Roman" w:hAnsi="Times New Roman" w:cs="Times New Roman"/>
          <w:sz w:val="28"/>
          <w:szCs w:val="28"/>
        </w:rPr>
        <w:t xml:space="preserve"> з</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податковим навантаженням</w:t>
      </w:r>
      <w:r w:rsidR="006F5326">
        <w:rPr>
          <w:rFonts w:ascii="Times New Roman" w:hAnsi="Times New Roman" w:cs="Times New Roman"/>
          <w:sz w:val="28"/>
          <w:szCs w:val="28"/>
        </w:rPr>
        <w:t>.</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Серед</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економі</w:t>
      </w:r>
      <w:proofErr w:type="gramStart"/>
      <w:r w:rsidRPr="00A06EBE">
        <w:rPr>
          <w:rFonts w:ascii="Times New Roman" w:hAnsi="Times New Roman" w:cs="Times New Roman"/>
          <w:sz w:val="28"/>
          <w:szCs w:val="28"/>
        </w:rPr>
        <w:t>ст</w:t>
      </w:r>
      <w:proofErr w:type="gramEnd"/>
      <w:r w:rsidRPr="00A06EBE">
        <w:rPr>
          <w:rFonts w:ascii="Times New Roman" w:hAnsi="Times New Roman" w:cs="Times New Roman"/>
          <w:sz w:val="28"/>
          <w:szCs w:val="28"/>
        </w:rPr>
        <w:t>ів немає</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єдиної думки з приводу</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прийнятих до розрахунку</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показників при</w:t>
      </w:r>
      <w:r w:rsidR="00A16F9E">
        <w:rPr>
          <w:rFonts w:ascii="Times New Roman" w:hAnsi="Times New Roman" w:cs="Times New Roman"/>
          <w:sz w:val="28"/>
          <w:szCs w:val="28"/>
          <w:lang w:val="uk-UA"/>
        </w:rPr>
        <w:t xml:space="preserve"> </w:t>
      </w:r>
      <w:r w:rsidRPr="00A06EBE">
        <w:rPr>
          <w:rFonts w:ascii="Times New Roman" w:hAnsi="Times New Roman" w:cs="Times New Roman"/>
          <w:sz w:val="28"/>
          <w:szCs w:val="28"/>
        </w:rPr>
        <w:t>визначенні</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податкового навантаження на</w:t>
      </w:r>
      <w:r w:rsidR="006F5326">
        <w:rPr>
          <w:rFonts w:ascii="Times New Roman" w:hAnsi="Times New Roman" w:cs="Times New Roman"/>
          <w:sz w:val="28"/>
          <w:szCs w:val="28"/>
          <w:lang w:val="uk-UA"/>
        </w:rPr>
        <w:t xml:space="preserve"> </w:t>
      </w:r>
      <w:r w:rsidRPr="00A06EBE">
        <w:rPr>
          <w:rFonts w:ascii="Times New Roman" w:hAnsi="Times New Roman" w:cs="Times New Roman"/>
          <w:sz w:val="28"/>
          <w:szCs w:val="28"/>
        </w:rPr>
        <w:t>підприємство.</w:t>
      </w:r>
    </w:p>
    <w:p w:rsidR="00A229F5" w:rsidRPr="00A06EBE" w:rsidRDefault="009B54DD" w:rsidP="00A06E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Для зростання</w:t>
      </w:r>
      <w:r w:rsidR="00A229F5" w:rsidRPr="00A06EBE">
        <w:rPr>
          <w:rFonts w:ascii="Times New Roman" w:hAnsi="Times New Roman" w:cs="Times New Roman"/>
          <w:sz w:val="28"/>
          <w:szCs w:val="28"/>
        </w:rPr>
        <w:t xml:space="preserve"> податкового потенціалу </w:t>
      </w:r>
      <w:r w:rsidR="000B4E14">
        <w:rPr>
          <w:rFonts w:ascii="Times New Roman" w:hAnsi="Times New Roman" w:cs="Times New Roman"/>
          <w:sz w:val="28"/>
          <w:szCs w:val="28"/>
          <w:lang w:val="uk-UA"/>
        </w:rPr>
        <w:t>і</w:t>
      </w:r>
      <w:r w:rsidR="00A229F5" w:rsidRPr="00A06EBE">
        <w:rPr>
          <w:rFonts w:ascii="Times New Roman" w:hAnsi="Times New Roman" w:cs="Times New Roman"/>
          <w:sz w:val="28"/>
          <w:szCs w:val="28"/>
        </w:rPr>
        <w:t xml:space="preserve"> </w:t>
      </w:r>
      <w:r w:rsidR="000B4E14">
        <w:rPr>
          <w:rFonts w:ascii="Times New Roman" w:hAnsi="Times New Roman" w:cs="Times New Roman"/>
          <w:sz w:val="28"/>
          <w:szCs w:val="28"/>
          <w:lang w:val="uk-UA"/>
        </w:rPr>
        <w:t>удосконалення</w:t>
      </w:r>
      <w:r w:rsidR="00A229F5" w:rsidRPr="00A06EBE">
        <w:rPr>
          <w:rFonts w:ascii="Times New Roman" w:hAnsi="Times New Roman" w:cs="Times New Roman"/>
          <w:sz w:val="28"/>
          <w:szCs w:val="28"/>
        </w:rPr>
        <w:t xml:space="preserve"> бізнес</w:t>
      </w:r>
      <w:r w:rsidR="000B4E14">
        <w:rPr>
          <w:rFonts w:ascii="Times New Roman" w:hAnsi="Times New Roman" w:cs="Times New Roman"/>
          <w:sz w:val="28"/>
          <w:szCs w:val="28"/>
          <w:lang w:val="uk-UA"/>
        </w:rPr>
        <w:t>-оточення</w:t>
      </w:r>
      <w:r w:rsidR="00A229F5" w:rsidRPr="00A06EBE">
        <w:rPr>
          <w:rFonts w:ascii="Times New Roman" w:hAnsi="Times New Roman" w:cs="Times New Roman"/>
          <w:sz w:val="28"/>
          <w:szCs w:val="28"/>
        </w:rPr>
        <w:t xml:space="preserve"> </w:t>
      </w:r>
      <w:r w:rsidR="000B4E14">
        <w:rPr>
          <w:rFonts w:ascii="Times New Roman" w:hAnsi="Times New Roman" w:cs="Times New Roman"/>
          <w:sz w:val="28"/>
          <w:szCs w:val="28"/>
          <w:lang w:val="uk-UA"/>
        </w:rPr>
        <w:t>слід</w:t>
      </w:r>
      <w:r w:rsidR="00A229F5" w:rsidRPr="00A06EBE">
        <w:rPr>
          <w:rFonts w:ascii="Times New Roman" w:hAnsi="Times New Roman" w:cs="Times New Roman"/>
          <w:sz w:val="28"/>
          <w:szCs w:val="28"/>
        </w:rPr>
        <w:t xml:space="preserve"> </w:t>
      </w:r>
      <w:r w:rsidR="000B4E14">
        <w:rPr>
          <w:rFonts w:ascii="Times New Roman" w:hAnsi="Times New Roman" w:cs="Times New Roman"/>
          <w:sz w:val="28"/>
          <w:szCs w:val="28"/>
          <w:lang w:val="uk-UA"/>
        </w:rPr>
        <w:t>провести такі заходи</w:t>
      </w:r>
      <w:r w:rsidR="00A229F5" w:rsidRPr="00A06EBE">
        <w:rPr>
          <w:rFonts w:ascii="Times New Roman" w:hAnsi="Times New Roman" w:cs="Times New Roman"/>
          <w:sz w:val="28"/>
          <w:szCs w:val="28"/>
        </w:rPr>
        <w:t xml:space="preserve"> з </w:t>
      </w:r>
      <w:r w:rsidR="000B4E14">
        <w:rPr>
          <w:rFonts w:ascii="Times New Roman" w:hAnsi="Times New Roman" w:cs="Times New Roman"/>
          <w:sz w:val="28"/>
          <w:szCs w:val="28"/>
          <w:lang w:val="uk-UA"/>
        </w:rPr>
        <w:t>покращення</w:t>
      </w:r>
      <w:r w:rsidR="000B4E14">
        <w:rPr>
          <w:rFonts w:ascii="Times New Roman" w:hAnsi="Times New Roman" w:cs="Times New Roman"/>
          <w:sz w:val="28"/>
          <w:szCs w:val="28"/>
        </w:rPr>
        <w:t xml:space="preserve"> податкової політики </w:t>
      </w:r>
      <w:r w:rsidR="00A229F5" w:rsidRPr="00A06EBE">
        <w:rPr>
          <w:rFonts w:ascii="Times New Roman" w:hAnsi="Times New Roman" w:cs="Times New Roman"/>
          <w:sz w:val="28"/>
          <w:szCs w:val="28"/>
        </w:rPr>
        <w:t>країни</w:t>
      </w:r>
      <w:r w:rsidR="000B4E14">
        <w:rPr>
          <w:rFonts w:ascii="Times New Roman" w:hAnsi="Times New Roman" w:cs="Times New Roman"/>
          <w:sz w:val="28"/>
          <w:szCs w:val="28"/>
          <w:lang w:val="uk-UA"/>
        </w:rPr>
        <w:t>, зокрема</w:t>
      </w:r>
      <w:r w:rsidR="00A229F5" w:rsidRPr="00A06EBE">
        <w:rPr>
          <w:rFonts w:ascii="Times New Roman" w:hAnsi="Times New Roman" w:cs="Times New Roman"/>
          <w:sz w:val="28"/>
          <w:szCs w:val="28"/>
        </w:rPr>
        <w:t>:</w:t>
      </w:r>
    </w:p>
    <w:p w:rsidR="00A229F5" w:rsidRPr="00A06EBE" w:rsidRDefault="000B4E14" w:rsidP="00A06E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а)</w:t>
      </w:r>
      <w:r w:rsidR="00A229F5" w:rsidRPr="00A06EBE">
        <w:rPr>
          <w:rFonts w:ascii="Times New Roman" w:hAnsi="Times New Roman" w:cs="Times New Roman"/>
          <w:sz w:val="28"/>
          <w:szCs w:val="28"/>
        </w:rPr>
        <w:t xml:space="preserve">. Серед багатьох </w:t>
      </w:r>
      <w:proofErr w:type="gramStart"/>
      <w:r w:rsidR="00A229F5" w:rsidRPr="00A06EBE">
        <w:rPr>
          <w:rFonts w:ascii="Times New Roman" w:hAnsi="Times New Roman" w:cs="Times New Roman"/>
          <w:sz w:val="28"/>
          <w:szCs w:val="28"/>
        </w:rPr>
        <w:t>пр</w:t>
      </w:r>
      <w:proofErr w:type="gramEnd"/>
      <w:r w:rsidR="00A229F5" w:rsidRPr="00A06EBE">
        <w:rPr>
          <w:rFonts w:ascii="Times New Roman" w:hAnsi="Times New Roman" w:cs="Times New Roman"/>
          <w:sz w:val="28"/>
          <w:szCs w:val="28"/>
        </w:rPr>
        <w:t>іоритетів та цілей податкової політики чітко обрати стимулювання ділової активності як основи розбудови конкурентоспроможної економіки, а отже, перспективної фіскальної ефективності та економічного зростання у цілому.</w:t>
      </w:r>
    </w:p>
    <w:p w:rsidR="00A229F5" w:rsidRPr="00A06EBE" w:rsidRDefault="000B4E14" w:rsidP="00A06E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б)</w:t>
      </w:r>
      <w:r w:rsidRPr="00A06EBE">
        <w:rPr>
          <w:rFonts w:ascii="Times New Roman" w:hAnsi="Times New Roman" w:cs="Times New Roman"/>
          <w:sz w:val="28"/>
          <w:szCs w:val="28"/>
        </w:rPr>
        <w:t xml:space="preserve">. </w:t>
      </w:r>
      <w:r w:rsidR="00A229F5" w:rsidRPr="00A06EBE">
        <w:rPr>
          <w:rFonts w:ascii="Times New Roman" w:hAnsi="Times New Roman" w:cs="Times New Roman"/>
          <w:sz w:val="28"/>
          <w:szCs w:val="28"/>
        </w:rPr>
        <w:t xml:space="preserve">Слід враховувати фундаментальну відмінність між цілями та механізмами реалізації податкової політики за умов глобалізації та інтеграції. </w:t>
      </w:r>
      <w:r w:rsidR="00A229F5" w:rsidRPr="00A06EBE">
        <w:rPr>
          <w:rFonts w:ascii="Times New Roman" w:hAnsi="Times New Roman" w:cs="Times New Roman"/>
          <w:sz w:val="28"/>
          <w:szCs w:val="28"/>
        </w:rPr>
        <w:lastRenderedPageBreak/>
        <w:t xml:space="preserve">Економічна інтеграція в довгостроковій перспективі має призвести до податкової конвергенції податкових систем </w:t>
      </w:r>
      <w:proofErr w:type="gramStart"/>
      <w:r w:rsidR="00A229F5" w:rsidRPr="00A06EBE">
        <w:rPr>
          <w:rFonts w:ascii="Times New Roman" w:hAnsi="Times New Roman" w:cs="Times New Roman"/>
          <w:sz w:val="28"/>
          <w:szCs w:val="28"/>
        </w:rPr>
        <w:t>р</w:t>
      </w:r>
      <w:proofErr w:type="gramEnd"/>
      <w:r w:rsidR="00A229F5" w:rsidRPr="00A06EBE">
        <w:rPr>
          <w:rFonts w:ascii="Times New Roman" w:hAnsi="Times New Roman" w:cs="Times New Roman"/>
          <w:sz w:val="28"/>
          <w:szCs w:val="28"/>
        </w:rPr>
        <w:t>ізних країн на основі єдиної податкової політики.</w:t>
      </w:r>
    </w:p>
    <w:p w:rsidR="00A229F5" w:rsidRPr="000B4E14" w:rsidRDefault="000B4E14" w:rsidP="00A06E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A06EBE">
        <w:rPr>
          <w:rFonts w:ascii="Times New Roman" w:hAnsi="Times New Roman" w:cs="Times New Roman"/>
          <w:sz w:val="28"/>
          <w:szCs w:val="28"/>
        </w:rPr>
        <w:t xml:space="preserve">. </w:t>
      </w:r>
      <w:r w:rsidR="00A229F5" w:rsidRPr="00A06EBE">
        <w:rPr>
          <w:rFonts w:ascii="Times New Roman" w:hAnsi="Times New Roman" w:cs="Times New Roman"/>
          <w:sz w:val="28"/>
          <w:szCs w:val="28"/>
        </w:rPr>
        <w:t xml:space="preserve">Проводити скоординовану м'яку податкову політику паралельно з жорсткою </w:t>
      </w:r>
      <w:proofErr w:type="gramStart"/>
      <w:r w:rsidR="00A229F5" w:rsidRPr="00A06EBE">
        <w:rPr>
          <w:rFonts w:ascii="Times New Roman" w:hAnsi="Times New Roman" w:cs="Times New Roman"/>
          <w:sz w:val="28"/>
          <w:szCs w:val="28"/>
        </w:rPr>
        <w:t>бюджетною</w:t>
      </w:r>
      <w:proofErr w:type="gramEnd"/>
      <w:r w:rsidR="00A229F5" w:rsidRPr="00A06EBE">
        <w:rPr>
          <w:rFonts w:ascii="Times New Roman" w:hAnsi="Times New Roman" w:cs="Times New Roman"/>
          <w:sz w:val="28"/>
          <w:szCs w:val="28"/>
        </w:rPr>
        <w:t xml:space="preserve">, обмежувальною грошово-кредитною та гнучкою курсовою (валютною) політиками. Це буде найбільш прийнятний варіант </w:t>
      </w:r>
      <w:proofErr w:type="gramStart"/>
      <w:r w:rsidR="00A229F5" w:rsidRPr="00A06EBE">
        <w:rPr>
          <w:rFonts w:ascii="Times New Roman" w:hAnsi="Times New Roman" w:cs="Times New Roman"/>
          <w:sz w:val="28"/>
          <w:szCs w:val="28"/>
        </w:rPr>
        <w:t>для</w:t>
      </w:r>
      <w:proofErr w:type="gramEnd"/>
      <w:r w:rsidR="00A229F5" w:rsidRPr="00A06EBE">
        <w:rPr>
          <w:rFonts w:ascii="Times New Roman" w:hAnsi="Times New Roman" w:cs="Times New Roman"/>
          <w:sz w:val="28"/>
          <w:szCs w:val="28"/>
        </w:rPr>
        <w:t xml:space="preserve"> </w:t>
      </w:r>
      <w:r>
        <w:rPr>
          <w:rFonts w:ascii="Times New Roman" w:hAnsi="Times New Roman" w:cs="Times New Roman"/>
          <w:sz w:val="28"/>
          <w:szCs w:val="28"/>
          <w:lang w:val="uk-UA"/>
        </w:rPr>
        <w:t>вітчизняної</w:t>
      </w:r>
      <w:r w:rsidR="00A229F5" w:rsidRPr="00A06EBE">
        <w:rPr>
          <w:rFonts w:ascii="Times New Roman" w:hAnsi="Times New Roman" w:cs="Times New Roman"/>
          <w:sz w:val="28"/>
          <w:szCs w:val="28"/>
        </w:rPr>
        <w:t xml:space="preserve"> економіки</w:t>
      </w:r>
      <w:r>
        <w:rPr>
          <w:rFonts w:ascii="Times New Roman" w:hAnsi="Times New Roman" w:cs="Times New Roman"/>
          <w:sz w:val="28"/>
          <w:szCs w:val="28"/>
          <w:lang w:val="uk-UA"/>
        </w:rPr>
        <w:t>.</w:t>
      </w:r>
    </w:p>
    <w:p w:rsidR="00A229F5" w:rsidRPr="00A06EBE" w:rsidRDefault="000B4E14" w:rsidP="00A06E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г)</w:t>
      </w:r>
      <w:r w:rsidRPr="00A06EBE">
        <w:rPr>
          <w:rFonts w:ascii="Times New Roman" w:hAnsi="Times New Roman" w:cs="Times New Roman"/>
          <w:sz w:val="28"/>
          <w:szCs w:val="28"/>
        </w:rPr>
        <w:t xml:space="preserve">. </w:t>
      </w:r>
      <w:r w:rsidR="00A229F5" w:rsidRPr="00A06EBE">
        <w:rPr>
          <w:rFonts w:ascii="Times New Roman" w:hAnsi="Times New Roman" w:cs="Times New Roman"/>
          <w:sz w:val="28"/>
          <w:szCs w:val="28"/>
        </w:rPr>
        <w:t xml:space="preserve">Удосконалення фіскальної ефективності податкової системи в умовах гострого дефіциту державних фінансів слід проводити не на </w:t>
      </w:r>
      <w:proofErr w:type="gramStart"/>
      <w:r w:rsidR="00A229F5" w:rsidRPr="00A06EBE">
        <w:rPr>
          <w:rFonts w:ascii="Times New Roman" w:hAnsi="Times New Roman" w:cs="Times New Roman"/>
          <w:sz w:val="28"/>
          <w:szCs w:val="28"/>
        </w:rPr>
        <w:t>шкоду</w:t>
      </w:r>
      <w:proofErr w:type="gramEnd"/>
      <w:r w:rsidR="00A229F5" w:rsidRPr="00A06EBE">
        <w:rPr>
          <w:rFonts w:ascii="Times New Roman" w:hAnsi="Times New Roman" w:cs="Times New Roman"/>
          <w:sz w:val="28"/>
          <w:szCs w:val="28"/>
        </w:rPr>
        <w:t xml:space="preserve"> реалізації цілей стимулювання ділової та інвестиційної активності.</w:t>
      </w:r>
    </w:p>
    <w:p w:rsidR="005D7C6B" w:rsidRPr="00A06EBE" w:rsidRDefault="000B4E14" w:rsidP="00A06E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д)</w:t>
      </w:r>
      <w:r w:rsidRPr="00A06EBE">
        <w:rPr>
          <w:rFonts w:ascii="Times New Roman" w:hAnsi="Times New Roman" w:cs="Times New Roman"/>
          <w:sz w:val="28"/>
          <w:szCs w:val="28"/>
        </w:rPr>
        <w:t xml:space="preserve">. </w:t>
      </w:r>
      <w:r w:rsidR="00A229F5" w:rsidRPr="00A06EBE">
        <w:rPr>
          <w:rFonts w:ascii="Times New Roman" w:hAnsi="Times New Roman" w:cs="Times New Roman"/>
          <w:sz w:val="28"/>
          <w:szCs w:val="28"/>
        </w:rPr>
        <w:t xml:space="preserve">Впровадження стимулюючого потенціалу податкової системи у напрямку залучення бізнесу до реалізації </w:t>
      </w:r>
      <w:proofErr w:type="gramStart"/>
      <w:r w:rsidR="00A229F5" w:rsidRPr="00A06EBE">
        <w:rPr>
          <w:rFonts w:ascii="Times New Roman" w:hAnsi="Times New Roman" w:cs="Times New Roman"/>
          <w:sz w:val="28"/>
          <w:szCs w:val="28"/>
        </w:rPr>
        <w:t>пр</w:t>
      </w:r>
      <w:proofErr w:type="gramEnd"/>
      <w:r w:rsidR="00A229F5" w:rsidRPr="00A06EBE">
        <w:rPr>
          <w:rFonts w:ascii="Times New Roman" w:hAnsi="Times New Roman" w:cs="Times New Roman"/>
          <w:sz w:val="28"/>
          <w:szCs w:val="28"/>
        </w:rPr>
        <w:t>іоритетних цілей соціально-економічного розвитку шляхом обґрунтованого надання різн</w:t>
      </w:r>
      <w:r w:rsidR="00E937E8" w:rsidRPr="00A06EBE">
        <w:rPr>
          <w:rFonts w:ascii="Times New Roman" w:hAnsi="Times New Roman" w:cs="Times New Roman"/>
          <w:sz w:val="28"/>
          <w:szCs w:val="28"/>
        </w:rPr>
        <w:t xml:space="preserve">их видів податкових преференцій </w:t>
      </w:r>
      <w:r w:rsidR="00A072B7" w:rsidRPr="00A06EBE">
        <w:rPr>
          <w:rFonts w:ascii="Times New Roman" w:hAnsi="Times New Roman" w:cs="Times New Roman"/>
          <w:sz w:val="28"/>
          <w:szCs w:val="28"/>
        </w:rPr>
        <w:t>[5].</w:t>
      </w:r>
    </w:p>
    <w:p w:rsidR="001B307F" w:rsidRPr="00A06EBE" w:rsidRDefault="005218E4" w:rsidP="00A06EBE">
      <w:pPr>
        <w:spacing w:after="0" w:line="360" w:lineRule="auto"/>
        <w:ind w:firstLine="709"/>
        <w:jc w:val="both"/>
        <w:rPr>
          <w:rFonts w:ascii="Times New Roman" w:hAnsi="Times New Roman" w:cs="Times New Roman"/>
          <w:sz w:val="28"/>
          <w:szCs w:val="28"/>
        </w:rPr>
      </w:pPr>
      <w:r w:rsidRPr="00A06EBE">
        <w:rPr>
          <w:rFonts w:ascii="Times New Roman" w:hAnsi="Times New Roman" w:cs="Times New Roman"/>
          <w:b/>
          <w:sz w:val="28"/>
          <w:szCs w:val="28"/>
        </w:rPr>
        <w:t>Висновки.</w:t>
      </w:r>
      <w:r w:rsidRPr="00A06EBE">
        <w:rPr>
          <w:rFonts w:ascii="Times New Roman" w:hAnsi="Times New Roman" w:cs="Times New Roman"/>
          <w:sz w:val="28"/>
          <w:szCs w:val="28"/>
        </w:rPr>
        <w:t xml:space="preserve"> </w:t>
      </w:r>
      <w:r w:rsidR="00A06EBE" w:rsidRPr="00A06EBE">
        <w:rPr>
          <w:rFonts w:ascii="Times New Roman" w:hAnsi="Times New Roman" w:cs="Times New Roman"/>
          <w:sz w:val="28"/>
          <w:szCs w:val="28"/>
        </w:rPr>
        <w:t>Отже</w:t>
      </w:r>
      <w:r w:rsidR="00A06EBE">
        <w:rPr>
          <w:rFonts w:ascii="Times New Roman" w:hAnsi="Times New Roman" w:cs="Times New Roman"/>
          <w:sz w:val="28"/>
          <w:szCs w:val="28"/>
          <w:lang w:val="uk-UA"/>
        </w:rPr>
        <w:t>,</w:t>
      </w:r>
      <w:r w:rsidR="00A06EBE" w:rsidRPr="00A06EBE">
        <w:rPr>
          <w:rFonts w:ascii="Times New Roman" w:hAnsi="Times New Roman" w:cs="Times New Roman"/>
          <w:sz w:val="28"/>
          <w:szCs w:val="28"/>
        </w:rPr>
        <w:t xml:space="preserve"> визначено</w:t>
      </w:r>
      <w:r w:rsidR="00A06EBE">
        <w:rPr>
          <w:rFonts w:ascii="Times New Roman" w:hAnsi="Times New Roman" w:cs="Times New Roman"/>
          <w:sz w:val="28"/>
          <w:szCs w:val="28"/>
          <w:lang w:val="uk-UA"/>
        </w:rPr>
        <w:t>,</w:t>
      </w:r>
      <w:r w:rsidR="00A06EBE" w:rsidRPr="00A06EBE">
        <w:rPr>
          <w:rFonts w:ascii="Times New Roman" w:hAnsi="Times New Roman" w:cs="Times New Roman"/>
          <w:sz w:val="28"/>
          <w:szCs w:val="28"/>
        </w:rPr>
        <w:t xml:space="preserve"> що розвит</w:t>
      </w:r>
      <w:r w:rsidR="000B4E14">
        <w:rPr>
          <w:rFonts w:ascii="Times New Roman" w:hAnsi="Times New Roman" w:cs="Times New Roman"/>
          <w:sz w:val="28"/>
          <w:szCs w:val="28"/>
          <w:lang w:val="uk-UA"/>
        </w:rPr>
        <w:t>ку</w:t>
      </w:r>
      <w:r w:rsidR="00A06EBE" w:rsidRPr="00A06EBE">
        <w:rPr>
          <w:rFonts w:ascii="Times New Roman" w:hAnsi="Times New Roman" w:cs="Times New Roman"/>
          <w:sz w:val="28"/>
          <w:szCs w:val="28"/>
        </w:rPr>
        <w:t xml:space="preserve"> економічного потенціалу вітчизняних промислових </w:t>
      </w:r>
      <w:proofErr w:type="gramStart"/>
      <w:r w:rsidR="00A06EBE" w:rsidRPr="00A06EBE">
        <w:rPr>
          <w:rFonts w:ascii="Times New Roman" w:hAnsi="Times New Roman" w:cs="Times New Roman"/>
          <w:sz w:val="28"/>
          <w:szCs w:val="28"/>
        </w:rPr>
        <w:t>п</w:t>
      </w:r>
      <w:proofErr w:type="gramEnd"/>
      <w:r w:rsidR="00A06EBE" w:rsidRPr="00A06EBE">
        <w:rPr>
          <w:rFonts w:ascii="Times New Roman" w:hAnsi="Times New Roman" w:cs="Times New Roman"/>
          <w:sz w:val="28"/>
          <w:szCs w:val="28"/>
        </w:rPr>
        <w:t xml:space="preserve">ідприємств сприятиме забезпечення досягнення поточних та стратегічних цілей господарювання. </w:t>
      </w:r>
      <w:proofErr w:type="gramStart"/>
      <w:r w:rsidR="00A06EBE" w:rsidRPr="00A06EBE">
        <w:rPr>
          <w:rFonts w:ascii="Times New Roman" w:hAnsi="Times New Roman" w:cs="Times New Roman"/>
          <w:sz w:val="28"/>
          <w:szCs w:val="28"/>
        </w:rPr>
        <w:t>З</w:t>
      </w:r>
      <w:proofErr w:type="gramEnd"/>
      <w:r w:rsidR="00A06EBE" w:rsidRPr="00A06EBE">
        <w:rPr>
          <w:rFonts w:ascii="Times New Roman" w:hAnsi="Times New Roman" w:cs="Times New Roman"/>
          <w:sz w:val="28"/>
          <w:szCs w:val="28"/>
        </w:rPr>
        <w:t xml:space="preserve"> боку менеджерів підприємства необхідним є деталізований аналіз усіх внутрішніх та зовнішніх чинників</w:t>
      </w:r>
      <w:r w:rsidR="000B4E14">
        <w:rPr>
          <w:rFonts w:ascii="Times New Roman" w:hAnsi="Times New Roman" w:cs="Times New Roman"/>
          <w:sz w:val="28"/>
          <w:szCs w:val="28"/>
          <w:lang w:val="uk-UA"/>
        </w:rPr>
        <w:t>,</w:t>
      </w:r>
      <w:r w:rsidR="00A06EBE" w:rsidRPr="00A06EBE">
        <w:rPr>
          <w:rFonts w:ascii="Times New Roman" w:hAnsi="Times New Roman" w:cs="Times New Roman"/>
          <w:sz w:val="28"/>
          <w:szCs w:val="28"/>
        </w:rPr>
        <w:t xml:space="preserve"> що впливають на рівень потенціалу господарюючих суб'єктів з метою визначення систем</w:t>
      </w:r>
      <w:r w:rsidR="000B4E14">
        <w:rPr>
          <w:rFonts w:ascii="Times New Roman" w:hAnsi="Times New Roman" w:cs="Times New Roman"/>
          <w:sz w:val="28"/>
          <w:szCs w:val="28"/>
          <w:lang w:val="uk-UA"/>
        </w:rPr>
        <w:t>и</w:t>
      </w:r>
      <w:r w:rsidR="00A06EBE" w:rsidRPr="00A06EBE">
        <w:rPr>
          <w:rFonts w:ascii="Times New Roman" w:hAnsi="Times New Roman" w:cs="Times New Roman"/>
          <w:sz w:val="28"/>
          <w:szCs w:val="28"/>
        </w:rPr>
        <w:t xml:space="preserve"> управлінських рішень. Доведено</w:t>
      </w:r>
      <w:r w:rsidR="00607AD4">
        <w:rPr>
          <w:rFonts w:ascii="Times New Roman" w:hAnsi="Times New Roman" w:cs="Times New Roman"/>
          <w:sz w:val="28"/>
          <w:szCs w:val="28"/>
          <w:lang w:val="uk-UA"/>
        </w:rPr>
        <w:t>,</w:t>
      </w:r>
      <w:r w:rsidR="00A06EBE" w:rsidRPr="00A06EBE">
        <w:rPr>
          <w:rFonts w:ascii="Times New Roman" w:hAnsi="Times New Roman" w:cs="Times New Roman"/>
          <w:sz w:val="28"/>
          <w:szCs w:val="28"/>
        </w:rPr>
        <w:t xml:space="preserve"> що податкове навантаження має суттє</w:t>
      </w:r>
      <w:r w:rsidR="000B4E14">
        <w:rPr>
          <w:rFonts w:ascii="Times New Roman" w:hAnsi="Times New Roman" w:cs="Times New Roman"/>
          <w:sz w:val="28"/>
          <w:szCs w:val="28"/>
        </w:rPr>
        <w:t>вий вплив як на діяльність будь</w:t>
      </w:r>
      <w:r w:rsidR="000B4E14">
        <w:rPr>
          <w:rFonts w:ascii="Times New Roman" w:hAnsi="Times New Roman" w:cs="Times New Roman"/>
          <w:sz w:val="28"/>
          <w:szCs w:val="28"/>
          <w:lang w:val="uk-UA"/>
        </w:rPr>
        <w:t xml:space="preserve"> </w:t>
      </w:r>
      <w:r w:rsidR="00A06EBE" w:rsidRPr="00A06EBE">
        <w:rPr>
          <w:rFonts w:ascii="Times New Roman" w:hAnsi="Times New Roman" w:cs="Times New Roman"/>
          <w:sz w:val="28"/>
          <w:szCs w:val="28"/>
        </w:rPr>
        <w:t xml:space="preserve">якого </w:t>
      </w:r>
      <w:proofErr w:type="gramStart"/>
      <w:r w:rsidR="00A06EBE" w:rsidRPr="00A06EBE">
        <w:rPr>
          <w:rFonts w:ascii="Times New Roman" w:hAnsi="Times New Roman" w:cs="Times New Roman"/>
          <w:sz w:val="28"/>
          <w:szCs w:val="28"/>
        </w:rPr>
        <w:t>п</w:t>
      </w:r>
      <w:proofErr w:type="gramEnd"/>
      <w:r w:rsidR="00A06EBE" w:rsidRPr="00A06EBE">
        <w:rPr>
          <w:rFonts w:ascii="Times New Roman" w:hAnsi="Times New Roman" w:cs="Times New Roman"/>
          <w:sz w:val="28"/>
          <w:szCs w:val="28"/>
        </w:rPr>
        <w:t>ідприємства</w:t>
      </w:r>
      <w:r w:rsidR="000B4E14">
        <w:rPr>
          <w:rFonts w:ascii="Times New Roman" w:hAnsi="Times New Roman" w:cs="Times New Roman"/>
          <w:sz w:val="28"/>
          <w:szCs w:val="28"/>
          <w:lang w:val="uk-UA"/>
        </w:rPr>
        <w:t>,</w:t>
      </w:r>
      <w:r w:rsidR="00A06EBE" w:rsidRPr="00A06EBE">
        <w:rPr>
          <w:rFonts w:ascii="Times New Roman" w:hAnsi="Times New Roman" w:cs="Times New Roman"/>
          <w:sz w:val="28"/>
          <w:szCs w:val="28"/>
        </w:rPr>
        <w:t xml:space="preserve"> так і</w:t>
      </w:r>
      <w:r w:rsidR="000B4E14">
        <w:rPr>
          <w:rFonts w:ascii="Times New Roman" w:hAnsi="Times New Roman" w:cs="Times New Roman"/>
          <w:sz w:val="28"/>
          <w:szCs w:val="28"/>
          <w:lang w:val="uk-UA"/>
        </w:rPr>
        <w:t>,</w:t>
      </w:r>
      <w:r w:rsidR="00A06EBE" w:rsidRPr="00A06EBE">
        <w:rPr>
          <w:rFonts w:ascii="Times New Roman" w:hAnsi="Times New Roman" w:cs="Times New Roman"/>
          <w:sz w:val="28"/>
          <w:szCs w:val="28"/>
        </w:rPr>
        <w:t xml:space="preserve"> відповідно</w:t>
      </w:r>
      <w:r w:rsidR="000B4E14">
        <w:rPr>
          <w:rFonts w:ascii="Times New Roman" w:hAnsi="Times New Roman" w:cs="Times New Roman"/>
          <w:sz w:val="28"/>
          <w:szCs w:val="28"/>
          <w:lang w:val="uk-UA"/>
        </w:rPr>
        <w:t>,</w:t>
      </w:r>
      <w:r w:rsidR="00A06EBE" w:rsidRPr="00A06EBE">
        <w:rPr>
          <w:rFonts w:ascii="Times New Roman" w:hAnsi="Times New Roman" w:cs="Times New Roman"/>
          <w:sz w:val="28"/>
          <w:szCs w:val="28"/>
        </w:rPr>
        <w:t xml:space="preserve"> на підвищення його економічного потенціалу.  Вимагають впровадження заходи із удосконалення податкової політики країни. Використовуючи досвід економічно розвинених країн</w:t>
      </w:r>
      <w:r w:rsidR="00607AD4">
        <w:rPr>
          <w:rFonts w:ascii="Times New Roman" w:hAnsi="Times New Roman" w:cs="Times New Roman"/>
          <w:sz w:val="28"/>
          <w:szCs w:val="28"/>
          <w:lang w:val="uk-UA"/>
        </w:rPr>
        <w:t>,</w:t>
      </w:r>
      <w:r w:rsidR="00A06EBE" w:rsidRPr="00A06EBE">
        <w:rPr>
          <w:rFonts w:ascii="Times New Roman" w:hAnsi="Times New Roman" w:cs="Times New Roman"/>
          <w:sz w:val="28"/>
          <w:szCs w:val="28"/>
        </w:rPr>
        <w:t xml:space="preserve"> а саме позитивн</w:t>
      </w:r>
      <w:r w:rsidR="000B4E14">
        <w:rPr>
          <w:rFonts w:ascii="Times New Roman" w:hAnsi="Times New Roman" w:cs="Times New Roman"/>
          <w:sz w:val="28"/>
          <w:szCs w:val="28"/>
          <w:lang w:val="uk-UA"/>
        </w:rPr>
        <w:t>у практику</w:t>
      </w:r>
      <w:r w:rsidR="00A06EBE" w:rsidRPr="00A06EBE">
        <w:rPr>
          <w:rFonts w:ascii="Times New Roman" w:hAnsi="Times New Roman" w:cs="Times New Roman"/>
          <w:sz w:val="28"/>
          <w:szCs w:val="28"/>
        </w:rPr>
        <w:t xml:space="preserve"> удосконалення податкової системи</w:t>
      </w:r>
      <w:r w:rsidR="000B4E14">
        <w:rPr>
          <w:rFonts w:ascii="Times New Roman" w:hAnsi="Times New Roman" w:cs="Times New Roman"/>
          <w:sz w:val="28"/>
          <w:szCs w:val="28"/>
          <w:lang w:val="uk-UA"/>
        </w:rPr>
        <w:t>,</w:t>
      </w:r>
      <w:r w:rsidR="00A06EBE" w:rsidRPr="00A06EBE">
        <w:rPr>
          <w:rFonts w:ascii="Times New Roman" w:hAnsi="Times New Roman" w:cs="Times New Roman"/>
          <w:sz w:val="28"/>
          <w:szCs w:val="28"/>
        </w:rPr>
        <w:t xml:space="preserve"> наша країна може посприяти розвитку промислових </w:t>
      </w:r>
      <w:proofErr w:type="gramStart"/>
      <w:r w:rsidR="00A06EBE" w:rsidRPr="00A06EBE">
        <w:rPr>
          <w:rFonts w:ascii="Times New Roman" w:hAnsi="Times New Roman" w:cs="Times New Roman"/>
          <w:sz w:val="28"/>
          <w:szCs w:val="28"/>
        </w:rPr>
        <w:t>п</w:t>
      </w:r>
      <w:proofErr w:type="gramEnd"/>
      <w:r w:rsidR="00A06EBE" w:rsidRPr="00A06EBE">
        <w:rPr>
          <w:rFonts w:ascii="Times New Roman" w:hAnsi="Times New Roman" w:cs="Times New Roman"/>
          <w:sz w:val="28"/>
          <w:szCs w:val="28"/>
        </w:rPr>
        <w:t>ідприємств</w:t>
      </w:r>
      <w:r w:rsidR="000B4E14">
        <w:rPr>
          <w:rFonts w:ascii="Times New Roman" w:hAnsi="Times New Roman" w:cs="Times New Roman"/>
          <w:sz w:val="28"/>
          <w:szCs w:val="28"/>
          <w:lang w:val="uk-UA"/>
        </w:rPr>
        <w:t>,</w:t>
      </w:r>
      <w:r w:rsidR="00A06EBE" w:rsidRPr="00A06EBE">
        <w:rPr>
          <w:rFonts w:ascii="Times New Roman" w:hAnsi="Times New Roman" w:cs="Times New Roman"/>
          <w:sz w:val="28"/>
          <w:szCs w:val="28"/>
        </w:rPr>
        <w:t xml:space="preserve"> </w:t>
      </w:r>
      <w:r w:rsidR="000B4E14">
        <w:rPr>
          <w:rFonts w:ascii="Times New Roman" w:hAnsi="Times New Roman" w:cs="Times New Roman"/>
          <w:sz w:val="28"/>
          <w:szCs w:val="28"/>
          <w:lang w:val="uk-UA"/>
        </w:rPr>
        <w:t>щ</w:t>
      </w:r>
      <w:r w:rsidR="00A06EBE" w:rsidRPr="00A06EBE">
        <w:rPr>
          <w:rFonts w:ascii="Times New Roman" w:hAnsi="Times New Roman" w:cs="Times New Roman"/>
          <w:sz w:val="28"/>
          <w:szCs w:val="28"/>
        </w:rPr>
        <w:t>о позитивно вплине на економіку держави в цілому.</w:t>
      </w:r>
    </w:p>
    <w:p w:rsidR="00E937E8" w:rsidRPr="00A06EBE" w:rsidRDefault="00E937E8" w:rsidP="00A06EBE">
      <w:pPr>
        <w:spacing w:after="0" w:line="360" w:lineRule="auto"/>
        <w:ind w:firstLine="709"/>
        <w:jc w:val="both"/>
        <w:rPr>
          <w:rFonts w:ascii="Times New Roman" w:hAnsi="Times New Roman" w:cs="Times New Roman"/>
          <w:sz w:val="28"/>
          <w:szCs w:val="28"/>
        </w:rPr>
      </w:pPr>
    </w:p>
    <w:p w:rsidR="00A23540" w:rsidRPr="00A06EBE" w:rsidRDefault="00A23540" w:rsidP="00A06EBE">
      <w:pPr>
        <w:spacing w:after="0" w:line="360" w:lineRule="auto"/>
        <w:ind w:firstLine="709"/>
        <w:jc w:val="both"/>
        <w:rPr>
          <w:rFonts w:ascii="Times New Roman" w:hAnsi="Times New Roman" w:cs="Times New Roman"/>
          <w:b/>
          <w:sz w:val="28"/>
          <w:szCs w:val="28"/>
        </w:rPr>
      </w:pPr>
      <w:r w:rsidRPr="00A06EBE">
        <w:rPr>
          <w:rFonts w:ascii="Times New Roman" w:hAnsi="Times New Roman" w:cs="Times New Roman"/>
          <w:b/>
          <w:sz w:val="28"/>
          <w:szCs w:val="28"/>
        </w:rPr>
        <w:t>Література:</w:t>
      </w:r>
    </w:p>
    <w:p w:rsidR="00EC6520" w:rsidRPr="00A06EBE" w:rsidRDefault="00EC6520" w:rsidP="00A06EBE">
      <w:pPr>
        <w:spacing w:after="0" w:line="360" w:lineRule="auto"/>
        <w:ind w:firstLine="709"/>
        <w:jc w:val="both"/>
        <w:rPr>
          <w:rFonts w:ascii="Times New Roman" w:hAnsi="Times New Roman" w:cs="Times New Roman"/>
          <w:sz w:val="28"/>
          <w:szCs w:val="28"/>
        </w:rPr>
      </w:pPr>
    </w:p>
    <w:p w:rsidR="00EC6520" w:rsidRPr="00A06EBE" w:rsidRDefault="00EC6520" w:rsidP="00A06EBE">
      <w:pPr>
        <w:spacing w:after="0" w:line="360" w:lineRule="auto"/>
        <w:ind w:firstLine="709"/>
        <w:jc w:val="both"/>
        <w:rPr>
          <w:rFonts w:ascii="Times New Roman" w:hAnsi="Times New Roman" w:cs="Times New Roman"/>
          <w:sz w:val="28"/>
          <w:szCs w:val="28"/>
        </w:rPr>
      </w:pPr>
      <w:r w:rsidRPr="00A06EBE">
        <w:rPr>
          <w:rFonts w:ascii="Times New Roman" w:hAnsi="Times New Roman" w:cs="Times New Roman"/>
          <w:sz w:val="28"/>
          <w:szCs w:val="28"/>
        </w:rPr>
        <w:lastRenderedPageBreak/>
        <w:t xml:space="preserve">1. Коваль Л. В. Економічний потенціал </w:t>
      </w:r>
      <w:proofErr w:type="gramStart"/>
      <w:r w:rsidRPr="00A06EBE">
        <w:rPr>
          <w:rFonts w:ascii="Times New Roman" w:hAnsi="Times New Roman" w:cs="Times New Roman"/>
          <w:sz w:val="28"/>
          <w:szCs w:val="28"/>
        </w:rPr>
        <w:t>п</w:t>
      </w:r>
      <w:proofErr w:type="gramEnd"/>
      <w:r w:rsidRPr="00A06EBE">
        <w:rPr>
          <w:rFonts w:ascii="Times New Roman" w:hAnsi="Times New Roman" w:cs="Times New Roman"/>
          <w:sz w:val="28"/>
          <w:szCs w:val="28"/>
        </w:rPr>
        <w:t>ідприємства: сутність та структура / Л. В. Коваль // Вісник Національного університету «Львівська політехніка». 2010. № 690 : Логістика.  С. 59-65.</w:t>
      </w:r>
    </w:p>
    <w:p w:rsidR="00600625" w:rsidRPr="00A06EBE" w:rsidRDefault="003E0891" w:rsidP="00A06E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Філиппова</w:t>
      </w:r>
      <w:r w:rsidR="00600625" w:rsidRPr="00A06EBE">
        <w:rPr>
          <w:rFonts w:ascii="Times New Roman" w:hAnsi="Times New Roman" w:cs="Times New Roman"/>
          <w:sz w:val="28"/>
          <w:szCs w:val="28"/>
        </w:rPr>
        <w:t xml:space="preserve"> С. В. Основи формування економічного потенціалу </w:t>
      </w:r>
      <w:r w:rsidR="005D7C6B" w:rsidRPr="00A06EBE">
        <w:rPr>
          <w:rFonts w:ascii="Times New Roman" w:hAnsi="Times New Roman" w:cs="Times New Roman"/>
          <w:sz w:val="28"/>
          <w:szCs w:val="28"/>
        </w:rPr>
        <w:t xml:space="preserve">виробничого </w:t>
      </w:r>
      <w:proofErr w:type="gramStart"/>
      <w:r w:rsidR="005D7C6B" w:rsidRPr="00A06EBE">
        <w:rPr>
          <w:rFonts w:ascii="Times New Roman" w:hAnsi="Times New Roman" w:cs="Times New Roman"/>
          <w:sz w:val="28"/>
          <w:szCs w:val="28"/>
        </w:rPr>
        <w:t>п</w:t>
      </w:r>
      <w:proofErr w:type="gramEnd"/>
      <w:r w:rsidR="005D7C6B" w:rsidRPr="00A06EBE">
        <w:rPr>
          <w:rFonts w:ascii="Times New Roman" w:hAnsi="Times New Roman" w:cs="Times New Roman"/>
          <w:sz w:val="28"/>
          <w:szCs w:val="28"/>
        </w:rPr>
        <w:t xml:space="preserve">ідприємства </w:t>
      </w:r>
      <w:r w:rsidR="00600625" w:rsidRPr="00A06EBE">
        <w:rPr>
          <w:rFonts w:ascii="Times New Roman" w:hAnsi="Times New Roman" w:cs="Times New Roman"/>
          <w:sz w:val="28"/>
          <w:szCs w:val="28"/>
        </w:rPr>
        <w:t xml:space="preserve"> / С. В. Філиппова, Л. Б. Боденчук // Науковий вісник Ужгородського університету : Серія: Економіка / В.П. Міклов</w:t>
      </w:r>
      <w:r w:rsidR="005D7C6B" w:rsidRPr="00A06EBE">
        <w:rPr>
          <w:rFonts w:ascii="Times New Roman" w:hAnsi="Times New Roman" w:cs="Times New Roman"/>
          <w:sz w:val="28"/>
          <w:szCs w:val="28"/>
        </w:rPr>
        <w:t xml:space="preserve">да, М.І. </w:t>
      </w:r>
      <w:proofErr w:type="gramStart"/>
      <w:r w:rsidR="005D7C6B" w:rsidRPr="00A06EBE">
        <w:rPr>
          <w:rFonts w:ascii="Times New Roman" w:hAnsi="Times New Roman" w:cs="Times New Roman"/>
          <w:sz w:val="28"/>
          <w:szCs w:val="28"/>
        </w:rPr>
        <w:t>П</w:t>
      </w:r>
      <w:proofErr w:type="gramEnd"/>
      <w:r w:rsidR="005D7C6B" w:rsidRPr="00A06EBE">
        <w:rPr>
          <w:rFonts w:ascii="Times New Roman" w:hAnsi="Times New Roman" w:cs="Times New Roman"/>
          <w:sz w:val="28"/>
          <w:szCs w:val="28"/>
        </w:rPr>
        <w:t xml:space="preserve">ітюлич, Н.М. Гапак. </w:t>
      </w:r>
      <w:r w:rsidR="00600625" w:rsidRPr="00A06EBE">
        <w:rPr>
          <w:rFonts w:ascii="Times New Roman" w:hAnsi="Times New Roman" w:cs="Times New Roman"/>
          <w:sz w:val="28"/>
          <w:szCs w:val="28"/>
        </w:rPr>
        <w:t>Ужгород: Вид</w:t>
      </w:r>
      <w:r w:rsidR="005D7C6B" w:rsidRPr="00A06EBE">
        <w:rPr>
          <w:rFonts w:ascii="Times New Roman" w:hAnsi="Times New Roman" w:cs="Times New Roman"/>
          <w:sz w:val="28"/>
          <w:szCs w:val="28"/>
        </w:rPr>
        <w:t>авництво УжНУ «Говерла», 2012. Вип. 2 (36).</w:t>
      </w:r>
      <w:r w:rsidR="00600625" w:rsidRPr="00A06EBE">
        <w:rPr>
          <w:rFonts w:ascii="Times New Roman" w:hAnsi="Times New Roman" w:cs="Times New Roman"/>
          <w:sz w:val="28"/>
          <w:szCs w:val="28"/>
        </w:rPr>
        <w:t xml:space="preserve"> С. 131–135.</w:t>
      </w:r>
    </w:p>
    <w:p w:rsidR="00BF4FB9" w:rsidRPr="00A06EBE" w:rsidRDefault="00BF4FB9" w:rsidP="00A06EBE">
      <w:pPr>
        <w:spacing w:after="0" w:line="360" w:lineRule="auto"/>
        <w:ind w:firstLine="709"/>
        <w:jc w:val="both"/>
        <w:rPr>
          <w:rFonts w:ascii="Times New Roman" w:hAnsi="Times New Roman" w:cs="Times New Roman"/>
          <w:sz w:val="28"/>
          <w:szCs w:val="28"/>
        </w:rPr>
      </w:pPr>
      <w:r w:rsidRPr="00A06EBE">
        <w:rPr>
          <w:rFonts w:ascii="Times New Roman" w:hAnsi="Times New Roman" w:cs="Times New Roman"/>
          <w:sz w:val="28"/>
          <w:szCs w:val="28"/>
        </w:rPr>
        <w:t>3</w:t>
      </w:r>
      <w:r w:rsidR="00EC6520" w:rsidRPr="00A06EBE">
        <w:rPr>
          <w:rFonts w:ascii="Times New Roman" w:hAnsi="Times New Roman" w:cs="Times New Roman"/>
          <w:sz w:val="28"/>
          <w:szCs w:val="28"/>
        </w:rPr>
        <w:t>.  </w:t>
      </w:r>
      <w:r w:rsidRPr="00A06EBE">
        <w:rPr>
          <w:rFonts w:ascii="Times New Roman" w:hAnsi="Times New Roman" w:cs="Times New Roman"/>
          <w:sz w:val="28"/>
          <w:szCs w:val="28"/>
        </w:rPr>
        <w:t>Економічні проблеми сталого розвитку</w:t>
      </w:r>
      <w:proofErr w:type="gramStart"/>
      <w:r w:rsidRPr="00A06EBE">
        <w:rPr>
          <w:rFonts w:ascii="Times New Roman" w:hAnsi="Times New Roman" w:cs="Times New Roman"/>
          <w:sz w:val="28"/>
          <w:szCs w:val="28"/>
        </w:rPr>
        <w:t xml:space="preserve"> :</w:t>
      </w:r>
      <w:proofErr w:type="gramEnd"/>
      <w:r w:rsidRPr="00A06EBE">
        <w:rPr>
          <w:rFonts w:ascii="Times New Roman" w:hAnsi="Times New Roman" w:cs="Times New Roman"/>
          <w:sz w:val="28"/>
          <w:szCs w:val="28"/>
        </w:rPr>
        <w:t xml:space="preserve"> матеріали Міжнародної науково-практичної конференції, присвяченої пам'яті проф. Балацького О.Ф., м. Суми, 6-8 травня 2014 р.: у 2-х т. / За заг. ред.: О.В. Прокопенко, О.В. </w:t>
      </w:r>
      <w:r w:rsidR="003E0891">
        <w:rPr>
          <w:rFonts w:ascii="Times New Roman" w:hAnsi="Times New Roman" w:cs="Times New Roman"/>
          <w:sz w:val="28"/>
          <w:szCs w:val="28"/>
        </w:rPr>
        <w:t>Люльова.</w:t>
      </w:r>
      <w:r w:rsidR="005D7C6B" w:rsidRPr="00A06EBE">
        <w:rPr>
          <w:rFonts w:ascii="Times New Roman" w:hAnsi="Times New Roman" w:cs="Times New Roman"/>
          <w:sz w:val="28"/>
          <w:szCs w:val="28"/>
        </w:rPr>
        <w:t xml:space="preserve"> Суми</w:t>
      </w:r>
      <w:proofErr w:type="gramStart"/>
      <w:r w:rsidR="005D7C6B" w:rsidRPr="00A06EBE">
        <w:rPr>
          <w:rFonts w:ascii="Times New Roman" w:hAnsi="Times New Roman" w:cs="Times New Roman"/>
          <w:sz w:val="28"/>
          <w:szCs w:val="28"/>
        </w:rPr>
        <w:t xml:space="preserve"> :</w:t>
      </w:r>
      <w:proofErr w:type="gramEnd"/>
      <w:r w:rsidR="005D7C6B" w:rsidRPr="00A06EBE">
        <w:rPr>
          <w:rFonts w:ascii="Times New Roman" w:hAnsi="Times New Roman" w:cs="Times New Roman"/>
          <w:sz w:val="28"/>
          <w:szCs w:val="28"/>
        </w:rPr>
        <w:t xml:space="preserve"> СумДУ, 2014. Т.2. </w:t>
      </w:r>
      <w:r w:rsidRPr="00A06EBE">
        <w:rPr>
          <w:rFonts w:ascii="Times New Roman" w:hAnsi="Times New Roman" w:cs="Times New Roman"/>
          <w:sz w:val="28"/>
          <w:szCs w:val="28"/>
        </w:rPr>
        <w:t>С. 22-23.</w:t>
      </w:r>
    </w:p>
    <w:p w:rsidR="00C54315" w:rsidRPr="00A06EBE" w:rsidRDefault="00BF4FB9" w:rsidP="00A06EBE">
      <w:pPr>
        <w:spacing w:after="0" w:line="360" w:lineRule="auto"/>
        <w:ind w:firstLine="709"/>
        <w:jc w:val="both"/>
        <w:rPr>
          <w:rFonts w:ascii="Times New Roman" w:hAnsi="Times New Roman" w:cs="Times New Roman"/>
          <w:sz w:val="28"/>
          <w:szCs w:val="28"/>
        </w:rPr>
      </w:pPr>
      <w:r w:rsidRPr="00A06EBE">
        <w:rPr>
          <w:rFonts w:ascii="Times New Roman" w:hAnsi="Times New Roman" w:cs="Times New Roman"/>
          <w:sz w:val="28"/>
          <w:szCs w:val="28"/>
        </w:rPr>
        <w:t xml:space="preserve">4. </w:t>
      </w:r>
      <w:r w:rsidR="00C54315" w:rsidRPr="00A06EBE">
        <w:rPr>
          <w:rFonts w:ascii="Times New Roman" w:hAnsi="Times New Roman" w:cs="Times New Roman"/>
          <w:sz w:val="28"/>
          <w:szCs w:val="28"/>
        </w:rPr>
        <w:t>Ткачук Н. Вплив податкового навантаження на діяльність суб’єктів господарювання в умовах реформування фінансової системи України / Н. Ткачук // Економічний часопис Східноєвропейського національного уні</w:t>
      </w:r>
      <w:r w:rsidR="005D7C6B" w:rsidRPr="00A06EBE">
        <w:rPr>
          <w:rFonts w:ascii="Times New Roman" w:hAnsi="Times New Roman" w:cs="Times New Roman"/>
          <w:sz w:val="28"/>
          <w:szCs w:val="28"/>
        </w:rPr>
        <w:t>верситету імені Лесі Українки. 2015. № 4.</w:t>
      </w:r>
      <w:r w:rsidR="00C54315" w:rsidRPr="00A06EBE">
        <w:rPr>
          <w:rFonts w:ascii="Times New Roman" w:hAnsi="Times New Roman" w:cs="Times New Roman"/>
          <w:sz w:val="28"/>
          <w:szCs w:val="28"/>
        </w:rPr>
        <w:t xml:space="preserve"> С. 121-128. </w:t>
      </w:r>
    </w:p>
    <w:p w:rsidR="005D7C6B" w:rsidRPr="008E1C59" w:rsidRDefault="005D7C6B" w:rsidP="00A06EBE">
      <w:pPr>
        <w:spacing w:after="0" w:line="360" w:lineRule="auto"/>
        <w:ind w:firstLine="709"/>
        <w:jc w:val="both"/>
        <w:rPr>
          <w:rFonts w:ascii="Times New Roman" w:hAnsi="Times New Roman" w:cs="Times New Roman"/>
          <w:sz w:val="28"/>
          <w:szCs w:val="28"/>
          <w:lang w:val="uk-UA"/>
        </w:rPr>
      </w:pPr>
      <w:r w:rsidRPr="00A06EBE">
        <w:rPr>
          <w:rFonts w:ascii="Times New Roman" w:hAnsi="Times New Roman" w:cs="Times New Roman"/>
          <w:sz w:val="28"/>
          <w:szCs w:val="28"/>
        </w:rPr>
        <w:t xml:space="preserve">5. </w:t>
      </w:r>
      <w:r w:rsidR="003E0891">
        <w:rPr>
          <w:rFonts w:ascii="Times New Roman" w:hAnsi="Times New Roman" w:cs="Times New Roman"/>
          <w:sz w:val="28"/>
          <w:szCs w:val="28"/>
        </w:rPr>
        <w:t>Шеремет</w:t>
      </w:r>
      <w:r w:rsidR="00360A55" w:rsidRPr="00A06EBE">
        <w:rPr>
          <w:rFonts w:ascii="Times New Roman" w:hAnsi="Times New Roman" w:cs="Times New Roman"/>
          <w:sz w:val="28"/>
          <w:szCs w:val="28"/>
        </w:rPr>
        <w:t xml:space="preserve"> О. О. Податковий потенціал </w:t>
      </w:r>
      <w:proofErr w:type="gramStart"/>
      <w:r w:rsidR="00360A55" w:rsidRPr="00A06EBE">
        <w:rPr>
          <w:rFonts w:ascii="Times New Roman" w:hAnsi="Times New Roman" w:cs="Times New Roman"/>
          <w:sz w:val="28"/>
          <w:szCs w:val="28"/>
        </w:rPr>
        <w:t>п</w:t>
      </w:r>
      <w:proofErr w:type="gramEnd"/>
      <w:r w:rsidR="00360A55" w:rsidRPr="00A06EBE">
        <w:rPr>
          <w:rFonts w:ascii="Times New Roman" w:hAnsi="Times New Roman" w:cs="Times New Roman"/>
          <w:sz w:val="28"/>
          <w:szCs w:val="28"/>
        </w:rPr>
        <w:t xml:space="preserve">ідприємств та можливості його підвищення в Україні / О. О. Шеремет, Ю. О. Гордійчук // Ефективна економіка. 2013. № 5. </w:t>
      </w:r>
      <w:hyperlink r:id="rId6" w:history="1">
        <w:r w:rsidR="008E1C59" w:rsidRPr="008E1C59">
          <w:rPr>
            <w:rStyle w:val="aa"/>
            <w:rFonts w:ascii="Times New Roman" w:hAnsi="Times New Roman" w:cs="Times New Roman"/>
            <w:color w:val="auto"/>
            <w:sz w:val="28"/>
            <w:szCs w:val="28"/>
            <w:u w:val="none"/>
          </w:rPr>
          <w:t>http://www.economy.nayka.com.ua/?op=1&amp;z=2022</w:t>
        </w:r>
      </w:hyperlink>
      <w:r w:rsidR="003E0891" w:rsidRPr="008E1C59">
        <w:rPr>
          <w:rFonts w:ascii="Times New Roman" w:hAnsi="Times New Roman" w:cs="Times New Roman"/>
          <w:sz w:val="28"/>
          <w:szCs w:val="28"/>
          <w:lang w:val="uk-UA"/>
        </w:rPr>
        <w:t>.</w:t>
      </w:r>
    </w:p>
    <w:p w:rsidR="008E1C59" w:rsidRDefault="008E1C59" w:rsidP="00A06EBE">
      <w:pPr>
        <w:spacing w:after="0" w:line="360" w:lineRule="auto"/>
        <w:ind w:firstLine="709"/>
        <w:jc w:val="both"/>
        <w:rPr>
          <w:rFonts w:ascii="Times New Roman" w:hAnsi="Times New Roman" w:cs="Times New Roman"/>
          <w:color w:val="000000"/>
          <w:sz w:val="28"/>
          <w:szCs w:val="28"/>
          <w:lang w:val="en-US"/>
        </w:rPr>
      </w:pPr>
    </w:p>
    <w:p w:rsidR="008E1C59" w:rsidRPr="008E1C59" w:rsidRDefault="008E1C59" w:rsidP="008E1C59">
      <w:pPr>
        <w:spacing w:after="0" w:line="360" w:lineRule="auto"/>
        <w:ind w:firstLine="709"/>
        <w:jc w:val="right"/>
        <w:rPr>
          <w:rFonts w:ascii="Times New Roman" w:hAnsi="Times New Roman" w:cs="Times New Roman"/>
          <w:sz w:val="28"/>
          <w:szCs w:val="28"/>
          <w:lang w:val="en-US"/>
        </w:rPr>
      </w:pPr>
      <w:r w:rsidRPr="008E1C59">
        <w:rPr>
          <w:rFonts w:ascii="Times New Roman" w:hAnsi="Times New Roman" w:cs="Times New Roman"/>
          <w:color w:val="000000"/>
          <w:sz w:val="28"/>
          <w:szCs w:val="28"/>
        </w:rPr>
        <w:t>yudinam26@ukr.n</w:t>
      </w:r>
      <w:r w:rsidRPr="008E1C59">
        <w:rPr>
          <w:rFonts w:ascii="Times New Roman" w:hAnsi="Times New Roman" w:cs="Times New Roman"/>
          <w:color w:val="000000"/>
          <w:sz w:val="28"/>
          <w:szCs w:val="28"/>
          <w:lang w:val="en-US"/>
        </w:rPr>
        <w:t>et</w:t>
      </w:r>
    </w:p>
    <w:p w:rsidR="008E1C59" w:rsidRPr="003E0891" w:rsidRDefault="008E1C59" w:rsidP="00A06EBE">
      <w:pPr>
        <w:spacing w:after="0" w:line="360" w:lineRule="auto"/>
        <w:ind w:firstLine="709"/>
        <w:jc w:val="both"/>
        <w:rPr>
          <w:rFonts w:ascii="Times New Roman" w:hAnsi="Times New Roman" w:cs="Times New Roman"/>
          <w:sz w:val="28"/>
          <w:szCs w:val="28"/>
          <w:lang w:val="uk-UA"/>
        </w:rPr>
      </w:pPr>
    </w:p>
    <w:p w:rsidR="00AE1D76" w:rsidRPr="00A06EBE" w:rsidRDefault="00AE1D76" w:rsidP="00A06EBE">
      <w:pPr>
        <w:spacing w:after="0" w:line="360" w:lineRule="auto"/>
        <w:ind w:firstLine="709"/>
        <w:jc w:val="both"/>
        <w:rPr>
          <w:rFonts w:ascii="Times New Roman" w:hAnsi="Times New Roman" w:cs="Times New Roman"/>
          <w:sz w:val="28"/>
          <w:szCs w:val="28"/>
        </w:rPr>
      </w:pPr>
    </w:p>
    <w:sectPr w:rsidR="00AE1D76" w:rsidRPr="00A06EBE" w:rsidSect="00C94146">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5A36409"/>
    <w:multiLevelType w:val="hybridMultilevel"/>
    <w:tmpl w:val="A9DCF6CE"/>
    <w:lvl w:ilvl="0" w:tplc="F8E29A7A">
      <w:start w:val="1"/>
      <w:numFmt w:val="decimal"/>
      <w:lvlText w:val="%1."/>
      <w:lvlJc w:val="left"/>
      <w:pPr>
        <w:ind w:left="928" w:hanging="360"/>
      </w:pPr>
      <w:rPr>
        <w:rFonts w:ascii="Times New Roman" w:hAnsi="Times New Roman" w:cs="Times New Roman" w:hint="default"/>
        <w:i w:val="0"/>
        <w:sz w:val="28"/>
        <w:szCs w:val="28"/>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5D89"/>
    <w:rsid w:val="00004D06"/>
    <w:rsid w:val="00017199"/>
    <w:rsid w:val="000307BE"/>
    <w:rsid w:val="00045E85"/>
    <w:rsid w:val="000534DD"/>
    <w:rsid w:val="00055CA0"/>
    <w:rsid w:val="00057587"/>
    <w:rsid w:val="00070090"/>
    <w:rsid w:val="0007248B"/>
    <w:rsid w:val="00082FB8"/>
    <w:rsid w:val="00083828"/>
    <w:rsid w:val="00084508"/>
    <w:rsid w:val="000A145E"/>
    <w:rsid w:val="000A59BE"/>
    <w:rsid w:val="000B4E14"/>
    <w:rsid w:val="000B6492"/>
    <w:rsid w:val="000C43AE"/>
    <w:rsid w:val="000D5D1B"/>
    <w:rsid w:val="000E2478"/>
    <w:rsid w:val="000E4219"/>
    <w:rsid w:val="000E51C6"/>
    <w:rsid w:val="000E5D60"/>
    <w:rsid w:val="000F18B2"/>
    <w:rsid w:val="000F3E76"/>
    <w:rsid w:val="000F7A97"/>
    <w:rsid w:val="00115648"/>
    <w:rsid w:val="0011733D"/>
    <w:rsid w:val="00124CBF"/>
    <w:rsid w:val="0013032C"/>
    <w:rsid w:val="00130FED"/>
    <w:rsid w:val="00136065"/>
    <w:rsid w:val="001375CB"/>
    <w:rsid w:val="00141278"/>
    <w:rsid w:val="00152B3F"/>
    <w:rsid w:val="001540AA"/>
    <w:rsid w:val="001548F5"/>
    <w:rsid w:val="00171C14"/>
    <w:rsid w:val="0018454C"/>
    <w:rsid w:val="001A1C37"/>
    <w:rsid w:val="001B307F"/>
    <w:rsid w:val="001C0D24"/>
    <w:rsid w:val="001C7BB8"/>
    <w:rsid w:val="001D55CA"/>
    <w:rsid w:val="001E0619"/>
    <w:rsid w:val="001E6746"/>
    <w:rsid w:val="002035D5"/>
    <w:rsid w:val="0021136E"/>
    <w:rsid w:val="00211D46"/>
    <w:rsid w:val="002231A4"/>
    <w:rsid w:val="00235AA3"/>
    <w:rsid w:val="0023607B"/>
    <w:rsid w:val="00263BB5"/>
    <w:rsid w:val="00264640"/>
    <w:rsid w:val="00265032"/>
    <w:rsid w:val="00271DD6"/>
    <w:rsid w:val="00286046"/>
    <w:rsid w:val="002863E6"/>
    <w:rsid w:val="002A05DC"/>
    <w:rsid w:val="002A50F6"/>
    <w:rsid w:val="002B14FC"/>
    <w:rsid w:val="002B5D63"/>
    <w:rsid w:val="002D10EE"/>
    <w:rsid w:val="002E0FA8"/>
    <w:rsid w:val="002E5333"/>
    <w:rsid w:val="002F0DFE"/>
    <w:rsid w:val="002F1F19"/>
    <w:rsid w:val="00310F0B"/>
    <w:rsid w:val="00313407"/>
    <w:rsid w:val="00352301"/>
    <w:rsid w:val="0035704A"/>
    <w:rsid w:val="00360A55"/>
    <w:rsid w:val="003659A2"/>
    <w:rsid w:val="00375176"/>
    <w:rsid w:val="00381583"/>
    <w:rsid w:val="003B51E5"/>
    <w:rsid w:val="003D39AE"/>
    <w:rsid w:val="003D5353"/>
    <w:rsid w:val="003E07C8"/>
    <w:rsid w:val="003E0891"/>
    <w:rsid w:val="003F0FDA"/>
    <w:rsid w:val="00420A0D"/>
    <w:rsid w:val="00425A65"/>
    <w:rsid w:val="00432A56"/>
    <w:rsid w:val="00455A8F"/>
    <w:rsid w:val="00463D83"/>
    <w:rsid w:val="004843D2"/>
    <w:rsid w:val="00485414"/>
    <w:rsid w:val="00491618"/>
    <w:rsid w:val="004948F5"/>
    <w:rsid w:val="00496AC9"/>
    <w:rsid w:val="004A1F46"/>
    <w:rsid w:val="004B3DA5"/>
    <w:rsid w:val="004C0BFD"/>
    <w:rsid w:val="004C3BD1"/>
    <w:rsid w:val="004D62CB"/>
    <w:rsid w:val="004E0B8D"/>
    <w:rsid w:val="004E63E4"/>
    <w:rsid w:val="00511922"/>
    <w:rsid w:val="00514A53"/>
    <w:rsid w:val="00516B95"/>
    <w:rsid w:val="005218E4"/>
    <w:rsid w:val="005346DA"/>
    <w:rsid w:val="00542AFA"/>
    <w:rsid w:val="00545ADB"/>
    <w:rsid w:val="00556FDC"/>
    <w:rsid w:val="00557FF4"/>
    <w:rsid w:val="00574D65"/>
    <w:rsid w:val="0057685D"/>
    <w:rsid w:val="00580113"/>
    <w:rsid w:val="00581D8C"/>
    <w:rsid w:val="0058355F"/>
    <w:rsid w:val="00587B7D"/>
    <w:rsid w:val="00593E6C"/>
    <w:rsid w:val="00596465"/>
    <w:rsid w:val="005C1D2F"/>
    <w:rsid w:val="005D1E5E"/>
    <w:rsid w:val="005D7C6B"/>
    <w:rsid w:val="005F263C"/>
    <w:rsid w:val="005F3C7F"/>
    <w:rsid w:val="00600625"/>
    <w:rsid w:val="006064E7"/>
    <w:rsid w:val="00607AD4"/>
    <w:rsid w:val="00616E1F"/>
    <w:rsid w:val="00632598"/>
    <w:rsid w:val="00634F6E"/>
    <w:rsid w:val="006367CC"/>
    <w:rsid w:val="00645F43"/>
    <w:rsid w:val="0065062A"/>
    <w:rsid w:val="006523E9"/>
    <w:rsid w:val="00653E65"/>
    <w:rsid w:val="00656C26"/>
    <w:rsid w:val="00664182"/>
    <w:rsid w:val="006B159C"/>
    <w:rsid w:val="006C1C63"/>
    <w:rsid w:val="006C27B6"/>
    <w:rsid w:val="006C6777"/>
    <w:rsid w:val="006D0BC8"/>
    <w:rsid w:val="006D3D8A"/>
    <w:rsid w:val="006E58BD"/>
    <w:rsid w:val="006F5326"/>
    <w:rsid w:val="0071777A"/>
    <w:rsid w:val="0072286E"/>
    <w:rsid w:val="00722E06"/>
    <w:rsid w:val="00747EAB"/>
    <w:rsid w:val="007521D8"/>
    <w:rsid w:val="00760617"/>
    <w:rsid w:val="00761DE0"/>
    <w:rsid w:val="00766EDF"/>
    <w:rsid w:val="00771638"/>
    <w:rsid w:val="00776479"/>
    <w:rsid w:val="00776756"/>
    <w:rsid w:val="0078627A"/>
    <w:rsid w:val="0079260E"/>
    <w:rsid w:val="00794766"/>
    <w:rsid w:val="007A1C7B"/>
    <w:rsid w:val="007A6D41"/>
    <w:rsid w:val="007C05B8"/>
    <w:rsid w:val="007C3F29"/>
    <w:rsid w:val="007C759D"/>
    <w:rsid w:val="00802296"/>
    <w:rsid w:val="008062FB"/>
    <w:rsid w:val="00826E49"/>
    <w:rsid w:val="008354DF"/>
    <w:rsid w:val="008446BA"/>
    <w:rsid w:val="008500CF"/>
    <w:rsid w:val="00883B10"/>
    <w:rsid w:val="0088581C"/>
    <w:rsid w:val="00891BD7"/>
    <w:rsid w:val="00893A8F"/>
    <w:rsid w:val="0089706B"/>
    <w:rsid w:val="008A1A39"/>
    <w:rsid w:val="008A44E8"/>
    <w:rsid w:val="008B0E26"/>
    <w:rsid w:val="008B5DA8"/>
    <w:rsid w:val="008E1C59"/>
    <w:rsid w:val="008E313E"/>
    <w:rsid w:val="008E5927"/>
    <w:rsid w:val="008F0E5F"/>
    <w:rsid w:val="00924E9B"/>
    <w:rsid w:val="00925B1C"/>
    <w:rsid w:val="009319D7"/>
    <w:rsid w:val="00933D22"/>
    <w:rsid w:val="009362D6"/>
    <w:rsid w:val="0094320E"/>
    <w:rsid w:val="00964CCA"/>
    <w:rsid w:val="009679DC"/>
    <w:rsid w:val="00973349"/>
    <w:rsid w:val="00986091"/>
    <w:rsid w:val="00987A50"/>
    <w:rsid w:val="00987CBB"/>
    <w:rsid w:val="009B54DD"/>
    <w:rsid w:val="009C0CAA"/>
    <w:rsid w:val="009E0120"/>
    <w:rsid w:val="009E467F"/>
    <w:rsid w:val="009E53B4"/>
    <w:rsid w:val="009F3DE6"/>
    <w:rsid w:val="009F7F51"/>
    <w:rsid w:val="00A01833"/>
    <w:rsid w:val="00A0578C"/>
    <w:rsid w:val="00A06EBE"/>
    <w:rsid w:val="00A072B7"/>
    <w:rsid w:val="00A16465"/>
    <w:rsid w:val="00A16F9E"/>
    <w:rsid w:val="00A2111D"/>
    <w:rsid w:val="00A229F5"/>
    <w:rsid w:val="00A23274"/>
    <w:rsid w:val="00A23540"/>
    <w:rsid w:val="00A3550E"/>
    <w:rsid w:val="00A402DA"/>
    <w:rsid w:val="00A43178"/>
    <w:rsid w:val="00A5309C"/>
    <w:rsid w:val="00A66D33"/>
    <w:rsid w:val="00A673E9"/>
    <w:rsid w:val="00A772C4"/>
    <w:rsid w:val="00A83EBA"/>
    <w:rsid w:val="00A86C47"/>
    <w:rsid w:val="00A87DF6"/>
    <w:rsid w:val="00AA3E0E"/>
    <w:rsid w:val="00AA56D4"/>
    <w:rsid w:val="00AA7FB4"/>
    <w:rsid w:val="00AC2A91"/>
    <w:rsid w:val="00AC302D"/>
    <w:rsid w:val="00AC7575"/>
    <w:rsid w:val="00AE1D76"/>
    <w:rsid w:val="00B05835"/>
    <w:rsid w:val="00B110C2"/>
    <w:rsid w:val="00B14823"/>
    <w:rsid w:val="00B179B0"/>
    <w:rsid w:val="00B2424A"/>
    <w:rsid w:val="00B248C7"/>
    <w:rsid w:val="00B335A1"/>
    <w:rsid w:val="00B3556D"/>
    <w:rsid w:val="00B60B3F"/>
    <w:rsid w:val="00B66DAD"/>
    <w:rsid w:val="00B678FF"/>
    <w:rsid w:val="00B80C18"/>
    <w:rsid w:val="00B81E16"/>
    <w:rsid w:val="00B87DD4"/>
    <w:rsid w:val="00B9346D"/>
    <w:rsid w:val="00BA65FE"/>
    <w:rsid w:val="00BB395B"/>
    <w:rsid w:val="00BB7C8C"/>
    <w:rsid w:val="00BC328C"/>
    <w:rsid w:val="00BE2B64"/>
    <w:rsid w:val="00BF4FB9"/>
    <w:rsid w:val="00C1349E"/>
    <w:rsid w:val="00C3467E"/>
    <w:rsid w:val="00C44DCF"/>
    <w:rsid w:val="00C50428"/>
    <w:rsid w:val="00C54315"/>
    <w:rsid w:val="00C55366"/>
    <w:rsid w:val="00C64E57"/>
    <w:rsid w:val="00C81046"/>
    <w:rsid w:val="00C8118A"/>
    <w:rsid w:val="00C847BB"/>
    <w:rsid w:val="00C91785"/>
    <w:rsid w:val="00C92CCA"/>
    <w:rsid w:val="00C94146"/>
    <w:rsid w:val="00C95527"/>
    <w:rsid w:val="00CA2C5B"/>
    <w:rsid w:val="00CA38BC"/>
    <w:rsid w:val="00CC7D05"/>
    <w:rsid w:val="00CD744D"/>
    <w:rsid w:val="00CE1576"/>
    <w:rsid w:val="00CE563D"/>
    <w:rsid w:val="00CF0D13"/>
    <w:rsid w:val="00D04368"/>
    <w:rsid w:val="00D0599D"/>
    <w:rsid w:val="00D16268"/>
    <w:rsid w:val="00D17A0A"/>
    <w:rsid w:val="00D21B89"/>
    <w:rsid w:val="00D22763"/>
    <w:rsid w:val="00D228C8"/>
    <w:rsid w:val="00D323EF"/>
    <w:rsid w:val="00D3262C"/>
    <w:rsid w:val="00D35D89"/>
    <w:rsid w:val="00D35E63"/>
    <w:rsid w:val="00D43058"/>
    <w:rsid w:val="00D462CE"/>
    <w:rsid w:val="00D479D6"/>
    <w:rsid w:val="00D5039B"/>
    <w:rsid w:val="00D6450E"/>
    <w:rsid w:val="00DB4B8C"/>
    <w:rsid w:val="00DC0731"/>
    <w:rsid w:val="00DC0C5F"/>
    <w:rsid w:val="00DC7FDA"/>
    <w:rsid w:val="00DD1421"/>
    <w:rsid w:val="00DE0890"/>
    <w:rsid w:val="00DF729C"/>
    <w:rsid w:val="00E01035"/>
    <w:rsid w:val="00E1430F"/>
    <w:rsid w:val="00E15ADC"/>
    <w:rsid w:val="00E17D20"/>
    <w:rsid w:val="00E25906"/>
    <w:rsid w:val="00E2706F"/>
    <w:rsid w:val="00E27485"/>
    <w:rsid w:val="00E30E51"/>
    <w:rsid w:val="00E40FBC"/>
    <w:rsid w:val="00E46821"/>
    <w:rsid w:val="00E55E44"/>
    <w:rsid w:val="00E65021"/>
    <w:rsid w:val="00E87454"/>
    <w:rsid w:val="00E905A4"/>
    <w:rsid w:val="00E937E8"/>
    <w:rsid w:val="00E962D7"/>
    <w:rsid w:val="00EA0E47"/>
    <w:rsid w:val="00EB045D"/>
    <w:rsid w:val="00EC6520"/>
    <w:rsid w:val="00ED683C"/>
    <w:rsid w:val="00EE2F60"/>
    <w:rsid w:val="00EE3623"/>
    <w:rsid w:val="00F012F4"/>
    <w:rsid w:val="00F0799A"/>
    <w:rsid w:val="00F13766"/>
    <w:rsid w:val="00F17EAE"/>
    <w:rsid w:val="00F21CFA"/>
    <w:rsid w:val="00F24F3D"/>
    <w:rsid w:val="00F3182F"/>
    <w:rsid w:val="00F3682D"/>
    <w:rsid w:val="00F41D68"/>
    <w:rsid w:val="00F5531E"/>
    <w:rsid w:val="00F657BE"/>
    <w:rsid w:val="00F67E86"/>
    <w:rsid w:val="00F76F23"/>
    <w:rsid w:val="00F84D3D"/>
    <w:rsid w:val="00F916F7"/>
    <w:rsid w:val="00FA622F"/>
    <w:rsid w:val="00FB1D4E"/>
    <w:rsid w:val="00FB4772"/>
    <w:rsid w:val="00FC4504"/>
    <w:rsid w:val="00FC66C6"/>
    <w:rsid w:val="00FD3C96"/>
    <w:rsid w:val="00FD6EB7"/>
    <w:rsid w:val="00FD7BE1"/>
    <w:rsid w:val="00FE0986"/>
    <w:rsid w:val="00FE6278"/>
    <w:rsid w:val="00FF1D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B2424A"/>
    <w:rPr>
      <w:b/>
      <w:bCs/>
    </w:rPr>
  </w:style>
  <w:style w:type="paragraph" w:customStyle="1" w:styleId="a4">
    <w:name w:val="Стиль"/>
    <w:basedOn w:val="a"/>
    <w:uiPriority w:val="99"/>
    <w:rsid w:val="00004D06"/>
    <w:pPr>
      <w:spacing w:after="0" w:line="240" w:lineRule="auto"/>
    </w:pPr>
    <w:rPr>
      <w:rFonts w:ascii="Verdana" w:eastAsia="Times New Roman" w:hAnsi="Verdana" w:cs="Verdana"/>
      <w:color w:val="000000"/>
      <w:sz w:val="20"/>
      <w:szCs w:val="20"/>
      <w:lang w:val="en-US"/>
    </w:rPr>
  </w:style>
  <w:style w:type="paragraph" w:styleId="a5">
    <w:name w:val="List Paragraph"/>
    <w:basedOn w:val="a"/>
    <w:uiPriority w:val="99"/>
    <w:qFormat/>
    <w:rsid w:val="00E1430F"/>
    <w:pPr>
      <w:ind w:left="720"/>
      <w:contextualSpacing/>
    </w:pPr>
    <w:rPr>
      <w:rFonts w:ascii="Calibri" w:eastAsia="Times New Roman" w:hAnsi="Calibri" w:cs="Times New Roman"/>
      <w:lang w:eastAsia="ru-RU"/>
    </w:rPr>
  </w:style>
  <w:style w:type="character" w:styleId="a6">
    <w:name w:val="Placeholder Text"/>
    <w:basedOn w:val="a0"/>
    <w:uiPriority w:val="99"/>
    <w:semiHidden/>
    <w:rsid w:val="006C27B6"/>
    <w:rPr>
      <w:color w:val="808080"/>
    </w:rPr>
  </w:style>
  <w:style w:type="paragraph" w:styleId="a7">
    <w:name w:val="Balloon Text"/>
    <w:basedOn w:val="a"/>
    <w:link w:val="a8"/>
    <w:uiPriority w:val="99"/>
    <w:semiHidden/>
    <w:unhideWhenUsed/>
    <w:rsid w:val="006C27B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C27B6"/>
    <w:rPr>
      <w:rFonts w:ascii="Tahoma" w:hAnsi="Tahoma" w:cs="Tahoma"/>
      <w:sz w:val="16"/>
      <w:szCs w:val="16"/>
    </w:rPr>
  </w:style>
  <w:style w:type="paragraph" w:styleId="a9">
    <w:name w:val="Normal (Web)"/>
    <w:basedOn w:val="a"/>
    <w:uiPriority w:val="99"/>
    <w:rsid w:val="0008382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Hyperlink"/>
    <w:basedOn w:val="a0"/>
    <w:uiPriority w:val="99"/>
    <w:unhideWhenUsed/>
    <w:rsid w:val="006C1C63"/>
    <w:rPr>
      <w:color w:val="0000FF" w:themeColor="hyperlink"/>
      <w:u w:val="single"/>
    </w:rPr>
  </w:style>
  <w:style w:type="character" w:customStyle="1" w:styleId="hps">
    <w:name w:val="hps"/>
    <w:basedOn w:val="a0"/>
    <w:rsid w:val="00A229F5"/>
  </w:style>
  <w:style w:type="character" w:customStyle="1" w:styleId="longtext">
    <w:name w:val="longtext"/>
    <w:basedOn w:val="a0"/>
    <w:rsid w:val="00A229F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B2424A"/>
    <w:rPr>
      <w:b/>
      <w:bCs/>
    </w:rPr>
  </w:style>
  <w:style w:type="paragraph" w:customStyle="1" w:styleId="a4">
    <w:name w:val="Стиль"/>
    <w:basedOn w:val="a"/>
    <w:uiPriority w:val="99"/>
    <w:rsid w:val="00004D06"/>
    <w:pPr>
      <w:spacing w:after="0" w:line="240" w:lineRule="auto"/>
    </w:pPr>
    <w:rPr>
      <w:rFonts w:ascii="Verdana" w:eastAsia="Times New Roman" w:hAnsi="Verdana" w:cs="Verdana"/>
      <w:color w:val="000000"/>
      <w:sz w:val="20"/>
      <w:szCs w:val="20"/>
      <w:lang w:val="en-US"/>
    </w:rPr>
  </w:style>
  <w:style w:type="paragraph" w:styleId="a5">
    <w:name w:val="List Paragraph"/>
    <w:basedOn w:val="a"/>
    <w:uiPriority w:val="99"/>
    <w:qFormat/>
    <w:rsid w:val="00E1430F"/>
    <w:pPr>
      <w:ind w:left="720"/>
      <w:contextualSpacing/>
    </w:pPr>
    <w:rPr>
      <w:rFonts w:ascii="Calibri" w:eastAsia="Times New Roman" w:hAnsi="Calibri" w:cs="Times New Roman"/>
      <w:lang w:eastAsia="ru-RU"/>
    </w:rPr>
  </w:style>
  <w:style w:type="character" w:styleId="a6">
    <w:name w:val="Placeholder Text"/>
    <w:basedOn w:val="a0"/>
    <w:uiPriority w:val="99"/>
    <w:semiHidden/>
    <w:rsid w:val="006C27B6"/>
    <w:rPr>
      <w:color w:val="808080"/>
    </w:rPr>
  </w:style>
  <w:style w:type="paragraph" w:styleId="a7">
    <w:name w:val="Balloon Text"/>
    <w:basedOn w:val="a"/>
    <w:link w:val="a8"/>
    <w:uiPriority w:val="99"/>
    <w:semiHidden/>
    <w:unhideWhenUsed/>
    <w:rsid w:val="006C27B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C27B6"/>
    <w:rPr>
      <w:rFonts w:ascii="Tahoma" w:hAnsi="Tahoma" w:cs="Tahoma"/>
      <w:sz w:val="16"/>
      <w:szCs w:val="16"/>
    </w:rPr>
  </w:style>
  <w:style w:type="paragraph" w:styleId="a9">
    <w:name w:val="Normal (Web)"/>
    <w:basedOn w:val="a"/>
    <w:uiPriority w:val="99"/>
    <w:rsid w:val="0008382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Hyperlink"/>
    <w:basedOn w:val="a0"/>
    <w:uiPriority w:val="99"/>
    <w:unhideWhenUsed/>
    <w:rsid w:val="006C1C63"/>
    <w:rPr>
      <w:color w:val="0000FF" w:themeColor="hyperlink"/>
      <w:u w:val="single"/>
    </w:rPr>
  </w:style>
  <w:style w:type="character" w:customStyle="1" w:styleId="hps">
    <w:name w:val="hps"/>
    <w:basedOn w:val="a0"/>
    <w:rsid w:val="00A229F5"/>
  </w:style>
  <w:style w:type="character" w:customStyle="1" w:styleId="longtext">
    <w:name w:val="longtext"/>
    <w:basedOn w:val="a0"/>
    <w:rsid w:val="00A229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5489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conomy.nayka.com.ua/?op=1&amp;z=2022"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2051</TotalTime>
  <Pages>9</Pages>
  <Words>2330</Words>
  <Characters>13285</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15584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Raptor</dc:creator>
  <cp:keywords/>
  <dc:description/>
  <cp:lastModifiedBy>Raptor</cp:lastModifiedBy>
  <cp:revision>1587</cp:revision>
  <dcterms:created xsi:type="dcterms:W3CDTF">2017-11-11T09:41:00Z</dcterms:created>
  <dcterms:modified xsi:type="dcterms:W3CDTF">2018-12-16T06:53:00Z</dcterms:modified>
</cp:coreProperties>
</file>