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6DDB" w:rsidRPr="00E27002" w:rsidRDefault="00436DDB" w:rsidP="00E27002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E27002">
        <w:rPr>
          <w:rFonts w:ascii="Times New Roman" w:hAnsi="Times New Roman" w:cs="Times New Roman"/>
          <w:b/>
          <w:i/>
          <w:sz w:val="28"/>
          <w:szCs w:val="28"/>
          <w:lang w:val="uk-UA"/>
        </w:rPr>
        <w:t>Безбородих І.С.</w:t>
      </w:r>
    </w:p>
    <w:p w:rsidR="00436DDB" w:rsidRPr="00E27002" w:rsidRDefault="00436DDB" w:rsidP="00E27002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27002">
        <w:rPr>
          <w:rFonts w:ascii="Times New Roman" w:hAnsi="Times New Roman" w:cs="Times New Roman"/>
          <w:i/>
          <w:sz w:val="28"/>
          <w:szCs w:val="28"/>
          <w:lang w:val="uk-UA"/>
        </w:rPr>
        <w:t>(Хмельницький)</w:t>
      </w:r>
    </w:p>
    <w:p w:rsidR="00AD7322" w:rsidRPr="00436DDB" w:rsidRDefault="00AD7322" w:rsidP="00DE7B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06DBB" w:rsidRPr="00224CE2" w:rsidRDefault="00180B99" w:rsidP="00E2700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ФЕНОМЕН</w:t>
      </w:r>
      <w:r w:rsidR="00E27002" w:rsidRPr="00224CE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«ЧІКЛІТ» У СУЧАСНІЙ БРИТАНСЬКІЙ ЛІТЕРАТУРІ</w:t>
      </w:r>
    </w:p>
    <w:p w:rsidR="00E27002" w:rsidRDefault="00E27002" w:rsidP="00E27002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36DDB" w:rsidRPr="00DE7B04" w:rsidRDefault="00436DDB" w:rsidP="00DE7B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5881">
        <w:rPr>
          <w:rFonts w:ascii="Times New Roman" w:hAnsi="Times New Roman" w:cs="Times New Roman"/>
          <w:b/>
          <w:sz w:val="28"/>
          <w:szCs w:val="28"/>
          <w:lang w:val="uk-UA"/>
        </w:rPr>
        <w:t>Анотація.</w:t>
      </w:r>
      <w:r w:rsidR="00D35881">
        <w:rPr>
          <w:rFonts w:ascii="Times New Roman" w:hAnsi="Times New Roman" w:cs="Times New Roman"/>
          <w:sz w:val="28"/>
          <w:szCs w:val="28"/>
          <w:lang w:val="uk-UA"/>
        </w:rPr>
        <w:t xml:space="preserve"> Аналізуються чинники популярності жанру «</w:t>
      </w:r>
      <w:proofErr w:type="spellStart"/>
      <w:r w:rsidR="00D35881">
        <w:rPr>
          <w:rFonts w:ascii="Times New Roman" w:hAnsi="Times New Roman" w:cs="Times New Roman"/>
          <w:sz w:val="28"/>
          <w:szCs w:val="28"/>
          <w:lang w:val="uk-UA"/>
        </w:rPr>
        <w:t>чікліт</w:t>
      </w:r>
      <w:proofErr w:type="spellEnd"/>
      <w:r w:rsidR="00D35881">
        <w:rPr>
          <w:rFonts w:ascii="Times New Roman" w:hAnsi="Times New Roman" w:cs="Times New Roman"/>
          <w:sz w:val="28"/>
          <w:szCs w:val="28"/>
          <w:lang w:val="uk-UA"/>
        </w:rPr>
        <w:t xml:space="preserve">» у сучасній британській прозі. Розглядаються </w:t>
      </w:r>
      <w:r w:rsidR="00CB2DFE">
        <w:rPr>
          <w:rFonts w:ascii="Times New Roman" w:hAnsi="Times New Roman" w:cs="Times New Roman"/>
          <w:sz w:val="28"/>
          <w:szCs w:val="28"/>
          <w:lang w:val="uk-UA"/>
        </w:rPr>
        <w:t xml:space="preserve">жанрові </w:t>
      </w:r>
      <w:r w:rsidR="00D35881">
        <w:rPr>
          <w:rFonts w:ascii="Times New Roman" w:hAnsi="Times New Roman" w:cs="Times New Roman"/>
          <w:sz w:val="28"/>
          <w:szCs w:val="28"/>
          <w:lang w:val="uk-UA"/>
        </w:rPr>
        <w:t>маркери, різновиди</w:t>
      </w:r>
      <w:r w:rsidR="00CB2DFE">
        <w:rPr>
          <w:rFonts w:ascii="Times New Roman" w:hAnsi="Times New Roman" w:cs="Times New Roman"/>
          <w:sz w:val="28"/>
          <w:szCs w:val="28"/>
          <w:lang w:val="uk-UA"/>
        </w:rPr>
        <w:t>, типовий образ головної героїні романів «</w:t>
      </w:r>
      <w:proofErr w:type="spellStart"/>
      <w:r w:rsidR="00CB2DFE">
        <w:rPr>
          <w:rFonts w:ascii="Times New Roman" w:hAnsi="Times New Roman" w:cs="Times New Roman"/>
          <w:sz w:val="28"/>
          <w:szCs w:val="28"/>
          <w:lang w:val="uk-UA"/>
        </w:rPr>
        <w:t>чікліт</w:t>
      </w:r>
      <w:proofErr w:type="spellEnd"/>
      <w:r w:rsidR="00CB2DFE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r w:rsidR="00CB531B">
        <w:rPr>
          <w:rFonts w:ascii="Times New Roman" w:hAnsi="Times New Roman" w:cs="Times New Roman"/>
          <w:sz w:val="28"/>
          <w:szCs w:val="28"/>
          <w:lang w:val="uk-UA"/>
        </w:rPr>
        <w:t xml:space="preserve">Визначено такі особливості жанру, що відрізняють його від традиційного </w:t>
      </w:r>
      <w:r w:rsidR="00D96796">
        <w:rPr>
          <w:rFonts w:ascii="Times New Roman" w:hAnsi="Times New Roman" w:cs="Times New Roman"/>
          <w:sz w:val="28"/>
          <w:szCs w:val="28"/>
          <w:lang w:val="uk-UA"/>
        </w:rPr>
        <w:t>жіночого любовного роману та водночас сприяють його популярності серед читачів, як реалістичність зображення головної героїні, акцент на її особистій трансформації, репрезентація цінностей сучасної жінки, сповідальний характер творів, гумористичність зображення.</w:t>
      </w:r>
    </w:p>
    <w:p w:rsidR="00510701" w:rsidRPr="00E85EB5" w:rsidRDefault="00224CE2" w:rsidP="00DE7B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5EB5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 w:rsidR="00E85EB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85EB5" w:rsidRPr="00E85EB5">
        <w:rPr>
          <w:rFonts w:ascii="Times New Roman" w:hAnsi="Times New Roman" w:cs="Times New Roman"/>
          <w:sz w:val="28"/>
          <w:szCs w:val="28"/>
          <w:lang w:val="uk-UA"/>
        </w:rPr>
        <w:t>сучасна</w:t>
      </w:r>
      <w:r w:rsidR="00E85EB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85EB5" w:rsidRPr="00E85EB5">
        <w:rPr>
          <w:rFonts w:ascii="Times New Roman" w:hAnsi="Times New Roman" w:cs="Times New Roman"/>
          <w:sz w:val="28"/>
          <w:szCs w:val="28"/>
          <w:lang w:val="uk-UA"/>
        </w:rPr>
        <w:t>британська</w:t>
      </w:r>
      <w:r w:rsidR="00E85EB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85EB5" w:rsidRPr="00E85EB5"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  <w:r w:rsidR="00E85EB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C3823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6C3823">
        <w:rPr>
          <w:rFonts w:ascii="Times New Roman" w:hAnsi="Times New Roman" w:cs="Times New Roman"/>
          <w:sz w:val="28"/>
          <w:szCs w:val="28"/>
          <w:lang w:val="uk-UA"/>
        </w:rPr>
        <w:t>чікліт</w:t>
      </w:r>
      <w:proofErr w:type="spellEnd"/>
      <w:r w:rsidR="006C3823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="006C38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796">
        <w:rPr>
          <w:rFonts w:ascii="Times New Roman" w:hAnsi="Times New Roman" w:cs="Times New Roman"/>
          <w:sz w:val="28"/>
          <w:szCs w:val="28"/>
          <w:lang w:val="uk-UA"/>
        </w:rPr>
        <w:t>жіночий любовний роман, художній образ</w:t>
      </w:r>
      <w:r w:rsidR="00E85EB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4CE2" w:rsidRDefault="00224CE2" w:rsidP="00DE7B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D578A" w:rsidRDefault="00763015" w:rsidP="00DE7B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Розвиток сучасної жіночої прози представляє </w:t>
      </w:r>
      <w:r w:rsidR="00383043">
        <w:rPr>
          <w:rFonts w:ascii="Times New Roman" w:hAnsi="Times New Roman" w:cs="Times New Roman"/>
          <w:sz w:val="28"/>
          <w:szCs w:val="28"/>
          <w:lang w:val="uk-UA"/>
        </w:rPr>
        <w:t xml:space="preserve">суттєвий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3043">
        <w:rPr>
          <w:rFonts w:ascii="Times New Roman" w:hAnsi="Times New Roman" w:cs="Times New Roman"/>
          <w:sz w:val="28"/>
          <w:szCs w:val="28"/>
          <w:lang w:val="uk-UA"/>
        </w:rPr>
        <w:t xml:space="preserve">літературознавчий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інтерес у зв’язку </w:t>
      </w:r>
      <w:r w:rsidR="00383043">
        <w:rPr>
          <w:rFonts w:ascii="Times New Roman" w:hAnsi="Times New Roman" w:cs="Times New Roman"/>
          <w:sz w:val="28"/>
          <w:szCs w:val="28"/>
          <w:lang w:val="uk-UA"/>
        </w:rPr>
        <w:t xml:space="preserve">з її </w:t>
      </w:r>
      <w:r w:rsidR="004D578A">
        <w:rPr>
          <w:rFonts w:ascii="Times New Roman" w:hAnsi="Times New Roman" w:cs="Times New Roman"/>
          <w:sz w:val="28"/>
          <w:szCs w:val="28"/>
          <w:lang w:val="uk-UA"/>
        </w:rPr>
        <w:t>популярністю серед читачів. Зміна у ставленні до жінки у суспільстві, переосмислення гендерних ролей призвели до поступової відмови від класичного феміністичного погляду</w:t>
      </w:r>
      <w:r w:rsidR="005F0749">
        <w:rPr>
          <w:rFonts w:ascii="Times New Roman" w:hAnsi="Times New Roman" w:cs="Times New Roman"/>
          <w:sz w:val="28"/>
          <w:szCs w:val="28"/>
          <w:lang w:val="uk-UA"/>
        </w:rPr>
        <w:t xml:space="preserve"> на жіноче питання та стали для багатьох жінок стимулом до пошуку внутрішньої та зовнішньої гармонії, шляхів вдалої самореалізації у розмаїтті подекуди протилежних за своєю суттю ролей, які пропонує жінці сучасне суспільство.</w:t>
      </w:r>
      <w:r w:rsidR="004D57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0749">
        <w:rPr>
          <w:rFonts w:ascii="Times New Roman" w:hAnsi="Times New Roman" w:cs="Times New Roman"/>
          <w:sz w:val="28"/>
          <w:szCs w:val="28"/>
          <w:lang w:val="uk-UA"/>
        </w:rPr>
        <w:t xml:space="preserve">Одним із напрямів, до яких активно звертається жіноча аудиторія у пошуках відповіді на питання про власне призначення і місце у світі, є художня література. </w:t>
      </w:r>
      <w:r w:rsidR="004D578A">
        <w:rPr>
          <w:rFonts w:ascii="Times New Roman" w:hAnsi="Times New Roman" w:cs="Times New Roman"/>
          <w:sz w:val="28"/>
          <w:szCs w:val="28"/>
          <w:lang w:val="uk-UA"/>
        </w:rPr>
        <w:t>Жіноча проза покликана представити власне жіночий, гендерно-мотивов</w:t>
      </w:r>
      <w:r w:rsidR="005F0749">
        <w:rPr>
          <w:rFonts w:ascii="Times New Roman" w:hAnsi="Times New Roman" w:cs="Times New Roman"/>
          <w:sz w:val="28"/>
          <w:szCs w:val="28"/>
          <w:lang w:val="uk-UA"/>
        </w:rPr>
        <w:t>аний погляд на навколишній світ, відтворити культурні, соціальні та духовні цінності, притаманні сучасній жінці.</w:t>
      </w:r>
    </w:p>
    <w:p w:rsidR="003E22DB" w:rsidRDefault="005F0749" w:rsidP="003E22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овим етапом у англомовній жіночій прозі на межі ХХ та ХХІ століть,  що у своїй сукупності складають особливий колорит у сучасній британській літературі</w:t>
      </w:r>
      <w:r>
        <w:rPr>
          <w:rFonts w:ascii="Times New Roman" w:hAnsi="Times New Roman" w:cs="Times New Roman"/>
          <w:sz w:val="28"/>
          <w:szCs w:val="28"/>
          <w:lang w:val="uk-UA"/>
        </w:rPr>
        <w:t>, є твори, що об’єднуються під загальною назвою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чікліт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(«дівчача література»)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Початок розвитку жанру було покладено романом Х.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Філдінг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«Щоденник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Бріджіт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Джонс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(1996), що став культурним орієнтиром для </w:t>
      </w:r>
      <w:r w:rsidR="003E22DB">
        <w:rPr>
          <w:rFonts w:ascii="Times New Roman" w:hAnsi="Times New Roman" w:cs="Times New Roman"/>
          <w:sz w:val="28"/>
          <w:szCs w:val="28"/>
          <w:lang w:val="uk-UA"/>
        </w:rPr>
        <w:t xml:space="preserve">великої кількості письменниць, серед яких </w:t>
      </w:r>
      <w:proofErr w:type="spellStart"/>
      <w:r w:rsidR="003E22DB">
        <w:rPr>
          <w:rFonts w:ascii="Times New Roman" w:hAnsi="Times New Roman" w:cs="Times New Roman"/>
          <w:sz w:val="28"/>
          <w:szCs w:val="28"/>
          <w:lang w:val="uk-UA"/>
        </w:rPr>
        <w:t>Хелен</w:t>
      </w:r>
      <w:proofErr w:type="spellEnd"/>
      <w:r w:rsidR="003E22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22DB">
        <w:rPr>
          <w:rFonts w:ascii="Times New Roman" w:hAnsi="Times New Roman" w:cs="Times New Roman"/>
          <w:sz w:val="28"/>
          <w:szCs w:val="28"/>
          <w:lang w:val="uk-UA"/>
        </w:rPr>
        <w:t>Філдінг</w:t>
      </w:r>
      <w:proofErr w:type="spellEnd"/>
      <w:r w:rsidR="003E22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E22DB">
        <w:rPr>
          <w:rFonts w:ascii="Times New Roman" w:hAnsi="Times New Roman" w:cs="Times New Roman"/>
          <w:sz w:val="28"/>
          <w:szCs w:val="28"/>
          <w:lang w:val="uk-UA"/>
        </w:rPr>
        <w:t>Фіона</w:t>
      </w:r>
      <w:proofErr w:type="spellEnd"/>
      <w:r w:rsidR="003E22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22DB">
        <w:rPr>
          <w:rFonts w:ascii="Times New Roman" w:hAnsi="Times New Roman" w:cs="Times New Roman"/>
          <w:sz w:val="28"/>
          <w:szCs w:val="28"/>
          <w:lang w:val="uk-UA"/>
        </w:rPr>
        <w:t>Уокер</w:t>
      </w:r>
      <w:proofErr w:type="spellEnd"/>
      <w:r w:rsidR="003E22DB">
        <w:rPr>
          <w:rFonts w:ascii="Times New Roman" w:hAnsi="Times New Roman" w:cs="Times New Roman"/>
          <w:sz w:val="28"/>
          <w:szCs w:val="28"/>
          <w:lang w:val="uk-UA"/>
        </w:rPr>
        <w:t xml:space="preserve">, Софі </w:t>
      </w:r>
      <w:proofErr w:type="spellStart"/>
      <w:r w:rsidR="006C3823">
        <w:rPr>
          <w:rFonts w:ascii="Times New Roman" w:hAnsi="Times New Roman" w:cs="Times New Roman"/>
          <w:sz w:val="28"/>
          <w:szCs w:val="28"/>
          <w:lang w:val="uk-UA"/>
        </w:rPr>
        <w:t>Кінселла</w:t>
      </w:r>
      <w:proofErr w:type="spellEnd"/>
      <w:r w:rsidR="003E22DB">
        <w:rPr>
          <w:rFonts w:ascii="Times New Roman" w:hAnsi="Times New Roman" w:cs="Times New Roman"/>
          <w:sz w:val="28"/>
          <w:szCs w:val="28"/>
          <w:lang w:val="uk-UA"/>
        </w:rPr>
        <w:t xml:space="preserve">, Індія </w:t>
      </w:r>
      <w:proofErr w:type="spellStart"/>
      <w:r w:rsidR="003E22DB">
        <w:rPr>
          <w:rFonts w:ascii="Times New Roman" w:hAnsi="Times New Roman" w:cs="Times New Roman"/>
          <w:sz w:val="28"/>
          <w:szCs w:val="28"/>
          <w:lang w:val="uk-UA"/>
        </w:rPr>
        <w:t>Найт</w:t>
      </w:r>
      <w:proofErr w:type="spellEnd"/>
      <w:r w:rsidR="003E22DB">
        <w:rPr>
          <w:rFonts w:ascii="Times New Roman" w:hAnsi="Times New Roman" w:cs="Times New Roman"/>
          <w:sz w:val="28"/>
          <w:szCs w:val="28"/>
          <w:lang w:val="uk-UA"/>
        </w:rPr>
        <w:t xml:space="preserve">, Анна </w:t>
      </w:r>
      <w:proofErr w:type="spellStart"/>
      <w:r w:rsidR="003E22DB">
        <w:rPr>
          <w:rFonts w:ascii="Times New Roman" w:hAnsi="Times New Roman" w:cs="Times New Roman"/>
          <w:sz w:val="28"/>
          <w:szCs w:val="28"/>
          <w:lang w:val="uk-UA"/>
        </w:rPr>
        <w:t>Макстед</w:t>
      </w:r>
      <w:proofErr w:type="spellEnd"/>
      <w:r w:rsidR="003E22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E22DB">
        <w:rPr>
          <w:rFonts w:ascii="Times New Roman" w:hAnsi="Times New Roman" w:cs="Times New Roman"/>
          <w:sz w:val="28"/>
          <w:szCs w:val="28"/>
          <w:lang w:val="uk-UA"/>
        </w:rPr>
        <w:t>Лорен</w:t>
      </w:r>
      <w:proofErr w:type="spellEnd"/>
      <w:r w:rsidR="003E22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22DB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E22DB">
        <w:rPr>
          <w:rFonts w:ascii="Times New Roman" w:hAnsi="Times New Roman" w:cs="Times New Roman"/>
          <w:sz w:val="28"/>
          <w:szCs w:val="28"/>
          <w:lang w:val="uk-UA"/>
        </w:rPr>
        <w:t>ендерсон</w:t>
      </w:r>
      <w:proofErr w:type="spellEnd"/>
      <w:r w:rsidR="003E22DB">
        <w:rPr>
          <w:rFonts w:ascii="Times New Roman" w:hAnsi="Times New Roman" w:cs="Times New Roman"/>
          <w:sz w:val="28"/>
          <w:szCs w:val="28"/>
          <w:lang w:val="uk-UA"/>
        </w:rPr>
        <w:t xml:space="preserve">, Кріс </w:t>
      </w:r>
      <w:proofErr w:type="spellStart"/>
      <w:r w:rsidR="003E22DB">
        <w:rPr>
          <w:rFonts w:ascii="Times New Roman" w:hAnsi="Times New Roman" w:cs="Times New Roman"/>
          <w:sz w:val="28"/>
          <w:szCs w:val="28"/>
          <w:lang w:val="uk-UA"/>
        </w:rPr>
        <w:t>Манбі</w:t>
      </w:r>
      <w:proofErr w:type="spellEnd"/>
      <w:r w:rsidR="003E22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E22D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3E22DB">
        <w:rPr>
          <w:rFonts w:ascii="Times New Roman" w:hAnsi="Times New Roman" w:cs="Times New Roman"/>
          <w:sz w:val="28"/>
          <w:szCs w:val="28"/>
          <w:lang w:val="uk-UA"/>
        </w:rPr>
        <w:t>есіка</w:t>
      </w:r>
      <w:proofErr w:type="spellEnd"/>
      <w:r w:rsidR="003E22DB">
        <w:rPr>
          <w:rFonts w:ascii="Times New Roman" w:hAnsi="Times New Roman" w:cs="Times New Roman"/>
          <w:sz w:val="28"/>
          <w:szCs w:val="28"/>
          <w:lang w:val="uk-UA"/>
        </w:rPr>
        <w:t xml:space="preserve"> Адаме, </w:t>
      </w:r>
      <w:proofErr w:type="spellStart"/>
      <w:r w:rsidR="003E22DB">
        <w:rPr>
          <w:rFonts w:ascii="Times New Roman" w:hAnsi="Times New Roman" w:cs="Times New Roman"/>
          <w:sz w:val="28"/>
          <w:szCs w:val="28"/>
          <w:lang w:val="uk-UA"/>
        </w:rPr>
        <w:t>Меріан</w:t>
      </w:r>
      <w:proofErr w:type="spellEnd"/>
      <w:r w:rsidR="003E22DB">
        <w:rPr>
          <w:rFonts w:ascii="Times New Roman" w:hAnsi="Times New Roman" w:cs="Times New Roman"/>
          <w:sz w:val="28"/>
          <w:szCs w:val="28"/>
          <w:lang w:val="uk-UA"/>
        </w:rPr>
        <w:t xml:space="preserve"> Кейс, </w:t>
      </w:r>
      <w:proofErr w:type="spellStart"/>
      <w:r w:rsidR="003E22DB">
        <w:rPr>
          <w:rFonts w:ascii="Times New Roman" w:hAnsi="Times New Roman" w:cs="Times New Roman"/>
          <w:sz w:val="28"/>
          <w:szCs w:val="28"/>
          <w:lang w:val="uk-UA"/>
        </w:rPr>
        <w:t>Плам</w:t>
      </w:r>
      <w:proofErr w:type="spellEnd"/>
      <w:r w:rsidR="003E22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22DB">
        <w:rPr>
          <w:rFonts w:ascii="Times New Roman" w:hAnsi="Times New Roman" w:cs="Times New Roman"/>
          <w:sz w:val="28"/>
          <w:szCs w:val="28"/>
          <w:lang w:val="uk-UA"/>
        </w:rPr>
        <w:t>Сайкс</w:t>
      </w:r>
      <w:proofErr w:type="spellEnd"/>
      <w:r w:rsidR="003E22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E22DB">
        <w:rPr>
          <w:rFonts w:ascii="Times New Roman" w:hAnsi="Times New Roman" w:cs="Times New Roman"/>
          <w:sz w:val="28"/>
          <w:szCs w:val="28"/>
          <w:lang w:val="uk-UA"/>
        </w:rPr>
        <w:t>Лорен</w:t>
      </w:r>
      <w:proofErr w:type="spellEnd"/>
      <w:r w:rsidR="003E22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22DB">
        <w:rPr>
          <w:rFonts w:ascii="Times New Roman" w:hAnsi="Times New Roman" w:cs="Times New Roman"/>
          <w:sz w:val="28"/>
          <w:szCs w:val="28"/>
          <w:lang w:val="uk-UA"/>
        </w:rPr>
        <w:t>Вайсбергер</w:t>
      </w:r>
      <w:proofErr w:type="spellEnd"/>
      <w:r w:rsidR="003E22DB">
        <w:rPr>
          <w:rFonts w:ascii="Times New Roman" w:hAnsi="Times New Roman" w:cs="Times New Roman"/>
          <w:sz w:val="28"/>
          <w:szCs w:val="28"/>
          <w:lang w:val="uk-UA"/>
        </w:rPr>
        <w:t xml:space="preserve"> та багато інших. </w:t>
      </w:r>
    </w:p>
    <w:p w:rsidR="003E22DB" w:rsidRDefault="003E22DB" w:rsidP="003E22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сьогодні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чікліт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є чи не найпродуктивнішим жанром масової літератури, що зумовило великий інтерес західних літературознавців до дослідження цього літературного явища.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Його аналізу присвячена низка праць західних літературознавців, зокрема, Н.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Денфорд</w:t>
      </w:r>
      <w:r w:rsidR="006C3823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Л.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Р.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Мабрі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С. Томас,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Дж. 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еллс,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С. Фер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ріс, 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Янг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останні роки з</w:t>
      </w:r>
      <w:r w:rsidRPr="003E22DB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явилася й низка російських досліджень цього жанру (О.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Гергель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Погодіна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Ю. </w:t>
      </w:r>
      <w:r>
        <w:rPr>
          <w:rFonts w:ascii="Times New Roman" w:hAnsi="Times New Roman" w:cs="Times New Roman"/>
          <w:sz w:val="28"/>
          <w:szCs w:val="28"/>
          <w:lang w:val="uk-UA"/>
        </w:rPr>
        <w:t>Ремаєва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Н. Степанова)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Водночас,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чікліт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досі залишається поза активною увагою українських дослідників</w:t>
      </w:r>
      <w:r w:rsidR="00B90F00">
        <w:rPr>
          <w:rFonts w:ascii="Times New Roman" w:hAnsi="Times New Roman" w:cs="Times New Roman"/>
          <w:sz w:val="28"/>
          <w:szCs w:val="28"/>
          <w:lang w:val="uk-UA"/>
        </w:rPr>
        <w:t>, незважаючи на його популярність не лише серед західного, а й серед українського читача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E22DB" w:rsidRDefault="00B90F00" w:rsidP="003E22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Що ж є причиною такої </w:t>
      </w:r>
      <w:r w:rsidR="009E3A9B">
        <w:rPr>
          <w:rFonts w:ascii="Times New Roman" w:hAnsi="Times New Roman" w:cs="Times New Roman"/>
          <w:sz w:val="28"/>
          <w:szCs w:val="28"/>
          <w:lang w:val="uk-UA"/>
        </w:rPr>
        <w:t>привабливості жанру</w:t>
      </w:r>
      <w:r w:rsidR="00DD07F8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="00DD07F8">
        <w:rPr>
          <w:rFonts w:ascii="Times New Roman" w:hAnsi="Times New Roman" w:cs="Times New Roman"/>
          <w:sz w:val="28"/>
          <w:szCs w:val="28"/>
          <w:lang w:val="uk-UA"/>
        </w:rPr>
        <w:t>чікліт</w:t>
      </w:r>
      <w:proofErr w:type="spellEnd"/>
      <w:r w:rsidR="00DD07F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E3A9B">
        <w:rPr>
          <w:rFonts w:ascii="Times New Roman" w:hAnsi="Times New Roman" w:cs="Times New Roman"/>
          <w:sz w:val="28"/>
          <w:szCs w:val="28"/>
          <w:lang w:val="uk-UA"/>
        </w:rPr>
        <w:t xml:space="preserve">? Спробуємо у цій публікації окреслити чинники, що спричиняють </w:t>
      </w:r>
      <w:r w:rsidR="00DD07F8">
        <w:rPr>
          <w:rFonts w:ascii="Times New Roman" w:hAnsi="Times New Roman" w:cs="Times New Roman"/>
          <w:sz w:val="28"/>
          <w:szCs w:val="28"/>
          <w:lang w:val="uk-UA"/>
        </w:rPr>
        <w:t>привабливість романів цього типу серед читачів.</w:t>
      </w:r>
    </w:p>
    <w:p w:rsidR="00DD07F8" w:rsidRDefault="00CE6269" w:rsidP="003E22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Одним з найбільш поширених хибних уявлень про жанр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чікліт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є те, що вони, начебто, представляють собою лише ще один різновид жіночих любовних романів. І справді, за деякими своїми ознаками романи жанру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чікліт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не відрізняються суттєво від творів жіночої сентиментальної прози. Зокрема, головна героїня романів – жінка,</w:t>
      </w:r>
      <w:r w:rsidR="008413B2">
        <w:rPr>
          <w:rFonts w:ascii="Times New Roman" w:hAnsi="Times New Roman" w:cs="Times New Roman"/>
          <w:sz w:val="28"/>
          <w:szCs w:val="28"/>
          <w:lang w:val="uk-UA"/>
        </w:rPr>
        <w:t xml:space="preserve"> що знаходиться у пошуках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щастя (часто у особистому житті).  Але на цьому подібність </w:t>
      </w:r>
      <w:r w:rsidR="00C072D5">
        <w:rPr>
          <w:rFonts w:ascii="Times New Roman" w:hAnsi="Times New Roman" w:cs="Times New Roman"/>
          <w:sz w:val="28"/>
          <w:szCs w:val="28"/>
          <w:lang w:val="uk-UA"/>
        </w:rPr>
        <w:t>закінчується і починається ряд відмінностей, що проявляють себе на усіх рівнях твору.</w:t>
      </w:r>
    </w:p>
    <w:p w:rsidR="00C072D5" w:rsidRDefault="00C072D5" w:rsidP="003E22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Найголовніша відмінність полягає у </w:t>
      </w:r>
      <w:r w:rsidR="006C3823">
        <w:rPr>
          <w:rFonts w:ascii="Times New Roman" w:hAnsi="Times New Roman" w:cs="Times New Roman"/>
          <w:sz w:val="28"/>
          <w:szCs w:val="28"/>
          <w:lang w:val="uk-UA"/>
        </w:rPr>
        <w:t>меті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творів, а саме: показати без особливих прикрас життя, проблеми, внутрішній світ сучасної жінки – мешканки великого міста. </w:t>
      </w:r>
    </w:p>
    <w:p w:rsidR="00C072D5" w:rsidRDefault="00C072D5" w:rsidP="003E22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Героїні романів – жінки з різним соціальним та сімейним статусом, професією, зовнішністю, уподобаннями. </w:t>
      </w:r>
      <w:r>
        <w:rPr>
          <w:rFonts w:ascii="Times New Roman" w:hAnsi="Times New Roman" w:cs="Times New Roman"/>
          <w:sz w:val="28"/>
          <w:szCs w:val="28"/>
          <w:lang w:val="uk-UA"/>
        </w:rPr>
        <w:t>Вік героїнь також варіює – від 20 до 70 років.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Таке розмаїття характерів породило велику кількість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піджанрів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чікліт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B300D">
        <w:rPr>
          <w:rFonts w:ascii="Times New Roman" w:hAnsi="Times New Roman" w:cs="Times New Roman"/>
          <w:sz w:val="28"/>
          <w:szCs w:val="28"/>
          <w:lang w:val="uk-UA"/>
        </w:rPr>
        <w:t xml:space="preserve">, серед яких </w:t>
      </w:r>
      <w:r w:rsidR="004B300D">
        <w:rPr>
          <w:rFonts w:ascii="Times New Roman" w:hAnsi="Times New Roman" w:cs="Times New Roman"/>
          <w:sz w:val="28"/>
          <w:szCs w:val="28"/>
          <w:lang w:val="en-US"/>
        </w:rPr>
        <w:t>Christian</w:t>
      </w:r>
      <w:r w:rsidR="004B300D" w:rsidRPr="004B3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300D">
        <w:rPr>
          <w:rFonts w:ascii="Times New Roman" w:hAnsi="Times New Roman" w:cs="Times New Roman"/>
          <w:sz w:val="28"/>
          <w:szCs w:val="28"/>
          <w:lang w:val="en-US"/>
        </w:rPr>
        <w:t>chicklit</w:t>
      </w:r>
      <w:proofErr w:type="spellEnd"/>
      <w:r w:rsidR="004B300D" w:rsidRPr="004B300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B300D">
        <w:rPr>
          <w:rFonts w:ascii="Times New Roman" w:hAnsi="Times New Roman" w:cs="Times New Roman"/>
          <w:sz w:val="28"/>
          <w:szCs w:val="28"/>
          <w:lang w:val="en-US"/>
        </w:rPr>
        <w:t>career</w:t>
      </w:r>
      <w:r w:rsidR="004B300D" w:rsidRPr="004B3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300D">
        <w:rPr>
          <w:rFonts w:ascii="Times New Roman" w:hAnsi="Times New Roman" w:cs="Times New Roman"/>
          <w:sz w:val="28"/>
          <w:szCs w:val="28"/>
          <w:lang w:val="en-US"/>
        </w:rPr>
        <w:t>chicklit</w:t>
      </w:r>
      <w:proofErr w:type="spellEnd"/>
      <w:r w:rsidR="004B300D" w:rsidRPr="004B300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B300D">
        <w:rPr>
          <w:rFonts w:ascii="Times New Roman" w:hAnsi="Times New Roman" w:cs="Times New Roman"/>
          <w:sz w:val="28"/>
          <w:szCs w:val="28"/>
          <w:lang w:val="en-US"/>
        </w:rPr>
        <w:t>shopping</w:t>
      </w:r>
      <w:r w:rsidR="004B300D" w:rsidRPr="004B3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300D">
        <w:rPr>
          <w:rFonts w:ascii="Times New Roman" w:hAnsi="Times New Roman" w:cs="Times New Roman"/>
          <w:sz w:val="28"/>
          <w:szCs w:val="28"/>
          <w:lang w:val="en-US"/>
        </w:rPr>
        <w:t>chicklit</w:t>
      </w:r>
      <w:proofErr w:type="spellEnd"/>
      <w:r w:rsidR="004B300D" w:rsidRPr="004B300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B300D">
        <w:rPr>
          <w:rFonts w:ascii="Times New Roman" w:hAnsi="Times New Roman" w:cs="Times New Roman"/>
          <w:sz w:val="28"/>
          <w:szCs w:val="28"/>
          <w:lang w:val="en-US"/>
        </w:rPr>
        <w:t>mommy</w:t>
      </w:r>
      <w:r w:rsidR="004B300D" w:rsidRPr="004B3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300D">
        <w:rPr>
          <w:rFonts w:ascii="Times New Roman" w:hAnsi="Times New Roman" w:cs="Times New Roman"/>
          <w:sz w:val="28"/>
          <w:szCs w:val="28"/>
          <w:lang w:val="en-US"/>
        </w:rPr>
        <w:t>chicklit</w:t>
      </w:r>
      <w:proofErr w:type="spellEnd"/>
      <w:r w:rsidR="004B300D" w:rsidRPr="004B3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300D">
        <w:rPr>
          <w:rFonts w:ascii="Times New Roman" w:hAnsi="Times New Roman" w:cs="Times New Roman"/>
          <w:sz w:val="28"/>
          <w:szCs w:val="28"/>
          <w:lang w:val="uk-UA"/>
        </w:rPr>
        <w:t>та ін.</w:t>
      </w:r>
    </w:p>
    <w:p w:rsidR="006C3823" w:rsidRDefault="004B300D" w:rsidP="003E22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Сам о</w:t>
      </w:r>
      <w:r w:rsidRPr="00DE7B04">
        <w:rPr>
          <w:rFonts w:ascii="Times New Roman" w:hAnsi="Times New Roman" w:cs="Times New Roman"/>
          <w:sz w:val="28"/>
          <w:szCs w:val="28"/>
          <w:lang w:val="uk-UA"/>
        </w:rPr>
        <w:t>браз головної героїні також не є однозначним. В той час як деякі з героїнь романів «</w:t>
      </w:r>
      <w:proofErr w:type="spellStart"/>
      <w:r w:rsidRPr="00DE7B04">
        <w:rPr>
          <w:rFonts w:ascii="Times New Roman" w:hAnsi="Times New Roman" w:cs="Times New Roman"/>
          <w:sz w:val="28"/>
          <w:szCs w:val="28"/>
          <w:lang w:val="uk-UA"/>
        </w:rPr>
        <w:t>чікліт</w:t>
      </w:r>
      <w:proofErr w:type="spellEnd"/>
      <w:r w:rsidRPr="00DE7B04">
        <w:rPr>
          <w:rFonts w:ascii="Times New Roman" w:hAnsi="Times New Roman" w:cs="Times New Roman"/>
          <w:sz w:val="28"/>
          <w:szCs w:val="28"/>
          <w:lang w:val="uk-UA"/>
        </w:rPr>
        <w:t>» справді блискучі, інші далекі від ідеалу як у фізичному, так і у психічному сенсі.</w:t>
      </w:r>
      <w:r w:rsidR="003C2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50DC">
        <w:rPr>
          <w:rFonts w:ascii="Times New Roman" w:hAnsi="Times New Roman" w:cs="Times New Roman"/>
          <w:sz w:val="28"/>
          <w:szCs w:val="28"/>
          <w:lang w:val="uk-UA"/>
        </w:rPr>
        <w:t xml:space="preserve">Ю. </w:t>
      </w:r>
      <w:proofErr w:type="spellStart"/>
      <w:r w:rsidR="002E50DC">
        <w:rPr>
          <w:rFonts w:ascii="Times New Roman" w:hAnsi="Times New Roman" w:cs="Times New Roman"/>
          <w:sz w:val="28"/>
          <w:szCs w:val="28"/>
          <w:lang w:val="uk-UA"/>
        </w:rPr>
        <w:t>Ремаєва</w:t>
      </w:r>
      <w:proofErr w:type="spellEnd"/>
      <w:r w:rsidR="002E50DC">
        <w:rPr>
          <w:rFonts w:ascii="Times New Roman" w:hAnsi="Times New Roman" w:cs="Times New Roman"/>
          <w:sz w:val="28"/>
          <w:szCs w:val="28"/>
          <w:lang w:val="uk-UA"/>
        </w:rPr>
        <w:t xml:space="preserve"> звертає увагу на те, що нерідко головним героїням британського «</w:t>
      </w:r>
      <w:proofErr w:type="spellStart"/>
      <w:r w:rsidR="002E50DC">
        <w:rPr>
          <w:rFonts w:ascii="Times New Roman" w:hAnsi="Times New Roman" w:cs="Times New Roman"/>
          <w:sz w:val="28"/>
          <w:szCs w:val="28"/>
          <w:lang w:val="uk-UA"/>
        </w:rPr>
        <w:t>чікліту</w:t>
      </w:r>
      <w:proofErr w:type="spellEnd"/>
      <w:r w:rsidR="002E50DC">
        <w:rPr>
          <w:rFonts w:ascii="Times New Roman" w:hAnsi="Times New Roman" w:cs="Times New Roman"/>
          <w:sz w:val="28"/>
          <w:szCs w:val="28"/>
          <w:lang w:val="uk-UA"/>
        </w:rPr>
        <w:t xml:space="preserve">» притаманна певна </w:t>
      </w:r>
      <w:proofErr w:type="spellStart"/>
      <w:r w:rsidR="002E50DC">
        <w:rPr>
          <w:rFonts w:ascii="Times New Roman" w:hAnsi="Times New Roman" w:cs="Times New Roman"/>
          <w:sz w:val="28"/>
          <w:szCs w:val="28"/>
          <w:lang w:val="uk-UA"/>
        </w:rPr>
        <w:t>дивакуватість</w:t>
      </w:r>
      <w:proofErr w:type="spellEnd"/>
      <w:r w:rsidR="002E50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50DC" w:rsidRPr="002E50DC">
        <w:rPr>
          <w:rFonts w:ascii="Times New Roman" w:hAnsi="Times New Roman" w:cs="Times New Roman"/>
          <w:sz w:val="28"/>
          <w:szCs w:val="28"/>
        </w:rPr>
        <w:t>[</w:t>
      </w:r>
      <w:r w:rsidR="002E50DC">
        <w:rPr>
          <w:rFonts w:ascii="Times New Roman" w:hAnsi="Times New Roman" w:cs="Times New Roman"/>
          <w:sz w:val="28"/>
          <w:szCs w:val="28"/>
        </w:rPr>
        <w:t>2</w:t>
      </w:r>
      <w:r w:rsidR="002E50DC" w:rsidRPr="002E50DC">
        <w:rPr>
          <w:rFonts w:ascii="Times New Roman" w:hAnsi="Times New Roman" w:cs="Times New Roman"/>
          <w:sz w:val="28"/>
          <w:szCs w:val="28"/>
        </w:rPr>
        <w:t xml:space="preserve">, </w:t>
      </w:r>
      <w:r w:rsidR="002E50D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2E50DC" w:rsidRPr="002E50DC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2E50DC" w:rsidRPr="002E50DC">
        <w:rPr>
          <w:rFonts w:ascii="Times New Roman" w:hAnsi="Times New Roman" w:cs="Times New Roman"/>
          <w:sz w:val="28"/>
          <w:szCs w:val="28"/>
        </w:rPr>
        <w:t>128].</w:t>
      </w:r>
      <w:proofErr w:type="gramEnd"/>
      <w:r w:rsidR="002E50DC" w:rsidRPr="002E50DC">
        <w:rPr>
          <w:rFonts w:ascii="Times New Roman" w:hAnsi="Times New Roman" w:cs="Times New Roman"/>
          <w:sz w:val="28"/>
          <w:szCs w:val="28"/>
        </w:rPr>
        <w:t xml:space="preserve"> </w:t>
      </w:r>
      <w:r w:rsidR="003C2C14" w:rsidRPr="00DE7B04">
        <w:rPr>
          <w:rFonts w:ascii="Times New Roman" w:hAnsi="Times New Roman" w:cs="Times New Roman"/>
          <w:sz w:val="28"/>
          <w:szCs w:val="28"/>
          <w:lang w:val="uk-UA"/>
        </w:rPr>
        <w:t xml:space="preserve">Сюжет може розгортатися навколо пошуків Прекрасного принца, але в той же час це може бути історія про жінку, що знаходиться на лікуванні від </w:t>
      </w:r>
      <w:proofErr w:type="spellStart"/>
      <w:r w:rsidR="003C2C14" w:rsidRPr="00DE7B04">
        <w:rPr>
          <w:rFonts w:ascii="Times New Roman" w:hAnsi="Times New Roman" w:cs="Times New Roman"/>
          <w:sz w:val="28"/>
          <w:szCs w:val="28"/>
          <w:lang w:val="uk-UA"/>
        </w:rPr>
        <w:t>адикції</w:t>
      </w:r>
      <w:proofErr w:type="spellEnd"/>
      <w:r w:rsidR="003C2C14" w:rsidRPr="00DE7B04">
        <w:rPr>
          <w:rFonts w:ascii="Times New Roman" w:hAnsi="Times New Roman" w:cs="Times New Roman"/>
          <w:sz w:val="28"/>
          <w:szCs w:val="28"/>
          <w:lang w:val="uk-UA"/>
        </w:rPr>
        <w:t xml:space="preserve"> у реабілітаційному центрі.</w:t>
      </w:r>
      <w:r w:rsidR="003C2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3C2C14">
        <w:rPr>
          <w:rFonts w:ascii="Times New Roman" w:hAnsi="Times New Roman" w:cs="Times New Roman"/>
          <w:sz w:val="28"/>
          <w:szCs w:val="28"/>
          <w:lang w:val="uk-UA"/>
        </w:rPr>
        <w:t xml:space="preserve">Спільним для героїнь є те, що всі вони проходять у процесі розгортання сюжету через певну особисту кризу і досягають особистого зростання. </w:t>
      </w:r>
      <w:proofErr w:type="gramEnd"/>
    </w:p>
    <w:p w:rsidR="003C2C14" w:rsidRDefault="003C2C14" w:rsidP="003E22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Саме на цьому зосереджені головні очікування читача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чікліт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»: </w:t>
      </w:r>
      <w:r w:rsidRPr="00DE7B04">
        <w:rPr>
          <w:rFonts w:ascii="Times New Roman" w:hAnsi="Times New Roman" w:cs="Times New Roman"/>
          <w:sz w:val="28"/>
          <w:szCs w:val="28"/>
          <w:lang w:val="uk-UA"/>
        </w:rPr>
        <w:t xml:space="preserve">наприкінці роману життя головної героїні </w:t>
      </w:r>
      <w:r>
        <w:rPr>
          <w:rFonts w:ascii="Times New Roman" w:hAnsi="Times New Roman" w:cs="Times New Roman"/>
          <w:sz w:val="28"/>
          <w:szCs w:val="28"/>
          <w:lang w:val="uk-UA"/>
        </w:rPr>
        <w:t>повинно покращитися</w:t>
      </w:r>
      <w:r w:rsidRPr="00DE7B04">
        <w:rPr>
          <w:rFonts w:ascii="Times New Roman" w:hAnsi="Times New Roman" w:cs="Times New Roman"/>
          <w:sz w:val="28"/>
          <w:szCs w:val="28"/>
          <w:lang w:val="uk-UA"/>
        </w:rPr>
        <w:t xml:space="preserve">, порівняно з початком, </w:t>
      </w:r>
      <w:r>
        <w:rPr>
          <w:rFonts w:ascii="Times New Roman" w:hAnsi="Times New Roman" w:cs="Times New Roman"/>
          <w:sz w:val="28"/>
          <w:szCs w:val="28"/>
          <w:lang w:val="uk-UA"/>
        </w:rPr>
        <w:t>але не</w:t>
      </w:r>
      <w:r w:rsidR="006C38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обов’язково, щоб це покращення відбулося у площині особистого життя</w:t>
      </w:r>
      <w:r w:rsidRPr="00DE7B0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Навпаки, на відміну від традиційного любовного роману, романи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чікліт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рідко завершуються сценою гучного весілля.</w:t>
      </w:r>
      <w:r w:rsidRPr="003C2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30A71" w:rsidRDefault="00030A71" w:rsidP="003E22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Нерідко сюжет будується на протиставленні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між зовнішньою, поверхневою трансформацією, яку головна героїня намагається здійснити у гонитві за хибними цінностями (здобуття прихильності від </w:t>
      </w:r>
      <w:r w:rsidR="006C3823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поганого</w:t>
      </w:r>
      <w:r w:rsidR="006C3823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хлопця, кар’єризм), та істинною, глибинною трансформацією, яка відбувається з головною героїнею, коли вона врешті починає цінувати себе та прислухатися до свого істинного внутрішнього голосу.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чином, зокрема, побудовані сюжети романів Х.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Філдінг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«Щоденник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Бріджіт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Джонс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та С.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Кінселли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«Чи вмієш ти зберігати таємниці?».</w:t>
      </w:r>
    </w:p>
    <w:p w:rsidR="003C2C14" w:rsidRPr="003C2C14" w:rsidRDefault="003C2C14" w:rsidP="003E22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думку Р.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Монторо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жіночі літературні образи </w:t>
      </w:r>
      <w:r w:rsidRPr="003C2C14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чікліт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3C2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покликані відобразити певні цінності жінки, що ґрунтуються на реаліях сучасного світу, з тим, щоб читачки могли розпізнавати, розділяти, прив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ласнювати ці ціннісні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орієнтири </w:t>
      </w:r>
      <w:r w:rsidRPr="003C2C14">
        <w:rPr>
          <w:rFonts w:ascii="Times New Roman" w:hAnsi="Times New Roman" w:cs="Times New Roman"/>
          <w:sz w:val="28"/>
          <w:szCs w:val="28"/>
          <w:lang w:val="uk-UA"/>
        </w:rPr>
        <w:t xml:space="preserve">[5,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3C2C14">
        <w:rPr>
          <w:rFonts w:ascii="Times New Roman" w:hAnsi="Times New Roman" w:cs="Times New Roman"/>
          <w:sz w:val="28"/>
          <w:szCs w:val="28"/>
          <w:lang w:val="uk-UA"/>
        </w:rPr>
        <w:t>. 127].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7B04">
        <w:rPr>
          <w:rFonts w:ascii="Times New Roman" w:hAnsi="Times New Roman" w:cs="Times New Roman"/>
          <w:sz w:val="28"/>
          <w:szCs w:val="28"/>
          <w:lang w:val="uk-UA"/>
        </w:rPr>
        <w:t>Література надає жінкам можливість відповісти на запитання «хто я?», тим сам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им допомагаючи їх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само</w:t>
      </w:r>
      <w:r w:rsidRPr="00DE7B04">
        <w:rPr>
          <w:rFonts w:ascii="Times New Roman" w:hAnsi="Times New Roman" w:cs="Times New Roman"/>
          <w:sz w:val="28"/>
          <w:szCs w:val="28"/>
          <w:lang w:val="uk-UA"/>
        </w:rPr>
        <w:t>ідентифікації</w:t>
      </w:r>
      <w:proofErr w:type="spellEnd"/>
      <w:r w:rsidRPr="00DE7B0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30A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0A71">
        <w:rPr>
          <w:rFonts w:ascii="Times New Roman" w:hAnsi="Times New Roman" w:cs="Times New Roman"/>
          <w:sz w:val="28"/>
          <w:szCs w:val="28"/>
          <w:lang w:val="uk-UA"/>
        </w:rPr>
        <w:t>Протягом роману героїня навчається приймати себе такою, як є, завдяки або всупереч стосункам, що розвиваються у її особист</w:t>
      </w:r>
      <w:r w:rsidR="00030A71">
        <w:rPr>
          <w:rFonts w:ascii="Times New Roman" w:hAnsi="Times New Roman" w:cs="Times New Roman"/>
          <w:sz w:val="28"/>
          <w:szCs w:val="28"/>
          <w:lang w:val="uk-UA"/>
        </w:rPr>
        <w:t xml:space="preserve">ому житті або на робочому місці, як, наприклад, </w:t>
      </w:r>
      <w:proofErr w:type="spellStart"/>
      <w:r w:rsidR="00030A71">
        <w:rPr>
          <w:rFonts w:ascii="Times New Roman" w:hAnsi="Times New Roman" w:cs="Times New Roman"/>
          <w:sz w:val="28"/>
          <w:szCs w:val="28"/>
          <w:lang w:val="uk-UA"/>
        </w:rPr>
        <w:t>Андреа</w:t>
      </w:r>
      <w:proofErr w:type="spellEnd"/>
      <w:r w:rsidR="00030A71">
        <w:rPr>
          <w:rFonts w:ascii="Times New Roman" w:hAnsi="Times New Roman" w:cs="Times New Roman"/>
          <w:sz w:val="28"/>
          <w:szCs w:val="28"/>
          <w:lang w:val="uk-UA"/>
        </w:rPr>
        <w:t xml:space="preserve">, головна героїня роману </w:t>
      </w:r>
      <w:r w:rsidR="00030A71">
        <w:rPr>
          <w:rFonts w:ascii="Times New Roman" w:hAnsi="Times New Roman" w:cs="Times New Roman"/>
          <w:sz w:val="28"/>
          <w:szCs w:val="28"/>
          <w:lang w:val="uk-UA"/>
        </w:rPr>
        <w:t xml:space="preserve">Л. </w:t>
      </w:r>
      <w:proofErr w:type="spellStart"/>
      <w:r w:rsidR="00030A71">
        <w:rPr>
          <w:rFonts w:ascii="Times New Roman" w:hAnsi="Times New Roman" w:cs="Times New Roman"/>
          <w:sz w:val="28"/>
          <w:szCs w:val="28"/>
          <w:lang w:val="uk-UA"/>
        </w:rPr>
        <w:t>Вайсбергер</w:t>
      </w:r>
      <w:proofErr w:type="spellEnd"/>
      <w:r w:rsidR="00030A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0A71">
        <w:rPr>
          <w:rFonts w:ascii="Times New Roman" w:hAnsi="Times New Roman" w:cs="Times New Roman"/>
          <w:sz w:val="28"/>
          <w:szCs w:val="28"/>
          <w:lang w:val="uk-UA"/>
        </w:rPr>
        <w:t xml:space="preserve">«Диявол носить </w:t>
      </w:r>
      <w:proofErr w:type="spellStart"/>
      <w:r w:rsidR="00030A71">
        <w:rPr>
          <w:rFonts w:ascii="Times New Roman" w:hAnsi="Times New Roman" w:cs="Times New Roman"/>
          <w:sz w:val="28"/>
          <w:szCs w:val="28"/>
          <w:lang w:val="uk-UA"/>
        </w:rPr>
        <w:t>Прада</w:t>
      </w:r>
      <w:proofErr w:type="spellEnd"/>
      <w:r w:rsidR="00030A71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4B300D" w:rsidRDefault="004B300D" w:rsidP="004B30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інших </w:t>
      </w:r>
      <w:r w:rsidR="003C2C14">
        <w:rPr>
          <w:rFonts w:ascii="Times New Roman" w:hAnsi="Times New Roman" w:cs="Times New Roman"/>
          <w:sz w:val="28"/>
          <w:szCs w:val="28"/>
          <w:lang w:val="uk-UA"/>
        </w:rPr>
        <w:t>особливостей, що відрізняє романи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чікліт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від традиційного любовного роману </w:t>
      </w:r>
      <w:r w:rsidR="003C2C14">
        <w:rPr>
          <w:rFonts w:ascii="Times New Roman" w:hAnsi="Times New Roman" w:cs="Times New Roman"/>
          <w:sz w:val="28"/>
          <w:szCs w:val="28"/>
          <w:lang w:val="uk-UA"/>
        </w:rPr>
        <w:t xml:space="preserve">і водночас слугує приманкою для читача </w:t>
      </w:r>
      <w:r>
        <w:rPr>
          <w:rFonts w:ascii="Times New Roman" w:hAnsi="Times New Roman" w:cs="Times New Roman"/>
          <w:sz w:val="28"/>
          <w:szCs w:val="28"/>
          <w:lang w:val="uk-UA"/>
        </w:rPr>
        <w:t>– сповідальний характер творів.</w:t>
      </w:r>
      <w:r w:rsidRPr="004B3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Письменниці «нової хвилі» акцентують увагу на власних спостереженнях та почуттях, намагаються по-новому оцінити навколишню дійсність</w:t>
      </w:r>
      <w:r w:rsidR="002E50DC" w:rsidRPr="002E50DC">
        <w:rPr>
          <w:rFonts w:ascii="Times New Roman" w:hAnsi="Times New Roman" w:cs="Times New Roman"/>
          <w:sz w:val="28"/>
          <w:szCs w:val="28"/>
        </w:rPr>
        <w:t xml:space="preserve"> [</w:t>
      </w:r>
      <w:r w:rsidR="002E50DC">
        <w:rPr>
          <w:rFonts w:ascii="Times New Roman" w:hAnsi="Times New Roman" w:cs="Times New Roman"/>
          <w:sz w:val="28"/>
          <w:szCs w:val="28"/>
        </w:rPr>
        <w:t>4</w:t>
      </w:r>
      <w:r w:rsidR="002E50DC" w:rsidRPr="002E50DC">
        <w:rPr>
          <w:rFonts w:ascii="Times New Roman" w:hAnsi="Times New Roman" w:cs="Times New Roman"/>
          <w:sz w:val="28"/>
          <w:szCs w:val="28"/>
        </w:rPr>
        <w:t xml:space="preserve">, </w:t>
      </w:r>
      <w:r w:rsidR="002E50D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2E50DC" w:rsidRPr="002E50DC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2E50DC" w:rsidRPr="00E62293">
        <w:rPr>
          <w:rFonts w:ascii="Times New Roman" w:hAnsi="Times New Roman" w:cs="Times New Roman"/>
          <w:sz w:val="28"/>
          <w:szCs w:val="28"/>
        </w:rPr>
        <w:t>124</w:t>
      </w:r>
      <w:r w:rsidR="002E50DC" w:rsidRPr="002E50DC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030A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0A71">
        <w:rPr>
          <w:rFonts w:ascii="Times New Roman" w:hAnsi="Times New Roman" w:cs="Times New Roman"/>
          <w:sz w:val="28"/>
          <w:szCs w:val="28"/>
          <w:lang w:val="uk-UA"/>
        </w:rPr>
        <w:t xml:space="preserve">Нерідко романи сповнені автобіографічних елементів, запозичених як з професійного, так і з особистого життя авторок. Результатом такої реалістичності є те, що головні героїні подекуди сприймаються читачами не як плід художнього вимислу, а як реальні особи, найчастіше – самі авторки романів. Така хибна ідентифікація підсилюється </w:t>
      </w:r>
      <w:proofErr w:type="spellStart"/>
      <w:r w:rsidR="00030A71">
        <w:rPr>
          <w:rFonts w:ascii="Times New Roman" w:hAnsi="Times New Roman" w:cs="Times New Roman"/>
          <w:sz w:val="28"/>
          <w:szCs w:val="28"/>
          <w:lang w:val="uk-UA"/>
        </w:rPr>
        <w:t>наративним</w:t>
      </w:r>
      <w:proofErr w:type="spellEnd"/>
      <w:r w:rsidR="00030A71">
        <w:rPr>
          <w:rFonts w:ascii="Times New Roman" w:hAnsi="Times New Roman" w:cs="Times New Roman"/>
          <w:sz w:val="28"/>
          <w:szCs w:val="28"/>
          <w:lang w:val="uk-UA"/>
        </w:rPr>
        <w:t xml:space="preserve"> стилем та формою романів: особистий щоденник, листи, електронне листування.</w:t>
      </w:r>
    </w:p>
    <w:p w:rsidR="003C2C14" w:rsidRDefault="003C2C14" w:rsidP="003C2C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7B04">
        <w:rPr>
          <w:rFonts w:ascii="Times New Roman" w:hAnsi="Times New Roman" w:cs="Times New Roman"/>
          <w:sz w:val="28"/>
          <w:szCs w:val="28"/>
          <w:lang w:val="uk-UA"/>
        </w:rPr>
        <w:t xml:space="preserve">Тональність творів </w:t>
      </w:r>
      <w:r w:rsidR="00EF6A1D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EF6A1D">
        <w:rPr>
          <w:rFonts w:ascii="Times New Roman" w:hAnsi="Times New Roman" w:cs="Times New Roman"/>
          <w:sz w:val="28"/>
          <w:szCs w:val="28"/>
          <w:lang w:val="uk-UA"/>
        </w:rPr>
        <w:t>чікліт</w:t>
      </w:r>
      <w:proofErr w:type="spellEnd"/>
      <w:r w:rsidR="00EF6A1D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DE7B04">
        <w:rPr>
          <w:rFonts w:ascii="Times New Roman" w:hAnsi="Times New Roman" w:cs="Times New Roman"/>
          <w:sz w:val="28"/>
          <w:szCs w:val="28"/>
          <w:lang w:val="uk-UA"/>
        </w:rPr>
        <w:t>варіює від гучних комедій до трагічних історій розбитого серця. Не зважаючи на те, що більшість цих романів про кохання і мають щасливий кінець, ці особливості все ж не можуть вважатися беззаперечними ознаками жанру.</w:t>
      </w:r>
    </w:p>
    <w:p w:rsidR="00030A71" w:rsidRDefault="00030A71" w:rsidP="003C2C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цьому важливою ознакою творів британського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чікліту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є їх гумористичність.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Героїні романів жартують з себе, і це не лише розважає читачів, а змушує повірити у те, що героїні також недосконалі, вони можуть помилятися, поводитися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компульсивно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бути зарозумілими, амбітними, невротичними, поверхневими – тобто, нічим не відрізняються від звичайних людей, від читачок романів.</w:t>
      </w:r>
      <w:r w:rsidRPr="00030A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робить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Бріджіт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Джонс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привабливою для читачів, то це її – така людська – недоладність, яка контрастує з дратуючою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всеобізнаністю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її колеги,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Перпетуї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На такому ж контрасті будуються образи головних героїнь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С. Кінселли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Емми та її колеги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Артеміс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6A1D" w:rsidRPr="00EF6A1D" w:rsidRDefault="00EF6A1D" w:rsidP="003C2C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Обухова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відзначає також таку специфічну рису романів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чікліт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», як часте потрапляння героїнь у різноманітні незручні ситуації, далекі від глибокого філософського підґрунтя</w:t>
      </w:r>
      <w:r w:rsidRPr="00EF6A1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1, с. 410-411</w:t>
      </w:r>
      <w:r w:rsidRPr="00EF6A1D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 І це також робить героїнь ближчими до читача: адже це ситуації, у яких одного дня опинявся або може опинитися кожен. Таким чином, романи сприяють свого роду катарсису негативних емоцій, що їх ми усі накопичуємо у повсякденному проживанні подібних ситуацій, іноді без можливості їх відігрівання саме через соціальну непривабливість цих випадків.</w:t>
      </w:r>
    </w:p>
    <w:p w:rsidR="00CB6236" w:rsidRDefault="003C2C14" w:rsidP="00DE7B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сучасна ж</w:t>
      </w:r>
      <w:r w:rsidR="00510701">
        <w:rPr>
          <w:rFonts w:ascii="Times New Roman" w:hAnsi="Times New Roman" w:cs="Times New Roman"/>
          <w:sz w:val="28"/>
          <w:szCs w:val="28"/>
          <w:lang w:val="uk-UA"/>
        </w:rPr>
        <w:t xml:space="preserve">іноча література  позиціонує себе як незалежне та своєрідне культурне явище, що підкреслює відмінний від чоловічого підхід до літературної діяльності. </w:t>
      </w:r>
      <w:r>
        <w:rPr>
          <w:rFonts w:ascii="Times New Roman" w:hAnsi="Times New Roman" w:cs="Times New Roman"/>
          <w:sz w:val="28"/>
          <w:szCs w:val="28"/>
          <w:lang w:val="uk-UA"/>
        </w:rPr>
        <w:t>Змінений статус жінки на межі хх та ХХІ століть вимагає нового типу головної героїні</w:t>
      </w:r>
      <w:r w:rsidR="00030A71">
        <w:rPr>
          <w:rFonts w:ascii="Times New Roman" w:hAnsi="Times New Roman" w:cs="Times New Roman"/>
          <w:sz w:val="28"/>
          <w:szCs w:val="28"/>
          <w:lang w:val="uk-UA"/>
        </w:rPr>
        <w:t>, який у сучасній британській літературі формується у межах жанру «</w:t>
      </w:r>
      <w:proofErr w:type="spellStart"/>
      <w:r w:rsidR="00030A71">
        <w:rPr>
          <w:rFonts w:ascii="Times New Roman" w:hAnsi="Times New Roman" w:cs="Times New Roman"/>
          <w:sz w:val="28"/>
          <w:szCs w:val="28"/>
          <w:lang w:val="uk-UA"/>
        </w:rPr>
        <w:t>чікліт</w:t>
      </w:r>
      <w:proofErr w:type="spellEnd"/>
      <w:r w:rsidR="00030A71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>. Розвиток жіночого руху та зміна соціальних ролей справили великий вплив на самосвідомість жінки, яка почала почуватися вільнішою і більш щиро та відверто говорити про те, що її турбує. Книги авторів-жінок про жінок зображають героїнь, що намагаються впоратися з викликами суспільства і знайти золоту середину між кар’єрою та особистим життям.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0701">
        <w:rPr>
          <w:rFonts w:ascii="Times New Roman" w:hAnsi="Times New Roman" w:cs="Times New Roman"/>
          <w:sz w:val="28"/>
          <w:szCs w:val="28"/>
          <w:lang w:val="uk-UA"/>
        </w:rPr>
        <w:t>У нову епоху, на межі ХХ та ХХІ століть, письменниці роблять акцент на особистих переживаннях, спостереженнях, шукають нові способи сприйняття та оцінки дійсності, намагаються відійти від стандартів, що склалися у чоловічій літературній традиції.</w:t>
      </w:r>
    </w:p>
    <w:p w:rsidR="00384964" w:rsidRDefault="00384964" w:rsidP="00DE7B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633" w:rsidRPr="00E84633" w:rsidRDefault="00E84633" w:rsidP="00E8463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84633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5201CB" w:rsidRDefault="005201CB" w:rsidP="00436DD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14A7">
        <w:rPr>
          <w:rFonts w:ascii="Times New Roman" w:hAnsi="Times New Roman"/>
          <w:i/>
          <w:sz w:val="28"/>
          <w:szCs w:val="28"/>
        </w:rPr>
        <w:t xml:space="preserve">   </w:t>
      </w:r>
      <w:r w:rsidRPr="005201CB">
        <w:rPr>
          <w:rFonts w:ascii="Times New Roman" w:hAnsi="Times New Roman"/>
          <w:sz w:val="28"/>
          <w:szCs w:val="28"/>
        </w:rPr>
        <w:t>Обухова О.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01CB">
        <w:rPr>
          <w:rFonts w:ascii="Times New Roman" w:hAnsi="Times New Roman"/>
          <w:sz w:val="28"/>
          <w:szCs w:val="28"/>
        </w:rPr>
        <w:t xml:space="preserve">Я. </w:t>
      </w:r>
      <w:r>
        <w:rPr>
          <w:rFonts w:ascii="Times New Roman" w:hAnsi="Times New Roman"/>
          <w:sz w:val="28"/>
          <w:szCs w:val="28"/>
        </w:rPr>
        <w:t xml:space="preserve">Особенности </w:t>
      </w:r>
      <w:proofErr w:type="spellStart"/>
      <w:r>
        <w:rPr>
          <w:rFonts w:ascii="Times New Roman" w:hAnsi="Times New Roman"/>
          <w:sz w:val="28"/>
          <w:szCs w:val="28"/>
        </w:rPr>
        <w:t>нарративной</w:t>
      </w:r>
      <w:proofErr w:type="spellEnd"/>
      <w:r>
        <w:rPr>
          <w:rFonts w:ascii="Times New Roman" w:hAnsi="Times New Roman"/>
          <w:sz w:val="28"/>
          <w:szCs w:val="28"/>
        </w:rPr>
        <w:t xml:space="preserve"> структуры чик-лит</w:t>
      </w:r>
      <w:r>
        <w:rPr>
          <w:rFonts w:ascii="Times New Roman" w:hAnsi="Times New Roman"/>
          <w:sz w:val="28"/>
          <w:szCs w:val="28"/>
          <w:lang w:val="uk-UA"/>
        </w:rPr>
        <w:t xml:space="preserve"> / О. Я.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Обухова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Лингвистика и поэтика в начале третьего тысячелетия: материалы Международной научной конференции. – М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, 2007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</w:rPr>
        <w:t>. 408-414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D35881" w:rsidRPr="00D35881" w:rsidRDefault="00D35881" w:rsidP="00436DD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35881">
        <w:rPr>
          <w:rFonts w:ascii="Times New Roman" w:hAnsi="Times New Roman" w:cs="Times New Roman"/>
          <w:sz w:val="28"/>
          <w:szCs w:val="28"/>
          <w:lang w:val="uk-UA"/>
        </w:rPr>
        <w:t>Ремаева</w:t>
      </w:r>
      <w:proofErr w:type="spellEnd"/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Ю. Г. «</w:t>
      </w:r>
      <w:proofErr w:type="spellStart"/>
      <w:r w:rsidRPr="00D35881">
        <w:rPr>
          <w:rFonts w:ascii="Times New Roman" w:hAnsi="Times New Roman" w:cs="Times New Roman"/>
          <w:sz w:val="28"/>
          <w:szCs w:val="28"/>
          <w:lang w:val="uk-UA"/>
        </w:rPr>
        <w:t>Английскость</w:t>
      </w:r>
      <w:proofErr w:type="spellEnd"/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»: </w:t>
      </w:r>
      <w:proofErr w:type="spellStart"/>
      <w:r w:rsidRPr="00D35881">
        <w:rPr>
          <w:rFonts w:ascii="Times New Roman" w:hAnsi="Times New Roman" w:cs="Times New Roman"/>
          <w:sz w:val="28"/>
          <w:szCs w:val="28"/>
          <w:lang w:val="uk-UA"/>
        </w:rPr>
        <w:t>национальная</w:t>
      </w:r>
      <w:proofErr w:type="spellEnd"/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5881">
        <w:rPr>
          <w:rFonts w:ascii="Times New Roman" w:hAnsi="Times New Roman" w:cs="Times New Roman"/>
          <w:sz w:val="28"/>
          <w:szCs w:val="28"/>
          <w:lang w:val="uk-UA"/>
        </w:rPr>
        <w:t>самобытность</w:t>
      </w:r>
      <w:proofErr w:type="spellEnd"/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D35881">
        <w:rPr>
          <w:rFonts w:ascii="Times New Roman" w:hAnsi="Times New Roman" w:cs="Times New Roman"/>
          <w:sz w:val="28"/>
          <w:szCs w:val="28"/>
          <w:lang w:val="uk-UA"/>
        </w:rPr>
        <w:t>литературных</w:t>
      </w:r>
      <w:proofErr w:type="spellEnd"/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5881">
        <w:rPr>
          <w:rFonts w:ascii="Times New Roman" w:hAnsi="Times New Roman" w:cs="Times New Roman"/>
          <w:sz w:val="28"/>
          <w:szCs w:val="28"/>
          <w:lang w:val="uk-UA"/>
        </w:rPr>
        <w:t>традициях</w:t>
      </w:r>
      <w:proofErr w:type="spellEnd"/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(на </w:t>
      </w:r>
      <w:proofErr w:type="spellStart"/>
      <w:r w:rsidRPr="00D35881">
        <w:rPr>
          <w:rFonts w:ascii="Times New Roman" w:hAnsi="Times New Roman" w:cs="Times New Roman"/>
          <w:sz w:val="28"/>
          <w:szCs w:val="28"/>
          <w:lang w:val="uk-UA"/>
        </w:rPr>
        <w:t>примере</w:t>
      </w:r>
      <w:proofErr w:type="spellEnd"/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5881">
        <w:rPr>
          <w:rFonts w:ascii="Times New Roman" w:hAnsi="Times New Roman" w:cs="Times New Roman"/>
          <w:sz w:val="28"/>
          <w:szCs w:val="28"/>
          <w:lang w:val="uk-UA"/>
        </w:rPr>
        <w:t>современной</w:t>
      </w:r>
      <w:proofErr w:type="spellEnd"/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5881">
        <w:rPr>
          <w:rFonts w:ascii="Times New Roman" w:hAnsi="Times New Roman" w:cs="Times New Roman"/>
          <w:sz w:val="28"/>
          <w:szCs w:val="28"/>
          <w:lang w:val="uk-UA"/>
        </w:rPr>
        <w:t>женской</w:t>
      </w:r>
      <w:proofErr w:type="spellEnd"/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5881">
        <w:rPr>
          <w:rFonts w:ascii="Times New Roman" w:hAnsi="Times New Roman" w:cs="Times New Roman"/>
          <w:sz w:val="28"/>
          <w:szCs w:val="28"/>
          <w:lang w:val="uk-UA"/>
        </w:rPr>
        <w:t>прозы</w:t>
      </w:r>
      <w:proofErr w:type="spellEnd"/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en-US"/>
        </w:rPr>
        <w:t>chick</w:t>
      </w:r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lit</w:t>
      </w:r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») / Ю. Г. </w:t>
      </w:r>
      <w:proofErr w:type="spellStart"/>
      <w:r w:rsidRPr="00D35881">
        <w:rPr>
          <w:rFonts w:ascii="Times New Roman" w:hAnsi="Times New Roman" w:cs="Times New Roman"/>
          <w:sz w:val="28"/>
          <w:szCs w:val="28"/>
          <w:lang w:val="uk-UA"/>
        </w:rPr>
        <w:t>Ремаева</w:t>
      </w:r>
      <w:proofErr w:type="spellEnd"/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D35881">
        <w:rPr>
          <w:rFonts w:ascii="Times New Roman" w:hAnsi="Times New Roman" w:cs="Times New Roman"/>
          <w:sz w:val="28"/>
          <w:szCs w:val="28"/>
          <w:lang w:val="uk-UA"/>
        </w:rPr>
        <w:t>Вестник</w:t>
      </w:r>
      <w:proofErr w:type="spellEnd"/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5881">
        <w:rPr>
          <w:rFonts w:ascii="Times New Roman" w:hAnsi="Times New Roman" w:cs="Times New Roman"/>
          <w:sz w:val="28"/>
          <w:szCs w:val="28"/>
          <w:lang w:val="uk-UA"/>
        </w:rPr>
        <w:t>Нижегородского</w:t>
      </w:r>
      <w:proofErr w:type="spellEnd"/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5881">
        <w:rPr>
          <w:rFonts w:ascii="Times New Roman" w:hAnsi="Times New Roman" w:cs="Times New Roman"/>
          <w:sz w:val="28"/>
          <w:szCs w:val="28"/>
          <w:lang w:val="uk-UA"/>
        </w:rPr>
        <w:t>университета</w:t>
      </w:r>
      <w:proofErr w:type="spellEnd"/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5881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Pr="00D3588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D35881">
        <w:rPr>
          <w:rFonts w:ascii="Times New Roman" w:hAnsi="Times New Roman" w:cs="Times New Roman"/>
          <w:sz w:val="28"/>
          <w:szCs w:val="28"/>
          <w:lang w:val="uk-UA"/>
        </w:rPr>
        <w:t>Н.</w:t>
      </w:r>
      <w:r>
        <w:rPr>
          <w:rFonts w:ascii="Times New Roman" w:hAnsi="Times New Roman" w:cs="Times New Roman"/>
          <w:sz w:val="28"/>
          <w:szCs w:val="28"/>
          <w:lang w:val="uk-UA"/>
        </w:rPr>
        <w:t> И. Лобачевского. – 2014. – № 2 (3). – С</w:t>
      </w:r>
      <w:r w:rsidRPr="00D35881">
        <w:rPr>
          <w:rFonts w:ascii="Times New Roman" w:hAnsi="Times New Roman" w:cs="Times New Roman"/>
          <w:sz w:val="28"/>
          <w:szCs w:val="28"/>
          <w:lang w:val="uk-UA"/>
        </w:rPr>
        <w:t>. 126–130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36DDB" w:rsidRPr="00436DDB" w:rsidRDefault="00436DDB" w:rsidP="00436DD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6DDB">
        <w:rPr>
          <w:rFonts w:ascii="Times New Roman" w:hAnsi="Times New Roman" w:cs="Times New Roman"/>
          <w:sz w:val="28"/>
          <w:szCs w:val="28"/>
          <w:lang w:val="en-US"/>
        </w:rPr>
        <w:lastRenderedPageBreak/>
        <w:t>Chick</w:t>
      </w:r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36DDB">
        <w:rPr>
          <w:rFonts w:ascii="Times New Roman" w:hAnsi="Times New Roman" w:cs="Times New Roman"/>
          <w:sz w:val="28"/>
          <w:szCs w:val="28"/>
          <w:lang w:val="en-US"/>
        </w:rPr>
        <w:t>Lit</w:t>
      </w:r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436DDB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36DDB">
        <w:rPr>
          <w:rFonts w:ascii="Times New Roman" w:hAnsi="Times New Roman" w:cs="Times New Roman"/>
          <w:sz w:val="28"/>
          <w:szCs w:val="28"/>
          <w:lang w:val="en-US"/>
        </w:rPr>
        <w:t>new</w:t>
      </w:r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36DDB">
        <w:rPr>
          <w:rFonts w:ascii="Times New Roman" w:hAnsi="Times New Roman" w:cs="Times New Roman"/>
          <w:sz w:val="28"/>
          <w:szCs w:val="28"/>
          <w:lang w:val="en-US"/>
        </w:rPr>
        <w:t>woman</w:t>
      </w:r>
      <w:r w:rsidRPr="00D35881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36DDB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36DDB">
        <w:rPr>
          <w:rFonts w:ascii="Times New Roman" w:hAnsi="Times New Roman" w:cs="Times New Roman"/>
          <w:sz w:val="28"/>
          <w:szCs w:val="28"/>
          <w:lang w:val="en-US"/>
        </w:rPr>
        <w:t>fiction</w:t>
      </w:r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C263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26344">
        <w:rPr>
          <w:rFonts w:ascii="Times New Roman" w:hAnsi="Times New Roman" w:cs="Times New Roman"/>
          <w:sz w:val="28"/>
          <w:szCs w:val="28"/>
          <w:lang w:val="en-US"/>
        </w:rPr>
        <w:t>ed</w:t>
      </w:r>
      <w:proofErr w:type="spellEnd"/>
      <w:r w:rsidR="00C26344"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26344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36DDB">
        <w:rPr>
          <w:rFonts w:ascii="Times New Roman" w:hAnsi="Times New Roman" w:cs="Times New Roman"/>
          <w:sz w:val="28"/>
          <w:szCs w:val="28"/>
          <w:lang w:val="en-US"/>
        </w:rPr>
        <w:t>Suzanne</w:t>
      </w:r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36DDB">
        <w:rPr>
          <w:rFonts w:ascii="Times New Roman" w:hAnsi="Times New Roman" w:cs="Times New Roman"/>
          <w:sz w:val="28"/>
          <w:szCs w:val="28"/>
          <w:lang w:val="en-US"/>
        </w:rPr>
        <w:t>Ferriss</w:t>
      </w:r>
      <w:proofErr w:type="spellEnd"/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436DDB">
        <w:rPr>
          <w:rFonts w:ascii="Times New Roman" w:hAnsi="Times New Roman" w:cs="Times New Roman"/>
          <w:sz w:val="28"/>
          <w:szCs w:val="28"/>
          <w:lang w:val="en-US"/>
        </w:rPr>
        <w:t>Mallory</w:t>
      </w:r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36DDB">
        <w:rPr>
          <w:rFonts w:ascii="Times New Roman" w:hAnsi="Times New Roman" w:cs="Times New Roman"/>
          <w:sz w:val="28"/>
          <w:szCs w:val="28"/>
          <w:lang w:val="en-US"/>
        </w:rPr>
        <w:t>Young</w:t>
      </w:r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436DDB">
        <w:rPr>
          <w:rFonts w:ascii="Times New Roman" w:hAnsi="Times New Roman" w:cs="Times New Roman"/>
          <w:sz w:val="28"/>
          <w:szCs w:val="28"/>
          <w:lang w:val="en-US"/>
        </w:rPr>
        <w:t>Abingdon</w:t>
      </w:r>
      <w:r w:rsidRPr="00D35881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436D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Routledge</w:t>
      </w:r>
      <w:proofErr w:type="spellEnd"/>
      <w:r w:rsidRPr="00D358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2013. – 288 </w:t>
      </w:r>
      <w:r w:rsidRPr="00436D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</w:t>
      </w:r>
      <w:r w:rsidRPr="00D358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4D65FC" w:rsidRPr="0062775C" w:rsidRDefault="00BF3041" w:rsidP="00D35881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F30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Missler</w:t>
      </w:r>
      <w:proofErr w:type="spellEnd"/>
      <w:r w:rsidRPr="00D358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F30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H</w:t>
      </w:r>
      <w:r w:rsidRPr="00D358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6277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The cultural politics of chick lit: popular fiction, </w:t>
      </w:r>
      <w:proofErr w:type="spellStart"/>
      <w:r w:rsidR="006277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postfeminism</w:t>
      </w:r>
      <w:proofErr w:type="spellEnd"/>
      <w:r w:rsidR="006277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and r</w:t>
      </w:r>
      <w:r w:rsidRPr="00BF30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epresentation / Heike </w:t>
      </w:r>
      <w:proofErr w:type="spellStart"/>
      <w:r w:rsidRPr="00BF30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Missler</w:t>
      </w:r>
      <w:proofErr w:type="spellEnd"/>
      <w:r w:rsidRPr="00BF30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-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  <w:lang w:val="en-US"/>
        </w:rPr>
        <w:t xml:space="preserve"> </w:t>
      </w:r>
      <w:proofErr w:type="gramStart"/>
      <w:r w:rsidRPr="00436DDB">
        <w:rPr>
          <w:rFonts w:ascii="Times New Roman" w:hAnsi="Times New Roman" w:cs="Times New Roman"/>
          <w:sz w:val="28"/>
          <w:szCs w:val="28"/>
          <w:lang w:val="en-US"/>
        </w:rPr>
        <w:t>Abingdon :</w:t>
      </w:r>
      <w:proofErr w:type="gramEnd"/>
      <w:r w:rsidRPr="00436D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36D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Routledge</w:t>
      </w:r>
      <w:proofErr w:type="spellEnd"/>
      <w:r w:rsidRPr="00436D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, 201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6</w:t>
      </w:r>
      <w:r w:rsidRPr="00436D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–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232</w:t>
      </w:r>
      <w:r w:rsidRPr="00436D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p.</w:t>
      </w:r>
    </w:p>
    <w:p w:rsidR="0062775C" w:rsidRPr="0062775C" w:rsidRDefault="0062775C" w:rsidP="00D35881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277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Montoro</w:t>
      </w:r>
      <w:proofErr w:type="spellEnd"/>
      <w:r w:rsidRPr="006277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R. </w:t>
      </w:r>
      <w:r>
        <w:rPr>
          <w:rFonts w:ascii="Times New Roman" w:eastAsia="Arial Unicode MS" w:hAnsi="Times New Roman" w:cs="Times New Roman"/>
          <w:color w:val="000000"/>
          <w:sz w:val="28"/>
          <w:szCs w:val="28"/>
          <w:shd w:val="clear" w:color="auto" w:fill="FFFFFF"/>
          <w:lang w:val="en-US"/>
        </w:rPr>
        <w:t>Chick lit: the stylistics of cappuccino f</w:t>
      </w:r>
      <w:r w:rsidRPr="0062775C">
        <w:rPr>
          <w:rFonts w:ascii="Times New Roman" w:eastAsia="Arial Unicode MS" w:hAnsi="Times New Roman" w:cs="Times New Roman"/>
          <w:color w:val="000000"/>
          <w:sz w:val="28"/>
          <w:szCs w:val="28"/>
          <w:shd w:val="clear" w:color="auto" w:fill="FFFFFF"/>
          <w:lang w:val="en-US"/>
        </w:rPr>
        <w:t>iction</w:t>
      </w:r>
      <w:r w:rsidRPr="0062775C">
        <w:rPr>
          <w:rFonts w:ascii="Times New Roman" w:eastAsia="Arial Unicode MS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/ R. </w:t>
      </w:r>
      <w:proofErr w:type="spellStart"/>
      <w:r w:rsidRPr="0062775C">
        <w:rPr>
          <w:rFonts w:ascii="Times New Roman" w:eastAsia="Arial Unicode MS" w:hAnsi="Times New Roman" w:cs="Times New Roman"/>
          <w:color w:val="000000"/>
          <w:sz w:val="28"/>
          <w:szCs w:val="28"/>
          <w:shd w:val="clear" w:color="auto" w:fill="FFFFFF"/>
          <w:lang w:val="en-US"/>
        </w:rPr>
        <w:t>Montoro</w:t>
      </w:r>
      <w:proofErr w:type="spellEnd"/>
      <w:r w:rsidRPr="0062775C">
        <w:rPr>
          <w:rFonts w:ascii="Times New Roman" w:eastAsia="Arial Unicode MS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>
        <w:rPr>
          <w:rFonts w:ascii="Times New Roman" w:eastAsia="Arial Unicode MS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– </w:t>
      </w:r>
      <w:proofErr w:type="gramStart"/>
      <w:r w:rsidRPr="0062775C">
        <w:rPr>
          <w:rFonts w:ascii="Times New Roman" w:eastAsia="Arial Unicode MS" w:hAnsi="Times New Roman" w:cs="Times New Roman"/>
          <w:color w:val="000000"/>
          <w:sz w:val="28"/>
          <w:szCs w:val="28"/>
          <w:shd w:val="clear" w:color="auto" w:fill="FFFFFF"/>
          <w:lang w:val="en-US"/>
        </w:rPr>
        <w:t>London :</w:t>
      </w:r>
      <w:proofErr w:type="gramEnd"/>
      <w:r w:rsidRPr="0062775C">
        <w:rPr>
          <w:rFonts w:ascii="Times New Roman" w:eastAsia="Arial Unicode MS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Conti</w:t>
      </w:r>
      <w:r w:rsidRPr="0062775C">
        <w:rPr>
          <w:rFonts w:ascii="Times New Roman" w:eastAsia="Arial Unicode MS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nuum International Publishing, </w:t>
      </w:r>
      <w:r w:rsidRPr="0062775C">
        <w:rPr>
          <w:rFonts w:ascii="Times New Roman" w:eastAsia="Arial Unicode MS" w:hAnsi="Times New Roman" w:cs="Times New Roman"/>
          <w:color w:val="000000"/>
          <w:sz w:val="28"/>
          <w:szCs w:val="28"/>
          <w:shd w:val="clear" w:color="auto" w:fill="FFFFFF"/>
          <w:lang w:val="en-US"/>
        </w:rPr>
        <w:t>2012</w:t>
      </w:r>
      <w:r w:rsidRPr="0062775C">
        <w:rPr>
          <w:rFonts w:ascii="Times New Roman" w:eastAsia="Arial Unicode MS" w:hAnsi="Times New Roman" w:cs="Times New Roman"/>
          <w:color w:val="000000"/>
          <w:sz w:val="28"/>
          <w:szCs w:val="28"/>
          <w:shd w:val="clear" w:color="auto" w:fill="FFFFFF"/>
          <w:lang w:val="en-US"/>
        </w:rPr>
        <w:t>. – 262 p.</w:t>
      </w:r>
    </w:p>
    <w:p w:rsidR="00B020BE" w:rsidRPr="00E62293" w:rsidRDefault="00B020BE" w:rsidP="00DE7B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36DDB" w:rsidRPr="00E62293" w:rsidRDefault="00E62293" w:rsidP="00E622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E62293">
        <w:rPr>
          <w:rFonts w:ascii="Times New Roman" w:hAnsi="Times New Roman" w:cs="Times New Roman"/>
          <w:b/>
          <w:sz w:val="28"/>
          <w:szCs w:val="28"/>
          <w:lang w:val="en-US"/>
        </w:rPr>
        <w:t>Summary.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="00EA0BEE">
        <w:rPr>
          <w:rFonts w:ascii="Times New Roman" w:hAnsi="Times New Roman" w:cs="Times New Roman"/>
          <w:sz w:val="28"/>
          <w:szCs w:val="28"/>
          <w:lang w:val="en-US"/>
        </w:rPr>
        <w:t>reasons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popularity of “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chicklit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” genre in contemporary British prose are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analysed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 Genre designations, varieties and the typical main character of “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chicklit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” novels are discussed. </w:t>
      </w:r>
      <w:r w:rsidR="001D43CC">
        <w:rPr>
          <w:rFonts w:ascii="Times New Roman" w:hAnsi="Times New Roman" w:cs="Times New Roman"/>
          <w:sz w:val="28"/>
          <w:szCs w:val="28"/>
          <w:lang w:val="en-US"/>
        </w:rPr>
        <w:t>The peculiarities of the genre and the features that distinguish it from traditional woman love story and contribute to its popularity among readers, such as:</w:t>
      </w:r>
      <w:r w:rsidR="00EA0BEE">
        <w:rPr>
          <w:rFonts w:ascii="Times New Roman" w:hAnsi="Times New Roman" w:cs="Times New Roman"/>
          <w:sz w:val="28"/>
          <w:szCs w:val="28"/>
          <w:lang w:val="en-US"/>
        </w:rPr>
        <w:t xml:space="preserve"> realism in the depiction of the main character, accent on her personal transformation, representation of values of a modern woman, confessional tone of novels, </w:t>
      </w:r>
      <w:proofErr w:type="spellStart"/>
      <w:r w:rsidR="00EA0BEE">
        <w:rPr>
          <w:rFonts w:ascii="Times New Roman" w:hAnsi="Times New Roman" w:cs="Times New Roman"/>
          <w:sz w:val="28"/>
          <w:szCs w:val="28"/>
          <w:lang w:val="en-US"/>
        </w:rPr>
        <w:t>humour</w:t>
      </w:r>
      <w:proofErr w:type="spellEnd"/>
      <w:r w:rsidR="00EA0BEE">
        <w:rPr>
          <w:rFonts w:ascii="Times New Roman" w:hAnsi="Times New Roman" w:cs="Times New Roman"/>
          <w:sz w:val="28"/>
          <w:szCs w:val="28"/>
          <w:lang w:val="en-US"/>
        </w:rPr>
        <w:t xml:space="preserve"> – are figured out.</w:t>
      </w:r>
      <w:r w:rsidR="001D43C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E62293" w:rsidRPr="00EA0BEE" w:rsidRDefault="00E62293" w:rsidP="00EA0BE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A0BEE">
        <w:rPr>
          <w:rFonts w:ascii="Times New Roman" w:hAnsi="Times New Roman" w:cs="Times New Roman"/>
          <w:b/>
          <w:sz w:val="28"/>
          <w:szCs w:val="28"/>
          <w:lang w:val="en-US"/>
        </w:rPr>
        <w:t>Key words:</w:t>
      </w:r>
      <w:r w:rsidR="00EA0BEE">
        <w:rPr>
          <w:rFonts w:ascii="Times New Roman" w:hAnsi="Times New Roman" w:cs="Times New Roman"/>
          <w:sz w:val="28"/>
          <w:szCs w:val="28"/>
          <w:lang w:val="en-US"/>
        </w:rPr>
        <w:t xml:space="preserve"> contemporary British literature, “</w:t>
      </w:r>
      <w:proofErr w:type="spellStart"/>
      <w:r w:rsidR="00EA0BEE">
        <w:rPr>
          <w:rFonts w:ascii="Times New Roman" w:hAnsi="Times New Roman" w:cs="Times New Roman"/>
          <w:sz w:val="28"/>
          <w:szCs w:val="28"/>
          <w:lang w:val="en-US"/>
        </w:rPr>
        <w:t>chicklit</w:t>
      </w:r>
      <w:proofErr w:type="spellEnd"/>
      <w:r w:rsidR="00EA0BEE">
        <w:rPr>
          <w:rFonts w:ascii="Times New Roman" w:hAnsi="Times New Roman" w:cs="Times New Roman"/>
          <w:sz w:val="28"/>
          <w:szCs w:val="28"/>
          <w:lang w:val="en-US"/>
        </w:rPr>
        <w:t>”, woman love story, literary character.</w:t>
      </w:r>
    </w:p>
    <w:p w:rsidR="00E62293" w:rsidRDefault="00E62293" w:rsidP="00436D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A0BEE" w:rsidRDefault="00EA0BEE" w:rsidP="00E622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Аннотация. </w:t>
      </w:r>
      <w:r w:rsidRPr="00EA0BEE">
        <w:rPr>
          <w:rFonts w:ascii="Times New Roman" w:hAnsi="Times New Roman" w:cs="Times New Roman"/>
          <w:sz w:val="28"/>
          <w:szCs w:val="28"/>
        </w:rPr>
        <w:t>Анализируют</w:t>
      </w:r>
      <w:r>
        <w:rPr>
          <w:rFonts w:ascii="Times New Roman" w:hAnsi="Times New Roman" w:cs="Times New Roman"/>
          <w:sz w:val="28"/>
          <w:szCs w:val="28"/>
        </w:rPr>
        <w:t>ся причины популярности жанра «</w:t>
      </w:r>
      <w:proofErr w:type="spellStart"/>
      <w:r>
        <w:rPr>
          <w:rFonts w:ascii="Times New Roman" w:hAnsi="Times New Roman" w:cs="Times New Roman"/>
          <w:sz w:val="28"/>
          <w:szCs w:val="28"/>
        </w:rPr>
        <w:t>чиклит</w:t>
      </w:r>
      <w:proofErr w:type="spellEnd"/>
      <w:r>
        <w:rPr>
          <w:rFonts w:ascii="Times New Roman" w:hAnsi="Times New Roman" w:cs="Times New Roman"/>
          <w:sz w:val="28"/>
          <w:szCs w:val="28"/>
        </w:rPr>
        <w:t>» в современной британской прозе. Рассматриваются жанровые маркеры, разновидности, типичный образ главной героини романов «</w:t>
      </w:r>
      <w:proofErr w:type="spellStart"/>
      <w:r>
        <w:rPr>
          <w:rFonts w:ascii="Times New Roman" w:hAnsi="Times New Roman" w:cs="Times New Roman"/>
          <w:sz w:val="28"/>
          <w:szCs w:val="28"/>
        </w:rPr>
        <w:t>чиклит</w:t>
      </w:r>
      <w:proofErr w:type="spellEnd"/>
      <w:r>
        <w:rPr>
          <w:rFonts w:ascii="Times New Roman" w:hAnsi="Times New Roman" w:cs="Times New Roman"/>
          <w:sz w:val="28"/>
          <w:szCs w:val="28"/>
        </w:rPr>
        <w:t>». Выяв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лены такие особенности жанра, отличающие его от традиционного женского любовного романа и в то же время способствующие его популярности среди читателей, как реалистичность изображения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главноъ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героини, акцент на ее личностной трансформации, репрезентация ценностей современной женщины, исповедальный характер произведений, юмористичность изображения.</w:t>
      </w:r>
    </w:p>
    <w:p w:rsidR="00EA0BEE" w:rsidRPr="00EA0BEE" w:rsidRDefault="00EA0BEE" w:rsidP="00E622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0BEE">
        <w:rPr>
          <w:rFonts w:ascii="Times New Roman" w:hAnsi="Times New Roman" w:cs="Times New Roman"/>
          <w:b/>
          <w:sz w:val="28"/>
          <w:szCs w:val="28"/>
        </w:rPr>
        <w:t>Ключевые слова:</w:t>
      </w:r>
      <w:r>
        <w:rPr>
          <w:rFonts w:ascii="Times New Roman" w:hAnsi="Times New Roman" w:cs="Times New Roman"/>
          <w:sz w:val="28"/>
          <w:szCs w:val="28"/>
        </w:rPr>
        <w:t xml:space="preserve"> современная британская литература, «</w:t>
      </w:r>
      <w:proofErr w:type="spellStart"/>
      <w:r>
        <w:rPr>
          <w:rFonts w:ascii="Times New Roman" w:hAnsi="Times New Roman" w:cs="Times New Roman"/>
          <w:sz w:val="28"/>
          <w:szCs w:val="28"/>
        </w:rPr>
        <w:t>чиклит</w:t>
      </w:r>
      <w:proofErr w:type="spellEnd"/>
      <w:r>
        <w:rPr>
          <w:rFonts w:ascii="Times New Roman" w:hAnsi="Times New Roman" w:cs="Times New Roman"/>
          <w:sz w:val="28"/>
          <w:szCs w:val="28"/>
        </w:rPr>
        <w:t>», женский любовный роман, художественный образ.</w:t>
      </w:r>
    </w:p>
    <w:sectPr w:rsidR="00EA0BEE" w:rsidRPr="00EA0BEE" w:rsidSect="00E84633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D437AB"/>
    <w:multiLevelType w:val="hybridMultilevel"/>
    <w:tmpl w:val="8B00FCF2"/>
    <w:lvl w:ilvl="0" w:tplc="4CE207F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7D626923"/>
    <w:multiLevelType w:val="hybridMultilevel"/>
    <w:tmpl w:val="C118651E"/>
    <w:lvl w:ilvl="0" w:tplc="596AB1F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6236"/>
    <w:rsid w:val="00030A71"/>
    <w:rsid w:val="000E75D0"/>
    <w:rsid w:val="00180B99"/>
    <w:rsid w:val="001D43CC"/>
    <w:rsid w:val="00224CE2"/>
    <w:rsid w:val="002502A9"/>
    <w:rsid w:val="002E50DC"/>
    <w:rsid w:val="00306DBB"/>
    <w:rsid w:val="00383043"/>
    <w:rsid w:val="00384964"/>
    <w:rsid w:val="003C2C14"/>
    <w:rsid w:val="003E17C3"/>
    <w:rsid w:val="003E22DB"/>
    <w:rsid w:val="00436DDB"/>
    <w:rsid w:val="004B300D"/>
    <w:rsid w:val="004D578A"/>
    <w:rsid w:val="004D65FC"/>
    <w:rsid w:val="00510701"/>
    <w:rsid w:val="005201CB"/>
    <w:rsid w:val="005600A7"/>
    <w:rsid w:val="005803B3"/>
    <w:rsid w:val="005F0749"/>
    <w:rsid w:val="0062775C"/>
    <w:rsid w:val="0064636E"/>
    <w:rsid w:val="006C3823"/>
    <w:rsid w:val="00763015"/>
    <w:rsid w:val="008413B2"/>
    <w:rsid w:val="0088482B"/>
    <w:rsid w:val="00887FD2"/>
    <w:rsid w:val="0089627A"/>
    <w:rsid w:val="009E3A9B"/>
    <w:rsid w:val="00AD7322"/>
    <w:rsid w:val="00B020BE"/>
    <w:rsid w:val="00B63615"/>
    <w:rsid w:val="00B90F00"/>
    <w:rsid w:val="00BA505F"/>
    <w:rsid w:val="00BF3041"/>
    <w:rsid w:val="00C072D5"/>
    <w:rsid w:val="00C13CFB"/>
    <w:rsid w:val="00C26344"/>
    <w:rsid w:val="00CB2DFE"/>
    <w:rsid w:val="00CB531B"/>
    <w:rsid w:val="00CB6236"/>
    <w:rsid w:val="00CE6269"/>
    <w:rsid w:val="00D35881"/>
    <w:rsid w:val="00D64ED5"/>
    <w:rsid w:val="00D96796"/>
    <w:rsid w:val="00DC2487"/>
    <w:rsid w:val="00DD07F8"/>
    <w:rsid w:val="00DE7B04"/>
    <w:rsid w:val="00E27002"/>
    <w:rsid w:val="00E62293"/>
    <w:rsid w:val="00E84633"/>
    <w:rsid w:val="00E85EB5"/>
    <w:rsid w:val="00EA0BEE"/>
    <w:rsid w:val="00EF6A1D"/>
    <w:rsid w:val="00F553AB"/>
    <w:rsid w:val="00FD4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36DD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36D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6</Pages>
  <Words>1661</Words>
  <Characters>9471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31</cp:revision>
  <dcterms:created xsi:type="dcterms:W3CDTF">2017-05-13T10:35:00Z</dcterms:created>
  <dcterms:modified xsi:type="dcterms:W3CDTF">2017-05-14T15:27:00Z</dcterms:modified>
</cp:coreProperties>
</file>