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606" w:rsidRPr="000E3074" w:rsidRDefault="003635B0" w:rsidP="000B571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Присяжнюк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М.П.</w:t>
      </w:r>
      <w:r w:rsidR="00A32606" w:rsidRPr="000E30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E3074">
        <w:rPr>
          <w:rFonts w:ascii="Times New Roman" w:hAnsi="Times New Roman" w:cs="Times New Roman"/>
          <w:sz w:val="28"/>
          <w:szCs w:val="28"/>
          <w:lang w:val="uk-UA"/>
        </w:rPr>
        <w:t xml:space="preserve">канд. </w:t>
      </w:r>
      <w:proofErr w:type="spellStart"/>
      <w:r w:rsidRPr="000E30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E30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E3074">
        <w:rPr>
          <w:rFonts w:ascii="Times New Roman" w:hAnsi="Times New Roman" w:cs="Times New Roman"/>
          <w:sz w:val="28"/>
          <w:szCs w:val="28"/>
          <w:lang w:val="uk-UA"/>
        </w:rPr>
        <w:t>аук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A32606" w:rsidRPr="000E3074" w:rsidRDefault="00A32606" w:rsidP="000B571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E3074">
        <w:rPr>
          <w:rFonts w:ascii="Times New Roman" w:hAnsi="Times New Roman" w:cs="Times New Roman"/>
          <w:sz w:val="28"/>
          <w:szCs w:val="28"/>
          <w:lang w:val="uk-UA"/>
        </w:rPr>
        <w:t>доц. кафедри права Хмельницького національного унів</w:t>
      </w:r>
      <w:r w:rsidR="003635B0">
        <w:rPr>
          <w:rFonts w:ascii="Times New Roman" w:hAnsi="Times New Roman" w:cs="Times New Roman"/>
          <w:sz w:val="28"/>
          <w:szCs w:val="28"/>
          <w:lang w:val="uk-UA"/>
        </w:rPr>
        <w:t>ерситету</w:t>
      </w:r>
      <w:r w:rsidR="007F43FB" w:rsidRPr="000E30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32606" w:rsidRDefault="00A32606" w:rsidP="000B571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83602" w:rsidRDefault="00956B9E" w:rsidP="00E8360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74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ОПОДАТКУВАННЯ СУБ’ЄКТІВ ПІДПРИЄМНИЦТВА </w:t>
      </w:r>
    </w:p>
    <w:p w:rsidR="00E83602" w:rsidRDefault="00956B9E" w:rsidP="00E8360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C874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ПЕРІОД ДІЇ ВОЄННОГО СТАНУ ТА ВИКОНАННЯ УКРАЇНОЮ </w:t>
      </w:r>
    </w:p>
    <w:p w:rsidR="001D0183" w:rsidRDefault="00E83602" w:rsidP="00E8360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МІЖНАРОДНИХ </w:t>
      </w:r>
      <w:r w:rsidR="00956B9E" w:rsidRPr="00C874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ЗОБОВ’ЯЗАНЬ </w:t>
      </w:r>
    </w:p>
    <w:p w:rsidR="00E83602" w:rsidRPr="002E447A" w:rsidRDefault="00E83602" w:rsidP="00E836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602D7" w:rsidRPr="000E3074" w:rsidRDefault="008602D7" w:rsidP="00CD3034">
      <w:pPr>
        <w:pStyle w:val="a8"/>
        <w:spacing w:before="0"/>
        <w:ind w:firstLine="709"/>
        <w:rPr>
          <w:rFonts w:ascii="Times New Roman" w:hAnsi="Times New Roman"/>
          <w:sz w:val="28"/>
          <w:szCs w:val="28"/>
        </w:rPr>
      </w:pPr>
      <w:r w:rsidRPr="000E3074">
        <w:rPr>
          <w:rFonts w:ascii="Times New Roman" w:hAnsi="Times New Roman"/>
          <w:sz w:val="28"/>
          <w:szCs w:val="28"/>
        </w:rPr>
        <w:t xml:space="preserve">31 березня 2023 року </w:t>
      </w:r>
      <w:r w:rsidR="006070DC">
        <w:rPr>
          <w:rFonts w:ascii="Times New Roman" w:hAnsi="Times New Roman"/>
          <w:sz w:val="28"/>
          <w:szCs w:val="28"/>
        </w:rPr>
        <w:t>КМУ</w:t>
      </w:r>
      <w:r w:rsidRPr="000E3074">
        <w:rPr>
          <w:rFonts w:ascii="Times New Roman" w:hAnsi="Times New Roman"/>
          <w:sz w:val="28"/>
          <w:szCs w:val="28"/>
        </w:rPr>
        <w:t xml:space="preserve"> було подано для розгляду </w:t>
      </w:r>
      <w:r w:rsidR="006070DC">
        <w:rPr>
          <w:rFonts w:ascii="Times New Roman" w:hAnsi="Times New Roman"/>
          <w:sz w:val="28"/>
          <w:szCs w:val="28"/>
        </w:rPr>
        <w:t>ВРУ</w:t>
      </w:r>
      <w:r w:rsidRPr="000E3074">
        <w:rPr>
          <w:rFonts w:ascii="Times New Roman" w:hAnsi="Times New Roman"/>
          <w:sz w:val="28"/>
          <w:szCs w:val="28"/>
        </w:rPr>
        <w:t xml:space="preserve"> проект Закону України «Про внесення змін до Податкового кодексу України та інших законів України щодо особливостей оподаткування у період дії воєнного стану» (реєстр. № 8401 від 31.01.2023)</w:t>
      </w:r>
      <w:r w:rsidR="00683C68">
        <w:rPr>
          <w:rFonts w:ascii="Times New Roman" w:hAnsi="Times New Roman"/>
          <w:sz w:val="28"/>
          <w:szCs w:val="28"/>
        </w:rPr>
        <w:t xml:space="preserve"> [1</w:t>
      </w:r>
      <w:r w:rsidR="00E77D9A" w:rsidRPr="000E3074">
        <w:rPr>
          <w:rFonts w:ascii="Times New Roman" w:hAnsi="Times New Roman"/>
          <w:sz w:val="28"/>
          <w:szCs w:val="28"/>
        </w:rPr>
        <w:t>]</w:t>
      </w:r>
      <w:r w:rsidRPr="000E3074">
        <w:rPr>
          <w:rFonts w:ascii="Times New Roman" w:hAnsi="Times New Roman"/>
          <w:sz w:val="28"/>
          <w:szCs w:val="28"/>
        </w:rPr>
        <w:t>.</w:t>
      </w:r>
      <w:r w:rsidR="00CD3034" w:rsidRPr="000E3074">
        <w:rPr>
          <w:rFonts w:ascii="Times New Roman" w:hAnsi="Times New Roman"/>
          <w:sz w:val="28"/>
          <w:szCs w:val="28"/>
        </w:rPr>
        <w:t xml:space="preserve"> </w:t>
      </w:r>
      <w:r w:rsidRPr="000E3074">
        <w:rPr>
          <w:rFonts w:ascii="Times New Roman" w:hAnsi="Times New Roman"/>
          <w:spacing w:val="1"/>
          <w:sz w:val="28"/>
          <w:szCs w:val="28"/>
        </w:rPr>
        <w:t xml:space="preserve">Метою прийняття </w:t>
      </w:r>
      <w:r w:rsidRPr="000E3074">
        <w:rPr>
          <w:rFonts w:ascii="Times New Roman" w:hAnsi="Times New Roman"/>
          <w:noProof/>
          <w:spacing w:val="-6"/>
          <w:sz w:val="28"/>
          <w:szCs w:val="28"/>
        </w:rPr>
        <w:t xml:space="preserve">проекту Закону України </w:t>
      </w:r>
      <w:r w:rsidRPr="000E3074">
        <w:rPr>
          <w:rFonts w:ascii="Times New Roman" w:hAnsi="Times New Roman"/>
          <w:noProof/>
          <w:sz w:val="28"/>
          <w:szCs w:val="28"/>
        </w:rPr>
        <w:t xml:space="preserve">«Про внесення змін до Податкового кодексу України та інших законів України щодо особливостей оподаткування у період дії воєнного стану» (далі – законопроект) </w:t>
      </w:r>
      <w:r w:rsidRPr="000E3074">
        <w:rPr>
          <w:rFonts w:ascii="Times New Roman" w:hAnsi="Times New Roman"/>
          <w:spacing w:val="1"/>
          <w:sz w:val="28"/>
          <w:szCs w:val="28"/>
        </w:rPr>
        <w:t xml:space="preserve">є виконання Україною зобов’язань в рамках Меморандуму про економічну та фінансову політику від 08 грудня 2022 року. Зокрема </w:t>
      </w:r>
      <w:r w:rsidRPr="000E3074">
        <w:rPr>
          <w:rFonts w:ascii="Times New Roman" w:hAnsi="Times New Roman"/>
          <w:sz w:val="28"/>
          <w:szCs w:val="28"/>
        </w:rPr>
        <w:t>розробка законопроекту обумовлена необхідністю виконання пункту 15 Меморандуму про економічну та фінансову політику від 08 грудня 2022 року</w:t>
      </w:r>
      <w:r w:rsidR="002A6249">
        <w:rPr>
          <w:rFonts w:ascii="Times New Roman" w:hAnsi="Times New Roman"/>
          <w:sz w:val="28"/>
          <w:szCs w:val="28"/>
        </w:rPr>
        <w:t xml:space="preserve"> [2</w:t>
      </w:r>
      <w:r w:rsidR="00E77D9A" w:rsidRPr="000E3074">
        <w:rPr>
          <w:rFonts w:ascii="Times New Roman" w:hAnsi="Times New Roman"/>
          <w:sz w:val="28"/>
          <w:szCs w:val="28"/>
        </w:rPr>
        <w:t>]</w:t>
      </w:r>
      <w:r w:rsidRPr="000E3074">
        <w:rPr>
          <w:rFonts w:ascii="Times New Roman" w:hAnsi="Times New Roman"/>
          <w:sz w:val="28"/>
          <w:szCs w:val="28"/>
        </w:rPr>
        <w:t>, відповідно до якого Україна взяла на себе зобов’язання якнайшвидшого відновлення довоєнного стану податкової політики.</w:t>
      </w:r>
    </w:p>
    <w:p w:rsidR="008602D7" w:rsidRPr="000E3074" w:rsidRDefault="006070DC" w:rsidP="006070DC">
      <w:pPr>
        <w:pStyle w:val="a6"/>
        <w:ind w:left="0" w:firstLine="709"/>
      </w:pPr>
      <w:r>
        <w:t>Запропонованим</w:t>
      </w:r>
      <w:r w:rsidR="008602D7" w:rsidRPr="000E3074">
        <w:t xml:space="preserve"> законопроектом </w:t>
      </w:r>
      <w:r>
        <w:t>передбачається внести змін</w:t>
      </w:r>
      <w:r w:rsidR="008602D7" w:rsidRPr="000E3074">
        <w:t xml:space="preserve"> до </w:t>
      </w:r>
      <w:r w:rsidR="006E1D9B" w:rsidRPr="000E3074">
        <w:t>Закону України</w:t>
      </w:r>
      <w:r w:rsidR="008602D7" w:rsidRPr="000E3074">
        <w:t xml:space="preserve"> «Про застосування реєстраторів розрахункових операцій у сфері торгівлі, громадського харчування та послуг», </w:t>
      </w:r>
      <w:r>
        <w:t>зокрема</w:t>
      </w:r>
      <w:r w:rsidR="008602D7" w:rsidRPr="000E3074">
        <w:t>:</w:t>
      </w:r>
      <w:r>
        <w:t xml:space="preserve"> </w:t>
      </w:r>
      <w:r w:rsidR="008602D7" w:rsidRPr="000E3074">
        <w:t>встановити, що окремі норми, введені на період до припинення або скасування воєнного, надзвичайного стану на території України, діють не довше, ніж до 1 липня 2023 року, зокрема незастосування штрафних санкцій за порушення порядку проведення розрахункових операцій із застосуванням реєстраторів розрахункових операцій та/або програмних реєстраторів розрахункових операцій;</w:t>
      </w:r>
      <w:r>
        <w:t xml:space="preserve"> </w:t>
      </w:r>
      <w:r w:rsidR="008602D7" w:rsidRPr="000E3074">
        <w:t>відновити заборону використання програмного реєстратора розрахункових операцій у період відсутності зв’язку між програмним реєстратором розрахункових операцій та фіскальним сервером контролюючого органу без отриманого в контролюючому органі діапазону фіскальних номерів, сформованих фіскальним сервером контролюючого органу.</w:t>
      </w:r>
    </w:p>
    <w:p w:rsidR="008602D7" w:rsidRPr="000E3074" w:rsidRDefault="006070DC" w:rsidP="000B5715">
      <w:pPr>
        <w:pStyle w:val="a6"/>
        <w:ind w:left="0" w:firstLine="709"/>
      </w:pPr>
      <w:r>
        <w:t>Відповідно до пояснювальної</w:t>
      </w:r>
      <w:r w:rsidR="008602D7" w:rsidRPr="000E3074">
        <w:t xml:space="preserve"> з</w:t>
      </w:r>
      <w:r>
        <w:t>аписки</w:t>
      </w:r>
      <w:r w:rsidR="008602D7" w:rsidRPr="000E3074">
        <w:t xml:space="preserve"> до законопроекту його прийняття забезпечить виконання Україною зобов’язань в рамках Меморандуму про економічну та фінансову політику від 8 грудня 2022 року</w:t>
      </w:r>
      <w:r w:rsidR="002A6249">
        <w:t xml:space="preserve"> [2</w:t>
      </w:r>
      <w:r w:rsidR="00EE74FB" w:rsidRPr="000E3074">
        <w:t>]</w:t>
      </w:r>
      <w:r w:rsidR="008602D7" w:rsidRPr="000E3074">
        <w:t xml:space="preserve"> та впровадження заходів, реалізація яких сприятиме збільшенню податкових надходжень у 2023 році.</w:t>
      </w:r>
    </w:p>
    <w:p w:rsidR="006F26C1" w:rsidRPr="000E3074" w:rsidRDefault="008602D7" w:rsidP="000B5715">
      <w:pPr>
        <w:pStyle w:val="a8"/>
        <w:spacing w:before="0"/>
        <w:ind w:firstLine="709"/>
        <w:rPr>
          <w:rFonts w:ascii="Times New Roman" w:hAnsi="Times New Roman"/>
          <w:sz w:val="28"/>
          <w:szCs w:val="28"/>
        </w:rPr>
      </w:pPr>
      <w:r w:rsidRPr="000E3074">
        <w:rPr>
          <w:rFonts w:ascii="Times New Roman" w:hAnsi="Times New Roman"/>
          <w:sz w:val="28"/>
          <w:szCs w:val="28"/>
          <w:shd w:val="clear" w:color="auto" w:fill="FFFFFF"/>
        </w:rPr>
        <w:t xml:space="preserve">20 лютого 2023 року відбулося засідання Комітету з питань фінансів, податкової та митної політики, на якому було </w:t>
      </w:r>
      <w:r w:rsidRPr="000E3074"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ухвалено рішення р</w:t>
      </w:r>
      <w:r w:rsidRPr="000E3074">
        <w:rPr>
          <w:rFonts w:ascii="Times New Roman" w:hAnsi="Times New Roman"/>
          <w:sz w:val="28"/>
          <w:szCs w:val="28"/>
        </w:rPr>
        <w:t xml:space="preserve">екомендувати </w:t>
      </w:r>
      <w:r w:rsidR="006070DC">
        <w:rPr>
          <w:rFonts w:ascii="Times New Roman" w:hAnsi="Times New Roman"/>
          <w:sz w:val="28"/>
          <w:szCs w:val="28"/>
        </w:rPr>
        <w:t>ВРУ</w:t>
      </w:r>
      <w:r w:rsidRPr="000E3074">
        <w:rPr>
          <w:rFonts w:ascii="Times New Roman" w:hAnsi="Times New Roman"/>
          <w:sz w:val="28"/>
          <w:szCs w:val="28"/>
        </w:rPr>
        <w:t>: 1) проект Закону України про внесення змін до Податкового кодексу України та інших законів України щодо особливостей оподаткування у період дії воєнного стану (реєстр. № 8401 від 31.01.2023)</w:t>
      </w:r>
      <w:r w:rsidR="002A6249">
        <w:rPr>
          <w:rFonts w:ascii="Times New Roman" w:hAnsi="Times New Roman"/>
          <w:sz w:val="28"/>
          <w:szCs w:val="28"/>
        </w:rPr>
        <w:t xml:space="preserve"> [3</w:t>
      </w:r>
      <w:r w:rsidR="00EE74FB" w:rsidRPr="000E3074">
        <w:rPr>
          <w:rFonts w:ascii="Times New Roman" w:hAnsi="Times New Roman"/>
          <w:sz w:val="28"/>
          <w:szCs w:val="28"/>
        </w:rPr>
        <w:t>]</w:t>
      </w:r>
      <w:r w:rsidRPr="000E3074">
        <w:rPr>
          <w:rFonts w:ascii="Times New Roman" w:hAnsi="Times New Roman"/>
          <w:sz w:val="28"/>
          <w:szCs w:val="28"/>
        </w:rPr>
        <w:t xml:space="preserve">, внесений </w:t>
      </w:r>
      <w:r w:rsidR="006070DC">
        <w:rPr>
          <w:rFonts w:ascii="Times New Roman" w:hAnsi="Times New Roman"/>
          <w:sz w:val="28"/>
          <w:szCs w:val="28"/>
        </w:rPr>
        <w:t>КМУ</w:t>
      </w:r>
      <w:r w:rsidRPr="000E3074">
        <w:rPr>
          <w:rFonts w:ascii="Times New Roman" w:hAnsi="Times New Roman"/>
          <w:sz w:val="28"/>
          <w:szCs w:val="28"/>
        </w:rPr>
        <w:t xml:space="preserve">, включити до порядку денного дев’ятої сесії </w:t>
      </w:r>
      <w:r w:rsidR="006070DC">
        <w:rPr>
          <w:rFonts w:ascii="Times New Roman" w:hAnsi="Times New Roman"/>
          <w:sz w:val="28"/>
          <w:szCs w:val="28"/>
        </w:rPr>
        <w:t>ВРУ</w:t>
      </w:r>
      <w:r w:rsidRPr="000E3074">
        <w:rPr>
          <w:rFonts w:ascii="Times New Roman" w:hAnsi="Times New Roman"/>
          <w:sz w:val="28"/>
          <w:szCs w:val="28"/>
        </w:rPr>
        <w:t xml:space="preserve"> дев’ятого скликання; 2) за наслідками розгляду законопроекту в першому читанні прийняти за основу з дорученням Комітету підготувати його до другого читання з необхідним </w:t>
      </w:r>
      <w:r w:rsidRPr="000E3074">
        <w:rPr>
          <w:rFonts w:ascii="Times New Roman" w:hAnsi="Times New Roman"/>
          <w:sz w:val="28"/>
          <w:szCs w:val="28"/>
        </w:rPr>
        <w:lastRenderedPageBreak/>
        <w:t>техніко-юридичними правками, а також з доопрацюванням та усуненням суперечностей відповідно до частини першої статті 116 Закону України «Про Регламент Верховної Ради України», та з урахуванням пропозицій і поправок суб’єктів права законодавчої ініціативи</w:t>
      </w:r>
      <w:r w:rsidR="002A6249">
        <w:rPr>
          <w:rFonts w:ascii="Times New Roman" w:hAnsi="Times New Roman"/>
          <w:sz w:val="28"/>
          <w:szCs w:val="28"/>
        </w:rPr>
        <w:t xml:space="preserve"> [4</w:t>
      </w:r>
      <w:r w:rsidR="00246CF7" w:rsidRPr="000E3074">
        <w:rPr>
          <w:rFonts w:ascii="Times New Roman" w:hAnsi="Times New Roman"/>
          <w:sz w:val="28"/>
          <w:szCs w:val="28"/>
        </w:rPr>
        <w:t>]</w:t>
      </w:r>
      <w:r w:rsidRPr="000E3074">
        <w:rPr>
          <w:rFonts w:ascii="Times New Roman" w:hAnsi="Times New Roman"/>
          <w:sz w:val="28"/>
          <w:szCs w:val="28"/>
        </w:rPr>
        <w:t>.</w:t>
      </w:r>
    </w:p>
    <w:p w:rsidR="00F05154" w:rsidRPr="000E3074" w:rsidRDefault="006070DC" w:rsidP="000B57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Слід</w:t>
      </w:r>
      <w:r w:rsidR="00F05154" w:rsidRPr="000E30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відмітити</w:t>
      </w:r>
      <w:r w:rsidR="00F05154" w:rsidRPr="000E30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що у січні 2023 року зросло значення двох основних перешкод для відновлення бізнесу — недостатня кількість платоспроможних клієнтів в Україні та </w:t>
      </w:r>
      <w:proofErr w:type="spellStart"/>
      <w:r w:rsidR="00F05154" w:rsidRPr="000E30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непрогнозованість</w:t>
      </w:r>
      <w:proofErr w:type="spellEnd"/>
      <w:r w:rsidR="00F05154" w:rsidRPr="000E30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розвитку ситуації в Україні. Також серед головних перешкод для відновлення бізнесу </w:t>
      </w:r>
      <w:r w:rsidR="002A62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залишаються фінансові проблеми, </w:t>
      </w:r>
      <w:r w:rsidR="00F05154" w:rsidRPr="000E30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непередбачуваність дій держави, недоступність кредитних та грантових програм, оголошених урядом, а також перешкоди з боку регуляторних/фіскальних органів, хоча потрібно зазначити, важливість цих перешкод дещо знизилась, порівняно з оцінками листопада</w:t>
      </w:r>
      <w:r w:rsidR="002A62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[5</w:t>
      </w:r>
      <w:r w:rsidR="00F05154" w:rsidRPr="000E30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8602D7" w:rsidRPr="000E3074" w:rsidRDefault="006070DC" w:rsidP="006070DC">
      <w:pPr>
        <w:pStyle w:val="a8"/>
        <w:spacing w:before="0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чином,</w:t>
      </w:r>
      <w:r w:rsidR="006E1D9B" w:rsidRPr="000E3074">
        <w:rPr>
          <w:rFonts w:ascii="Times New Roman" w:hAnsi="Times New Roman"/>
          <w:sz w:val="28"/>
          <w:szCs w:val="28"/>
        </w:rPr>
        <w:t xml:space="preserve"> </w:t>
      </w:r>
      <w:r w:rsidR="00FB70A9" w:rsidRPr="000E3074">
        <w:rPr>
          <w:rFonts w:ascii="Times New Roman" w:hAnsi="Times New Roman"/>
          <w:sz w:val="28"/>
          <w:szCs w:val="28"/>
        </w:rPr>
        <w:t xml:space="preserve">прослідковується чітке бажання </w:t>
      </w:r>
      <w:r>
        <w:rPr>
          <w:rFonts w:ascii="Times New Roman" w:hAnsi="Times New Roman"/>
          <w:sz w:val="28"/>
          <w:szCs w:val="28"/>
        </w:rPr>
        <w:t>КМУ</w:t>
      </w:r>
      <w:r w:rsidR="00FB70A9" w:rsidRPr="000E3074">
        <w:rPr>
          <w:rFonts w:ascii="Times New Roman" w:hAnsi="Times New Roman"/>
          <w:sz w:val="28"/>
          <w:szCs w:val="28"/>
        </w:rPr>
        <w:t xml:space="preserve"> </w:t>
      </w:r>
      <w:r w:rsidR="006E1D9B" w:rsidRPr="000E3074">
        <w:rPr>
          <w:rFonts w:ascii="Times New Roman" w:hAnsi="Times New Roman"/>
          <w:sz w:val="28"/>
          <w:szCs w:val="28"/>
        </w:rPr>
        <w:t>виконат</w:t>
      </w:r>
      <w:r w:rsidR="00FB70A9" w:rsidRPr="000E3074">
        <w:rPr>
          <w:rFonts w:ascii="Times New Roman" w:hAnsi="Times New Roman"/>
          <w:sz w:val="28"/>
          <w:szCs w:val="28"/>
        </w:rPr>
        <w:t xml:space="preserve">и міжнародні зобов’язання України перед іноземними донорами, </w:t>
      </w:r>
      <w:r>
        <w:rPr>
          <w:rFonts w:ascii="Times New Roman" w:hAnsi="Times New Roman"/>
          <w:sz w:val="28"/>
          <w:szCs w:val="28"/>
        </w:rPr>
        <w:t>зокрема й</w:t>
      </w:r>
      <w:r w:rsidR="00246CF7" w:rsidRPr="000E3074">
        <w:rPr>
          <w:rFonts w:ascii="Times New Roman" w:hAnsi="Times New Roman"/>
          <w:sz w:val="28"/>
          <w:szCs w:val="28"/>
        </w:rPr>
        <w:t xml:space="preserve"> </w:t>
      </w:r>
      <w:r w:rsidR="00FB70A9" w:rsidRPr="000E3074">
        <w:rPr>
          <w:rFonts w:ascii="Times New Roman" w:hAnsi="Times New Roman"/>
          <w:sz w:val="28"/>
          <w:szCs w:val="28"/>
        </w:rPr>
        <w:t xml:space="preserve">щодо запровадження реєстраторів розрахункових операцій та/або програмних реєстраторів розрахункових операцій у підприємницькій діяльності. </w:t>
      </w:r>
      <w:r>
        <w:rPr>
          <w:rFonts w:ascii="Times New Roman" w:hAnsi="Times New Roman"/>
          <w:sz w:val="28"/>
          <w:szCs w:val="28"/>
        </w:rPr>
        <w:t>У той же час</w:t>
      </w:r>
      <w:r w:rsidR="00FB70A9" w:rsidRPr="000E3074">
        <w:rPr>
          <w:rFonts w:ascii="Times New Roman" w:hAnsi="Times New Roman"/>
          <w:sz w:val="28"/>
          <w:szCs w:val="28"/>
        </w:rPr>
        <w:t>, не зважаючи на позитивні моменти від впровадження РРО/ПРРО у підприємницькій діяльності для прозорості та достовірності ведення бізнесу</w:t>
      </w:r>
      <w:r w:rsidR="00C57AEF" w:rsidRPr="000E3074">
        <w:rPr>
          <w:rFonts w:ascii="Times New Roman" w:hAnsi="Times New Roman"/>
          <w:sz w:val="28"/>
          <w:szCs w:val="28"/>
        </w:rPr>
        <w:t>,</w:t>
      </w:r>
      <w:r w:rsidR="00FB70A9" w:rsidRPr="000E3074">
        <w:rPr>
          <w:rFonts w:ascii="Times New Roman" w:hAnsi="Times New Roman"/>
          <w:sz w:val="28"/>
          <w:szCs w:val="28"/>
        </w:rPr>
        <w:t xml:space="preserve"> існуючі</w:t>
      </w:r>
      <w:r w:rsidR="00246CF7" w:rsidRPr="000E3074">
        <w:rPr>
          <w:rFonts w:ascii="Times New Roman" w:hAnsi="Times New Roman"/>
          <w:sz w:val="28"/>
          <w:szCs w:val="28"/>
        </w:rPr>
        <w:t xml:space="preserve"> на сьогодні</w:t>
      </w:r>
      <w:r w:rsidR="00FB70A9" w:rsidRPr="000E3074">
        <w:rPr>
          <w:rFonts w:ascii="Times New Roman" w:hAnsi="Times New Roman"/>
          <w:sz w:val="28"/>
          <w:szCs w:val="28"/>
        </w:rPr>
        <w:t xml:space="preserve"> реалії </w:t>
      </w:r>
      <w:r w:rsidR="00246CF7" w:rsidRPr="000E3074">
        <w:rPr>
          <w:rFonts w:ascii="Times New Roman" w:hAnsi="Times New Roman"/>
          <w:sz w:val="28"/>
          <w:szCs w:val="28"/>
        </w:rPr>
        <w:t>життєдіяльності</w:t>
      </w:r>
      <w:r w:rsidR="00FB70A9" w:rsidRPr="000E3074">
        <w:rPr>
          <w:rFonts w:ascii="Times New Roman" w:hAnsi="Times New Roman"/>
          <w:sz w:val="28"/>
          <w:szCs w:val="28"/>
        </w:rPr>
        <w:t xml:space="preserve"> </w:t>
      </w:r>
      <w:r w:rsidR="00246CF7" w:rsidRPr="000E3074">
        <w:rPr>
          <w:rFonts w:ascii="Times New Roman" w:hAnsi="Times New Roman"/>
          <w:sz w:val="28"/>
          <w:szCs w:val="28"/>
        </w:rPr>
        <w:t>бізнесу в умовах війни</w:t>
      </w:r>
      <w:r w:rsidR="000031D4" w:rsidRPr="000E3074">
        <w:rPr>
          <w:rFonts w:ascii="Times New Roman" w:hAnsi="Times New Roman"/>
          <w:sz w:val="28"/>
          <w:szCs w:val="28"/>
        </w:rPr>
        <w:t xml:space="preserve"> </w:t>
      </w:r>
      <w:r w:rsidR="00FB70A9" w:rsidRPr="000E3074">
        <w:rPr>
          <w:rFonts w:ascii="Times New Roman" w:hAnsi="Times New Roman"/>
          <w:sz w:val="28"/>
          <w:szCs w:val="28"/>
        </w:rPr>
        <w:t xml:space="preserve">вказують </w:t>
      </w:r>
      <w:r w:rsidR="000031D4" w:rsidRPr="000E3074">
        <w:rPr>
          <w:rFonts w:ascii="Times New Roman" w:hAnsi="Times New Roman"/>
          <w:sz w:val="28"/>
          <w:szCs w:val="28"/>
        </w:rPr>
        <w:t xml:space="preserve">як </w:t>
      </w:r>
      <w:r w:rsidR="00FB70A9" w:rsidRPr="000E3074">
        <w:rPr>
          <w:rFonts w:ascii="Times New Roman" w:hAnsi="Times New Roman"/>
          <w:sz w:val="28"/>
          <w:szCs w:val="28"/>
        </w:rPr>
        <w:t xml:space="preserve">на поспішність </w:t>
      </w:r>
      <w:r w:rsidR="000031D4" w:rsidRPr="000E3074">
        <w:rPr>
          <w:rFonts w:ascii="Times New Roman" w:hAnsi="Times New Roman"/>
          <w:sz w:val="28"/>
          <w:szCs w:val="28"/>
        </w:rPr>
        <w:t xml:space="preserve">повернення до </w:t>
      </w:r>
      <w:r w:rsidR="00D12B8B" w:rsidRPr="000E3074">
        <w:rPr>
          <w:rFonts w:ascii="Times New Roman" w:hAnsi="Times New Roman"/>
          <w:sz w:val="28"/>
          <w:szCs w:val="28"/>
        </w:rPr>
        <w:t xml:space="preserve">норм, </w:t>
      </w:r>
      <w:r>
        <w:rPr>
          <w:rFonts w:ascii="Times New Roman" w:hAnsi="Times New Roman"/>
          <w:sz w:val="28"/>
          <w:szCs w:val="28"/>
        </w:rPr>
        <w:t>які</w:t>
      </w:r>
      <w:r w:rsidR="00D12B8B" w:rsidRPr="000E3074">
        <w:rPr>
          <w:rFonts w:ascii="Times New Roman" w:hAnsi="Times New Roman"/>
          <w:sz w:val="28"/>
          <w:szCs w:val="28"/>
        </w:rPr>
        <w:t xml:space="preserve"> діяли до встановлення воєнного стану</w:t>
      </w:r>
      <w:r w:rsidR="00246CF7" w:rsidRPr="000E3074">
        <w:rPr>
          <w:rFonts w:ascii="Times New Roman" w:hAnsi="Times New Roman"/>
          <w:sz w:val="28"/>
          <w:szCs w:val="28"/>
        </w:rPr>
        <w:t>,</w:t>
      </w:r>
      <w:r w:rsidR="00D12B8B" w:rsidRPr="000E3074">
        <w:rPr>
          <w:rFonts w:ascii="Times New Roman" w:hAnsi="Times New Roman"/>
          <w:sz w:val="28"/>
          <w:szCs w:val="28"/>
        </w:rPr>
        <w:t xml:space="preserve"> </w:t>
      </w:r>
      <w:r w:rsidR="00FB70A9" w:rsidRPr="000E3074">
        <w:rPr>
          <w:rFonts w:ascii="Times New Roman" w:hAnsi="Times New Roman"/>
          <w:sz w:val="28"/>
          <w:szCs w:val="28"/>
        </w:rPr>
        <w:t>та</w:t>
      </w:r>
      <w:r w:rsidR="000031D4" w:rsidRPr="000E3074">
        <w:rPr>
          <w:rFonts w:ascii="Times New Roman" w:hAnsi="Times New Roman"/>
          <w:sz w:val="28"/>
          <w:szCs w:val="28"/>
        </w:rPr>
        <w:t>к і на</w:t>
      </w:r>
      <w:r w:rsidR="00FB70A9" w:rsidRPr="000E3074">
        <w:rPr>
          <w:rFonts w:ascii="Times New Roman" w:hAnsi="Times New Roman"/>
          <w:sz w:val="28"/>
          <w:szCs w:val="28"/>
        </w:rPr>
        <w:t xml:space="preserve"> </w:t>
      </w:r>
      <w:r w:rsidR="00D12B8B" w:rsidRPr="000E3074">
        <w:rPr>
          <w:rFonts w:ascii="Times New Roman" w:hAnsi="Times New Roman"/>
          <w:sz w:val="28"/>
          <w:szCs w:val="28"/>
        </w:rPr>
        <w:t xml:space="preserve">очевидні </w:t>
      </w:r>
      <w:r w:rsidR="004C3B34" w:rsidRPr="000E3074">
        <w:rPr>
          <w:rFonts w:ascii="Times New Roman" w:hAnsi="Times New Roman"/>
          <w:sz w:val="28"/>
          <w:szCs w:val="28"/>
        </w:rPr>
        <w:t xml:space="preserve">проблеми </w:t>
      </w:r>
      <w:r w:rsidR="00D12B8B" w:rsidRPr="000E3074">
        <w:rPr>
          <w:rFonts w:ascii="Times New Roman" w:hAnsi="Times New Roman"/>
          <w:sz w:val="28"/>
          <w:szCs w:val="28"/>
        </w:rPr>
        <w:t>з їх впровадження</w:t>
      </w:r>
      <w:r w:rsidR="00246CF7" w:rsidRPr="000E3074">
        <w:rPr>
          <w:rFonts w:ascii="Times New Roman" w:hAnsi="Times New Roman"/>
          <w:sz w:val="28"/>
          <w:szCs w:val="28"/>
        </w:rPr>
        <w:t>м</w:t>
      </w:r>
      <w:r w:rsidR="004C3B34" w:rsidRPr="000E3074">
        <w:rPr>
          <w:rFonts w:ascii="Times New Roman" w:hAnsi="Times New Roman"/>
          <w:sz w:val="28"/>
          <w:szCs w:val="28"/>
        </w:rPr>
        <w:t>.</w:t>
      </w:r>
    </w:p>
    <w:p w:rsidR="006F26C1" w:rsidRPr="000E3074" w:rsidRDefault="006F26C1" w:rsidP="000B5715">
      <w:pPr>
        <w:pStyle w:val="a8"/>
        <w:spacing w:before="0"/>
        <w:ind w:firstLine="709"/>
        <w:rPr>
          <w:rFonts w:ascii="Times New Roman" w:hAnsi="Times New Roman"/>
          <w:sz w:val="28"/>
          <w:szCs w:val="28"/>
        </w:rPr>
      </w:pPr>
    </w:p>
    <w:p w:rsidR="00E84743" w:rsidRPr="000E3074" w:rsidRDefault="00E84743" w:rsidP="000B5715">
      <w:pPr>
        <w:pStyle w:val="a6"/>
        <w:ind w:left="0" w:firstLine="709"/>
        <w:jc w:val="center"/>
        <w:rPr>
          <w:b/>
        </w:rPr>
      </w:pPr>
      <w:r w:rsidRPr="000E3074">
        <w:rPr>
          <w:b/>
        </w:rPr>
        <w:t>Список використаних джерел</w:t>
      </w:r>
    </w:p>
    <w:p w:rsidR="00E84743" w:rsidRPr="000E3074" w:rsidRDefault="00E84743" w:rsidP="000B5715">
      <w:pPr>
        <w:pStyle w:val="a6"/>
        <w:ind w:left="0" w:firstLine="709"/>
        <w:jc w:val="center"/>
      </w:pPr>
    </w:p>
    <w:p w:rsidR="004B1585" w:rsidRPr="003635B0" w:rsidRDefault="00A319FF" w:rsidP="004B1585">
      <w:pPr>
        <w:pStyle w:val="a6"/>
        <w:ind w:left="0" w:firstLine="709"/>
      </w:pPr>
      <w:r w:rsidRPr="003635B0">
        <w:rPr>
          <w:lang w:val="ru-RU"/>
        </w:rPr>
        <w:t>1</w:t>
      </w:r>
      <w:r w:rsidRPr="003635B0">
        <w:t xml:space="preserve">. </w:t>
      </w:r>
      <w:r w:rsidR="004B1585" w:rsidRPr="003635B0">
        <w:t xml:space="preserve">Про внесення змін до Податкового кодексу України та інших законів України щодо особливостей оподаткування у період дії воєнного стану: </w:t>
      </w:r>
      <w:r w:rsidR="004B1585" w:rsidRPr="003635B0">
        <w:rPr>
          <w:i/>
        </w:rPr>
        <w:t>Проект Закону України. Реєстр. № 8401 від 31.01.2023</w:t>
      </w:r>
      <w:r w:rsidR="004B1585" w:rsidRPr="003635B0">
        <w:t>. URL: https://itd.rada.gov.ua/billInfo/Bills/Card/41268.</w:t>
      </w:r>
    </w:p>
    <w:p w:rsidR="00A319FF" w:rsidRDefault="004B1585" w:rsidP="00A319FF">
      <w:pPr>
        <w:pStyle w:val="a6"/>
        <w:ind w:left="0" w:firstLine="709"/>
        <w:rPr>
          <w:lang w:val="ru-RU"/>
        </w:rPr>
      </w:pPr>
      <w:r w:rsidRPr="003635B0">
        <w:t xml:space="preserve">2. </w:t>
      </w:r>
      <w:r w:rsidR="00E84743" w:rsidRPr="003635B0">
        <w:t>Меморандум про економічну та фінансову політику від 8 грудня 2022 року.URL:https://mof.gov.ua/uk/memorandum_of_economic_and_financial_</w:t>
      </w:r>
      <w:r w:rsidR="00E84743" w:rsidRPr="000E3074">
        <w:t>policies_by_the_authorities_of_ukraine-435.</w:t>
      </w:r>
    </w:p>
    <w:p w:rsidR="00A319FF" w:rsidRDefault="004B1585" w:rsidP="00A319FF">
      <w:pPr>
        <w:pStyle w:val="a6"/>
        <w:ind w:left="0" w:firstLine="709"/>
        <w:rPr>
          <w:lang w:val="ru-RU"/>
        </w:rPr>
      </w:pPr>
      <w:r>
        <w:rPr>
          <w:lang w:val="ru-RU"/>
        </w:rPr>
        <w:t>3</w:t>
      </w:r>
      <w:r w:rsidR="00A319FF">
        <w:rPr>
          <w:lang w:val="ru-RU"/>
        </w:rPr>
        <w:t xml:space="preserve">. </w:t>
      </w:r>
      <w:r w:rsidR="00E84743" w:rsidRPr="000E3074">
        <w:t>Про прийняття за основу проекту Закону України «Про внесення змін до Податкового кодексу України та інших законів України щодо особливостей оподаткування у період дії воєнного стану»:</w:t>
      </w:r>
      <w:r w:rsidR="00E84743" w:rsidRPr="000E3074">
        <w:rPr>
          <w:shd w:val="clear" w:color="auto" w:fill="FFFFFF"/>
        </w:rPr>
        <w:t xml:space="preserve"> </w:t>
      </w:r>
      <w:r w:rsidR="00E84743" w:rsidRPr="000E3074">
        <w:rPr>
          <w:i/>
        </w:rPr>
        <w:t xml:space="preserve">Проект Постанови Верховної Ради України </w:t>
      </w:r>
      <w:r w:rsidR="00E84743" w:rsidRPr="000E3074">
        <w:rPr>
          <w:i/>
          <w:shd w:val="clear" w:color="auto" w:fill="FFFFFF"/>
        </w:rPr>
        <w:t>№ 8401/П від 20.02.2023р</w:t>
      </w:r>
      <w:r w:rsidR="00E84743" w:rsidRPr="000E3074">
        <w:rPr>
          <w:shd w:val="clear" w:color="auto" w:fill="FFFFFF"/>
        </w:rPr>
        <w:t xml:space="preserve">. </w:t>
      </w:r>
      <w:r w:rsidR="00E84743" w:rsidRPr="000E3074">
        <w:t xml:space="preserve">URL: https://itd.rada.gov.ua/billInfo/Bills/Card/41387. </w:t>
      </w:r>
    </w:p>
    <w:p w:rsidR="00A319FF" w:rsidRPr="007F7877" w:rsidRDefault="004B1585" w:rsidP="00A319FF">
      <w:pPr>
        <w:pStyle w:val="a6"/>
        <w:ind w:left="0" w:firstLine="709"/>
      </w:pPr>
      <w:r>
        <w:rPr>
          <w:lang w:val="ru-RU"/>
        </w:rPr>
        <w:t>4</w:t>
      </w:r>
      <w:r w:rsidR="00A319FF">
        <w:rPr>
          <w:lang w:val="ru-RU"/>
        </w:rPr>
        <w:t>.</w:t>
      </w:r>
      <w:r w:rsidR="0074265A" w:rsidRPr="000E3074">
        <w:rPr>
          <w:lang w:val="ru-RU"/>
        </w:rPr>
        <w:t>Вис</w:t>
      </w:r>
      <w:r w:rsidR="00A319FF">
        <w:rPr>
          <w:lang w:val="ru-RU"/>
        </w:rPr>
        <w:t>н</w:t>
      </w:r>
      <w:r w:rsidR="0074265A" w:rsidRPr="000E3074">
        <w:rPr>
          <w:lang w:val="ru-RU"/>
        </w:rPr>
        <w:t>овок</w:t>
      </w:r>
      <w:r w:rsidR="0074265A" w:rsidRPr="000E3074">
        <w:t xml:space="preserve"> </w:t>
      </w:r>
      <w:proofErr w:type="gramStart"/>
      <w:r w:rsidR="0074265A" w:rsidRPr="000E3074">
        <w:t>до</w:t>
      </w:r>
      <w:proofErr w:type="gramEnd"/>
      <w:r w:rsidR="0074265A" w:rsidRPr="000E3074">
        <w:t xml:space="preserve"> </w:t>
      </w:r>
      <w:proofErr w:type="gramStart"/>
      <w:r w:rsidR="0074265A" w:rsidRPr="000E3074">
        <w:t>проекту</w:t>
      </w:r>
      <w:proofErr w:type="gramEnd"/>
      <w:r w:rsidR="0074265A" w:rsidRPr="000E3074">
        <w:t xml:space="preserve"> Закону України про внесення змін до Податкового </w:t>
      </w:r>
      <w:r w:rsidR="0074265A" w:rsidRPr="007F7877">
        <w:t>кодексу України та інших законів України щодо особливостей оподаткування у період дії воєнного стану (реєстр. № 8401 від 31.01.2023)</w:t>
      </w:r>
      <w:r w:rsidR="0074265A" w:rsidRPr="007F7877">
        <w:rPr>
          <w:i/>
          <w:lang w:val="ru-RU"/>
        </w:rPr>
        <w:t xml:space="preserve">. </w:t>
      </w:r>
      <w:r w:rsidR="002A6249">
        <w:rPr>
          <w:i/>
          <w:lang w:val="ru-RU"/>
        </w:rPr>
        <w:t>ВРУ</w:t>
      </w:r>
      <w:r w:rsidR="0074265A" w:rsidRPr="007F7877">
        <w:rPr>
          <w:i/>
        </w:rPr>
        <w:t xml:space="preserve">. </w:t>
      </w:r>
      <w:r w:rsidR="0074265A" w:rsidRPr="007F7877">
        <w:rPr>
          <w:lang w:val="en-US"/>
        </w:rPr>
        <w:t>URL</w:t>
      </w:r>
      <w:r w:rsidR="001742E4" w:rsidRPr="007F7877">
        <w:t xml:space="preserve">: </w:t>
      </w:r>
      <w:hyperlink r:id="rId6" w:history="1">
        <w:r w:rsidR="00A319FF" w:rsidRPr="007F7877">
          <w:rPr>
            <w:rStyle w:val="a4"/>
            <w:color w:val="auto"/>
            <w:u w:val="none"/>
            <w:lang w:val="ru-RU"/>
          </w:rPr>
          <w:t>https</w:t>
        </w:r>
        <w:r w:rsidR="00A319FF" w:rsidRPr="007F7877">
          <w:rPr>
            <w:rStyle w:val="a4"/>
            <w:color w:val="auto"/>
            <w:u w:val="none"/>
          </w:rPr>
          <w:t>://</w:t>
        </w:r>
        <w:r w:rsidR="00A319FF" w:rsidRPr="007F7877">
          <w:rPr>
            <w:rStyle w:val="a4"/>
            <w:color w:val="auto"/>
            <w:u w:val="none"/>
            <w:lang w:val="ru-RU"/>
          </w:rPr>
          <w:t>komfinbank</w:t>
        </w:r>
        <w:r w:rsidR="00A319FF" w:rsidRPr="007F7877">
          <w:rPr>
            <w:rStyle w:val="a4"/>
            <w:color w:val="auto"/>
            <w:u w:val="none"/>
          </w:rPr>
          <w:t>.</w:t>
        </w:r>
        <w:r w:rsidR="00A319FF" w:rsidRPr="007F7877">
          <w:rPr>
            <w:rStyle w:val="a4"/>
            <w:color w:val="auto"/>
            <w:u w:val="none"/>
            <w:lang w:val="ru-RU"/>
          </w:rPr>
          <w:t>rada</w:t>
        </w:r>
        <w:r w:rsidR="00A319FF" w:rsidRPr="007F7877">
          <w:rPr>
            <w:rStyle w:val="a4"/>
            <w:color w:val="auto"/>
            <w:u w:val="none"/>
          </w:rPr>
          <w:t>.</w:t>
        </w:r>
        <w:r w:rsidR="00A319FF" w:rsidRPr="007F7877">
          <w:rPr>
            <w:rStyle w:val="a4"/>
            <w:color w:val="auto"/>
            <w:u w:val="none"/>
            <w:lang w:val="ru-RU"/>
          </w:rPr>
          <w:t>gov</w:t>
        </w:r>
        <w:r w:rsidR="00A319FF" w:rsidRPr="007F7877">
          <w:rPr>
            <w:rStyle w:val="a4"/>
            <w:color w:val="auto"/>
            <w:u w:val="none"/>
          </w:rPr>
          <w:t>.</w:t>
        </w:r>
        <w:r w:rsidR="00A319FF" w:rsidRPr="007F7877">
          <w:rPr>
            <w:rStyle w:val="a4"/>
            <w:color w:val="auto"/>
            <w:u w:val="none"/>
            <w:lang w:val="ru-RU"/>
          </w:rPr>
          <w:t>ua</w:t>
        </w:r>
        <w:r w:rsidR="00A319FF" w:rsidRPr="007F7877">
          <w:rPr>
            <w:rStyle w:val="a4"/>
            <w:color w:val="auto"/>
            <w:u w:val="none"/>
          </w:rPr>
          <w:t>/</w:t>
        </w:r>
        <w:r w:rsidR="00A319FF" w:rsidRPr="007F7877">
          <w:rPr>
            <w:rStyle w:val="a4"/>
            <w:color w:val="auto"/>
            <w:u w:val="none"/>
            <w:lang w:val="ru-RU"/>
          </w:rPr>
          <w:t>uploads</w:t>
        </w:r>
        <w:r w:rsidR="00A319FF" w:rsidRPr="007F7877">
          <w:rPr>
            <w:rStyle w:val="a4"/>
            <w:color w:val="auto"/>
            <w:u w:val="none"/>
          </w:rPr>
          <w:t>/</w:t>
        </w:r>
        <w:r w:rsidR="00A319FF" w:rsidRPr="007F7877">
          <w:rPr>
            <w:rStyle w:val="a4"/>
            <w:color w:val="auto"/>
            <w:u w:val="none"/>
            <w:lang w:val="ru-RU"/>
          </w:rPr>
          <w:t>documents</w:t>
        </w:r>
        <w:r w:rsidR="00A319FF" w:rsidRPr="007F7877">
          <w:rPr>
            <w:rStyle w:val="a4"/>
            <w:color w:val="auto"/>
            <w:u w:val="none"/>
          </w:rPr>
          <w:t>/34003.</w:t>
        </w:r>
        <w:r w:rsidR="00A319FF" w:rsidRPr="007F7877">
          <w:rPr>
            <w:rStyle w:val="a4"/>
            <w:color w:val="auto"/>
            <w:u w:val="none"/>
            <w:lang w:val="ru-RU"/>
          </w:rPr>
          <w:t>pdf</w:t>
        </w:r>
      </w:hyperlink>
      <w:r w:rsidR="00246CF7" w:rsidRPr="007F7877">
        <w:t>.</w:t>
      </w:r>
    </w:p>
    <w:p w:rsidR="00F05154" w:rsidRPr="007F7877" w:rsidRDefault="004B1585" w:rsidP="00A319FF">
      <w:pPr>
        <w:pStyle w:val="a6"/>
        <w:ind w:left="0" w:firstLine="709"/>
      </w:pPr>
      <w:r w:rsidRPr="007F7877">
        <w:t>5</w:t>
      </w:r>
      <w:r w:rsidR="00A319FF" w:rsidRPr="007F7877">
        <w:t xml:space="preserve">. </w:t>
      </w:r>
      <w:r w:rsidR="00F05154" w:rsidRPr="007F7877">
        <w:rPr>
          <w:bCs/>
          <w:kern w:val="36"/>
          <w:lang w:eastAsia="ru-RU"/>
        </w:rPr>
        <w:t>Стан та потреби бізнесу в умовах війни: результати опитування в січні 2023 року</w:t>
      </w:r>
      <w:r w:rsidR="00F05154" w:rsidRPr="007F7877">
        <w:t xml:space="preserve">. </w:t>
      </w:r>
      <w:hyperlink r:id="rId7" w:tgtFrame="_blank" w:history="1">
        <w:r w:rsidR="00F05154" w:rsidRPr="007F7877">
          <w:rPr>
            <w:rStyle w:val="a4"/>
            <w:i/>
            <w:color w:val="auto"/>
            <w:u w:val="none"/>
            <w:shd w:val="clear" w:color="auto" w:fill="FFFFFF"/>
          </w:rPr>
          <w:t>Центр розвитку інновацій</w:t>
        </w:r>
      </w:hyperlink>
      <w:r w:rsidR="00F05154" w:rsidRPr="007F7877">
        <w:rPr>
          <w:i/>
          <w:shd w:val="clear" w:color="auto" w:fill="FFFFFF"/>
        </w:rPr>
        <w:t>, </w:t>
      </w:r>
      <w:hyperlink r:id="rId8" w:tgtFrame="_blank" w:history="1">
        <w:r w:rsidR="00F05154" w:rsidRPr="007F7877">
          <w:rPr>
            <w:rStyle w:val="a4"/>
            <w:i/>
            <w:color w:val="auto"/>
            <w:u w:val="none"/>
            <w:shd w:val="clear" w:color="auto" w:fill="FFFFFF"/>
          </w:rPr>
          <w:t>Офіс з розвитку підприємництва та експорт</w:t>
        </w:r>
      </w:hyperlink>
      <w:r w:rsidR="00F05154" w:rsidRPr="007F7877">
        <w:rPr>
          <w:i/>
          <w:shd w:val="clear" w:color="auto" w:fill="FFFFFF"/>
        </w:rPr>
        <w:t xml:space="preserve">у, національний </w:t>
      </w:r>
      <w:proofErr w:type="spellStart"/>
      <w:r w:rsidR="00F05154" w:rsidRPr="007F7877">
        <w:rPr>
          <w:i/>
          <w:shd w:val="clear" w:color="auto" w:fill="FFFFFF"/>
        </w:rPr>
        <w:t>проєкт</w:t>
      </w:r>
      <w:proofErr w:type="spellEnd"/>
      <w:r w:rsidR="00F05154" w:rsidRPr="007F7877">
        <w:rPr>
          <w:i/>
          <w:shd w:val="clear" w:color="auto" w:fill="FFFFFF"/>
        </w:rPr>
        <w:t xml:space="preserve"> Дія</w:t>
      </w:r>
      <w:r w:rsidR="00F05154" w:rsidRPr="007F7877">
        <w:rPr>
          <w:shd w:val="clear" w:color="auto" w:fill="FFFFFF"/>
        </w:rPr>
        <w:t>.</w:t>
      </w:r>
      <w:r w:rsidR="0085601C" w:rsidRPr="007F7877">
        <w:t xml:space="preserve"> </w:t>
      </w:r>
      <w:r w:rsidR="00F05154" w:rsidRPr="007F7877">
        <w:rPr>
          <w:lang w:val="en-US"/>
        </w:rPr>
        <w:t>URL</w:t>
      </w:r>
      <w:r w:rsidR="0085601C" w:rsidRPr="007F7877">
        <w:rPr>
          <w:lang w:val="en-US"/>
        </w:rPr>
        <w:t xml:space="preserve">: </w:t>
      </w:r>
      <w:hyperlink r:id="rId9" w:history="1">
        <w:r w:rsidR="00861FA3" w:rsidRPr="007F7877">
          <w:rPr>
            <w:rStyle w:val="a4"/>
            <w:color w:val="auto"/>
            <w:u w:val="none"/>
          </w:rPr>
          <w:t>https://cid.center/the-state-and-needs-of-business-at-war-results-of-the-january-2023-survey/</w:t>
        </w:r>
      </w:hyperlink>
      <w:r w:rsidR="00F05154" w:rsidRPr="007F7877">
        <w:rPr>
          <w:lang w:val="en-US"/>
        </w:rPr>
        <w:t>.</w:t>
      </w:r>
    </w:p>
    <w:p w:rsidR="003635B0" w:rsidRDefault="003635B0" w:rsidP="00A319FF">
      <w:pPr>
        <w:pStyle w:val="a6"/>
        <w:ind w:left="0" w:firstLine="709"/>
      </w:pPr>
    </w:p>
    <w:sectPr w:rsidR="003635B0" w:rsidSect="005F126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tiqua">
    <w:altName w:val="Arial"/>
    <w:charset w:val="00"/>
    <w:family w:val="swiss"/>
    <w:pitch w:val="variable"/>
    <w:sig w:usb0="00000001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09320B"/>
    <w:multiLevelType w:val="hybridMultilevel"/>
    <w:tmpl w:val="7EF8822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67A19B7"/>
    <w:multiLevelType w:val="multilevel"/>
    <w:tmpl w:val="4CD89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8AF26BB"/>
    <w:multiLevelType w:val="multilevel"/>
    <w:tmpl w:val="02ACD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2D7"/>
    <w:rsid w:val="000031D4"/>
    <w:rsid w:val="00003C87"/>
    <w:rsid w:val="00030B57"/>
    <w:rsid w:val="0003156B"/>
    <w:rsid w:val="00062860"/>
    <w:rsid w:val="000A1A55"/>
    <w:rsid w:val="000B5715"/>
    <w:rsid w:val="000E3074"/>
    <w:rsid w:val="00104CA9"/>
    <w:rsid w:val="00114D83"/>
    <w:rsid w:val="001742E4"/>
    <w:rsid w:val="001D0183"/>
    <w:rsid w:val="001E4DC2"/>
    <w:rsid w:val="00246CF7"/>
    <w:rsid w:val="00282A04"/>
    <w:rsid w:val="002A279D"/>
    <w:rsid w:val="002A4EF8"/>
    <w:rsid w:val="002A6249"/>
    <w:rsid w:val="002E447A"/>
    <w:rsid w:val="00303065"/>
    <w:rsid w:val="003342E5"/>
    <w:rsid w:val="00335618"/>
    <w:rsid w:val="003635B0"/>
    <w:rsid w:val="0037191E"/>
    <w:rsid w:val="00452DCA"/>
    <w:rsid w:val="00467743"/>
    <w:rsid w:val="004B0FA0"/>
    <w:rsid w:val="004B1585"/>
    <w:rsid w:val="004B3904"/>
    <w:rsid w:val="004C3B34"/>
    <w:rsid w:val="004D7906"/>
    <w:rsid w:val="004F4767"/>
    <w:rsid w:val="005123BA"/>
    <w:rsid w:val="00517CF1"/>
    <w:rsid w:val="00554878"/>
    <w:rsid w:val="005C23D7"/>
    <w:rsid w:val="005E2553"/>
    <w:rsid w:val="005F126C"/>
    <w:rsid w:val="006070DC"/>
    <w:rsid w:val="00625E2E"/>
    <w:rsid w:val="006371F1"/>
    <w:rsid w:val="006554F1"/>
    <w:rsid w:val="00683C68"/>
    <w:rsid w:val="006D53CD"/>
    <w:rsid w:val="006E1D9B"/>
    <w:rsid w:val="006F26C1"/>
    <w:rsid w:val="007140A7"/>
    <w:rsid w:val="0072018D"/>
    <w:rsid w:val="0074265A"/>
    <w:rsid w:val="00764375"/>
    <w:rsid w:val="007B00CC"/>
    <w:rsid w:val="007F43FB"/>
    <w:rsid w:val="007F7877"/>
    <w:rsid w:val="0085601C"/>
    <w:rsid w:val="008602D7"/>
    <w:rsid w:val="00861958"/>
    <w:rsid w:val="00861FA3"/>
    <w:rsid w:val="00880E8D"/>
    <w:rsid w:val="008F17F5"/>
    <w:rsid w:val="008F47B6"/>
    <w:rsid w:val="00902A1A"/>
    <w:rsid w:val="00956B9E"/>
    <w:rsid w:val="00965CB5"/>
    <w:rsid w:val="009C1D02"/>
    <w:rsid w:val="009E724C"/>
    <w:rsid w:val="00A15D01"/>
    <w:rsid w:val="00A319FF"/>
    <w:rsid w:val="00A32606"/>
    <w:rsid w:val="00A57816"/>
    <w:rsid w:val="00A65D54"/>
    <w:rsid w:val="00B726C7"/>
    <w:rsid w:val="00BC61D7"/>
    <w:rsid w:val="00C42B7D"/>
    <w:rsid w:val="00C448AB"/>
    <w:rsid w:val="00C57AEF"/>
    <w:rsid w:val="00C874B7"/>
    <w:rsid w:val="00C93F5D"/>
    <w:rsid w:val="00CD3034"/>
    <w:rsid w:val="00D12B8B"/>
    <w:rsid w:val="00E270BA"/>
    <w:rsid w:val="00E55C42"/>
    <w:rsid w:val="00E64D16"/>
    <w:rsid w:val="00E75A42"/>
    <w:rsid w:val="00E77D9A"/>
    <w:rsid w:val="00E83602"/>
    <w:rsid w:val="00E84743"/>
    <w:rsid w:val="00EE375A"/>
    <w:rsid w:val="00EE74FB"/>
    <w:rsid w:val="00EE7ED2"/>
    <w:rsid w:val="00F05154"/>
    <w:rsid w:val="00F57DC9"/>
    <w:rsid w:val="00F814B2"/>
    <w:rsid w:val="00FB39E3"/>
    <w:rsid w:val="00FB67A5"/>
    <w:rsid w:val="00FB70A9"/>
    <w:rsid w:val="00FF3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2D7"/>
  </w:style>
  <w:style w:type="paragraph" w:styleId="1">
    <w:name w:val="heading 1"/>
    <w:basedOn w:val="a"/>
    <w:link w:val="10"/>
    <w:uiPriority w:val="9"/>
    <w:qFormat/>
    <w:rsid w:val="002A4EF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860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602D7"/>
    <w:rPr>
      <w:b/>
      <w:bCs/>
    </w:rPr>
  </w:style>
  <w:style w:type="character" w:styleId="a4">
    <w:name w:val="Hyperlink"/>
    <w:basedOn w:val="a0"/>
    <w:uiPriority w:val="99"/>
    <w:unhideWhenUsed/>
    <w:rsid w:val="008602D7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860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unhideWhenUsed/>
    <w:qFormat/>
    <w:rsid w:val="008602D7"/>
    <w:pPr>
      <w:widowControl w:val="0"/>
      <w:spacing w:after="0" w:line="240" w:lineRule="auto"/>
      <w:ind w:left="361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7">
    <w:name w:val="Основной текст Знак"/>
    <w:basedOn w:val="a0"/>
    <w:link w:val="a6"/>
    <w:rsid w:val="008602D7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a8">
    <w:name w:val="Нормальний текст"/>
    <w:basedOn w:val="a"/>
    <w:uiPriority w:val="99"/>
    <w:semiHidden/>
    <w:rsid w:val="008602D7"/>
    <w:pPr>
      <w:spacing w:before="120" w:after="0" w:line="240" w:lineRule="auto"/>
      <w:ind w:firstLine="567"/>
      <w:jc w:val="both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customStyle="1" w:styleId="rvts44">
    <w:name w:val="rvts44"/>
    <w:basedOn w:val="a0"/>
    <w:rsid w:val="00E84743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5C23D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5C23D7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5C23D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5C23D7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A4EF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fontstyle01">
    <w:name w:val="fontstyle01"/>
    <w:basedOn w:val="a0"/>
    <w:rsid w:val="00861FA3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a0"/>
    <w:rsid w:val="00861FA3"/>
    <w:rPr>
      <w:rFonts w:ascii="TimesNewRomanPS-BoldMT" w:hAnsi="TimesNewRomanPS-BoldMT" w:hint="default"/>
      <w:b/>
      <w:bCs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2D7"/>
  </w:style>
  <w:style w:type="paragraph" w:styleId="1">
    <w:name w:val="heading 1"/>
    <w:basedOn w:val="a"/>
    <w:link w:val="10"/>
    <w:uiPriority w:val="9"/>
    <w:qFormat/>
    <w:rsid w:val="002A4EF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860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602D7"/>
    <w:rPr>
      <w:b/>
      <w:bCs/>
    </w:rPr>
  </w:style>
  <w:style w:type="character" w:styleId="a4">
    <w:name w:val="Hyperlink"/>
    <w:basedOn w:val="a0"/>
    <w:uiPriority w:val="99"/>
    <w:unhideWhenUsed/>
    <w:rsid w:val="008602D7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860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unhideWhenUsed/>
    <w:qFormat/>
    <w:rsid w:val="008602D7"/>
    <w:pPr>
      <w:widowControl w:val="0"/>
      <w:spacing w:after="0" w:line="240" w:lineRule="auto"/>
      <w:ind w:left="361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7">
    <w:name w:val="Основной текст Знак"/>
    <w:basedOn w:val="a0"/>
    <w:link w:val="a6"/>
    <w:rsid w:val="008602D7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a8">
    <w:name w:val="Нормальний текст"/>
    <w:basedOn w:val="a"/>
    <w:uiPriority w:val="99"/>
    <w:semiHidden/>
    <w:rsid w:val="008602D7"/>
    <w:pPr>
      <w:spacing w:before="120" w:after="0" w:line="240" w:lineRule="auto"/>
      <w:ind w:firstLine="567"/>
      <w:jc w:val="both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customStyle="1" w:styleId="rvts44">
    <w:name w:val="rvts44"/>
    <w:basedOn w:val="a0"/>
    <w:rsid w:val="00E84743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5C23D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5C23D7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5C23D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5C23D7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A4EF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fontstyle01">
    <w:name w:val="fontstyle01"/>
    <w:basedOn w:val="a0"/>
    <w:rsid w:val="00861FA3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a0"/>
    <w:rsid w:val="00861FA3"/>
    <w:rPr>
      <w:rFonts w:ascii="TimesNewRomanPS-BoldMT" w:hAnsi="TimesNewRomanPS-BoldMT" w:hint="default"/>
      <w:b/>
      <w:bCs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0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4696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65460576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5750850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896567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30430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4846578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72868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131892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000310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471288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01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798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8189012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88980428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</w:divsChild>
            </w:div>
          </w:divsChild>
        </w:div>
      </w:divsChild>
    </w:div>
    <w:div w:id="180978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usiness.diia.gov.ua/eepo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cid.cente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omfinbank.rada.gov.ua/uploads/documents/34003.pdf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cid.center/the-state-and-needs-of-business-at-war-results-of-the-january-2023-survey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873</Words>
  <Characters>4977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AdminU</dc:creator>
  <cp:lastModifiedBy>Sveta</cp:lastModifiedBy>
  <cp:revision>19</cp:revision>
  <dcterms:created xsi:type="dcterms:W3CDTF">2023-05-21T19:35:00Z</dcterms:created>
  <dcterms:modified xsi:type="dcterms:W3CDTF">2023-05-21T20:58:00Z</dcterms:modified>
</cp:coreProperties>
</file>