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403" w:rsidRPr="0030157F" w:rsidRDefault="006D0403" w:rsidP="00527302">
      <w:pPr>
        <w:spacing w:line="360" w:lineRule="auto"/>
        <w:ind w:firstLine="709"/>
        <w:jc w:val="right"/>
        <w:rPr>
          <w:rFonts w:ascii="Times New Roman" w:hAnsi="Times New Roman" w:cs="Times New Roman"/>
          <w:b/>
          <w:i/>
          <w:color w:val="000000"/>
          <w:sz w:val="28"/>
          <w:szCs w:val="28"/>
          <w:lang w:val="uk-UA"/>
        </w:rPr>
      </w:pPr>
      <w:r w:rsidRPr="0030157F">
        <w:rPr>
          <w:rFonts w:ascii="Times New Roman" w:hAnsi="Times New Roman" w:cs="Times New Roman"/>
          <w:b/>
          <w:i/>
          <w:color w:val="000000"/>
          <w:sz w:val="28"/>
          <w:szCs w:val="28"/>
          <w:lang w:val="uk-UA"/>
        </w:rPr>
        <w:t xml:space="preserve">Олена </w:t>
      </w:r>
      <w:proofErr w:type="spellStart"/>
      <w:r w:rsidRPr="0030157F">
        <w:rPr>
          <w:rFonts w:ascii="Times New Roman" w:hAnsi="Times New Roman" w:cs="Times New Roman"/>
          <w:b/>
          <w:i/>
          <w:color w:val="000000"/>
          <w:sz w:val="28"/>
          <w:szCs w:val="28"/>
          <w:lang w:val="uk-UA"/>
        </w:rPr>
        <w:t>Гомонюк</w:t>
      </w:r>
      <w:proofErr w:type="spellEnd"/>
      <w:r w:rsidRPr="0030157F">
        <w:rPr>
          <w:rFonts w:ascii="Times New Roman" w:hAnsi="Times New Roman" w:cs="Times New Roman"/>
          <w:b/>
          <w:i/>
          <w:color w:val="000000"/>
          <w:sz w:val="28"/>
          <w:szCs w:val="28"/>
          <w:lang w:val="uk-UA"/>
        </w:rPr>
        <w:t xml:space="preserve">, Оксана </w:t>
      </w:r>
      <w:proofErr w:type="spellStart"/>
      <w:r w:rsidRPr="0030157F">
        <w:rPr>
          <w:rFonts w:ascii="Times New Roman" w:hAnsi="Times New Roman" w:cs="Times New Roman"/>
          <w:b/>
          <w:i/>
          <w:color w:val="000000"/>
          <w:sz w:val="28"/>
          <w:szCs w:val="28"/>
          <w:lang w:val="uk-UA"/>
        </w:rPr>
        <w:t>Онишко</w:t>
      </w:r>
      <w:proofErr w:type="spellEnd"/>
      <w:r w:rsidR="00AC3C8C">
        <w:rPr>
          <w:rFonts w:ascii="Times New Roman" w:hAnsi="Times New Roman" w:cs="Times New Roman"/>
          <w:b/>
          <w:i/>
          <w:color w:val="000000"/>
          <w:sz w:val="28"/>
          <w:szCs w:val="28"/>
          <w:lang w:val="uk-UA"/>
        </w:rPr>
        <w:t xml:space="preserve">, Валерій </w:t>
      </w:r>
      <w:proofErr w:type="spellStart"/>
      <w:r w:rsidR="00AC3C8C">
        <w:rPr>
          <w:rFonts w:ascii="Times New Roman" w:hAnsi="Times New Roman" w:cs="Times New Roman"/>
          <w:b/>
          <w:i/>
          <w:color w:val="000000"/>
          <w:sz w:val="28"/>
          <w:szCs w:val="28"/>
          <w:lang w:val="uk-UA"/>
        </w:rPr>
        <w:t>Райко</w:t>
      </w:r>
      <w:proofErr w:type="spellEnd"/>
    </w:p>
    <w:p w:rsidR="006D0403" w:rsidRPr="0030157F" w:rsidRDefault="006D0403" w:rsidP="00527302">
      <w:pPr>
        <w:spacing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30157F">
        <w:rPr>
          <w:rFonts w:ascii="Times New Roman" w:hAnsi="Times New Roman" w:cs="Times New Roman"/>
          <w:color w:val="000000"/>
          <w:sz w:val="28"/>
          <w:szCs w:val="28"/>
          <w:lang w:val="uk-UA"/>
        </w:rPr>
        <w:t>октор педагогічних наук, професор,</w:t>
      </w:r>
    </w:p>
    <w:p w:rsidR="006D0403" w:rsidRDefault="006D0403" w:rsidP="00527302">
      <w:pPr>
        <w:spacing w:line="360" w:lineRule="auto"/>
        <w:ind w:firstLine="709"/>
        <w:jc w:val="right"/>
        <w:rPr>
          <w:rFonts w:ascii="Times New Roman" w:hAnsi="Times New Roman" w:cs="Times New Roman"/>
          <w:color w:val="000000"/>
          <w:sz w:val="28"/>
          <w:szCs w:val="28"/>
          <w:lang w:val="uk-UA"/>
        </w:rPr>
      </w:pPr>
      <w:r w:rsidRPr="0030157F">
        <w:rPr>
          <w:rFonts w:ascii="Times New Roman" w:hAnsi="Times New Roman" w:cs="Times New Roman"/>
          <w:color w:val="000000"/>
          <w:sz w:val="28"/>
          <w:szCs w:val="28"/>
          <w:lang w:val="uk-UA"/>
        </w:rPr>
        <w:t>кандидат педагогічних наук, доцент</w:t>
      </w:r>
      <w:r w:rsidR="00AC3C8C">
        <w:rPr>
          <w:rFonts w:ascii="Times New Roman" w:hAnsi="Times New Roman" w:cs="Times New Roman"/>
          <w:color w:val="000000"/>
          <w:sz w:val="28"/>
          <w:szCs w:val="28"/>
          <w:lang w:val="uk-UA"/>
        </w:rPr>
        <w:t>,</w:t>
      </w:r>
    </w:p>
    <w:p w:rsidR="00AC3C8C" w:rsidRPr="0030157F" w:rsidRDefault="00AC3C8C" w:rsidP="00AC3C8C">
      <w:pPr>
        <w:spacing w:line="360" w:lineRule="auto"/>
        <w:ind w:firstLine="709"/>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w:t>
      </w:r>
      <w:r w:rsidRPr="0030157F">
        <w:rPr>
          <w:rFonts w:ascii="Times New Roman" w:hAnsi="Times New Roman" w:cs="Times New Roman"/>
          <w:color w:val="000000"/>
          <w:sz w:val="28"/>
          <w:szCs w:val="28"/>
          <w:lang w:val="uk-UA"/>
        </w:rPr>
        <w:t>октор педагогічних наук, професор,</w:t>
      </w:r>
    </w:p>
    <w:p w:rsidR="006D0403" w:rsidRPr="0030157F" w:rsidRDefault="006D0403" w:rsidP="00527302">
      <w:pPr>
        <w:spacing w:line="360" w:lineRule="auto"/>
        <w:ind w:firstLine="709"/>
        <w:jc w:val="right"/>
        <w:rPr>
          <w:rFonts w:ascii="Times New Roman" w:hAnsi="Times New Roman" w:cs="Times New Roman"/>
          <w:color w:val="000000"/>
          <w:sz w:val="28"/>
          <w:szCs w:val="28"/>
          <w:lang w:val="uk-UA"/>
        </w:rPr>
      </w:pPr>
      <w:r w:rsidRPr="0030157F">
        <w:rPr>
          <w:rFonts w:ascii="Times New Roman" w:hAnsi="Times New Roman" w:cs="Times New Roman"/>
          <w:color w:val="000000"/>
          <w:sz w:val="28"/>
          <w:szCs w:val="28"/>
          <w:lang w:val="uk-UA"/>
        </w:rPr>
        <w:t>Хмельницький національний університет</w:t>
      </w:r>
    </w:p>
    <w:p w:rsidR="001F111F" w:rsidRDefault="001F111F" w:rsidP="00527302">
      <w:pPr>
        <w:spacing w:line="360" w:lineRule="auto"/>
        <w:ind w:firstLine="709"/>
        <w:jc w:val="both"/>
        <w:rPr>
          <w:rFonts w:ascii="Times New Roman" w:hAnsi="Times New Roman" w:cs="Times New Roman"/>
          <w:sz w:val="28"/>
          <w:szCs w:val="28"/>
          <w:lang w:val="uk-UA"/>
        </w:rPr>
      </w:pPr>
    </w:p>
    <w:p w:rsidR="006D0403" w:rsidRDefault="006D0403" w:rsidP="00527302">
      <w:pPr>
        <w:spacing w:line="360" w:lineRule="auto"/>
        <w:ind w:firstLine="709"/>
        <w:jc w:val="center"/>
        <w:rPr>
          <w:rFonts w:ascii="Times New Roman" w:hAnsi="Times New Roman" w:cs="Times New Roman"/>
          <w:b/>
          <w:sz w:val="28"/>
          <w:szCs w:val="28"/>
          <w:lang w:val="uk-UA"/>
        </w:rPr>
      </w:pPr>
      <w:proofErr w:type="spellStart"/>
      <w:r w:rsidRPr="006D0403">
        <w:rPr>
          <w:rFonts w:ascii="Times New Roman" w:hAnsi="Times New Roman" w:cs="Times New Roman"/>
          <w:b/>
          <w:sz w:val="28"/>
          <w:szCs w:val="28"/>
          <w:lang w:val="uk-UA"/>
        </w:rPr>
        <w:t>Портфоліо</w:t>
      </w:r>
      <w:proofErr w:type="spellEnd"/>
      <w:r w:rsidRPr="006D0403">
        <w:rPr>
          <w:rFonts w:ascii="Times New Roman" w:hAnsi="Times New Roman" w:cs="Times New Roman"/>
          <w:b/>
          <w:sz w:val="28"/>
          <w:szCs w:val="28"/>
          <w:lang w:val="uk-UA"/>
        </w:rPr>
        <w:t xml:space="preserve"> як технологія навчання, зорієнтована на особистість студента</w:t>
      </w:r>
    </w:p>
    <w:p w:rsidR="006D0403" w:rsidRPr="006D0403" w:rsidRDefault="006D0403" w:rsidP="00527302">
      <w:pPr>
        <w:spacing w:line="360" w:lineRule="auto"/>
        <w:ind w:firstLine="709"/>
        <w:jc w:val="center"/>
        <w:rPr>
          <w:rFonts w:ascii="Times New Roman" w:hAnsi="Times New Roman" w:cs="Times New Roman"/>
          <w:b/>
          <w:sz w:val="28"/>
          <w:szCs w:val="28"/>
          <w:lang w:val="uk-UA"/>
        </w:rPr>
      </w:pP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 xml:space="preserve">Самостійність як відповідальна, ініціативна, незалежна поведінка, яка здійснюється власними силами, </w:t>
      </w:r>
      <w:r w:rsidR="003A021A">
        <w:rPr>
          <w:rFonts w:ascii="Times New Roman" w:hAnsi="Times New Roman" w:cs="Times New Roman"/>
          <w:sz w:val="28"/>
          <w:szCs w:val="28"/>
          <w:lang w:val="uk-UA"/>
        </w:rPr>
        <w:t xml:space="preserve">є </w:t>
      </w:r>
      <w:r w:rsidRPr="00E10F29">
        <w:rPr>
          <w:rFonts w:ascii="Times New Roman" w:hAnsi="Times New Roman" w:cs="Times New Roman"/>
          <w:sz w:val="28"/>
          <w:szCs w:val="28"/>
          <w:lang w:val="uk-UA"/>
        </w:rPr>
        <w:t>відповід</w:t>
      </w:r>
      <w:r w:rsidR="003A021A">
        <w:rPr>
          <w:rFonts w:ascii="Times New Roman" w:hAnsi="Times New Roman" w:cs="Times New Roman"/>
          <w:sz w:val="28"/>
          <w:szCs w:val="28"/>
          <w:lang w:val="uk-UA"/>
        </w:rPr>
        <w:t>дю</w:t>
      </w:r>
      <w:r w:rsidRPr="00E10F29">
        <w:rPr>
          <w:rFonts w:ascii="Times New Roman" w:hAnsi="Times New Roman" w:cs="Times New Roman"/>
          <w:sz w:val="28"/>
          <w:szCs w:val="28"/>
          <w:lang w:val="uk-UA"/>
        </w:rPr>
        <w:t xml:space="preserve"> на нові запити, </w:t>
      </w:r>
      <w:r w:rsidR="00E10F29">
        <w:rPr>
          <w:rFonts w:ascii="Times New Roman" w:hAnsi="Times New Roman" w:cs="Times New Roman"/>
          <w:sz w:val="28"/>
          <w:szCs w:val="28"/>
          <w:lang w:val="uk-UA"/>
        </w:rPr>
        <w:t xml:space="preserve">що </w:t>
      </w:r>
      <w:r w:rsidRPr="00E10F29">
        <w:rPr>
          <w:rFonts w:ascii="Times New Roman" w:hAnsi="Times New Roman" w:cs="Times New Roman"/>
          <w:sz w:val="28"/>
          <w:szCs w:val="28"/>
          <w:lang w:val="uk-UA"/>
        </w:rPr>
        <w:t xml:space="preserve">поставлені </w:t>
      </w:r>
      <w:r w:rsidR="003A021A" w:rsidRPr="00E10F29">
        <w:rPr>
          <w:rFonts w:ascii="Times New Roman" w:hAnsi="Times New Roman" w:cs="Times New Roman"/>
          <w:sz w:val="28"/>
          <w:szCs w:val="28"/>
          <w:lang w:val="uk-UA"/>
        </w:rPr>
        <w:t xml:space="preserve">сучасним життям </w:t>
      </w:r>
      <w:r w:rsidRPr="00E10F29">
        <w:rPr>
          <w:rFonts w:ascii="Times New Roman" w:hAnsi="Times New Roman" w:cs="Times New Roman"/>
          <w:sz w:val="28"/>
          <w:szCs w:val="28"/>
          <w:lang w:val="uk-UA"/>
        </w:rPr>
        <w:t xml:space="preserve">перед випускником закладу вищої освіти. </w:t>
      </w:r>
      <w:r w:rsidR="003A021A">
        <w:rPr>
          <w:rFonts w:ascii="Times New Roman" w:hAnsi="Times New Roman" w:cs="Times New Roman"/>
          <w:sz w:val="28"/>
          <w:szCs w:val="28"/>
          <w:lang w:val="uk-UA"/>
        </w:rPr>
        <w:t>Вона</w:t>
      </w:r>
      <w:r w:rsidRPr="00E10F29">
        <w:rPr>
          <w:rFonts w:ascii="Times New Roman" w:hAnsi="Times New Roman" w:cs="Times New Roman"/>
          <w:sz w:val="28"/>
          <w:szCs w:val="28"/>
          <w:lang w:val="uk-UA"/>
        </w:rPr>
        <w:t xml:space="preserve"> </w:t>
      </w:r>
      <w:r w:rsidR="00E10F29">
        <w:rPr>
          <w:rFonts w:ascii="Times New Roman" w:hAnsi="Times New Roman" w:cs="Times New Roman"/>
          <w:sz w:val="28"/>
          <w:szCs w:val="28"/>
          <w:lang w:val="uk-UA"/>
        </w:rPr>
        <w:t>є</w:t>
      </w:r>
      <w:r w:rsidRPr="00E10F29">
        <w:rPr>
          <w:rFonts w:ascii="Times New Roman" w:hAnsi="Times New Roman" w:cs="Times New Roman"/>
          <w:sz w:val="28"/>
          <w:szCs w:val="28"/>
          <w:lang w:val="uk-UA"/>
        </w:rPr>
        <w:t xml:space="preserve"> основним чинником підвищення ефективності навчальної діяльності студента та можливості </w:t>
      </w:r>
      <w:r w:rsidR="003A021A">
        <w:rPr>
          <w:rFonts w:ascii="Times New Roman" w:hAnsi="Times New Roman" w:cs="Times New Roman"/>
          <w:sz w:val="28"/>
          <w:szCs w:val="28"/>
          <w:lang w:val="uk-UA"/>
        </w:rPr>
        <w:t>його</w:t>
      </w:r>
      <w:r w:rsidRPr="00E10F29">
        <w:rPr>
          <w:rFonts w:ascii="Times New Roman" w:hAnsi="Times New Roman" w:cs="Times New Roman"/>
          <w:sz w:val="28"/>
          <w:szCs w:val="28"/>
          <w:lang w:val="uk-UA"/>
        </w:rPr>
        <w:t xml:space="preserve"> самореалізації в процесі трудової діяльності.</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 xml:space="preserve">Самоконтроль і самооцінка, як базис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студента, мають велике значення, </w:t>
      </w:r>
      <w:r w:rsidR="00E10F29">
        <w:rPr>
          <w:rFonts w:ascii="Times New Roman" w:hAnsi="Times New Roman" w:cs="Times New Roman"/>
          <w:sz w:val="28"/>
          <w:szCs w:val="28"/>
          <w:lang w:val="uk-UA"/>
        </w:rPr>
        <w:t xml:space="preserve">адже </w:t>
      </w:r>
      <w:r w:rsidRPr="00E10F29">
        <w:rPr>
          <w:rFonts w:ascii="Times New Roman" w:hAnsi="Times New Roman" w:cs="Times New Roman"/>
          <w:sz w:val="28"/>
          <w:szCs w:val="28"/>
          <w:lang w:val="uk-UA"/>
        </w:rPr>
        <w:t>мотивую</w:t>
      </w:r>
      <w:r w:rsidR="00E10F29">
        <w:rPr>
          <w:rFonts w:ascii="Times New Roman" w:hAnsi="Times New Roman" w:cs="Times New Roman"/>
          <w:sz w:val="28"/>
          <w:szCs w:val="28"/>
          <w:lang w:val="uk-UA"/>
        </w:rPr>
        <w:t>ть</w:t>
      </w:r>
      <w:r w:rsidRPr="00E10F29">
        <w:rPr>
          <w:rFonts w:ascii="Times New Roman" w:hAnsi="Times New Roman" w:cs="Times New Roman"/>
          <w:sz w:val="28"/>
          <w:szCs w:val="28"/>
          <w:lang w:val="uk-UA"/>
        </w:rPr>
        <w:t xml:space="preserve"> </w:t>
      </w:r>
      <w:r w:rsidR="003A021A">
        <w:rPr>
          <w:rFonts w:ascii="Times New Roman" w:hAnsi="Times New Roman" w:cs="Times New Roman"/>
          <w:sz w:val="28"/>
          <w:szCs w:val="28"/>
          <w:lang w:val="uk-UA"/>
        </w:rPr>
        <w:t xml:space="preserve">його </w:t>
      </w:r>
      <w:r w:rsidRPr="00E10F29">
        <w:rPr>
          <w:rFonts w:ascii="Times New Roman" w:hAnsi="Times New Roman" w:cs="Times New Roman"/>
          <w:sz w:val="28"/>
          <w:szCs w:val="28"/>
          <w:lang w:val="uk-UA"/>
        </w:rPr>
        <w:t xml:space="preserve">навчання. </w:t>
      </w:r>
      <w:r w:rsidR="00E10F29">
        <w:rPr>
          <w:rFonts w:ascii="Times New Roman" w:hAnsi="Times New Roman" w:cs="Times New Roman"/>
          <w:sz w:val="28"/>
          <w:szCs w:val="28"/>
          <w:lang w:val="uk-UA"/>
        </w:rPr>
        <w:t>З</w:t>
      </w:r>
      <w:r w:rsidRPr="00E10F29">
        <w:rPr>
          <w:rFonts w:ascii="Times New Roman" w:hAnsi="Times New Roman" w:cs="Times New Roman"/>
          <w:sz w:val="28"/>
          <w:szCs w:val="28"/>
          <w:lang w:val="uk-UA"/>
        </w:rPr>
        <w:t xml:space="preserve">авдяки </w:t>
      </w:r>
      <w:r w:rsidR="003A021A">
        <w:rPr>
          <w:rFonts w:ascii="Times New Roman" w:hAnsi="Times New Roman" w:cs="Times New Roman"/>
          <w:sz w:val="28"/>
          <w:szCs w:val="28"/>
          <w:lang w:val="uk-UA"/>
        </w:rPr>
        <w:t>ним</w:t>
      </w:r>
      <w:r w:rsidRPr="00E10F29">
        <w:rPr>
          <w:rFonts w:ascii="Times New Roman" w:hAnsi="Times New Roman" w:cs="Times New Roman"/>
          <w:sz w:val="28"/>
          <w:szCs w:val="28"/>
          <w:lang w:val="uk-UA"/>
        </w:rPr>
        <w:t xml:space="preserve"> студент переконується в тому, на якому рівні він опанував знаннями, перевіряє правильність виконання завдань шляхом зворотних дій, оцінює практичну </w:t>
      </w:r>
      <w:r w:rsidR="00E10F29" w:rsidRPr="00E10F29">
        <w:rPr>
          <w:rFonts w:ascii="Times New Roman" w:hAnsi="Times New Roman" w:cs="Times New Roman"/>
          <w:sz w:val="28"/>
          <w:szCs w:val="28"/>
          <w:lang w:val="uk-UA"/>
        </w:rPr>
        <w:t>значущість</w:t>
      </w:r>
      <w:r w:rsidRPr="00E10F29">
        <w:rPr>
          <w:rFonts w:ascii="Times New Roman" w:hAnsi="Times New Roman" w:cs="Times New Roman"/>
          <w:sz w:val="28"/>
          <w:szCs w:val="28"/>
          <w:lang w:val="uk-UA"/>
        </w:rPr>
        <w:t xml:space="preserve"> результатів виконаних робіт (завдань).</w:t>
      </w:r>
    </w:p>
    <w:p w:rsidR="00B46844" w:rsidRPr="00E10F29" w:rsidRDefault="00B46844" w:rsidP="00527302">
      <w:pPr>
        <w:spacing w:line="360" w:lineRule="auto"/>
        <w:ind w:firstLine="709"/>
        <w:jc w:val="both"/>
        <w:rPr>
          <w:rFonts w:ascii="Times New Roman" w:hAnsi="Times New Roman" w:cs="Times New Roman"/>
          <w:sz w:val="28"/>
          <w:szCs w:val="28"/>
          <w:lang w:val="uk-UA"/>
        </w:rPr>
      </w:pP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в традиційному розумінні </w:t>
      </w:r>
      <w:r w:rsidR="003A021A">
        <w:rPr>
          <w:rFonts w:ascii="Times New Roman" w:hAnsi="Times New Roman" w:cs="Times New Roman"/>
          <w:sz w:val="28"/>
          <w:szCs w:val="28"/>
          <w:lang w:val="uk-UA"/>
        </w:rPr>
        <w:t>є</w:t>
      </w:r>
      <w:r w:rsidRPr="00E10F29">
        <w:rPr>
          <w:rFonts w:ascii="Times New Roman" w:hAnsi="Times New Roman" w:cs="Times New Roman"/>
          <w:sz w:val="28"/>
          <w:szCs w:val="28"/>
          <w:lang w:val="uk-UA"/>
        </w:rPr>
        <w:t xml:space="preserve"> колекці</w:t>
      </w:r>
      <w:r w:rsidR="003A021A">
        <w:rPr>
          <w:rFonts w:ascii="Times New Roman" w:hAnsi="Times New Roman" w:cs="Times New Roman"/>
          <w:sz w:val="28"/>
          <w:szCs w:val="28"/>
          <w:lang w:val="uk-UA"/>
        </w:rPr>
        <w:t>єю</w:t>
      </w:r>
      <w:r w:rsidRPr="00E10F29">
        <w:rPr>
          <w:rFonts w:ascii="Times New Roman" w:hAnsi="Times New Roman" w:cs="Times New Roman"/>
          <w:sz w:val="28"/>
          <w:szCs w:val="28"/>
          <w:lang w:val="uk-UA"/>
        </w:rPr>
        <w:t xml:space="preserve"> робіт студента, що демонструє його досягнення</w:t>
      </w:r>
      <w:r w:rsidR="00E10F29">
        <w:rPr>
          <w:rFonts w:ascii="Times New Roman" w:hAnsi="Times New Roman" w:cs="Times New Roman"/>
          <w:sz w:val="28"/>
          <w:szCs w:val="28"/>
          <w:lang w:val="uk-UA"/>
        </w:rPr>
        <w:t>,</w:t>
      </w:r>
      <w:r w:rsidRPr="00E10F29">
        <w:rPr>
          <w:rFonts w:ascii="Times New Roman" w:hAnsi="Times New Roman" w:cs="Times New Roman"/>
          <w:sz w:val="28"/>
          <w:szCs w:val="28"/>
          <w:lang w:val="uk-UA"/>
        </w:rPr>
        <w:t xml:space="preserve"> і прогрес, що </w:t>
      </w:r>
      <w:r w:rsidR="00E10F29">
        <w:rPr>
          <w:rFonts w:ascii="Times New Roman" w:hAnsi="Times New Roman" w:cs="Times New Roman"/>
          <w:sz w:val="28"/>
          <w:szCs w:val="28"/>
          <w:lang w:val="uk-UA"/>
        </w:rPr>
        <w:t>відбувся</w:t>
      </w:r>
      <w:r w:rsidRPr="00E10F29">
        <w:rPr>
          <w:rFonts w:ascii="Times New Roman" w:hAnsi="Times New Roman" w:cs="Times New Roman"/>
          <w:sz w:val="28"/>
          <w:szCs w:val="28"/>
          <w:lang w:val="uk-UA"/>
        </w:rPr>
        <w:t xml:space="preserve"> в процесі навчання за обраною спеціальністю. Воно відповідає цілям, завданням та ідеології практико-орієнтованого навчання</w:t>
      </w:r>
      <w:r w:rsidR="00AC3C8C">
        <w:rPr>
          <w:rFonts w:ascii="Times New Roman" w:hAnsi="Times New Roman" w:cs="Times New Roman"/>
          <w:sz w:val="28"/>
          <w:szCs w:val="28"/>
          <w:lang w:val="uk-UA"/>
        </w:rPr>
        <w:t xml:space="preserve"> </w:t>
      </w:r>
      <w:r w:rsidR="00AC3C8C" w:rsidRPr="00AC3C8C">
        <w:rPr>
          <w:rFonts w:ascii="Times New Roman" w:hAnsi="Times New Roman" w:cs="Times New Roman"/>
          <w:sz w:val="28"/>
          <w:szCs w:val="28"/>
          <w:lang w:val="uk-UA"/>
        </w:rPr>
        <w:t>[</w:t>
      </w:r>
      <w:r w:rsidR="00AC3C8C">
        <w:rPr>
          <w:rFonts w:ascii="Times New Roman" w:hAnsi="Times New Roman" w:cs="Times New Roman"/>
          <w:sz w:val="28"/>
          <w:szCs w:val="28"/>
          <w:lang w:val="uk-UA"/>
        </w:rPr>
        <w:t>1</w:t>
      </w:r>
      <w:r w:rsidR="00AC3C8C" w:rsidRPr="00AC3C8C">
        <w:rPr>
          <w:rFonts w:ascii="Times New Roman" w:hAnsi="Times New Roman" w:cs="Times New Roman"/>
          <w:sz w:val="28"/>
          <w:szCs w:val="28"/>
          <w:lang w:val="uk-UA"/>
        </w:rPr>
        <w:t>]</w:t>
      </w:r>
      <w:r w:rsidRPr="00E10F29">
        <w:rPr>
          <w:rFonts w:ascii="Times New Roman" w:hAnsi="Times New Roman" w:cs="Times New Roman"/>
          <w:sz w:val="28"/>
          <w:szCs w:val="28"/>
          <w:lang w:val="uk-UA"/>
        </w:rPr>
        <w:t>.</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«Портфель студента» –</w:t>
      </w:r>
      <w:r w:rsidR="003A021A">
        <w:rPr>
          <w:rFonts w:ascii="Times New Roman" w:hAnsi="Times New Roman" w:cs="Times New Roman"/>
          <w:sz w:val="28"/>
          <w:szCs w:val="28"/>
          <w:lang w:val="uk-UA"/>
        </w:rPr>
        <w:t xml:space="preserve"> </w:t>
      </w:r>
      <w:r w:rsidRPr="00E10F29">
        <w:rPr>
          <w:rFonts w:ascii="Times New Roman" w:hAnsi="Times New Roman" w:cs="Times New Roman"/>
          <w:sz w:val="28"/>
          <w:szCs w:val="28"/>
          <w:lang w:val="uk-UA"/>
        </w:rPr>
        <w:t>папка, що містить різноманітну інформацію, яка документує його набутий досвід і до</w:t>
      </w:r>
      <w:bookmarkStart w:id="0" w:name="_GoBack"/>
      <w:bookmarkEnd w:id="0"/>
      <w:r w:rsidRPr="00E10F29">
        <w:rPr>
          <w:rFonts w:ascii="Times New Roman" w:hAnsi="Times New Roman" w:cs="Times New Roman"/>
          <w:sz w:val="28"/>
          <w:szCs w:val="28"/>
          <w:lang w:val="uk-UA"/>
        </w:rPr>
        <w:t>сягнення.</w:t>
      </w:r>
      <w:r w:rsidR="003A021A">
        <w:rPr>
          <w:rFonts w:ascii="Times New Roman" w:hAnsi="Times New Roman" w:cs="Times New Roman"/>
          <w:sz w:val="28"/>
          <w:szCs w:val="28"/>
          <w:lang w:val="uk-UA"/>
        </w:rPr>
        <w:t xml:space="preserve"> </w:t>
      </w:r>
      <w:r w:rsidRPr="00E10F29">
        <w:rPr>
          <w:rFonts w:ascii="Times New Roman" w:hAnsi="Times New Roman" w:cs="Times New Roman"/>
          <w:sz w:val="28"/>
          <w:szCs w:val="28"/>
          <w:lang w:val="uk-UA"/>
        </w:rPr>
        <w:t xml:space="preserve">Ця технологія зорієнтована на особистість студента, враховує і розвиває його індивідуальні особливості та здібності. </w:t>
      </w:r>
      <w:r w:rsidR="003A021A">
        <w:rPr>
          <w:rFonts w:ascii="Times New Roman" w:hAnsi="Times New Roman" w:cs="Times New Roman"/>
          <w:sz w:val="28"/>
          <w:szCs w:val="28"/>
          <w:lang w:val="uk-UA"/>
        </w:rPr>
        <w:t>Адже в</w:t>
      </w:r>
      <w:r w:rsidRPr="00E10F29">
        <w:rPr>
          <w:rFonts w:ascii="Times New Roman" w:hAnsi="Times New Roman" w:cs="Times New Roman"/>
          <w:sz w:val="28"/>
          <w:szCs w:val="28"/>
          <w:lang w:val="uk-UA"/>
        </w:rPr>
        <w:t xml:space="preserve">ідповідальність за успіх навчальної діяльності, </w:t>
      </w:r>
      <w:r w:rsidR="003A021A">
        <w:rPr>
          <w:rFonts w:ascii="Times New Roman" w:hAnsi="Times New Roman" w:cs="Times New Roman"/>
          <w:sz w:val="28"/>
          <w:szCs w:val="28"/>
          <w:lang w:val="uk-UA"/>
        </w:rPr>
        <w:t>яка</w:t>
      </w:r>
      <w:r w:rsidRPr="00E10F29">
        <w:rPr>
          <w:rFonts w:ascii="Times New Roman" w:hAnsi="Times New Roman" w:cs="Times New Roman"/>
          <w:sz w:val="28"/>
          <w:szCs w:val="28"/>
          <w:lang w:val="uk-UA"/>
        </w:rPr>
        <w:t xml:space="preserve"> відображена в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студенти більшою мірою беруть на себе. Роль викладача змінюється, </w:t>
      </w:r>
      <w:r w:rsidR="003A021A">
        <w:rPr>
          <w:rFonts w:ascii="Times New Roman" w:hAnsi="Times New Roman" w:cs="Times New Roman"/>
          <w:sz w:val="28"/>
          <w:szCs w:val="28"/>
          <w:lang w:val="uk-UA"/>
        </w:rPr>
        <w:t xml:space="preserve">через те, що </w:t>
      </w:r>
      <w:r w:rsidRPr="00E10F29">
        <w:rPr>
          <w:rFonts w:ascii="Times New Roman" w:hAnsi="Times New Roman" w:cs="Times New Roman"/>
          <w:sz w:val="28"/>
          <w:szCs w:val="28"/>
          <w:lang w:val="uk-UA"/>
        </w:rPr>
        <w:t>головною метою навчання стає розвиток інтелектуальних і творчих здібностей студентів, їх моральних цінностей.</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lastRenderedPageBreak/>
        <w:t xml:space="preserve">Нині існує безліч різних типів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кожне з яких може служити різним цілям. </w:t>
      </w:r>
      <w:r w:rsidR="00E10F29">
        <w:rPr>
          <w:rFonts w:ascii="Times New Roman" w:hAnsi="Times New Roman" w:cs="Times New Roman"/>
          <w:sz w:val="28"/>
          <w:szCs w:val="28"/>
          <w:lang w:val="uk-UA"/>
        </w:rPr>
        <w:t>Д</w:t>
      </w:r>
      <w:r w:rsidRPr="00E10F29">
        <w:rPr>
          <w:rFonts w:ascii="Times New Roman" w:hAnsi="Times New Roman" w:cs="Times New Roman"/>
          <w:sz w:val="28"/>
          <w:szCs w:val="28"/>
          <w:lang w:val="uk-UA"/>
        </w:rPr>
        <w:t xml:space="preserve">оцільно поділити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на такі основні типи.</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документації». Цей тип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є портфелем задокументованих освітніх і </w:t>
      </w:r>
      <w:proofErr w:type="spellStart"/>
      <w:r w:rsidRPr="00E10F29">
        <w:rPr>
          <w:rFonts w:ascii="Times New Roman" w:hAnsi="Times New Roman" w:cs="Times New Roman"/>
          <w:sz w:val="28"/>
          <w:szCs w:val="28"/>
          <w:lang w:val="uk-UA"/>
        </w:rPr>
        <w:t>позанавчальних</w:t>
      </w:r>
      <w:proofErr w:type="spellEnd"/>
      <w:r w:rsidRPr="00E10F29">
        <w:rPr>
          <w:rFonts w:ascii="Times New Roman" w:hAnsi="Times New Roman" w:cs="Times New Roman"/>
          <w:sz w:val="28"/>
          <w:szCs w:val="28"/>
          <w:lang w:val="uk-UA"/>
        </w:rPr>
        <w:t xml:space="preserve"> індивідуальних досягнень студента (дипломи, атестати, довідки, сертифікати, грамоти, відгуки, рекомендації </w:t>
      </w:r>
      <w:r w:rsidR="0022328B" w:rsidRPr="00E10F29">
        <w:rPr>
          <w:rFonts w:ascii="Times New Roman" w:hAnsi="Times New Roman" w:cs="Times New Roman"/>
          <w:sz w:val="28"/>
          <w:szCs w:val="28"/>
          <w:lang w:val="uk-UA"/>
        </w:rPr>
        <w:t>та ін</w:t>
      </w:r>
      <w:r w:rsidRPr="00E10F29">
        <w:rPr>
          <w:rFonts w:ascii="Times New Roman" w:hAnsi="Times New Roman" w:cs="Times New Roman"/>
          <w:sz w:val="28"/>
          <w:szCs w:val="28"/>
          <w:lang w:val="uk-UA"/>
        </w:rPr>
        <w:t xml:space="preserve">.) Подібна модель передбачає можливість як якісної, так і кількісної оцінки матеріалів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w:t>
      </w:r>
    </w:p>
    <w:p w:rsidR="00AA6076"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процесу». При </w:t>
      </w:r>
      <w:r w:rsidR="003A021A">
        <w:rPr>
          <w:rFonts w:ascii="Times New Roman" w:hAnsi="Times New Roman" w:cs="Times New Roman"/>
          <w:sz w:val="28"/>
          <w:szCs w:val="28"/>
          <w:lang w:val="uk-UA"/>
        </w:rPr>
        <w:t xml:space="preserve">його </w:t>
      </w:r>
      <w:r w:rsidRPr="00E10F29">
        <w:rPr>
          <w:rFonts w:ascii="Times New Roman" w:hAnsi="Times New Roman" w:cs="Times New Roman"/>
          <w:sz w:val="28"/>
          <w:szCs w:val="28"/>
          <w:lang w:val="uk-UA"/>
        </w:rPr>
        <w:t xml:space="preserve">застосуванні включаються матеріали, </w:t>
      </w:r>
      <w:r w:rsidR="0022328B" w:rsidRPr="00E10F29">
        <w:rPr>
          <w:rFonts w:ascii="Times New Roman" w:hAnsi="Times New Roman" w:cs="Times New Roman"/>
          <w:sz w:val="28"/>
          <w:szCs w:val="28"/>
          <w:lang w:val="uk-UA"/>
        </w:rPr>
        <w:t xml:space="preserve">що </w:t>
      </w:r>
      <w:r w:rsidR="00E10F29">
        <w:rPr>
          <w:rFonts w:ascii="Times New Roman" w:hAnsi="Times New Roman" w:cs="Times New Roman"/>
          <w:sz w:val="28"/>
          <w:szCs w:val="28"/>
          <w:lang w:val="uk-UA"/>
        </w:rPr>
        <w:t>пов</w:t>
      </w:r>
      <w:r w:rsidR="00E10F29" w:rsidRPr="00E10F29">
        <w:rPr>
          <w:rFonts w:ascii="Times New Roman" w:hAnsi="Times New Roman" w:cs="Times New Roman"/>
          <w:sz w:val="28"/>
          <w:szCs w:val="28"/>
          <w:lang w:val="uk-UA"/>
        </w:rPr>
        <w:t>’язані</w:t>
      </w:r>
      <w:r w:rsidRPr="00E10F29">
        <w:rPr>
          <w:rFonts w:ascii="Times New Roman" w:hAnsi="Times New Roman" w:cs="Times New Roman"/>
          <w:sz w:val="28"/>
          <w:szCs w:val="28"/>
          <w:lang w:val="uk-UA"/>
        </w:rPr>
        <w:t xml:space="preserve"> з усіма аспектами і фазами процесу навчання. Вони особливо корисні </w:t>
      </w:r>
      <w:r w:rsidR="0022328B" w:rsidRPr="00E10F29">
        <w:rPr>
          <w:rFonts w:ascii="Times New Roman" w:hAnsi="Times New Roman" w:cs="Times New Roman"/>
          <w:sz w:val="28"/>
          <w:szCs w:val="28"/>
          <w:lang w:val="uk-UA"/>
        </w:rPr>
        <w:t>для</w:t>
      </w:r>
      <w:r w:rsidRPr="00E10F29">
        <w:rPr>
          <w:rFonts w:ascii="Times New Roman" w:hAnsi="Times New Roman" w:cs="Times New Roman"/>
          <w:sz w:val="28"/>
          <w:szCs w:val="28"/>
          <w:lang w:val="uk-UA"/>
        </w:rPr>
        <w:t xml:space="preserve"> моніторингу процесу навчання студентів. Цей тип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може показати, як студенти сприймають </w:t>
      </w:r>
      <w:r w:rsidR="0022328B" w:rsidRPr="00E10F29">
        <w:rPr>
          <w:rFonts w:ascii="Times New Roman" w:hAnsi="Times New Roman" w:cs="Times New Roman"/>
          <w:sz w:val="28"/>
          <w:szCs w:val="28"/>
          <w:lang w:val="uk-UA"/>
        </w:rPr>
        <w:t>одержані</w:t>
      </w:r>
      <w:r w:rsidRPr="00E10F29">
        <w:rPr>
          <w:rFonts w:ascii="Times New Roman" w:hAnsi="Times New Roman" w:cs="Times New Roman"/>
          <w:sz w:val="28"/>
          <w:szCs w:val="28"/>
          <w:lang w:val="uk-UA"/>
        </w:rPr>
        <w:t xml:space="preserve"> знання або навички, і як вони розвиваються в процесі навчання, досягаючи необхідних загальних і професійних </w:t>
      </w:r>
      <w:proofErr w:type="spellStart"/>
      <w:r w:rsidRPr="00E10F29">
        <w:rPr>
          <w:rFonts w:ascii="Times New Roman" w:hAnsi="Times New Roman" w:cs="Times New Roman"/>
          <w:sz w:val="28"/>
          <w:szCs w:val="28"/>
          <w:lang w:val="uk-UA"/>
        </w:rPr>
        <w:t>компетенцій</w:t>
      </w:r>
      <w:proofErr w:type="spellEnd"/>
      <w:r w:rsidRPr="00E10F29">
        <w:rPr>
          <w:rFonts w:ascii="Times New Roman" w:hAnsi="Times New Roman" w:cs="Times New Roman"/>
          <w:sz w:val="28"/>
          <w:szCs w:val="28"/>
          <w:lang w:val="uk-UA"/>
        </w:rPr>
        <w:t xml:space="preserve">. Воно являє собою зібрання різних навчальних, творчих, проектних, дослідницьких робіт студента, а також опис основних форм і напрямів його навчальної і творчої активності: участь у наукових конференціях, конкурсах, проходження курсів за вибором, різного роду практик, спортивних і художніх досягнень </w:t>
      </w:r>
      <w:r w:rsidR="0022328B" w:rsidRPr="00E10F29">
        <w:rPr>
          <w:rFonts w:ascii="Times New Roman" w:hAnsi="Times New Roman" w:cs="Times New Roman"/>
          <w:sz w:val="28"/>
          <w:szCs w:val="28"/>
          <w:lang w:val="uk-UA"/>
        </w:rPr>
        <w:t>та ін</w:t>
      </w:r>
      <w:r w:rsidRPr="00E10F29">
        <w:rPr>
          <w:rFonts w:ascii="Times New Roman" w:hAnsi="Times New Roman" w:cs="Times New Roman"/>
          <w:sz w:val="28"/>
          <w:szCs w:val="28"/>
          <w:lang w:val="uk-UA"/>
        </w:rPr>
        <w:t xml:space="preserve">. </w:t>
      </w:r>
      <w:r w:rsidR="0022328B" w:rsidRPr="00E10F29">
        <w:rPr>
          <w:rFonts w:ascii="Times New Roman" w:hAnsi="Times New Roman" w:cs="Times New Roman"/>
          <w:sz w:val="28"/>
          <w:szCs w:val="28"/>
          <w:lang w:val="uk-UA"/>
        </w:rPr>
        <w:t>Цей</w:t>
      </w:r>
      <w:r w:rsidRPr="00E10F29">
        <w:rPr>
          <w:rFonts w:ascii="Times New Roman" w:hAnsi="Times New Roman" w:cs="Times New Roman"/>
          <w:sz w:val="28"/>
          <w:szCs w:val="28"/>
          <w:lang w:val="uk-UA"/>
        </w:rPr>
        <w:t xml:space="preserve"> тип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передбачає якісну оцінку, наприклад, за параметрами повноти, різноманітності й переконливості матеріалів, якості представлених робіт, </w:t>
      </w:r>
      <w:r w:rsidR="0022328B" w:rsidRPr="00E10F29">
        <w:rPr>
          <w:rFonts w:ascii="Times New Roman" w:hAnsi="Times New Roman" w:cs="Times New Roman"/>
          <w:sz w:val="28"/>
          <w:szCs w:val="28"/>
          <w:lang w:val="uk-UA"/>
        </w:rPr>
        <w:t>з</w:t>
      </w:r>
      <w:r w:rsidRPr="00E10F29">
        <w:rPr>
          <w:rFonts w:ascii="Times New Roman" w:hAnsi="Times New Roman" w:cs="Times New Roman"/>
          <w:sz w:val="28"/>
          <w:szCs w:val="28"/>
          <w:lang w:val="uk-UA"/>
        </w:rPr>
        <w:t xml:space="preserve">орієнтованості на обраний профіль </w:t>
      </w:r>
      <w:r w:rsidR="0022328B" w:rsidRPr="00E10F29">
        <w:rPr>
          <w:rFonts w:ascii="Times New Roman" w:hAnsi="Times New Roman" w:cs="Times New Roman"/>
          <w:sz w:val="28"/>
          <w:szCs w:val="28"/>
          <w:lang w:val="uk-UA"/>
        </w:rPr>
        <w:t xml:space="preserve">навчання </w:t>
      </w:r>
      <w:r w:rsidRPr="00E10F29">
        <w:rPr>
          <w:rFonts w:ascii="Times New Roman" w:hAnsi="Times New Roman" w:cs="Times New Roman"/>
          <w:sz w:val="28"/>
          <w:szCs w:val="28"/>
          <w:lang w:val="uk-UA"/>
        </w:rPr>
        <w:t>та ін. Однак і кількісна оцінка з виставленням рейтингу студента також можлива.</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 презентація». </w:t>
      </w:r>
      <w:r w:rsidR="0022328B" w:rsidRPr="00E10F29">
        <w:rPr>
          <w:rFonts w:ascii="Times New Roman" w:hAnsi="Times New Roman" w:cs="Times New Roman"/>
          <w:sz w:val="28"/>
          <w:szCs w:val="28"/>
          <w:lang w:val="uk-UA"/>
        </w:rPr>
        <w:t>Цей</w:t>
      </w:r>
      <w:r w:rsidRPr="00E10F29">
        <w:rPr>
          <w:rFonts w:ascii="Times New Roman" w:hAnsi="Times New Roman" w:cs="Times New Roman"/>
          <w:sz w:val="28"/>
          <w:szCs w:val="28"/>
          <w:lang w:val="uk-UA"/>
        </w:rPr>
        <w:t xml:space="preserve"> тип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найкраще застосовувати для підсумкової оцінки майстерності випускників </w:t>
      </w:r>
      <w:r w:rsidR="0022328B" w:rsidRPr="00E10F29">
        <w:rPr>
          <w:rFonts w:ascii="Times New Roman" w:hAnsi="Times New Roman" w:cs="Times New Roman"/>
          <w:sz w:val="28"/>
          <w:szCs w:val="28"/>
          <w:lang w:val="uk-UA"/>
        </w:rPr>
        <w:t>ЗВО</w:t>
      </w:r>
      <w:r w:rsidRPr="00E10F29">
        <w:rPr>
          <w:rFonts w:ascii="Times New Roman" w:hAnsi="Times New Roman" w:cs="Times New Roman"/>
          <w:sz w:val="28"/>
          <w:szCs w:val="28"/>
          <w:lang w:val="uk-UA"/>
        </w:rPr>
        <w:t xml:space="preserve">, для оцінки їх ключових результатів. У нього включаються кращі роботи студентів, обрані як самими студентами, так і викладачами. Цей тип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особливо добре сумісний з електронним форматом, коли можуть бути включені</w:t>
      </w:r>
      <w:r w:rsidR="0022328B" w:rsidRPr="00E10F29">
        <w:rPr>
          <w:rFonts w:ascii="Times New Roman" w:hAnsi="Times New Roman" w:cs="Times New Roman"/>
          <w:sz w:val="28"/>
          <w:szCs w:val="28"/>
          <w:lang w:val="uk-UA"/>
        </w:rPr>
        <w:t xml:space="preserve"> </w:t>
      </w:r>
      <w:r w:rsidR="003A021A" w:rsidRPr="00E10F29">
        <w:rPr>
          <w:rFonts w:ascii="Times New Roman" w:hAnsi="Times New Roman" w:cs="Times New Roman"/>
          <w:sz w:val="28"/>
          <w:szCs w:val="28"/>
          <w:lang w:val="uk-UA"/>
        </w:rPr>
        <w:t xml:space="preserve">різнопланові аудіовізуальні файли </w:t>
      </w:r>
      <w:r w:rsidR="003A021A">
        <w:rPr>
          <w:rFonts w:ascii="Times New Roman" w:hAnsi="Times New Roman" w:cs="Times New Roman"/>
          <w:sz w:val="28"/>
          <w:szCs w:val="28"/>
          <w:lang w:val="uk-UA"/>
        </w:rPr>
        <w:t>–</w:t>
      </w:r>
      <w:r w:rsidR="0022328B" w:rsidRPr="00E10F29">
        <w:rPr>
          <w:rFonts w:ascii="Times New Roman" w:hAnsi="Times New Roman" w:cs="Times New Roman"/>
          <w:sz w:val="28"/>
          <w:szCs w:val="28"/>
          <w:lang w:val="uk-UA"/>
        </w:rPr>
        <w:t xml:space="preserve"> </w:t>
      </w:r>
      <w:r w:rsidRPr="00E10F29">
        <w:rPr>
          <w:rFonts w:ascii="Times New Roman" w:hAnsi="Times New Roman" w:cs="Times New Roman"/>
          <w:sz w:val="28"/>
          <w:szCs w:val="28"/>
          <w:lang w:val="uk-UA"/>
        </w:rPr>
        <w:t>фотографії, відеозапис</w:t>
      </w:r>
      <w:r w:rsidR="0022328B" w:rsidRPr="00E10F29">
        <w:rPr>
          <w:rFonts w:ascii="Times New Roman" w:hAnsi="Times New Roman" w:cs="Times New Roman"/>
          <w:sz w:val="28"/>
          <w:szCs w:val="28"/>
          <w:lang w:val="uk-UA"/>
        </w:rPr>
        <w:t xml:space="preserve">и </w:t>
      </w:r>
      <w:r w:rsidRPr="00E10F29">
        <w:rPr>
          <w:rFonts w:ascii="Times New Roman" w:hAnsi="Times New Roman" w:cs="Times New Roman"/>
          <w:sz w:val="28"/>
          <w:szCs w:val="28"/>
          <w:lang w:val="uk-UA"/>
        </w:rPr>
        <w:t>та інші електронні звіти про закінчен</w:t>
      </w:r>
      <w:r w:rsidR="0022328B" w:rsidRPr="00E10F29">
        <w:rPr>
          <w:rFonts w:ascii="Times New Roman" w:hAnsi="Times New Roman" w:cs="Times New Roman"/>
          <w:sz w:val="28"/>
          <w:szCs w:val="28"/>
          <w:lang w:val="uk-UA"/>
        </w:rPr>
        <w:t>у</w:t>
      </w:r>
      <w:r w:rsidRPr="00E10F29">
        <w:rPr>
          <w:rFonts w:ascii="Times New Roman" w:hAnsi="Times New Roman" w:cs="Times New Roman"/>
          <w:sz w:val="28"/>
          <w:szCs w:val="28"/>
          <w:lang w:val="uk-UA"/>
        </w:rPr>
        <w:t xml:space="preserve"> роботі студентів.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 презентація» має також включати письмовий самоаналіз </w:t>
      </w:r>
      <w:r w:rsidR="00E10F29" w:rsidRPr="00E10F29">
        <w:rPr>
          <w:rFonts w:ascii="Times New Roman" w:hAnsi="Times New Roman" w:cs="Times New Roman"/>
          <w:sz w:val="28"/>
          <w:szCs w:val="28"/>
          <w:lang w:val="uk-UA"/>
        </w:rPr>
        <w:t>об’єктів</w:t>
      </w:r>
      <w:r w:rsidRPr="00E10F29">
        <w:rPr>
          <w:rFonts w:ascii="Times New Roman" w:hAnsi="Times New Roman" w:cs="Times New Roman"/>
          <w:sz w:val="28"/>
          <w:szCs w:val="28"/>
          <w:lang w:val="uk-UA"/>
        </w:rPr>
        <w:t xml:space="preserve"> його зміст, тобто роздуми студентів про те, чому саме ці роботи включені в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lastRenderedPageBreak/>
        <w:t xml:space="preserve">Як показує вітчизняний і зарубіжний досвід, при впровадженні методу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можна запропонувати</w:t>
      </w:r>
      <w:r w:rsidR="0022328B" w:rsidRPr="00E10F29">
        <w:rPr>
          <w:rFonts w:ascii="Times New Roman" w:hAnsi="Times New Roman" w:cs="Times New Roman"/>
          <w:sz w:val="28"/>
          <w:szCs w:val="28"/>
          <w:lang w:val="uk-UA"/>
        </w:rPr>
        <w:t xml:space="preserve"> </w:t>
      </w:r>
      <w:r w:rsidR="00527302">
        <w:rPr>
          <w:rFonts w:ascii="Times New Roman" w:hAnsi="Times New Roman" w:cs="Times New Roman"/>
          <w:sz w:val="28"/>
          <w:szCs w:val="28"/>
          <w:lang w:val="uk-UA"/>
        </w:rPr>
        <w:t>закладам вищої освіти</w:t>
      </w:r>
      <w:r w:rsidRPr="00E10F29">
        <w:rPr>
          <w:rFonts w:ascii="Times New Roman" w:hAnsi="Times New Roman" w:cs="Times New Roman"/>
          <w:sz w:val="28"/>
          <w:szCs w:val="28"/>
          <w:lang w:val="uk-UA"/>
        </w:rPr>
        <w:t xml:space="preserve"> конструювати «комплексні» моделі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(які включають в себе всі описані типи як своїх розділів) або «прості» (реалізують один або два з представлених типів).</w:t>
      </w:r>
    </w:p>
    <w:p w:rsidR="0022328B" w:rsidRPr="00E10F29" w:rsidRDefault="0022328B"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 xml:space="preserve">Наприклад: </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 xml:space="preserve">1)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xml:space="preserve">, що складається з трьох розділів (найбільш </w:t>
      </w:r>
      <w:r w:rsidR="00E10F29" w:rsidRPr="00E10F29">
        <w:rPr>
          <w:rFonts w:ascii="Times New Roman" w:hAnsi="Times New Roman" w:cs="Times New Roman"/>
          <w:sz w:val="28"/>
          <w:szCs w:val="28"/>
          <w:lang w:val="uk-UA"/>
        </w:rPr>
        <w:t>об’ємний</w:t>
      </w:r>
      <w:r w:rsidRPr="00E10F29">
        <w:rPr>
          <w:rFonts w:ascii="Times New Roman" w:hAnsi="Times New Roman" w:cs="Times New Roman"/>
          <w:sz w:val="28"/>
          <w:szCs w:val="28"/>
          <w:lang w:val="uk-UA"/>
        </w:rPr>
        <w:t xml:space="preserve"> і комплексний): «розділ документів» + «розділ процесу» + «розділ презентації».</w:t>
      </w:r>
    </w:p>
    <w:p w:rsidR="00B46844" w:rsidRPr="00E10F29" w:rsidRDefault="00B46844" w:rsidP="00527302">
      <w:pPr>
        <w:spacing w:line="360" w:lineRule="auto"/>
        <w:ind w:firstLine="709"/>
        <w:jc w:val="both"/>
        <w:rPr>
          <w:rFonts w:ascii="Times New Roman" w:hAnsi="Times New Roman" w:cs="Times New Roman"/>
          <w:sz w:val="28"/>
          <w:szCs w:val="28"/>
          <w:lang w:val="uk-UA"/>
        </w:rPr>
      </w:pPr>
      <w:r w:rsidRPr="00E10F29">
        <w:rPr>
          <w:rFonts w:ascii="Times New Roman" w:hAnsi="Times New Roman" w:cs="Times New Roman"/>
          <w:sz w:val="28"/>
          <w:szCs w:val="28"/>
          <w:lang w:val="uk-UA"/>
        </w:rPr>
        <w:t xml:space="preserve">2) </w:t>
      </w:r>
      <w:proofErr w:type="spellStart"/>
      <w:r w:rsidRPr="00E10F29">
        <w:rPr>
          <w:rFonts w:ascii="Times New Roman" w:hAnsi="Times New Roman" w:cs="Times New Roman"/>
          <w:sz w:val="28"/>
          <w:szCs w:val="28"/>
          <w:lang w:val="uk-UA"/>
        </w:rPr>
        <w:t>Портфоліо</w:t>
      </w:r>
      <w:proofErr w:type="spellEnd"/>
      <w:r w:rsidRPr="00E10F29">
        <w:rPr>
          <w:rFonts w:ascii="Times New Roman" w:hAnsi="Times New Roman" w:cs="Times New Roman"/>
          <w:sz w:val="28"/>
          <w:szCs w:val="28"/>
          <w:lang w:val="uk-UA"/>
        </w:rPr>
        <w:t>, що складаються з двох розділів: «розділ документів»</w:t>
      </w:r>
      <w:r w:rsidR="003A021A">
        <w:rPr>
          <w:rFonts w:ascii="Times New Roman" w:hAnsi="Times New Roman" w:cs="Times New Roman"/>
          <w:sz w:val="28"/>
          <w:szCs w:val="28"/>
          <w:lang w:val="uk-UA"/>
        </w:rPr>
        <w:t xml:space="preserve"> та </w:t>
      </w:r>
      <w:r w:rsidRPr="00E10F29">
        <w:rPr>
          <w:rFonts w:ascii="Times New Roman" w:hAnsi="Times New Roman" w:cs="Times New Roman"/>
          <w:sz w:val="28"/>
          <w:szCs w:val="28"/>
          <w:lang w:val="uk-UA"/>
        </w:rPr>
        <w:t>«розділ презентації» (найбільш підход</w:t>
      </w:r>
      <w:r w:rsidR="003A021A">
        <w:rPr>
          <w:rFonts w:ascii="Times New Roman" w:hAnsi="Times New Roman" w:cs="Times New Roman"/>
          <w:sz w:val="28"/>
          <w:szCs w:val="28"/>
          <w:lang w:val="uk-UA"/>
        </w:rPr>
        <w:t>ить</w:t>
      </w:r>
      <w:r w:rsidRPr="00E10F29">
        <w:rPr>
          <w:rFonts w:ascii="Times New Roman" w:hAnsi="Times New Roman" w:cs="Times New Roman"/>
          <w:sz w:val="28"/>
          <w:szCs w:val="28"/>
          <w:lang w:val="uk-UA"/>
        </w:rPr>
        <w:t xml:space="preserve"> випускникам </w:t>
      </w:r>
      <w:r w:rsidR="003A021A">
        <w:rPr>
          <w:rFonts w:ascii="Times New Roman" w:hAnsi="Times New Roman" w:cs="Times New Roman"/>
          <w:sz w:val="28"/>
          <w:szCs w:val="28"/>
          <w:lang w:val="uk-UA"/>
        </w:rPr>
        <w:t>ЗВО</w:t>
      </w:r>
      <w:r w:rsidRPr="00E10F29">
        <w:rPr>
          <w:rFonts w:ascii="Times New Roman" w:hAnsi="Times New Roman" w:cs="Times New Roman"/>
          <w:sz w:val="28"/>
          <w:szCs w:val="28"/>
          <w:lang w:val="uk-UA"/>
        </w:rPr>
        <w:t xml:space="preserve"> для їх </w:t>
      </w:r>
      <w:proofErr w:type="spellStart"/>
      <w:r w:rsidRPr="00E10F29">
        <w:rPr>
          <w:rFonts w:ascii="Times New Roman" w:hAnsi="Times New Roman" w:cs="Times New Roman"/>
          <w:sz w:val="28"/>
          <w:szCs w:val="28"/>
          <w:lang w:val="uk-UA"/>
        </w:rPr>
        <w:t>самопрезентації</w:t>
      </w:r>
      <w:proofErr w:type="spellEnd"/>
      <w:r w:rsidRPr="00E10F29">
        <w:rPr>
          <w:rFonts w:ascii="Times New Roman" w:hAnsi="Times New Roman" w:cs="Times New Roman"/>
          <w:sz w:val="28"/>
          <w:szCs w:val="28"/>
          <w:lang w:val="uk-UA"/>
        </w:rPr>
        <w:t xml:space="preserve"> роботодавцям або </w:t>
      </w:r>
      <w:r w:rsidR="003A021A">
        <w:rPr>
          <w:rFonts w:ascii="Times New Roman" w:hAnsi="Times New Roman" w:cs="Times New Roman"/>
          <w:sz w:val="28"/>
          <w:szCs w:val="28"/>
          <w:lang w:val="uk-UA"/>
        </w:rPr>
        <w:t xml:space="preserve">при вступі </w:t>
      </w:r>
      <w:r w:rsidRPr="00E10F29">
        <w:rPr>
          <w:rFonts w:ascii="Times New Roman" w:hAnsi="Times New Roman" w:cs="Times New Roman"/>
          <w:sz w:val="28"/>
          <w:szCs w:val="28"/>
          <w:lang w:val="uk-UA"/>
        </w:rPr>
        <w:t>на інший рівень освіти).</w:t>
      </w:r>
    </w:p>
    <w:p w:rsidR="00B46844" w:rsidRDefault="003A021A" w:rsidP="005273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w:t>
      </w:r>
      <w:r w:rsidR="00B46844" w:rsidRPr="00E10F29">
        <w:rPr>
          <w:rFonts w:ascii="Times New Roman" w:hAnsi="Times New Roman" w:cs="Times New Roman"/>
          <w:sz w:val="28"/>
          <w:szCs w:val="28"/>
          <w:lang w:val="uk-UA"/>
        </w:rPr>
        <w:t xml:space="preserve">ожливі й інші варіанти типів </w:t>
      </w:r>
      <w:proofErr w:type="spellStart"/>
      <w:r w:rsidR="00B46844" w:rsidRPr="00E10F29">
        <w:rPr>
          <w:rFonts w:ascii="Times New Roman" w:hAnsi="Times New Roman" w:cs="Times New Roman"/>
          <w:sz w:val="28"/>
          <w:szCs w:val="28"/>
          <w:lang w:val="uk-UA"/>
        </w:rPr>
        <w:t>портфоліо</w:t>
      </w:r>
      <w:proofErr w:type="spellEnd"/>
      <w:r w:rsidR="00B46844" w:rsidRPr="00E10F29">
        <w:rPr>
          <w:rFonts w:ascii="Times New Roman" w:hAnsi="Times New Roman" w:cs="Times New Roman"/>
          <w:sz w:val="28"/>
          <w:szCs w:val="28"/>
          <w:lang w:val="uk-UA"/>
        </w:rPr>
        <w:t xml:space="preserve">, які відображають специфіку </w:t>
      </w:r>
      <w:r w:rsidR="0022328B" w:rsidRPr="00E10F29">
        <w:rPr>
          <w:rFonts w:ascii="Times New Roman" w:hAnsi="Times New Roman" w:cs="Times New Roman"/>
          <w:sz w:val="28"/>
          <w:szCs w:val="28"/>
          <w:lang w:val="uk-UA"/>
        </w:rPr>
        <w:t>кожного конкретного закладу вищої освіти.</w:t>
      </w:r>
    </w:p>
    <w:p w:rsidR="009B6EC6" w:rsidRPr="009B6EC6" w:rsidRDefault="009B6EC6" w:rsidP="00527302">
      <w:pPr>
        <w:spacing w:line="360" w:lineRule="auto"/>
        <w:ind w:firstLine="709"/>
        <w:jc w:val="both"/>
        <w:rPr>
          <w:rFonts w:ascii="Times New Roman" w:hAnsi="Times New Roman" w:cs="Times New Roman"/>
          <w:sz w:val="28"/>
          <w:szCs w:val="28"/>
          <w:lang w:val="uk-UA"/>
        </w:rPr>
      </w:pPr>
      <w:r w:rsidRPr="009B6EC6">
        <w:rPr>
          <w:rFonts w:ascii="Times New Roman" w:hAnsi="Times New Roman" w:cs="Times New Roman"/>
          <w:sz w:val="28"/>
          <w:szCs w:val="28"/>
          <w:lang w:val="uk-UA"/>
        </w:rPr>
        <w:t>На магістерських студіях «</w:t>
      </w:r>
      <w:proofErr w:type="spellStart"/>
      <w:r w:rsidRPr="009B6EC6">
        <w:rPr>
          <w:rFonts w:ascii="Times New Roman" w:hAnsi="Times New Roman" w:cs="Times New Roman"/>
          <w:sz w:val="28"/>
          <w:szCs w:val="28"/>
          <w:lang w:val="uk-UA"/>
        </w:rPr>
        <w:t>Портфоліо</w:t>
      </w:r>
      <w:proofErr w:type="spellEnd"/>
      <w:r w:rsidRPr="009B6EC6">
        <w:rPr>
          <w:rFonts w:ascii="Times New Roman" w:hAnsi="Times New Roman" w:cs="Times New Roman"/>
          <w:sz w:val="28"/>
          <w:szCs w:val="28"/>
          <w:lang w:val="uk-UA"/>
        </w:rPr>
        <w:t>» можна використовувати як «методичну скарбничку», відбиток поглядів студента на свою майбутню професійну діяльність. Викладачу необхідно допомогти студенту вибрати напрями професійного зростання, скласти програму самовдосконалення та самостійної роботи за вибраним напрямом, чітко сформулювати мету роботи з «</w:t>
      </w:r>
      <w:proofErr w:type="spellStart"/>
      <w:r w:rsidRPr="009B6EC6">
        <w:rPr>
          <w:rFonts w:ascii="Times New Roman" w:hAnsi="Times New Roman" w:cs="Times New Roman"/>
          <w:sz w:val="28"/>
          <w:szCs w:val="28"/>
          <w:lang w:val="uk-UA"/>
        </w:rPr>
        <w:t>портфоліо</w:t>
      </w:r>
      <w:proofErr w:type="spellEnd"/>
      <w:r w:rsidRPr="009B6EC6">
        <w:rPr>
          <w:rFonts w:ascii="Times New Roman" w:hAnsi="Times New Roman" w:cs="Times New Roman"/>
          <w:sz w:val="28"/>
          <w:szCs w:val="28"/>
          <w:lang w:val="uk-UA"/>
        </w:rPr>
        <w:t xml:space="preserve">». </w:t>
      </w:r>
    </w:p>
    <w:p w:rsidR="009B6EC6" w:rsidRPr="009B6EC6" w:rsidRDefault="009B6EC6" w:rsidP="00527302">
      <w:pPr>
        <w:spacing w:line="360" w:lineRule="auto"/>
        <w:ind w:firstLine="709"/>
        <w:jc w:val="both"/>
        <w:rPr>
          <w:rFonts w:ascii="Times New Roman" w:hAnsi="Times New Roman" w:cs="Times New Roman"/>
          <w:sz w:val="28"/>
          <w:szCs w:val="28"/>
          <w:lang w:val="uk-UA"/>
        </w:rPr>
      </w:pPr>
      <w:r w:rsidRPr="009B6EC6">
        <w:rPr>
          <w:rFonts w:ascii="Times New Roman" w:hAnsi="Times New Roman" w:cs="Times New Roman"/>
          <w:sz w:val="28"/>
          <w:szCs w:val="28"/>
          <w:lang w:val="uk-UA"/>
        </w:rPr>
        <w:t xml:space="preserve">Якщо магістрант вибирає професійно-педагогічний напрям і готується до викладацької діяльності, то розділи його </w:t>
      </w:r>
      <w:proofErr w:type="spellStart"/>
      <w:r w:rsidRPr="009B6EC6">
        <w:rPr>
          <w:rFonts w:ascii="Times New Roman" w:hAnsi="Times New Roman" w:cs="Times New Roman"/>
          <w:sz w:val="28"/>
          <w:szCs w:val="28"/>
          <w:lang w:val="uk-UA"/>
        </w:rPr>
        <w:t>портфоліо</w:t>
      </w:r>
      <w:proofErr w:type="spellEnd"/>
      <w:r w:rsidRPr="009B6EC6">
        <w:rPr>
          <w:rFonts w:ascii="Times New Roman" w:hAnsi="Times New Roman" w:cs="Times New Roman"/>
          <w:sz w:val="28"/>
          <w:szCs w:val="28"/>
          <w:lang w:val="uk-UA"/>
        </w:rPr>
        <w:t xml:space="preserve"> можуть бути такими:</w:t>
      </w:r>
    </w:p>
    <w:p w:rsidR="009B6EC6" w:rsidRPr="00FF644D" w:rsidRDefault="009B6EC6" w:rsidP="00527302">
      <w:pPr>
        <w:pStyle w:val="a4"/>
        <w:numPr>
          <w:ilvl w:val="0"/>
          <w:numId w:val="4"/>
        </w:numPr>
        <w:spacing w:before="0" w:beforeAutospacing="0" w:after="0" w:afterAutospacing="0" w:line="360" w:lineRule="auto"/>
        <w:ind w:left="0" w:firstLine="709"/>
        <w:jc w:val="both"/>
        <w:rPr>
          <w:sz w:val="28"/>
          <w:szCs w:val="28"/>
          <w:lang w:val="uk-UA"/>
        </w:rPr>
      </w:pPr>
      <w:r w:rsidRPr="00FF644D">
        <w:rPr>
          <w:sz w:val="28"/>
          <w:szCs w:val="28"/>
          <w:lang w:val="uk-UA"/>
        </w:rPr>
        <w:t>бібліографія новинок психолого-педагогічної та фахової літератури;</w:t>
      </w:r>
    </w:p>
    <w:p w:rsidR="009B6EC6" w:rsidRPr="00FF644D" w:rsidRDefault="009B6EC6" w:rsidP="00527302">
      <w:pPr>
        <w:pStyle w:val="a4"/>
        <w:numPr>
          <w:ilvl w:val="0"/>
          <w:numId w:val="4"/>
        </w:numPr>
        <w:spacing w:before="0" w:beforeAutospacing="0" w:after="0" w:afterAutospacing="0" w:line="360" w:lineRule="auto"/>
        <w:ind w:left="0" w:firstLine="709"/>
        <w:jc w:val="both"/>
        <w:rPr>
          <w:sz w:val="28"/>
          <w:szCs w:val="28"/>
          <w:lang w:val="uk-UA"/>
        </w:rPr>
      </w:pPr>
      <w:r w:rsidRPr="00FF644D">
        <w:rPr>
          <w:sz w:val="28"/>
          <w:szCs w:val="28"/>
          <w:lang w:val="uk-UA"/>
        </w:rPr>
        <w:t>конспекти першоджерел;</w:t>
      </w:r>
    </w:p>
    <w:p w:rsidR="009B6EC6" w:rsidRPr="00FF644D" w:rsidRDefault="009B6EC6" w:rsidP="00527302">
      <w:pPr>
        <w:pStyle w:val="a4"/>
        <w:numPr>
          <w:ilvl w:val="0"/>
          <w:numId w:val="4"/>
        </w:numPr>
        <w:spacing w:before="0" w:beforeAutospacing="0" w:after="0" w:afterAutospacing="0" w:line="360" w:lineRule="auto"/>
        <w:ind w:left="0" w:firstLine="709"/>
        <w:jc w:val="both"/>
        <w:rPr>
          <w:sz w:val="28"/>
          <w:szCs w:val="28"/>
          <w:lang w:val="uk-UA"/>
        </w:rPr>
      </w:pPr>
      <w:r w:rsidRPr="00FF644D">
        <w:rPr>
          <w:sz w:val="28"/>
          <w:szCs w:val="28"/>
          <w:lang w:val="uk-UA"/>
        </w:rPr>
        <w:t>анотації та короткі резюме відвіданих у процесі педагогічної практики лекцій і практичних занять викладачів та аналіз їх педагогічного досвіду;</w:t>
      </w:r>
    </w:p>
    <w:p w:rsidR="00527302" w:rsidRDefault="009B6EC6" w:rsidP="00527302">
      <w:pPr>
        <w:pStyle w:val="a4"/>
        <w:numPr>
          <w:ilvl w:val="0"/>
          <w:numId w:val="4"/>
        </w:numPr>
        <w:spacing w:before="0" w:beforeAutospacing="0" w:after="0" w:afterAutospacing="0" w:line="360" w:lineRule="auto"/>
        <w:ind w:left="0" w:firstLine="709"/>
        <w:jc w:val="both"/>
        <w:rPr>
          <w:sz w:val="28"/>
          <w:szCs w:val="28"/>
          <w:lang w:val="uk-UA"/>
        </w:rPr>
      </w:pPr>
      <w:r w:rsidRPr="00527302">
        <w:rPr>
          <w:sz w:val="28"/>
          <w:szCs w:val="28"/>
          <w:lang w:val="uk-UA"/>
        </w:rPr>
        <w:t xml:space="preserve">аналіз методів і методик навчання, методів діагностування навчальних досягнень студентів тощо </w:t>
      </w:r>
      <w:r w:rsidR="00527302" w:rsidRPr="00527302">
        <w:rPr>
          <w:sz w:val="28"/>
          <w:szCs w:val="28"/>
        </w:rPr>
        <w:t>[</w:t>
      </w:r>
      <w:r w:rsidR="00AC3C8C">
        <w:rPr>
          <w:sz w:val="28"/>
          <w:szCs w:val="28"/>
          <w:lang w:val="uk-UA"/>
        </w:rPr>
        <w:t>2</w:t>
      </w:r>
      <w:r w:rsidR="00527302" w:rsidRPr="00527302">
        <w:rPr>
          <w:sz w:val="28"/>
          <w:szCs w:val="28"/>
        </w:rPr>
        <w:t>].</w:t>
      </w:r>
    </w:p>
    <w:p w:rsidR="002D2037" w:rsidRPr="00527302" w:rsidRDefault="00527302" w:rsidP="00527302">
      <w:pPr>
        <w:pStyle w:val="a4"/>
        <w:spacing w:before="0" w:beforeAutospacing="0" w:after="0" w:afterAutospacing="0" w:line="360" w:lineRule="auto"/>
        <w:ind w:firstLine="709"/>
        <w:jc w:val="both"/>
        <w:rPr>
          <w:sz w:val="28"/>
          <w:szCs w:val="28"/>
          <w:lang w:val="uk-UA"/>
        </w:rPr>
      </w:pPr>
      <w:r w:rsidRPr="00527302">
        <w:rPr>
          <w:sz w:val="28"/>
          <w:szCs w:val="28"/>
          <w:lang w:val="uk-UA"/>
        </w:rPr>
        <w:lastRenderedPageBreak/>
        <w:t xml:space="preserve">Будь-який сучасний студент, який мріє про успішну кар’єру після закінчення ЗВО, має вміти представити себе роботодавцю, проінформувати його про свої здібності, досягнення та вміння. І саме ведення </w:t>
      </w:r>
      <w:proofErr w:type="spellStart"/>
      <w:r w:rsidRPr="00527302">
        <w:rPr>
          <w:sz w:val="28"/>
          <w:szCs w:val="28"/>
          <w:lang w:val="uk-UA"/>
        </w:rPr>
        <w:t>потрфоліо</w:t>
      </w:r>
      <w:proofErr w:type="spellEnd"/>
      <w:r w:rsidRPr="00527302">
        <w:rPr>
          <w:sz w:val="28"/>
          <w:szCs w:val="28"/>
          <w:lang w:val="uk-UA"/>
        </w:rPr>
        <w:t xml:space="preserve"> сприяє формуванню цих навичок.</w:t>
      </w:r>
    </w:p>
    <w:p w:rsidR="00527302" w:rsidRDefault="00527302" w:rsidP="00527302">
      <w:pPr>
        <w:spacing w:line="360" w:lineRule="auto"/>
        <w:ind w:firstLine="709"/>
        <w:jc w:val="center"/>
        <w:rPr>
          <w:rFonts w:ascii="Times New Roman" w:hAnsi="Times New Roman" w:cs="Times New Roman"/>
          <w:b/>
          <w:sz w:val="28"/>
          <w:szCs w:val="28"/>
          <w:lang w:val="uk-UA"/>
        </w:rPr>
      </w:pPr>
    </w:p>
    <w:p w:rsidR="002D2037" w:rsidRPr="00527302" w:rsidRDefault="002D2037" w:rsidP="00527302">
      <w:pPr>
        <w:spacing w:line="360" w:lineRule="auto"/>
        <w:ind w:firstLine="709"/>
        <w:jc w:val="center"/>
        <w:rPr>
          <w:rFonts w:ascii="Times New Roman" w:hAnsi="Times New Roman" w:cs="Times New Roman"/>
          <w:b/>
          <w:sz w:val="28"/>
          <w:szCs w:val="28"/>
          <w:lang w:val="uk-UA"/>
        </w:rPr>
      </w:pPr>
      <w:r w:rsidRPr="00527302">
        <w:rPr>
          <w:rFonts w:ascii="Times New Roman" w:hAnsi="Times New Roman" w:cs="Times New Roman"/>
          <w:b/>
          <w:sz w:val="28"/>
          <w:szCs w:val="28"/>
          <w:lang w:val="uk-UA"/>
        </w:rPr>
        <w:t>Список використаних джерел:</w:t>
      </w:r>
    </w:p>
    <w:p w:rsidR="00527302" w:rsidRPr="00527302" w:rsidRDefault="002D2037" w:rsidP="00527302">
      <w:pPr>
        <w:pStyle w:val="a5"/>
        <w:numPr>
          <w:ilvl w:val="0"/>
          <w:numId w:val="5"/>
        </w:numPr>
        <w:shd w:val="clear" w:color="auto" w:fill="FFFFFF"/>
        <w:spacing w:line="360" w:lineRule="auto"/>
        <w:ind w:left="0" w:firstLine="709"/>
        <w:jc w:val="both"/>
        <w:rPr>
          <w:rFonts w:ascii="Times New Roman" w:hAnsi="Times New Roman" w:cs="Times New Roman"/>
          <w:sz w:val="28"/>
          <w:szCs w:val="28"/>
          <w:lang w:val="uk-UA"/>
        </w:rPr>
      </w:pPr>
      <w:proofErr w:type="spellStart"/>
      <w:r w:rsidRPr="00527302">
        <w:rPr>
          <w:rFonts w:ascii="Times New Roman" w:hAnsi="Times New Roman" w:cs="Times New Roman"/>
          <w:sz w:val="28"/>
          <w:szCs w:val="28"/>
          <w:lang w:val="uk-UA"/>
        </w:rPr>
        <w:t>Кныш</w:t>
      </w:r>
      <w:proofErr w:type="spellEnd"/>
      <w:r w:rsidRPr="00527302">
        <w:rPr>
          <w:rFonts w:ascii="Times New Roman" w:hAnsi="Times New Roman" w:cs="Times New Roman"/>
          <w:sz w:val="28"/>
          <w:szCs w:val="28"/>
          <w:lang w:val="uk-UA"/>
        </w:rPr>
        <w:t xml:space="preserve"> И.А., </w:t>
      </w:r>
      <w:proofErr w:type="spellStart"/>
      <w:r w:rsidRPr="00527302">
        <w:rPr>
          <w:rFonts w:ascii="Times New Roman" w:hAnsi="Times New Roman" w:cs="Times New Roman"/>
          <w:sz w:val="28"/>
          <w:szCs w:val="28"/>
          <w:lang w:val="uk-UA"/>
        </w:rPr>
        <w:t>Переверзев</w:t>
      </w:r>
      <w:proofErr w:type="spellEnd"/>
      <w:r w:rsidRPr="00527302">
        <w:rPr>
          <w:rFonts w:ascii="Times New Roman" w:hAnsi="Times New Roman" w:cs="Times New Roman"/>
          <w:sz w:val="28"/>
          <w:szCs w:val="28"/>
          <w:lang w:val="uk-UA"/>
        </w:rPr>
        <w:t xml:space="preserve"> В.Ю., Прудков С.А. Портфолио студента образовательного учреждения СПО: Методические рекомендации по структуре, технологии организации и </w:t>
      </w:r>
      <w:proofErr w:type="spellStart"/>
      <w:r w:rsidRPr="00527302">
        <w:rPr>
          <w:rFonts w:ascii="Times New Roman" w:hAnsi="Times New Roman" w:cs="Times New Roman"/>
          <w:sz w:val="28"/>
          <w:szCs w:val="28"/>
          <w:lang w:val="uk-UA"/>
        </w:rPr>
        <w:t>оценке</w:t>
      </w:r>
      <w:proofErr w:type="spellEnd"/>
      <w:r w:rsidRPr="00527302">
        <w:rPr>
          <w:rFonts w:ascii="Times New Roman" w:hAnsi="Times New Roman" w:cs="Times New Roman"/>
          <w:sz w:val="28"/>
          <w:szCs w:val="28"/>
          <w:lang w:val="uk-UA"/>
        </w:rPr>
        <w:t xml:space="preserve"> (</w:t>
      </w:r>
      <w:proofErr w:type="spellStart"/>
      <w:r w:rsidRPr="00527302">
        <w:rPr>
          <w:rFonts w:ascii="Times New Roman" w:hAnsi="Times New Roman" w:cs="Times New Roman"/>
          <w:sz w:val="28"/>
          <w:szCs w:val="28"/>
          <w:lang w:val="uk-UA"/>
        </w:rPr>
        <w:t>рейтингованию</w:t>
      </w:r>
      <w:proofErr w:type="spellEnd"/>
      <w:r w:rsidRPr="00527302">
        <w:rPr>
          <w:rFonts w:ascii="Times New Roman" w:hAnsi="Times New Roman" w:cs="Times New Roman"/>
          <w:sz w:val="28"/>
          <w:szCs w:val="28"/>
          <w:lang w:val="uk-UA"/>
        </w:rPr>
        <w:t xml:space="preserve">) «портфеля </w:t>
      </w:r>
      <w:proofErr w:type="spellStart"/>
      <w:r w:rsidRPr="00527302">
        <w:rPr>
          <w:rFonts w:ascii="Times New Roman" w:hAnsi="Times New Roman" w:cs="Times New Roman"/>
          <w:sz w:val="28"/>
          <w:szCs w:val="28"/>
          <w:lang w:val="uk-UA"/>
        </w:rPr>
        <w:t>достижений</w:t>
      </w:r>
      <w:proofErr w:type="spellEnd"/>
      <w:r w:rsidRPr="00527302">
        <w:rPr>
          <w:rFonts w:ascii="Times New Roman" w:hAnsi="Times New Roman" w:cs="Times New Roman"/>
          <w:sz w:val="28"/>
          <w:szCs w:val="28"/>
          <w:lang w:val="uk-UA"/>
        </w:rPr>
        <w:t xml:space="preserve"> студента». – М. : Е-Медиа, 2007. – с.48</w:t>
      </w:r>
      <w:r w:rsidR="00527302" w:rsidRPr="00527302">
        <w:rPr>
          <w:rFonts w:ascii="Times New Roman" w:hAnsi="Times New Roman" w:cs="Times New Roman"/>
          <w:sz w:val="28"/>
          <w:szCs w:val="28"/>
          <w:lang w:val="uk-UA"/>
        </w:rPr>
        <w:t>.</w:t>
      </w:r>
    </w:p>
    <w:p w:rsidR="009B6EC6" w:rsidRPr="00527302" w:rsidRDefault="00527302" w:rsidP="00527302">
      <w:pPr>
        <w:pStyle w:val="a5"/>
        <w:numPr>
          <w:ilvl w:val="0"/>
          <w:numId w:val="5"/>
        </w:numPr>
        <w:shd w:val="clear" w:color="auto" w:fill="FFFFFF"/>
        <w:spacing w:line="360" w:lineRule="auto"/>
        <w:ind w:left="0" w:firstLine="709"/>
        <w:jc w:val="both"/>
        <w:rPr>
          <w:rFonts w:ascii="Times New Roman" w:hAnsi="Times New Roman" w:cs="Times New Roman"/>
          <w:sz w:val="28"/>
          <w:szCs w:val="28"/>
          <w:lang w:val="uk-UA"/>
        </w:rPr>
      </w:pPr>
      <w:proofErr w:type="spellStart"/>
      <w:r w:rsidRPr="00527302">
        <w:rPr>
          <w:rFonts w:ascii="Times New Roman" w:hAnsi="Times New Roman" w:cs="Times New Roman"/>
          <w:sz w:val="28"/>
          <w:szCs w:val="28"/>
          <w:lang w:val="uk-UA"/>
        </w:rPr>
        <w:t>Туркот</w:t>
      </w:r>
      <w:proofErr w:type="spellEnd"/>
      <w:r w:rsidRPr="00527302">
        <w:rPr>
          <w:rFonts w:ascii="Times New Roman" w:hAnsi="Times New Roman" w:cs="Times New Roman"/>
          <w:sz w:val="28"/>
          <w:szCs w:val="28"/>
          <w:lang w:val="uk-UA"/>
        </w:rPr>
        <w:t xml:space="preserve"> Т. І. Педагогіка вищої школи : </w:t>
      </w:r>
      <w:proofErr w:type="spellStart"/>
      <w:r w:rsidRPr="00527302">
        <w:rPr>
          <w:rFonts w:ascii="Times New Roman" w:hAnsi="Times New Roman" w:cs="Times New Roman"/>
          <w:sz w:val="28"/>
          <w:szCs w:val="28"/>
          <w:lang w:val="uk-UA"/>
        </w:rPr>
        <w:t>навч</w:t>
      </w:r>
      <w:proofErr w:type="spellEnd"/>
      <w:r w:rsidRPr="00527302">
        <w:rPr>
          <w:rFonts w:ascii="Times New Roman" w:hAnsi="Times New Roman" w:cs="Times New Roman"/>
          <w:sz w:val="28"/>
          <w:szCs w:val="28"/>
          <w:lang w:val="uk-UA"/>
        </w:rPr>
        <w:t xml:space="preserve">. </w:t>
      </w:r>
      <w:proofErr w:type="spellStart"/>
      <w:r w:rsidRPr="00527302">
        <w:rPr>
          <w:rFonts w:ascii="Times New Roman" w:hAnsi="Times New Roman" w:cs="Times New Roman"/>
          <w:sz w:val="28"/>
          <w:szCs w:val="28"/>
          <w:lang w:val="uk-UA"/>
        </w:rPr>
        <w:t>посібн</w:t>
      </w:r>
      <w:proofErr w:type="spellEnd"/>
      <w:r w:rsidRPr="00527302">
        <w:rPr>
          <w:rFonts w:ascii="Times New Roman" w:hAnsi="Times New Roman" w:cs="Times New Roman"/>
          <w:sz w:val="28"/>
          <w:szCs w:val="28"/>
          <w:lang w:val="uk-UA"/>
        </w:rPr>
        <w:t>. /</w:t>
      </w:r>
      <w:r>
        <w:rPr>
          <w:rFonts w:ascii="Times New Roman" w:hAnsi="Times New Roman" w:cs="Times New Roman"/>
          <w:sz w:val="28"/>
          <w:szCs w:val="28"/>
          <w:lang w:val="uk-UA"/>
        </w:rPr>
        <w:t xml:space="preserve"> </w:t>
      </w:r>
      <w:r w:rsidRPr="00527302">
        <w:rPr>
          <w:rFonts w:ascii="Times New Roman" w:hAnsi="Times New Roman" w:cs="Times New Roman"/>
          <w:sz w:val="28"/>
          <w:szCs w:val="28"/>
          <w:lang w:val="uk-UA"/>
        </w:rPr>
        <w:t>Т. І.</w:t>
      </w:r>
      <w:proofErr w:type="spellStart"/>
      <w:r w:rsidRPr="00527302">
        <w:rPr>
          <w:rFonts w:ascii="Times New Roman" w:hAnsi="Times New Roman" w:cs="Times New Roman"/>
          <w:sz w:val="28"/>
          <w:szCs w:val="28"/>
          <w:lang w:val="uk-UA"/>
        </w:rPr>
        <w:t>Туркот</w:t>
      </w:r>
      <w:proofErr w:type="spellEnd"/>
      <w:r w:rsidRPr="00527302">
        <w:rPr>
          <w:rFonts w:ascii="Times New Roman" w:hAnsi="Times New Roman" w:cs="Times New Roman"/>
          <w:sz w:val="28"/>
          <w:szCs w:val="28"/>
          <w:lang w:val="uk-UA"/>
        </w:rPr>
        <w:t>. – К. : Кондор, 2011. – 628 с.</w:t>
      </w:r>
    </w:p>
    <w:sectPr w:rsidR="009B6EC6" w:rsidRPr="0052730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A21D9"/>
    <w:multiLevelType w:val="hybridMultilevel"/>
    <w:tmpl w:val="69C082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464075"/>
    <w:multiLevelType w:val="hybridMultilevel"/>
    <w:tmpl w:val="0076E834"/>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BF062F4"/>
    <w:multiLevelType w:val="hybridMultilevel"/>
    <w:tmpl w:val="EAD0E7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87646C3"/>
    <w:multiLevelType w:val="hybridMultilevel"/>
    <w:tmpl w:val="CEC86B62"/>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488A0AF3"/>
    <w:multiLevelType w:val="hybridMultilevel"/>
    <w:tmpl w:val="8BB400EA"/>
    <w:lvl w:ilvl="0" w:tplc="04190005">
      <w:start w:val="1"/>
      <w:numFmt w:val="bullet"/>
      <w:lvlText w:val=""/>
      <w:lvlJc w:val="left"/>
      <w:pPr>
        <w:ind w:left="1429" w:hanging="360"/>
      </w:pPr>
      <w:rPr>
        <w:rFonts w:ascii="Wingdings" w:hAnsi="Wingding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6844"/>
    <w:rsid w:val="001F111F"/>
    <w:rsid w:val="0022328B"/>
    <w:rsid w:val="00224A49"/>
    <w:rsid w:val="002D2037"/>
    <w:rsid w:val="003A021A"/>
    <w:rsid w:val="00527302"/>
    <w:rsid w:val="005E6F55"/>
    <w:rsid w:val="006D0403"/>
    <w:rsid w:val="009478F8"/>
    <w:rsid w:val="009B6EC6"/>
    <w:rsid w:val="00AC3C8C"/>
    <w:rsid w:val="00B46844"/>
    <w:rsid w:val="00E10F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C8C"/>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9B6EC6"/>
    <w:rPr>
      <w:i/>
      <w:iCs/>
    </w:rPr>
  </w:style>
  <w:style w:type="paragraph" w:styleId="a4">
    <w:name w:val="Normal (Web)"/>
    <w:basedOn w:val="a"/>
    <w:rsid w:val="009B6EC6"/>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st">
    <w:name w:val="st"/>
    <w:basedOn w:val="a0"/>
    <w:rsid w:val="009B6EC6"/>
  </w:style>
  <w:style w:type="paragraph" w:styleId="a5">
    <w:name w:val="List Paragraph"/>
    <w:basedOn w:val="a"/>
    <w:uiPriority w:val="34"/>
    <w:qFormat/>
    <w:rsid w:val="00527302"/>
    <w:pPr>
      <w:ind w:left="720"/>
      <w:contextualSpacing/>
    </w:pPr>
  </w:style>
  <w:style w:type="character" w:styleId="a6">
    <w:name w:val="Hyperlink"/>
    <w:basedOn w:val="a0"/>
    <w:uiPriority w:val="99"/>
    <w:semiHidden/>
    <w:unhideWhenUsed/>
    <w:rsid w:val="0052730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C8C"/>
    <w:pPr>
      <w:widowControl w:val="0"/>
      <w:autoSpaceDE w:val="0"/>
      <w:autoSpaceDN w:val="0"/>
      <w:adjustRightInd w:val="0"/>
      <w:spacing w:after="0" w:line="240" w:lineRule="auto"/>
    </w:pPr>
    <w:rPr>
      <w:rFonts w:ascii="Arial" w:eastAsia="Times New Roman" w:hAnsi="Arial"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9B6EC6"/>
    <w:rPr>
      <w:i/>
      <w:iCs/>
    </w:rPr>
  </w:style>
  <w:style w:type="paragraph" w:styleId="a4">
    <w:name w:val="Normal (Web)"/>
    <w:basedOn w:val="a"/>
    <w:rsid w:val="009B6EC6"/>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st">
    <w:name w:val="st"/>
    <w:basedOn w:val="a0"/>
    <w:rsid w:val="009B6EC6"/>
  </w:style>
  <w:style w:type="paragraph" w:styleId="a5">
    <w:name w:val="List Paragraph"/>
    <w:basedOn w:val="a"/>
    <w:uiPriority w:val="34"/>
    <w:qFormat/>
    <w:rsid w:val="00527302"/>
    <w:pPr>
      <w:ind w:left="720"/>
      <w:contextualSpacing/>
    </w:pPr>
  </w:style>
  <w:style w:type="character" w:styleId="a6">
    <w:name w:val="Hyperlink"/>
    <w:basedOn w:val="a0"/>
    <w:uiPriority w:val="99"/>
    <w:semiHidden/>
    <w:unhideWhenUsed/>
    <w:rsid w:val="005273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1602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878</Words>
  <Characters>5010</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Alena</dc:creator>
  <cp:lastModifiedBy>Alena</cp:lastModifiedBy>
  <cp:revision>2</cp:revision>
  <dcterms:created xsi:type="dcterms:W3CDTF">2019-10-07T16:54:00Z</dcterms:created>
  <dcterms:modified xsi:type="dcterms:W3CDTF">2019-10-07T16:54:00Z</dcterms:modified>
</cp:coreProperties>
</file>