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6D2" w:rsidRPr="00DA2360" w:rsidRDefault="005F16D2" w:rsidP="007E4EB9">
      <w:pPr>
        <w:spacing w:after="0" w:line="360" w:lineRule="auto"/>
        <w:ind w:firstLine="709"/>
        <w:rPr>
          <w:rFonts w:ascii="Times New Roman" w:hAnsi="Times New Roman" w:cs="Times New Roman"/>
          <w:b/>
          <w:sz w:val="28"/>
          <w:szCs w:val="28"/>
        </w:rPr>
      </w:pPr>
      <w:r w:rsidRPr="00DA2360">
        <w:rPr>
          <w:rFonts w:ascii="Times New Roman" w:hAnsi="Times New Roman" w:cs="Times New Roman"/>
          <w:b/>
          <w:sz w:val="28"/>
          <w:szCs w:val="28"/>
        </w:rPr>
        <w:t>УДК: 378.147:796.012.656</w:t>
      </w:r>
    </w:p>
    <w:p w:rsidR="00A262DC" w:rsidRDefault="00A262DC" w:rsidP="007E4EB9">
      <w:pPr>
        <w:spacing w:after="0" w:line="360" w:lineRule="auto"/>
        <w:ind w:firstLine="709"/>
        <w:jc w:val="center"/>
        <w:rPr>
          <w:rFonts w:ascii="Times New Roman" w:hAnsi="Times New Roman" w:cs="Times New Roman"/>
          <w:b/>
          <w:sz w:val="28"/>
          <w:szCs w:val="28"/>
        </w:rPr>
      </w:pPr>
    </w:p>
    <w:p w:rsidR="005F16D2" w:rsidRDefault="005F16D2" w:rsidP="007E4EB9">
      <w:pPr>
        <w:spacing w:after="0" w:line="360" w:lineRule="auto"/>
        <w:ind w:firstLine="709"/>
        <w:jc w:val="center"/>
        <w:rPr>
          <w:rFonts w:ascii="Times New Roman" w:hAnsi="Times New Roman" w:cs="Times New Roman"/>
          <w:b/>
          <w:sz w:val="28"/>
          <w:szCs w:val="28"/>
        </w:rPr>
      </w:pPr>
      <w:r w:rsidRPr="009738EA">
        <w:rPr>
          <w:rFonts w:ascii="Times New Roman" w:hAnsi="Times New Roman" w:cs="Times New Roman"/>
          <w:b/>
          <w:sz w:val="28"/>
          <w:szCs w:val="28"/>
        </w:rPr>
        <w:t>ПЕДАГОГІЧНІ УМОВИ ПІДГОТОВКИ МАЙБУТНІХ УЧИТЕЛІВ ФІЗИЧНОЇ КУЛЬТУРИ ДО ВИКОРИСТАННЯ ЗАСОБІВ НАРОДНОГО ХОРЕОГРАФІЧНОГО МИСТЕЦТВА</w:t>
      </w:r>
    </w:p>
    <w:p w:rsidR="00A262DC" w:rsidRPr="009163B5" w:rsidRDefault="00474FD2" w:rsidP="00474FD2">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О.М. </w:t>
      </w:r>
      <w:proofErr w:type="spellStart"/>
      <w:r>
        <w:rPr>
          <w:rFonts w:ascii="Times New Roman" w:hAnsi="Times New Roman" w:cs="Times New Roman"/>
          <w:b/>
          <w:sz w:val="28"/>
          <w:szCs w:val="28"/>
        </w:rPr>
        <w:t>Гомонюк</w:t>
      </w:r>
      <w:proofErr w:type="spellEnd"/>
    </w:p>
    <w:p w:rsidR="00474FD2" w:rsidRPr="009163B5" w:rsidRDefault="00474FD2" w:rsidP="00474FD2">
      <w:pPr>
        <w:pStyle w:val="login-buttonuser"/>
        <w:spacing w:before="0" w:beforeAutospacing="0" w:after="0" w:afterAutospacing="0" w:line="360" w:lineRule="auto"/>
        <w:ind w:firstLine="737"/>
        <w:jc w:val="right"/>
        <w:rPr>
          <w:sz w:val="28"/>
          <w:szCs w:val="28"/>
          <w:lang w:val="uk-UA"/>
        </w:rPr>
      </w:pPr>
      <w:r w:rsidRPr="009163B5">
        <w:rPr>
          <w:sz w:val="28"/>
          <w:szCs w:val="28"/>
          <w:lang w:val="uk-UA"/>
        </w:rPr>
        <w:t>ORCID - 0000-0002-3849-788X</w:t>
      </w:r>
    </w:p>
    <w:p w:rsidR="004E3968" w:rsidRPr="009163B5" w:rsidRDefault="00DA2360" w:rsidP="004E3968">
      <w:pPr>
        <w:pStyle w:val="a3"/>
        <w:shd w:val="clear" w:color="auto" w:fill="FFFFFF"/>
        <w:spacing w:before="0" w:beforeAutospacing="0" w:after="0" w:afterAutospacing="0" w:line="360" w:lineRule="auto"/>
        <w:ind w:firstLine="709"/>
        <w:jc w:val="right"/>
        <w:rPr>
          <w:b/>
          <w:sz w:val="28"/>
          <w:szCs w:val="28"/>
          <w:lang w:val="uk-UA"/>
        </w:rPr>
      </w:pPr>
      <w:r w:rsidRPr="009163B5">
        <w:rPr>
          <w:b/>
          <w:sz w:val="28"/>
          <w:szCs w:val="28"/>
          <w:lang w:val="uk-UA"/>
        </w:rPr>
        <w:t>В. Л. </w:t>
      </w:r>
      <w:proofErr w:type="spellStart"/>
      <w:r w:rsidR="005F16D2" w:rsidRPr="009163B5">
        <w:rPr>
          <w:b/>
          <w:sz w:val="28"/>
          <w:szCs w:val="28"/>
          <w:lang w:val="uk-UA"/>
        </w:rPr>
        <w:t>Хіміч</w:t>
      </w:r>
      <w:proofErr w:type="spellEnd"/>
      <w:r w:rsidR="005F16D2" w:rsidRPr="009163B5">
        <w:rPr>
          <w:b/>
          <w:sz w:val="28"/>
          <w:szCs w:val="28"/>
          <w:lang w:val="uk-UA"/>
        </w:rPr>
        <w:t xml:space="preserve"> </w:t>
      </w:r>
    </w:p>
    <w:p w:rsidR="009163B5" w:rsidRPr="009163B5" w:rsidRDefault="009163B5" w:rsidP="009163B5">
      <w:pPr>
        <w:pStyle w:val="a3"/>
        <w:shd w:val="clear" w:color="auto" w:fill="FFFFFF"/>
        <w:spacing w:before="0" w:beforeAutospacing="0" w:after="0" w:afterAutospacing="0" w:line="360" w:lineRule="auto"/>
        <w:ind w:firstLine="709"/>
        <w:jc w:val="right"/>
        <w:rPr>
          <w:sz w:val="28"/>
          <w:szCs w:val="28"/>
          <w:lang w:val="uk-UA"/>
        </w:rPr>
      </w:pPr>
      <w:r w:rsidRPr="009163B5">
        <w:rPr>
          <w:sz w:val="28"/>
          <w:szCs w:val="28"/>
          <w:lang w:val="uk-UA"/>
        </w:rPr>
        <w:t>ORCID</w:t>
      </w:r>
      <w:r w:rsidRPr="009163B5">
        <w:rPr>
          <w:sz w:val="28"/>
          <w:szCs w:val="28"/>
          <w:lang w:val="uk-UA"/>
        </w:rPr>
        <w:t xml:space="preserve"> - </w:t>
      </w:r>
      <w:r w:rsidRPr="009163B5">
        <w:rPr>
          <w:sz w:val="28"/>
          <w:szCs w:val="28"/>
          <w:lang w:val="uk-UA"/>
        </w:rPr>
        <w:t>0000-0001-8150-4769</w:t>
      </w:r>
    </w:p>
    <w:p w:rsidR="009163B5" w:rsidRPr="009163B5" w:rsidRDefault="009163B5" w:rsidP="004E3968">
      <w:pPr>
        <w:pStyle w:val="a3"/>
        <w:shd w:val="clear" w:color="auto" w:fill="FFFFFF"/>
        <w:spacing w:before="0" w:beforeAutospacing="0" w:after="0" w:afterAutospacing="0" w:line="360" w:lineRule="auto"/>
        <w:ind w:firstLine="709"/>
        <w:jc w:val="right"/>
        <w:rPr>
          <w:b/>
          <w:sz w:val="28"/>
          <w:szCs w:val="28"/>
          <w:lang w:val="uk-UA"/>
        </w:rPr>
      </w:pPr>
    </w:p>
    <w:p w:rsidR="00A105BC" w:rsidRPr="009163B5" w:rsidRDefault="00A105BC" w:rsidP="00A105BC">
      <w:pPr>
        <w:pStyle w:val="a3"/>
        <w:shd w:val="clear" w:color="auto" w:fill="FFFFFF"/>
        <w:spacing w:before="0" w:beforeAutospacing="0" w:after="0" w:afterAutospacing="0" w:line="360" w:lineRule="auto"/>
        <w:ind w:firstLine="709"/>
        <w:rPr>
          <w:b/>
          <w:sz w:val="28"/>
          <w:szCs w:val="28"/>
        </w:rPr>
      </w:pPr>
      <w:proofErr w:type="spellStart"/>
      <w:r>
        <w:rPr>
          <w:b/>
          <w:sz w:val="28"/>
          <w:szCs w:val="28"/>
        </w:rPr>
        <w:t>Анотація</w:t>
      </w:r>
      <w:proofErr w:type="spellEnd"/>
    </w:p>
    <w:p w:rsidR="005351A0" w:rsidRDefault="005351A0" w:rsidP="005351A0">
      <w:pPr>
        <w:pStyle w:val="a8"/>
        <w:spacing w:after="0" w:line="360" w:lineRule="auto"/>
        <w:ind w:left="0" w:firstLine="709"/>
        <w:jc w:val="both"/>
        <w:rPr>
          <w:rFonts w:ascii="Times New Roman" w:eastAsia="TimesNewRomanPSMT" w:hAnsi="Times New Roman"/>
          <w:sz w:val="28"/>
          <w:szCs w:val="28"/>
          <w:lang w:val="uk-UA"/>
        </w:rPr>
      </w:pPr>
      <w:r w:rsidRPr="005B1AF9">
        <w:rPr>
          <w:rFonts w:ascii="Times New Roman" w:eastAsia="TimesNewRomanPSMT" w:hAnsi="Times New Roman"/>
          <w:sz w:val="28"/>
          <w:szCs w:val="28"/>
          <w:lang w:val="uk-UA"/>
        </w:rPr>
        <w:t>Важливою педагогічною умовою підготовки майбутніх учителів фізичної культури до використання засобів народного хореографічного мистецтва у професійній діяльності визнач</w:t>
      </w:r>
      <w:r>
        <w:rPr>
          <w:rFonts w:ascii="Times New Roman" w:eastAsia="TimesNewRomanPSMT" w:hAnsi="Times New Roman"/>
          <w:sz w:val="28"/>
          <w:szCs w:val="28"/>
          <w:lang w:val="uk-UA"/>
        </w:rPr>
        <w:t>ено</w:t>
      </w:r>
      <w:r w:rsidRPr="005B1AF9">
        <w:rPr>
          <w:rFonts w:ascii="Times New Roman" w:eastAsia="TimesNewRomanPSMT" w:hAnsi="Times New Roman"/>
          <w:sz w:val="28"/>
          <w:szCs w:val="28"/>
          <w:lang w:val="uk-UA"/>
        </w:rPr>
        <w:t xml:space="preserve"> міждисциплінарну інтеграцію змісту гум</w:t>
      </w:r>
      <w:r>
        <w:rPr>
          <w:rFonts w:ascii="Times New Roman" w:eastAsia="TimesNewRomanPSMT" w:hAnsi="Times New Roman"/>
          <w:sz w:val="28"/>
          <w:szCs w:val="28"/>
          <w:lang w:val="uk-UA"/>
        </w:rPr>
        <w:t xml:space="preserve">анітарних та фахових дисциплін. </w:t>
      </w:r>
    </w:p>
    <w:p w:rsidR="005351A0" w:rsidRDefault="005351A0" w:rsidP="005351A0">
      <w:pPr>
        <w:pStyle w:val="a8"/>
        <w:spacing w:after="0" w:line="360" w:lineRule="auto"/>
        <w:ind w:left="0" w:firstLine="709"/>
        <w:jc w:val="both"/>
        <w:rPr>
          <w:rFonts w:ascii="Times New Roman" w:eastAsia="TimesNewRomanPSMT" w:hAnsi="Times New Roman"/>
          <w:sz w:val="28"/>
          <w:szCs w:val="28"/>
          <w:lang w:val="uk-UA" w:eastAsia="ru-RU"/>
        </w:rPr>
      </w:pPr>
      <w:r>
        <w:rPr>
          <w:rFonts w:ascii="Times New Roman" w:eastAsia="TimesNewRomanPSMT" w:hAnsi="Times New Roman"/>
          <w:sz w:val="28"/>
          <w:szCs w:val="28"/>
          <w:lang w:val="uk-UA" w:eastAsia="ru-RU"/>
        </w:rPr>
        <w:t xml:space="preserve">Доведено, що міждисциплінарний підхід дає змогу пов’язувати та неформально об’єднувати і не порушувати їх окремості, унікальності та своєрідності, а навпаки, </w:t>
      </w:r>
      <w:r w:rsidRPr="009A4605">
        <w:rPr>
          <w:bCs/>
          <w:szCs w:val="28"/>
          <w:lang w:val="uk-UA"/>
        </w:rPr>
        <w:t xml:space="preserve">– </w:t>
      </w:r>
      <w:r>
        <w:rPr>
          <w:rFonts w:ascii="Times New Roman" w:eastAsia="TimesNewRomanPSMT" w:hAnsi="Times New Roman"/>
          <w:sz w:val="28"/>
          <w:szCs w:val="28"/>
          <w:lang w:val="uk-UA" w:eastAsia="ru-RU"/>
        </w:rPr>
        <w:t>сприяти пізнанню народного хореографічного мистецтва зі всіх сторін, для застосування його у професійній діяльності.</w:t>
      </w:r>
    </w:p>
    <w:p w:rsidR="005351A0" w:rsidRPr="009A4605" w:rsidRDefault="005351A0" w:rsidP="005351A0">
      <w:pPr>
        <w:pStyle w:val="a9"/>
        <w:spacing w:line="360" w:lineRule="auto"/>
        <w:ind w:firstLine="709"/>
        <w:jc w:val="both"/>
        <w:rPr>
          <w:bCs/>
          <w:szCs w:val="28"/>
          <w:lang w:val="uk-UA"/>
        </w:rPr>
      </w:pPr>
      <w:r w:rsidRPr="009A4605">
        <w:rPr>
          <w:bCs/>
          <w:szCs w:val="28"/>
          <w:lang w:val="uk-UA"/>
        </w:rPr>
        <w:t>Знайомство з методикою навчання елементарним рухам класичного танцю і народного хореографічного мистецтва значно розшир</w:t>
      </w:r>
      <w:r>
        <w:rPr>
          <w:bCs/>
          <w:szCs w:val="28"/>
          <w:lang w:val="uk-UA"/>
        </w:rPr>
        <w:t xml:space="preserve">ило </w:t>
      </w:r>
      <w:r w:rsidRPr="009A4605">
        <w:rPr>
          <w:bCs/>
          <w:szCs w:val="28"/>
          <w:lang w:val="uk-UA"/>
        </w:rPr>
        <w:t>компетентності майбутніх учителів фізичної культури і допомо</w:t>
      </w:r>
      <w:r>
        <w:rPr>
          <w:bCs/>
          <w:szCs w:val="28"/>
          <w:lang w:val="uk-UA"/>
        </w:rPr>
        <w:t>гло</w:t>
      </w:r>
      <w:r w:rsidRPr="009A4605">
        <w:rPr>
          <w:bCs/>
          <w:szCs w:val="28"/>
          <w:lang w:val="uk-UA"/>
        </w:rPr>
        <w:t xml:space="preserve"> успішно освоїти варіативний модуль </w:t>
      </w:r>
      <w:r w:rsidRPr="009A4605">
        <w:rPr>
          <w:szCs w:val="28"/>
          <w:shd w:val="clear" w:color="auto" w:fill="FFFFFF"/>
          <w:lang w:val="uk-UA"/>
        </w:rPr>
        <w:t xml:space="preserve">«Танцювальний </w:t>
      </w:r>
      <w:proofErr w:type="spellStart"/>
      <w:r w:rsidRPr="009A4605">
        <w:rPr>
          <w:szCs w:val="28"/>
          <w:shd w:val="clear" w:color="auto" w:fill="FFFFFF"/>
          <w:lang w:val="uk-UA"/>
        </w:rPr>
        <w:t>хортинг</w:t>
      </w:r>
      <w:proofErr w:type="spellEnd"/>
      <w:r w:rsidRPr="009A4605">
        <w:rPr>
          <w:szCs w:val="28"/>
          <w:shd w:val="clear" w:color="auto" w:fill="FFFFFF"/>
          <w:lang w:val="uk-UA"/>
        </w:rPr>
        <w:t xml:space="preserve">» </w:t>
      </w:r>
      <w:r w:rsidRPr="009A4605">
        <w:rPr>
          <w:bCs/>
          <w:szCs w:val="28"/>
          <w:lang w:val="uk-UA"/>
        </w:rPr>
        <w:t>навчальної програми з фізичної культури для загальноосвітніх навчальних закладів для 10 – 11 класів.</w:t>
      </w:r>
    </w:p>
    <w:p w:rsidR="005351A0" w:rsidRPr="009738EA" w:rsidRDefault="005351A0" w:rsidP="005351A0">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t xml:space="preserve">Майбутні вчителі фізичної культури вивчали два типи конструювання програм і проведення занять з використанням засобів народного хореографічного мистецтва, а саме вільний (фрістайл) і структурний (хореографічний). </w:t>
      </w:r>
    </w:p>
    <w:p w:rsidR="005351A0" w:rsidRPr="009738EA" w:rsidRDefault="005351A0" w:rsidP="005351A0">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lastRenderedPageBreak/>
        <w:t>У вільному методі конструювання програм під час проведення занять, відбувається спонтанний підбір вправ, широко використовується імпровізація в рухах і комбінація найпростіших кроків, що виконуються під час певного танцювального фрагмента. При застосуванні вільного (фрістайлу) методу музичний супровід та виконання танцювальних вправ можуть відрізнятися в подальшому на заняттях.</w:t>
      </w:r>
    </w:p>
    <w:p w:rsidR="005351A0" w:rsidRDefault="005351A0" w:rsidP="005351A0">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t>У структурному (хореографічному) методі конст</w:t>
      </w:r>
      <w:r>
        <w:rPr>
          <w:rFonts w:ascii="Times New Roman" w:hAnsi="Times New Roman" w:cs="Times New Roman"/>
          <w:sz w:val="28"/>
          <w:szCs w:val="28"/>
          <w:lang w:val="uk-UA"/>
        </w:rPr>
        <w:t>руювання програм здійснюється за</w:t>
      </w:r>
      <w:r w:rsidRPr="009738EA">
        <w:rPr>
          <w:rFonts w:ascii="Times New Roman" w:hAnsi="Times New Roman" w:cs="Times New Roman"/>
          <w:sz w:val="28"/>
          <w:szCs w:val="28"/>
          <w:lang w:val="uk-UA"/>
        </w:rPr>
        <w:t xml:space="preserve"> запланован</w:t>
      </w:r>
      <w:r>
        <w:rPr>
          <w:rFonts w:ascii="Times New Roman" w:hAnsi="Times New Roman" w:cs="Times New Roman"/>
          <w:sz w:val="28"/>
          <w:szCs w:val="28"/>
          <w:lang w:val="uk-UA"/>
        </w:rPr>
        <w:t>им</w:t>
      </w:r>
      <w:r w:rsidRPr="009738EA">
        <w:rPr>
          <w:rFonts w:ascii="Times New Roman" w:hAnsi="Times New Roman" w:cs="Times New Roman"/>
          <w:sz w:val="28"/>
          <w:szCs w:val="28"/>
          <w:lang w:val="uk-UA"/>
        </w:rPr>
        <w:t xml:space="preserve"> заздалегідь план</w:t>
      </w:r>
      <w:r>
        <w:rPr>
          <w:rFonts w:ascii="Times New Roman" w:hAnsi="Times New Roman" w:cs="Times New Roman"/>
          <w:sz w:val="28"/>
          <w:szCs w:val="28"/>
          <w:lang w:val="uk-UA"/>
        </w:rPr>
        <w:t>ом-конспектом</w:t>
      </w:r>
      <w:r w:rsidRPr="009738EA">
        <w:rPr>
          <w:rFonts w:ascii="Times New Roman" w:hAnsi="Times New Roman" w:cs="Times New Roman"/>
          <w:sz w:val="28"/>
          <w:szCs w:val="28"/>
          <w:lang w:val="uk-UA"/>
        </w:rPr>
        <w:t xml:space="preserve"> заняття, при цьому використовуються спеціально підготовлені музичні фонограми, виконуються хореографічні вправи</w:t>
      </w:r>
      <w:r w:rsidR="00BA354B">
        <w:rPr>
          <w:rFonts w:ascii="Times New Roman" w:hAnsi="Times New Roman" w:cs="Times New Roman"/>
          <w:sz w:val="28"/>
          <w:szCs w:val="28"/>
          <w:lang w:val="uk-UA"/>
        </w:rPr>
        <w:t>..</w:t>
      </w:r>
      <w:r w:rsidRPr="009738EA">
        <w:rPr>
          <w:rFonts w:ascii="Times New Roman" w:hAnsi="Times New Roman" w:cs="Times New Roman"/>
          <w:sz w:val="28"/>
          <w:szCs w:val="28"/>
          <w:lang w:val="uk-UA"/>
        </w:rPr>
        <w:t xml:space="preserve"> та хореографічні комбінації, що складаються з класичних вправ хореографії і народного хореографічного мистецтва. </w:t>
      </w:r>
    </w:p>
    <w:p w:rsidR="005351A0" w:rsidRDefault="005351A0" w:rsidP="005351A0">
      <w:pPr>
        <w:spacing w:after="0" w:line="360" w:lineRule="auto"/>
        <w:ind w:firstLine="709"/>
        <w:jc w:val="both"/>
        <w:rPr>
          <w:rFonts w:ascii="Times New Roman" w:hAnsi="Times New Roman" w:cs="Times New Roman"/>
          <w:sz w:val="28"/>
          <w:szCs w:val="28"/>
        </w:rPr>
      </w:pPr>
      <w:r w:rsidRPr="009738EA">
        <w:rPr>
          <w:rFonts w:ascii="Times New Roman" w:hAnsi="Times New Roman" w:cs="Times New Roman"/>
          <w:sz w:val="28"/>
          <w:szCs w:val="28"/>
        </w:rPr>
        <w:t xml:space="preserve">У </w:t>
      </w:r>
      <w:proofErr w:type="spellStart"/>
      <w:r w:rsidRPr="009738EA">
        <w:rPr>
          <w:rFonts w:ascii="Times New Roman" w:hAnsi="Times New Roman" w:cs="Times New Roman"/>
          <w:sz w:val="28"/>
          <w:szCs w:val="28"/>
        </w:rPr>
        <w:t>статті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визначено</w:t>
      </w:r>
      <w:proofErr w:type="spellEnd"/>
      <w:r w:rsidRPr="009738EA">
        <w:rPr>
          <w:rFonts w:ascii="Times New Roman" w:hAnsi="Times New Roman" w:cs="Times New Roman"/>
          <w:sz w:val="28"/>
          <w:szCs w:val="28"/>
        </w:rPr>
        <w:t xml:space="preserve"> </w:t>
      </w:r>
      <w:r>
        <w:rPr>
          <w:rFonts w:ascii="Times New Roman" w:hAnsi="Times New Roman" w:cs="Times New Roman"/>
          <w:sz w:val="28"/>
          <w:szCs w:val="28"/>
        </w:rPr>
        <w:t xml:space="preserve">й </w:t>
      </w:r>
      <w:proofErr w:type="spellStart"/>
      <w:r>
        <w:rPr>
          <w:rFonts w:ascii="Times New Roman" w:hAnsi="Times New Roman" w:cs="Times New Roman"/>
          <w:sz w:val="28"/>
          <w:szCs w:val="28"/>
        </w:rPr>
        <w:t>обґрунтовано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педагогічні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умови</w:t>
      </w:r>
      <w:proofErr w:type="spellEnd"/>
      <w:r w:rsidRPr="009738EA">
        <w:rPr>
          <w:rFonts w:ascii="Times New Roman" w:hAnsi="Times New Roman" w:cs="Times New Roman"/>
          <w:sz w:val="28"/>
          <w:szCs w:val="28"/>
        </w:rPr>
        <w:t xml:space="preserve"> </w:t>
      </w:r>
      <w:proofErr w:type="spellStart"/>
      <w:proofErr w:type="gramStart"/>
      <w:r w:rsidRPr="009738EA">
        <w:rPr>
          <w:rFonts w:ascii="Times New Roman" w:hAnsi="Times New Roman" w:cs="Times New Roman"/>
          <w:sz w:val="28"/>
          <w:szCs w:val="28"/>
        </w:rPr>
        <w:t>п</w:t>
      </w:r>
      <w:proofErr w:type="gramEnd"/>
      <w:r w:rsidRPr="009738EA">
        <w:rPr>
          <w:rFonts w:ascii="Times New Roman" w:hAnsi="Times New Roman" w:cs="Times New Roman"/>
          <w:sz w:val="28"/>
          <w:szCs w:val="28"/>
        </w:rPr>
        <w:t>ідготовки</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майбутніх</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учителів</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фізичної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культури</w:t>
      </w:r>
      <w:proofErr w:type="spellEnd"/>
      <w:r w:rsidRPr="009738EA">
        <w:rPr>
          <w:rFonts w:ascii="Times New Roman" w:hAnsi="Times New Roman" w:cs="Times New Roman"/>
          <w:sz w:val="28"/>
          <w:szCs w:val="28"/>
        </w:rPr>
        <w:t xml:space="preserve"> до </w:t>
      </w:r>
      <w:proofErr w:type="spellStart"/>
      <w:r w:rsidRPr="009738EA">
        <w:rPr>
          <w:rFonts w:ascii="Times New Roman" w:hAnsi="Times New Roman" w:cs="Times New Roman"/>
          <w:sz w:val="28"/>
          <w:szCs w:val="28"/>
        </w:rPr>
        <w:t>використання</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засобів</w:t>
      </w:r>
      <w:proofErr w:type="spellEnd"/>
      <w:r w:rsidRPr="009738EA">
        <w:rPr>
          <w:rFonts w:ascii="Times New Roman" w:hAnsi="Times New Roman" w:cs="Times New Roman"/>
          <w:sz w:val="28"/>
          <w:szCs w:val="28"/>
        </w:rPr>
        <w:t xml:space="preserve"> народного </w:t>
      </w:r>
      <w:proofErr w:type="spellStart"/>
      <w:r w:rsidRPr="009738EA">
        <w:rPr>
          <w:rFonts w:ascii="Times New Roman" w:hAnsi="Times New Roman" w:cs="Times New Roman"/>
          <w:sz w:val="28"/>
          <w:szCs w:val="28"/>
        </w:rPr>
        <w:t>хореографічного</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мистецтва</w:t>
      </w:r>
      <w:proofErr w:type="spellEnd"/>
      <w:r w:rsidRPr="009738EA">
        <w:rPr>
          <w:rFonts w:ascii="Times New Roman" w:hAnsi="Times New Roman" w:cs="Times New Roman"/>
          <w:sz w:val="28"/>
          <w:szCs w:val="28"/>
        </w:rPr>
        <w:t xml:space="preserve"> у </w:t>
      </w:r>
      <w:proofErr w:type="spellStart"/>
      <w:r w:rsidRPr="009738EA">
        <w:rPr>
          <w:rFonts w:ascii="Times New Roman" w:hAnsi="Times New Roman" w:cs="Times New Roman"/>
          <w:sz w:val="28"/>
          <w:szCs w:val="28"/>
        </w:rPr>
        <w:t>професійній</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діяльності</w:t>
      </w:r>
      <w:proofErr w:type="spellEnd"/>
      <w:r w:rsidRPr="009738EA">
        <w:rPr>
          <w:rFonts w:ascii="Times New Roman" w:hAnsi="Times New Roman" w:cs="Times New Roman"/>
          <w:sz w:val="28"/>
          <w:szCs w:val="28"/>
        </w:rPr>
        <w:t xml:space="preserve">. </w:t>
      </w:r>
    </w:p>
    <w:p w:rsidR="00A262DC" w:rsidRPr="00E306A0" w:rsidRDefault="00A262DC" w:rsidP="00A262DC">
      <w:pPr>
        <w:spacing w:after="0" w:line="360" w:lineRule="auto"/>
        <w:ind w:firstLine="709"/>
        <w:jc w:val="both"/>
        <w:rPr>
          <w:rFonts w:ascii="Times New Roman" w:hAnsi="Times New Roman" w:cs="Times New Roman"/>
          <w:sz w:val="28"/>
          <w:szCs w:val="28"/>
        </w:rPr>
      </w:pPr>
      <w:proofErr w:type="spellStart"/>
      <w:r w:rsidRPr="009738EA">
        <w:rPr>
          <w:rFonts w:ascii="Times New Roman" w:hAnsi="Times New Roman" w:cs="Times New Roman"/>
          <w:b/>
          <w:sz w:val="28"/>
          <w:szCs w:val="28"/>
        </w:rPr>
        <w:t>Ключові</w:t>
      </w:r>
      <w:proofErr w:type="spellEnd"/>
      <w:r w:rsidRPr="009738EA">
        <w:rPr>
          <w:rFonts w:ascii="Times New Roman" w:hAnsi="Times New Roman" w:cs="Times New Roman"/>
          <w:b/>
          <w:sz w:val="28"/>
          <w:szCs w:val="28"/>
        </w:rPr>
        <w:t xml:space="preserve"> слова: </w:t>
      </w:r>
      <w:proofErr w:type="spellStart"/>
      <w:r w:rsidRPr="009738EA">
        <w:rPr>
          <w:rFonts w:ascii="Times New Roman" w:hAnsi="Times New Roman" w:cs="Times New Roman"/>
          <w:sz w:val="28"/>
          <w:szCs w:val="28"/>
        </w:rPr>
        <w:t>педагогічні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умови</w:t>
      </w:r>
      <w:proofErr w:type="spellEnd"/>
      <w:r w:rsidRPr="009738EA">
        <w:rPr>
          <w:rFonts w:ascii="Times New Roman" w:hAnsi="Times New Roman" w:cs="Times New Roman"/>
          <w:sz w:val="28"/>
          <w:szCs w:val="28"/>
        </w:rPr>
        <w:t>, майбутні вчителі, фізична культура, професійна діяльність, народне хореографічне мистецтво</w:t>
      </w:r>
      <w:r w:rsidRPr="00FA548C">
        <w:rPr>
          <w:rFonts w:ascii="Times New Roman" w:hAnsi="Times New Roman" w:cs="Times New Roman"/>
          <w:sz w:val="28"/>
          <w:szCs w:val="28"/>
          <w:lang w:val="uk-UA"/>
        </w:rPr>
        <w:t>, міждисциплінарна інтеграція.</w:t>
      </w:r>
    </w:p>
    <w:p w:rsidR="009163B5" w:rsidRDefault="009163B5" w:rsidP="00FA548C">
      <w:pPr>
        <w:spacing w:after="0" w:line="360" w:lineRule="auto"/>
        <w:ind w:firstLine="709"/>
        <w:jc w:val="center"/>
        <w:rPr>
          <w:rFonts w:ascii="Times New Roman" w:hAnsi="Times New Roman" w:cs="Times New Roman"/>
          <w:b/>
          <w:sz w:val="28"/>
          <w:szCs w:val="28"/>
          <w:lang w:val="uk-UA"/>
        </w:rPr>
      </w:pPr>
    </w:p>
    <w:p w:rsidR="00FA548C" w:rsidRPr="0064634D" w:rsidRDefault="00FA548C" w:rsidP="00FA548C">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PEDAGOGICAL CONDITIONS OF TRAINING OF FUTURE TEACHERS OF PHYSICAL CULTURE TO USE MEANS OF FOLK CHOREOGRAPHIC ART </w:t>
      </w:r>
    </w:p>
    <w:p w:rsidR="00FA548C" w:rsidRDefault="00FA548C" w:rsidP="00FA548C">
      <w:pPr>
        <w:pStyle w:val="a3"/>
        <w:shd w:val="clear" w:color="auto" w:fill="FFFFFF"/>
        <w:spacing w:before="0" w:beforeAutospacing="0" w:after="0" w:afterAutospacing="0" w:line="360" w:lineRule="auto"/>
        <w:ind w:firstLine="709"/>
        <w:jc w:val="right"/>
        <w:rPr>
          <w:b/>
          <w:sz w:val="28"/>
          <w:szCs w:val="28"/>
          <w:lang w:val="uk-UA"/>
        </w:rPr>
      </w:pPr>
      <w:r>
        <w:rPr>
          <w:b/>
          <w:sz w:val="28"/>
          <w:szCs w:val="28"/>
          <w:lang w:val="en-US"/>
        </w:rPr>
        <w:t>V</w:t>
      </w:r>
      <w:r w:rsidRPr="00AA5232">
        <w:rPr>
          <w:b/>
          <w:sz w:val="28"/>
          <w:szCs w:val="28"/>
          <w:lang w:val="en-US"/>
        </w:rPr>
        <w:t>. </w:t>
      </w:r>
      <w:r>
        <w:rPr>
          <w:b/>
          <w:sz w:val="28"/>
          <w:szCs w:val="28"/>
          <w:lang w:val="en-US"/>
        </w:rPr>
        <w:t>L</w:t>
      </w:r>
      <w:r w:rsidRPr="00AA5232">
        <w:rPr>
          <w:b/>
          <w:sz w:val="28"/>
          <w:szCs w:val="28"/>
          <w:lang w:val="en-US"/>
        </w:rPr>
        <w:t>. </w:t>
      </w:r>
      <w:proofErr w:type="spellStart"/>
      <w:r>
        <w:rPr>
          <w:b/>
          <w:sz w:val="28"/>
          <w:szCs w:val="28"/>
          <w:lang w:val="en-US"/>
        </w:rPr>
        <w:t>Khimich</w:t>
      </w:r>
      <w:proofErr w:type="spellEnd"/>
      <w:r w:rsidRPr="005B1AF9">
        <w:rPr>
          <w:b/>
          <w:sz w:val="28"/>
          <w:szCs w:val="28"/>
          <w:lang w:val="en-US"/>
        </w:rPr>
        <w:t xml:space="preserve"> </w:t>
      </w:r>
    </w:p>
    <w:p w:rsidR="009163B5" w:rsidRPr="00300947" w:rsidRDefault="009163B5" w:rsidP="009163B5">
      <w:pPr>
        <w:pStyle w:val="a8"/>
        <w:tabs>
          <w:tab w:val="left" w:pos="284"/>
        </w:tabs>
        <w:spacing w:line="360" w:lineRule="auto"/>
        <w:ind w:left="0" w:firstLine="737"/>
        <w:jc w:val="right"/>
        <w:rPr>
          <w:rFonts w:ascii="Times New Roman" w:hAnsi="Times New Roman" w:cs="Times New Roman"/>
          <w:color w:val="000000"/>
          <w:sz w:val="28"/>
          <w:szCs w:val="28"/>
          <w:lang w:val="en-US"/>
        </w:rPr>
      </w:pPr>
      <w:r w:rsidRPr="00300947">
        <w:rPr>
          <w:rFonts w:ascii="Times New Roman" w:hAnsi="Times New Roman" w:cs="Times New Roman"/>
          <w:b/>
          <w:bCs/>
          <w:iCs/>
          <w:color w:val="000000"/>
          <w:sz w:val="28"/>
          <w:szCs w:val="28"/>
          <w:lang w:val="en-US"/>
        </w:rPr>
        <w:t>E</w:t>
      </w:r>
      <w:r>
        <w:rPr>
          <w:rFonts w:ascii="Times New Roman" w:hAnsi="Times New Roman" w:cs="Times New Roman"/>
          <w:b/>
          <w:bCs/>
          <w:iCs/>
          <w:color w:val="000000"/>
          <w:sz w:val="28"/>
          <w:szCs w:val="28"/>
          <w:lang w:val="en-US"/>
        </w:rPr>
        <w:t>.M.</w:t>
      </w:r>
      <w:r w:rsidRPr="00300947">
        <w:rPr>
          <w:rFonts w:ascii="Times New Roman" w:hAnsi="Times New Roman" w:cs="Times New Roman"/>
          <w:b/>
          <w:bCs/>
          <w:iCs/>
          <w:color w:val="000000"/>
          <w:sz w:val="28"/>
          <w:szCs w:val="28"/>
          <w:lang w:val="en-US"/>
        </w:rPr>
        <w:t xml:space="preserve"> </w:t>
      </w:r>
      <w:proofErr w:type="spellStart"/>
      <w:r w:rsidRPr="00300947">
        <w:rPr>
          <w:rFonts w:ascii="Times New Roman" w:hAnsi="Times New Roman" w:cs="Times New Roman"/>
          <w:b/>
          <w:bCs/>
          <w:iCs/>
          <w:color w:val="000000"/>
          <w:sz w:val="28"/>
          <w:szCs w:val="28"/>
          <w:lang w:val="en-US"/>
        </w:rPr>
        <w:t>Gomonyuk</w:t>
      </w:r>
      <w:proofErr w:type="spellEnd"/>
      <w:r w:rsidRPr="00300947">
        <w:rPr>
          <w:rFonts w:ascii="Times New Roman" w:hAnsi="Times New Roman" w:cs="Times New Roman"/>
          <w:color w:val="000000"/>
          <w:sz w:val="28"/>
          <w:szCs w:val="28"/>
          <w:lang w:val="en-US"/>
        </w:rPr>
        <w:t>, </w:t>
      </w:r>
    </w:p>
    <w:p w:rsidR="00FA548C" w:rsidRPr="004C43D8" w:rsidRDefault="00FA548C" w:rsidP="00FA548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New paradigm of education of Ukraine is oriented on person’s development and needs, changes in social sphere and education. This defines necessity to change the structure and content of training of future specialists. Key role in the process of education modernization is played by qualified, trained teachers. That is why there is </w:t>
      </w:r>
      <w:r>
        <w:rPr>
          <w:rFonts w:ascii="Times New Roman" w:hAnsi="Times New Roman" w:cs="Times New Roman"/>
          <w:sz w:val="28"/>
          <w:szCs w:val="28"/>
          <w:lang w:val="en-US"/>
        </w:rPr>
        <w:lastRenderedPageBreak/>
        <w:t xml:space="preserve">a need in a competent teacher of physical culture who is able to act efficiently, be mobile, creative, and can use means of folk choreographic art in professional activity.  </w:t>
      </w:r>
    </w:p>
    <w:p w:rsidR="00FA548C" w:rsidRPr="00AA5232" w:rsidRDefault="00FA548C" w:rsidP="00FA548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state has set the task for higher educational establishments to provide qualified training of staff that would be competitive on present-day labor market, able to use knowledge and skills in specific situations, think creatively, and independently make right decisions. One of the key features of quality training of future teachers of physical culture is ability to use folk choreographic art in professional activity.    </w:t>
      </w:r>
    </w:p>
    <w:p w:rsidR="00FA548C" w:rsidRPr="00AA5232" w:rsidRDefault="00FA548C" w:rsidP="00FA548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Analysis of psychological and pedagogical references showed that the issue of preparedness of future teachers of physical culture for professional activity is still urgent. Training of future teachers of physical culture to use means of folk choreographic art in professional activity is a complex and long process. That is why it calls for definition and realization of specific conditions that envisage engagement of students in studying national heritage of Ukraine, folk dance elements.     </w:t>
      </w:r>
    </w:p>
    <w:p w:rsidR="00FA548C" w:rsidRPr="00AA5232" w:rsidRDefault="00FA548C" w:rsidP="00FA548C">
      <w:pPr>
        <w:spacing w:after="0" w:line="360" w:lineRule="auto"/>
        <w:ind w:firstLine="709"/>
        <w:jc w:val="both"/>
        <w:rPr>
          <w:rFonts w:ascii="Times New Roman" w:eastAsia="TimesNewRomanPSMT" w:hAnsi="Times New Roman"/>
          <w:sz w:val="28"/>
          <w:szCs w:val="28"/>
          <w:lang w:val="en-US"/>
        </w:rPr>
      </w:pPr>
      <w:r>
        <w:rPr>
          <w:rFonts w:ascii="Times New Roman" w:eastAsia="TimesNewRomanPSMT" w:hAnsi="Times New Roman"/>
          <w:sz w:val="28"/>
          <w:szCs w:val="28"/>
          <w:lang w:val="en-US"/>
        </w:rPr>
        <w:t>In the context of the research, the specifics of pedagogical conditions of training of future teachers of physical culture to use means of folk choreographic art in professional activity lies in special creation of pedagogical conditions that contain a system of pedagogical means and improve the process of students’ training. An important pedagogical condition of training of future teach</w:t>
      </w:r>
      <w:bookmarkStart w:id="0" w:name="_GoBack"/>
      <w:bookmarkEnd w:id="0"/>
      <w:r>
        <w:rPr>
          <w:rFonts w:ascii="Times New Roman" w:eastAsia="TimesNewRomanPSMT" w:hAnsi="Times New Roman"/>
          <w:sz w:val="28"/>
          <w:szCs w:val="28"/>
          <w:lang w:val="en-US"/>
        </w:rPr>
        <w:t>ers of physical culture has been distinguished; interdisciplinary integration of the content of humanities and vocational subjects has been defined.</w:t>
      </w:r>
    </w:p>
    <w:p w:rsidR="00FA548C" w:rsidRPr="00BC45AC" w:rsidRDefault="00FA548C" w:rsidP="00FA548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Pedagogical conditions of training of future teachers of physical culture to use means of folk choreographic art in professional activity have been defined in the article. </w:t>
      </w:r>
    </w:p>
    <w:p w:rsidR="00FA548C" w:rsidRPr="005B1AF9" w:rsidRDefault="00FA548C" w:rsidP="00FA548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Key words</w:t>
      </w:r>
      <w:r w:rsidRPr="005B1AF9">
        <w:rPr>
          <w:rFonts w:ascii="Times New Roman" w:hAnsi="Times New Roman" w:cs="Times New Roman"/>
          <w:b/>
          <w:sz w:val="28"/>
          <w:szCs w:val="28"/>
          <w:lang w:val="en-US"/>
        </w:rPr>
        <w:t xml:space="preserve">: </w:t>
      </w:r>
      <w:r>
        <w:rPr>
          <w:rFonts w:ascii="Times New Roman" w:hAnsi="Times New Roman" w:cs="Times New Roman"/>
          <w:sz w:val="28"/>
          <w:szCs w:val="28"/>
          <w:lang w:val="en-US"/>
        </w:rPr>
        <w:t>pedagogical conditions</w:t>
      </w:r>
      <w:r w:rsidRPr="005B1AF9">
        <w:rPr>
          <w:rFonts w:ascii="Times New Roman" w:hAnsi="Times New Roman" w:cs="Times New Roman"/>
          <w:sz w:val="28"/>
          <w:szCs w:val="28"/>
          <w:lang w:val="en-US"/>
        </w:rPr>
        <w:t xml:space="preserve">, </w:t>
      </w:r>
      <w:r>
        <w:rPr>
          <w:rFonts w:ascii="Times New Roman" w:hAnsi="Times New Roman" w:cs="Times New Roman"/>
          <w:sz w:val="28"/>
          <w:szCs w:val="28"/>
          <w:lang w:val="en-US"/>
        </w:rPr>
        <w:t>future teachers</w:t>
      </w:r>
      <w:r w:rsidRPr="005B1AF9">
        <w:rPr>
          <w:rFonts w:ascii="Times New Roman" w:hAnsi="Times New Roman" w:cs="Times New Roman"/>
          <w:sz w:val="28"/>
          <w:szCs w:val="28"/>
          <w:lang w:val="en-US"/>
        </w:rPr>
        <w:t xml:space="preserve">, </w:t>
      </w:r>
      <w:r>
        <w:rPr>
          <w:rFonts w:ascii="Times New Roman" w:hAnsi="Times New Roman" w:cs="Times New Roman"/>
          <w:sz w:val="28"/>
          <w:szCs w:val="28"/>
          <w:lang w:val="en-US"/>
        </w:rPr>
        <w:t>physical culture</w:t>
      </w:r>
      <w:r w:rsidRPr="005B1AF9">
        <w:rPr>
          <w:rFonts w:ascii="Times New Roman" w:hAnsi="Times New Roman" w:cs="Times New Roman"/>
          <w:sz w:val="28"/>
          <w:szCs w:val="28"/>
          <w:lang w:val="en-US"/>
        </w:rPr>
        <w:t xml:space="preserve">, </w:t>
      </w:r>
      <w:r>
        <w:rPr>
          <w:rFonts w:ascii="Times New Roman" w:hAnsi="Times New Roman" w:cs="Times New Roman"/>
          <w:sz w:val="28"/>
          <w:szCs w:val="28"/>
          <w:lang w:val="en-US"/>
        </w:rPr>
        <w:t>professional activity</w:t>
      </w:r>
      <w:r w:rsidRPr="005B1AF9">
        <w:rPr>
          <w:rFonts w:ascii="Times New Roman" w:hAnsi="Times New Roman" w:cs="Times New Roman"/>
          <w:sz w:val="28"/>
          <w:szCs w:val="28"/>
          <w:lang w:val="en-US"/>
        </w:rPr>
        <w:t xml:space="preserve">, </w:t>
      </w:r>
      <w:r>
        <w:rPr>
          <w:rFonts w:ascii="Times New Roman" w:hAnsi="Times New Roman" w:cs="Times New Roman"/>
          <w:sz w:val="28"/>
          <w:szCs w:val="28"/>
          <w:lang w:val="en-US"/>
        </w:rPr>
        <w:t>folk choreographic art</w:t>
      </w:r>
      <w:r w:rsidRPr="00BC45AC">
        <w:rPr>
          <w:rFonts w:ascii="Times New Roman" w:hAnsi="Times New Roman" w:cs="Times New Roman"/>
          <w:sz w:val="28"/>
          <w:szCs w:val="28"/>
          <w:lang w:val="en-US"/>
        </w:rPr>
        <w:t xml:space="preserve">, </w:t>
      </w:r>
      <w:r>
        <w:rPr>
          <w:rFonts w:ascii="Times New Roman" w:hAnsi="Times New Roman" w:cs="Times New Roman"/>
          <w:sz w:val="28"/>
          <w:szCs w:val="28"/>
          <w:lang w:val="en-US"/>
        </w:rPr>
        <w:t>interdisciplinary integration</w:t>
      </w:r>
      <w:r w:rsidRPr="00BC45AC">
        <w:rPr>
          <w:rFonts w:ascii="Times New Roman" w:hAnsi="Times New Roman" w:cs="Times New Roman"/>
          <w:sz w:val="28"/>
          <w:szCs w:val="28"/>
          <w:lang w:val="en-US"/>
        </w:rPr>
        <w:t>.</w:t>
      </w:r>
    </w:p>
    <w:p w:rsidR="00A105BC" w:rsidRPr="00A105BC" w:rsidRDefault="00A105BC" w:rsidP="007E4EB9">
      <w:pPr>
        <w:spacing w:after="0" w:line="360" w:lineRule="auto"/>
        <w:ind w:firstLine="709"/>
        <w:jc w:val="both"/>
        <w:rPr>
          <w:rFonts w:ascii="Times New Roman" w:hAnsi="Times New Roman" w:cs="Times New Roman"/>
          <w:b/>
          <w:sz w:val="28"/>
          <w:szCs w:val="28"/>
        </w:rPr>
      </w:pPr>
      <w:r w:rsidRPr="00A105BC">
        <w:rPr>
          <w:rFonts w:ascii="Times New Roman" w:hAnsi="Times New Roman" w:cs="Times New Roman"/>
          <w:b/>
          <w:sz w:val="28"/>
          <w:szCs w:val="28"/>
        </w:rPr>
        <w:t xml:space="preserve">Постановка </w:t>
      </w:r>
      <w:r w:rsidRPr="001719E9">
        <w:rPr>
          <w:rFonts w:ascii="Times New Roman" w:hAnsi="Times New Roman" w:cs="Times New Roman"/>
          <w:b/>
          <w:sz w:val="28"/>
          <w:szCs w:val="28"/>
          <w:lang w:val="uk-UA"/>
        </w:rPr>
        <w:t>проблеми</w:t>
      </w:r>
      <w:r w:rsidR="001719E9">
        <w:rPr>
          <w:rFonts w:ascii="Times New Roman" w:hAnsi="Times New Roman" w:cs="Times New Roman"/>
          <w:b/>
          <w:sz w:val="28"/>
          <w:szCs w:val="28"/>
        </w:rPr>
        <w:t>.</w:t>
      </w:r>
    </w:p>
    <w:p w:rsidR="005F16D2" w:rsidRDefault="005F16D2" w:rsidP="007E4EB9">
      <w:pPr>
        <w:pStyle w:val="a3"/>
        <w:shd w:val="clear" w:color="auto" w:fill="FFFFFF"/>
        <w:spacing w:before="0" w:beforeAutospacing="0" w:after="0" w:afterAutospacing="0" w:line="360" w:lineRule="auto"/>
        <w:ind w:firstLine="709"/>
        <w:jc w:val="both"/>
        <w:rPr>
          <w:sz w:val="28"/>
          <w:szCs w:val="28"/>
        </w:rPr>
      </w:pPr>
      <w:r w:rsidRPr="009738EA">
        <w:rPr>
          <w:sz w:val="28"/>
          <w:szCs w:val="28"/>
        </w:rPr>
        <w:t>Нова парадигма освіти України зорієнтована на розвиток і потреби особистості</w:t>
      </w:r>
      <w:r w:rsidR="000C02A2">
        <w:rPr>
          <w:sz w:val="28"/>
          <w:szCs w:val="28"/>
        </w:rPr>
        <w:t xml:space="preserve"> людини, що викликає</w:t>
      </w:r>
      <w:r w:rsidRPr="009738EA">
        <w:rPr>
          <w:sz w:val="28"/>
          <w:szCs w:val="28"/>
        </w:rPr>
        <w:t xml:space="preserve"> необхідність зміни структури та змісту підготовки майбутнього фахівця. Ключова роль у процесі модернізації освіти </w:t>
      </w:r>
      <w:r w:rsidRPr="009738EA">
        <w:rPr>
          <w:sz w:val="28"/>
          <w:szCs w:val="28"/>
        </w:rPr>
        <w:lastRenderedPageBreak/>
        <w:t xml:space="preserve">належить кваліфікованим, підготовленим </w:t>
      </w:r>
      <w:r w:rsidR="001719E9">
        <w:rPr>
          <w:sz w:val="28"/>
          <w:szCs w:val="28"/>
        </w:rPr>
        <w:t>згідно вимог сьогодення</w:t>
      </w:r>
      <w:r w:rsidRPr="009738EA">
        <w:rPr>
          <w:sz w:val="28"/>
          <w:szCs w:val="28"/>
        </w:rPr>
        <w:t xml:space="preserve"> педагогам. </w:t>
      </w:r>
      <w:r w:rsidR="001719E9">
        <w:rPr>
          <w:sz w:val="28"/>
          <w:szCs w:val="28"/>
        </w:rPr>
        <w:t>Тому</w:t>
      </w:r>
      <w:r w:rsidRPr="009738EA">
        <w:rPr>
          <w:sz w:val="28"/>
          <w:szCs w:val="28"/>
        </w:rPr>
        <w:t xml:space="preserve"> постала потреба у компетентному вчителю фізичної культури</w:t>
      </w:r>
      <w:r w:rsidR="000C02A2">
        <w:rPr>
          <w:sz w:val="28"/>
          <w:szCs w:val="28"/>
        </w:rPr>
        <w:t>,</w:t>
      </w:r>
      <w:r w:rsidRPr="009738EA">
        <w:rPr>
          <w:sz w:val="28"/>
          <w:szCs w:val="28"/>
        </w:rPr>
        <w:t xml:space="preserve"> який здатний ефективно діяти, бути мобільним, творчим та використовувати  засоби народного хореографічного мистецтва у професійній діяльності.</w:t>
      </w:r>
    </w:p>
    <w:p w:rsidR="00A105BC" w:rsidRPr="00A105BC" w:rsidRDefault="00A105BC" w:rsidP="007E4EB9">
      <w:pPr>
        <w:pStyle w:val="a3"/>
        <w:shd w:val="clear" w:color="auto" w:fill="FFFFFF"/>
        <w:spacing w:before="0" w:beforeAutospacing="0" w:after="0" w:afterAutospacing="0" w:line="360" w:lineRule="auto"/>
        <w:ind w:firstLine="709"/>
        <w:jc w:val="both"/>
        <w:rPr>
          <w:b/>
          <w:sz w:val="28"/>
          <w:szCs w:val="28"/>
        </w:rPr>
      </w:pPr>
      <w:r w:rsidRPr="00A105BC">
        <w:rPr>
          <w:b/>
          <w:sz w:val="28"/>
          <w:szCs w:val="28"/>
        </w:rPr>
        <w:t>Аналіз актуальних досліджень</w:t>
      </w:r>
    </w:p>
    <w:p w:rsidR="005F16D2" w:rsidRPr="009738EA" w:rsidRDefault="005F16D2" w:rsidP="007E4EB9">
      <w:pPr>
        <w:spacing w:after="0" w:line="360" w:lineRule="auto"/>
        <w:ind w:firstLine="709"/>
        <w:jc w:val="both"/>
        <w:rPr>
          <w:rFonts w:ascii="Times New Roman" w:hAnsi="Times New Roman" w:cs="Times New Roman"/>
          <w:sz w:val="28"/>
          <w:szCs w:val="28"/>
        </w:rPr>
      </w:pPr>
      <w:proofErr w:type="spellStart"/>
      <w:r w:rsidRPr="009738EA">
        <w:rPr>
          <w:rFonts w:ascii="Times New Roman" w:hAnsi="Times New Roman" w:cs="Times New Roman"/>
          <w:sz w:val="28"/>
          <w:szCs w:val="28"/>
        </w:rPr>
        <w:t>Аналіз</w:t>
      </w:r>
      <w:proofErr w:type="spellEnd"/>
      <w:r w:rsidRPr="009738EA">
        <w:rPr>
          <w:rFonts w:ascii="Times New Roman" w:hAnsi="Times New Roman" w:cs="Times New Roman"/>
          <w:sz w:val="28"/>
          <w:szCs w:val="28"/>
        </w:rPr>
        <w:t xml:space="preserve"> психолого-</w:t>
      </w:r>
      <w:proofErr w:type="spellStart"/>
      <w:r w:rsidRPr="009738EA">
        <w:rPr>
          <w:rFonts w:ascii="Times New Roman" w:hAnsi="Times New Roman" w:cs="Times New Roman"/>
          <w:sz w:val="28"/>
          <w:szCs w:val="28"/>
        </w:rPr>
        <w:t>педагогічної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літератури</w:t>
      </w:r>
      <w:proofErr w:type="spellEnd"/>
      <w:r w:rsidRPr="009738EA">
        <w:rPr>
          <w:rFonts w:ascii="Times New Roman" w:hAnsi="Times New Roman" w:cs="Times New Roman"/>
          <w:sz w:val="28"/>
          <w:szCs w:val="28"/>
        </w:rPr>
        <w:t xml:space="preserve"> </w:t>
      </w:r>
      <w:r w:rsidR="005B1AF9">
        <w:rPr>
          <w:rFonts w:ascii="Times New Roman" w:hAnsi="Times New Roman" w:cs="Times New Roman"/>
          <w:sz w:val="28"/>
          <w:szCs w:val="28"/>
          <w:lang w:val="uk-UA"/>
        </w:rPr>
        <w:t>показав</w:t>
      </w:r>
      <w:r w:rsidRPr="009738EA">
        <w:rPr>
          <w:rFonts w:ascii="Times New Roman" w:hAnsi="Times New Roman" w:cs="Times New Roman"/>
          <w:sz w:val="28"/>
          <w:szCs w:val="28"/>
        </w:rPr>
        <w:t xml:space="preserve">, </w:t>
      </w:r>
      <w:proofErr w:type="spellStart"/>
      <w:r w:rsidR="001719E9">
        <w:rPr>
          <w:rFonts w:ascii="Times New Roman" w:hAnsi="Times New Roman" w:cs="Times New Roman"/>
          <w:sz w:val="28"/>
          <w:szCs w:val="28"/>
        </w:rPr>
        <w:t>що</w:t>
      </w:r>
      <w:proofErr w:type="spellEnd"/>
      <w:r w:rsidR="001719E9">
        <w:rPr>
          <w:rFonts w:ascii="Times New Roman" w:hAnsi="Times New Roman" w:cs="Times New Roman"/>
          <w:sz w:val="28"/>
          <w:szCs w:val="28"/>
        </w:rPr>
        <w:t xml:space="preserve"> </w:t>
      </w:r>
      <w:proofErr w:type="gramStart"/>
      <w:r w:rsidR="005B1AF9">
        <w:rPr>
          <w:rFonts w:ascii="Times New Roman" w:hAnsi="Times New Roman" w:cs="Times New Roman"/>
          <w:sz w:val="28"/>
          <w:szCs w:val="28"/>
          <w:lang w:val="uk-UA"/>
        </w:rPr>
        <w:t>досл</w:t>
      </w:r>
      <w:proofErr w:type="gramEnd"/>
      <w:r w:rsidR="005B1AF9">
        <w:rPr>
          <w:rFonts w:ascii="Times New Roman" w:hAnsi="Times New Roman" w:cs="Times New Roman"/>
          <w:sz w:val="28"/>
          <w:szCs w:val="28"/>
          <w:lang w:val="uk-UA"/>
        </w:rPr>
        <w:t xml:space="preserve">ідженням питань </w:t>
      </w:r>
      <w:proofErr w:type="spellStart"/>
      <w:r w:rsidRPr="009738EA">
        <w:rPr>
          <w:rFonts w:ascii="Times New Roman" w:hAnsi="Times New Roman" w:cs="Times New Roman"/>
          <w:sz w:val="28"/>
          <w:szCs w:val="28"/>
        </w:rPr>
        <w:t>підготовк</w:t>
      </w:r>
      <w:proofErr w:type="spellEnd"/>
      <w:r w:rsidR="005B1AF9">
        <w:rPr>
          <w:rFonts w:ascii="Times New Roman" w:hAnsi="Times New Roman" w:cs="Times New Roman"/>
          <w:sz w:val="28"/>
          <w:szCs w:val="28"/>
          <w:lang w:val="uk-UA"/>
        </w:rPr>
        <w:t>и</w:t>
      </w:r>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висококваліфікованих</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кадрів</w:t>
      </w:r>
      <w:proofErr w:type="spellEnd"/>
      <w:r w:rsidRPr="009738EA">
        <w:rPr>
          <w:rFonts w:ascii="Times New Roman" w:hAnsi="Times New Roman" w:cs="Times New Roman"/>
          <w:sz w:val="28"/>
          <w:szCs w:val="28"/>
        </w:rPr>
        <w:t xml:space="preserve"> займа</w:t>
      </w:r>
      <w:proofErr w:type="spellStart"/>
      <w:r w:rsidR="005B1AF9">
        <w:rPr>
          <w:rFonts w:ascii="Times New Roman" w:hAnsi="Times New Roman" w:cs="Times New Roman"/>
          <w:sz w:val="28"/>
          <w:szCs w:val="28"/>
          <w:lang w:val="uk-UA"/>
        </w:rPr>
        <w:t>ють</w:t>
      </w:r>
      <w:r w:rsidRPr="009738EA">
        <w:rPr>
          <w:rFonts w:ascii="Times New Roman" w:hAnsi="Times New Roman" w:cs="Times New Roman"/>
          <w:sz w:val="28"/>
          <w:szCs w:val="28"/>
        </w:rPr>
        <w:t>ся</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такі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науковці</w:t>
      </w:r>
      <w:proofErr w:type="spellEnd"/>
      <w:r w:rsidR="001719E9">
        <w:rPr>
          <w:rFonts w:ascii="Times New Roman" w:hAnsi="Times New Roman" w:cs="Times New Roman"/>
          <w:sz w:val="28"/>
          <w:szCs w:val="28"/>
        </w:rPr>
        <w:t>,</w:t>
      </w:r>
      <w:r w:rsidRPr="009738EA">
        <w:rPr>
          <w:rFonts w:ascii="Times New Roman" w:hAnsi="Times New Roman" w:cs="Times New Roman"/>
          <w:sz w:val="28"/>
          <w:szCs w:val="28"/>
        </w:rPr>
        <w:t xml:space="preserve"> як</w:t>
      </w:r>
      <w:r w:rsidR="001719E9">
        <w:rPr>
          <w:rFonts w:ascii="Times New Roman" w:hAnsi="Times New Roman" w:cs="Times New Roman"/>
          <w:sz w:val="28"/>
          <w:szCs w:val="28"/>
        </w:rPr>
        <w:t>:</w:t>
      </w:r>
      <w:r w:rsidRPr="009738EA">
        <w:rPr>
          <w:rFonts w:ascii="Times New Roman" w:hAnsi="Times New Roman" w:cs="Times New Roman"/>
          <w:sz w:val="28"/>
          <w:szCs w:val="28"/>
        </w:rPr>
        <w:t xml:space="preserve"> В. </w:t>
      </w:r>
      <w:proofErr w:type="spellStart"/>
      <w:r w:rsidRPr="009738EA">
        <w:rPr>
          <w:rFonts w:ascii="Times New Roman" w:hAnsi="Times New Roman" w:cs="Times New Roman"/>
          <w:sz w:val="28"/>
          <w:szCs w:val="28"/>
        </w:rPr>
        <w:t>Андрущенко</w:t>
      </w:r>
      <w:proofErr w:type="spellEnd"/>
      <w:r w:rsidRPr="009738EA">
        <w:rPr>
          <w:rFonts w:ascii="Times New Roman" w:hAnsi="Times New Roman" w:cs="Times New Roman"/>
          <w:sz w:val="28"/>
          <w:szCs w:val="28"/>
        </w:rPr>
        <w:t>, А. Бондар, Л. </w:t>
      </w:r>
      <w:proofErr w:type="spellStart"/>
      <w:r w:rsidRPr="009738EA">
        <w:rPr>
          <w:rFonts w:ascii="Times New Roman" w:hAnsi="Times New Roman" w:cs="Times New Roman"/>
          <w:sz w:val="28"/>
          <w:szCs w:val="28"/>
        </w:rPr>
        <w:t>Буєва</w:t>
      </w:r>
      <w:proofErr w:type="spellEnd"/>
      <w:r w:rsidRPr="009738EA">
        <w:rPr>
          <w:rFonts w:ascii="Times New Roman" w:hAnsi="Times New Roman" w:cs="Times New Roman"/>
          <w:sz w:val="28"/>
          <w:szCs w:val="28"/>
        </w:rPr>
        <w:t xml:space="preserve">, Н. Винник, </w:t>
      </w:r>
      <w:r w:rsidR="001719E9">
        <w:rPr>
          <w:rFonts w:ascii="Times New Roman" w:hAnsi="Times New Roman" w:cs="Times New Roman"/>
          <w:sz w:val="28"/>
          <w:szCs w:val="28"/>
        </w:rPr>
        <w:t>Р</w:t>
      </w:r>
      <w:r w:rsidRPr="009738EA">
        <w:rPr>
          <w:rFonts w:ascii="Times New Roman" w:hAnsi="Times New Roman" w:cs="Times New Roman"/>
          <w:sz w:val="28"/>
          <w:szCs w:val="28"/>
        </w:rPr>
        <w:t>. Гур</w:t>
      </w:r>
      <w:r w:rsidR="001719E9">
        <w:rPr>
          <w:rFonts w:ascii="Times New Roman" w:hAnsi="Times New Roman" w:cs="Times New Roman"/>
          <w:sz w:val="28"/>
          <w:szCs w:val="28"/>
        </w:rPr>
        <w:t>е</w:t>
      </w:r>
      <w:r w:rsidRPr="009738EA">
        <w:rPr>
          <w:rFonts w:ascii="Times New Roman" w:hAnsi="Times New Roman" w:cs="Times New Roman"/>
          <w:sz w:val="28"/>
          <w:szCs w:val="28"/>
        </w:rPr>
        <w:t>вич, С. Гончаренко</w:t>
      </w:r>
      <w:r w:rsidR="000C02A2">
        <w:rPr>
          <w:rFonts w:ascii="Times New Roman" w:hAnsi="Times New Roman" w:cs="Times New Roman"/>
          <w:sz w:val="28"/>
          <w:szCs w:val="28"/>
        </w:rPr>
        <w:t>, В. Кремень, В. </w:t>
      </w:r>
      <w:proofErr w:type="spellStart"/>
      <w:r w:rsidR="000C02A2">
        <w:rPr>
          <w:rFonts w:ascii="Times New Roman" w:hAnsi="Times New Roman" w:cs="Times New Roman"/>
          <w:sz w:val="28"/>
          <w:szCs w:val="28"/>
        </w:rPr>
        <w:t>Кудін</w:t>
      </w:r>
      <w:proofErr w:type="spellEnd"/>
      <w:r w:rsidR="000C02A2">
        <w:rPr>
          <w:rFonts w:ascii="Times New Roman" w:hAnsi="Times New Roman" w:cs="Times New Roman"/>
          <w:sz w:val="28"/>
          <w:szCs w:val="28"/>
        </w:rPr>
        <w:t xml:space="preserve">  та </w:t>
      </w:r>
      <w:proofErr w:type="spellStart"/>
      <w:r w:rsidR="000C02A2">
        <w:rPr>
          <w:rFonts w:ascii="Times New Roman" w:hAnsi="Times New Roman" w:cs="Times New Roman"/>
          <w:sz w:val="28"/>
          <w:szCs w:val="28"/>
        </w:rPr>
        <w:t>ін</w:t>
      </w:r>
      <w:proofErr w:type="spellEnd"/>
      <w:r w:rsidR="000C02A2">
        <w:rPr>
          <w:rFonts w:ascii="Times New Roman" w:hAnsi="Times New Roman" w:cs="Times New Roman"/>
          <w:sz w:val="28"/>
          <w:szCs w:val="28"/>
        </w:rPr>
        <w:t xml:space="preserve">. </w:t>
      </w:r>
      <w:proofErr w:type="spellStart"/>
      <w:r w:rsidR="000C02A2">
        <w:rPr>
          <w:rFonts w:ascii="Times New Roman" w:hAnsi="Times New Roman" w:cs="Times New Roman"/>
          <w:sz w:val="28"/>
          <w:szCs w:val="28"/>
        </w:rPr>
        <w:t>П</w:t>
      </w:r>
      <w:r w:rsidRPr="009738EA">
        <w:rPr>
          <w:rFonts w:ascii="Times New Roman" w:hAnsi="Times New Roman" w:cs="Times New Roman"/>
          <w:sz w:val="28"/>
          <w:szCs w:val="28"/>
        </w:rPr>
        <w:t>рофесійну</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підготовку</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фахівців</w:t>
      </w:r>
      <w:proofErr w:type="spellEnd"/>
      <w:r w:rsidRPr="009738EA">
        <w:rPr>
          <w:rFonts w:ascii="Times New Roman" w:hAnsi="Times New Roman" w:cs="Times New Roman"/>
          <w:sz w:val="28"/>
          <w:szCs w:val="28"/>
        </w:rPr>
        <w:t xml:space="preserve"> </w:t>
      </w:r>
      <w:proofErr w:type="gramStart"/>
      <w:r w:rsidRPr="009738EA">
        <w:rPr>
          <w:rFonts w:ascii="Times New Roman" w:hAnsi="Times New Roman" w:cs="Times New Roman"/>
          <w:sz w:val="28"/>
          <w:szCs w:val="28"/>
        </w:rPr>
        <w:t>в</w:t>
      </w:r>
      <w:proofErr w:type="gram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умовах</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реалізації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компетнтнісно-орієнтованої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освітньої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парадигми</w:t>
      </w:r>
      <w:proofErr w:type="spellEnd"/>
      <w:r w:rsidRPr="009738EA">
        <w:rPr>
          <w:rFonts w:ascii="Times New Roman" w:hAnsi="Times New Roman" w:cs="Times New Roman"/>
          <w:sz w:val="28"/>
          <w:szCs w:val="28"/>
        </w:rPr>
        <w:t xml:space="preserve"> </w:t>
      </w:r>
      <w:proofErr w:type="spellStart"/>
      <w:r w:rsidR="000C02A2">
        <w:rPr>
          <w:rFonts w:ascii="Times New Roman" w:hAnsi="Times New Roman" w:cs="Times New Roman"/>
          <w:sz w:val="28"/>
          <w:szCs w:val="28"/>
        </w:rPr>
        <w:t>розкривають</w:t>
      </w:r>
      <w:proofErr w:type="spellEnd"/>
      <w:r w:rsidR="000C02A2">
        <w:rPr>
          <w:rFonts w:ascii="Times New Roman" w:hAnsi="Times New Roman" w:cs="Times New Roman"/>
          <w:sz w:val="28"/>
          <w:szCs w:val="28"/>
        </w:rPr>
        <w:t xml:space="preserve"> у </w:t>
      </w:r>
      <w:proofErr w:type="spellStart"/>
      <w:r w:rsidR="000C02A2">
        <w:rPr>
          <w:rFonts w:ascii="Times New Roman" w:hAnsi="Times New Roman" w:cs="Times New Roman"/>
          <w:sz w:val="28"/>
          <w:szCs w:val="28"/>
        </w:rPr>
        <w:t>своїх</w:t>
      </w:r>
      <w:proofErr w:type="spellEnd"/>
      <w:r w:rsidR="000C02A2">
        <w:rPr>
          <w:rFonts w:ascii="Times New Roman" w:hAnsi="Times New Roman" w:cs="Times New Roman"/>
          <w:sz w:val="28"/>
          <w:szCs w:val="28"/>
        </w:rPr>
        <w:t xml:space="preserve"> </w:t>
      </w:r>
      <w:proofErr w:type="spellStart"/>
      <w:r w:rsidR="000C02A2">
        <w:rPr>
          <w:rFonts w:ascii="Times New Roman" w:hAnsi="Times New Roman" w:cs="Times New Roman"/>
          <w:sz w:val="28"/>
          <w:szCs w:val="28"/>
        </w:rPr>
        <w:t>дослідженнях</w:t>
      </w:r>
      <w:proofErr w:type="spellEnd"/>
      <w:r w:rsidR="000C02A2">
        <w:rPr>
          <w:rFonts w:ascii="Times New Roman" w:hAnsi="Times New Roman" w:cs="Times New Roman"/>
          <w:sz w:val="28"/>
          <w:szCs w:val="28"/>
        </w:rPr>
        <w:t xml:space="preserve"> </w:t>
      </w:r>
      <w:r w:rsidRPr="009738EA">
        <w:rPr>
          <w:rFonts w:ascii="Times New Roman" w:hAnsi="Times New Roman" w:cs="Times New Roman"/>
          <w:sz w:val="28"/>
          <w:szCs w:val="28"/>
        </w:rPr>
        <w:t>Н. </w:t>
      </w:r>
      <w:proofErr w:type="spellStart"/>
      <w:r w:rsidRPr="009738EA">
        <w:rPr>
          <w:rFonts w:ascii="Times New Roman" w:hAnsi="Times New Roman" w:cs="Times New Roman"/>
          <w:sz w:val="28"/>
          <w:szCs w:val="28"/>
        </w:rPr>
        <w:t>Бібік</w:t>
      </w:r>
      <w:proofErr w:type="spellEnd"/>
      <w:r w:rsidRPr="009738EA">
        <w:rPr>
          <w:rFonts w:ascii="Times New Roman" w:hAnsi="Times New Roman" w:cs="Times New Roman"/>
          <w:sz w:val="28"/>
          <w:szCs w:val="28"/>
        </w:rPr>
        <w:t>, О. </w:t>
      </w:r>
      <w:proofErr w:type="spellStart"/>
      <w:r w:rsidRPr="009738EA">
        <w:rPr>
          <w:rFonts w:ascii="Times New Roman" w:hAnsi="Times New Roman" w:cs="Times New Roman"/>
          <w:sz w:val="28"/>
          <w:szCs w:val="28"/>
        </w:rPr>
        <w:t>Дубасенюк</w:t>
      </w:r>
      <w:proofErr w:type="spellEnd"/>
      <w:r w:rsidRPr="009738EA">
        <w:rPr>
          <w:rFonts w:ascii="Times New Roman" w:hAnsi="Times New Roman" w:cs="Times New Roman"/>
          <w:sz w:val="28"/>
          <w:szCs w:val="28"/>
        </w:rPr>
        <w:t>, І. Зимняя, О. </w:t>
      </w:r>
      <w:proofErr w:type="spellStart"/>
      <w:r w:rsidRPr="009738EA">
        <w:rPr>
          <w:rFonts w:ascii="Times New Roman" w:hAnsi="Times New Roman" w:cs="Times New Roman"/>
          <w:sz w:val="28"/>
          <w:szCs w:val="28"/>
        </w:rPr>
        <w:t>Овчарук</w:t>
      </w:r>
      <w:proofErr w:type="spellEnd"/>
      <w:r w:rsidRPr="009738EA">
        <w:rPr>
          <w:rFonts w:ascii="Times New Roman" w:hAnsi="Times New Roman" w:cs="Times New Roman"/>
          <w:sz w:val="28"/>
          <w:szCs w:val="28"/>
        </w:rPr>
        <w:t>, О. </w:t>
      </w:r>
      <w:proofErr w:type="spellStart"/>
      <w:r w:rsidRPr="009738EA">
        <w:rPr>
          <w:rFonts w:ascii="Times New Roman" w:hAnsi="Times New Roman" w:cs="Times New Roman"/>
          <w:sz w:val="28"/>
          <w:szCs w:val="28"/>
        </w:rPr>
        <w:t>Пометун</w:t>
      </w:r>
      <w:proofErr w:type="spellEnd"/>
      <w:r w:rsidRPr="009738EA">
        <w:rPr>
          <w:rFonts w:ascii="Times New Roman" w:hAnsi="Times New Roman" w:cs="Times New Roman"/>
          <w:sz w:val="28"/>
          <w:szCs w:val="28"/>
        </w:rPr>
        <w:t>, А. </w:t>
      </w:r>
      <w:proofErr w:type="spellStart"/>
      <w:r w:rsidRPr="009738EA">
        <w:rPr>
          <w:rFonts w:ascii="Times New Roman" w:hAnsi="Times New Roman" w:cs="Times New Roman"/>
          <w:sz w:val="28"/>
          <w:szCs w:val="28"/>
        </w:rPr>
        <w:t>Хуторський</w:t>
      </w:r>
      <w:proofErr w:type="spellEnd"/>
      <w:r w:rsidRPr="009738EA">
        <w:rPr>
          <w:rFonts w:ascii="Times New Roman" w:hAnsi="Times New Roman" w:cs="Times New Roman"/>
          <w:sz w:val="28"/>
          <w:szCs w:val="28"/>
        </w:rPr>
        <w:t xml:space="preserve"> та </w:t>
      </w:r>
      <w:proofErr w:type="spellStart"/>
      <w:r w:rsidRPr="009738EA">
        <w:rPr>
          <w:rFonts w:ascii="Times New Roman" w:hAnsi="Times New Roman" w:cs="Times New Roman"/>
          <w:sz w:val="28"/>
          <w:szCs w:val="28"/>
        </w:rPr>
        <w:t>ін</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Значну</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увагу</w:t>
      </w:r>
      <w:proofErr w:type="spellEnd"/>
      <w:r w:rsidRPr="009738EA">
        <w:rPr>
          <w:rFonts w:ascii="Times New Roman" w:hAnsi="Times New Roman" w:cs="Times New Roman"/>
          <w:sz w:val="28"/>
          <w:szCs w:val="28"/>
        </w:rPr>
        <w:t xml:space="preserve"> </w:t>
      </w:r>
      <w:proofErr w:type="spellStart"/>
      <w:proofErr w:type="gramStart"/>
      <w:r w:rsidRPr="009738EA">
        <w:rPr>
          <w:rFonts w:ascii="Times New Roman" w:hAnsi="Times New Roman" w:cs="Times New Roman"/>
          <w:sz w:val="28"/>
          <w:szCs w:val="28"/>
        </w:rPr>
        <w:t>п</w:t>
      </w:r>
      <w:proofErr w:type="gramEnd"/>
      <w:r w:rsidRPr="009738EA">
        <w:rPr>
          <w:rFonts w:ascii="Times New Roman" w:hAnsi="Times New Roman" w:cs="Times New Roman"/>
          <w:sz w:val="28"/>
          <w:szCs w:val="28"/>
        </w:rPr>
        <w:t>ідготовці</w:t>
      </w:r>
      <w:proofErr w:type="spellEnd"/>
      <w:r w:rsidRPr="009738EA">
        <w:rPr>
          <w:rFonts w:ascii="Times New Roman" w:hAnsi="Times New Roman" w:cs="Times New Roman"/>
          <w:sz w:val="28"/>
          <w:szCs w:val="28"/>
        </w:rPr>
        <w:t xml:space="preserve"> до </w:t>
      </w:r>
      <w:proofErr w:type="spellStart"/>
      <w:r w:rsidRPr="009738EA">
        <w:rPr>
          <w:rFonts w:ascii="Times New Roman" w:hAnsi="Times New Roman" w:cs="Times New Roman"/>
          <w:sz w:val="28"/>
          <w:szCs w:val="28"/>
        </w:rPr>
        <w:t>танцювальної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діяльності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вчителя</w:t>
      </w:r>
      <w:proofErr w:type="spellEnd"/>
      <w:r w:rsidRPr="009738EA">
        <w:rPr>
          <w:rFonts w:ascii="Times New Roman" w:hAnsi="Times New Roman" w:cs="Times New Roman"/>
          <w:sz w:val="28"/>
          <w:szCs w:val="28"/>
        </w:rPr>
        <w:t xml:space="preserve"> </w:t>
      </w:r>
      <w:proofErr w:type="spellStart"/>
      <w:r w:rsidR="001719E9">
        <w:rPr>
          <w:rFonts w:ascii="Times New Roman" w:hAnsi="Times New Roman" w:cs="Times New Roman"/>
          <w:sz w:val="28"/>
          <w:szCs w:val="28"/>
        </w:rPr>
        <w:t>приділяли</w:t>
      </w:r>
      <w:proofErr w:type="spellEnd"/>
      <w:r w:rsidR="001719E9">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такі</w:t>
      </w:r>
      <w:proofErr w:type="spellEnd"/>
      <w:r w:rsidR="005B1AF9">
        <w:rPr>
          <w:rFonts w:ascii="Times New Roman" w:hAnsi="Times New Roman" w:cs="Times New Roman"/>
          <w:sz w:val="28"/>
          <w:szCs w:val="28"/>
          <w:lang w:val="uk-UA"/>
        </w:rPr>
        <w:t xml:space="preserve"> вчені</w:t>
      </w:r>
      <w:r w:rsidR="001719E9">
        <w:rPr>
          <w:rFonts w:ascii="Times New Roman" w:hAnsi="Times New Roman" w:cs="Times New Roman"/>
          <w:sz w:val="28"/>
          <w:szCs w:val="28"/>
        </w:rPr>
        <w:t>:</w:t>
      </w:r>
      <w:r w:rsidRPr="009738EA">
        <w:rPr>
          <w:rFonts w:ascii="Times New Roman" w:hAnsi="Times New Roman" w:cs="Times New Roman"/>
          <w:sz w:val="28"/>
          <w:szCs w:val="28"/>
        </w:rPr>
        <w:t xml:space="preserve"> М. </w:t>
      </w:r>
      <w:proofErr w:type="spellStart"/>
      <w:r w:rsidRPr="009738EA">
        <w:rPr>
          <w:rFonts w:ascii="Times New Roman" w:hAnsi="Times New Roman" w:cs="Times New Roman"/>
          <w:sz w:val="28"/>
          <w:szCs w:val="28"/>
        </w:rPr>
        <w:t>Батіщева</w:t>
      </w:r>
      <w:proofErr w:type="spellEnd"/>
      <w:r w:rsidRPr="009738EA">
        <w:rPr>
          <w:rFonts w:ascii="Times New Roman" w:hAnsi="Times New Roman" w:cs="Times New Roman"/>
          <w:sz w:val="28"/>
          <w:szCs w:val="28"/>
        </w:rPr>
        <w:t>, Д. </w:t>
      </w:r>
      <w:proofErr w:type="spellStart"/>
      <w:r w:rsidRPr="009738EA">
        <w:rPr>
          <w:rFonts w:ascii="Times New Roman" w:hAnsi="Times New Roman" w:cs="Times New Roman"/>
          <w:sz w:val="28"/>
          <w:szCs w:val="28"/>
        </w:rPr>
        <w:t>Бермудес</w:t>
      </w:r>
      <w:proofErr w:type="spellEnd"/>
      <w:r w:rsidRPr="009738EA">
        <w:rPr>
          <w:rFonts w:ascii="Times New Roman" w:hAnsi="Times New Roman" w:cs="Times New Roman"/>
          <w:sz w:val="28"/>
          <w:szCs w:val="28"/>
        </w:rPr>
        <w:t>, Н. </w:t>
      </w:r>
      <w:proofErr w:type="spellStart"/>
      <w:r w:rsidRPr="009738EA">
        <w:rPr>
          <w:rFonts w:ascii="Times New Roman" w:hAnsi="Times New Roman" w:cs="Times New Roman"/>
          <w:sz w:val="28"/>
          <w:szCs w:val="28"/>
        </w:rPr>
        <w:t>Войнаровська</w:t>
      </w:r>
      <w:proofErr w:type="spellEnd"/>
      <w:r w:rsidRPr="009738EA">
        <w:rPr>
          <w:rFonts w:ascii="Times New Roman" w:hAnsi="Times New Roman" w:cs="Times New Roman"/>
          <w:sz w:val="28"/>
          <w:szCs w:val="28"/>
        </w:rPr>
        <w:t>, І. </w:t>
      </w:r>
      <w:proofErr w:type="spellStart"/>
      <w:r w:rsidRPr="009738EA">
        <w:rPr>
          <w:rFonts w:ascii="Times New Roman" w:hAnsi="Times New Roman" w:cs="Times New Roman"/>
          <w:sz w:val="28"/>
          <w:szCs w:val="28"/>
        </w:rPr>
        <w:t>Кушнірчук</w:t>
      </w:r>
      <w:proofErr w:type="spellEnd"/>
      <w:r w:rsidRPr="009738EA">
        <w:rPr>
          <w:rFonts w:ascii="Times New Roman" w:hAnsi="Times New Roman" w:cs="Times New Roman"/>
          <w:sz w:val="28"/>
          <w:szCs w:val="28"/>
        </w:rPr>
        <w:t>, С. </w:t>
      </w:r>
      <w:proofErr w:type="spellStart"/>
      <w:r w:rsidRPr="009738EA">
        <w:rPr>
          <w:rFonts w:ascii="Times New Roman" w:hAnsi="Times New Roman" w:cs="Times New Roman"/>
          <w:sz w:val="28"/>
          <w:szCs w:val="28"/>
        </w:rPr>
        <w:t>Паршук</w:t>
      </w:r>
      <w:proofErr w:type="spellEnd"/>
      <w:r w:rsidRPr="009738EA">
        <w:rPr>
          <w:rFonts w:ascii="Times New Roman" w:hAnsi="Times New Roman" w:cs="Times New Roman"/>
          <w:sz w:val="28"/>
          <w:szCs w:val="28"/>
        </w:rPr>
        <w:t xml:space="preserve">, І. Степанова та ін. Використання </w:t>
      </w:r>
      <w:proofErr w:type="spellStart"/>
      <w:r w:rsidRPr="009738EA">
        <w:rPr>
          <w:rFonts w:ascii="Times New Roman" w:hAnsi="Times New Roman" w:cs="Times New Roman"/>
          <w:sz w:val="28"/>
          <w:szCs w:val="28"/>
        </w:rPr>
        <w:t>національної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спадщини</w:t>
      </w:r>
      <w:proofErr w:type="spellEnd"/>
      <w:r w:rsidRPr="009738EA">
        <w:rPr>
          <w:rFonts w:ascii="Times New Roman" w:hAnsi="Times New Roman" w:cs="Times New Roman"/>
          <w:sz w:val="28"/>
          <w:szCs w:val="28"/>
        </w:rPr>
        <w:t xml:space="preserve"> у </w:t>
      </w:r>
      <w:proofErr w:type="spellStart"/>
      <w:proofErr w:type="gramStart"/>
      <w:r w:rsidRPr="009738EA">
        <w:rPr>
          <w:rFonts w:ascii="Times New Roman" w:hAnsi="Times New Roman" w:cs="Times New Roman"/>
          <w:sz w:val="28"/>
          <w:szCs w:val="28"/>
        </w:rPr>
        <w:t>п</w:t>
      </w:r>
      <w:proofErr w:type="gramEnd"/>
      <w:r w:rsidRPr="009738EA">
        <w:rPr>
          <w:rFonts w:ascii="Times New Roman" w:hAnsi="Times New Roman" w:cs="Times New Roman"/>
          <w:sz w:val="28"/>
          <w:szCs w:val="28"/>
        </w:rPr>
        <w:t>ідготовці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майбутніх</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учителів</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фізичної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культури</w:t>
      </w:r>
      <w:proofErr w:type="spellEnd"/>
      <w:r w:rsidRPr="009738EA">
        <w:rPr>
          <w:rFonts w:ascii="Times New Roman" w:hAnsi="Times New Roman" w:cs="Times New Roman"/>
          <w:sz w:val="28"/>
          <w:szCs w:val="28"/>
        </w:rPr>
        <w:t xml:space="preserve"> </w:t>
      </w:r>
      <w:proofErr w:type="spellStart"/>
      <w:r w:rsidR="001719E9">
        <w:rPr>
          <w:rFonts w:ascii="Times New Roman" w:hAnsi="Times New Roman" w:cs="Times New Roman"/>
          <w:sz w:val="28"/>
          <w:szCs w:val="28"/>
        </w:rPr>
        <w:t>досліджували</w:t>
      </w:r>
      <w:proofErr w:type="spellEnd"/>
      <w:r w:rsidRPr="009738EA">
        <w:rPr>
          <w:rFonts w:ascii="Times New Roman" w:hAnsi="Times New Roman" w:cs="Times New Roman"/>
          <w:sz w:val="28"/>
          <w:szCs w:val="28"/>
        </w:rPr>
        <w:t xml:space="preserve"> О. </w:t>
      </w:r>
      <w:proofErr w:type="spellStart"/>
      <w:r w:rsidRPr="009738EA">
        <w:rPr>
          <w:rFonts w:ascii="Times New Roman" w:hAnsi="Times New Roman" w:cs="Times New Roman"/>
          <w:sz w:val="28"/>
          <w:szCs w:val="28"/>
        </w:rPr>
        <w:t>Алєксєєв</w:t>
      </w:r>
      <w:proofErr w:type="spellEnd"/>
      <w:r w:rsidRPr="009738EA">
        <w:rPr>
          <w:rFonts w:ascii="Times New Roman" w:hAnsi="Times New Roman" w:cs="Times New Roman"/>
          <w:sz w:val="28"/>
          <w:szCs w:val="28"/>
        </w:rPr>
        <w:t>, Л.  Гальченко, О. </w:t>
      </w:r>
      <w:proofErr w:type="spellStart"/>
      <w:r w:rsidRPr="009738EA">
        <w:rPr>
          <w:rFonts w:ascii="Times New Roman" w:hAnsi="Times New Roman" w:cs="Times New Roman"/>
          <w:sz w:val="28"/>
          <w:szCs w:val="28"/>
        </w:rPr>
        <w:t>Таранцева</w:t>
      </w:r>
      <w:proofErr w:type="spellEnd"/>
      <w:r w:rsidRPr="009738EA">
        <w:rPr>
          <w:rFonts w:ascii="Times New Roman" w:hAnsi="Times New Roman" w:cs="Times New Roman"/>
          <w:sz w:val="28"/>
          <w:szCs w:val="28"/>
        </w:rPr>
        <w:t xml:space="preserve">, С. Легка, О. Притула та ін. </w:t>
      </w:r>
    </w:p>
    <w:p w:rsidR="005F16D2" w:rsidRDefault="005F16D2" w:rsidP="007E4EB9">
      <w:pPr>
        <w:spacing w:after="0" w:line="360" w:lineRule="auto"/>
        <w:ind w:firstLine="709"/>
        <w:jc w:val="both"/>
        <w:rPr>
          <w:rFonts w:ascii="Times New Roman" w:hAnsi="Times New Roman" w:cs="Times New Roman"/>
          <w:sz w:val="28"/>
          <w:szCs w:val="28"/>
        </w:rPr>
      </w:pPr>
      <w:r w:rsidRPr="005F4E14">
        <w:rPr>
          <w:rFonts w:ascii="Times New Roman" w:hAnsi="Times New Roman" w:cs="Times New Roman"/>
          <w:b/>
          <w:sz w:val="28"/>
          <w:szCs w:val="28"/>
        </w:rPr>
        <w:t>Метою статті</w:t>
      </w:r>
      <w:r w:rsidRPr="000C02A2">
        <w:rPr>
          <w:rFonts w:ascii="Times New Roman" w:hAnsi="Times New Roman" w:cs="Times New Roman"/>
          <w:sz w:val="28"/>
          <w:szCs w:val="28"/>
        </w:rPr>
        <w:t xml:space="preserve"> є</w:t>
      </w:r>
      <w:r w:rsidRPr="009738EA">
        <w:rPr>
          <w:rFonts w:ascii="Times New Roman" w:hAnsi="Times New Roman" w:cs="Times New Roman"/>
          <w:sz w:val="28"/>
          <w:szCs w:val="28"/>
        </w:rPr>
        <w:t xml:space="preserve"> визначення </w:t>
      </w:r>
      <w:r w:rsidR="001719E9">
        <w:rPr>
          <w:rFonts w:ascii="Times New Roman" w:hAnsi="Times New Roman" w:cs="Times New Roman"/>
          <w:sz w:val="28"/>
          <w:szCs w:val="28"/>
        </w:rPr>
        <w:t>й</w:t>
      </w:r>
      <w:r w:rsidRPr="009738EA">
        <w:rPr>
          <w:rFonts w:ascii="Times New Roman" w:hAnsi="Times New Roman" w:cs="Times New Roman"/>
          <w:sz w:val="28"/>
          <w:szCs w:val="28"/>
        </w:rPr>
        <w:t xml:space="preserve"> о</w:t>
      </w:r>
      <w:r w:rsidR="000C02A2">
        <w:rPr>
          <w:rFonts w:ascii="Times New Roman" w:hAnsi="Times New Roman" w:cs="Times New Roman"/>
          <w:sz w:val="28"/>
          <w:szCs w:val="28"/>
        </w:rPr>
        <w:t>бґрунтування педагогічних умов підготовки</w:t>
      </w:r>
      <w:r w:rsidRPr="009738EA">
        <w:rPr>
          <w:rFonts w:ascii="Times New Roman" w:hAnsi="Times New Roman" w:cs="Times New Roman"/>
          <w:sz w:val="28"/>
          <w:szCs w:val="28"/>
        </w:rPr>
        <w:t xml:space="preserve"> майбутніх учителів фізичної культури до використання народного хореографічного мистецтва у професійній діяльності.</w:t>
      </w:r>
    </w:p>
    <w:p w:rsidR="00A105BC" w:rsidRPr="005B1AF9" w:rsidRDefault="00A105BC" w:rsidP="007E4EB9">
      <w:pPr>
        <w:spacing w:after="0" w:line="360" w:lineRule="auto"/>
        <w:ind w:firstLine="709"/>
        <w:jc w:val="both"/>
        <w:rPr>
          <w:rFonts w:ascii="Times New Roman" w:hAnsi="Times New Roman" w:cs="Times New Roman"/>
          <w:b/>
          <w:sz w:val="28"/>
          <w:szCs w:val="28"/>
          <w:lang w:val="uk-UA"/>
        </w:rPr>
      </w:pPr>
      <w:proofErr w:type="spellStart"/>
      <w:r w:rsidRPr="00A105BC">
        <w:rPr>
          <w:rFonts w:ascii="Times New Roman" w:hAnsi="Times New Roman" w:cs="Times New Roman"/>
          <w:b/>
          <w:sz w:val="28"/>
          <w:szCs w:val="28"/>
        </w:rPr>
        <w:t>Виклад</w:t>
      </w:r>
      <w:proofErr w:type="spellEnd"/>
      <w:r w:rsidRPr="00A105BC">
        <w:rPr>
          <w:rFonts w:ascii="Times New Roman" w:hAnsi="Times New Roman" w:cs="Times New Roman"/>
          <w:b/>
          <w:sz w:val="28"/>
          <w:szCs w:val="28"/>
        </w:rPr>
        <w:t xml:space="preserve"> основного </w:t>
      </w:r>
      <w:proofErr w:type="spellStart"/>
      <w:proofErr w:type="gramStart"/>
      <w:r w:rsidRPr="00A105BC">
        <w:rPr>
          <w:rFonts w:ascii="Times New Roman" w:hAnsi="Times New Roman" w:cs="Times New Roman"/>
          <w:b/>
          <w:sz w:val="28"/>
          <w:szCs w:val="28"/>
        </w:rPr>
        <w:t>матер</w:t>
      </w:r>
      <w:proofErr w:type="gramEnd"/>
      <w:r w:rsidRPr="00A105BC">
        <w:rPr>
          <w:rFonts w:ascii="Times New Roman" w:hAnsi="Times New Roman" w:cs="Times New Roman"/>
          <w:b/>
          <w:sz w:val="28"/>
          <w:szCs w:val="28"/>
        </w:rPr>
        <w:t>іалу</w:t>
      </w:r>
      <w:proofErr w:type="spellEnd"/>
      <w:r w:rsidR="005B1AF9">
        <w:rPr>
          <w:rFonts w:ascii="Times New Roman" w:hAnsi="Times New Roman" w:cs="Times New Roman"/>
          <w:b/>
          <w:sz w:val="28"/>
          <w:szCs w:val="28"/>
          <w:lang w:val="uk-UA"/>
        </w:rPr>
        <w:t>.</w:t>
      </w:r>
    </w:p>
    <w:p w:rsidR="001719E9" w:rsidRPr="005B1AF9" w:rsidRDefault="000C02A2" w:rsidP="007E4EB9">
      <w:pPr>
        <w:spacing w:after="0" w:line="360" w:lineRule="auto"/>
        <w:ind w:firstLine="709"/>
        <w:jc w:val="both"/>
        <w:rPr>
          <w:rFonts w:ascii="Times New Roman" w:hAnsi="Times New Roman" w:cs="Times New Roman"/>
          <w:sz w:val="28"/>
          <w:szCs w:val="28"/>
          <w:lang w:val="uk-UA"/>
        </w:rPr>
      </w:pPr>
      <w:r w:rsidRPr="005B1AF9">
        <w:rPr>
          <w:rFonts w:ascii="Times New Roman" w:hAnsi="Times New Roman" w:cs="Times New Roman"/>
          <w:sz w:val="28"/>
          <w:szCs w:val="28"/>
          <w:lang w:val="uk-UA"/>
        </w:rPr>
        <w:t xml:space="preserve">Для визначення педагогічних умов </w:t>
      </w:r>
      <w:r w:rsidR="005B1AF9">
        <w:rPr>
          <w:rFonts w:ascii="Times New Roman" w:hAnsi="Times New Roman" w:cs="Times New Roman"/>
          <w:sz w:val="28"/>
          <w:szCs w:val="28"/>
          <w:lang w:val="uk-UA"/>
        </w:rPr>
        <w:t>п</w:t>
      </w:r>
      <w:r w:rsidR="005B1AF9" w:rsidRPr="005B1AF9">
        <w:rPr>
          <w:rFonts w:ascii="Times New Roman" w:hAnsi="Times New Roman" w:cs="Times New Roman"/>
          <w:sz w:val="28"/>
          <w:szCs w:val="28"/>
          <w:lang w:val="uk-UA"/>
        </w:rPr>
        <w:t>ідготовк</w:t>
      </w:r>
      <w:r w:rsidR="005B1AF9">
        <w:rPr>
          <w:rFonts w:ascii="Times New Roman" w:hAnsi="Times New Roman" w:cs="Times New Roman"/>
          <w:sz w:val="28"/>
          <w:szCs w:val="28"/>
          <w:lang w:val="uk-UA"/>
        </w:rPr>
        <w:t>и</w:t>
      </w:r>
      <w:r w:rsidR="005B1AF9" w:rsidRPr="005B1AF9">
        <w:rPr>
          <w:rFonts w:ascii="Times New Roman" w:hAnsi="Times New Roman" w:cs="Times New Roman"/>
          <w:sz w:val="28"/>
          <w:szCs w:val="28"/>
          <w:lang w:val="uk-UA"/>
        </w:rPr>
        <w:t xml:space="preserve"> майбутніх учителів фізичної культури до використання засобів народного хореографічного мистецтва у професійній діяльності </w:t>
      </w:r>
      <w:r w:rsidR="001719E9" w:rsidRPr="005B1AF9">
        <w:rPr>
          <w:rFonts w:ascii="Times New Roman" w:hAnsi="Times New Roman" w:cs="Times New Roman"/>
          <w:sz w:val="28"/>
          <w:szCs w:val="28"/>
          <w:lang w:val="uk-UA"/>
        </w:rPr>
        <w:t>д</w:t>
      </w:r>
      <w:r w:rsidRPr="005B1AF9">
        <w:rPr>
          <w:rFonts w:ascii="Times New Roman" w:hAnsi="Times New Roman" w:cs="Times New Roman"/>
          <w:sz w:val="28"/>
          <w:szCs w:val="28"/>
          <w:lang w:val="uk-UA"/>
        </w:rPr>
        <w:t>оцільно</w:t>
      </w:r>
      <w:r w:rsidR="005F16D2" w:rsidRPr="005B1AF9">
        <w:rPr>
          <w:rFonts w:ascii="Times New Roman" w:hAnsi="Times New Roman" w:cs="Times New Roman"/>
          <w:sz w:val="28"/>
          <w:szCs w:val="28"/>
          <w:lang w:val="uk-UA"/>
        </w:rPr>
        <w:t xml:space="preserve"> уточни</w:t>
      </w:r>
      <w:r w:rsidRPr="005B1AF9">
        <w:rPr>
          <w:rFonts w:ascii="Times New Roman" w:hAnsi="Times New Roman" w:cs="Times New Roman"/>
          <w:sz w:val="28"/>
          <w:szCs w:val="28"/>
          <w:lang w:val="uk-UA"/>
        </w:rPr>
        <w:t>ти</w:t>
      </w:r>
      <w:r w:rsidR="005F16D2" w:rsidRPr="005B1AF9">
        <w:rPr>
          <w:rFonts w:ascii="Times New Roman" w:hAnsi="Times New Roman" w:cs="Times New Roman"/>
          <w:sz w:val="28"/>
          <w:szCs w:val="28"/>
          <w:lang w:val="uk-UA"/>
        </w:rPr>
        <w:t xml:space="preserve"> </w:t>
      </w:r>
      <w:r w:rsidR="001719E9" w:rsidRPr="005B1AF9">
        <w:rPr>
          <w:rFonts w:ascii="Times New Roman" w:hAnsi="Times New Roman" w:cs="Times New Roman"/>
          <w:sz w:val="28"/>
          <w:szCs w:val="28"/>
          <w:lang w:val="uk-UA"/>
        </w:rPr>
        <w:t>зміст</w:t>
      </w:r>
      <w:r w:rsidR="005F16D2" w:rsidRPr="005B1AF9">
        <w:rPr>
          <w:rFonts w:ascii="Times New Roman" w:hAnsi="Times New Roman" w:cs="Times New Roman"/>
          <w:sz w:val="28"/>
          <w:szCs w:val="28"/>
          <w:lang w:val="uk-UA"/>
        </w:rPr>
        <w:t xml:space="preserve"> поняття «умов</w:t>
      </w:r>
      <w:r w:rsidRPr="005B1AF9">
        <w:rPr>
          <w:rFonts w:ascii="Times New Roman" w:hAnsi="Times New Roman" w:cs="Times New Roman"/>
          <w:sz w:val="28"/>
          <w:szCs w:val="28"/>
          <w:lang w:val="uk-UA"/>
        </w:rPr>
        <w:t>а</w:t>
      </w:r>
      <w:r w:rsidR="005F16D2" w:rsidRPr="005B1AF9">
        <w:rPr>
          <w:rFonts w:ascii="Times New Roman" w:hAnsi="Times New Roman" w:cs="Times New Roman"/>
          <w:sz w:val="28"/>
          <w:szCs w:val="28"/>
          <w:lang w:val="uk-UA"/>
        </w:rPr>
        <w:t xml:space="preserve">». </w:t>
      </w:r>
    </w:p>
    <w:p w:rsidR="005F16D2" w:rsidRPr="005B1AF9" w:rsidRDefault="005F16D2" w:rsidP="007E4EB9">
      <w:pPr>
        <w:spacing w:after="0" w:line="360" w:lineRule="auto"/>
        <w:ind w:firstLine="709"/>
        <w:jc w:val="both"/>
        <w:rPr>
          <w:rFonts w:ascii="Times New Roman" w:hAnsi="Times New Roman" w:cs="Times New Roman"/>
          <w:sz w:val="28"/>
          <w:szCs w:val="28"/>
          <w:lang w:val="uk-UA"/>
        </w:rPr>
      </w:pPr>
      <w:r w:rsidRPr="005B1AF9">
        <w:rPr>
          <w:rFonts w:ascii="Times New Roman" w:hAnsi="Times New Roman" w:cs="Times New Roman"/>
          <w:sz w:val="28"/>
          <w:szCs w:val="28"/>
          <w:lang w:val="uk-UA"/>
        </w:rPr>
        <w:t xml:space="preserve">Словник української мови дає декілька визначень </w:t>
      </w:r>
      <w:r w:rsidR="005B1AF9">
        <w:rPr>
          <w:rFonts w:ascii="Times New Roman" w:hAnsi="Times New Roman" w:cs="Times New Roman"/>
          <w:sz w:val="28"/>
          <w:szCs w:val="28"/>
          <w:lang w:val="uk-UA"/>
        </w:rPr>
        <w:t xml:space="preserve">цьому </w:t>
      </w:r>
      <w:r w:rsidRPr="005B1AF9">
        <w:rPr>
          <w:rFonts w:ascii="Times New Roman" w:hAnsi="Times New Roman" w:cs="Times New Roman"/>
          <w:sz w:val="28"/>
          <w:szCs w:val="28"/>
          <w:lang w:val="uk-UA"/>
        </w:rPr>
        <w:t>понятт</w:t>
      </w:r>
      <w:r w:rsidR="001719E9" w:rsidRPr="005B1AF9">
        <w:rPr>
          <w:rFonts w:ascii="Times New Roman" w:hAnsi="Times New Roman" w:cs="Times New Roman"/>
          <w:sz w:val="28"/>
          <w:szCs w:val="28"/>
          <w:lang w:val="uk-UA"/>
        </w:rPr>
        <w:t>ю</w:t>
      </w:r>
      <w:r w:rsidR="005B1AF9">
        <w:rPr>
          <w:rFonts w:ascii="Times New Roman" w:hAnsi="Times New Roman" w:cs="Times New Roman"/>
          <w:sz w:val="28"/>
          <w:szCs w:val="28"/>
          <w:lang w:val="uk-UA"/>
        </w:rPr>
        <w:t xml:space="preserve">, зокрема: </w:t>
      </w:r>
      <w:r w:rsidR="001719E9" w:rsidRPr="005B1AF9">
        <w:rPr>
          <w:rFonts w:ascii="Times New Roman" w:hAnsi="Times New Roman" w:cs="Times New Roman"/>
          <w:sz w:val="28"/>
          <w:szCs w:val="28"/>
          <w:lang w:val="uk-UA"/>
        </w:rPr>
        <w:t xml:space="preserve">це </w:t>
      </w:r>
      <w:r w:rsidRPr="005B1AF9">
        <w:rPr>
          <w:rFonts w:ascii="Times New Roman" w:hAnsi="Times New Roman" w:cs="Times New Roman"/>
          <w:sz w:val="28"/>
          <w:szCs w:val="28"/>
          <w:lang w:val="uk-UA"/>
        </w:rPr>
        <w:t>взаємна усна чи письмова домовленість про що-небудь; угода, договір; за цих умов (за цієї умови) – при наявності певних сприятливих обставин, чинників; після здійснення чогось</w:t>
      </w:r>
      <w:r w:rsidR="00965D64" w:rsidRPr="00FA548C">
        <w:rPr>
          <w:rFonts w:ascii="Times New Roman" w:hAnsi="Times New Roman" w:cs="Times New Roman"/>
          <w:sz w:val="28"/>
          <w:szCs w:val="28"/>
          <w:lang w:val="uk-UA"/>
        </w:rPr>
        <w:t xml:space="preserve"> [</w:t>
      </w:r>
      <w:r w:rsidR="00630ABB">
        <w:rPr>
          <w:rFonts w:ascii="Times New Roman" w:hAnsi="Times New Roman" w:cs="Times New Roman"/>
          <w:sz w:val="28"/>
          <w:szCs w:val="28"/>
          <w:lang w:val="uk-UA"/>
        </w:rPr>
        <w:t>13</w:t>
      </w:r>
      <w:r w:rsidR="00965D64" w:rsidRPr="00FA548C">
        <w:rPr>
          <w:rFonts w:ascii="Times New Roman" w:hAnsi="Times New Roman" w:cs="Times New Roman"/>
          <w:sz w:val="28"/>
          <w:szCs w:val="28"/>
          <w:lang w:val="uk-UA"/>
        </w:rPr>
        <w:t>].</w:t>
      </w:r>
      <w:r w:rsidRPr="005B1AF9">
        <w:rPr>
          <w:rFonts w:ascii="Times New Roman" w:hAnsi="Times New Roman" w:cs="Times New Roman"/>
          <w:sz w:val="28"/>
          <w:szCs w:val="28"/>
          <w:lang w:val="uk-UA"/>
        </w:rPr>
        <w:t xml:space="preserve"> </w:t>
      </w:r>
    </w:p>
    <w:p w:rsidR="00614A63" w:rsidRDefault="005F16D2" w:rsidP="00614A63">
      <w:pPr>
        <w:spacing w:after="0" w:line="360" w:lineRule="auto"/>
        <w:ind w:firstLine="709"/>
        <w:jc w:val="both"/>
        <w:rPr>
          <w:rFonts w:ascii="Times New Roman" w:hAnsi="Times New Roman" w:cs="Times New Roman"/>
          <w:sz w:val="28"/>
          <w:szCs w:val="28"/>
          <w:lang w:val="uk-UA"/>
        </w:rPr>
      </w:pPr>
      <w:r w:rsidRPr="005B1AF9">
        <w:rPr>
          <w:rFonts w:ascii="Times New Roman" w:hAnsi="Times New Roman" w:cs="Times New Roman"/>
          <w:sz w:val="28"/>
          <w:szCs w:val="28"/>
          <w:lang w:val="uk-UA"/>
        </w:rPr>
        <w:t xml:space="preserve">Великий тлумачний словник сучасної української мови поняття «умова» </w:t>
      </w:r>
      <w:r w:rsidR="00566E6F" w:rsidRPr="005B1AF9">
        <w:rPr>
          <w:rFonts w:ascii="Times New Roman" w:hAnsi="Times New Roman" w:cs="Times New Roman"/>
          <w:sz w:val="28"/>
          <w:szCs w:val="28"/>
          <w:lang w:val="uk-UA"/>
        </w:rPr>
        <w:t>визначає таким чином:</w:t>
      </w:r>
      <w:r w:rsidRPr="005B1AF9">
        <w:rPr>
          <w:rFonts w:ascii="Times New Roman" w:hAnsi="Times New Roman" w:cs="Times New Roman"/>
          <w:sz w:val="28"/>
          <w:szCs w:val="28"/>
          <w:lang w:val="uk-UA"/>
        </w:rPr>
        <w:t xml:space="preserve"> взаємна усна чи письмова домовленість</w:t>
      </w:r>
      <w:r w:rsidR="00566E6F" w:rsidRPr="005B1AF9">
        <w:rPr>
          <w:rFonts w:ascii="Times New Roman" w:hAnsi="Times New Roman" w:cs="Times New Roman"/>
          <w:sz w:val="28"/>
          <w:szCs w:val="28"/>
          <w:lang w:val="uk-UA"/>
        </w:rPr>
        <w:t xml:space="preserve"> про що-небудь, </w:t>
      </w:r>
      <w:r w:rsidR="00566E6F" w:rsidRPr="005B1AF9">
        <w:rPr>
          <w:rFonts w:ascii="Times New Roman" w:hAnsi="Times New Roman" w:cs="Times New Roman"/>
          <w:sz w:val="28"/>
          <w:szCs w:val="28"/>
          <w:lang w:val="uk-UA"/>
        </w:rPr>
        <w:lastRenderedPageBreak/>
        <w:t>угода, договір;</w:t>
      </w:r>
      <w:r w:rsidRPr="005B1AF9">
        <w:rPr>
          <w:rFonts w:ascii="Times New Roman" w:hAnsi="Times New Roman" w:cs="Times New Roman"/>
          <w:sz w:val="28"/>
          <w:szCs w:val="28"/>
          <w:lang w:val="uk-UA"/>
        </w:rPr>
        <w:t xml:space="preserve"> вимога, пропозиція, що висуваються однією зі сторін, які домовляються про що-небудь, а також при укладанні угоди, договору; взаємні зобов’язання сторін, що домовляються, запропоновані д</w:t>
      </w:r>
      <w:r w:rsidR="00566E6F" w:rsidRPr="005B1AF9">
        <w:rPr>
          <w:rFonts w:ascii="Times New Roman" w:hAnsi="Times New Roman" w:cs="Times New Roman"/>
          <w:sz w:val="28"/>
          <w:szCs w:val="28"/>
          <w:lang w:val="uk-UA"/>
        </w:rPr>
        <w:t>ля укладання, дотримання угоди;</w:t>
      </w:r>
      <w:r w:rsidRPr="005B1AF9">
        <w:rPr>
          <w:rFonts w:ascii="Times New Roman" w:hAnsi="Times New Roman" w:cs="Times New Roman"/>
          <w:sz w:val="28"/>
          <w:szCs w:val="28"/>
          <w:lang w:val="uk-UA"/>
        </w:rPr>
        <w:t xml:space="preserve"> необхідна обставина, яка уможливлює здійснення, створення, утворення чого не будь або сприяє чомусь; сукупність даних положення, що лежить в основі чого-небудь</w:t>
      </w:r>
      <w:r w:rsidR="00965D64" w:rsidRPr="00FA548C">
        <w:rPr>
          <w:rFonts w:ascii="Times New Roman" w:hAnsi="Times New Roman" w:cs="Times New Roman"/>
          <w:sz w:val="28"/>
          <w:szCs w:val="28"/>
          <w:lang w:val="uk-UA"/>
        </w:rPr>
        <w:t xml:space="preserve"> [</w:t>
      </w:r>
      <w:r w:rsidR="00630ABB">
        <w:rPr>
          <w:rFonts w:ascii="Times New Roman" w:hAnsi="Times New Roman" w:cs="Times New Roman"/>
          <w:sz w:val="28"/>
          <w:szCs w:val="28"/>
          <w:lang w:val="uk-UA"/>
        </w:rPr>
        <w:t>3</w:t>
      </w:r>
      <w:r w:rsidRPr="005B1AF9">
        <w:rPr>
          <w:rFonts w:ascii="Times New Roman" w:hAnsi="Times New Roman" w:cs="Times New Roman"/>
          <w:sz w:val="28"/>
          <w:szCs w:val="28"/>
          <w:lang w:val="uk-UA"/>
        </w:rPr>
        <w:t>,</w:t>
      </w:r>
      <w:r w:rsidR="00965D64">
        <w:rPr>
          <w:rFonts w:ascii="Times New Roman" w:hAnsi="Times New Roman" w:cs="Times New Roman"/>
          <w:sz w:val="28"/>
          <w:szCs w:val="28"/>
          <w:lang w:val="en-US"/>
        </w:rPr>
        <w:t> </w:t>
      </w:r>
      <w:r w:rsidR="00A105BC" w:rsidRPr="005B1AF9">
        <w:rPr>
          <w:rFonts w:ascii="Times New Roman" w:hAnsi="Times New Roman" w:cs="Times New Roman"/>
          <w:sz w:val="28"/>
          <w:szCs w:val="28"/>
          <w:lang w:val="uk-UA"/>
        </w:rPr>
        <w:t xml:space="preserve"> с. </w:t>
      </w:r>
      <w:r w:rsidRPr="005B1AF9">
        <w:rPr>
          <w:rFonts w:ascii="Times New Roman" w:hAnsi="Times New Roman" w:cs="Times New Roman"/>
          <w:sz w:val="28"/>
          <w:szCs w:val="28"/>
          <w:lang w:val="uk-UA"/>
        </w:rPr>
        <w:t>1506</w:t>
      </w:r>
      <w:r w:rsidR="00965D64" w:rsidRPr="00FA548C">
        <w:rPr>
          <w:rFonts w:ascii="Times New Roman" w:hAnsi="Times New Roman" w:cs="Times New Roman"/>
          <w:sz w:val="28"/>
          <w:szCs w:val="28"/>
          <w:lang w:val="uk-UA"/>
        </w:rPr>
        <w:t>]</w:t>
      </w:r>
      <w:r w:rsidRPr="005B1AF9">
        <w:rPr>
          <w:rFonts w:ascii="Times New Roman" w:hAnsi="Times New Roman" w:cs="Times New Roman"/>
          <w:sz w:val="28"/>
          <w:szCs w:val="28"/>
          <w:lang w:val="uk-UA"/>
        </w:rPr>
        <w:t>.</w:t>
      </w:r>
    </w:p>
    <w:p w:rsidR="00614A63" w:rsidRDefault="00566E6F" w:rsidP="00614A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У </w:t>
      </w:r>
      <w:proofErr w:type="spellStart"/>
      <w:r w:rsidR="00687B9A">
        <w:rPr>
          <w:rFonts w:ascii="Times New Roman" w:hAnsi="Times New Roman" w:cs="Times New Roman"/>
          <w:sz w:val="28"/>
          <w:szCs w:val="28"/>
        </w:rPr>
        <w:t>Ф</w:t>
      </w:r>
      <w:r w:rsidR="005F16D2" w:rsidRPr="009738EA">
        <w:rPr>
          <w:rFonts w:ascii="Times New Roman" w:hAnsi="Times New Roman" w:cs="Times New Roman"/>
          <w:sz w:val="28"/>
          <w:szCs w:val="28"/>
        </w:rPr>
        <w:t>ілософськ</w:t>
      </w:r>
      <w:r>
        <w:rPr>
          <w:rFonts w:ascii="Times New Roman" w:hAnsi="Times New Roman" w:cs="Times New Roman"/>
          <w:sz w:val="28"/>
          <w:szCs w:val="28"/>
        </w:rPr>
        <w:t>ому</w:t>
      </w:r>
      <w:proofErr w:type="spellEnd"/>
      <w:r w:rsidR="005F16D2" w:rsidRPr="009738EA">
        <w:rPr>
          <w:rFonts w:ascii="Times New Roman" w:hAnsi="Times New Roman" w:cs="Times New Roman"/>
          <w:sz w:val="28"/>
          <w:szCs w:val="28"/>
        </w:rPr>
        <w:t xml:space="preserve"> словник» </w:t>
      </w:r>
      <w:proofErr w:type="spellStart"/>
      <w:r>
        <w:rPr>
          <w:rFonts w:ascii="Times New Roman" w:hAnsi="Times New Roman" w:cs="Times New Roman"/>
          <w:sz w:val="28"/>
          <w:szCs w:val="28"/>
        </w:rPr>
        <w:t>у</w:t>
      </w:r>
      <w:r w:rsidRPr="009738EA">
        <w:rPr>
          <w:rFonts w:ascii="Times New Roman" w:hAnsi="Times New Roman" w:cs="Times New Roman"/>
          <w:sz w:val="28"/>
          <w:szCs w:val="28"/>
        </w:rPr>
        <w:t>мова</w:t>
      </w:r>
      <w:proofErr w:type="spellEnd"/>
      <w:r w:rsidRPr="009738EA">
        <w:rPr>
          <w:rFonts w:ascii="Times New Roman" w:hAnsi="Times New Roman" w:cs="Times New Roman"/>
          <w:sz w:val="28"/>
          <w:szCs w:val="28"/>
        </w:rPr>
        <w:t xml:space="preserve"> </w:t>
      </w:r>
      <w:proofErr w:type="spellStart"/>
      <w:r w:rsidR="00687B9A" w:rsidRPr="009738EA">
        <w:rPr>
          <w:rFonts w:ascii="Times New Roman" w:hAnsi="Times New Roman" w:cs="Times New Roman"/>
          <w:sz w:val="28"/>
          <w:szCs w:val="28"/>
        </w:rPr>
        <w:t>розглядається</w:t>
      </w:r>
      <w:proofErr w:type="spellEnd"/>
      <w:r w:rsidR="00687B9A" w:rsidRPr="009738EA">
        <w:rPr>
          <w:rFonts w:ascii="Times New Roman" w:hAnsi="Times New Roman" w:cs="Times New Roman"/>
          <w:sz w:val="28"/>
          <w:szCs w:val="28"/>
        </w:rPr>
        <w:t xml:space="preserve"> </w:t>
      </w:r>
      <w:r w:rsidR="005F16D2" w:rsidRPr="009738EA">
        <w:rPr>
          <w:rFonts w:ascii="Times New Roman" w:hAnsi="Times New Roman" w:cs="Times New Roman"/>
          <w:sz w:val="28"/>
          <w:szCs w:val="28"/>
        </w:rPr>
        <w:t>як чинник</w:t>
      </w:r>
      <w:r w:rsidR="005F16D2" w:rsidRPr="009738EA">
        <w:t xml:space="preserve"> </w:t>
      </w:r>
      <w:proofErr w:type="gramStart"/>
      <w:r w:rsidR="005F16D2" w:rsidRPr="009738EA">
        <w:rPr>
          <w:rFonts w:ascii="Times New Roman" w:hAnsi="Times New Roman" w:cs="Times New Roman"/>
          <w:sz w:val="28"/>
          <w:szCs w:val="28"/>
        </w:rPr>
        <w:t xml:space="preserve">( </w:t>
      </w:r>
      <w:proofErr w:type="gramEnd"/>
      <w:r w:rsidR="005F16D2" w:rsidRPr="009738EA">
        <w:rPr>
          <w:rFonts w:ascii="Times New Roman" w:hAnsi="Times New Roman" w:cs="Times New Roman"/>
          <w:sz w:val="28"/>
          <w:szCs w:val="28"/>
        </w:rPr>
        <w:t xml:space="preserve">лат. </w:t>
      </w:r>
      <w:proofErr w:type="spellStart"/>
      <w:r w:rsidR="005F16D2" w:rsidRPr="009738EA">
        <w:rPr>
          <w:rFonts w:ascii="Times New Roman" w:hAnsi="Times New Roman" w:cs="Times New Roman"/>
          <w:sz w:val="28"/>
          <w:szCs w:val="28"/>
        </w:rPr>
        <w:t>factor</w:t>
      </w:r>
      <w:proofErr w:type="spellEnd"/>
      <w:r w:rsidR="005F16D2" w:rsidRPr="009738EA">
        <w:rPr>
          <w:rFonts w:ascii="Times New Roman" w:hAnsi="Times New Roman" w:cs="Times New Roman"/>
          <w:sz w:val="28"/>
          <w:szCs w:val="28"/>
        </w:rPr>
        <w:t xml:space="preserve"> – </w:t>
      </w:r>
      <w:proofErr w:type="spellStart"/>
      <w:r w:rsidR="005F16D2" w:rsidRPr="009738EA">
        <w:rPr>
          <w:rFonts w:ascii="Times New Roman" w:hAnsi="Times New Roman" w:cs="Times New Roman"/>
          <w:sz w:val="28"/>
          <w:szCs w:val="28"/>
        </w:rPr>
        <w:t>чинник</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тобто</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рушійна</w:t>
      </w:r>
      <w:proofErr w:type="spellEnd"/>
      <w:r w:rsidR="005F16D2" w:rsidRPr="009738EA">
        <w:rPr>
          <w:rFonts w:ascii="Times New Roman" w:hAnsi="Times New Roman" w:cs="Times New Roman"/>
          <w:sz w:val="28"/>
          <w:szCs w:val="28"/>
        </w:rPr>
        <w:t xml:space="preserve"> сила, причина будь</w:t>
      </w:r>
      <w:r w:rsidR="00687B9A">
        <w:rPr>
          <w:rFonts w:ascii="Times New Roman" w:hAnsi="Times New Roman" w:cs="Times New Roman"/>
          <w:sz w:val="28"/>
          <w:szCs w:val="28"/>
        </w:rPr>
        <w:t>-</w:t>
      </w:r>
      <w:proofErr w:type="spellStart"/>
      <w:r w:rsidR="005F16D2" w:rsidRPr="009738EA">
        <w:rPr>
          <w:rFonts w:ascii="Times New Roman" w:hAnsi="Times New Roman" w:cs="Times New Roman"/>
          <w:sz w:val="28"/>
          <w:szCs w:val="28"/>
        </w:rPr>
        <w:t>якого</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процесу</w:t>
      </w:r>
      <w:proofErr w:type="spellEnd"/>
      <w:r w:rsidR="005F16D2" w:rsidRPr="009738EA">
        <w:rPr>
          <w:rFonts w:ascii="Times New Roman" w:hAnsi="Times New Roman" w:cs="Times New Roman"/>
          <w:sz w:val="28"/>
          <w:szCs w:val="28"/>
        </w:rPr>
        <w:t xml:space="preserve"> </w:t>
      </w:r>
      <w:r w:rsidR="00965D64" w:rsidRPr="00FA548C">
        <w:rPr>
          <w:rFonts w:ascii="Times New Roman" w:hAnsi="Times New Roman" w:cs="Times New Roman"/>
          <w:sz w:val="28"/>
          <w:szCs w:val="28"/>
        </w:rPr>
        <w:t>[</w:t>
      </w:r>
      <w:r w:rsidR="00630ABB">
        <w:rPr>
          <w:rFonts w:ascii="Times New Roman" w:hAnsi="Times New Roman" w:cs="Times New Roman"/>
          <w:sz w:val="28"/>
          <w:szCs w:val="28"/>
          <w:lang w:val="uk-UA"/>
        </w:rPr>
        <w:t>15</w:t>
      </w:r>
      <w:r w:rsidR="00965D64" w:rsidRPr="00FA548C">
        <w:rPr>
          <w:rFonts w:ascii="Times New Roman" w:hAnsi="Times New Roman" w:cs="Times New Roman"/>
          <w:sz w:val="28"/>
          <w:szCs w:val="28"/>
        </w:rPr>
        <w:t>].</w:t>
      </w:r>
    </w:p>
    <w:p w:rsidR="00614A63" w:rsidRDefault="005F16D2" w:rsidP="00614A63">
      <w:pPr>
        <w:spacing w:after="0" w:line="360" w:lineRule="auto"/>
        <w:ind w:firstLine="709"/>
        <w:jc w:val="both"/>
        <w:rPr>
          <w:rFonts w:ascii="Times New Roman" w:hAnsi="Times New Roman" w:cs="Times New Roman"/>
          <w:sz w:val="28"/>
          <w:szCs w:val="28"/>
          <w:lang w:val="uk-UA"/>
        </w:rPr>
      </w:pPr>
      <w:proofErr w:type="spellStart"/>
      <w:r w:rsidRPr="009738EA">
        <w:rPr>
          <w:rFonts w:ascii="Times New Roman" w:hAnsi="Times New Roman" w:cs="Times New Roman"/>
          <w:sz w:val="28"/>
          <w:szCs w:val="28"/>
        </w:rPr>
        <w:t>Тлумачний</w:t>
      </w:r>
      <w:proofErr w:type="spellEnd"/>
      <w:r w:rsidRPr="009738EA">
        <w:rPr>
          <w:rFonts w:ascii="Times New Roman" w:hAnsi="Times New Roman" w:cs="Times New Roman"/>
          <w:sz w:val="28"/>
          <w:szCs w:val="28"/>
        </w:rPr>
        <w:t xml:space="preserve"> словник за </w:t>
      </w:r>
      <w:proofErr w:type="spellStart"/>
      <w:r w:rsidRPr="009738EA">
        <w:rPr>
          <w:rFonts w:ascii="Times New Roman" w:hAnsi="Times New Roman" w:cs="Times New Roman"/>
          <w:sz w:val="28"/>
          <w:szCs w:val="28"/>
        </w:rPr>
        <w:t>редакцією</w:t>
      </w:r>
      <w:proofErr w:type="spellEnd"/>
      <w:r w:rsidRPr="009738EA">
        <w:rPr>
          <w:rFonts w:ascii="Times New Roman" w:hAnsi="Times New Roman" w:cs="Times New Roman"/>
          <w:sz w:val="28"/>
          <w:szCs w:val="28"/>
        </w:rPr>
        <w:t xml:space="preserve"> С. Ожегова </w:t>
      </w:r>
      <w:proofErr w:type="spellStart"/>
      <w:r w:rsidR="00566E6F">
        <w:rPr>
          <w:rFonts w:ascii="Times New Roman" w:hAnsi="Times New Roman" w:cs="Times New Roman"/>
          <w:sz w:val="28"/>
          <w:szCs w:val="28"/>
        </w:rPr>
        <w:t>дефініцію</w:t>
      </w:r>
      <w:proofErr w:type="spellEnd"/>
      <w:r w:rsidR="00566E6F">
        <w:rPr>
          <w:rFonts w:ascii="Times New Roman" w:hAnsi="Times New Roman" w:cs="Times New Roman"/>
          <w:sz w:val="28"/>
          <w:szCs w:val="28"/>
        </w:rPr>
        <w:t xml:space="preserve"> </w:t>
      </w:r>
      <w:r w:rsidRPr="009738EA">
        <w:rPr>
          <w:rFonts w:ascii="Times New Roman" w:hAnsi="Times New Roman" w:cs="Times New Roman"/>
          <w:sz w:val="28"/>
          <w:szCs w:val="28"/>
        </w:rPr>
        <w:t>«</w:t>
      </w:r>
      <w:proofErr w:type="spellStart"/>
      <w:r w:rsidRPr="009738EA">
        <w:rPr>
          <w:rFonts w:ascii="Times New Roman" w:hAnsi="Times New Roman" w:cs="Times New Roman"/>
          <w:sz w:val="28"/>
          <w:szCs w:val="28"/>
        </w:rPr>
        <w:t>умова</w:t>
      </w:r>
      <w:proofErr w:type="spellEnd"/>
      <w:r w:rsidRPr="009738EA">
        <w:rPr>
          <w:rFonts w:ascii="Times New Roman" w:hAnsi="Times New Roman" w:cs="Times New Roman"/>
          <w:sz w:val="28"/>
          <w:szCs w:val="28"/>
        </w:rPr>
        <w:t xml:space="preserve">» </w:t>
      </w:r>
      <w:proofErr w:type="spellStart"/>
      <w:r w:rsidR="00566E6F">
        <w:rPr>
          <w:rFonts w:ascii="Times New Roman" w:hAnsi="Times New Roman" w:cs="Times New Roman"/>
          <w:sz w:val="28"/>
          <w:szCs w:val="28"/>
        </w:rPr>
        <w:t>трактує</w:t>
      </w:r>
      <w:proofErr w:type="spellEnd"/>
      <w:r w:rsidR="00566E6F">
        <w:rPr>
          <w:rFonts w:ascii="Times New Roman" w:hAnsi="Times New Roman" w:cs="Times New Roman"/>
          <w:sz w:val="28"/>
          <w:szCs w:val="28"/>
        </w:rPr>
        <w:t xml:space="preserve"> як «</w:t>
      </w:r>
      <w:proofErr w:type="spellStart"/>
      <w:r w:rsidR="00566E6F">
        <w:rPr>
          <w:rFonts w:ascii="Times New Roman" w:hAnsi="Times New Roman" w:cs="Times New Roman"/>
          <w:sz w:val="28"/>
          <w:szCs w:val="28"/>
        </w:rPr>
        <w:t>необхідну</w:t>
      </w:r>
      <w:proofErr w:type="spellEnd"/>
      <w:r w:rsidR="00566E6F">
        <w:rPr>
          <w:rFonts w:ascii="Times New Roman" w:hAnsi="Times New Roman" w:cs="Times New Roman"/>
          <w:sz w:val="28"/>
          <w:szCs w:val="28"/>
        </w:rPr>
        <w:t xml:space="preserve"> </w:t>
      </w:r>
      <w:proofErr w:type="spellStart"/>
      <w:r w:rsidR="00566E6F">
        <w:rPr>
          <w:rFonts w:ascii="Times New Roman" w:hAnsi="Times New Roman" w:cs="Times New Roman"/>
          <w:sz w:val="28"/>
          <w:szCs w:val="28"/>
        </w:rPr>
        <w:t>обставину</w:t>
      </w:r>
      <w:proofErr w:type="spellEnd"/>
      <w:r w:rsidRPr="009738EA">
        <w:rPr>
          <w:rFonts w:ascii="Times New Roman" w:hAnsi="Times New Roman" w:cs="Times New Roman"/>
          <w:sz w:val="28"/>
          <w:szCs w:val="28"/>
        </w:rPr>
        <w:t xml:space="preserve">, яка </w:t>
      </w:r>
      <w:proofErr w:type="spellStart"/>
      <w:r w:rsidRPr="009738EA">
        <w:rPr>
          <w:rFonts w:ascii="Times New Roman" w:hAnsi="Times New Roman" w:cs="Times New Roman"/>
          <w:sz w:val="28"/>
          <w:szCs w:val="28"/>
        </w:rPr>
        <w:t>робить</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можливим</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здійснення</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створення</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утворення</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чого-небудь</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або</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сприяє</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чомусь</w:t>
      </w:r>
      <w:proofErr w:type="spellEnd"/>
      <w:r w:rsidRPr="009738EA">
        <w:rPr>
          <w:rFonts w:ascii="Times New Roman" w:hAnsi="Times New Roman" w:cs="Times New Roman"/>
          <w:sz w:val="28"/>
          <w:szCs w:val="28"/>
        </w:rPr>
        <w:t>»</w:t>
      </w:r>
      <w:r w:rsidR="00965D64" w:rsidRPr="00FA548C">
        <w:rPr>
          <w:rFonts w:ascii="Times New Roman" w:hAnsi="Times New Roman" w:cs="Times New Roman"/>
          <w:sz w:val="28"/>
          <w:szCs w:val="28"/>
        </w:rPr>
        <w:t xml:space="preserve"> [</w:t>
      </w:r>
      <w:r w:rsidR="00630ABB">
        <w:rPr>
          <w:rFonts w:ascii="Times New Roman" w:hAnsi="Times New Roman" w:cs="Times New Roman"/>
          <w:sz w:val="28"/>
          <w:szCs w:val="28"/>
          <w:lang w:val="uk-UA"/>
        </w:rPr>
        <w:t>9</w:t>
      </w:r>
      <w:r w:rsidR="00965D64" w:rsidRPr="00FA548C">
        <w:rPr>
          <w:rFonts w:ascii="Times New Roman" w:hAnsi="Times New Roman" w:cs="Times New Roman"/>
          <w:sz w:val="28"/>
          <w:szCs w:val="28"/>
        </w:rPr>
        <w:t>]</w:t>
      </w:r>
      <w:r w:rsidRPr="009738EA">
        <w:rPr>
          <w:rFonts w:ascii="Times New Roman" w:hAnsi="Times New Roman" w:cs="Times New Roman"/>
          <w:sz w:val="28"/>
          <w:szCs w:val="28"/>
        </w:rPr>
        <w:t>.</w:t>
      </w:r>
    </w:p>
    <w:p w:rsidR="00614A63" w:rsidRDefault="005F16D2" w:rsidP="00614A63">
      <w:pPr>
        <w:spacing w:after="0" w:line="360" w:lineRule="auto"/>
        <w:ind w:firstLine="709"/>
        <w:jc w:val="both"/>
        <w:rPr>
          <w:rFonts w:ascii="Times New Roman" w:hAnsi="Times New Roman" w:cs="Times New Roman"/>
          <w:sz w:val="28"/>
          <w:szCs w:val="28"/>
          <w:lang w:val="uk-UA"/>
        </w:rPr>
      </w:pPr>
      <w:r w:rsidRPr="00630ABB">
        <w:rPr>
          <w:rFonts w:ascii="Times New Roman" w:hAnsi="Times New Roman" w:cs="Times New Roman"/>
          <w:sz w:val="28"/>
          <w:szCs w:val="28"/>
          <w:lang w:val="uk-UA"/>
        </w:rPr>
        <w:t xml:space="preserve">У психології </w:t>
      </w:r>
      <w:r w:rsidR="00566E6F" w:rsidRPr="00630ABB">
        <w:rPr>
          <w:rFonts w:ascii="Times New Roman" w:hAnsi="Times New Roman" w:cs="Times New Roman"/>
          <w:sz w:val="28"/>
          <w:szCs w:val="28"/>
          <w:lang w:val="uk-UA"/>
        </w:rPr>
        <w:t>поняття</w:t>
      </w:r>
      <w:r w:rsidR="00687B9A" w:rsidRPr="00630ABB">
        <w:rPr>
          <w:rFonts w:ascii="Times New Roman" w:hAnsi="Times New Roman" w:cs="Times New Roman"/>
          <w:sz w:val="28"/>
          <w:szCs w:val="28"/>
          <w:lang w:val="uk-UA"/>
        </w:rPr>
        <w:t>м</w:t>
      </w:r>
      <w:r w:rsidR="00566E6F" w:rsidRPr="00630ABB">
        <w:rPr>
          <w:rFonts w:ascii="Times New Roman" w:hAnsi="Times New Roman" w:cs="Times New Roman"/>
          <w:sz w:val="28"/>
          <w:szCs w:val="28"/>
          <w:lang w:val="uk-UA"/>
        </w:rPr>
        <w:t xml:space="preserve"> </w:t>
      </w:r>
      <w:r w:rsidRPr="00630ABB">
        <w:rPr>
          <w:rFonts w:ascii="Times New Roman" w:hAnsi="Times New Roman" w:cs="Times New Roman"/>
          <w:sz w:val="28"/>
          <w:szCs w:val="28"/>
          <w:lang w:val="uk-UA"/>
        </w:rPr>
        <w:t xml:space="preserve">«умова» </w:t>
      </w:r>
      <w:r w:rsidR="00687B9A" w:rsidRPr="00630ABB">
        <w:rPr>
          <w:rFonts w:ascii="Times New Roman" w:hAnsi="Times New Roman" w:cs="Times New Roman"/>
          <w:sz w:val="28"/>
          <w:szCs w:val="28"/>
          <w:lang w:val="uk-UA"/>
        </w:rPr>
        <w:t>по</w:t>
      </w:r>
      <w:r w:rsidR="00566E6F" w:rsidRPr="00630ABB">
        <w:rPr>
          <w:rFonts w:ascii="Times New Roman" w:hAnsi="Times New Roman" w:cs="Times New Roman"/>
          <w:sz w:val="28"/>
          <w:szCs w:val="28"/>
          <w:lang w:val="uk-UA"/>
        </w:rPr>
        <w:t>значено</w:t>
      </w:r>
      <w:r w:rsidRPr="00630ABB">
        <w:rPr>
          <w:rFonts w:ascii="Times New Roman" w:hAnsi="Times New Roman" w:cs="Times New Roman"/>
          <w:sz w:val="28"/>
          <w:szCs w:val="28"/>
          <w:lang w:val="uk-UA"/>
        </w:rPr>
        <w:t xml:space="preserve"> сукупність явищ зовнішнього чи внутрішнього середовища, що ймовірно впливає на розвиток конкретного психічного явища, котре опосередковується активністю особистості, групою людей</w:t>
      </w:r>
      <w:r w:rsidR="00965D64" w:rsidRPr="00FA548C">
        <w:rPr>
          <w:rFonts w:ascii="Times New Roman" w:hAnsi="Times New Roman" w:cs="Times New Roman"/>
          <w:sz w:val="28"/>
          <w:szCs w:val="28"/>
          <w:lang w:val="uk-UA"/>
        </w:rPr>
        <w:t xml:space="preserve"> [</w:t>
      </w:r>
      <w:r w:rsidR="00A3500B">
        <w:rPr>
          <w:rFonts w:ascii="Times New Roman" w:hAnsi="Times New Roman" w:cs="Times New Roman"/>
          <w:sz w:val="28"/>
          <w:szCs w:val="28"/>
          <w:lang w:val="uk-UA"/>
        </w:rPr>
        <w:t>7</w:t>
      </w:r>
      <w:r w:rsidR="00965D64" w:rsidRPr="00FA548C">
        <w:rPr>
          <w:rFonts w:ascii="Times New Roman" w:hAnsi="Times New Roman" w:cs="Times New Roman"/>
          <w:sz w:val="28"/>
          <w:szCs w:val="28"/>
          <w:lang w:val="uk-UA"/>
        </w:rPr>
        <w:t>].</w:t>
      </w:r>
    </w:p>
    <w:p w:rsidR="005F16D2" w:rsidRPr="009738EA" w:rsidRDefault="00566E6F" w:rsidP="007E4EB9">
      <w:pPr>
        <w:spacing w:after="0" w:line="360" w:lineRule="auto"/>
        <w:ind w:firstLine="709"/>
        <w:jc w:val="both"/>
        <w:rPr>
          <w:rFonts w:ascii="Times New Roman" w:hAnsi="Times New Roman" w:cs="Times New Roman"/>
          <w:sz w:val="28"/>
          <w:szCs w:val="28"/>
        </w:rPr>
      </w:pPr>
      <w:r w:rsidRPr="005B1AF9">
        <w:rPr>
          <w:rFonts w:ascii="Times New Roman" w:hAnsi="Times New Roman" w:cs="Times New Roman"/>
          <w:sz w:val="28"/>
          <w:szCs w:val="28"/>
          <w:lang w:val="uk-UA"/>
        </w:rPr>
        <w:t xml:space="preserve">Ми </w:t>
      </w:r>
      <w:r w:rsidR="005F16D2" w:rsidRPr="005B1AF9">
        <w:rPr>
          <w:rFonts w:ascii="Times New Roman" w:hAnsi="Times New Roman" w:cs="Times New Roman"/>
          <w:sz w:val="28"/>
          <w:szCs w:val="28"/>
          <w:lang w:val="uk-UA"/>
        </w:rPr>
        <w:t xml:space="preserve">погоджуємося </w:t>
      </w:r>
      <w:r w:rsidRPr="005B1AF9">
        <w:rPr>
          <w:rFonts w:ascii="Times New Roman" w:hAnsi="Times New Roman" w:cs="Times New Roman"/>
          <w:sz w:val="28"/>
          <w:szCs w:val="28"/>
          <w:lang w:val="uk-UA"/>
        </w:rPr>
        <w:t xml:space="preserve">з </w:t>
      </w:r>
      <w:r w:rsidR="005F16D2" w:rsidRPr="005B1AF9">
        <w:rPr>
          <w:rFonts w:ascii="Times New Roman" w:hAnsi="Times New Roman" w:cs="Times New Roman"/>
          <w:sz w:val="28"/>
          <w:szCs w:val="28"/>
          <w:lang w:val="uk-UA"/>
        </w:rPr>
        <w:t>М.</w:t>
      </w:r>
      <w:r w:rsidR="005F16D2" w:rsidRPr="009738EA">
        <w:rPr>
          <w:rFonts w:ascii="Times New Roman" w:hAnsi="Times New Roman" w:cs="Times New Roman"/>
          <w:sz w:val="28"/>
          <w:szCs w:val="28"/>
        </w:rPr>
        <w:t> </w:t>
      </w:r>
      <w:r w:rsidR="005F16D2" w:rsidRPr="005B1AF9">
        <w:rPr>
          <w:rFonts w:ascii="Times New Roman" w:hAnsi="Times New Roman" w:cs="Times New Roman"/>
          <w:sz w:val="28"/>
          <w:szCs w:val="28"/>
          <w:lang w:val="uk-UA"/>
        </w:rPr>
        <w:t>Савельєв</w:t>
      </w:r>
      <w:r w:rsidRPr="005B1AF9">
        <w:rPr>
          <w:rFonts w:ascii="Times New Roman" w:hAnsi="Times New Roman" w:cs="Times New Roman"/>
          <w:sz w:val="28"/>
          <w:szCs w:val="28"/>
          <w:lang w:val="uk-UA"/>
        </w:rPr>
        <w:t>им</w:t>
      </w:r>
      <w:r w:rsidR="00687B9A" w:rsidRPr="005B1AF9">
        <w:rPr>
          <w:rFonts w:ascii="Times New Roman" w:hAnsi="Times New Roman" w:cs="Times New Roman"/>
          <w:sz w:val="28"/>
          <w:szCs w:val="28"/>
          <w:lang w:val="uk-UA"/>
        </w:rPr>
        <w:t>,</w:t>
      </w:r>
      <w:r w:rsidRPr="005B1AF9">
        <w:rPr>
          <w:rFonts w:ascii="Times New Roman" w:hAnsi="Times New Roman" w:cs="Times New Roman"/>
          <w:sz w:val="28"/>
          <w:szCs w:val="28"/>
          <w:lang w:val="uk-UA"/>
        </w:rPr>
        <w:t xml:space="preserve"> </w:t>
      </w:r>
      <w:r w:rsidR="005F16D2" w:rsidRPr="005B1AF9">
        <w:rPr>
          <w:rFonts w:ascii="Times New Roman" w:hAnsi="Times New Roman" w:cs="Times New Roman"/>
          <w:sz w:val="28"/>
          <w:szCs w:val="28"/>
          <w:lang w:val="uk-UA"/>
        </w:rPr>
        <w:t>який зазначає, що у філософському та лексичному трактуванні умова розглядається як деякі зовнішні і внутрішні обставини, які забезпечують, пролонгують, сприяють виникненню, протіканню певного явища</w:t>
      </w:r>
      <w:r w:rsidR="005351A0">
        <w:rPr>
          <w:rFonts w:ascii="Times New Roman" w:hAnsi="Times New Roman" w:cs="Times New Roman"/>
          <w:sz w:val="28"/>
          <w:szCs w:val="28"/>
          <w:lang w:val="uk-UA"/>
        </w:rPr>
        <w:t>..</w:t>
      </w:r>
      <w:r w:rsidR="005F16D2" w:rsidRPr="005B1AF9">
        <w:rPr>
          <w:rFonts w:ascii="Times New Roman" w:hAnsi="Times New Roman" w:cs="Times New Roman"/>
          <w:sz w:val="28"/>
          <w:szCs w:val="28"/>
          <w:lang w:val="uk-UA"/>
        </w:rPr>
        <w:t xml:space="preserve">. </w:t>
      </w:r>
      <w:proofErr w:type="spellStart"/>
      <w:r w:rsidR="005F16D2" w:rsidRPr="009738EA">
        <w:rPr>
          <w:rFonts w:ascii="Times New Roman" w:hAnsi="Times New Roman" w:cs="Times New Roman"/>
          <w:sz w:val="28"/>
          <w:szCs w:val="28"/>
        </w:rPr>
        <w:t>Тобто</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умови</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які</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забезпечують</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функціонування</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певних</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педагогічних</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процесі</w:t>
      </w:r>
      <w:proofErr w:type="gramStart"/>
      <w:r w:rsidR="005F16D2" w:rsidRPr="009738EA">
        <w:rPr>
          <w:rFonts w:ascii="Times New Roman" w:hAnsi="Times New Roman" w:cs="Times New Roman"/>
          <w:sz w:val="28"/>
          <w:szCs w:val="28"/>
        </w:rPr>
        <w:t>в</w:t>
      </w:r>
      <w:proofErr w:type="spellEnd"/>
      <w:proofErr w:type="gramEnd"/>
      <w:r>
        <w:rPr>
          <w:rFonts w:ascii="Times New Roman" w:hAnsi="Times New Roman" w:cs="Times New Roman"/>
          <w:sz w:val="28"/>
          <w:szCs w:val="28"/>
        </w:rPr>
        <w:t>,</w:t>
      </w:r>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обґрунтовано</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можна</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назвати</w:t>
      </w:r>
      <w:proofErr w:type="spellEnd"/>
      <w:r w:rsidR="005F16D2" w:rsidRPr="009738EA">
        <w:rPr>
          <w:rFonts w:ascii="Times New Roman" w:hAnsi="Times New Roman" w:cs="Times New Roman"/>
          <w:sz w:val="28"/>
          <w:szCs w:val="28"/>
        </w:rPr>
        <w:t xml:space="preserve"> </w:t>
      </w:r>
      <w:proofErr w:type="spellStart"/>
      <w:proofErr w:type="gramStart"/>
      <w:r w:rsidR="005F16D2" w:rsidRPr="009738EA">
        <w:rPr>
          <w:rFonts w:ascii="Times New Roman" w:hAnsi="Times New Roman" w:cs="Times New Roman"/>
          <w:sz w:val="28"/>
          <w:szCs w:val="28"/>
        </w:rPr>
        <w:t>педагог</w:t>
      </w:r>
      <w:proofErr w:type="gramEnd"/>
      <w:r w:rsidR="005F16D2" w:rsidRPr="009738EA">
        <w:rPr>
          <w:rFonts w:ascii="Times New Roman" w:hAnsi="Times New Roman" w:cs="Times New Roman"/>
          <w:sz w:val="28"/>
          <w:szCs w:val="28"/>
        </w:rPr>
        <w:t>ічними</w:t>
      </w:r>
      <w:proofErr w:type="spellEnd"/>
      <w:r w:rsidR="005F16D2" w:rsidRPr="009738EA">
        <w:rPr>
          <w:rFonts w:ascii="Times New Roman" w:hAnsi="Times New Roman" w:cs="Times New Roman"/>
          <w:sz w:val="28"/>
          <w:szCs w:val="28"/>
        </w:rPr>
        <w:t xml:space="preserve"> </w:t>
      </w:r>
      <w:proofErr w:type="spellStart"/>
      <w:r w:rsidR="005F16D2" w:rsidRPr="009738EA">
        <w:rPr>
          <w:rFonts w:ascii="Times New Roman" w:hAnsi="Times New Roman" w:cs="Times New Roman"/>
          <w:sz w:val="28"/>
          <w:szCs w:val="28"/>
        </w:rPr>
        <w:t>умовами</w:t>
      </w:r>
      <w:proofErr w:type="spellEnd"/>
      <w:r w:rsidR="00965D64" w:rsidRPr="00FA548C">
        <w:rPr>
          <w:rFonts w:ascii="Times New Roman" w:hAnsi="Times New Roman" w:cs="Times New Roman"/>
          <w:sz w:val="28"/>
          <w:szCs w:val="28"/>
        </w:rPr>
        <w:t xml:space="preserve"> [</w:t>
      </w:r>
      <w:r w:rsidR="00630ABB">
        <w:rPr>
          <w:rFonts w:ascii="Times New Roman" w:hAnsi="Times New Roman" w:cs="Times New Roman"/>
          <w:sz w:val="28"/>
          <w:szCs w:val="28"/>
          <w:lang w:val="uk-UA"/>
        </w:rPr>
        <w:t xml:space="preserve">12, </w:t>
      </w:r>
      <w:r w:rsidR="00A105BC">
        <w:rPr>
          <w:rFonts w:ascii="Times New Roman" w:hAnsi="Times New Roman" w:cs="Times New Roman"/>
          <w:sz w:val="28"/>
          <w:szCs w:val="28"/>
        </w:rPr>
        <w:t xml:space="preserve">с. </w:t>
      </w:r>
      <w:r w:rsidR="005F16D2" w:rsidRPr="009738EA">
        <w:rPr>
          <w:rFonts w:ascii="Times New Roman" w:hAnsi="Times New Roman" w:cs="Times New Roman"/>
          <w:sz w:val="28"/>
          <w:szCs w:val="28"/>
        </w:rPr>
        <w:t>94</w:t>
      </w:r>
      <w:r w:rsidR="00965D64" w:rsidRPr="00FA548C">
        <w:rPr>
          <w:rFonts w:ascii="Times New Roman" w:hAnsi="Times New Roman" w:cs="Times New Roman"/>
          <w:sz w:val="28"/>
          <w:szCs w:val="28"/>
          <w:lang w:val="uk-UA"/>
        </w:rPr>
        <w:t>]</w:t>
      </w:r>
      <w:r w:rsidR="005F16D2" w:rsidRPr="009738EA">
        <w:rPr>
          <w:rFonts w:ascii="Times New Roman" w:hAnsi="Times New Roman" w:cs="Times New Roman"/>
          <w:sz w:val="28"/>
          <w:szCs w:val="28"/>
        </w:rPr>
        <w:t>.</w:t>
      </w:r>
    </w:p>
    <w:p w:rsidR="00614A63" w:rsidRDefault="005F16D2" w:rsidP="00614A63">
      <w:pPr>
        <w:spacing w:after="0" w:line="360" w:lineRule="auto"/>
        <w:ind w:firstLine="709"/>
        <w:jc w:val="both"/>
        <w:rPr>
          <w:rFonts w:ascii="Times New Roman" w:hAnsi="Times New Roman" w:cs="Times New Roman"/>
          <w:sz w:val="28"/>
          <w:szCs w:val="28"/>
          <w:lang w:val="uk-UA"/>
        </w:rPr>
      </w:pPr>
      <w:r w:rsidRPr="009738EA">
        <w:rPr>
          <w:rFonts w:ascii="Times New Roman" w:hAnsi="Times New Roman" w:cs="Times New Roman"/>
          <w:sz w:val="28"/>
          <w:szCs w:val="28"/>
        </w:rPr>
        <w:t>Термін «педагогічні умови» представлений у науковій літературі різними трактуваннями і м</w:t>
      </w:r>
      <w:r w:rsidR="00566E6F">
        <w:rPr>
          <w:rFonts w:ascii="Times New Roman" w:hAnsi="Times New Roman" w:cs="Times New Roman"/>
          <w:sz w:val="28"/>
          <w:szCs w:val="28"/>
        </w:rPr>
        <w:t>ає деякі відмінності від терміну</w:t>
      </w:r>
      <w:r w:rsidRPr="009738EA">
        <w:rPr>
          <w:rFonts w:ascii="Times New Roman" w:hAnsi="Times New Roman" w:cs="Times New Roman"/>
          <w:sz w:val="28"/>
          <w:szCs w:val="28"/>
        </w:rPr>
        <w:t xml:space="preserve"> «умова». </w:t>
      </w:r>
      <w:r w:rsidR="00566E6F">
        <w:rPr>
          <w:rFonts w:ascii="Times New Roman" w:hAnsi="Times New Roman" w:cs="Times New Roman"/>
          <w:sz w:val="28"/>
          <w:szCs w:val="28"/>
        </w:rPr>
        <w:t>Так</w:t>
      </w:r>
      <w:r w:rsidR="005351A0">
        <w:rPr>
          <w:rFonts w:ascii="Times New Roman" w:hAnsi="Times New Roman" w:cs="Times New Roman"/>
          <w:sz w:val="28"/>
          <w:szCs w:val="28"/>
          <w:lang w:val="uk-UA"/>
        </w:rPr>
        <w:t>,</w:t>
      </w:r>
      <w:r w:rsidR="00566E6F">
        <w:rPr>
          <w:rFonts w:ascii="Times New Roman" w:hAnsi="Times New Roman" w:cs="Times New Roman"/>
          <w:sz w:val="28"/>
          <w:szCs w:val="28"/>
        </w:rPr>
        <w:t xml:space="preserve"> </w:t>
      </w:r>
      <w:r w:rsidR="005B1AF9">
        <w:rPr>
          <w:rFonts w:ascii="Times New Roman" w:hAnsi="Times New Roman" w:cs="Times New Roman"/>
          <w:sz w:val="28"/>
          <w:szCs w:val="28"/>
          <w:lang w:val="uk-UA"/>
        </w:rPr>
        <w:t>С</w:t>
      </w:r>
      <w:proofErr w:type="spellStart"/>
      <w:r w:rsidRPr="009738EA">
        <w:rPr>
          <w:rFonts w:ascii="Times New Roman" w:hAnsi="Times New Roman" w:cs="Times New Roman"/>
          <w:sz w:val="28"/>
          <w:szCs w:val="28"/>
        </w:rPr>
        <w:t>ловник-довідник</w:t>
      </w:r>
      <w:proofErr w:type="spellEnd"/>
      <w:r w:rsidRPr="009738EA">
        <w:rPr>
          <w:rFonts w:ascii="Times New Roman" w:hAnsi="Times New Roman" w:cs="Times New Roman"/>
          <w:sz w:val="28"/>
          <w:szCs w:val="28"/>
        </w:rPr>
        <w:t xml:space="preserve"> з </w:t>
      </w:r>
      <w:proofErr w:type="spellStart"/>
      <w:r w:rsidRPr="009738EA">
        <w:rPr>
          <w:rFonts w:ascii="Times New Roman" w:hAnsi="Times New Roman" w:cs="Times New Roman"/>
          <w:sz w:val="28"/>
          <w:szCs w:val="28"/>
        </w:rPr>
        <w:t>професійної</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педагогіки</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педагогічні</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умови</w:t>
      </w:r>
      <w:proofErr w:type="spellEnd"/>
      <w:r w:rsidRPr="009738EA">
        <w:rPr>
          <w:rFonts w:ascii="Times New Roman" w:hAnsi="Times New Roman" w:cs="Times New Roman"/>
          <w:sz w:val="28"/>
          <w:szCs w:val="28"/>
        </w:rPr>
        <w:t xml:space="preserve">» </w:t>
      </w:r>
      <w:proofErr w:type="spellStart"/>
      <w:r w:rsidRPr="009738EA">
        <w:rPr>
          <w:rFonts w:ascii="Times New Roman" w:hAnsi="Times New Roman" w:cs="Times New Roman"/>
          <w:sz w:val="28"/>
          <w:szCs w:val="28"/>
        </w:rPr>
        <w:t>тракту</w:t>
      </w:r>
      <w:r w:rsidR="00566E6F">
        <w:rPr>
          <w:rFonts w:ascii="Times New Roman" w:hAnsi="Times New Roman" w:cs="Times New Roman"/>
          <w:sz w:val="28"/>
          <w:szCs w:val="28"/>
        </w:rPr>
        <w:t>є</w:t>
      </w:r>
      <w:proofErr w:type="spellEnd"/>
      <w:r w:rsidRPr="009738EA">
        <w:rPr>
          <w:rFonts w:ascii="Times New Roman" w:hAnsi="Times New Roman" w:cs="Times New Roman"/>
          <w:sz w:val="28"/>
          <w:szCs w:val="28"/>
        </w:rPr>
        <w:t xml:space="preserve"> як обставини, від яких залежить та відбувається цілісний продуктивний педагогічний процес професійної </w:t>
      </w:r>
      <w:proofErr w:type="gramStart"/>
      <w:r w:rsidRPr="009738EA">
        <w:rPr>
          <w:rFonts w:ascii="Times New Roman" w:hAnsi="Times New Roman" w:cs="Times New Roman"/>
          <w:sz w:val="28"/>
          <w:szCs w:val="28"/>
        </w:rPr>
        <w:t>п</w:t>
      </w:r>
      <w:proofErr w:type="gramEnd"/>
      <w:r w:rsidRPr="009738EA">
        <w:rPr>
          <w:rFonts w:ascii="Times New Roman" w:hAnsi="Times New Roman" w:cs="Times New Roman"/>
          <w:sz w:val="28"/>
          <w:szCs w:val="28"/>
        </w:rPr>
        <w:t>ідготовки фахівців, що опосередковується активністю особистості, груп людей</w:t>
      </w:r>
      <w:r w:rsidR="00965D64" w:rsidRPr="00FA548C">
        <w:rPr>
          <w:rFonts w:ascii="Times New Roman" w:hAnsi="Times New Roman" w:cs="Times New Roman"/>
          <w:sz w:val="28"/>
          <w:szCs w:val="28"/>
          <w:lang w:val="uk-UA"/>
        </w:rPr>
        <w:t xml:space="preserve"> [</w:t>
      </w:r>
      <w:r w:rsidR="00A3500B">
        <w:rPr>
          <w:rFonts w:ascii="Times New Roman" w:hAnsi="Times New Roman" w:cs="Times New Roman"/>
          <w:iCs/>
          <w:sz w:val="28"/>
          <w:szCs w:val="28"/>
          <w:lang w:val="uk-UA" w:eastAsia="uk-UA"/>
        </w:rPr>
        <w:t>14,</w:t>
      </w:r>
      <w:r w:rsidR="00A105BC">
        <w:rPr>
          <w:rFonts w:ascii="Times New Roman" w:hAnsi="Times New Roman"/>
          <w:sz w:val="28"/>
          <w:szCs w:val="28"/>
        </w:rPr>
        <w:t>с</w:t>
      </w:r>
      <w:r w:rsidR="00566E6F">
        <w:rPr>
          <w:rFonts w:ascii="Times New Roman" w:hAnsi="Times New Roman"/>
          <w:sz w:val="28"/>
          <w:szCs w:val="28"/>
        </w:rPr>
        <w:t xml:space="preserve">. </w:t>
      </w:r>
      <w:r w:rsidRPr="009738EA">
        <w:rPr>
          <w:rFonts w:ascii="Times New Roman" w:hAnsi="Times New Roman"/>
          <w:sz w:val="28"/>
          <w:szCs w:val="28"/>
        </w:rPr>
        <w:t>243</w:t>
      </w:r>
      <w:r w:rsidR="00965D64" w:rsidRPr="00FA548C">
        <w:rPr>
          <w:rFonts w:ascii="Times New Roman" w:hAnsi="Times New Roman"/>
          <w:sz w:val="28"/>
          <w:szCs w:val="28"/>
          <w:lang w:val="uk-UA"/>
        </w:rPr>
        <w:t>]</w:t>
      </w:r>
      <w:r w:rsidRPr="009738EA">
        <w:rPr>
          <w:rFonts w:ascii="Times New Roman" w:hAnsi="Times New Roman" w:cs="Times New Roman"/>
          <w:sz w:val="28"/>
          <w:szCs w:val="28"/>
        </w:rPr>
        <w:t xml:space="preserve">. </w:t>
      </w:r>
    </w:p>
    <w:p w:rsidR="00614A63" w:rsidRDefault="005F16D2" w:rsidP="00614A63">
      <w:pPr>
        <w:spacing w:after="0" w:line="360" w:lineRule="auto"/>
        <w:ind w:firstLine="709"/>
        <w:jc w:val="both"/>
        <w:rPr>
          <w:rFonts w:ascii="Times New Roman" w:eastAsia="TimesNewRomanPSMT" w:hAnsi="Times New Roman"/>
          <w:sz w:val="28"/>
          <w:szCs w:val="28"/>
          <w:lang w:val="uk-UA"/>
        </w:rPr>
      </w:pPr>
      <w:r w:rsidRPr="00614A63">
        <w:rPr>
          <w:rFonts w:ascii="Times New Roman" w:hAnsi="Times New Roman" w:cs="Times New Roman"/>
          <w:sz w:val="28"/>
          <w:szCs w:val="28"/>
          <w:lang w:val="uk-UA"/>
        </w:rPr>
        <w:t>Науковець І.</w:t>
      </w:r>
      <w:r w:rsidRPr="009738EA">
        <w:rPr>
          <w:rFonts w:ascii="Times New Roman" w:hAnsi="Times New Roman" w:cs="Times New Roman"/>
          <w:sz w:val="28"/>
          <w:szCs w:val="28"/>
        </w:rPr>
        <w:t> </w:t>
      </w:r>
      <w:r w:rsidRPr="00614A63">
        <w:rPr>
          <w:rFonts w:ascii="Times New Roman" w:hAnsi="Times New Roman" w:cs="Times New Roman"/>
          <w:sz w:val="28"/>
          <w:szCs w:val="28"/>
          <w:lang w:val="uk-UA"/>
        </w:rPr>
        <w:t xml:space="preserve">Мельничук зазначає, що від </w:t>
      </w:r>
      <w:r w:rsidRPr="00614A63">
        <w:rPr>
          <w:rFonts w:ascii="Times New Roman" w:eastAsia="TimesNewRomanPSMT" w:hAnsi="Times New Roman"/>
          <w:iCs/>
          <w:sz w:val="28"/>
          <w:szCs w:val="28"/>
          <w:lang w:val="uk-UA"/>
        </w:rPr>
        <w:t xml:space="preserve">педагогічних умов організації </w:t>
      </w:r>
      <w:r w:rsidRPr="00614A63">
        <w:rPr>
          <w:rFonts w:ascii="Times New Roman" w:eastAsia="TimesNewRomanPSMT" w:hAnsi="Times New Roman"/>
          <w:sz w:val="28"/>
          <w:szCs w:val="28"/>
          <w:lang w:val="uk-UA"/>
        </w:rPr>
        <w:t xml:space="preserve">навчально-виховного середовища, вибору спеціальних засобів, методів, форм </w:t>
      </w:r>
      <w:r w:rsidRPr="00614A63">
        <w:rPr>
          <w:rFonts w:ascii="Times New Roman" w:eastAsia="TimesNewRomanPSMT" w:hAnsi="Times New Roman"/>
          <w:sz w:val="28"/>
          <w:szCs w:val="28"/>
          <w:lang w:val="uk-UA"/>
        </w:rPr>
        <w:lastRenderedPageBreak/>
        <w:t xml:space="preserve">навчання, що є </w:t>
      </w:r>
      <w:r w:rsidRPr="00614A63">
        <w:rPr>
          <w:rFonts w:ascii="Times New Roman" w:eastAsia="TimesNewRomanPSMT" w:hAnsi="Times New Roman"/>
          <w:iCs/>
          <w:sz w:val="28"/>
          <w:szCs w:val="28"/>
          <w:lang w:val="uk-UA"/>
        </w:rPr>
        <w:t>умовами</w:t>
      </w:r>
      <w:r w:rsidRPr="00614A63">
        <w:rPr>
          <w:rFonts w:ascii="Times New Roman" w:eastAsia="TimesNewRomanPSMT" w:hAnsi="Times New Roman"/>
          <w:sz w:val="28"/>
          <w:szCs w:val="28"/>
          <w:lang w:val="uk-UA"/>
        </w:rPr>
        <w:t xml:space="preserve">, які організовуються викладачем, у яких відбувається діяльність викладача і студента та реалізуються заплановані завдання, залежить результат педагогічного процесу у вищій школі </w:t>
      </w:r>
      <w:r w:rsidR="00965D64" w:rsidRPr="00FA548C">
        <w:rPr>
          <w:rFonts w:ascii="Times New Roman" w:hAnsi="Times New Roman" w:cs="Times New Roman"/>
          <w:sz w:val="28"/>
          <w:szCs w:val="28"/>
          <w:lang w:val="uk-UA"/>
        </w:rPr>
        <w:t>[</w:t>
      </w:r>
      <w:r w:rsidR="00A3500B">
        <w:rPr>
          <w:rFonts w:ascii="Times New Roman" w:hAnsi="Times New Roman" w:cs="Times New Roman"/>
          <w:sz w:val="28"/>
          <w:szCs w:val="28"/>
          <w:lang w:val="uk-UA"/>
        </w:rPr>
        <w:t xml:space="preserve">8, </w:t>
      </w:r>
      <w:r w:rsidR="00A105BC" w:rsidRPr="00614A63">
        <w:rPr>
          <w:rFonts w:ascii="Times New Roman" w:eastAsia="TimesNewRomanPSMT" w:hAnsi="Times New Roman"/>
          <w:sz w:val="28"/>
          <w:szCs w:val="28"/>
          <w:lang w:val="uk-UA"/>
        </w:rPr>
        <w:t>с</w:t>
      </w:r>
      <w:r w:rsidR="00A3500B">
        <w:rPr>
          <w:rFonts w:ascii="Times New Roman" w:eastAsia="TimesNewRomanPSMT" w:hAnsi="Times New Roman"/>
          <w:sz w:val="28"/>
          <w:szCs w:val="28"/>
          <w:lang w:val="uk-UA"/>
        </w:rPr>
        <w:t>. </w:t>
      </w:r>
      <w:r w:rsidRPr="00614A63">
        <w:rPr>
          <w:rFonts w:ascii="Times New Roman" w:eastAsia="TimesNewRomanPSMT" w:hAnsi="Times New Roman"/>
          <w:sz w:val="28"/>
          <w:szCs w:val="28"/>
          <w:lang w:val="uk-UA"/>
        </w:rPr>
        <w:t>295</w:t>
      </w:r>
      <w:r w:rsidR="00965D64" w:rsidRPr="00FA548C">
        <w:rPr>
          <w:rFonts w:ascii="Times New Roman" w:eastAsia="TimesNewRomanPSMT" w:hAnsi="Times New Roman"/>
          <w:sz w:val="28"/>
          <w:szCs w:val="28"/>
          <w:lang w:val="uk-UA"/>
        </w:rPr>
        <w:t>]</w:t>
      </w:r>
      <w:r w:rsidRPr="00614A63">
        <w:rPr>
          <w:rFonts w:ascii="Times New Roman" w:eastAsia="TimesNewRomanPSMT" w:hAnsi="Times New Roman"/>
          <w:sz w:val="28"/>
          <w:szCs w:val="28"/>
          <w:lang w:val="uk-UA"/>
        </w:rPr>
        <w:t>.</w:t>
      </w:r>
      <w:r w:rsidR="00630ABB">
        <w:rPr>
          <w:rFonts w:ascii="Times New Roman" w:eastAsia="TimesNewRomanPSMT" w:hAnsi="Times New Roman"/>
          <w:sz w:val="28"/>
          <w:szCs w:val="28"/>
          <w:lang w:val="uk-UA"/>
        </w:rPr>
        <w:t xml:space="preserve"> </w:t>
      </w:r>
      <w:r w:rsidR="005B1AF9">
        <w:rPr>
          <w:rFonts w:ascii="Times New Roman" w:eastAsia="TimesNewRomanPSMT" w:hAnsi="Times New Roman"/>
          <w:sz w:val="28"/>
          <w:szCs w:val="28"/>
          <w:lang w:val="uk-UA"/>
        </w:rPr>
        <w:t xml:space="preserve">Дослідниця </w:t>
      </w:r>
      <w:r w:rsidRPr="00614A63">
        <w:rPr>
          <w:rFonts w:ascii="Times New Roman" w:eastAsia="TimesNewRomanPSMT" w:hAnsi="Times New Roman"/>
          <w:sz w:val="28"/>
          <w:szCs w:val="28"/>
          <w:lang w:val="uk-UA"/>
        </w:rPr>
        <w:t>Т.</w:t>
      </w:r>
      <w:r w:rsidRPr="009738EA">
        <w:rPr>
          <w:rFonts w:ascii="Times New Roman" w:eastAsia="TimesNewRomanPSMT" w:hAnsi="Times New Roman"/>
          <w:sz w:val="28"/>
          <w:szCs w:val="28"/>
        </w:rPr>
        <w:t> </w:t>
      </w:r>
      <w:proofErr w:type="spellStart"/>
      <w:r w:rsidRPr="00614A63">
        <w:rPr>
          <w:rFonts w:ascii="Times New Roman" w:eastAsia="TimesNewRomanPSMT" w:hAnsi="Times New Roman"/>
          <w:sz w:val="28"/>
          <w:szCs w:val="28"/>
          <w:lang w:val="uk-UA"/>
        </w:rPr>
        <w:t>Алексінцева</w:t>
      </w:r>
      <w:proofErr w:type="spellEnd"/>
      <w:r w:rsidRPr="00614A63">
        <w:rPr>
          <w:rFonts w:ascii="Times New Roman" w:eastAsia="TimesNewRomanPSMT" w:hAnsi="Times New Roman"/>
          <w:sz w:val="28"/>
          <w:szCs w:val="28"/>
          <w:lang w:val="uk-UA"/>
        </w:rPr>
        <w:t xml:space="preserve"> трактує педагогічні умови як сукупність факторів</w:t>
      </w:r>
      <w:r w:rsidR="00824BAC" w:rsidRPr="00614A63">
        <w:rPr>
          <w:rFonts w:ascii="Times New Roman" w:eastAsia="TimesNewRomanPSMT" w:hAnsi="Times New Roman"/>
          <w:sz w:val="28"/>
          <w:szCs w:val="28"/>
          <w:lang w:val="uk-UA"/>
        </w:rPr>
        <w:t>,</w:t>
      </w:r>
      <w:r w:rsidRPr="00614A63">
        <w:rPr>
          <w:rFonts w:ascii="Times New Roman" w:eastAsia="TimesNewRomanPSMT" w:hAnsi="Times New Roman"/>
          <w:sz w:val="28"/>
          <w:szCs w:val="28"/>
          <w:lang w:val="uk-UA"/>
        </w:rPr>
        <w:t xml:space="preserve"> спрямованих на створення оптимального середовища для реалізації педагогічних завдань. Під педагогічними умовами, необхідними для формування готовності майбутніх викладачів навчальних закладів до застосування засобів розуміємо ті, які сприятимуть досягненню студентами рівня знань, умінь та навичок, </w:t>
      </w:r>
      <w:proofErr w:type="spellStart"/>
      <w:r w:rsidRPr="00614A63">
        <w:rPr>
          <w:rFonts w:ascii="Times New Roman" w:eastAsia="TimesNewRomanPSMT" w:hAnsi="Times New Roman"/>
          <w:sz w:val="28"/>
          <w:szCs w:val="28"/>
          <w:lang w:val="uk-UA"/>
        </w:rPr>
        <w:t>компетенцій</w:t>
      </w:r>
      <w:proofErr w:type="spellEnd"/>
      <w:r w:rsidRPr="00614A63">
        <w:rPr>
          <w:rFonts w:ascii="Times New Roman" w:eastAsia="TimesNewRomanPSMT" w:hAnsi="Times New Roman"/>
          <w:sz w:val="28"/>
          <w:szCs w:val="28"/>
          <w:lang w:val="uk-UA"/>
        </w:rPr>
        <w:t>, що забезпечать успішність зазначеної діяльності</w:t>
      </w:r>
      <w:r w:rsidR="00965D64" w:rsidRPr="00FA548C">
        <w:rPr>
          <w:rFonts w:ascii="Times New Roman" w:eastAsia="TimesNewRomanPSMT" w:hAnsi="Times New Roman"/>
          <w:sz w:val="28"/>
          <w:szCs w:val="28"/>
          <w:lang w:val="uk-UA"/>
        </w:rPr>
        <w:t xml:space="preserve"> [</w:t>
      </w:r>
      <w:r w:rsidR="00630ABB">
        <w:rPr>
          <w:rFonts w:ascii="Times New Roman" w:eastAsia="TimesNewRomanPSMT" w:hAnsi="Times New Roman"/>
          <w:sz w:val="28"/>
          <w:szCs w:val="28"/>
          <w:lang w:val="uk-UA"/>
        </w:rPr>
        <w:t>2</w:t>
      </w:r>
      <w:r w:rsidR="00A105BC" w:rsidRPr="00614A63">
        <w:rPr>
          <w:rFonts w:ascii="Times New Roman" w:eastAsia="TimesNewRomanPSMT" w:hAnsi="Times New Roman"/>
          <w:sz w:val="28"/>
          <w:szCs w:val="28"/>
          <w:lang w:val="uk-UA"/>
        </w:rPr>
        <w:t>, с.</w:t>
      </w:r>
      <w:r w:rsidRPr="00614A63">
        <w:rPr>
          <w:rFonts w:ascii="Times New Roman" w:eastAsia="TimesNewRomanPSMT" w:hAnsi="Times New Roman"/>
          <w:sz w:val="28"/>
          <w:szCs w:val="28"/>
          <w:lang w:val="uk-UA"/>
        </w:rPr>
        <w:t xml:space="preserve"> 105</w:t>
      </w:r>
      <w:r w:rsidR="00965D64" w:rsidRPr="00FA548C">
        <w:rPr>
          <w:rFonts w:ascii="Times New Roman" w:eastAsia="TimesNewRomanPSMT" w:hAnsi="Times New Roman"/>
          <w:sz w:val="28"/>
          <w:szCs w:val="28"/>
          <w:lang w:val="uk-UA"/>
        </w:rPr>
        <w:t>]</w:t>
      </w:r>
      <w:r w:rsidRPr="00614A63">
        <w:rPr>
          <w:rFonts w:ascii="Times New Roman" w:eastAsia="TimesNewRomanPSMT" w:hAnsi="Times New Roman"/>
          <w:sz w:val="28"/>
          <w:szCs w:val="28"/>
          <w:lang w:val="uk-UA"/>
        </w:rPr>
        <w:t xml:space="preserve">. </w:t>
      </w:r>
    </w:p>
    <w:p w:rsidR="00614A63" w:rsidRDefault="005F16D2" w:rsidP="00614A63">
      <w:pPr>
        <w:spacing w:after="0" w:line="360" w:lineRule="auto"/>
        <w:ind w:firstLine="709"/>
        <w:jc w:val="both"/>
        <w:rPr>
          <w:rFonts w:ascii="Times New Roman" w:eastAsia="TimesNewRomanPSMT" w:hAnsi="Times New Roman"/>
          <w:sz w:val="28"/>
          <w:szCs w:val="28"/>
          <w:lang w:val="uk-UA"/>
        </w:rPr>
      </w:pPr>
      <w:r w:rsidRPr="009738EA">
        <w:rPr>
          <w:rFonts w:ascii="Times New Roman" w:eastAsia="TimesNewRomanPSMT" w:hAnsi="Times New Roman"/>
          <w:sz w:val="28"/>
          <w:szCs w:val="28"/>
          <w:lang w:val="uk-UA"/>
        </w:rPr>
        <w:t xml:space="preserve">У дослідженні розвитку професійної компетентності майбутніх тренерів-викладачів у процесі фахової підготовки Т. Чопик зазначає, що «педагогічні умови» </w:t>
      </w:r>
      <w:r w:rsidR="00310278">
        <w:rPr>
          <w:rFonts w:ascii="Times New Roman" w:eastAsia="TimesNewRomanPSMT" w:hAnsi="Times New Roman"/>
          <w:sz w:val="28"/>
          <w:szCs w:val="28"/>
          <w:lang w:val="uk-UA"/>
        </w:rPr>
        <w:t xml:space="preserve">– </w:t>
      </w:r>
      <w:r w:rsidRPr="009738EA">
        <w:rPr>
          <w:rFonts w:ascii="Times New Roman" w:eastAsia="TimesNewRomanPSMT" w:hAnsi="Times New Roman"/>
          <w:sz w:val="28"/>
          <w:szCs w:val="28"/>
          <w:lang w:val="uk-UA"/>
        </w:rPr>
        <w:t>це сприятливе середовище організації навчально-виховного процесу у вищому навчальному закладі, що забезпечує ефективні спільні дії учасників педагогічного експерименту для досягнення поставленої мети</w:t>
      </w:r>
      <w:r w:rsidR="002F0AD0" w:rsidRPr="00FA548C">
        <w:rPr>
          <w:rFonts w:ascii="Times New Roman" w:eastAsia="TimesNewRomanPSMT" w:hAnsi="Times New Roman"/>
          <w:sz w:val="28"/>
          <w:szCs w:val="28"/>
          <w:lang w:val="uk-UA"/>
        </w:rPr>
        <w:t xml:space="preserve"> [</w:t>
      </w:r>
      <w:r w:rsidR="00630ABB">
        <w:rPr>
          <w:rFonts w:ascii="Times New Roman" w:eastAsia="TimesNewRomanPSMT" w:hAnsi="Times New Roman"/>
          <w:sz w:val="28"/>
          <w:szCs w:val="28"/>
          <w:lang w:val="uk-UA"/>
        </w:rPr>
        <w:t>1</w:t>
      </w:r>
      <w:r w:rsidR="009163B5">
        <w:rPr>
          <w:rFonts w:ascii="Times New Roman" w:eastAsia="TimesNewRomanPSMT" w:hAnsi="Times New Roman"/>
          <w:sz w:val="28"/>
          <w:szCs w:val="28"/>
          <w:lang w:val="uk-UA"/>
        </w:rPr>
        <w:t>6</w:t>
      </w:r>
      <w:r w:rsidR="00630ABB">
        <w:rPr>
          <w:rFonts w:ascii="Times New Roman" w:eastAsia="TimesNewRomanPSMT" w:hAnsi="Times New Roman"/>
          <w:sz w:val="28"/>
          <w:szCs w:val="28"/>
          <w:lang w:val="uk-UA"/>
        </w:rPr>
        <w:t xml:space="preserve">, </w:t>
      </w:r>
      <w:r w:rsidR="00A105BC">
        <w:rPr>
          <w:rFonts w:ascii="Times New Roman" w:eastAsia="TimesNewRomanPSMT" w:hAnsi="Times New Roman"/>
          <w:sz w:val="28"/>
          <w:szCs w:val="28"/>
          <w:lang w:val="uk-UA"/>
        </w:rPr>
        <w:t>с.</w:t>
      </w:r>
      <w:r w:rsidR="00A3500B">
        <w:rPr>
          <w:rFonts w:ascii="Times New Roman" w:eastAsia="TimesNewRomanPSMT" w:hAnsi="Times New Roman"/>
          <w:sz w:val="28"/>
          <w:szCs w:val="28"/>
          <w:lang w:val="uk-UA"/>
        </w:rPr>
        <w:t> </w:t>
      </w:r>
      <w:r w:rsidRPr="009738EA">
        <w:rPr>
          <w:rFonts w:ascii="Times New Roman" w:eastAsia="TimesNewRomanPSMT" w:hAnsi="Times New Roman"/>
          <w:sz w:val="28"/>
          <w:szCs w:val="28"/>
          <w:lang w:val="uk-UA"/>
        </w:rPr>
        <w:t>70</w:t>
      </w:r>
      <w:r w:rsidR="00965D64" w:rsidRPr="00FA548C">
        <w:rPr>
          <w:rFonts w:ascii="Times New Roman" w:eastAsia="TimesNewRomanPSMT" w:hAnsi="Times New Roman"/>
          <w:sz w:val="28"/>
          <w:szCs w:val="28"/>
          <w:lang w:val="uk-UA"/>
        </w:rPr>
        <w:t>]</w:t>
      </w:r>
      <w:r w:rsidRPr="009738EA">
        <w:rPr>
          <w:rFonts w:ascii="Times New Roman" w:eastAsia="TimesNewRomanPSMT" w:hAnsi="Times New Roman"/>
          <w:sz w:val="28"/>
          <w:szCs w:val="28"/>
          <w:lang w:val="uk-UA"/>
        </w:rPr>
        <w:t>.</w:t>
      </w:r>
    </w:p>
    <w:p w:rsidR="00614A63" w:rsidRDefault="005F16D2" w:rsidP="00614A63">
      <w:pPr>
        <w:spacing w:after="0" w:line="360" w:lineRule="auto"/>
        <w:ind w:firstLine="709"/>
        <w:jc w:val="both"/>
        <w:rPr>
          <w:rFonts w:ascii="Times New Roman" w:eastAsia="TimesNewRomanPSMT" w:hAnsi="Times New Roman"/>
          <w:sz w:val="28"/>
          <w:szCs w:val="28"/>
          <w:lang w:val="uk-UA"/>
        </w:rPr>
      </w:pPr>
      <w:r w:rsidRPr="005B1AF9">
        <w:rPr>
          <w:rFonts w:ascii="Times New Roman" w:eastAsia="TimesNewRomanPSMT" w:hAnsi="Times New Roman"/>
          <w:sz w:val="28"/>
          <w:szCs w:val="28"/>
          <w:lang w:val="uk-UA"/>
        </w:rPr>
        <w:t>Науковець Є.</w:t>
      </w:r>
      <w:r w:rsidRPr="00310278">
        <w:rPr>
          <w:rFonts w:ascii="Times New Roman" w:eastAsia="TimesNewRomanPSMT" w:hAnsi="Times New Roman"/>
          <w:sz w:val="28"/>
          <w:szCs w:val="28"/>
        </w:rPr>
        <w:t> </w:t>
      </w:r>
      <w:r w:rsidRPr="005B1AF9">
        <w:rPr>
          <w:rFonts w:ascii="Times New Roman" w:eastAsia="TimesNewRomanPSMT" w:hAnsi="Times New Roman"/>
          <w:sz w:val="28"/>
          <w:szCs w:val="28"/>
          <w:lang w:val="uk-UA"/>
        </w:rPr>
        <w:t xml:space="preserve">Павлюк </w:t>
      </w:r>
      <w:r w:rsidR="00310278" w:rsidRPr="005B1AF9">
        <w:rPr>
          <w:rFonts w:ascii="Times New Roman" w:eastAsia="TimesNewRomanPSMT" w:hAnsi="Times New Roman"/>
          <w:sz w:val="28"/>
          <w:szCs w:val="28"/>
          <w:lang w:val="uk-UA"/>
        </w:rPr>
        <w:t>під педагогічними умовами професійного становлення майбутніх тренерів-викладачів у фаховій підготовці розуміє сукупність взаємозалежних елементів освітнього середовища – чинників,</w:t>
      </w:r>
      <w:r w:rsidR="009E1AF5" w:rsidRPr="005B1AF9">
        <w:rPr>
          <w:rFonts w:ascii="Times New Roman" w:eastAsia="TimesNewRomanPSMT" w:hAnsi="Times New Roman"/>
          <w:sz w:val="28"/>
          <w:szCs w:val="28"/>
          <w:lang w:val="uk-UA"/>
        </w:rPr>
        <w:t xml:space="preserve"> </w:t>
      </w:r>
      <w:r w:rsidR="00310278" w:rsidRPr="005B1AF9">
        <w:rPr>
          <w:rFonts w:ascii="Times New Roman" w:eastAsia="TimesNewRomanPSMT" w:hAnsi="Times New Roman"/>
          <w:sz w:val="28"/>
          <w:szCs w:val="28"/>
          <w:lang w:val="uk-UA"/>
        </w:rPr>
        <w:t>що визначаються й усвідомлюються учасниками педагогічної взаємодії, реалізуються в навчально-виховному</w:t>
      </w:r>
      <w:r w:rsidR="009E1AF5" w:rsidRPr="005B1AF9">
        <w:rPr>
          <w:rFonts w:ascii="Times New Roman" w:eastAsia="TimesNewRomanPSMT" w:hAnsi="Times New Roman"/>
          <w:sz w:val="28"/>
          <w:szCs w:val="28"/>
          <w:lang w:val="uk-UA"/>
        </w:rPr>
        <w:t xml:space="preserve"> процесі вищого закладу освіти, спонукають викладачів і студентів до активізації власної діяльності з метою покращення ефективності професійного становлення майбутніх тренерів-викладачів у фаховій підготовці і зумовлюють удосконалення процесу фахової підготовки майбутніх фахівців</w:t>
      </w:r>
      <w:r w:rsidR="00630ABB">
        <w:rPr>
          <w:rFonts w:ascii="Times New Roman" w:eastAsia="TimesNewRomanPSMT" w:hAnsi="Times New Roman"/>
          <w:sz w:val="28"/>
          <w:szCs w:val="28"/>
          <w:lang w:val="uk-UA"/>
        </w:rPr>
        <w:t xml:space="preserve"> </w:t>
      </w:r>
      <w:r w:rsidR="00965D64" w:rsidRPr="00FA548C">
        <w:rPr>
          <w:rFonts w:ascii="Times New Roman" w:eastAsia="TimesNewRomanPSMT" w:hAnsi="Times New Roman"/>
          <w:sz w:val="28"/>
          <w:szCs w:val="28"/>
          <w:lang w:val="uk-UA"/>
        </w:rPr>
        <w:t>[</w:t>
      </w:r>
      <w:r w:rsidR="00630ABB">
        <w:rPr>
          <w:rFonts w:ascii="Times New Roman" w:eastAsia="TimesNewRomanPSMT" w:hAnsi="Times New Roman"/>
          <w:sz w:val="28"/>
          <w:szCs w:val="28"/>
          <w:lang w:val="uk-UA"/>
        </w:rPr>
        <w:t xml:space="preserve">10, </w:t>
      </w:r>
      <w:r w:rsidR="00965D64">
        <w:rPr>
          <w:rFonts w:ascii="Times New Roman" w:eastAsia="TimesNewRomanPSMT" w:hAnsi="Times New Roman"/>
          <w:sz w:val="28"/>
          <w:szCs w:val="28"/>
          <w:lang w:val="en-US"/>
        </w:rPr>
        <w:t>c</w:t>
      </w:r>
      <w:r w:rsidR="00630ABB">
        <w:rPr>
          <w:rFonts w:ascii="Times New Roman" w:eastAsia="TimesNewRomanPSMT" w:hAnsi="Times New Roman"/>
          <w:sz w:val="28"/>
          <w:szCs w:val="28"/>
          <w:lang w:val="uk-UA"/>
        </w:rPr>
        <w:t>. </w:t>
      </w:r>
      <w:r w:rsidRPr="005B1AF9">
        <w:rPr>
          <w:rFonts w:ascii="Times New Roman" w:eastAsia="TimesNewRomanPSMT" w:hAnsi="Times New Roman"/>
          <w:sz w:val="28"/>
          <w:szCs w:val="28"/>
          <w:lang w:val="uk-UA"/>
        </w:rPr>
        <w:t>230</w:t>
      </w:r>
      <w:r w:rsidR="00965D64" w:rsidRPr="00FA548C">
        <w:rPr>
          <w:rFonts w:ascii="Times New Roman" w:eastAsia="TimesNewRomanPSMT" w:hAnsi="Times New Roman"/>
          <w:sz w:val="28"/>
          <w:szCs w:val="28"/>
          <w:lang w:val="uk-UA"/>
        </w:rPr>
        <w:t>]</w:t>
      </w:r>
      <w:r w:rsidRPr="005B1AF9">
        <w:rPr>
          <w:rFonts w:ascii="Times New Roman" w:eastAsia="TimesNewRomanPSMT" w:hAnsi="Times New Roman"/>
          <w:sz w:val="28"/>
          <w:szCs w:val="28"/>
          <w:lang w:val="uk-UA"/>
        </w:rPr>
        <w:t>.</w:t>
      </w:r>
    </w:p>
    <w:p w:rsidR="005F16D2" w:rsidRPr="005B1AF9" w:rsidRDefault="005F16D2" w:rsidP="007E4EB9">
      <w:pPr>
        <w:spacing w:after="0" w:line="360" w:lineRule="auto"/>
        <w:ind w:firstLine="709"/>
        <w:jc w:val="both"/>
        <w:rPr>
          <w:rFonts w:ascii="Times New Roman" w:eastAsia="TimesNewRomanPSMT" w:hAnsi="Times New Roman"/>
          <w:sz w:val="28"/>
          <w:szCs w:val="28"/>
          <w:lang w:val="uk-UA"/>
        </w:rPr>
      </w:pPr>
      <w:r w:rsidRPr="005B1AF9">
        <w:rPr>
          <w:rFonts w:ascii="Times New Roman" w:eastAsia="TimesNewRomanPSMT" w:hAnsi="Times New Roman"/>
          <w:sz w:val="28"/>
          <w:szCs w:val="28"/>
          <w:lang w:val="uk-UA"/>
        </w:rPr>
        <w:t>Ми погоджуємося з науковцем О.</w:t>
      </w:r>
      <w:r w:rsidRPr="009738EA">
        <w:rPr>
          <w:rFonts w:ascii="Times New Roman" w:eastAsia="TimesNewRomanPSMT" w:hAnsi="Times New Roman"/>
          <w:sz w:val="28"/>
          <w:szCs w:val="28"/>
        </w:rPr>
        <w:t> </w:t>
      </w:r>
      <w:proofErr w:type="spellStart"/>
      <w:r w:rsidRPr="005B1AF9">
        <w:rPr>
          <w:rFonts w:ascii="Times New Roman" w:eastAsia="TimesNewRomanPSMT" w:hAnsi="Times New Roman"/>
          <w:sz w:val="28"/>
          <w:szCs w:val="28"/>
          <w:lang w:val="uk-UA"/>
        </w:rPr>
        <w:t>Алєксєєвим</w:t>
      </w:r>
      <w:proofErr w:type="spellEnd"/>
      <w:r w:rsidR="009E1AF5" w:rsidRPr="005B1AF9">
        <w:rPr>
          <w:rFonts w:ascii="Times New Roman" w:eastAsia="TimesNewRomanPSMT" w:hAnsi="Times New Roman"/>
          <w:sz w:val="28"/>
          <w:szCs w:val="28"/>
          <w:lang w:val="uk-UA"/>
        </w:rPr>
        <w:t>,</w:t>
      </w:r>
      <w:r w:rsidRPr="005B1AF9">
        <w:rPr>
          <w:rFonts w:ascii="Times New Roman" w:eastAsia="TimesNewRomanPSMT" w:hAnsi="Times New Roman"/>
          <w:sz w:val="28"/>
          <w:szCs w:val="28"/>
          <w:lang w:val="uk-UA"/>
        </w:rPr>
        <w:t xml:space="preserve"> який у своїй роботі зазначає, що педагогічні умови спрямовуються на вирішення проблем, які виникають під час здійснення цілісного педагогічного процесу. По-перше</w:t>
      </w:r>
      <w:r w:rsidR="009E1AF5" w:rsidRPr="005B1AF9">
        <w:rPr>
          <w:rFonts w:ascii="Times New Roman" w:eastAsia="TimesNewRomanPSMT" w:hAnsi="Times New Roman"/>
          <w:sz w:val="28"/>
          <w:szCs w:val="28"/>
          <w:lang w:val="uk-UA"/>
        </w:rPr>
        <w:t>,</w:t>
      </w:r>
      <w:r w:rsidRPr="005B1AF9">
        <w:rPr>
          <w:rFonts w:ascii="Times New Roman" w:eastAsia="TimesNewRomanPSMT" w:hAnsi="Times New Roman"/>
          <w:sz w:val="28"/>
          <w:szCs w:val="28"/>
          <w:lang w:val="uk-UA"/>
        </w:rPr>
        <w:t xml:space="preserve"> педагогічні умови – це сукупність певних заходів педагогічного впливу і можливостей матеріально-просторового середовища (комплекс заходів, зміст, методи (прийоми) і організаційні форми навчання і виховання); сукупність </w:t>
      </w:r>
      <w:r w:rsidRPr="005B1AF9">
        <w:rPr>
          <w:rFonts w:ascii="Times New Roman" w:eastAsia="TimesNewRomanPSMT" w:hAnsi="Times New Roman"/>
          <w:sz w:val="28"/>
          <w:szCs w:val="28"/>
          <w:lang w:val="uk-UA"/>
        </w:rPr>
        <w:lastRenderedPageBreak/>
        <w:t>об’єктивних можливостей змісту, форм, методів, засобів і матеріально-просторового середовища, спрямованих на вирішення поставлених завдань; сукупність заходів (об’єктивних можливостей) педагогічного процесу. По-друге</w:t>
      </w:r>
      <w:r w:rsidR="00824BAC" w:rsidRPr="005B1AF9">
        <w:rPr>
          <w:rFonts w:ascii="Times New Roman" w:eastAsia="TimesNewRomanPSMT" w:hAnsi="Times New Roman"/>
          <w:sz w:val="28"/>
          <w:szCs w:val="28"/>
          <w:lang w:val="uk-UA"/>
        </w:rPr>
        <w:t>,</w:t>
      </w:r>
      <w:r w:rsidRPr="005B1AF9">
        <w:rPr>
          <w:rFonts w:ascii="Times New Roman" w:eastAsia="TimesNewRomanPSMT" w:hAnsi="Times New Roman"/>
          <w:sz w:val="28"/>
          <w:szCs w:val="28"/>
          <w:lang w:val="uk-UA"/>
        </w:rPr>
        <w:t xml:space="preserve"> пов’язують педагогічні умови з конструюванням педагогічної системи, в якій вони є одним із компонентів: компонент педагогічної системи, що відображає сукупність внутрішніх (забезпечують розвиток особистісного аспекту суб’єктів освітнього процесу) і зовнішніх (сприяють реалізації процесуального аспекту системи) елементів, що забезпечують її ефективне функціонування та подальший розвиток. По-третє – це планомірна робота для уточнення закономірностей як стійких зв’язків освітнього процесу, що забезпечує можливість перевірки результатів науково-педагогічного дослідження. Відтак, реалізація правильно обраних педагогічних умов забезпечує розвиток і ефективність функціонування педагогічної системи</w:t>
      </w:r>
      <w:r w:rsidR="00965D64" w:rsidRPr="00FA548C">
        <w:rPr>
          <w:rFonts w:ascii="Times New Roman" w:eastAsia="TimesNewRomanPSMT" w:hAnsi="Times New Roman"/>
          <w:sz w:val="28"/>
          <w:szCs w:val="28"/>
          <w:lang w:val="uk-UA"/>
        </w:rPr>
        <w:t xml:space="preserve"> [</w:t>
      </w:r>
      <w:r w:rsidR="00630ABB">
        <w:rPr>
          <w:rFonts w:ascii="Times New Roman" w:eastAsia="TimesNewRomanPSMT" w:hAnsi="Times New Roman"/>
          <w:sz w:val="28"/>
          <w:szCs w:val="28"/>
          <w:lang w:val="uk-UA"/>
        </w:rPr>
        <w:t>1</w:t>
      </w:r>
      <w:r w:rsidRPr="005B1AF9">
        <w:rPr>
          <w:rFonts w:ascii="Times New Roman" w:eastAsia="TimesNewRomanPSMT" w:hAnsi="Times New Roman"/>
          <w:sz w:val="28"/>
          <w:szCs w:val="28"/>
          <w:lang w:val="uk-UA"/>
        </w:rPr>
        <w:t>,</w:t>
      </w:r>
      <w:r w:rsidR="00965D64">
        <w:rPr>
          <w:rFonts w:ascii="Times New Roman" w:eastAsia="TimesNewRomanPSMT" w:hAnsi="Times New Roman"/>
          <w:sz w:val="28"/>
          <w:szCs w:val="28"/>
          <w:lang w:val="en-US"/>
        </w:rPr>
        <w:t> </w:t>
      </w:r>
      <w:r w:rsidR="00A105BC" w:rsidRPr="005B1AF9">
        <w:rPr>
          <w:rFonts w:ascii="Times New Roman" w:eastAsia="TimesNewRomanPSMT" w:hAnsi="Times New Roman"/>
          <w:sz w:val="28"/>
          <w:szCs w:val="28"/>
          <w:lang w:val="uk-UA"/>
        </w:rPr>
        <w:t>с.</w:t>
      </w:r>
      <w:r w:rsidRPr="005B1AF9">
        <w:rPr>
          <w:rFonts w:ascii="Times New Roman" w:eastAsia="TimesNewRomanPSMT" w:hAnsi="Times New Roman"/>
          <w:sz w:val="28"/>
          <w:szCs w:val="28"/>
          <w:lang w:val="uk-UA"/>
        </w:rPr>
        <w:t>95</w:t>
      </w:r>
      <w:r w:rsidR="00965D64" w:rsidRPr="00FA548C">
        <w:rPr>
          <w:rFonts w:ascii="Times New Roman" w:eastAsia="TimesNewRomanPSMT" w:hAnsi="Times New Roman"/>
          <w:sz w:val="28"/>
          <w:szCs w:val="28"/>
          <w:lang w:val="uk-UA"/>
        </w:rPr>
        <w:t>]</w:t>
      </w:r>
      <w:r w:rsidRPr="005B1AF9">
        <w:rPr>
          <w:rFonts w:ascii="Times New Roman" w:eastAsia="TimesNewRomanPSMT" w:hAnsi="Times New Roman"/>
          <w:sz w:val="28"/>
          <w:szCs w:val="28"/>
          <w:lang w:val="uk-UA"/>
        </w:rPr>
        <w:t>.</w:t>
      </w:r>
    </w:p>
    <w:p w:rsidR="005F16D2" w:rsidRPr="005B1AF9" w:rsidRDefault="005F16D2" w:rsidP="007E4EB9">
      <w:pPr>
        <w:spacing w:after="0" w:line="360" w:lineRule="auto"/>
        <w:ind w:firstLine="709"/>
        <w:jc w:val="both"/>
        <w:rPr>
          <w:rFonts w:ascii="Times New Roman" w:eastAsia="TimesNewRomanPSMT" w:hAnsi="Times New Roman"/>
          <w:sz w:val="28"/>
          <w:szCs w:val="28"/>
          <w:lang w:val="uk-UA"/>
        </w:rPr>
      </w:pPr>
      <w:r w:rsidRPr="005B1AF9">
        <w:rPr>
          <w:rFonts w:ascii="Times New Roman" w:eastAsia="TimesNewRomanPSMT" w:hAnsi="Times New Roman"/>
          <w:sz w:val="28"/>
          <w:szCs w:val="28"/>
          <w:lang w:val="uk-UA"/>
        </w:rPr>
        <w:t xml:space="preserve">У контексті нашого дослідження специфіка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полягає у спеціальному створенні педагогічних обставин, які містять систему педагогічних засобів і удосконалюють процес підготовки студентів. </w:t>
      </w:r>
    </w:p>
    <w:p w:rsidR="009163B5" w:rsidRDefault="005F16D2" w:rsidP="00614A63">
      <w:pPr>
        <w:spacing w:after="0" w:line="360" w:lineRule="auto"/>
        <w:ind w:firstLine="709"/>
        <w:jc w:val="both"/>
        <w:rPr>
          <w:rFonts w:ascii="Times New Roman" w:eastAsia="TimesNewRomanPSMT" w:hAnsi="Times New Roman"/>
          <w:sz w:val="28"/>
          <w:szCs w:val="28"/>
          <w:lang w:val="uk-UA"/>
        </w:rPr>
      </w:pPr>
      <w:r w:rsidRPr="005B1AF9">
        <w:rPr>
          <w:rFonts w:ascii="Times New Roman" w:eastAsia="TimesNewRomanPSMT" w:hAnsi="Times New Roman"/>
          <w:sz w:val="28"/>
          <w:szCs w:val="28"/>
          <w:lang w:val="uk-UA"/>
        </w:rPr>
        <w:t>Важливою педагогічною умовою підготовки майбутніх учителів фізичної культури до використання засобів народного хореографічного мистецтва у професійній діяльності визначаємо міждисциплінарну інтеграцію змісту гуманітарних та фахових дисциплін</w:t>
      </w:r>
      <w:r w:rsidR="009163B5">
        <w:rPr>
          <w:rFonts w:ascii="Times New Roman" w:eastAsia="TimesNewRomanPSMT" w:hAnsi="Times New Roman"/>
          <w:sz w:val="28"/>
          <w:szCs w:val="28"/>
          <w:lang w:val="uk-UA"/>
        </w:rPr>
        <w:t>.</w:t>
      </w:r>
    </w:p>
    <w:p w:rsidR="00614A63" w:rsidRDefault="005B1AF9" w:rsidP="00614A63">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П</w:t>
      </w:r>
      <w:r w:rsidR="005F16D2" w:rsidRPr="009738EA">
        <w:rPr>
          <w:rFonts w:ascii="Times New Roman" w:eastAsia="TimesNewRomanPSMT" w:hAnsi="Times New Roman"/>
          <w:sz w:val="28"/>
          <w:szCs w:val="28"/>
          <w:lang w:val="uk-UA"/>
        </w:rPr>
        <w:t xml:space="preserve">огоджуємося з дослідником </w:t>
      </w:r>
      <w:proofErr w:type="spellStart"/>
      <w:r w:rsidR="005F16D2" w:rsidRPr="009738EA">
        <w:rPr>
          <w:rFonts w:ascii="Times New Roman" w:eastAsia="TimesNewRomanPSMT" w:hAnsi="Times New Roman"/>
          <w:sz w:val="28"/>
          <w:szCs w:val="28"/>
          <w:lang w:val="uk-UA"/>
        </w:rPr>
        <w:t>А. Коло</w:t>
      </w:r>
      <w:proofErr w:type="spellEnd"/>
      <w:r w:rsidR="005F16D2" w:rsidRPr="009738EA">
        <w:rPr>
          <w:rFonts w:ascii="Times New Roman" w:eastAsia="TimesNewRomanPSMT" w:hAnsi="Times New Roman"/>
          <w:sz w:val="28"/>
          <w:szCs w:val="28"/>
          <w:lang w:val="uk-UA"/>
        </w:rPr>
        <w:t xml:space="preserve">том, що сучасне викладання неможливе без зміни формату, збагачення методології досліджень, наповнення її інструментарієм міждисциплінарного характеру. Він розглядає </w:t>
      </w:r>
      <w:proofErr w:type="spellStart"/>
      <w:r w:rsidR="005F16D2" w:rsidRPr="009738EA">
        <w:rPr>
          <w:rFonts w:ascii="Times New Roman" w:eastAsia="TimesNewRomanPSMT" w:hAnsi="Times New Roman"/>
          <w:sz w:val="28"/>
          <w:szCs w:val="28"/>
          <w:lang w:val="uk-UA"/>
        </w:rPr>
        <w:t>міждисциплінарність</w:t>
      </w:r>
      <w:proofErr w:type="spellEnd"/>
      <w:r w:rsidR="005F16D2" w:rsidRPr="009738EA">
        <w:rPr>
          <w:rFonts w:ascii="Times New Roman" w:eastAsia="TimesNewRomanPSMT" w:hAnsi="Times New Roman"/>
          <w:sz w:val="28"/>
          <w:szCs w:val="28"/>
          <w:lang w:val="uk-UA"/>
        </w:rPr>
        <w:t xml:space="preserve"> з різних позицій, як взаємопроникнення, взаємозбагачення підходів і методів різних наук (дисциплін); можливість виявити, розпізнати сприйняти те, що було прихованим у надрах окремо взятої </w:t>
      </w:r>
      <w:r w:rsidR="005F16D2" w:rsidRPr="009738EA">
        <w:rPr>
          <w:rFonts w:ascii="Times New Roman" w:eastAsia="TimesNewRomanPSMT" w:hAnsi="Times New Roman"/>
          <w:sz w:val="28"/>
          <w:szCs w:val="28"/>
          <w:lang w:val="uk-UA"/>
        </w:rPr>
        <w:lastRenderedPageBreak/>
        <w:t>науки за умови використання методів та інструментарію інших наук; розширення міждисциплінарних зв’язків як протиотрути надмірному звуженню предмета, сфери наукових досліджень; науково-педагогічна новація, що породжує здатність бачити, розпізнати, сприйняти те, що є недоступним у межах окремо взятої науки з її специфічним, вузько орієнтованим об’єктом, предметом і методами дослідження; у широкому, функціональному її розумінні – це синергія різних наук, що передбачає розвиток інтеграційних процесів, зростаючу взаємодію методів, інструментарію задля отримання нового наукового знання</w:t>
      </w:r>
      <w:r w:rsidR="00965D64" w:rsidRPr="00FA548C">
        <w:rPr>
          <w:rFonts w:ascii="Times New Roman" w:eastAsia="TimesNewRomanPSMT" w:hAnsi="Times New Roman"/>
          <w:sz w:val="28"/>
          <w:szCs w:val="28"/>
          <w:lang w:val="uk-UA"/>
        </w:rPr>
        <w:t xml:space="preserve"> [</w:t>
      </w:r>
      <w:r w:rsidR="00A3500B">
        <w:rPr>
          <w:rFonts w:ascii="Times New Roman" w:eastAsia="TimesNewRomanPSMT" w:hAnsi="Times New Roman"/>
          <w:sz w:val="28"/>
          <w:szCs w:val="28"/>
          <w:lang w:val="uk-UA"/>
        </w:rPr>
        <w:t xml:space="preserve">6, </w:t>
      </w:r>
      <w:r w:rsidR="005F16D2" w:rsidRPr="009738EA">
        <w:rPr>
          <w:rFonts w:ascii="Times New Roman" w:eastAsia="TimesNewRomanPSMT" w:hAnsi="Times New Roman"/>
          <w:sz w:val="28"/>
          <w:szCs w:val="28"/>
          <w:lang w:val="uk-UA"/>
        </w:rPr>
        <w:t>с</w:t>
      </w:r>
      <w:r w:rsidR="00A262DC">
        <w:rPr>
          <w:rFonts w:ascii="Times New Roman" w:eastAsia="TimesNewRomanPSMT" w:hAnsi="Times New Roman"/>
          <w:sz w:val="28"/>
          <w:szCs w:val="28"/>
          <w:lang w:val="uk-UA"/>
        </w:rPr>
        <w:t>.</w:t>
      </w:r>
      <w:r w:rsidR="00A105BC">
        <w:rPr>
          <w:rFonts w:ascii="Times New Roman" w:eastAsia="TimesNewRomanPSMT" w:hAnsi="Times New Roman"/>
          <w:sz w:val="28"/>
          <w:szCs w:val="28"/>
          <w:lang w:val="uk-UA"/>
        </w:rPr>
        <w:t xml:space="preserve"> </w:t>
      </w:r>
      <w:r w:rsidR="005F16D2" w:rsidRPr="009738EA">
        <w:rPr>
          <w:rFonts w:ascii="Times New Roman" w:eastAsia="TimesNewRomanPSMT" w:hAnsi="Times New Roman"/>
          <w:sz w:val="28"/>
          <w:szCs w:val="28"/>
          <w:lang w:val="uk-UA"/>
        </w:rPr>
        <w:t>18</w:t>
      </w:r>
      <w:r w:rsidR="00965D64" w:rsidRPr="00FA548C">
        <w:rPr>
          <w:rFonts w:ascii="Times New Roman" w:eastAsia="TimesNewRomanPSMT" w:hAnsi="Times New Roman"/>
          <w:sz w:val="28"/>
          <w:szCs w:val="28"/>
          <w:lang w:val="uk-UA"/>
        </w:rPr>
        <w:t>]</w:t>
      </w:r>
      <w:r w:rsidR="005F16D2" w:rsidRPr="009738EA">
        <w:rPr>
          <w:rFonts w:ascii="Times New Roman" w:eastAsia="TimesNewRomanPSMT" w:hAnsi="Times New Roman"/>
          <w:sz w:val="28"/>
          <w:szCs w:val="28"/>
          <w:lang w:val="uk-UA"/>
        </w:rPr>
        <w:t xml:space="preserve">. </w:t>
      </w:r>
    </w:p>
    <w:p w:rsidR="00630ABB" w:rsidRDefault="005F16D2" w:rsidP="00630ABB">
      <w:pPr>
        <w:spacing w:after="0" w:line="360" w:lineRule="auto"/>
        <w:ind w:firstLine="709"/>
        <w:jc w:val="both"/>
        <w:rPr>
          <w:rFonts w:ascii="Times New Roman" w:eastAsia="TimesNewRomanPSMT" w:hAnsi="Times New Roman"/>
          <w:sz w:val="28"/>
          <w:szCs w:val="28"/>
          <w:lang w:val="uk-UA"/>
        </w:rPr>
      </w:pPr>
      <w:r w:rsidRPr="009738EA">
        <w:rPr>
          <w:rFonts w:ascii="Times New Roman" w:eastAsia="TimesNewRomanPSMT" w:hAnsi="Times New Roman"/>
          <w:sz w:val="28"/>
          <w:szCs w:val="28"/>
          <w:lang w:val="uk-UA"/>
        </w:rPr>
        <w:t>Міждисциплінарний підхід проводить «мости» між різними науками, неформально об’єднує їх, не порушуючи їх окремості, унікальності та своєрідності.</w:t>
      </w:r>
    </w:p>
    <w:p w:rsidR="00630ABB" w:rsidRDefault="005F16D2" w:rsidP="00630ABB">
      <w:pPr>
        <w:spacing w:after="0" w:line="360" w:lineRule="auto"/>
        <w:ind w:firstLine="709"/>
        <w:jc w:val="both"/>
        <w:rPr>
          <w:rFonts w:ascii="Times New Roman" w:eastAsia="Times New Roman" w:hAnsi="Times New Roman" w:cs="Times New Roman"/>
          <w:color w:val="000000"/>
          <w:sz w:val="28"/>
          <w:szCs w:val="28"/>
          <w:lang w:val="uk-UA"/>
        </w:rPr>
      </w:pPr>
      <w:r w:rsidRPr="005B1AF9">
        <w:rPr>
          <w:rFonts w:ascii="Times New Roman" w:eastAsia="Times New Roman" w:hAnsi="Times New Roman" w:cs="Times New Roman"/>
          <w:color w:val="000000"/>
          <w:sz w:val="28"/>
          <w:szCs w:val="28"/>
          <w:lang w:val="uk-UA"/>
        </w:rPr>
        <w:t>Науковець О.</w:t>
      </w:r>
      <w:r w:rsidRPr="009738EA">
        <w:rPr>
          <w:rFonts w:ascii="Times New Roman" w:eastAsia="Times New Roman" w:hAnsi="Times New Roman" w:cs="Times New Roman"/>
          <w:color w:val="000000"/>
          <w:sz w:val="28"/>
          <w:szCs w:val="28"/>
        </w:rPr>
        <w:t> </w:t>
      </w:r>
      <w:r w:rsidRPr="005B1AF9">
        <w:rPr>
          <w:rFonts w:ascii="Times New Roman" w:eastAsia="Times New Roman" w:hAnsi="Times New Roman" w:cs="Times New Roman"/>
          <w:color w:val="000000"/>
          <w:sz w:val="28"/>
          <w:szCs w:val="28"/>
          <w:lang w:val="uk-UA"/>
        </w:rPr>
        <w:t xml:space="preserve">Волобуєва зазначає, що </w:t>
      </w:r>
      <w:proofErr w:type="spellStart"/>
      <w:r w:rsidR="00824BAC" w:rsidRPr="005B1AF9">
        <w:rPr>
          <w:rFonts w:ascii="Times New Roman" w:eastAsia="Times New Roman" w:hAnsi="Times New Roman" w:cs="Times New Roman"/>
          <w:color w:val="000000"/>
          <w:sz w:val="28"/>
          <w:szCs w:val="28"/>
          <w:lang w:val="uk-UA"/>
        </w:rPr>
        <w:t>м</w:t>
      </w:r>
      <w:r w:rsidRPr="005B1AF9">
        <w:rPr>
          <w:rFonts w:ascii="Times New Roman" w:eastAsia="Times New Roman" w:hAnsi="Times New Roman" w:cs="Times New Roman"/>
          <w:color w:val="000000"/>
          <w:sz w:val="28"/>
          <w:szCs w:val="28"/>
          <w:lang w:val="uk-UA"/>
        </w:rPr>
        <w:t>іждисциплінарність</w:t>
      </w:r>
      <w:proofErr w:type="spellEnd"/>
      <w:r w:rsidRPr="005B1AF9">
        <w:rPr>
          <w:rFonts w:ascii="Times New Roman" w:eastAsia="Times New Roman" w:hAnsi="Times New Roman" w:cs="Times New Roman"/>
          <w:color w:val="000000"/>
          <w:sz w:val="28"/>
          <w:szCs w:val="28"/>
          <w:lang w:val="uk-UA"/>
        </w:rPr>
        <w:t xml:space="preserve"> можна визначити як сукупність цих дисциплін і наявність між ними певних зв’язків. </w:t>
      </w:r>
      <w:r w:rsidRPr="005B1AF9">
        <w:rPr>
          <w:rFonts w:ascii="Times New Roman" w:hAnsi="Times New Roman" w:cs="Times New Roman"/>
          <w:sz w:val="28"/>
          <w:szCs w:val="28"/>
          <w:lang w:val="uk-UA"/>
        </w:rPr>
        <w:t>Міждисциплінарні зв’язки є принципом дидактики, що об’єднує знання з різних дисциплін у цілісну систему через методично обґрунтоване використання та дозволяє охопити всі аспекти предмета, явища або процесу, а також забезпечити поступовість в освіті</w:t>
      </w:r>
      <w:r w:rsidR="00965D64" w:rsidRPr="00FA548C">
        <w:rPr>
          <w:rFonts w:ascii="Times New Roman" w:eastAsia="Times New Roman" w:hAnsi="Times New Roman" w:cs="Times New Roman"/>
          <w:color w:val="000000"/>
          <w:sz w:val="28"/>
          <w:szCs w:val="28"/>
          <w:lang w:val="uk-UA"/>
        </w:rPr>
        <w:t xml:space="preserve"> [</w:t>
      </w:r>
      <w:r w:rsidR="00A3500B">
        <w:rPr>
          <w:rFonts w:ascii="Times New Roman" w:eastAsia="Times New Roman" w:hAnsi="Times New Roman" w:cs="Times New Roman"/>
          <w:color w:val="000000"/>
          <w:sz w:val="28"/>
          <w:szCs w:val="28"/>
          <w:lang w:val="uk-UA"/>
        </w:rPr>
        <w:t xml:space="preserve">4, </w:t>
      </w:r>
      <w:r w:rsidR="00965D64">
        <w:rPr>
          <w:rFonts w:ascii="Times New Roman" w:eastAsia="Times New Roman" w:hAnsi="Times New Roman" w:cs="Times New Roman"/>
          <w:color w:val="000000"/>
          <w:sz w:val="28"/>
          <w:szCs w:val="28"/>
          <w:lang w:val="en-US"/>
        </w:rPr>
        <w:t> </w:t>
      </w:r>
      <w:r w:rsidR="00A105BC" w:rsidRPr="005B1AF9">
        <w:rPr>
          <w:rFonts w:ascii="Times New Roman" w:eastAsia="Times New Roman" w:hAnsi="Times New Roman" w:cs="Times New Roman"/>
          <w:color w:val="000000"/>
          <w:sz w:val="28"/>
          <w:szCs w:val="28"/>
          <w:lang w:val="uk-UA"/>
        </w:rPr>
        <w:t>с.</w:t>
      </w:r>
      <w:r w:rsidR="00A105BC">
        <w:rPr>
          <w:rFonts w:ascii="Times New Roman" w:eastAsia="Times New Roman" w:hAnsi="Times New Roman" w:cs="Times New Roman"/>
          <w:color w:val="000000"/>
          <w:sz w:val="28"/>
          <w:szCs w:val="28"/>
        </w:rPr>
        <w:t> </w:t>
      </w:r>
      <w:r w:rsidRPr="005B1AF9">
        <w:rPr>
          <w:rFonts w:ascii="Times New Roman" w:eastAsia="Times New Roman" w:hAnsi="Times New Roman" w:cs="Times New Roman"/>
          <w:color w:val="000000"/>
          <w:sz w:val="28"/>
          <w:szCs w:val="28"/>
          <w:lang w:val="uk-UA"/>
        </w:rPr>
        <w:t>27</w:t>
      </w:r>
      <w:r w:rsidR="00965D64" w:rsidRPr="00FA548C">
        <w:rPr>
          <w:rFonts w:ascii="Times New Roman" w:eastAsia="Times New Roman" w:hAnsi="Times New Roman" w:cs="Times New Roman"/>
          <w:color w:val="000000"/>
          <w:sz w:val="28"/>
          <w:szCs w:val="28"/>
          <w:lang w:val="uk-UA"/>
        </w:rPr>
        <w:t>]</w:t>
      </w:r>
      <w:r w:rsidRPr="005B1AF9">
        <w:rPr>
          <w:rFonts w:ascii="Times New Roman" w:eastAsia="Times New Roman" w:hAnsi="Times New Roman" w:cs="Times New Roman"/>
          <w:color w:val="000000"/>
          <w:sz w:val="28"/>
          <w:szCs w:val="28"/>
          <w:lang w:val="uk-UA"/>
        </w:rPr>
        <w:t xml:space="preserve">. </w:t>
      </w:r>
    </w:p>
    <w:p w:rsidR="00630ABB" w:rsidRDefault="005B1AF9" w:rsidP="00630ABB">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Дослідниця </w:t>
      </w:r>
      <w:proofErr w:type="spellStart"/>
      <w:r w:rsidR="005F16D2" w:rsidRPr="009738EA">
        <w:rPr>
          <w:rFonts w:ascii="Times New Roman" w:eastAsia="Times New Roman" w:hAnsi="Times New Roman" w:cs="Times New Roman"/>
          <w:color w:val="000000"/>
          <w:sz w:val="28"/>
          <w:szCs w:val="28"/>
          <w:lang w:val="uk-UA"/>
        </w:rPr>
        <w:t>Л. Покуд</w:t>
      </w:r>
      <w:proofErr w:type="spellEnd"/>
      <w:r w:rsidR="005F16D2" w:rsidRPr="009738EA">
        <w:rPr>
          <w:rFonts w:ascii="Times New Roman" w:eastAsia="Times New Roman" w:hAnsi="Times New Roman" w:cs="Times New Roman"/>
          <w:color w:val="000000"/>
          <w:sz w:val="28"/>
          <w:szCs w:val="28"/>
          <w:lang w:val="uk-UA"/>
        </w:rPr>
        <w:t xml:space="preserve">іна розглядає </w:t>
      </w:r>
      <w:proofErr w:type="spellStart"/>
      <w:r w:rsidR="005F16D2" w:rsidRPr="009738EA">
        <w:rPr>
          <w:rFonts w:ascii="Times New Roman" w:eastAsia="Times New Roman" w:hAnsi="Times New Roman" w:cs="Times New Roman"/>
          <w:color w:val="000000"/>
          <w:sz w:val="28"/>
          <w:szCs w:val="28"/>
          <w:lang w:val="uk-UA"/>
        </w:rPr>
        <w:t>міждисциплінарність</w:t>
      </w:r>
      <w:proofErr w:type="spellEnd"/>
      <w:r w:rsidR="005F16D2" w:rsidRPr="009738EA">
        <w:rPr>
          <w:rFonts w:ascii="Times New Roman" w:eastAsia="Times New Roman" w:hAnsi="Times New Roman" w:cs="Times New Roman"/>
          <w:color w:val="000000"/>
          <w:sz w:val="28"/>
          <w:szCs w:val="28"/>
          <w:lang w:val="uk-UA"/>
        </w:rPr>
        <w:t xml:space="preserve">, як форму організації наукового знання, заснованого на певних зв’язках між науковими дисциплінами (галузями знань), методами і технологіями, що забезпечують розв’язання комплексних науково-технічних проблем. </w:t>
      </w:r>
      <w:proofErr w:type="spellStart"/>
      <w:r w:rsidR="005F16D2" w:rsidRPr="009738EA">
        <w:rPr>
          <w:rFonts w:ascii="Times New Roman" w:eastAsia="Times New Roman" w:hAnsi="Times New Roman" w:cs="Times New Roman"/>
          <w:color w:val="000000"/>
          <w:sz w:val="28"/>
          <w:szCs w:val="28"/>
          <w:lang w:val="uk-UA"/>
        </w:rPr>
        <w:t>Міждисциплінарність</w:t>
      </w:r>
      <w:proofErr w:type="spellEnd"/>
      <w:r w:rsidR="005F16D2" w:rsidRPr="009738EA">
        <w:rPr>
          <w:rFonts w:ascii="Times New Roman" w:eastAsia="Times New Roman" w:hAnsi="Times New Roman" w:cs="Times New Roman"/>
          <w:color w:val="000000"/>
          <w:sz w:val="28"/>
          <w:szCs w:val="28"/>
          <w:lang w:val="uk-UA"/>
        </w:rPr>
        <w:t xml:space="preserve"> характеризує</w:t>
      </w:r>
      <w:r w:rsidR="009E1AF5">
        <w:rPr>
          <w:rFonts w:ascii="Times New Roman" w:eastAsia="Times New Roman" w:hAnsi="Times New Roman" w:cs="Times New Roman"/>
          <w:color w:val="000000"/>
          <w:sz w:val="28"/>
          <w:szCs w:val="28"/>
          <w:lang w:val="uk-UA"/>
        </w:rPr>
        <w:t>ться</w:t>
      </w:r>
      <w:r w:rsidR="005F16D2" w:rsidRPr="009738EA">
        <w:rPr>
          <w:rFonts w:ascii="Times New Roman" w:eastAsia="Times New Roman" w:hAnsi="Times New Roman" w:cs="Times New Roman"/>
          <w:color w:val="000000"/>
          <w:sz w:val="28"/>
          <w:szCs w:val="28"/>
          <w:lang w:val="uk-UA"/>
        </w:rPr>
        <w:t xml:space="preserve"> властивостями </w:t>
      </w:r>
      <w:proofErr w:type="spellStart"/>
      <w:r w:rsidR="005F16D2" w:rsidRPr="009738EA">
        <w:rPr>
          <w:rFonts w:ascii="Times New Roman" w:eastAsia="Times New Roman" w:hAnsi="Times New Roman" w:cs="Times New Roman"/>
          <w:color w:val="000000"/>
          <w:sz w:val="28"/>
          <w:szCs w:val="28"/>
          <w:lang w:val="uk-UA"/>
        </w:rPr>
        <w:t>інтегративності</w:t>
      </w:r>
      <w:proofErr w:type="spellEnd"/>
      <w:r w:rsidR="005F16D2" w:rsidRPr="009738EA">
        <w:rPr>
          <w:rFonts w:ascii="Times New Roman" w:eastAsia="Times New Roman" w:hAnsi="Times New Roman" w:cs="Times New Roman"/>
          <w:color w:val="000000"/>
          <w:sz w:val="28"/>
          <w:szCs w:val="28"/>
          <w:lang w:val="uk-UA"/>
        </w:rPr>
        <w:t xml:space="preserve"> дисциплін, що передбачає перенесення методів досліджень з однієї дисципліни в іншу. </w:t>
      </w:r>
      <w:proofErr w:type="spellStart"/>
      <w:r w:rsidR="005F16D2" w:rsidRPr="009738EA">
        <w:rPr>
          <w:rFonts w:ascii="Times New Roman" w:eastAsia="Times New Roman" w:hAnsi="Times New Roman" w:cs="Times New Roman"/>
          <w:color w:val="000000"/>
          <w:sz w:val="28"/>
          <w:szCs w:val="28"/>
          <w:lang w:val="uk-UA"/>
        </w:rPr>
        <w:t>Міждисциплінарність</w:t>
      </w:r>
      <w:proofErr w:type="spellEnd"/>
      <w:r w:rsidR="005F16D2" w:rsidRPr="009738EA">
        <w:rPr>
          <w:rFonts w:ascii="Times New Roman" w:eastAsia="Times New Roman" w:hAnsi="Times New Roman" w:cs="Times New Roman"/>
          <w:color w:val="000000"/>
          <w:sz w:val="28"/>
          <w:szCs w:val="28"/>
          <w:lang w:val="uk-UA"/>
        </w:rPr>
        <w:t xml:space="preserve"> вимагає синтезу одержаних результатів у рамках різних наукових дисциплін</w:t>
      </w:r>
      <w:r w:rsidR="00965D64" w:rsidRPr="00630ABB">
        <w:rPr>
          <w:rFonts w:ascii="Times New Roman" w:eastAsia="Times New Roman" w:hAnsi="Times New Roman" w:cs="Times New Roman"/>
          <w:color w:val="000000"/>
          <w:sz w:val="28"/>
          <w:szCs w:val="28"/>
          <w:lang w:val="uk-UA"/>
        </w:rPr>
        <w:t xml:space="preserve"> [</w:t>
      </w:r>
      <w:r w:rsidR="00630ABB">
        <w:rPr>
          <w:rFonts w:ascii="Times New Roman" w:eastAsia="Times New Roman" w:hAnsi="Times New Roman" w:cs="Times New Roman"/>
          <w:color w:val="000000"/>
          <w:sz w:val="28"/>
          <w:szCs w:val="28"/>
          <w:lang w:val="uk-UA"/>
        </w:rPr>
        <w:t>11,</w:t>
      </w:r>
      <w:r w:rsidR="00A105BC">
        <w:rPr>
          <w:rFonts w:ascii="Times New Roman" w:eastAsia="Times New Roman" w:hAnsi="Times New Roman" w:cs="Times New Roman"/>
          <w:color w:val="000000"/>
          <w:sz w:val="28"/>
          <w:szCs w:val="28"/>
          <w:lang w:val="uk-UA"/>
        </w:rPr>
        <w:t xml:space="preserve"> с</w:t>
      </w:r>
      <w:r w:rsidR="002F0AD0">
        <w:rPr>
          <w:rFonts w:ascii="Times New Roman" w:eastAsia="Times New Roman" w:hAnsi="Times New Roman" w:cs="Times New Roman"/>
          <w:color w:val="000000"/>
          <w:sz w:val="28"/>
          <w:szCs w:val="28"/>
          <w:lang w:val="uk-UA"/>
        </w:rPr>
        <w:t xml:space="preserve">. </w:t>
      </w:r>
      <w:r w:rsidR="005F16D2" w:rsidRPr="009738EA">
        <w:rPr>
          <w:rFonts w:ascii="Times New Roman" w:eastAsia="Times New Roman" w:hAnsi="Times New Roman" w:cs="Times New Roman"/>
          <w:color w:val="000000"/>
          <w:sz w:val="28"/>
          <w:szCs w:val="28"/>
          <w:lang w:val="uk-UA"/>
        </w:rPr>
        <w:t>89</w:t>
      </w:r>
      <w:r w:rsidR="00965D64" w:rsidRPr="00630ABB">
        <w:rPr>
          <w:rFonts w:ascii="Times New Roman" w:eastAsia="Times New Roman" w:hAnsi="Times New Roman" w:cs="Times New Roman"/>
          <w:color w:val="000000"/>
          <w:sz w:val="28"/>
          <w:szCs w:val="28"/>
          <w:lang w:val="uk-UA"/>
        </w:rPr>
        <w:t>]</w:t>
      </w:r>
      <w:r w:rsidR="005F16D2" w:rsidRPr="009738EA">
        <w:rPr>
          <w:rFonts w:ascii="Times New Roman" w:eastAsia="Times New Roman" w:hAnsi="Times New Roman" w:cs="Times New Roman"/>
          <w:color w:val="000000"/>
          <w:sz w:val="28"/>
          <w:szCs w:val="28"/>
          <w:lang w:val="uk-UA"/>
        </w:rPr>
        <w:t>.</w:t>
      </w:r>
    </w:p>
    <w:p w:rsidR="005F16D2" w:rsidRPr="005B1AF9" w:rsidRDefault="005F16D2" w:rsidP="007E4EB9">
      <w:pPr>
        <w:spacing w:after="0" w:line="360" w:lineRule="auto"/>
        <w:ind w:firstLine="709"/>
        <w:jc w:val="both"/>
        <w:rPr>
          <w:rFonts w:ascii="Times New Roman" w:eastAsia="Times New Roman" w:hAnsi="Times New Roman" w:cs="Times New Roman"/>
          <w:color w:val="000000"/>
          <w:sz w:val="28"/>
          <w:szCs w:val="28"/>
          <w:lang w:val="uk-UA"/>
        </w:rPr>
      </w:pPr>
      <w:r w:rsidRPr="005B1AF9">
        <w:rPr>
          <w:rFonts w:ascii="Times New Roman" w:eastAsia="Times New Roman" w:hAnsi="Times New Roman" w:cs="Times New Roman"/>
          <w:color w:val="000000"/>
          <w:sz w:val="28"/>
          <w:szCs w:val="28"/>
          <w:lang w:val="uk-UA"/>
        </w:rPr>
        <w:t>Науковець І.</w:t>
      </w:r>
      <w:r w:rsidRPr="009738EA">
        <w:rPr>
          <w:rFonts w:ascii="Times New Roman" w:eastAsia="Times New Roman" w:hAnsi="Times New Roman" w:cs="Times New Roman"/>
          <w:color w:val="000000"/>
          <w:sz w:val="28"/>
          <w:szCs w:val="28"/>
        </w:rPr>
        <w:t> </w:t>
      </w:r>
      <w:proofErr w:type="spellStart"/>
      <w:r w:rsidRPr="005B1AF9">
        <w:rPr>
          <w:rFonts w:ascii="Times New Roman" w:eastAsia="Times New Roman" w:hAnsi="Times New Roman" w:cs="Times New Roman"/>
          <w:color w:val="000000"/>
          <w:sz w:val="28"/>
          <w:szCs w:val="28"/>
          <w:lang w:val="uk-UA"/>
        </w:rPr>
        <w:t>Козловська</w:t>
      </w:r>
      <w:proofErr w:type="spellEnd"/>
      <w:r w:rsidRPr="005B1AF9">
        <w:rPr>
          <w:rFonts w:ascii="Times New Roman" w:eastAsia="Times New Roman" w:hAnsi="Times New Roman" w:cs="Times New Roman"/>
          <w:color w:val="000000"/>
          <w:sz w:val="28"/>
          <w:szCs w:val="28"/>
          <w:lang w:val="uk-UA"/>
        </w:rPr>
        <w:t xml:space="preserve"> зазначає, що народне мистецтво – багатогранне художнє явище, а тому практичне навчання фахівців має ґрунтуватися на спеціальних принципах навчання, які глибоко інтегровані за змістом і </w:t>
      </w:r>
      <w:r w:rsidRPr="005B1AF9">
        <w:rPr>
          <w:rFonts w:ascii="Times New Roman" w:eastAsia="Times New Roman" w:hAnsi="Times New Roman" w:cs="Times New Roman"/>
          <w:color w:val="000000"/>
          <w:sz w:val="28"/>
          <w:szCs w:val="28"/>
          <w:lang w:val="uk-UA"/>
        </w:rPr>
        <w:lastRenderedPageBreak/>
        <w:t>розкривають сутність народного мистецтва, зокрема на принципах: традиційності; наступності та наслідування в засвоєнні художнього досвіду; регіональності; єдності колективної та індивідуальної творчості тощо</w:t>
      </w:r>
      <w:r w:rsidR="00965D64" w:rsidRPr="00FA548C">
        <w:rPr>
          <w:rFonts w:ascii="Times New Roman" w:eastAsia="Times New Roman" w:hAnsi="Times New Roman" w:cs="Times New Roman"/>
          <w:color w:val="000000"/>
          <w:sz w:val="28"/>
          <w:szCs w:val="28"/>
          <w:lang w:val="uk-UA"/>
        </w:rPr>
        <w:t xml:space="preserve"> [</w:t>
      </w:r>
      <w:r w:rsidR="00A3500B">
        <w:rPr>
          <w:rFonts w:ascii="Times New Roman" w:eastAsia="Times New Roman" w:hAnsi="Times New Roman" w:cs="Times New Roman"/>
          <w:color w:val="000000"/>
          <w:sz w:val="28"/>
          <w:szCs w:val="28"/>
          <w:lang w:val="uk-UA"/>
        </w:rPr>
        <w:t xml:space="preserve">5, </w:t>
      </w:r>
      <w:r w:rsidR="00A105BC" w:rsidRPr="005B1AF9">
        <w:rPr>
          <w:rFonts w:ascii="Times New Roman" w:eastAsia="Times New Roman" w:hAnsi="Times New Roman" w:cs="Times New Roman"/>
          <w:color w:val="000000"/>
          <w:sz w:val="28"/>
          <w:szCs w:val="28"/>
          <w:lang w:val="uk-UA"/>
        </w:rPr>
        <w:t>с</w:t>
      </w:r>
      <w:r w:rsidR="002F0AD0" w:rsidRPr="005B1AF9">
        <w:rPr>
          <w:rFonts w:ascii="Times New Roman" w:eastAsia="Times New Roman" w:hAnsi="Times New Roman" w:cs="Times New Roman"/>
          <w:color w:val="000000"/>
          <w:sz w:val="28"/>
          <w:szCs w:val="28"/>
          <w:lang w:val="uk-UA"/>
        </w:rPr>
        <w:t>.</w:t>
      </w:r>
      <w:r w:rsidR="002F0AD0">
        <w:rPr>
          <w:rFonts w:ascii="Times New Roman" w:eastAsia="Times New Roman" w:hAnsi="Times New Roman" w:cs="Times New Roman"/>
          <w:color w:val="000000"/>
          <w:sz w:val="28"/>
          <w:szCs w:val="28"/>
        </w:rPr>
        <w:t> </w:t>
      </w:r>
      <w:r w:rsidRPr="005B1AF9">
        <w:rPr>
          <w:rFonts w:ascii="Times New Roman" w:eastAsia="Times New Roman" w:hAnsi="Times New Roman" w:cs="Times New Roman"/>
          <w:color w:val="000000"/>
          <w:sz w:val="28"/>
          <w:szCs w:val="28"/>
          <w:lang w:val="uk-UA"/>
        </w:rPr>
        <w:t>312</w:t>
      </w:r>
      <w:r w:rsidR="00965D64" w:rsidRPr="00FA548C">
        <w:rPr>
          <w:rFonts w:ascii="Times New Roman" w:eastAsia="Times New Roman" w:hAnsi="Times New Roman" w:cs="Times New Roman"/>
          <w:color w:val="000000"/>
          <w:sz w:val="28"/>
          <w:szCs w:val="28"/>
          <w:lang w:val="uk-UA"/>
        </w:rPr>
        <w:t>]</w:t>
      </w:r>
      <w:r w:rsidRPr="005B1AF9">
        <w:rPr>
          <w:rFonts w:ascii="Times New Roman" w:eastAsia="Times New Roman" w:hAnsi="Times New Roman" w:cs="Times New Roman"/>
          <w:color w:val="000000"/>
          <w:sz w:val="28"/>
          <w:szCs w:val="28"/>
          <w:lang w:val="uk-UA"/>
        </w:rPr>
        <w:t xml:space="preserve">. Погоджуємося з </w:t>
      </w:r>
      <w:r w:rsidR="00824BAC" w:rsidRPr="005B1AF9">
        <w:rPr>
          <w:rFonts w:ascii="Times New Roman" w:eastAsia="Times New Roman" w:hAnsi="Times New Roman" w:cs="Times New Roman"/>
          <w:color w:val="000000"/>
          <w:sz w:val="28"/>
          <w:szCs w:val="28"/>
          <w:lang w:val="uk-UA"/>
        </w:rPr>
        <w:t>авторкою</w:t>
      </w:r>
      <w:r w:rsidRPr="005B1AF9">
        <w:rPr>
          <w:rFonts w:ascii="Times New Roman" w:eastAsia="Times New Roman" w:hAnsi="Times New Roman" w:cs="Times New Roman"/>
          <w:color w:val="000000"/>
          <w:sz w:val="28"/>
          <w:szCs w:val="28"/>
          <w:lang w:val="uk-UA"/>
        </w:rPr>
        <w:t>, що інтеграція (</w:t>
      </w:r>
      <w:proofErr w:type="spellStart"/>
      <w:r w:rsidRPr="005B1AF9">
        <w:rPr>
          <w:rFonts w:ascii="Times New Roman" w:eastAsia="Times New Roman" w:hAnsi="Times New Roman" w:cs="Times New Roman"/>
          <w:color w:val="000000"/>
          <w:sz w:val="28"/>
          <w:szCs w:val="28"/>
          <w:lang w:val="uk-UA"/>
        </w:rPr>
        <w:t>міжпредметність</w:t>
      </w:r>
      <w:proofErr w:type="spellEnd"/>
      <w:r w:rsidRPr="005B1AF9">
        <w:rPr>
          <w:rFonts w:ascii="Times New Roman" w:eastAsia="Times New Roman" w:hAnsi="Times New Roman" w:cs="Times New Roman"/>
          <w:color w:val="000000"/>
          <w:sz w:val="28"/>
          <w:szCs w:val="28"/>
          <w:lang w:val="uk-UA"/>
        </w:rPr>
        <w:t>) знань дає можливість осмислено вивчати їх окремі елементи, оскільки студенти бачитимуть місце та призначення кожного елемента знань у системі.</w:t>
      </w:r>
    </w:p>
    <w:p w:rsidR="00630ABB" w:rsidRDefault="009E4387" w:rsidP="00630ABB">
      <w:pPr>
        <w:pStyle w:val="a8"/>
        <w:spacing w:after="0" w:line="360" w:lineRule="auto"/>
        <w:ind w:left="0" w:firstLine="709"/>
        <w:jc w:val="both"/>
        <w:rPr>
          <w:rFonts w:ascii="Times New Roman" w:eastAsia="TimesNewRomanPSMT" w:hAnsi="Times New Roman"/>
          <w:sz w:val="28"/>
          <w:szCs w:val="28"/>
          <w:lang w:val="uk-UA" w:eastAsia="ru-RU"/>
        </w:rPr>
      </w:pPr>
      <w:r>
        <w:rPr>
          <w:rFonts w:ascii="Times New Roman" w:hAnsi="Times New Roman" w:cs="Times New Roman"/>
          <w:sz w:val="28"/>
          <w:szCs w:val="28"/>
          <w:shd w:val="clear" w:color="auto" w:fill="FFFFFF"/>
          <w:lang w:val="uk-UA"/>
        </w:rPr>
        <w:t xml:space="preserve">Контент-аналіз </w:t>
      </w:r>
      <w:r w:rsidR="005F16D2" w:rsidRPr="009738EA">
        <w:rPr>
          <w:rFonts w:ascii="Times New Roman" w:hAnsi="Times New Roman" w:cs="Times New Roman"/>
          <w:sz w:val="28"/>
          <w:szCs w:val="28"/>
          <w:shd w:val="clear" w:color="auto" w:fill="FFFFFF"/>
          <w:lang w:val="uk-UA"/>
        </w:rPr>
        <w:t>навчальни</w:t>
      </w:r>
      <w:r>
        <w:rPr>
          <w:rFonts w:ascii="Times New Roman" w:hAnsi="Times New Roman" w:cs="Times New Roman"/>
          <w:sz w:val="28"/>
          <w:szCs w:val="28"/>
          <w:shd w:val="clear" w:color="auto" w:fill="FFFFFF"/>
          <w:lang w:val="uk-UA"/>
        </w:rPr>
        <w:t>х</w:t>
      </w:r>
      <w:r w:rsidR="005F16D2" w:rsidRPr="009738EA">
        <w:rPr>
          <w:rFonts w:ascii="Times New Roman" w:hAnsi="Times New Roman" w:cs="Times New Roman"/>
          <w:sz w:val="28"/>
          <w:szCs w:val="28"/>
          <w:shd w:val="clear" w:color="auto" w:fill="FFFFFF"/>
          <w:lang w:val="uk-UA"/>
        </w:rPr>
        <w:t xml:space="preserve"> план</w:t>
      </w:r>
      <w:r>
        <w:rPr>
          <w:rFonts w:ascii="Times New Roman" w:hAnsi="Times New Roman" w:cs="Times New Roman"/>
          <w:sz w:val="28"/>
          <w:szCs w:val="28"/>
          <w:shd w:val="clear" w:color="auto" w:fill="FFFFFF"/>
          <w:lang w:val="uk-UA"/>
        </w:rPr>
        <w:t>ів</w:t>
      </w:r>
      <w:r w:rsidR="005F16D2" w:rsidRPr="009738EA">
        <w:rPr>
          <w:rFonts w:ascii="Times New Roman" w:hAnsi="Times New Roman" w:cs="Times New Roman"/>
          <w:sz w:val="28"/>
          <w:szCs w:val="28"/>
          <w:shd w:val="clear" w:color="auto" w:fill="FFFFFF"/>
          <w:lang w:val="uk-UA"/>
        </w:rPr>
        <w:t xml:space="preserve"> підготовки бакалаврів середньої освіти з професійною кваліфікацією вчитель фізичної культури </w:t>
      </w:r>
      <w:r>
        <w:rPr>
          <w:rFonts w:ascii="Times New Roman" w:hAnsi="Times New Roman" w:cs="Times New Roman"/>
          <w:sz w:val="28"/>
          <w:szCs w:val="28"/>
          <w:shd w:val="clear" w:color="auto" w:fill="FFFFFF"/>
          <w:lang w:val="uk-UA"/>
        </w:rPr>
        <w:t xml:space="preserve">показав, </w:t>
      </w:r>
      <w:r w:rsidR="00D8616A">
        <w:rPr>
          <w:rFonts w:ascii="Times New Roman" w:hAnsi="Times New Roman" w:cs="Times New Roman"/>
          <w:sz w:val="28"/>
          <w:szCs w:val="28"/>
          <w:shd w:val="clear" w:color="auto" w:fill="FFFFFF"/>
          <w:lang w:val="uk-UA"/>
        </w:rPr>
        <w:t>що с</w:t>
      </w:r>
      <w:r w:rsidR="005F16D2" w:rsidRPr="009738EA">
        <w:rPr>
          <w:rFonts w:ascii="Times New Roman" w:eastAsia="TimesNewRomanPSMT" w:hAnsi="Times New Roman"/>
          <w:sz w:val="28"/>
          <w:szCs w:val="28"/>
          <w:lang w:val="uk-UA" w:eastAsia="ru-RU"/>
        </w:rPr>
        <w:t xml:space="preserve">еред навчальних </w:t>
      </w:r>
      <w:r w:rsidR="00A262DC">
        <w:rPr>
          <w:rFonts w:ascii="Times New Roman" w:eastAsia="TimesNewRomanPSMT" w:hAnsi="Times New Roman"/>
          <w:sz w:val="28"/>
          <w:szCs w:val="28"/>
          <w:lang w:val="uk-UA" w:eastAsia="ru-RU"/>
        </w:rPr>
        <w:t>дисциплін</w:t>
      </w:r>
      <w:r w:rsidR="005F16D2" w:rsidRPr="009738EA">
        <w:rPr>
          <w:rFonts w:ascii="Times New Roman" w:eastAsia="TimesNewRomanPSMT" w:hAnsi="Times New Roman"/>
          <w:sz w:val="28"/>
          <w:szCs w:val="28"/>
          <w:lang w:val="uk-UA" w:eastAsia="ru-RU"/>
        </w:rPr>
        <w:t xml:space="preserve">, </w:t>
      </w:r>
      <w:r w:rsidR="00D8616A">
        <w:rPr>
          <w:rFonts w:ascii="Times New Roman" w:eastAsia="TimesNewRomanPSMT" w:hAnsi="Times New Roman"/>
          <w:sz w:val="28"/>
          <w:szCs w:val="28"/>
          <w:lang w:val="uk-UA" w:eastAsia="ru-RU"/>
        </w:rPr>
        <w:t>які</w:t>
      </w:r>
      <w:r w:rsidR="005F16D2" w:rsidRPr="009738EA">
        <w:rPr>
          <w:rFonts w:ascii="Times New Roman" w:eastAsia="TimesNewRomanPSMT" w:hAnsi="Times New Roman"/>
          <w:sz w:val="28"/>
          <w:szCs w:val="28"/>
          <w:lang w:val="uk-UA" w:eastAsia="ru-RU"/>
        </w:rPr>
        <w:t xml:space="preserve"> здійснюють підготовку майбутніх учителів фізичної культури, </w:t>
      </w:r>
      <w:r w:rsidR="00D8616A">
        <w:rPr>
          <w:rFonts w:ascii="Times New Roman" w:eastAsia="TimesNewRomanPSMT" w:hAnsi="Times New Roman"/>
          <w:sz w:val="28"/>
          <w:szCs w:val="28"/>
          <w:lang w:val="uk-UA" w:eastAsia="ru-RU"/>
        </w:rPr>
        <w:t xml:space="preserve">найбільше сприяють засвоєнню знань щодо </w:t>
      </w:r>
      <w:r w:rsidR="00D8616A" w:rsidRPr="009738EA">
        <w:rPr>
          <w:rFonts w:ascii="Times New Roman" w:hAnsi="Times New Roman" w:cs="Times New Roman"/>
          <w:sz w:val="28"/>
          <w:szCs w:val="28"/>
          <w:shd w:val="clear" w:color="auto" w:fill="FFFFFF"/>
          <w:lang w:val="uk-UA"/>
        </w:rPr>
        <w:t>використання засобів народного хореографічного мистецтва</w:t>
      </w:r>
      <w:r w:rsidR="00D8616A">
        <w:rPr>
          <w:rFonts w:ascii="Times New Roman" w:hAnsi="Times New Roman" w:cs="Times New Roman"/>
          <w:sz w:val="28"/>
          <w:szCs w:val="28"/>
          <w:shd w:val="clear" w:color="auto" w:fill="FFFFFF"/>
          <w:lang w:val="uk-UA"/>
        </w:rPr>
        <w:t xml:space="preserve"> </w:t>
      </w:r>
      <w:r w:rsidR="005F16D2" w:rsidRPr="009738EA">
        <w:rPr>
          <w:rFonts w:ascii="Times New Roman" w:eastAsia="TimesNewRomanPSMT" w:hAnsi="Times New Roman"/>
          <w:sz w:val="28"/>
          <w:szCs w:val="28"/>
          <w:lang w:val="uk-UA" w:eastAsia="ru-RU"/>
        </w:rPr>
        <w:t>такі</w:t>
      </w:r>
      <w:r w:rsidR="00D8616A">
        <w:rPr>
          <w:rFonts w:ascii="Times New Roman" w:eastAsia="TimesNewRomanPSMT" w:hAnsi="Times New Roman"/>
          <w:sz w:val="28"/>
          <w:szCs w:val="28"/>
          <w:lang w:val="uk-UA" w:eastAsia="ru-RU"/>
        </w:rPr>
        <w:t xml:space="preserve"> навчальні дисципліни</w:t>
      </w:r>
      <w:r w:rsidR="00A262DC">
        <w:rPr>
          <w:rFonts w:ascii="Times New Roman" w:eastAsia="TimesNewRomanPSMT" w:hAnsi="Times New Roman"/>
          <w:sz w:val="28"/>
          <w:szCs w:val="28"/>
          <w:lang w:val="uk-UA" w:eastAsia="ru-RU"/>
        </w:rPr>
        <w:t xml:space="preserve">: </w:t>
      </w:r>
      <w:r w:rsidR="005F16D2" w:rsidRPr="009738EA">
        <w:rPr>
          <w:rFonts w:ascii="Times New Roman" w:eastAsia="TimesNewRomanPSMT" w:hAnsi="Times New Roman"/>
          <w:sz w:val="28"/>
          <w:szCs w:val="28"/>
          <w:lang w:val="uk-UA" w:eastAsia="ru-RU"/>
        </w:rPr>
        <w:t xml:space="preserve">«Вступ до спеціальності», «Педагогіка», </w:t>
      </w:r>
      <w:r w:rsidR="005B2D21">
        <w:rPr>
          <w:rFonts w:ascii="Times New Roman" w:eastAsia="TimesNewRomanPSMT" w:hAnsi="Times New Roman"/>
          <w:sz w:val="28"/>
          <w:szCs w:val="28"/>
          <w:lang w:val="uk-UA" w:eastAsia="ru-RU"/>
        </w:rPr>
        <w:t xml:space="preserve">«Психологія», </w:t>
      </w:r>
      <w:r w:rsidR="005F16D2" w:rsidRPr="009738EA">
        <w:rPr>
          <w:rFonts w:ascii="Times New Roman" w:eastAsia="TimesNewRomanPSMT" w:hAnsi="Times New Roman"/>
          <w:sz w:val="28"/>
          <w:szCs w:val="28"/>
          <w:lang w:val="uk-UA" w:eastAsia="ru-RU"/>
        </w:rPr>
        <w:t>«Історія фізичної культури», «Етнографія»,</w:t>
      </w:r>
      <w:r w:rsidR="00D8616A">
        <w:rPr>
          <w:rFonts w:ascii="Times New Roman" w:eastAsia="TimesNewRomanPSMT" w:hAnsi="Times New Roman"/>
          <w:sz w:val="28"/>
          <w:szCs w:val="28"/>
          <w:lang w:val="uk-UA" w:eastAsia="ru-RU"/>
        </w:rPr>
        <w:t xml:space="preserve"> «Ритміка і хореографія»,</w:t>
      </w:r>
      <w:r w:rsidR="00D8616A" w:rsidRPr="00D8616A">
        <w:rPr>
          <w:rFonts w:ascii="Times New Roman" w:eastAsia="TimesNewRomanPSMT" w:hAnsi="Times New Roman"/>
          <w:sz w:val="28"/>
          <w:szCs w:val="28"/>
          <w:lang w:val="uk-UA" w:eastAsia="ru-RU"/>
        </w:rPr>
        <w:t xml:space="preserve"> </w:t>
      </w:r>
      <w:r w:rsidR="00D8616A" w:rsidRPr="009738EA">
        <w:rPr>
          <w:rFonts w:ascii="Times New Roman" w:eastAsia="TimesNewRomanPSMT" w:hAnsi="Times New Roman"/>
          <w:sz w:val="28"/>
          <w:szCs w:val="28"/>
          <w:lang w:val="uk-UA" w:eastAsia="ru-RU"/>
        </w:rPr>
        <w:t>«Українське державотворення»</w:t>
      </w:r>
      <w:r w:rsidR="00D8616A">
        <w:rPr>
          <w:rFonts w:ascii="Times New Roman" w:eastAsia="TimesNewRomanPSMT" w:hAnsi="Times New Roman"/>
          <w:sz w:val="28"/>
          <w:szCs w:val="28"/>
          <w:lang w:val="uk-UA" w:eastAsia="ru-RU"/>
        </w:rPr>
        <w:t xml:space="preserve"> та ін.</w:t>
      </w:r>
      <w:r w:rsidR="005F16D2" w:rsidRPr="009738EA">
        <w:rPr>
          <w:rFonts w:ascii="Times New Roman" w:eastAsia="TimesNewRomanPSMT" w:hAnsi="Times New Roman"/>
          <w:sz w:val="28"/>
          <w:szCs w:val="28"/>
          <w:lang w:val="uk-UA" w:eastAsia="ru-RU"/>
        </w:rPr>
        <w:t xml:space="preserve"> </w:t>
      </w:r>
    </w:p>
    <w:p w:rsidR="00D8616A" w:rsidRDefault="00A262DC" w:rsidP="007E4EB9">
      <w:pPr>
        <w:pStyle w:val="a8"/>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фаховій підготовці майбутніх учителів фізичної культури навчальна д</w:t>
      </w:r>
      <w:r w:rsidR="00C628C3">
        <w:rPr>
          <w:rFonts w:ascii="Times New Roman" w:hAnsi="Times New Roman" w:cs="Times New Roman"/>
          <w:sz w:val="28"/>
          <w:szCs w:val="28"/>
          <w:shd w:val="clear" w:color="auto" w:fill="FFFFFF"/>
          <w:lang w:val="uk-UA"/>
        </w:rPr>
        <w:t xml:space="preserve">исципліна «Педагогіка» </w:t>
      </w:r>
      <w:r>
        <w:rPr>
          <w:rFonts w:ascii="Times New Roman" w:hAnsi="Times New Roman" w:cs="Times New Roman"/>
          <w:sz w:val="28"/>
          <w:szCs w:val="28"/>
          <w:shd w:val="clear" w:color="auto" w:fill="FFFFFF"/>
          <w:lang w:val="uk-UA"/>
        </w:rPr>
        <w:t>відіграє важливу роль.</w:t>
      </w:r>
      <w:r w:rsidR="00C628C3">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Адже студенти вивчаючи  методи, прийоми, засоби, форми навчання і виховання учнів, мають можливість під час проходження виробничої практики апробувати їх у загальноосвітніх навчальних закладах.</w:t>
      </w:r>
      <w:r w:rsidR="00D8616A">
        <w:rPr>
          <w:rFonts w:ascii="Times New Roman" w:hAnsi="Times New Roman" w:cs="Times New Roman"/>
          <w:sz w:val="28"/>
          <w:szCs w:val="28"/>
          <w:shd w:val="clear" w:color="auto" w:fill="FFFFFF"/>
          <w:lang w:val="uk-UA"/>
        </w:rPr>
        <w:t xml:space="preserve"> Нами доповнено зміст цієї дисципліни матеріалом, пов’язаним з</w:t>
      </w:r>
      <w:r w:rsidR="00D8616A" w:rsidRPr="009738EA">
        <w:rPr>
          <w:rFonts w:ascii="Times New Roman" w:hAnsi="Times New Roman" w:cs="Times New Roman"/>
          <w:sz w:val="28"/>
          <w:szCs w:val="28"/>
          <w:shd w:val="clear" w:color="auto" w:fill="FFFFFF"/>
          <w:lang w:val="uk-UA"/>
        </w:rPr>
        <w:t xml:space="preserve"> використання</w:t>
      </w:r>
      <w:r w:rsidR="00D8616A">
        <w:rPr>
          <w:rFonts w:ascii="Times New Roman" w:hAnsi="Times New Roman" w:cs="Times New Roman"/>
          <w:sz w:val="28"/>
          <w:szCs w:val="28"/>
          <w:shd w:val="clear" w:color="auto" w:fill="FFFFFF"/>
          <w:lang w:val="uk-UA"/>
        </w:rPr>
        <w:t>м</w:t>
      </w:r>
      <w:r w:rsidR="00D8616A" w:rsidRPr="009738EA">
        <w:rPr>
          <w:rFonts w:ascii="Times New Roman" w:hAnsi="Times New Roman" w:cs="Times New Roman"/>
          <w:sz w:val="28"/>
          <w:szCs w:val="28"/>
          <w:shd w:val="clear" w:color="auto" w:fill="FFFFFF"/>
          <w:lang w:val="uk-UA"/>
        </w:rPr>
        <w:t xml:space="preserve"> засобів народного хореографічного мистецтва у професійній діяльності, </w:t>
      </w:r>
      <w:r w:rsidR="00824BAC">
        <w:rPr>
          <w:rFonts w:ascii="Times New Roman" w:hAnsi="Times New Roman" w:cs="Times New Roman"/>
          <w:sz w:val="28"/>
          <w:szCs w:val="28"/>
          <w:shd w:val="clear" w:color="auto" w:fill="FFFFFF"/>
          <w:lang w:val="uk-UA"/>
        </w:rPr>
        <w:t xml:space="preserve">із </w:t>
      </w:r>
      <w:r w:rsidR="00D8616A" w:rsidRPr="009738EA">
        <w:rPr>
          <w:rFonts w:ascii="Times New Roman" w:hAnsi="Times New Roman" w:cs="Times New Roman"/>
          <w:sz w:val="28"/>
          <w:szCs w:val="28"/>
          <w:shd w:val="clear" w:color="auto" w:fill="FFFFFF"/>
          <w:lang w:val="uk-UA"/>
        </w:rPr>
        <w:t>засвоєння</w:t>
      </w:r>
      <w:r w:rsidR="00824BAC">
        <w:rPr>
          <w:rFonts w:ascii="Times New Roman" w:hAnsi="Times New Roman" w:cs="Times New Roman"/>
          <w:sz w:val="28"/>
          <w:szCs w:val="28"/>
          <w:shd w:val="clear" w:color="auto" w:fill="FFFFFF"/>
          <w:lang w:val="uk-UA"/>
        </w:rPr>
        <w:t>м</w:t>
      </w:r>
      <w:r w:rsidR="00D8616A" w:rsidRPr="009738EA">
        <w:rPr>
          <w:rFonts w:ascii="Times New Roman" w:hAnsi="Times New Roman" w:cs="Times New Roman"/>
          <w:sz w:val="28"/>
          <w:szCs w:val="28"/>
          <w:shd w:val="clear" w:color="auto" w:fill="FFFFFF"/>
          <w:lang w:val="uk-UA"/>
        </w:rPr>
        <w:t xml:space="preserve"> цінност</w:t>
      </w:r>
      <w:r w:rsidR="005B1AF9">
        <w:rPr>
          <w:rFonts w:ascii="Times New Roman" w:hAnsi="Times New Roman" w:cs="Times New Roman"/>
          <w:sz w:val="28"/>
          <w:szCs w:val="28"/>
          <w:shd w:val="clear" w:color="auto" w:fill="FFFFFF"/>
          <w:lang w:val="uk-UA"/>
        </w:rPr>
        <w:t>ей</w:t>
      </w:r>
      <w:r w:rsidR="00D8616A" w:rsidRPr="009738EA">
        <w:rPr>
          <w:rFonts w:ascii="Times New Roman" w:hAnsi="Times New Roman" w:cs="Times New Roman"/>
          <w:sz w:val="28"/>
          <w:szCs w:val="28"/>
          <w:shd w:val="clear" w:color="auto" w:fill="FFFFFF"/>
          <w:lang w:val="uk-UA"/>
        </w:rPr>
        <w:t xml:space="preserve"> збереження та зміцнення здоров’я</w:t>
      </w:r>
      <w:r w:rsidR="00D8616A">
        <w:rPr>
          <w:rFonts w:ascii="Times New Roman" w:hAnsi="Times New Roman" w:cs="Times New Roman"/>
          <w:sz w:val="28"/>
          <w:szCs w:val="28"/>
          <w:shd w:val="clear" w:color="auto" w:fill="FFFFFF"/>
          <w:lang w:val="uk-UA"/>
        </w:rPr>
        <w:t>.</w:t>
      </w:r>
    </w:p>
    <w:p w:rsidR="00653B32" w:rsidRPr="005B1AF9" w:rsidRDefault="00653B32" w:rsidP="007E4EB9">
      <w:pPr>
        <w:pStyle w:val="a9"/>
        <w:spacing w:line="360" w:lineRule="auto"/>
        <w:ind w:firstLine="709"/>
        <w:jc w:val="both"/>
        <w:rPr>
          <w:szCs w:val="28"/>
          <w:shd w:val="clear" w:color="auto" w:fill="FFFFFF"/>
          <w:lang w:val="uk-UA"/>
        </w:rPr>
      </w:pPr>
      <w:r w:rsidRPr="005B1AF9">
        <w:rPr>
          <w:szCs w:val="28"/>
          <w:shd w:val="clear" w:color="auto" w:fill="FFFFFF"/>
          <w:lang w:val="uk-UA"/>
        </w:rPr>
        <w:t>Через те, що навчальним планом підготовки майбутніх учителів фізичної культури не передбачено вивчення таких дисциплін, як «Вікова психологія» та «Педагогічна психологія», нами запропоновано доповнити зміст навчальної дисципліни «Психологія» матеріалом, що розкриває індивідуальні та вікові особливості учнів старшого шкільного віку, психологічні аспекти викладання фізичної культури старшокласникам.</w:t>
      </w:r>
    </w:p>
    <w:p w:rsidR="00653B32" w:rsidRDefault="00653B32" w:rsidP="007E4EB9">
      <w:pPr>
        <w:pStyle w:val="a9"/>
        <w:spacing w:line="360" w:lineRule="auto"/>
        <w:ind w:firstLine="709"/>
        <w:jc w:val="both"/>
        <w:rPr>
          <w:bCs/>
          <w:szCs w:val="28"/>
        </w:rPr>
      </w:pPr>
      <w:proofErr w:type="spellStart"/>
      <w:r>
        <w:rPr>
          <w:szCs w:val="28"/>
          <w:shd w:val="clear" w:color="auto" w:fill="FFFFFF"/>
        </w:rPr>
        <w:lastRenderedPageBreak/>
        <w:t>Також</w:t>
      </w:r>
      <w:proofErr w:type="spellEnd"/>
      <w:r>
        <w:rPr>
          <w:szCs w:val="28"/>
          <w:shd w:val="clear" w:color="auto" w:fill="FFFFFF"/>
        </w:rPr>
        <w:t xml:space="preserve"> </w:t>
      </w:r>
      <w:r w:rsidR="005F16D2" w:rsidRPr="009738EA">
        <w:rPr>
          <w:szCs w:val="28"/>
          <w:shd w:val="clear" w:color="auto" w:fill="FFFFFF"/>
        </w:rPr>
        <w:t xml:space="preserve">ми </w:t>
      </w:r>
      <w:proofErr w:type="spellStart"/>
      <w:r w:rsidR="005F16D2" w:rsidRPr="009738EA">
        <w:rPr>
          <w:szCs w:val="28"/>
          <w:shd w:val="clear" w:color="auto" w:fill="FFFFFF"/>
        </w:rPr>
        <w:t>розроб</w:t>
      </w:r>
      <w:r>
        <w:rPr>
          <w:szCs w:val="28"/>
          <w:shd w:val="clear" w:color="auto" w:fill="FFFFFF"/>
        </w:rPr>
        <w:t>или</w:t>
      </w:r>
      <w:proofErr w:type="spellEnd"/>
      <w:r w:rsidR="005F16D2" w:rsidRPr="009738EA">
        <w:rPr>
          <w:szCs w:val="28"/>
          <w:shd w:val="clear" w:color="auto" w:fill="FFFFFF"/>
        </w:rPr>
        <w:t xml:space="preserve"> спецкурс «</w:t>
      </w:r>
      <w:proofErr w:type="spellStart"/>
      <w:r w:rsidR="005F16D2" w:rsidRPr="009738EA">
        <w:rPr>
          <w:szCs w:val="28"/>
          <w:shd w:val="clear" w:color="auto" w:fill="FFFFFF"/>
        </w:rPr>
        <w:t>Танц</w:t>
      </w:r>
      <w:r w:rsidR="005F4E14">
        <w:rPr>
          <w:szCs w:val="28"/>
          <w:shd w:val="clear" w:color="auto" w:fill="FFFFFF"/>
        </w:rPr>
        <w:t>ювальний</w:t>
      </w:r>
      <w:proofErr w:type="spellEnd"/>
      <w:r w:rsidR="005F4E14">
        <w:rPr>
          <w:szCs w:val="28"/>
          <w:shd w:val="clear" w:color="auto" w:fill="FFFFFF"/>
        </w:rPr>
        <w:t xml:space="preserve"> </w:t>
      </w:r>
      <w:proofErr w:type="spellStart"/>
      <w:r w:rsidR="005F4E14">
        <w:rPr>
          <w:szCs w:val="28"/>
          <w:shd w:val="clear" w:color="auto" w:fill="FFFFFF"/>
        </w:rPr>
        <w:t>хортинг</w:t>
      </w:r>
      <w:proofErr w:type="spellEnd"/>
      <w:r w:rsidR="005F4E14">
        <w:rPr>
          <w:szCs w:val="28"/>
          <w:shd w:val="clear" w:color="auto" w:fill="FFFFFF"/>
        </w:rPr>
        <w:t xml:space="preserve">», </w:t>
      </w:r>
      <w:proofErr w:type="spellStart"/>
      <w:r w:rsidR="005F4E14">
        <w:rPr>
          <w:szCs w:val="28"/>
          <w:shd w:val="clear" w:color="auto" w:fill="FFFFFF"/>
        </w:rPr>
        <w:t>що</w:t>
      </w:r>
      <w:proofErr w:type="spellEnd"/>
      <w:r w:rsidR="005F4E14">
        <w:rPr>
          <w:szCs w:val="28"/>
          <w:shd w:val="clear" w:color="auto" w:fill="FFFFFF"/>
        </w:rPr>
        <w:t xml:space="preserve"> </w:t>
      </w:r>
      <w:proofErr w:type="spellStart"/>
      <w:r w:rsidR="005F4E14">
        <w:rPr>
          <w:szCs w:val="28"/>
          <w:shd w:val="clear" w:color="auto" w:fill="FFFFFF"/>
        </w:rPr>
        <w:t>передбач</w:t>
      </w:r>
      <w:r w:rsidR="00A262DC">
        <w:rPr>
          <w:szCs w:val="28"/>
          <w:shd w:val="clear" w:color="auto" w:fill="FFFFFF"/>
        </w:rPr>
        <w:t>а</w:t>
      </w:r>
      <w:r w:rsidR="005F4E14">
        <w:rPr>
          <w:szCs w:val="28"/>
          <w:shd w:val="clear" w:color="auto" w:fill="FFFFFF"/>
        </w:rPr>
        <w:t>є</w:t>
      </w:r>
      <w:proofErr w:type="spellEnd"/>
      <w:r w:rsidR="005F16D2" w:rsidRPr="009738EA">
        <w:rPr>
          <w:szCs w:val="28"/>
          <w:shd w:val="clear" w:color="auto" w:fill="FFFFFF"/>
        </w:rPr>
        <w:t xml:space="preserve"> </w:t>
      </w:r>
      <w:proofErr w:type="spellStart"/>
      <w:r w:rsidR="005F4E14">
        <w:rPr>
          <w:bCs/>
          <w:szCs w:val="28"/>
        </w:rPr>
        <w:t>допомогу</w:t>
      </w:r>
      <w:proofErr w:type="spellEnd"/>
      <w:r w:rsidR="005F4E14">
        <w:rPr>
          <w:bCs/>
          <w:szCs w:val="28"/>
        </w:rPr>
        <w:t xml:space="preserve"> в </w:t>
      </w:r>
      <w:proofErr w:type="spellStart"/>
      <w:r w:rsidR="005F4E14">
        <w:rPr>
          <w:bCs/>
          <w:szCs w:val="28"/>
        </w:rPr>
        <w:t>опануванні</w:t>
      </w:r>
      <w:proofErr w:type="spellEnd"/>
      <w:r w:rsidR="005F4E14">
        <w:rPr>
          <w:bCs/>
          <w:szCs w:val="28"/>
        </w:rPr>
        <w:t xml:space="preserve"> </w:t>
      </w:r>
      <w:proofErr w:type="spellStart"/>
      <w:r w:rsidR="005F4E14">
        <w:rPr>
          <w:bCs/>
          <w:szCs w:val="28"/>
        </w:rPr>
        <w:t>елементами</w:t>
      </w:r>
      <w:proofErr w:type="spellEnd"/>
      <w:r w:rsidR="005F16D2" w:rsidRPr="009738EA">
        <w:rPr>
          <w:bCs/>
          <w:szCs w:val="28"/>
        </w:rPr>
        <w:t xml:space="preserve"> народного хореографічного мистецтва та вправ класичного танцю, танцювальних кроків і рухів народних танці</w:t>
      </w:r>
      <w:proofErr w:type="gramStart"/>
      <w:r w:rsidR="005F16D2" w:rsidRPr="009738EA">
        <w:rPr>
          <w:bCs/>
          <w:szCs w:val="28"/>
        </w:rPr>
        <w:t>в</w:t>
      </w:r>
      <w:proofErr w:type="gramEnd"/>
      <w:r w:rsidR="005F16D2" w:rsidRPr="009738EA">
        <w:rPr>
          <w:bCs/>
          <w:szCs w:val="28"/>
        </w:rPr>
        <w:t xml:space="preserve">. </w:t>
      </w:r>
    </w:p>
    <w:p w:rsidR="005F16D2" w:rsidRPr="009738EA" w:rsidRDefault="005F16D2" w:rsidP="007E4EB9">
      <w:pPr>
        <w:pStyle w:val="a9"/>
        <w:spacing w:line="360" w:lineRule="auto"/>
        <w:ind w:firstLine="709"/>
        <w:jc w:val="both"/>
        <w:rPr>
          <w:bCs/>
          <w:szCs w:val="28"/>
        </w:rPr>
      </w:pPr>
      <w:r w:rsidRPr="009738EA">
        <w:rPr>
          <w:bCs/>
          <w:szCs w:val="28"/>
        </w:rPr>
        <w:t>Знайомство з методикою навчання елементарни</w:t>
      </w:r>
      <w:r w:rsidR="00824BAC">
        <w:rPr>
          <w:bCs/>
          <w:szCs w:val="28"/>
        </w:rPr>
        <w:t>м</w:t>
      </w:r>
      <w:r w:rsidRPr="009738EA">
        <w:rPr>
          <w:bCs/>
          <w:szCs w:val="28"/>
        </w:rPr>
        <w:t xml:space="preserve"> рух</w:t>
      </w:r>
      <w:r w:rsidR="00824BAC">
        <w:rPr>
          <w:bCs/>
          <w:szCs w:val="28"/>
        </w:rPr>
        <w:t>ам</w:t>
      </w:r>
      <w:r w:rsidRPr="009738EA">
        <w:rPr>
          <w:bCs/>
          <w:szCs w:val="28"/>
        </w:rPr>
        <w:t xml:space="preserve"> класичного танцю і народного хореографічного мистецтва значно розширить компетентності майбутніх учителів </w:t>
      </w:r>
      <w:proofErr w:type="spellStart"/>
      <w:r w:rsidRPr="009738EA">
        <w:rPr>
          <w:bCs/>
          <w:szCs w:val="28"/>
        </w:rPr>
        <w:t>фізичної</w:t>
      </w:r>
      <w:proofErr w:type="spellEnd"/>
      <w:r w:rsidRPr="009738EA">
        <w:rPr>
          <w:bCs/>
          <w:szCs w:val="28"/>
        </w:rPr>
        <w:t xml:space="preserve"> </w:t>
      </w:r>
      <w:proofErr w:type="spellStart"/>
      <w:r w:rsidRPr="009738EA">
        <w:rPr>
          <w:bCs/>
          <w:szCs w:val="28"/>
        </w:rPr>
        <w:t>культури</w:t>
      </w:r>
      <w:proofErr w:type="spellEnd"/>
      <w:r w:rsidRPr="009738EA">
        <w:rPr>
          <w:bCs/>
          <w:szCs w:val="28"/>
        </w:rPr>
        <w:t xml:space="preserve"> і </w:t>
      </w:r>
      <w:proofErr w:type="spellStart"/>
      <w:r w:rsidRPr="009738EA">
        <w:rPr>
          <w:bCs/>
          <w:szCs w:val="28"/>
        </w:rPr>
        <w:t>допоможе</w:t>
      </w:r>
      <w:proofErr w:type="spellEnd"/>
      <w:r w:rsidRPr="009738EA">
        <w:rPr>
          <w:bCs/>
          <w:szCs w:val="28"/>
        </w:rPr>
        <w:t xml:space="preserve"> </w:t>
      </w:r>
      <w:proofErr w:type="spellStart"/>
      <w:r w:rsidRPr="009738EA">
        <w:rPr>
          <w:bCs/>
          <w:szCs w:val="28"/>
        </w:rPr>
        <w:t>успішно</w:t>
      </w:r>
      <w:proofErr w:type="spellEnd"/>
      <w:r w:rsidRPr="009738EA">
        <w:rPr>
          <w:bCs/>
          <w:szCs w:val="28"/>
        </w:rPr>
        <w:t xml:space="preserve"> </w:t>
      </w:r>
      <w:proofErr w:type="spellStart"/>
      <w:r w:rsidRPr="009738EA">
        <w:rPr>
          <w:bCs/>
          <w:szCs w:val="28"/>
        </w:rPr>
        <w:t>освоїти</w:t>
      </w:r>
      <w:proofErr w:type="spellEnd"/>
      <w:r w:rsidRPr="009738EA">
        <w:rPr>
          <w:bCs/>
          <w:szCs w:val="28"/>
        </w:rPr>
        <w:t xml:space="preserve"> </w:t>
      </w:r>
      <w:proofErr w:type="spellStart"/>
      <w:r w:rsidRPr="009738EA">
        <w:rPr>
          <w:bCs/>
          <w:szCs w:val="28"/>
        </w:rPr>
        <w:t>варіативний</w:t>
      </w:r>
      <w:proofErr w:type="spellEnd"/>
      <w:r w:rsidRPr="009738EA">
        <w:rPr>
          <w:bCs/>
          <w:szCs w:val="28"/>
        </w:rPr>
        <w:t xml:space="preserve"> модуль</w:t>
      </w:r>
      <w:r w:rsidR="005B2D21">
        <w:rPr>
          <w:bCs/>
          <w:szCs w:val="28"/>
        </w:rPr>
        <w:t xml:space="preserve"> </w:t>
      </w:r>
      <w:r w:rsidR="00653B32" w:rsidRPr="009738EA">
        <w:rPr>
          <w:szCs w:val="28"/>
          <w:shd w:val="clear" w:color="auto" w:fill="FFFFFF"/>
        </w:rPr>
        <w:t>«</w:t>
      </w:r>
      <w:proofErr w:type="spellStart"/>
      <w:r w:rsidR="00653B32" w:rsidRPr="009738EA">
        <w:rPr>
          <w:szCs w:val="28"/>
          <w:shd w:val="clear" w:color="auto" w:fill="FFFFFF"/>
        </w:rPr>
        <w:t>Танц</w:t>
      </w:r>
      <w:r w:rsidR="00653B32">
        <w:rPr>
          <w:szCs w:val="28"/>
          <w:shd w:val="clear" w:color="auto" w:fill="FFFFFF"/>
        </w:rPr>
        <w:t>ювальний</w:t>
      </w:r>
      <w:proofErr w:type="spellEnd"/>
      <w:r w:rsidR="00653B32">
        <w:rPr>
          <w:szCs w:val="28"/>
          <w:shd w:val="clear" w:color="auto" w:fill="FFFFFF"/>
        </w:rPr>
        <w:t xml:space="preserve"> </w:t>
      </w:r>
      <w:proofErr w:type="spellStart"/>
      <w:r w:rsidR="00653B32">
        <w:rPr>
          <w:szCs w:val="28"/>
          <w:shd w:val="clear" w:color="auto" w:fill="FFFFFF"/>
        </w:rPr>
        <w:t>хортинг</w:t>
      </w:r>
      <w:proofErr w:type="spellEnd"/>
      <w:r w:rsidR="00653B32">
        <w:rPr>
          <w:szCs w:val="28"/>
          <w:shd w:val="clear" w:color="auto" w:fill="FFFFFF"/>
        </w:rPr>
        <w:t xml:space="preserve">» </w:t>
      </w:r>
      <w:proofErr w:type="spellStart"/>
      <w:r w:rsidRPr="009738EA">
        <w:rPr>
          <w:bCs/>
          <w:szCs w:val="28"/>
        </w:rPr>
        <w:t>навчальної</w:t>
      </w:r>
      <w:proofErr w:type="spellEnd"/>
      <w:r w:rsidRPr="009738EA">
        <w:rPr>
          <w:bCs/>
          <w:szCs w:val="28"/>
        </w:rPr>
        <w:t xml:space="preserve"> </w:t>
      </w:r>
      <w:proofErr w:type="spellStart"/>
      <w:r w:rsidRPr="009738EA">
        <w:rPr>
          <w:bCs/>
          <w:szCs w:val="28"/>
        </w:rPr>
        <w:t>програми</w:t>
      </w:r>
      <w:proofErr w:type="spellEnd"/>
      <w:r w:rsidRPr="009738EA">
        <w:rPr>
          <w:bCs/>
          <w:szCs w:val="28"/>
        </w:rPr>
        <w:t xml:space="preserve"> з </w:t>
      </w:r>
      <w:proofErr w:type="spellStart"/>
      <w:r w:rsidRPr="009738EA">
        <w:rPr>
          <w:bCs/>
          <w:szCs w:val="28"/>
        </w:rPr>
        <w:t>фізичної</w:t>
      </w:r>
      <w:proofErr w:type="spellEnd"/>
      <w:r w:rsidRPr="009738EA">
        <w:rPr>
          <w:bCs/>
          <w:szCs w:val="28"/>
        </w:rPr>
        <w:t xml:space="preserve"> </w:t>
      </w:r>
      <w:proofErr w:type="spellStart"/>
      <w:r w:rsidRPr="009738EA">
        <w:rPr>
          <w:bCs/>
          <w:szCs w:val="28"/>
        </w:rPr>
        <w:t>культури</w:t>
      </w:r>
      <w:proofErr w:type="spellEnd"/>
      <w:r w:rsidRPr="009738EA">
        <w:rPr>
          <w:bCs/>
          <w:szCs w:val="28"/>
        </w:rPr>
        <w:t xml:space="preserve"> для </w:t>
      </w:r>
      <w:proofErr w:type="spellStart"/>
      <w:r w:rsidRPr="009738EA">
        <w:rPr>
          <w:bCs/>
          <w:szCs w:val="28"/>
        </w:rPr>
        <w:t>загальноосвітніх</w:t>
      </w:r>
      <w:proofErr w:type="spellEnd"/>
      <w:r w:rsidRPr="009738EA">
        <w:rPr>
          <w:bCs/>
          <w:szCs w:val="28"/>
        </w:rPr>
        <w:t xml:space="preserve"> навчальних закладів</w:t>
      </w:r>
      <w:r w:rsidR="005F4E14">
        <w:rPr>
          <w:bCs/>
          <w:szCs w:val="28"/>
        </w:rPr>
        <w:t xml:space="preserve"> для</w:t>
      </w:r>
      <w:r w:rsidRPr="009738EA">
        <w:rPr>
          <w:bCs/>
          <w:szCs w:val="28"/>
        </w:rPr>
        <w:t xml:space="preserve"> 10 – 11 клас</w:t>
      </w:r>
      <w:r w:rsidR="005F4E14">
        <w:rPr>
          <w:bCs/>
          <w:szCs w:val="28"/>
        </w:rPr>
        <w:t>ів</w:t>
      </w:r>
      <w:r w:rsidRPr="009738EA">
        <w:rPr>
          <w:bCs/>
          <w:szCs w:val="28"/>
        </w:rPr>
        <w:t>.</w:t>
      </w:r>
    </w:p>
    <w:p w:rsidR="005F16D2" w:rsidRPr="009738EA" w:rsidRDefault="005F16D2" w:rsidP="007E4EB9">
      <w:pPr>
        <w:pStyle w:val="a9"/>
        <w:spacing w:line="360" w:lineRule="auto"/>
        <w:ind w:firstLine="709"/>
        <w:jc w:val="both"/>
        <w:rPr>
          <w:bCs/>
          <w:szCs w:val="28"/>
        </w:rPr>
      </w:pPr>
      <w:proofErr w:type="gramStart"/>
      <w:r w:rsidRPr="009738EA">
        <w:rPr>
          <w:bCs/>
          <w:szCs w:val="28"/>
        </w:rPr>
        <w:t xml:space="preserve">Елементи класичної хореографії та народного хореографічного мистецтва у шкільній програмі зумовлено їх дією на розвиток організму школярів. Вони сприяють формуванню правильної </w:t>
      </w:r>
      <w:proofErr w:type="spellStart"/>
      <w:r w:rsidRPr="009738EA">
        <w:rPr>
          <w:bCs/>
          <w:szCs w:val="28"/>
        </w:rPr>
        <w:t>постави</w:t>
      </w:r>
      <w:proofErr w:type="spellEnd"/>
      <w:r w:rsidRPr="009738EA">
        <w:rPr>
          <w:bCs/>
          <w:szCs w:val="28"/>
        </w:rPr>
        <w:t xml:space="preserve">, </w:t>
      </w:r>
      <w:proofErr w:type="spellStart"/>
      <w:r w:rsidRPr="009738EA">
        <w:rPr>
          <w:bCs/>
          <w:szCs w:val="28"/>
        </w:rPr>
        <w:t>гарної</w:t>
      </w:r>
      <w:proofErr w:type="spellEnd"/>
      <w:r w:rsidRPr="009738EA">
        <w:rPr>
          <w:bCs/>
          <w:szCs w:val="28"/>
        </w:rPr>
        <w:t xml:space="preserve"> ходи, </w:t>
      </w:r>
      <w:proofErr w:type="spellStart"/>
      <w:r w:rsidRPr="009738EA">
        <w:rPr>
          <w:bCs/>
          <w:szCs w:val="28"/>
        </w:rPr>
        <w:t>розвитку</w:t>
      </w:r>
      <w:proofErr w:type="spellEnd"/>
      <w:r w:rsidRPr="009738EA">
        <w:rPr>
          <w:bCs/>
          <w:szCs w:val="28"/>
        </w:rPr>
        <w:t xml:space="preserve"> </w:t>
      </w:r>
      <w:proofErr w:type="spellStart"/>
      <w:r w:rsidRPr="009738EA">
        <w:rPr>
          <w:bCs/>
          <w:szCs w:val="28"/>
        </w:rPr>
        <w:t>ритмічності</w:t>
      </w:r>
      <w:proofErr w:type="spellEnd"/>
      <w:r w:rsidRPr="009738EA">
        <w:rPr>
          <w:bCs/>
          <w:szCs w:val="28"/>
        </w:rPr>
        <w:t xml:space="preserve">, </w:t>
      </w:r>
      <w:proofErr w:type="spellStart"/>
      <w:r w:rsidRPr="009738EA">
        <w:rPr>
          <w:bCs/>
          <w:szCs w:val="28"/>
        </w:rPr>
        <w:t>координації</w:t>
      </w:r>
      <w:proofErr w:type="spellEnd"/>
      <w:r w:rsidRPr="009738EA">
        <w:rPr>
          <w:bCs/>
          <w:szCs w:val="28"/>
        </w:rPr>
        <w:t xml:space="preserve">, </w:t>
      </w:r>
      <w:proofErr w:type="spellStart"/>
      <w:r w:rsidRPr="009738EA">
        <w:rPr>
          <w:bCs/>
          <w:szCs w:val="28"/>
        </w:rPr>
        <w:t>пластичності</w:t>
      </w:r>
      <w:proofErr w:type="spellEnd"/>
      <w:r w:rsidRPr="009738EA">
        <w:rPr>
          <w:bCs/>
          <w:szCs w:val="28"/>
        </w:rPr>
        <w:t xml:space="preserve"> та </w:t>
      </w:r>
      <w:proofErr w:type="spellStart"/>
      <w:r w:rsidRPr="009738EA">
        <w:rPr>
          <w:bCs/>
          <w:szCs w:val="28"/>
        </w:rPr>
        <w:t>виразності</w:t>
      </w:r>
      <w:proofErr w:type="spellEnd"/>
      <w:r w:rsidRPr="009738EA">
        <w:rPr>
          <w:bCs/>
          <w:szCs w:val="28"/>
        </w:rPr>
        <w:t xml:space="preserve"> </w:t>
      </w:r>
      <w:proofErr w:type="spellStart"/>
      <w:r w:rsidRPr="009738EA">
        <w:rPr>
          <w:bCs/>
          <w:szCs w:val="28"/>
        </w:rPr>
        <w:t>рухів</w:t>
      </w:r>
      <w:proofErr w:type="spellEnd"/>
      <w:r w:rsidRPr="009738EA">
        <w:rPr>
          <w:bCs/>
          <w:szCs w:val="28"/>
        </w:rPr>
        <w:t>. Перелічені якості потрібні людині так само, як і фізичні якості (сила, швидкість, витривалість, гнучкість</w:t>
      </w:r>
      <w:r w:rsidR="005F4E14">
        <w:rPr>
          <w:bCs/>
          <w:szCs w:val="28"/>
        </w:rPr>
        <w:t>, координація</w:t>
      </w:r>
      <w:proofErr w:type="gramEnd"/>
      <w:r w:rsidR="005F4E14">
        <w:rPr>
          <w:bCs/>
          <w:szCs w:val="28"/>
        </w:rPr>
        <w:t>). Хореографічні і</w:t>
      </w:r>
      <w:r w:rsidRPr="009738EA">
        <w:rPr>
          <w:bCs/>
          <w:szCs w:val="28"/>
        </w:rPr>
        <w:t xml:space="preserve"> танцювальні вправи урізноманітнюють уроки фізичної культури, підвищують її естетично-виховне значення. </w:t>
      </w:r>
    </w:p>
    <w:p w:rsidR="005F16D2" w:rsidRPr="009738EA" w:rsidRDefault="005F16D2" w:rsidP="007E4EB9">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t xml:space="preserve">Майбутні вчителі фізичної культури вивчали два типи конструювання програм і проведення занять з використанням засобів народного хореографічного мистецтва, а саме вільний (фрістайл) і структурний (хореографічний). </w:t>
      </w:r>
    </w:p>
    <w:p w:rsidR="005F16D2" w:rsidRPr="009738EA" w:rsidRDefault="005F16D2" w:rsidP="007E4EB9">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t>У вільному методі конструювання програм під час проведення занять, відбувається спонтанний підбір вправ, широко використовується імпровізація в рухах і комбінація найпростіших кроків, що виконуються під час певного танцювального фрагмента. При застосуванні вільного (фрістайлу) методу музичний супровід та виконання танцювальних вправ можуть відрізнятися в подальшому на заняттях.</w:t>
      </w:r>
    </w:p>
    <w:p w:rsidR="005F16D2" w:rsidRPr="009738EA" w:rsidRDefault="005F16D2" w:rsidP="007E4EB9">
      <w:pPr>
        <w:pStyle w:val="a8"/>
        <w:spacing w:after="0" w:line="360" w:lineRule="auto"/>
        <w:ind w:left="0" w:firstLine="709"/>
        <w:jc w:val="both"/>
        <w:rPr>
          <w:rFonts w:ascii="Times New Roman" w:hAnsi="Times New Roman" w:cs="Times New Roman"/>
          <w:sz w:val="28"/>
          <w:szCs w:val="28"/>
          <w:lang w:val="uk-UA"/>
        </w:rPr>
      </w:pPr>
      <w:r w:rsidRPr="009738EA">
        <w:rPr>
          <w:rFonts w:ascii="Times New Roman" w:hAnsi="Times New Roman" w:cs="Times New Roman"/>
          <w:sz w:val="28"/>
          <w:szCs w:val="28"/>
          <w:lang w:val="uk-UA"/>
        </w:rPr>
        <w:t>У структурному (хореографічному) методі конст</w:t>
      </w:r>
      <w:r w:rsidR="005F4E14">
        <w:rPr>
          <w:rFonts w:ascii="Times New Roman" w:hAnsi="Times New Roman" w:cs="Times New Roman"/>
          <w:sz w:val="28"/>
          <w:szCs w:val="28"/>
          <w:lang w:val="uk-UA"/>
        </w:rPr>
        <w:t>руювання програм здійснюється за</w:t>
      </w:r>
      <w:r w:rsidRPr="009738EA">
        <w:rPr>
          <w:rFonts w:ascii="Times New Roman" w:hAnsi="Times New Roman" w:cs="Times New Roman"/>
          <w:sz w:val="28"/>
          <w:szCs w:val="28"/>
          <w:lang w:val="uk-UA"/>
        </w:rPr>
        <w:t xml:space="preserve"> запланован</w:t>
      </w:r>
      <w:r w:rsidR="005F4E14">
        <w:rPr>
          <w:rFonts w:ascii="Times New Roman" w:hAnsi="Times New Roman" w:cs="Times New Roman"/>
          <w:sz w:val="28"/>
          <w:szCs w:val="28"/>
          <w:lang w:val="uk-UA"/>
        </w:rPr>
        <w:t>им</w:t>
      </w:r>
      <w:r w:rsidRPr="009738EA">
        <w:rPr>
          <w:rFonts w:ascii="Times New Roman" w:hAnsi="Times New Roman" w:cs="Times New Roman"/>
          <w:sz w:val="28"/>
          <w:szCs w:val="28"/>
          <w:lang w:val="uk-UA"/>
        </w:rPr>
        <w:t xml:space="preserve"> заздалегідь план</w:t>
      </w:r>
      <w:r w:rsidR="005F4E14">
        <w:rPr>
          <w:rFonts w:ascii="Times New Roman" w:hAnsi="Times New Roman" w:cs="Times New Roman"/>
          <w:sz w:val="28"/>
          <w:szCs w:val="28"/>
          <w:lang w:val="uk-UA"/>
        </w:rPr>
        <w:t>ом-конспектом</w:t>
      </w:r>
      <w:r w:rsidRPr="009738EA">
        <w:rPr>
          <w:rFonts w:ascii="Times New Roman" w:hAnsi="Times New Roman" w:cs="Times New Roman"/>
          <w:sz w:val="28"/>
          <w:szCs w:val="28"/>
          <w:lang w:val="uk-UA"/>
        </w:rPr>
        <w:t xml:space="preserve"> заняття, при цьому використовуються спеціально підготовлені музичні фонограми, виконуються хореографічні вправи та хореографічні комбінації, що </w:t>
      </w:r>
      <w:r w:rsidRPr="009738EA">
        <w:rPr>
          <w:rFonts w:ascii="Times New Roman" w:hAnsi="Times New Roman" w:cs="Times New Roman"/>
          <w:sz w:val="28"/>
          <w:szCs w:val="28"/>
          <w:lang w:val="uk-UA"/>
        </w:rPr>
        <w:lastRenderedPageBreak/>
        <w:t>складаються з класичних вправ хореографії і народного хореографічного мистецтва. Вони повторювалися в певному порядку, із заданим темпом, кількістю рухів і відповідно до музичного супроводу. Такі заняття повторюються протягом певного циклу занять, для вивчення та вирішення конкретних завдань.</w:t>
      </w:r>
    </w:p>
    <w:p w:rsidR="005F16D2" w:rsidRPr="009738EA" w:rsidRDefault="005F4E14" w:rsidP="007E4EB9">
      <w:pPr>
        <w:pStyle w:val="a8"/>
        <w:spacing w:after="0" w:line="360" w:lineRule="auto"/>
        <w:ind w:left="0" w:firstLine="709"/>
        <w:jc w:val="both"/>
        <w:rPr>
          <w:rFonts w:ascii="Times New Roman" w:eastAsia="TimesNewRomanPSMT" w:hAnsi="Times New Roman"/>
          <w:sz w:val="28"/>
          <w:szCs w:val="28"/>
          <w:lang w:val="uk-UA" w:eastAsia="ru-RU"/>
        </w:rPr>
      </w:pPr>
      <w:r>
        <w:rPr>
          <w:rFonts w:ascii="Times New Roman" w:eastAsia="TimesNewRomanPSMT" w:hAnsi="Times New Roman"/>
          <w:sz w:val="28"/>
          <w:szCs w:val="28"/>
          <w:lang w:val="uk-UA" w:eastAsia="ru-RU"/>
        </w:rPr>
        <w:t>Отже,</w:t>
      </w:r>
      <w:r w:rsidR="005F16D2" w:rsidRPr="009738EA">
        <w:rPr>
          <w:rFonts w:ascii="Times New Roman" w:eastAsia="TimesNewRomanPSMT" w:hAnsi="Times New Roman"/>
          <w:sz w:val="28"/>
          <w:szCs w:val="28"/>
          <w:lang w:val="uk-UA" w:eastAsia="ru-RU"/>
        </w:rPr>
        <w:t xml:space="preserve"> сучасна підготовка вчителя фізичної культури потребує </w:t>
      </w:r>
      <w:r w:rsidR="00824BAC">
        <w:rPr>
          <w:rFonts w:ascii="Times New Roman" w:eastAsia="TimesNewRomanPSMT" w:hAnsi="Times New Roman"/>
          <w:sz w:val="28"/>
          <w:szCs w:val="28"/>
          <w:lang w:val="uk-UA" w:eastAsia="ru-RU"/>
        </w:rPr>
        <w:t>оновлених</w:t>
      </w:r>
      <w:r w:rsidR="005F16D2" w:rsidRPr="009738EA">
        <w:rPr>
          <w:rFonts w:ascii="Times New Roman" w:eastAsia="TimesNewRomanPSMT" w:hAnsi="Times New Roman"/>
          <w:sz w:val="28"/>
          <w:szCs w:val="28"/>
          <w:lang w:val="uk-UA" w:eastAsia="ru-RU"/>
        </w:rPr>
        <w:t xml:space="preserve"> форм, методів та прийомів навчання, розширення міжпредметних зв’язків, що сприятиме розвитку та одержанню знань про народне хореографічне мистецтво. </w:t>
      </w:r>
      <w:r w:rsidR="005B1AF9">
        <w:rPr>
          <w:rFonts w:ascii="Times New Roman" w:eastAsia="TimesNewRomanPSMT" w:hAnsi="Times New Roman"/>
          <w:sz w:val="28"/>
          <w:szCs w:val="28"/>
          <w:lang w:val="uk-UA" w:eastAsia="ru-RU"/>
        </w:rPr>
        <w:t>В цьому може допомогти м</w:t>
      </w:r>
      <w:r w:rsidR="005F16D2" w:rsidRPr="009738EA">
        <w:rPr>
          <w:rFonts w:ascii="Times New Roman" w:eastAsia="TimesNewRomanPSMT" w:hAnsi="Times New Roman"/>
          <w:sz w:val="28"/>
          <w:szCs w:val="28"/>
          <w:lang w:val="uk-UA" w:eastAsia="ru-RU"/>
        </w:rPr>
        <w:t>іждисциплінарний підхід</w:t>
      </w:r>
      <w:r w:rsidR="005B1AF9">
        <w:rPr>
          <w:rFonts w:ascii="Times New Roman" w:eastAsia="TimesNewRomanPSMT" w:hAnsi="Times New Roman"/>
          <w:sz w:val="28"/>
          <w:szCs w:val="28"/>
          <w:lang w:val="uk-UA" w:eastAsia="ru-RU"/>
        </w:rPr>
        <w:t>, який</w:t>
      </w:r>
      <w:r w:rsidR="005F16D2" w:rsidRPr="009738EA">
        <w:rPr>
          <w:rFonts w:ascii="Times New Roman" w:eastAsia="TimesNewRomanPSMT" w:hAnsi="Times New Roman"/>
          <w:sz w:val="28"/>
          <w:szCs w:val="28"/>
          <w:lang w:val="uk-UA" w:eastAsia="ru-RU"/>
        </w:rPr>
        <w:t xml:space="preserve"> </w:t>
      </w:r>
      <w:r>
        <w:rPr>
          <w:rFonts w:ascii="Times New Roman" w:eastAsia="TimesNewRomanPSMT" w:hAnsi="Times New Roman"/>
          <w:sz w:val="28"/>
          <w:szCs w:val="28"/>
          <w:lang w:val="uk-UA" w:eastAsia="ru-RU"/>
        </w:rPr>
        <w:t>дає змогу</w:t>
      </w:r>
      <w:r w:rsidR="005F16D2" w:rsidRPr="009738EA">
        <w:rPr>
          <w:rFonts w:ascii="Times New Roman" w:eastAsia="TimesNewRomanPSMT" w:hAnsi="Times New Roman"/>
          <w:sz w:val="28"/>
          <w:szCs w:val="28"/>
          <w:lang w:val="uk-UA" w:eastAsia="ru-RU"/>
        </w:rPr>
        <w:t xml:space="preserve"> пов’язувати та неформально об’єднувати і не порушувати їх окремості, унікальності та своєрідності, а навпаки</w:t>
      </w:r>
      <w:r w:rsidR="005B1AF9">
        <w:rPr>
          <w:rFonts w:ascii="Times New Roman" w:eastAsia="TimesNewRomanPSMT" w:hAnsi="Times New Roman"/>
          <w:sz w:val="28"/>
          <w:szCs w:val="28"/>
          <w:lang w:val="uk-UA" w:eastAsia="ru-RU"/>
        </w:rPr>
        <w:t>,</w:t>
      </w:r>
      <w:r w:rsidR="005F16D2" w:rsidRPr="009738EA">
        <w:rPr>
          <w:rFonts w:ascii="Times New Roman" w:eastAsia="TimesNewRomanPSMT" w:hAnsi="Times New Roman"/>
          <w:sz w:val="28"/>
          <w:szCs w:val="28"/>
          <w:lang w:val="uk-UA" w:eastAsia="ru-RU"/>
        </w:rPr>
        <w:t xml:space="preserve"> </w:t>
      </w:r>
      <w:r w:rsidR="005B1AF9">
        <w:rPr>
          <w:rFonts w:ascii="Times New Roman" w:eastAsia="TimesNewRomanPSMT" w:hAnsi="Times New Roman"/>
          <w:sz w:val="28"/>
          <w:szCs w:val="28"/>
          <w:lang w:val="uk-UA" w:eastAsia="ru-RU"/>
        </w:rPr>
        <w:t xml:space="preserve">- </w:t>
      </w:r>
      <w:r w:rsidR="005F16D2" w:rsidRPr="009738EA">
        <w:rPr>
          <w:rFonts w:ascii="Times New Roman" w:eastAsia="TimesNewRomanPSMT" w:hAnsi="Times New Roman"/>
          <w:sz w:val="28"/>
          <w:szCs w:val="28"/>
          <w:lang w:val="uk-UA" w:eastAsia="ru-RU"/>
        </w:rPr>
        <w:t>сприяти</w:t>
      </w:r>
      <w:r w:rsidR="005B1AF9">
        <w:rPr>
          <w:rFonts w:ascii="Times New Roman" w:eastAsia="TimesNewRomanPSMT" w:hAnsi="Times New Roman"/>
          <w:sz w:val="28"/>
          <w:szCs w:val="28"/>
          <w:lang w:val="uk-UA" w:eastAsia="ru-RU"/>
        </w:rPr>
        <w:t xml:space="preserve"> </w:t>
      </w:r>
      <w:r w:rsidR="005F16D2" w:rsidRPr="009738EA">
        <w:rPr>
          <w:rFonts w:ascii="Times New Roman" w:eastAsia="TimesNewRomanPSMT" w:hAnsi="Times New Roman"/>
          <w:sz w:val="28"/>
          <w:szCs w:val="28"/>
          <w:lang w:val="uk-UA" w:eastAsia="ru-RU"/>
        </w:rPr>
        <w:t>пізнанню народного хореографічного мистецтва зі всіх сторін, для застосування його у професійній діяльності.</w:t>
      </w:r>
    </w:p>
    <w:p w:rsidR="005F16D2" w:rsidRPr="005B1AF9" w:rsidRDefault="005F16D2" w:rsidP="007E4EB9">
      <w:pPr>
        <w:spacing w:after="0" w:line="360" w:lineRule="auto"/>
        <w:ind w:firstLine="709"/>
        <w:jc w:val="both"/>
        <w:rPr>
          <w:rFonts w:ascii="Times New Roman" w:hAnsi="Times New Roman" w:cs="Times New Roman"/>
          <w:b/>
          <w:sz w:val="28"/>
          <w:szCs w:val="28"/>
          <w:lang w:val="uk-UA"/>
        </w:rPr>
      </w:pPr>
      <w:r w:rsidRPr="005B1AF9">
        <w:rPr>
          <w:rFonts w:ascii="Times New Roman" w:hAnsi="Times New Roman" w:cs="Times New Roman"/>
          <w:b/>
          <w:sz w:val="28"/>
          <w:szCs w:val="28"/>
          <w:lang w:val="uk-UA"/>
        </w:rPr>
        <w:t>Висновки.</w:t>
      </w:r>
    </w:p>
    <w:p w:rsidR="005F16D2" w:rsidRPr="005B1AF9" w:rsidRDefault="005F16D2" w:rsidP="007E4EB9">
      <w:pPr>
        <w:spacing w:after="0" w:line="360" w:lineRule="auto"/>
        <w:ind w:firstLine="709"/>
        <w:jc w:val="both"/>
        <w:rPr>
          <w:rFonts w:ascii="Times New Roman" w:hAnsi="Times New Roman" w:cs="Times New Roman"/>
          <w:sz w:val="28"/>
          <w:szCs w:val="28"/>
          <w:lang w:val="uk-UA"/>
        </w:rPr>
      </w:pPr>
      <w:r w:rsidRPr="005B1AF9">
        <w:rPr>
          <w:rFonts w:ascii="Times New Roman" w:hAnsi="Times New Roman" w:cs="Times New Roman"/>
          <w:sz w:val="28"/>
          <w:szCs w:val="28"/>
          <w:lang w:val="uk-UA"/>
        </w:rPr>
        <w:t>Здійснене дослідження дало можливість зробити такі висновки</w:t>
      </w:r>
      <w:r w:rsidR="00824BAC" w:rsidRPr="005B1AF9">
        <w:rPr>
          <w:rFonts w:ascii="Times New Roman" w:hAnsi="Times New Roman" w:cs="Times New Roman"/>
          <w:sz w:val="28"/>
          <w:szCs w:val="28"/>
          <w:lang w:val="uk-UA"/>
        </w:rPr>
        <w:t>:</w:t>
      </w:r>
      <w:r w:rsidRPr="005B1AF9">
        <w:rPr>
          <w:rFonts w:ascii="Times New Roman" w:hAnsi="Times New Roman" w:cs="Times New Roman"/>
          <w:sz w:val="28"/>
          <w:szCs w:val="28"/>
          <w:lang w:val="uk-UA"/>
        </w:rPr>
        <w:t xml:space="preserve"> підготовка майбутніх учителів фізичної культури до використання засобів народного хореографічного мистецтва у професійній діяльності значно покращиться за такої педагогічної умови</w:t>
      </w:r>
      <w:r w:rsidR="005F4E14" w:rsidRPr="005B1AF9">
        <w:rPr>
          <w:rFonts w:ascii="Times New Roman" w:hAnsi="Times New Roman" w:cs="Times New Roman"/>
          <w:sz w:val="28"/>
          <w:szCs w:val="28"/>
          <w:lang w:val="uk-UA"/>
        </w:rPr>
        <w:t>,</w:t>
      </w:r>
      <w:r w:rsidRPr="005B1AF9">
        <w:rPr>
          <w:rFonts w:ascii="Times New Roman" w:hAnsi="Times New Roman" w:cs="Times New Roman"/>
          <w:sz w:val="28"/>
          <w:szCs w:val="28"/>
          <w:lang w:val="uk-UA"/>
        </w:rPr>
        <w:t xml:space="preserve"> як міждисциплінарна інтеграція змісту гуманітарних та фахових дисциплін.</w:t>
      </w:r>
    </w:p>
    <w:p w:rsidR="005F16D2" w:rsidRPr="005B1AF9" w:rsidRDefault="005F16D2" w:rsidP="007E4EB9">
      <w:pPr>
        <w:spacing w:after="0" w:line="360" w:lineRule="auto"/>
        <w:ind w:firstLine="709"/>
        <w:jc w:val="both"/>
        <w:rPr>
          <w:rFonts w:ascii="Times New Roman" w:hAnsi="Times New Roman" w:cs="Times New Roman"/>
          <w:b/>
          <w:sz w:val="28"/>
          <w:szCs w:val="28"/>
          <w:lang w:val="uk-UA"/>
        </w:rPr>
      </w:pPr>
    </w:p>
    <w:p w:rsidR="005F16D2" w:rsidRPr="00387C8E" w:rsidRDefault="007E4EB9" w:rsidP="007E4EB9">
      <w:pPr>
        <w:spacing w:after="0" w:line="240" w:lineRule="auto"/>
        <w:ind w:firstLine="709"/>
        <w:jc w:val="center"/>
        <w:rPr>
          <w:rFonts w:ascii="Times New Roman" w:hAnsi="Times New Roman" w:cs="Times New Roman"/>
          <w:b/>
          <w:sz w:val="28"/>
          <w:szCs w:val="28"/>
          <w:lang w:val="uk-UA"/>
        </w:rPr>
      </w:pPr>
      <w:proofErr w:type="spellStart"/>
      <w:r w:rsidRPr="007E4EB9">
        <w:rPr>
          <w:rFonts w:ascii="Times New Roman" w:hAnsi="Times New Roman" w:cs="Times New Roman"/>
          <w:b/>
          <w:sz w:val="28"/>
          <w:szCs w:val="28"/>
        </w:rPr>
        <w:t>Література</w:t>
      </w:r>
      <w:proofErr w:type="spellEnd"/>
      <w:r w:rsidR="00387C8E">
        <w:rPr>
          <w:rFonts w:ascii="Times New Roman" w:hAnsi="Times New Roman" w:cs="Times New Roman"/>
          <w:b/>
          <w:sz w:val="28"/>
          <w:szCs w:val="28"/>
          <w:lang w:val="uk-UA"/>
        </w:rPr>
        <w:t>:</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Алексеев</w:t>
      </w:r>
      <w:proofErr w:type="spellEnd"/>
      <w:r w:rsidRPr="007E4EB9">
        <w:rPr>
          <w:rFonts w:ascii="Times New Roman" w:hAnsi="Times New Roman" w:cs="Times New Roman"/>
          <w:sz w:val="28"/>
          <w:szCs w:val="28"/>
          <w:lang w:val="uk-UA"/>
        </w:rPr>
        <w:t xml:space="preserve"> О.О. Підготовка майбутніх учителів фізичної культури до формування здорового способу життя підлітків на </w:t>
      </w:r>
      <w:r w:rsidR="00DA2360">
        <w:rPr>
          <w:rFonts w:ascii="Times New Roman" w:hAnsi="Times New Roman" w:cs="Times New Roman"/>
          <w:sz w:val="28"/>
          <w:szCs w:val="28"/>
          <w:lang w:val="uk-UA"/>
        </w:rPr>
        <w:t>традиціях українського козацтва:</w:t>
      </w:r>
      <w:r w:rsidRPr="007E4EB9">
        <w:rPr>
          <w:rFonts w:ascii="Times New Roman" w:hAnsi="Times New Roman" w:cs="Times New Roman"/>
          <w:sz w:val="28"/>
          <w:szCs w:val="28"/>
          <w:lang w:val="uk-UA"/>
        </w:rPr>
        <w:t xml:space="preserve"> </w:t>
      </w:r>
      <w:proofErr w:type="spellStart"/>
      <w:r w:rsidR="00DA2360">
        <w:rPr>
          <w:rFonts w:ascii="Times New Roman" w:hAnsi="Times New Roman" w:cs="Times New Roman"/>
          <w:sz w:val="28"/>
          <w:szCs w:val="28"/>
          <w:lang w:val="uk-UA"/>
        </w:rPr>
        <w:t>д</w:t>
      </w:r>
      <w:r w:rsidR="00DA2360" w:rsidRPr="007E4EB9">
        <w:rPr>
          <w:rFonts w:ascii="Times New Roman" w:hAnsi="Times New Roman" w:cs="Times New Roman"/>
          <w:sz w:val="28"/>
          <w:szCs w:val="28"/>
          <w:lang w:val="uk-UA"/>
        </w:rPr>
        <w:t>ис..канд.пед.наук</w:t>
      </w:r>
      <w:proofErr w:type="spellEnd"/>
      <w:r w:rsidR="00DA2360" w:rsidRPr="007E4EB9">
        <w:rPr>
          <w:rFonts w:ascii="Times New Roman" w:hAnsi="Times New Roman" w:cs="Times New Roman"/>
          <w:sz w:val="28"/>
          <w:szCs w:val="28"/>
          <w:lang w:val="uk-UA"/>
        </w:rPr>
        <w:t xml:space="preserve">  </w:t>
      </w:r>
      <w:r w:rsidRPr="007E4EB9">
        <w:rPr>
          <w:rFonts w:ascii="Times New Roman" w:hAnsi="Times New Roman" w:cs="Times New Roman"/>
          <w:sz w:val="28"/>
          <w:szCs w:val="28"/>
          <w:lang w:val="uk-UA"/>
        </w:rPr>
        <w:t>13.00.04 Харків – 2016</w:t>
      </w:r>
      <w:r w:rsidR="00614A63">
        <w:rPr>
          <w:rFonts w:ascii="Times New Roman" w:hAnsi="Times New Roman" w:cs="Times New Roman"/>
          <w:sz w:val="28"/>
          <w:szCs w:val="28"/>
          <w:lang w:val="uk-UA"/>
        </w:rPr>
        <w:t>.</w:t>
      </w:r>
      <w:r w:rsidRPr="007E4EB9">
        <w:rPr>
          <w:rFonts w:ascii="Times New Roman" w:hAnsi="Times New Roman" w:cs="Times New Roman"/>
          <w:sz w:val="28"/>
          <w:szCs w:val="28"/>
          <w:lang w:val="uk-UA"/>
        </w:rPr>
        <w:t xml:space="preserve"> -</w:t>
      </w:r>
      <w:r w:rsidR="00614A63">
        <w:rPr>
          <w:rFonts w:ascii="Times New Roman" w:hAnsi="Times New Roman" w:cs="Times New Roman"/>
          <w:sz w:val="28"/>
          <w:szCs w:val="28"/>
          <w:lang w:val="uk-UA"/>
        </w:rPr>
        <w:t xml:space="preserve"> </w:t>
      </w:r>
      <w:r w:rsidRPr="007E4EB9">
        <w:rPr>
          <w:rFonts w:ascii="Times New Roman" w:hAnsi="Times New Roman" w:cs="Times New Roman"/>
          <w:sz w:val="28"/>
          <w:szCs w:val="28"/>
          <w:lang w:val="uk-UA"/>
        </w:rPr>
        <w:t>290с.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Алексінцева</w:t>
      </w:r>
      <w:proofErr w:type="spellEnd"/>
      <w:r w:rsidRPr="007E4EB9">
        <w:rPr>
          <w:rFonts w:ascii="Times New Roman" w:hAnsi="Times New Roman" w:cs="Times New Roman"/>
          <w:sz w:val="28"/>
          <w:szCs w:val="28"/>
          <w:lang w:val="uk-UA"/>
        </w:rPr>
        <w:t xml:space="preserve"> Т.В. Формування готовності майбутнього викладача початкових мистецьких навчальних закладів до застосування засобів </w:t>
      </w:r>
      <w:proofErr w:type="spellStart"/>
      <w:r w:rsidRPr="007E4EB9">
        <w:rPr>
          <w:rFonts w:ascii="Times New Roman" w:hAnsi="Times New Roman" w:cs="Times New Roman"/>
          <w:sz w:val="28"/>
          <w:szCs w:val="28"/>
          <w:lang w:val="uk-UA"/>
        </w:rPr>
        <w:t>артпедагогіки</w:t>
      </w:r>
      <w:proofErr w:type="spellEnd"/>
      <w:r w:rsidRPr="007E4EB9">
        <w:rPr>
          <w:rFonts w:ascii="Times New Roman" w:hAnsi="Times New Roman" w:cs="Times New Roman"/>
          <w:sz w:val="28"/>
          <w:szCs w:val="28"/>
          <w:lang w:val="uk-UA"/>
        </w:rPr>
        <w:t xml:space="preserve"> у професійній діяльності:  дис. </w:t>
      </w:r>
      <w:proofErr w:type="spellStart"/>
      <w:r w:rsidRPr="007E4EB9">
        <w:rPr>
          <w:rFonts w:ascii="Times New Roman" w:hAnsi="Times New Roman" w:cs="Times New Roman"/>
          <w:sz w:val="28"/>
          <w:szCs w:val="28"/>
          <w:lang w:val="uk-UA"/>
        </w:rPr>
        <w:t>канд..пед.наук</w:t>
      </w:r>
      <w:proofErr w:type="spellEnd"/>
      <w:r w:rsidRPr="007E4EB9">
        <w:rPr>
          <w:rFonts w:ascii="Times New Roman" w:hAnsi="Times New Roman" w:cs="Times New Roman"/>
          <w:sz w:val="28"/>
          <w:szCs w:val="28"/>
          <w:lang w:val="uk-UA"/>
        </w:rPr>
        <w:t xml:space="preserve">.: 13.00.04 / Т.В. </w:t>
      </w:r>
      <w:proofErr w:type="spellStart"/>
      <w:r w:rsidRPr="007E4EB9">
        <w:rPr>
          <w:rFonts w:ascii="Times New Roman" w:hAnsi="Times New Roman" w:cs="Times New Roman"/>
          <w:sz w:val="28"/>
          <w:szCs w:val="28"/>
          <w:lang w:val="uk-UA"/>
        </w:rPr>
        <w:t>Алексінцева</w:t>
      </w:r>
      <w:proofErr w:type="spellEnd"/>
      <w:r w:rsidRPr="007E4EB9">
        <w:rPr>
          <w:rFonts w:ascii="Times New Roman" w:hAnsi="Times New Roman" w:cs="Times New Roman"/>
          <w:sz w:val="28"/>
          <w:szCs w:val="28"/>
          <w:lang w:val="uk-UA"/>
        </w:rPr>
        <w:t xml:space="preserve"> Т.В. – </w:t>
      </w:r>
      <w:proofErr w:type="spellStart"/>
      <w:r w:rsidRPr="007E4EB9">
        <w:rPr>
          <w:rFonts w:ascii="Times New Roman" w:hAnsi="Times New Roman" w:cs="Times New Roman"/>
          <w:sz w:val="28"/>
          <w:szCs w:val="28"/>
          <w:lang w:val="uk-UA"/>
        </w:rPr>
        <w:t>Луцк</w:t>
      </w:r>
      <w:proofErr w:type="spellEnd"/>
      <w:r w:rsidRPr="007E4EB9">
        <w:rPr>
          <w:rFonts w:ascii="Times New Roman" w:hAnsi="Times New Roman" w:cs="Times New Roman"/>
          <w:sz w:val="28"/>
          <w:szCs w:val="28"/>
          <w:lang w:val="uk-UA"/>
        </w:rPr>
        <w:t>, 2019</w:t>
      </w:r>
      <w:r w:rsidR="00630ABB">
        <w:rPr>
          <w:rFonts w:ascii="Times New Roman" w:hAnsi="Times New Roman" w:cs="Times New Roman"/>
          <w:sz w:val="28"/>
          <w:szCs w:val="28"/>
          <w:lang w:val="uk-UA"/>
        </w:rPr>
        <w:t>.</w:t>
      </w:r>
      <w:r w:rsidRPr="007E4EB9">
        <w:rPr>
          <w:rFonts w:ascii="Times New Roman" w:hAnsi="Times New Roman" w:cs="Times New Roman"/>
          <w:sz w:val="28"/>
          <w:szCs w:val="28"/>
          <w:lang w:val="uk-UA"/>
        </w:rPr>
        <w:t xml:space="preserve"> – 299с.</w:t>
      </w:r>
    </w:p>
    <w:p w:rsidR="00965D64" w:rsidRPr="00630ABB"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630ABB">
        <w:rPr>
          <w:rFonts w:ascii="Times New Roman" w:hAnsi="Times New Roman" w:cs="Times New Roman"/>
          <w:color w:val="FF0000"/>
          <w:sz w:val="28"/>
          <w:szCs w:val="28"/>
          <w:lang w:val="uk-UA"/>
        </w:rPr>
        <w:t xml:space="preserve"> </w:t>
      </w:r>
      <w:r w:rsidRPr="00630ABB">
        <w:rPr>
          <w:rFonts w:ascii="Times New Roman" w:hAnsi="Times New Roman" w:cs="Times New Roman"/>
          <w:sz w:val="28"/>
          <w:szCs w:val="28"/>
          <w:lang w:val="uk-UA"/>
        </w:rPr>
        <w:t xml:space="preserve">Великий тлумачний словник сучасної української мови: 250000 / уклад. та </w:t>
      </w:r>
      <w:proofErr w:type="spellStart"/>
      <w:r w:rsidRPr="00630ABB">
        <w:rPr>
          <w:rFonts w:ascii="Times New Roman" w:hAnsi="Times New Roman" w:cs="Times New Roman"/>
          <w:sz w:val="28"/>
          <w:szCs w:val="28"/>
          <w:lang w:val="uk-UA"/>
        </w:rPr>
        <w:t>голов</w:t>
      </w:r>
      <w:proofErr w:type="spellEnd"/>
      <w:r w:rsidRPr="00630ABB">
        <w:rPr>
          <w:rFonts w:ascii="Times New Roman" w:hAnsi="Times New Roman" w:cs="Times New Roman"/>
          <w:sz w:val="28"/>
          <w:szCs w:val="28"/>
          <w:lang w:val="uk-UA"/>
        </w:rPr>
        <w:t xml:space="preserve">. Ред.. В.Т.Бусел. </w:t>
      </w:r>
      <w:proofErr w:type="spellStart"/>
      <w:r w:rsidRPr="00630ABB">
        <w:rPr>
          <w:rFonts w:ascii="Times New Roman" w:hAnsi="Times New Roman" w:cs="Times New Roman"/>
          <w:sz w:val="28"/>
          <w:szCs w:val="28"/>
          <w:lang w:val="uk-UA"/>
        </w:rPr>
        <w:t>–Київ</w:t>
      </w:r>
      <w:proofErr w:type="spellEnd"/>
      <w:r w:rsidRPr="00630ABB">
        <w:rPr>
          <w:rFonts w:ascii="Times New Roman" w:hAnsi="Times New Roman" w:cs="Times New Roman"/>
          <w:sz w:val="28"/>
          <w:szCs w:val="28"/>
          <w:lang w:val="uk-UA"/>
        </w:rPr>
        <w:t>; Ірпінь: Перун, 2005.– VІІ, 1728 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 xml:space="preserve">Волобуєва О.Ф. Міждисциплінарні (міжпредметні) зв’язки під час підготовки майбутнього фахівця: психологічний аспект/ О.Ф.Волобуєва, </w:t>
      </w:r>
      <w:r w:rsidRPr="007E4EB9">
        <w:rPr>
          <w:rFonts w:ascii="Times New Roman" w:hAnsi="Times New Roman" w:cs="Times New Roman"/>
          <w:sz w:val="28"/>
          <w:szCs w:val="28"/>
          <w:lang w:val="uk-UA"/>
        </w:rPr>
        <w:lastRenderedPageBreak/>
        <w:t>Збірник наукових праць Національної академії державної прикордонної служби України, серія: психологічні науки , №1, 2015</w:t>
      </w:r>
      <w:r w:rsidR="00630ABB">
        <w:rPr>
          <w:rFonts w:ascii="Times New Roman" w:hAnsi="Times New Roman" w:cs="Times New Roman"/>
          <w:sz w:val="28"/>
          <w:szCs w:val="28"/>
          <w:lang w:val="uk-UA"/>
        </w:rPr>
        <w:t>. - С</w:t>
      </w:r>
      <w:r w:rsidRPr="007E4EB9">
        <w:rPr>
          <w:rFonts w:ascii="Times New Roman" w:hAnsi="Times New Roman" w:cs="Times New Roman"/>
          <w:sz w:val="28"/>
          <w:szCs w:val="28"/>
          <w:lang w:val="uk-UA"/>
        </w:rPr>
        <w:t>.26- 42</w:t>
      </w:r>
      <w:r w:rsidR="00630ABB">
        <w:rPr>
          <w:rFonts w:ascii="Times New Roman" w:hAnsi="Times New Roman" w:cs="Times New Roman"/>
          <w:sz w:val="28"/>
          <w:szCs w:val="28"/>
          <w:lang w:val="uk-UA"/>
        </w:rPr>
        <w:t>.</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Козловська</w:t>
      </w:r>
      <w:proofErr w:type="spellEnd"/>
      <w:r w:rsidRPr="007E4EB9">
        <w:rPr>
          <w:rFonts w:ascii="Times New Roman" w:hAnsi="Times New Roman" w:cs="Times New Roman"/>
          <w:sz w:val="28"/>
          <w:szCs w:val="28"/>
          <w:lang w:val="uk-UA"/>
        </w:rPr>
        <w:t xml:space="preserve"> І.М. Інтегративний підхід до підготовки майбутніх фахівців народних художніх промислів у професійно-технічних навчальних закладах / І.М.</w:t>
      </w:r>
      <w:proofErr w:type="spellStart"/>
      <w:r w:rsidRPr="007E4EB9">
        <w:rPr>
          <w:rFonts w:ascii="Times New Roman" w:hAnsi="Times New Roman" w:cs="Times New Roman"/>
          <w:sz w:val="28"/>
          <w:szCs w:val="28"/>
          <w:lang w:val="uk-UA"/>
        </w:rPr>
        <w:t>Козловська</w:t>
      </w:r>
      <w:proofErr w:type="spellEnd"/>
      <w:r w:rsidRPr="007E4EB9">
        <w:rPr>
          <w:rFonts w:ascii="Times New Roman" w:hAnsi="Times New Roman" w:cs="Times New Roman"/>
          <w:sz w:val="28"/>
          <w:szCs w:val="28"/>
          <w:lang w:val="uk-UA"/>
        </w:rPr>
        <w:t>, Науковий вісник НЛТУ України. –2013. – Вип. 23.18</w:t>
      </w:r>
      <w:r w:rsidR="00630ABB">
        <w:rPr>
          <w:rFonts w:ascii="Times New Roman" w:hAnsi="Times New Roman" w:cs="Times New Roman"/>
          <w:sz w:val="28"/>
          <w:szCs w:val="28"/>
          <w:lang w:val="uk-UA"/>
        </w:rPr>
        <w:t>.</w:t>
      </w:r>
      <w:r w:rsidRPr="007E4EB9">
        <w:rPr>
          <w:rFonts w:ascii="Times New Roman" w:hAnsi="Times New Roman" w:cs="Times New Roman"/>
          <w:sz w:val="28"/>
          <w:szCs w:val="28"/>
          <w:lang w:val="uk-UA"/>
        </w:rPr>
        <w:t xml:space="preserve"> </w:t>
      </w:r>
      <w:r w:rsidR="00630ABB">
        <w:rPr>
          <w:rFonts w:ascii="Times New Roman" w:hAnsi="Times New Roman" w:cs="Times New Roman"/>
          <w:sz w:val="28"/>
          <w:szCs w:val="28"/>
          <w:lang w:val="uk-UA"/>
        </w:rPr>
        <w:t>- С</w:t>
      </w:r>
      <w:r w:rsidRPr="007E4EB9">
        <w:rPr>
          <w:rFonts w:ascii="Times New Roman" w:hAnsi="Times New Roman" w:cs="Times New Roman"/>
          <w:sz w:val="28"/>
          <w:szCs w:val="28"/>
          <w:lang w:val="uk-UA"/>
        </w:rPr>
        <w:t>.311 – 315</w:t>
      </w:r>
      <w:r w:rsidR="00630ABB">
        <w:rPr>
          <w:rFonts w:ascii="Times New Roman" w:hAnsi="Times New Roman" w:cs="Times New Roman"/>
          <w:sz w:val="28"/>
          <w:szCs w:val="28"/>
          <w:lang w:val="uk-UA"/>
        </w:rPr>
        <w:t>.</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Колот</w:t>
      </w:r>
      <w:proofErr w:type="spellEnd"/>
      <w:r w:rsidRPr="007E4EB9">
        <w:rPr>
          <w:rFonts w:ascii="Times New Roman" w:hAnsi="Times New Roman" w:cs="Times New Roman"/>
          <w:sz w:val="28"/>
          <w:szCs w:val="28"/>
          <w:lang w:val="uk-UA"/>
        </w:rPr>
        <w:t xml:space="preserve"> А. Міждисциплінарний підхід як передумова розвитку економічної науки та освіти / А.</w:t>
      </w:r>
      <w:proofErr w:type="spellStart"/>
      <w:r w:rsidRPr="007E4EB9">
        <w:rPr>
          <w:rFonts w:ascii="Times New Roman" w:hAnsi="Times New Roman" w:cs="Times New Roman"/>
          <w:sz w:val="28"/>
          <w:szCs w:val="28"/>
          <w:lang w:val="uk-UA"/>
        </w:rPr>
        <w:t>Колот</w:t>
      </w:r>
      <w:proofErr w:type="spellEnd"/>
      <w:r w:rsidR="00614A63">
        <w:rPr>
          <w:rFonts w:ascii="Times New Roman" w:hAnsi="Times New Roman" w:cs="Times New Roman"/>
          <w:sz w:val="28"/>
          <w:szCs w:val="28"/>
          <w:lang w:val="uk-UA"/>
        </w:rPr>
        <w:t xml:space="preserve">. – </w:t>
      </w:r>
      <w:r w:rsidRPr="007E4EB9">
        <w:rPr>
          <w:rFonts w:ascii="Times New Roman" w:hAnsi="Times New Roman" w:cs="Times New Roman"/>
          <w:sz w:val="28"/>
          <w:szCs w:val="28"/>
          <w:lang w:val="uk-UA"/>
        </w:rPr>
        <w:t>Вісник Київського національного університету ім.. Т.Шевченка, Економіка, 5 (158)/ 2014</w:t>
      </w:r>
      <w:r w:rsidR="00614A63">
        <w:rPr>
          <w:rFonts w:ascii="Times New Roman" w:hAnsi="Times New Roman" w:cs="Times New Roman"/>
          <w:sz w:val="28"/>
          <w:szCs w:val="28"/>
          <w:lang w:val="uk-UA"/>
        </w:rPr>
        <w:t>.</w:t>
      </w:r>
      <w:r w:rsidRPr="007E4EB9">
        <w:rPr>
          <w:rFonts w:ascii="Times New Roman" w:hAnsi="Times New Roman" w:cs="Times New Roman"/>
          <w:sz w:val="28"/>
          <w:szCs w:val="28"/>
          <w:lang w:val="uk-UA"/>
        </w:rPr>
        <w:t xml:space="preserve"> </w:t>
      </w:r>
      <w:r w:rsidR="00630ABB">
        <w:rPr>
          <w:rFonts w:ascii="Times New Roman" w:hAnsi="Times New Roman" w:cs="Times New Roman"/>
          <w:sz w:val="28"/>
          <w:szCs w:val="28"/>
          <w:lang w:val="uk-UA"/>
        </w:rPr>
        <w:t xml:space="preserve">- </w:t>
      </w:r>
      <w:r w:rsidR="00614A63">
        <w:rPr>
          <w:rFonts w:ascii="Times New Roman" w:hAnsi="Times New Roman" w:cs="Times New Roman"/>
          <w:sz w:val="28"/>
          <w:szCs w:val="28"/>
          <w:lang w:val="uk-UA"/>
        </w:rPr>
        <w:t>С</w:t>
      </w:r>
      <w:r w:rsidRPr="007E4EB9">
        <w:rPr>
          <w:rFonts w:ascii="Times New Roman" w:hAnsi="Times New Roman" w:cs="Times New Roman"/>
          <w:sz w:val="28"/>
          <w:szCs w:val="28"/>
          <w:lang w:val="uk-UA"/>
        </w:rPr>
        <w:t>.18-22</w:t>
      </w:r>
      <w:r w:rsidR="00614A63">
        <w:rPr>
          <w:rFonts w:ascii="Times New Roman" w:hAnsi="Times New Roman" w:cs="Times New Roman"/>
          <w:sz w:val="28"/>
          <w:szCs w:val="28"/>
          <w:lang w:val="uk-UA"/>
        </w:rPr>
        <w:t>.</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Краткий</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психологический</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словарь</w:t>
      </w:r>
      <w:proofErr w:type="spellEnd"/>
      <w:r w:rsidRPr="007E4EB9">
        <w:rPr>
          <w:rFonts w:ascii="Times New Roman" w:hAnsi="Times New Roman" w:cs="Times New Roman"/>
          <w:sz w:val="28"/>
          <w:szCs w:val="28"/>
          <w:lang w:val="uk-UA"/>
        </w:rPr>
        <w:t xml:space="preserve"> / [ </w:t>
      </w:r>
      <w:proofErr w:type="spellStart"/>
      <w:r w:rsidRPr="007E4EB9">
        <w:rPr>
          <w:rFonts w:ascii="Times New Roman" w:hAnsi="Times New Roman" w:cs="Times New Roman"/>
          <w:sz w:val="28"/>
          <w:szCs w:val="28"/>
          <w:lang w:val="uk-UA"/>
        </w:rPr>
        <w:t>ред.-сост</w:t>
      </w:r>
      <w:proofErr w:type="spellEnd"/>
      <w:r w:rsidRPr="007E4EB9">
        <w:rPr>
          <w:rFonts w:ascii="Times New Roman" w:hAnsi="Times New Roman" w:cs="Times New Roman"/>
          <w:sz w:val="28"/>
          <w:szCs w:val="28"/>
          <w:lang w:val="uk-UA"/>
        </w:rPr>
        <w:t xml:space="preserve">. Л. А. Карпенко, под. </w:t>
      </w:r>
      <w:proofErr w:type="spellStart"/>
      <w:r w:rsidRPr="007E4EB9">
        <w:rPr>
          <w:rFonts w:ascii="Times New Roman" w:hAnsi="Times New Roman" w:cs="Times New Roman"/>
          <w:sz w:val="28"/>
          <w:szCs w:val="28"/>
          <w:lang w:val="uk-UA"/>
        </w:rPr>
        <w:t>общ</w:t>
      </w:r>
      <w:proofErr w:type="spellEnd"/>
      <w:r w:rsidRPr="007E4EB9">
        <w:rPr>
          <w:rFonts w:ascii="Times New Roman" w:hAnsi="Times New Roman" w:cs="Times New Roman"/>
          <w:sz w:val="28"/>
          <w:szCs w:val="28"/>
          <w:lang w:val="uk-UA"/>
        </w:rPr>
        <w:t xml:space="preserve">. ред. А. В. </w:t>
      </w:r>
      <w:proofErr w:type="spellStart"/>
      <w:r w:rsidRPr="007E4EB9">
        <w:rPr>
          <w:rFonts w:ascii="Times New Roman" w:hAnsi="Times New Roman" w:cs="Times New Roman"/>
          <w:sz w:val="28"/>
          <w:szCs w:val="28"/>
          <w:lang w:val="uk-UA"/>
        </w:rPr>
        <w:t>Петровского</w:t>
      </w:r>
      <w:proofErr w:type="spellEnd"/>
      <w:r w:rsidRPr="007E4EB9">
        <w:rPr>
          <w:rFonts w:ascii="Times New Roman" w:hAnsi="Times New Roman" w:cs="Times New Roman"/>
          <w:sz w:val="28"/>
          <w:szCs w:val="28"/>
          <w:lang w:val="uk-UA"/>
        </w:rPr>
        <w:t xml:space="preserve">, М. Г. </w:t>
      </w:r>
      <w:proofErr w:type="spellStart"/>
      <w:r w:rsidRPr="007E4EB9">
        <w:rPr>
          <w:rFonts w:ascii="Times New Roman" w:hAnsi="Times New Roman" w:cs="Times New Roman"/>
          <w:sz w:val="28"/>
          <w:szCs w:val="28"/>
          <w:lang w:val="uk-UA"/>
        </w:rPr>
        <w:t>Ярошевского</w:t>
      </w:r>
      <w:proofErr w:type="spellEnd"/>
      <w:r w:rsidRPr="007E4EB9">
        <w:rPr>
          <w:rFonts w:ascii="Times New Roman" w:hAnsi="Times New Roman" w:cs="Times New Roman"/>
          <w:sz w:val="28"/>
          <w:szCs w:val="28"/>
          <w:lang w:val="uk-UA"/>
        </w:rPr>
        <w:t xml:space="preserve">]. – 2 – е </w:t>
      </w:r>
      <w:proofErr w:type="spellStart"/>
      <w:r w:rsidRPr="007E4EB9">
        <w:rPr>
          <w:rFonts w:ascii="Times New Roman" w:hAnsi="Times New Roman" w:cs="Times New Roman"/>
          <w:sz w:val="28"/>
          <w:szCs w:val="28"/>
          <w:lang w:val="uk-UA"/>
        </w:rPr>
        <w:t>изд</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расш</w:t>
      </w:r>
      <w:proofErr w:type="spellEnd"/>
      <w:r w:rsidRPr="007E4EB9">
        <w:rPr>
          <w:rFonts w:ascii="Times New Roman" w:hAnsi="Times New Roman" w:cs="Times New Roman"/>
          <w:sz w:val="28"/>
          <w:szCs w:val="28"/>
          <w:lang w:val="uk-UA"/>
        </w:rPr>
        <w:t xml:space="preserve">., </w:t>
      </w:r>
      <w:proofErr w:type="spellStart"/>
      <w:r w:rsidR="000035B3">
        <w:rPr>
          <w:rFonts w:ascii="Times New Roman" w:hAnsi="Times New Roman" w:cs="Times New Roman"/>
          <w:sz w:val="28"/>
          <w:szCs w:val="28"/>
          <w:lang w:val="uk-UA"/>
        </w:rPr>
        <w:t>и</w:t>
      </w:r>
      <w:r w:rsidRPr="007E4EB9">
        <w:rPr>
          <w:rFonts w:ascii="Times New Roman" w:hAnsi="Times New Roman" w:cs="Times New Roman"/>
          <w:sz w:val="28"/>
          <w:szCs w:val="28"/>
          <w:lang w:val="uk-UA"/>
        </w:rPr>
        <w:t>спр</w:t>
      </w:r>
      <w:proofErr w:type="spellEnd"/>
      <w:r w:rsidRPr="007E4EB9">
        <w:rPr>
          <w:rFonts w:ascii="Times New Roman" w:hAnsi="Times New Roman" w:cs="Times New Roman"/>
          <w:sz w:val="28"/>
          <w:szCs w:val="28"/>
          <w:lang w:val="uk-UA"/>
        </w:rPr>
        <w:t xml:space="preserve">. и </w:t>
      </w:r>
      <w:proofErr w:type="spellStart"/>
      <w:r w:rsidRPr="007E4EB9">
        <w:rPr>
          <w:rFonts w:ascii="Times New Roman" w:hAnsi="Times New Roman" w:cs="Times New Roman"/>
          <w:sz w:val="28"/>
          <w:szCs w:val="28"/>
          <w:lang w:val="uk-UA"/>
        </w:rPr>
        <w:t>доп</w:t>
      </w:r>
      <w:proofErr w:type="spellEnd"/>
      <w:r w:rsidRPr="007E4EB9">
        <w:rPr>
          <w:rFonts w:ascii="Times New Roman" w:hAnsi="Times New Roman" w:cs="Times New Roman"/>
          <w:sz w:val="28"/>
          <w:szCs w:val="28"/>
          <w:lang w:val="uk-UA"/>
        </w:rPr>
        <w:t xml:space="preserve">. – Ростов н/Д : </w:t>
      </w:r>
      <w:proofErr w:type="spellStart"/>
      <w:r w:rsidRPr="007E4EB9">
        <w:rPr>
          <w:rFonts w:ascii="Times New Roman" w:hAnsi="Times New Roman" w:cs="Times New Roman"/>
          <w:sz w:val="28"/>
          <w:szCs w:val="28"/>
          <w:lang w:val="uk-UA"/>
        </w:rPr>
        <w:t>Изд-во</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Феникс</w:t>
      </w:r>
      <w:proofErr w:type="spellEnd"/>
      <w:r w:rsidRPr="007E4EB9">
        <w:rPr>
          <w:rFonts w:ascii="Times New Roman" w:hAnsi="Times New Roman" w:cs="Times New Roman"/>
          <w:sz w:val="28"/>
          <w:szCs w:val="28"/>
          <w:lang w:val="uk-UA"/>
        </w:rPr>
        <w:t>»,1999. – 512 с</w:t>
      </w:r>
      <w:r w:rsidR="00630ABB">
        <w:rPr>
          <w:rFonts w:ascii="Times New Roman" w:hAnsi="Times New Roman" w:cs="Times New Roman"/>
          <w:sz w:val="28"/>
          <w:szCs w:val="28"/>
          <w:lang w:val="uk-UA"/>
        </w:rPr>
        <w:t>.</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eastAsia="TimesNewRomanPSMT" w:hAnsi="Times New Roman" w:cs="Times New Roman"/>
          <w:sz w:val="28"/>
          <w:szCs w:val="28"/>
          <w:lang w:val="uk-UA" w:eastAsia="ru-RU"/>
        </w:rPr>
        <w:t>Мельничук І.М. Теорія і практика професійної підготовки майбутніх соціальних працівників засобами інтерактивних технологій: дис. … доктора пед. наук: 13.00.04 / Мельничук І.М.; Тернопільський нац. пед. ун-т ім. В. Гнатюка. – Тернопіль, 2011. – 585 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Ожегов</w:t>
      </w:r>
      <w:proofErr w:type="spellEnd"/>
      <w:r w:rsidRPr="007E4EB9">
        <w:rPr>
          <w:rFonts w:ascii="Times New Roman" w:hAnsi="Times New Roman" w:cs="Times New Roman"/>
          <w:sz w:val="28"/>
          <w:szCs w:val="28"/>
          <w:lang w:val="uk-UA"/>
        </w:rPr>
        <w:t xml:space="preserve"> С. И. </w:t>
      </w:r>
      <w:proofErr w:type="spellStart"/>
      <w:r w:rsidRPr="007E4EB9">
        <w:rPr>
          <w:rFonts w:ascii="Times New Roman" w:hAnsi="Times New Roman" w:cs="Times New Roman"/>
          <w:sz w:val="28"/>
          <w:szCs w:val="28"/>
          <w:lang w:val="uk-UA"/>
        </w:rPr>
        <w:t>Орфографический</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словарь</w:t>
      </w:r>
      <w:proofErr w:type="spellEnd"/>
      <w:r w:rsidRPr="007E4EB9">
        <w:rPr>
          <w:rFonts w:ascii="Times New Roman" w:hAnsi="Times New Roman" w:cs="Times New Roman"/>
          <w:sz w:val="28"/>
          <w:szCs w:val="28"/>
          <w:lang w:val="uk-UA"/>
        </w:rPr>
        <w:t xml:space="preserve"> </w:t>
      </w:r>
      <w:proofErr w:type="spellStart"/>
      <w:r w:rsidRPr="007E4EB9">
        <w:rPr>
          <w:rFonts w:ascii="Times New Roman" w:hAnsi="Times New Roman" w:cs="Times New Roman"/>
          <w:sz w:val="28"/>
          <w:szCs w:val="28"/>
          <w:lang w:val="uk-UA"/>
        </w:rPr>
        <w:t>русского</w:t>
      </w:r>
      <w:proofErr w:type="spellEnd"/>
      <w:r w:rsidRPr="007E4EB9">
        <w:rPr>
          <w:rFonts w:ascii="Times New Roman" w:hAnsi="Times New Roman" w:cs="Times New Roman"/>
          <w:sz w:val="28"/>
          <w:szCs w:val="28"/>
          <w:lang w:val="uk-UA"/>
        </w:rPr>
        <w:t xml:space="preserve"> язика : </w:t>
      </w:r>
      <w:proofErr w:type="spellStart"/>
      <w:r w:rsidRPr="007E4EB9">
        <w:rPr>
          <w:rFonts w:ascii="Times New Roman" w:hAnsi="Times New Roman" w:cs="Times New Roman"/>
          <w:sz w:val="28"/>
          <w:szCs w:val="28"/>
          <w:lang w:val="uk-UA"/>
        </w:rPr>
        <w:t>Более</w:t>
      </w:r>
      <w:proofErr w:type="spellEnd"/>
      <w:r w:rsidRPr="007E4EB9">
        <w:rPr>
          <w:rFonts w:ascii="Times New Roman" w:hAnsi="Times New Roman" w:cs="Times New Roman"/>
          <w:sz w:val="28"/>
          <w:szCs w:val="28"/>
          <w:lang w:val="uk-UA"/>
        </w:rPr>
        <w:t xml:space="preserve"> 50000 </w:t>
      </w:r>
      <w:proofErr w:type="spellStart"/>
      <w:r w:rsidRPr="007E4EB9">
        <w:rPr>
          <w:rFonts w:ascii="Times New Roman" w:hAnsi="Times New Roman" w:cs="Times New Roman"/>
          <w:sz w:val="28"/>
          <w:szCs w:val="28"/>
          <w:lang w:val="uk-UA"/>
        </w:rPr>
        <w:t>слов</w:t>
      </w:r>
      <w:proofErr w:type="spellEnd"/>
      <w:r w:rsidRPr="007E4EB9">
        <w:rPr>
          <w:rFonts w:ascii="Times New Roman" w:hAnsi="Times New Roman" w:cs="Times New Roman"/>
          <w:sz w:val="28"/>
          <w:szCs w:val="28"/>
          <w:lang w:val="uk-UA"/>
        </w:rPr>
        <w:t xml:space="preserve"> / С. И. </w:t>
      </w:r>
      <w:proofErr w:type="spellStart"/>
      <w:r w:rsidRPr="007E4EB9">
        <w:rPr>
          <w:rFonts w:ascii="Times New Roman" w:hAnsi="Times New Roman" w:cs="Times New Roman"/>
          <w:sz w:val="28"/>
          <w:szCs w:val="28"/>
          <w:lang w:val="uk-UA"/>
        </w:rPr>
        <w:t>Ожегов</w:t>
      </w:r>
      <w:proofErr w:type="spellEnd"/>
      <w:r w:rsidRPr="007E4EB9">
        <w:rPr>
          <w:rFonts w:ascii="Times New Roman" w:hAnsi="Times New Roman" w:cs="Times New Roman"/>
          <w:sz w:val="28"/>
          <w:szCs w:val="28"/>
          <w:lang w:val="uk-UA"/>
        </w:rPr>
        <w:t xml:space="preserve">. – М. : </w:t>
      </w:r>
      <w:proofErr w:type="spellStart"/>
      <w:r w:rsidRPr="007E4EB9">
        <w:rPr>
          <w:rFonts w:ascii="Times New Roman" w:hAnsi="Times New Roman" w:cs="Times New Roman"/>
          <w:sz w:val="28"/>
          <w:szCs w:val="28"/>
          <w:lang w:val="uk-UA"/>
        </w:rPr>
        <w:t>Локид</w:t>
      </w:r>
      <w:proofErr w:type="spellEnd"/>
      <w:r w:rsidRPr="007E4EB9">
        <w:rPr>
          <w:rFonts w:ascii="Times New Roman" w:hAnsi="Times New Roman" w:cs="Times New Roman"/>
          <w:sz w:val="28"/>
          <w:szCs w:val="28"/>
          <w:lang w:val="uk-UA"/>
        </w:rPr>
        <w:t xml:space="preserve"> – Пресс, 2006. – 799 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Павлюк Є.О. Теоретичні і методичні засади професійного становлення майбутніх тренерів</w:t>
      </w:r>
      <w:r w:rsidR="00614A63">
        <w:rPr>
          <w:rFonts w:ascii="Times New Roman" w:hAnsi="Times New Roman" w:cs="Times New Roman"/>
          <w:sz w:val="28"/>
          <w:szCs w:val="28"/>
          <w:lang w:val="uk-UA"/>
        </w:rPr>
        <w:t xml:space="preserve"> </w:t>
      </w:r>
      <w:r w:rsidRPr="007E4EB9">
        <w:rPr>
          <w:rFonts w:ascii="Times New Roman" w:hAnsi="Times New Roman" w:cs="Times New Roman"/>
          <w:sz w:val="28"/>
          <w:szCs w:val="28"/>
          <w:lang w:val="uk-UA"/>
        </w:rPr>
        <w:t xml:space="preserve">- викладачів у процесі фахової підготовки: дис.. </w:t>
      </w:r>
      <w:proofErr w:type="spellStart"/>
      <w:r w:rsidRPr="007E4EB9">
        <w:rPr>
          <w:rFonts w:ascii="Times New Roman" w:hAnsi="Times New Roman" w:cs="Times New Roman"/>
          <w:sz w:val="28"/>
          <w:szCs w:val="28"/>
          <w:lang w:val="uk-UA"/>
        </w:rPr>
        <w:t>док.пед.наук</w:t>
      </w:r>
      <w:proofErr w:type="spellEnd"/>
      <w:r w:rsidRPr="007E4EB9">
        <w:rPr>
          <w:rFonts w:ascii="Times New Roman" w:hAnsi="Times New Roman" w:cs="Times New Roman"/>
          <w:sz w:val="28"/>
          <w:szCs w:val="28"/>
          <w:lang w:val="uk-UA"/>
        </w:rPr>
        <w:t>: 13.00.04 / Є.О.Павлюк. – Хмельницький, 2017. – 629 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sidRPr="007E4EB9">
        <w:rPr>
          <w:rFonts w:ascii="Times New Roman" w:hAnsi="Times New Roman" w:cs="Times New Roman"/>
          <w:sz w:val="28"/>
          <w:szCs w:val="28"/>
          <w:lang w:val="uk-UA"/>
        </w:rPr>
        <w:t>Покудіна</w:t>
      </w:r>
      <w:proofErr w:type="spellEnd"/>
      <w:r w:rsidRPr="007E4EB9">
        <w:rPr>
          <w:rFonts w:ascii="Times New Roman" w:hAnsi="Times New Roman" w:cs="Times New Roman"/>
          <w:sz w:val="28"/>
          <w:szCs w:val="28"/>
          <w:lang w:val="uk-UA"/>
        </w:rPr>
        <w:t xml:space="preserve"> Л.С. Міждисциплінарний підхід до професійної підготовки майбутніх бакалаврів з фінансів, банківської справи та страхування: </w:t>
      </w:r>
      <w:proofErr w:type="spellStart"/>
      <w:r w:rsidRPr="007E4EB9">
        <w:rPr>
          <w:rFonts w:ascii="Times New Roman" w:hAnsi="Times New Roman" w:cs="Times New Roman"/>
          <w:sz w:val="28"/>
          <w:szCs w:val="28"/>
          <w:lang w:val="uk-UA"/>
        </w:rPr>
        <w:t>дис..канд.пед.наук</w:t>
      </w:r>
      <w:proofErr w:type="spellEnd"/>
      <w:r w:rsidRPr="007E4EB9">
        <w:rPr>
          <w:rFonts w:ascii="Times New Roman" w:hAnsi="Times New Roman" w:cs="Times New Roman"/>
          <w:sz w:val="28"/>
          <w:szCs w:val="28"/>
          <w:lang w:val="uk-UA"/>
        </w:rPr>
        <w:t xml:space="preserve">: спец. 13.00.04 / Л.С. </w:t>
      </w:r>
      <w:proofErr w:type="spellStart"/>
      <w:r w:rsidRPr="007E4EB9">
        <w:rPr>
          <w:rFonts w:ascii="Times New Roman" w:hAnsi="Times New Roman" w:cs="Times New Roman"/>
          <w:sz w:val="28"/>
          <w:szCs w:val="28"/>
          <w:lang w:val="uk-UA"/>
        </w:rPr>
        <w:t>Покудіна</w:t>
      </w:r>
      <w:proofErr w:type="spellEnd"/>
      <w:r w:rsidRPr="007E4EB9">
        <w:rPr>
          <w:rFonts w:ascii="Times New Roman" w:hAnsi="Times New Roman" w:cs="Times New Roman"/>
          <w:sz w:val="28"/>
          <w:szCs w:val="28"/>
          <w:lang w:val="uk-UA"/>
        </w:rPr>
        <w:t>, – Хмельницький, 2018</w:t>
      </w:r>
      <w:r w:rsidR="00630ABB">
        <w:rPr>
          <w:rFonts w:ascii="Times New Roman" w:hAnsi="Times New Roman" w:cs="Times New Roman"/>
          <w:sz w:val="28"/>
          <w:szCs w:val="28"/>
          <w:lang w:val="uk-UA"/>
        </w:rPr>
        <w:t xml:space="preserve">. – </w:t>
      </w:r>
      <w:r w:rsidRPr="007E4EB9">
        <w:rPr>
          <w:rFonts w:ascii="Times New Roman" w:hAnsi="Times New Roman" w:cs="Times New Roman"/>
          <w:sz w:val="28"/>
          <w:szCs w:val="28"/>
          <w:lang w:val="uk-UA"/>
        </w:rPr>
        <w:t>312</w:t>
      </w:r>
      <w:r w:rsidR="00630ABB">
        <w:rPr>
          <w:rFonts w:ascii="Times New Roman" w:hAnsi="Times New Roman" w:cs="Times New Roman"/>
          <w:sz w:val="28"/>
          <w:szCs w:val="28"/>
          <w:lang w:val="uk-UA"/>
        </w:rPr>
        <w:t> </w:t>
      </w:r>
      <w:r w:rsidRPr="007E4EB9">
        <w:rPr>
          <w:rFonts w:ascii="Times New Roman" w:hAnsi="Times New Roman" w:cs="Times New Roman"/>
          <w:sz w:val="28"/>
          <w:szCs w:val="28"/>
          <w:lang w:val="uk-UA"/>
        </w:rPr>
        <w:t>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Савельєв М.Г. Наступність у професійній  підготовці майбутніх вчителів технологій в умовах навчально-наукового комплексу «коледж-університет»: дис.. канд.. пед.. наук : 13.00.04 / М.Г.Савельєв</w:t>
      </w:r>
      <w:r w:rsidR="00614A63">
        <w:rPr>
          <w:rFonts w:ascii="Times New Roman" w:hAnsi="Times New Roman" w:cs="Times New Roman"/>
          <w:sz w:val="28"/>
          <w:szCs w:val="28"/>
          <w:lang w:val="uk-UA"/>
        </w:rPr>
        <w:t>.</w:t>
      </w:r>
      <w:r w:rsidRPr="007E4EB9">
        <w:rPr>
          <w:rFonts w:ascii="Times New Roman" w:hAnsi="Times New Roman" w:cs="Times New Roman"/>
          <w:sz w:val="28"/>
          <w:szCs w:val="28"/>
          <w:lang w:val="uk-UA"/>
        </w:rPr>
        <w:t xml:space="preserve"> – Рівне, 2018.– 321с.</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 xml:space="preserve">Словник української мови. Академічний тлумачний словник (1970 - 1980) Електронний ресурс. Режим доступу : </w:t>
      </w:r>
      <w:hyperlink r:id="rId9" w:history="1">
        <w:r w:rsidRPr="007E4EB9">
          <w:rPr>
            <w:rStyle w:val="a7"/>
            <w:rFonts w:ascii="Times New Roman" w:hAnsi="Times New Roman" w:cs="Times New Roman"/>
            <w:sz w:val="28"/>
            <w:szCs w:val="28"/>
            <w:lang w:val="uk-UA"/>
          </w:rPr>
          <w:t>http://sum.in.ua/s/umova/</w:t>
        </w:r>
      </w:hyperlink>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iCs/>
          <w:sz w:val="28"/>
          <w:szCs w:val="28"/>
          <w:lang w:val="uk-UA" w:eastAsia="uk-UA"/>
        </w:rPr>
        <w:t xml:space="preserve">Словник-довідник з професійної педагогіки </w:t>
      </w:r>
      <w:r w:rsidRPr="007E4EB9">
        <w:rPr>
          <w:rFonts w:ascii="Times New Roman" w:hAnsi="Times New Roman" w:cs="Times New Roman"/>
          <w:sz w:val="28"/>
          <w:szCs w:val="28"/>
          <w:lang w:val="uk-UA" w:eastAsia="uk-UA"/>
        </w:rPr>
        <w:t>/ [</w:t>
      </w:r>
      <w:proofErr w:type="spellStart"/>
      <w:r w:rsidRPr="007E4EB9">
        <w:rPr>
          <w:rFonts w:ascii="Times New Roman" w:hAnsi="Times New Roman" w:cs="Times New Roman"/>
          <w:sz w:val="28"/>
          <w:szCs w:val="28"/>
          <w:lang w:val="uk-UA" w:eastAsia="uk-UA"/>
        </w:rPr>
        <w:t>ред.-упоряд</w:t>
      </w:r>
      <w:proofErr w:type="spellEnd"/>
      <w:r w:rsidRPr="007E4EB9">
        <w:rPr>
          <w:rFonts w:ascii="Times New Roman" w:hAnsi="Times New Roman" w:cs="Times New Roman"/>
          <w:sz w:val="28"/>
          <w:szCs w:val="28"/>
          <w:lang w:val="uk-UA" w:eastAsia="uk-UA"/>
        </w:rPr>
        <w:t>. А.В. Семенова]. – Одеса</w:t>
      </w:r>
      <w:r w:rsidR="00614A63">
        <w:rPr>
          <w:rFonts w:ascii="Times New Roman" w:hAnsi="Times New Roman" w:cs="Times New Roman"/>
          <w:sz w:val="28"/>
          <w:szCs w:val="28"/>
          <w:lang w:val="uk-UA" w:eastAsia="uk-UA"/>
        </w:rPr>
        <w:t xml:space="preserve"> </w:t>
      </w:r>
      <w:r w:rsidRPr="007E4EB9">
        <w:rPr>
          <w:rFonts w:ascii="Times New Roman" w:hAnsi="Times New Roman" w:cs="Times New Roman"/>
          <w:sz w:val="28"/>
          <w:szCs w:val="28"/>
          <w:lang w:val="uk-UA" w:eastAsia="uk-UA"/>
        </w:rPr>
        <w:t>: Пальміра, 2006. – 272 с.</w:t>
      </w:r>
    </w:p>
    <w:p w:rsidR="00965D64" w:rsidRPr="002F0AD0"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 xml:space="preserve">Філософський словник / [за ред. В. І. </w:t>
      </w:r>
      <w:proofErr w:type="spellStart"/>
      <w:r w:rsidRPr="007E4EB9">
        <w:rPr>
          <w:rFonts w:ascii="Times New Roman" w:hAnsi="Times New Roman" w:cs="Times New Roman"/>
          <w:sz w:val="28"/>
          <w:szCs w:val="28"/>
          <w:lang w:val="uk-UA"/>
        </w:rPr>
        <w:t>Шинкарука</w:t>
      </w:r>
      <w:proofErr w:type="spellEnd"/>
      <w:r w:rsidRPr="007E4EB9">
        <w:rPr>
          <w:rFonts w:ascii="Times New Roman" w:hAnsi="Times New Roman" w:cs="Times New Roman"/>
          <w:sz w:val="28"/>
          <w:szCs w:val="28"/>
          <w:lang w:val="uk-UA"/>
        </w:rPr>
        <w:t>]. – К. : Головна редакція Української радянської енциклопедії, 1986. – 768 с.</w:t>
      </w:r>
    </w:p>
    <w:p w:rsidR="002F0AD0" w:rsidRPr="007E4EB9" w:rsidRDefault="002F0AD0"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proofErr w:type="spellStart"/>
      <w:r>
        <w:rPr>
          <w:rFonts w:ascii="Times New Roman" w:hAnsi="Times New Roman" w:cs="Times New Roman"/>
          <w:sz w:val="28"/>
          <w:szCs w:val="28"/>
          <w:lang w:val="uk-UA"/>
        </w:rPr>
        <w:t>Фіцула</w:t>
      </w:r>
      <w:proofErr w:type="spellEnd"/>
      <w:r>
        <w:rPr>
          <w:rFonts w:ascii="Times New Roman" w:hAnsi="Times New Roman" w:cs="Times New Roman"/>
          <w:sz w:val="28"/>
          <w:szCs w:val="28"/>
          <w:lang w:val="uk-UA"/>
        </w:rPr>
        <w:t xml:space="preserve"> М.М. Педагогіка: Навчальний посібник для студентів вищих педагогічних закладів освіти, – К.</w:t>
      </w:r>
      <w:r w:rsidR="00614A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Академвидав</w:t>
      </w:r>
      <w:proofErr w:type="spellEnd"/>
      <w:r>
        <w:rPr>
          <w:rFonts w:ascii="Times New Roman" w:hAnsi="Times New Roman" w:cs="Times New Roman"/>
          <w:sz w:val="28"/>
          <w:szCs w:val="28"/>
          <w:lang w:val="uk-UA"/>
        </w:rPr>
        <w:t>, 2003. – 528с. (Альма-матер)</w:t>
      </w:r>
    </w:p>
    <w:p w:rsidR="00965D64" w:rsidRPr="007E4EB9" w:rsidRDefault="00965D64" w:rsidP="007E4EB9">
      <w:pPr>
        <w:pStyle w:val="a8"/>
        <w:numPr>
          <w:ilvl w:val="0"/>
          <w:numId w:val="3"/>
        </w:numPr>
        <w:spacing w:after="0" w:line="240" w:lineRule="auto"/>
        <w:ind w:left="0" w:firstLine="709"/>
        <w:jc w:val="both"/>
        <w:rPr>
          <w:rFonts w:ascii="Times New Roman" w:hAnsi="Times New Roman" w:cs="Times New Roman"/>
          <w:b/>
          <w:sz w:val="28"/>
          <w:szCs w:val="28"/>
          <w:lang w:val="uk-UA"/>
        </w:rPr>
      </w:pPr>
      <w:r w:rsidRPr="007E4EB9">
        <w:rPr>
          <w:rFonts w:ascii="Times New Roman" w:hAnsi="Times New Roman" w:cs="Times New Roman"/>
          <w:sz w:val="28"/>
          <w:szCs w:val="28"/>
          <w:lang w:val="uk-UA"/>
        </w:rPr>
        <w:t xml:space="preserve">Чопик Т.В. Розвиток професійної компетентності майбутніх тренерів-викладачів у процесі фахової підготовки: дис.. канд.. </w:t>
      </w:r>
      <w:proofErr w:type="spellStart"/>
      <w:r w:rsidRPr="007E4EB9">
        <w:rPr>
          <w:rFonts w:ascii="Times New Roman" w:hAnsi="Times New Roman" w:cs="Times New Roman"/>
          <w:sz w:val="28"/>
          <w:szCs w:val="28"/>
          <w:lang w:val="uk-UA"/>
        </w:rPr>
        <w:t>пед..наук</w:t>
      </w:r>
      <w:proofErr w:type="spellEnd"/>
      <w:r w:rsidRPr="007E4EB9">
        <w:rPr>
          <w:rFonts w:ascii="Times New Roman" w:hAnsi="Times New Roman" w:cs="Times New Roman"/>
          <w:sz w:val="28"/>
          <w:szCs w:val="28"/>
          <w:lang w:val="uk-UA"/>
        </w:rPr>
        <w:t>: 13.00.04 / Т.В.Чопик</w:t>
      </w:r>
      <w:r w:rsidR="00614A63">
        <w:rPr>
          <w:rFonts w:ascii="Times New Roman" w:hAnsi="Times New Roman" w:cs="Times New Roman"/>
          <w:sz w:val="28"/>
          <w:szCs w:val="28"/>
          <w:lang w:val="uk-UA"/>
        </w:rPr>
        <w:t xml:space="preserve"> </w:t>
      </w:r>
      <w:r w:rsidRPr="007E4EB9">
        <w:rPr>
          <w:rFonts w:ascii="Times New Roman" w:hAnsi="Times New Roman" w:cs="Times New Roman"/>
          <w:sz w:val="28"/>
          <w:szCs w:val="28"/>
          <w:lang w:val="uk-UA"/>
        </w:rPr>
        <w:t>.–  Хмельницький, 2014. – 250с.</w:t>
      </w:r>
    </w:p>
    <w:p w:rsidR="00353843" w:rsidRPr="00AF7029" w:rsidRDefault="00353843" w:rsidP="007E4EB9">
      <w:pPr>
        <w:spacing w:after="0" w:line="360" w:lineRule="auto"/>
        <w:ind w:firstLine="709"/>
        <w:jc w:val="both"/>
        <w:rPr>
          <w:rFonts w:ascii="Times New Roman" w:hAnsi="Times New Roman" w:cs="Times New Roman"/>
          <w:sz w:val="28"/>
          <w:szCs w:val="28"/>
        </w:rPr>
      </w:pPr>
    </w:p>
    <w:sectPr w:rsidR="00353843" w:rsidRPr="00AF7029" w:rsidSect="00ED6F3B">
      <w:pgSz w:w="11906" w:h="16838"/>
      <w:pgMar w:top="1418" w:right="851" w:bottom="1559"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638F" w:rsidRDefault="0056638F" w:rsidP="00CC3BD7">
      <w:pPr>
        <w:spacing w:after="0" w:line="240" w:lineRule="auto"/>
      </w:pPr>
      <w:r>
        <w:separator/>
      </w:r>
    </w:p>
  </w:endnote>
  <w:endnote w:type="continuationSeparator" w:id="0">
    <w:p w:rsidR="0056638F" w:rsidRDefault="0056638F" w:rsidP="00CC3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TimesNewRomanPSMT">
    <w:altName w:val="MS Mincho"/>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638F" w:rsidRDefault="0056638F" w:rsidP="00CC3BD7">
      <w:pPr>
        <w:spacing w:after="0" w:line="240" w:lineRule="auto"/>
      </w:pPr>
      <w:r>
        <w:separator/>
      </w:r>
    </w:p>
  </w:footnote>
  <w:footnote w:type="continuationSeparator" w:id="0">
    <w:p w:rsidR="0056638F" w:rsidRDefault="0056638F" w:rsidP="00CC3B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441EF"/>
    <w:multiLevelType w:val="hybridMultilevel"/>
    <w:tmpl w:val="E64C80E0"/>
    <w:lvl w:ilvl="0" w:tplc="0FEAE092">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nsid w:val="31955024"/>
    <w:multiLevelType w:val="hybridMultilevel"/>
    <w:tmpl w:val="20FA831A"/>
    <w:lvl w:ilvl="0" w:tplc="0422000F">
      <w:start w:val="1"/>
      <w:numFmt w:val="decimal"/>
      <w:lvlText w:val="%1."/>
      <w:lvlJc w:val="left"/>
      <w:pPr>
        <w:ind w:left="5464"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5B1172C"/>
    <w:multiLevelType w:val="hybridMultilevel"/>
    <w:tmpl w:val="656C5C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00B6"/>
    <w:rsid w:val="000035B3"/>
    <w:rsid w:val="000A06C2"/>
    <w:rsid w:val="000A704E"/>
    <w:rsid w:val="000C02A2"/>
    <w:rsid w:val="000E1AF6"/>
    <w:rsid w:val="00115FFC"/>
    <w:rsid w:val="00145908"/>
    <w:rsid w:val="001719E9"/>
    <w:rsid w:val="001C1076"/>
    <w:rsid w:val="0024192A"/>
    <w:rsid w:val="002D3E91"/>
    <w:rsid w:val="002F0AD0"/>
    <w:rsid w:val="003100B6"/>
    <w:rsid w:val="00310278"/>
    <w:rsid w:val="00353843"/>
    <w:rsid w:val="00387C8E"/>
    <w:rsid w:val="004240B2"/>
    <w:rsid w:val="00456F55"/>
    <w:rsid w:val="00474FD2"/>
    <w:rsid w:val="00496B17"/>
    <w:rsid w:val="004E3968"/>
    <w:rsid w:val="005351A0"/>
    <w:rsid w:val="0056638F"/>
    <w:rsid w:val="00566E6F"/>
    <w:rsid w:val="005B1AF9"/>
    <w:rsid w:val="005B2D21"/>
    <w:rsid w:val="005F16D2"/>
    <w:rsid w:val="005F2FD5"/>
    <w:rsid w:val="005F4E14"/>
    <w:rsid w:val="006104E0"/>
    <w:rsid w:val="00614A63"/>
    <w:rsid w:val="00630ABB"/>
    <w:rsid w:val="00653B32"/>
    <w:rsid w:val="006847E9"/>
    <w:rsid w:val="00687B9A"/>
    <w:rsid w:val="006A2531"/>
    <w:rsid w:val="007010E3"/>
    <w:rsid w:val="00747786"/>
    <w:rsid w:val="007502D9"/>
    <w:rsid w:val="00782354"/>
    <w:rsid w:val="00785112"/>
    <w:rsid w:val="007941BB"/>
    <w:rsid w:val="007E4EB9"/>
    <w:rsid w:val="008063A0"/>
    <w:rsid w:val="00824BAC"/>
    <w:rsid w:val="00855BC2"/>
    <w:rsid w:val="00862FCA"/>
    <w:rsid w:val="008B3452"/>
    <w:rsid w:val="008C18C3"/>
    <w:rsid w:val="009163B5"/>
    <w:rsid w:val="00934350"/>
    <w:rsid w:val="00965D64"/>
    <w:rsid w:val="009A3F8F"/>
    <w:rsid w:val="009B7CD1"/>
    <w:rsid w:val="009E1AF5"/>
    <w:rsid w:val="009E4387"/>
    <w:rsid w:val="009F63F2"/>
    <w:rsid w:val="00A105BC"/>
    <w:rsid w:val="00A262DC"/>
    <w:rsid w:val="00A3500B"/>
    <w:rsid w:val="00A8476E"/>
    <w:rsid w:val="00A9771F"/>
    <w:rsid w:val="00AB0B8B"/>
    <w:rsid w:val="00AF7029"/>
    <w:rsid w:val="00B62C9E"/>
    <w:rsid w:val="00B64C93"/>
    <w:rsid w:val="00B8340E"/>
    <w:rsid w:val="00BA354B"/>
    <w:rsid w:val="00BB5437"/>
    <w:rsid w:val="00BC23C5"/>
    <w:rsid w:val="00C628C3"/>
    <w:rsid w:val="00CC3BD7"/>
    <w:rsid w:val="00CE2687"/>
    <w:rsid w:val="00D148C2"/>
    <w:rsid w:val="00D41B61"/>
    <w:rsid w:val="00D8616A"/>
    <w:rsid w:val="00DA2360"/>
    <w:rsid w:val="00DC5CCA"/>
    <w:rsid w:val="00DF5AE9"/>
    <w:rsid w:val="00E306A0"/>
    <w:rsid w:val="00E554D9"/>
    <w:rsid w:val="00ED6F3B"/>
    <w:rsid w:val="00ED7FA3"/>
    <w:rsid w:val="00EF76EF"/>
    <w:rsid w:val="00F073E3"/>
    <w:rsid w:val="00F73341"/>
    <w:rsid w:val="00F80322"/>
    <w:rsid w:val="00FA548C"/>
    <w:rsid w:val="00FC22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C3BD7"/>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footnote text"/>
    <w:basedOn w:val="a"/>
    <w:link w:val="a5"/>
    <w:uiPriority w:val="99"/>
    <w:unhideWhenUsed/>
    <w:rsid w:val="00CC3BD7"/>
    <w:pPr>
      <w:spacing w:after="0" w:line="240" w:lineRule="auto"/>
    </w:pPr>
    <w:rPr>
      <w:rFonts w:eastAsiaTheme="minorHAnsi"/>
      <w:sz w:val="20"/>
      <w:szCs w:val="20"/>
      <w:lang w:eastAsia="en-US"/>
    </w:rPr>
  </w:style>
  <w:style w:type="character" w:customStyle="1" w:styleId="a5">
    <w:name w:val="Текст сноски Знак"/>
    <w:basedOn w:val="a0"/>
    <w:link w:val="a4"/>
    <w:uiPriority w:val="99"/>
    <w:rsid w:val="00CC3BD7"/>
    <w:rPr>
      <w:rFonts w:eastAsiaTheme="minorHAnsi"/>
      <w:sz w:val="20"/>
      <w:szCs w:val="20"/>
      <w:lang w:val="ru-RU" w:eastAsia="en-US"/>
    </w:rPr>
  </w:style>
  <w:style w:type="character" w:styleId="a6">
    <w:name w:val="footnote reference"/>
    <w:basedOn w:val="a0"/>
    <w:uiPriority w:val="99"/>
    <w:semiHidden/>
    <w:unhideWhenUsed/>
    <w:rsid w:val="00CC3BD7"/>
    <w:rPr>
      <w:vertAlign w:val="superscript"/>
    </w:rPr>
  </w:style>
  <w:style w:type="character" w:styleId="a7">
    <w:name w:val="Hyperlink"/>
    <w:basedOn w:val="a0"/>
    <w:uiPriority w:val="99"/>
    <w:unhideWhenUsed/>
    <w:rsid w:val="00D41B61"/>
    <w:rPr>
      <w:color w:val="0000FF" w:themeColor="hyperlink"/>
      <w:u w:val="single"/>
    </w:rPr>
  </w:style>
  <w:style w:type="paragraph" w:styleId="a8">
    <w:name w:val="List Paragraph"/>
    <w:basedOn w:val="a"/>
    <w:qFormat/>
    <w:rsid w:val="00D41B61"/>
    <w:pPr>
      <w:ind w:left="720"/>
      <w:contextualSpacing/>
    </w:pPr>
    <w:rPr>
      <w:rFonts w:eastAsiaTheme="minorHAnsi"/>
      <w:lang w:eastAsia="en-US"/>
    </w:rPr>
  </w:style>
  <w:style w:type="paragraph" w:styleId="a9">
    <w:name w:val="Body Text Indent"/>
    <w:basedOn w:val="a"/>
    <w:link w:val="aa"/>
    <w:rsid w:val="00A9771F"/>
    <w:pPr>
      <w:spacing w:after="0" w:line="240" w:lineRule="auto"/>
      <w:ind w:firstLine="1260"/>
    </w:pPr>
    <w:rPr>
      <w:rFonts w:ascii="Times New Roman" w:eastAsia="Times New Roman" w:hAnsi="Times New Roman" w:cs="Times New Roman"/>
      <w:sz w:val="28"/>
      <w:szCs w:val="24"/>
    </w:rPr>
  </w:style>
  <w:style w:type="character" w:customStyle="1" w:styleId="aa">
    <w:name w:val="Основной текст с отступом Знак"/>
    <w:basedOn w:val="a0"/>
    <w:link w:val="a9"/>
    <w:rsid w:val="00A9771F"/>
    <w:rPr>
      <w:rFonts w:ascii="Times New Roman" w:eastAsia="Times New Roman" w:hAnsi="Times New Roman" w:cs="Times New Roman"/>
      <w:sz w:val="28"/>
      <w:szCs w:val="24"/>
      <w:lang w:eastAsia="ru-RU"/>
    </w:rPr>
  </w:style>
  <w:style w:type="paragraph" w:customStyle="1" w:styleId="1">
    <w:name w:val="Обычный1"/>
    <w:rsid w:val="005F16D2"/>
    <w:pPr>
      <w:suppressAutoHyphens/>
      <w:spacing w:after="0" w:line="240" w:lineRule="auto"/>
      <w:textAlignment w:val="baseline"/>
    </w:pPr>
    <w:rPr>
      <w:rFonts w:ascii="Liberation Serif" w:eastAsia="Droid Sans Fallback" w:hAnsi="Liberation Serif" w:cs="FreeSans"/>
      <w:sz w:val="24"/>
      <w:szCs w:val="24"/>
      <w:lang w:val="en-US" w:eastAsia="zh-CN" w:bidi="hi-IN"/>
    </w:rPr>
  </w:style>
  <w:style w:type="paragraph" w:customStyle="1" w:styleId="login-buttonuser">
    <w:name w:val="login-button__user"/>
    <w:basedOn w:val="a"/>
    <w:rsid w:val="00474FD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C3BD7"/>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footnote text"/>
    <w:basedOn w:val="a"/>
    <w:link w:val="a5"/>
    <w:uiPriority w:val="99"/>
    <w:unhideWhenUsed/>
    <w:rsid w:val="00CC3BD7"/>
    <w:pPr>
      <w:spacing w:after="0" w:line="240" w:lineRule="auto"/>
    </w:pPr>
    <w:rPr>
      <w:rFonts w:eastAsiaTheme="minorHAnsi"/>
      <w:sz w:val="20"/>
      <w:szCs w:val="20"/>
      <w:lang w:eastAsia="en-US"/>
    </w:rPr>
  </w:style>
  <w:style w:type="character" w:customStyle="1" w:styleId="a5">
    <w:name w:val="Текст сноски Знак"/>
    <w:basedOn w:val="a0"/>
    <w:link w:val="a4"/>
    <w:uiPriority w:val="99"/>
    <w:rsid w:val="00CC3BD7"/>
    <w:rPr>
      <w:rFonts w:eastAsiaTheme="minorHAnsi"/>
      <w:sz w:val="20"/>
      <w:szCs w:val="20"/>
      <w:lang w:val="ru-RU" w:eastAsia="en-US"/>
    </w:rPr>
  </w:style>
  <w:style w:type="character" w:styleId="a6">
    <w:name w:val="footnote reference"/>
    <w:basedOn w:val="a0"/>
    <w:uiPriority w:val="99"/>
    <w:semiHidden/>
    <w:unhideWhenUsed/>
    <w:rsid w:val="00CC3BD7"/>
    <w:rPr>
      <w:vertAlign w:val="superscript"/>
    </w:rPr>
  </w:style>
  <w:style w:type="character" w:styleId="a7">
    <w:name w:val="Hyperlink"/>
    <w:basedOn w:val="a0"/>
    <w:uiPriority w:val="99"/>
    <w:unhideWhenUsed/>
    <w:rsid w:val="00D41B61"/>
    <w:rPr>
      <w:color w:val="0000FF" w:themeColor="hyperlink"/>
      <w:u w:val="single"/>
    </w:rPr>
  </w:style>
  <w:style w:type="paragraph" w:styleId="a8">
    <w:name w:val="List Paragraph"/>
    <w:basedOn w:val="a"/>
    <w:qFormat/>
    <w:rsid w:val="00D41B61"/>
    <w:pPr>
      <w:ind w:left="720"/>
      <w:contextualSpacing/>
    </w:pPr>
    <w:rPr>
      <w:rFonts w:eastAsiaTheme="minorHAnsi"/>
      <w:lang w:eastAsia="en-US"/>
    </w:rPr>
  </w:style>
  <w:style w:type="paragraph" w:styleId="a9">
    <w:name w:val="Body Text Indent"/>
    <w:basedOn w:val="a"/>
    <w:link w:val="aa"/>
    <w:rsid w:val="00A9771F"/>
    <w:pPr>
      <w:spacing w:after="0" w:line="240" w:lineRule="auto"/>
      <w:ind w:firstLine="1260"/>
    </w:pPr>
    <w:rPr>
      <w:rFonts w:ascii="Times New Roman" w:eastAsia="Times New Roman" w:hAnsi="Times New Roman" w:cs="Times New Roman"/>
      <w:sz w:val="28"/>
      <w:szCs w:val="24"/>
    </w:rPr>
  </w:style>
  <w:style w:type="character" w:customStyle="1" w:styleId="aa">
    <w:name w:val="Основной текст с отступом Знак"/>
    <w:basedOn w:val="a0"/>
    <w:link w:val="a9"/>
    <w:rsid w:val="00A9771F"/>
    <w:rPr>
      <w:rFonts w:ascii="Times New Roman" w:eastAsia="Times New Roman" w:hAnsi="Times New Roman" w:cs="Times New Roman"/>
      <w:sz w:val="28"/>
      <w:szCs w:val="24"/>
      <w:lang w:eastAsia="ru-RU"/>
    </w:rPr>
  </w:style>
  <w:style w:type="paragraph" w:customStyle="1" w:styleId="1">
    <w:name w:val="Обычный1"/>
    <w:rsid w:val="005F16D2"/>
    <w:pPr>
      <w:suppressAutoHyphens/>
      <w:spacing w:after="0" w:line="240" w:lineRule="auto"/>
      <w:textAlignment w:val="baseline"/>
    </w:pPr>
    <w:rPr>
      <w:rFonts w:ascii="Liberation Serif" w:eastAsia="Droid Sans Fallback" w:hAnsi="Liberation Serif" w:cs="FreeSans"/>
      <w:sz w:val="24"/>
      <w:szCs w:val="24"/>
      <w:lang w:val="en-US" w:eastAsia="zh-CN" w:bidi="hi-IN"/>
    </w:rPr>
  </w:style>
  <w:style w:type="paragraph" w:customStyle="1" w:styleId="login-buttonuser">
    <w:name w:val="login-button__user"/>
    <w:basedOn w:val="a"/>
    <w:rsid w:val="00474FD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um.in.ua/s/umo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B5E78-CFB9-4D36-86C0-12A597018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3405</Words>
  <Characters>19413</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dc:creator>
  <cp:lastModifiedBy>Alena</cp:lastModifiedBy>
  <cp:revision>7</cp:revision>
  <dcterms:created xsi:type="dcterms:W3CDTF">2019-12-08T08:43:00Z</dcterms:created>
  <dcterms:modified xsi:type="dcterms:W3CDTF">2019-12-09T18:08:00Z</dcterms:modified>
</cp:coreProperties>
</file>