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5474" w:rsidRPr="003D366F" w:rsidRDefault="00BF5474" w:rsidP="00390714">
      <w:pPr>
        <w:spacing w:line="360" w:lineRule="auto"/>
        <w:ind w:left="-567" w:right="-1" w:firstLine="720"/>
        <w:jc w:val="both"/>
        <w:rPr>
          <w:b/>
          <w:sz w:val="28"/>
          <w:szCs w:val="28"/>
        </w:rPr>
      </w:pPr>
      <w:r w:rsidRPr="00390714">
        <w:rPr>
          <w:b/>
          <w:sz w:val="28"/>
          <w:szCs w:val="28"/>
          <w:lang w:val="uk-UA"/>
        </w:rPr>
        <w:t>УДК 811.111</w:t>
      </w:r>
      <w:r w:rsidRPr="003D366F">
        <w:rPr>
          <w:b/>
          <w:sz w:val="28"/>
          <w:szCs w:val="28"/>
        </w:rPr>
        <w:t>’</w:t>
      </w:r>
      <w:r w:rsidRPr="00390714">
        <w:rPr>
          <w:b/>
          <w:sz w:val="28"/>
          <w:szCs w:val="28"/>
          <w:lang w:val="uk-UA"/>
        </w:rPr>
        <w:t>38</w:t>
      </w:r>
    </w:p>
    <w:p w:rsidR="00BF5474" w:rsidRPr="00390714" w:rsidRDefault="00BF5474" w:rsidP="00390714">
      <w:pPr>
        <w:spacing w:line="360" w:lineRule="auto"/>
        <w:ind w:left="-567" w:right="-1" w:firstLine="720"/>
        <w:jc w:val="right"/>
        <w:rPr>
          <w:b/>
          <w:lang w:val="uk-UA"/>
        </w:rPr>
      </w:pPr>
      <w:proofErr w:type="spellStart"/>
      <w:r w:rsidRPr="00390714">
        <w:rPr>
          <w:b/>
          <w:lang w:val="uk-UA"/>
        </w:rPr>
        <w:t>Дмитрошкін</w:t>
      </w:r>
      <w:proofErr w:type="spellEnd"/>
      <w:r w:rsidRPr="00390714">
        <w:rPr>
          <w:b/>
          <w:lang w:val="uk-UA"/>
        </w:rPr>
        <w:t xml:space="preserve"> Д.Е.</w:t>
      </w:r>
    </w:p>
    <w:p w:rsidR="00BF5474" w:rsidRDefault="00BF5474" w:rsidP="00390714">
      <w:pPr>
        <w:spacing w:line="360" w:lineRule="auto"/>
        <w:ind w:left="-567" w:right="-1" w:firstLine="720"/>
        <w:jc w:val="right"/>
        <w:rPr>
          <w:b/>
          <w:sz w:val="20"/>
          <w:szCs w:val="20"/>
          <w:lang w:val="uk-UA"/>
        </w:rPr>
      </w:pPr>
      <w:r w:rsidRPr="00390714">
        <w:rPr>
          <w:b/>
          <w:lang w:val="uk-UA"/>
        </w:rPr>
        <w:t>Хмельницький національний університет</w:t>
      </w:r>
    </w:p>
    <w:p w:rsidR="00BF5474" w:rsidRDefault="00BF5474" w:rsidP="00390714">
      <w:pPr>
        <w:spacing w:line="360" w:lineRule="auto"/>
        <w:ind w:left="-567" w:right="-1" w:firstLine="720"/>
        <w:jc w:val="both"/>
        <w:rPr>
          <w:b/>
          <w:sz w:val="28"/>
          <w:szCs w:val="28"/>
          <w:lang w:val="uk-UA"/>
        </w:rPr>
      </w:pPr>
    </w:p>
    <w:p w:rsidR="00A43C25" w:rsidRDefault="00BF5474" w:rsidP="00390714">
      <w:pPr>
        <w:spacing w:line="360" w:lineRule="auto"/>
        <w:ind w:left="-567" w:right="-1" w:firstLine="720"/>
        <w:jc w:val="center"/>
        <w:rPr>
          <w:b/>
          <w:sz w:val="28"/>
          <w:szCs w:val="28"/>
          <w:lang w:val="uk-UA"/>
        </w:rPr>
      </w:pPr>
      <w:r>
        <w:rPr>
          <w:b/>
          <w:sz w:val="28"/>
          <w:szCs w:val="28"/>
          <w:lang w:val="uk-UA"/>
        </w:rPr>
        <w:t>КОМПОНЕНТИ ТА МОДЕЛІ ОСНОВОСКЛАДАННЯ В СУЧАСНІЙ СПОРТИВНІЙ ТЕРМІНОЛОГІЇ</w:t>
      </w:r>
    </w:p>
    <w:p w:rsidR="00A43C25" w:rsidRDefault="00A43C25" w:rsidP="00390714">
      <w:pPr>
        <w:widowControl w:val="0"/>
        <w:tabs>
          <w:tab w:val="num" w:pos="-360"/>
        </w:tabs>
        <w:autoSpaceDE w:val="0"/>
        <w:spacing w:line="360" w:lineRule="auto"/>
        <w:ind w:left="-567" w:right="-1" w:firstLine="720"/>
        <w:jc w:val="both"/>
        <w:rPr>
          <w:sz w:val="28"/>
          <w:szCs w:val="28"/>
          <w:lang w:val="uk-UA"/>
        </w:rPr>
      </w:pPr>
    </w:p>
    <w:p w:rsidR="003F2AD3" w:rsidRPr="00390714" w:rsidRDefault="00183362" w:rsidP="00390714">
      <w:pPr>
        <w:widowControl w:val="0"/>
        <w:tabs>
          <w:tab w:val="num" w:pos="-360"/>
        </w:tabs>
        <w:autoSpaceDE w:val="0"/>
        <w:spacing w:line="360" w:lineRule="auto"/>
        <w:ind w:left="-567" w:right="-1" w:firstLine="720"/>
        <w:jc w:val="center"/>
        <w:rPr>
          <w:b/>
          <w:lang w:val="uk-UA"/>
        </w:rPr>
      </w:pPr>
      <w:r w:rsidRPr="00390714">
        <w:rPr>
          <w:b/>
          <w:lang w:val="uk-UA"/>
        </w:rPr>
        <w:t>Анотація</w:t>
      </w:r>
    </w:p>
    <w:p w:rsidR="00183362" w:rsidRPr="00390714" w:rsidRDefault="00D96EE9" w:rsidP="00390714">
      <w:pPr>
        <w:widowControl w:val="0"/>
        <w:tabs>
          <w:tab w:val="num" w:pos="-360"/>
        </w:tabs>
        <w:autoSpaceDE w:val="0"/>
        <w:spacing w:line="360" w:lineRule="auto"/>
        <w:ind w:left="-567" w:right="-1" w:firstLine="720"/>
        <w:jc w:val="both"/>
        <w:rPr>
          <w:lang w:val="uk-UA"/>
        </w:rPr>
      </w:pPr>
      <w:r w:rsidRPr="00390714">
        <w:rPr>
          <w:lang w:val="uk-UA"/>
        </w:rPr>
        <w:t>У статті проан</w:t>
      </w:r>
      <w:r w:rsidR="00A5416B">
        <w:rPr>
          <w:lang w:val="uk-UA"/>
        </w:rPr>
        <w:t>алізовано основні моделі осново</w:t>
      </w:r>
      <w:r w:rsidRPr="00390714">
        <w:rPr>
          <w:lang w:val="uk-UA"/>
        </w:rPr>
        <w:t xml:space="preserve">складання в сучасному американському спортивному дискурсі. </w:t>
      </w:r>
      <w:r w:rsidR="0048598E" w:rsidRPr="00390714">
        <w:rPr>
          <w:lang w:val="uk-UA"/>
        </w:rPr>
        <w:t xml:space="preserve">Детально описана архітектоніка складних лексичних одиниць, які використовуються в сучасних спортивних текстах. Проаналізовано частотність вживання основних компонентів композитних </w:t>
      </w:r>
      <w:proofErr w:type="spellStart"/>
      <w:r w:rsidR="0048598E" w:rsidRPr="00390714">
        <w:rPr>
          <w:lang w:val="uk-UA"/>
        </w:rPr>
        <w:t>номінантів</w:t>
      </w:r>
      <w:proofErr w:type="spellEnd"/>
      <w:r w:rsidR="0048598E" w:rsidRPr="00390714">
        <w:rPr>
          <w:lang w:val="uk-UA"/>
        </w:rPr>
        <w:t xml:space="preserve">. </w:t>
      </w:r>
      <w:r w:rsidRPr="00390714">
        <w:rPr>
          <w:lang w:val="uk-UA"/>
        </w:rPr>
        <w:t xml:space="preserve"> </w:t>
      </w:r>
    </w:p>
    <w:p w:rsidR="0048598E" w:rsidRPr="00390714" w:rsidRDefault="0048598E" w:rsidP="00390714">
      <w:pPr>
        <w:widowControl w:val="0"/>
        <w:tabs>
          <w:tab w:val="num" w:pos="-360"/>
        </w:tabs>
        <w:autoSpaceDE w:val="0"/>
        <w:spacing w:line="360" w:lineRule="auto"/>
        <w:ind w:left="-567" w:right="-1" w:firstLine="720"/>
        <w:jc w:val="both"/>
        <w:rPr>
          <w:lang w:val="uk-UA"/>
        </w:rPr>
      </w:pPr>
      <w:r w:rsidRPr="00390714">
        <w:rPr>
          <w:b/>
          <w:i/>
          <w:lang w:val="uk-UA"/>
        </w:rPr>
        <w:t>Ключові слова:</w:t>
      </w:r>
      <w:r w:rsidRPr="00390714">
        <w:rPr>
          <w:lang w:val="uk-UA"/>
        </w:rPr>
        <w:t xml:space="preserve"> американський спортивний дискурс, композита, архітектоніка складних лексичних одиниць, моделі </w:t>
      </w:r>
      <w:proofErr w:type="spellStart"/>
      <w:r w:rsidRPr="00390714">
        <w:rPr>
          <w:lang w:val="uk-UA"/>
        </w:rPr>
        <w:t>основоскладання</w:t>
      </w:r>
      <w:proofErr w:type="spellEnd"/>
    </w:p>
    <w:p w:rsidR="00390714" w:rsidRDefault="00390714" w:rsidP="00390714">
      <w:pPr>
        <w:spacing w:line="360" w:lineRule="auto"/>
        <w:ind w:left="-567" w:right="-1" w:firstLine="720"/>
        <w:jc w:val="both"/>
        <w:rPr>
          <w:rFonts w:eastAsia="MS Mincho"/>
          <w:sz w:val="28"/>
          <w:szCs w:val="28"/>
          <w:lang w:val="uk-UA"/>
        </w:rPr>
      </w:pPr>
    </w:p>
    <w:p w:rsidR="003D366F" w:rsidRPr="00C1523E" w:rsidRDefault="003D366F" w:rsidP="003D366F">
      <w:pPr>
        <w:widowControl w:val="0"/>
        <w:tabs>
          <w:tab w:val="num" w:pos="-360"/>
        </w:tabs>
        <w:autoSpaceDE w:val="0"/>
        <w:spacing w:line="360" w:lineRule="auto"/>
        <w:ind w:left="-567" w:right="-1" w:firstLine="720"/>
        <w:jc w:val="both"/>
        <w:rPr>
          <w:sz w:val="28"/>
          <w:szCs w:val="28"/>
          <w:lang w:val="uk-UA"/>
        </w:rPr>
      </w:pPr>
      <w:r w:rsidRPr="00C1523E">
        <w:rPr>
          <w:sz w:val="28"/>
          <w:szCs w:val="28"/>
          <w:lang w:val="uk-UA"/>
        </w:rPr>
        <w:t>З’ясувавши, що навіть довгі складні слова функціонують як бінарні структури, можна повернутись до питання – компоненти якого типу можуть бути використані у складі композитів. Давайте розглянемо наступні форми і спробуємо визначити, які типи компонентів можуть траплятись у складі композитів:</w:t>
      </w:r>
    </w:p>
    <w:p w:rsidR="003D366F" w:rsidRPr="00C1523E" w:rsidRDefault="003D366F" w:rsidP="003D366F">
      <w:pPr>
        <w:widowControl w:val="0"/>
        <w:tabs>
          <w:tab w:val="num" w:pos="-360"/>
        </w:tabs>
        <w:autoSpaceDE w:val="0"/>
        <w:spacing w:line="360" w:lineRule="auto"/>
        <w:ind w:left="-567" w:right="-1" w:firstLine="720"/>
        <w:jc w:val="both"/>
        <w:rPr>
          <w:i/>
          <w:iCs/>
          <w:sz w:val="28"/>
          <w:szCs w:val="28"/>
          <w:lang w:val="uk-UA"/>
        </w:rPr>
      </w:pPr>
      <w:r w:rsidRPr="00C1523E">
        <w:rPr>
          <w:sz w:val="28"/>
          <w:szCs w:val="28"/>
          <w:lang w:val="uk-UA"/>
        </w:rPr>
        <w:t xml:space="preserve">а) </w:t>
      </w:r>
      <w:r w:rsidRPr="00C1523E">
        <w:rPr>
          <w:i/>
          <w:iCs/>
          <w:sz w:val="28"/>
          <w:szCs w:val="28"/>
          <w:lang w:val="en-US"/>
        </w:rPr>
        <w:t>Astroturf</w:t>
      </w:r>
    </w:p>
    <w:p w:rsidR="003D366F" w:rsidRPr="00C1523E" w:rsidRDefault="003D366F" w:rsidP="003D366F">
      <w:pPr>
        <w:widowControl w:val="0"/>
        <w:tabs>
          <w:tab w:val="num" w:pos="-360"/>
        </w:tabs>
        <w:autoSpaceDE w:val="0"/>
        <w:spacing w:line="360" w:lineRule="auto"/>
        <w:ind w:left="-567" w:right="-1" w:firstLine="720"/>
        <w:jc w:val="both"/>
        <w:rPr>
          <w:i/>
          <w:iCs/>
          <w:sz w:val="28"/>
          <w:szCs w:val="28"/>
          <w:lang w:val="uk-UA"/>
        </w:rPr>
      </w:pPr>
      <w:r w:rsidRPr="00C1523E">
        <w:rPr>
          <w:sz w:val="28"/>
          <w:szCs w:val="28"/>
          <w:lang w:val="uk-UA"/>
        </w:rPr>
        <w:t xml:space="preserve">б) </w:t>
      </w:r>
      <w:r w:rsidRPr="00C1523E">
        <w:rPr>
          <w:i/>
          <w:iCs/>
          <w:sz w:val="28"/>
          <w:szCs w:val="28"/>
          <w:lang w:val="en-US"/>
        </w:rPr>
        <w:t>pine</w:t>
      </w:r>
      <w:r w:rsidRPr="00C1523E">
        <w:rPr>
          <w:i/>
          <w:iCs/>
          <w:sz w:val="28"/>
          <w:szCs w:val="28"/>
          <w:lang w:val="uk-UA"/>
        </w:rPr>
        <w:t xml:space="preserve"> </w:t>
      </w:r>
      <w:r w:rsidRPr="00C1523E">
        <w:rPr>
          <w:i/>
          <w:iCs/>
          <w:sz w:val="28"/>
          <w:szCs w:val="28"/>
          <w:lang w:val="en-US"/>
        </w:rPr>
        <w:t>time</w:t>
      </w:r>
    </w:p>
    <w:p w:rsidR="003D366F" w:rsidRPr="00C1523E" w:rsidRDefault="003D366F" w:rsidP="003D366F">
      <w:pPr>
        <w:widowControl w:val="0"/>
        <w:tabs>
          <w:tab w:val="num" w:pos="-360"/>
        </w:tabs>
        <w:autoSpaceDE w:val="0"/>
        <w:spacing w:line="360" w:lineRule="auto"/>
        <w:ind w:left="-567" w:right="-1" w:firstLine="720"/>
        <w:jc w:val="both"/>
        <w:rPr>
          <w:i/>
          <w:iCs/>
          <w:sz w:val="28"/>
          <w:szCs w:val="28"/>
          <w:lang w:val="uk-UA"/>
        </w:rPr>
      </w:pPr>
      <w:r w:rsidRPr="00C1523E">
        <w:rPr>
          <w:sz w:val="28"/>
          <w:szCs w:val="28"/>
          <w:lang w:val="uk-UA"/>
        </w:rPr>
        <w:t xml:space="preserve">в) </w:t>
      </w:r>
      <w:r w:rsidRPr="00C1523E">
        <w:rPr>
          <w:i/>
          <w:iCs/>
          <w:sz w:val="28"/>
          <w:szCs w:val="28"/>
          <w:lang w:val="en-US"/>
        </w:rPr>
        <w:t>dump</w:t>
      </w:r>
      <w:r w:rsidRPr="00C1523E">
        <w:rPr>
          <w:i/>
          <w:iCs/>
          <w:sz w:val="28"/>
          <w:szCs w:val="28"/>
          <w:lang w:val="uk-UA"/>
        </w:rPr>
        <w:t>-</w:t>
      </w:r>
      <w:r w:rsidRPr="00C1523E">
        <w:rPr>
          <w:i/>
          <w:iCs/>
          <w:sz w:val="28"/>
          <w:szCs w:val="28"/>
          <w:lang w:val="en-US"/>
        </w:rPr>
        <w:t>and</w:t>
      </w:r>
      <w:r w:rsidRPr="00C1523E">
        <w:rPr>
          <w:i/>
          <w:iCs/>
          <w:sz w:val="28"/>
          <w:szCs w:val="28"/>
          <w:lang w:val="uk-UA"/>
        </w:rPr>
        <w:t>-</w:t>
      </w:r>
      <w:r w:rsidRPr="00C1523E">
        <w:rPr>
          <w:i/>
          <w:iCs/>
          <w:sz w:val="28"/>
          <w:szCs w:val="28"/>
          <w:lang w:val="en-US"/>
        </w:rPr>
        <w:t>chase</w:t>
      </w:r>
      <w:r w:rsidRPr="00C1523E">
        <w:rPr>
          <w:i/>
          <w:iCs/>
          <w:sz w:val="28"/>
          <w:szCs w:val="28"/>
          <w:lang w:val="uk-UA"/>
        </w:rPr>
        <w:t xml:space="preserve"> </w:t>
      </w:r>
      <w:r w:rsidRPr="00C1523E">
        <w:rPr>
          <w:iCs/>
          <w:sz w:val="28"/>
          <w:szCs w:val="28"/>
          <w:lang w:val="en-US"/>
        </w:rPr>
        <w:t>tactics</w:t>
      </w:r>
    </w:p>
    <w:p w:rsidR="003D366F" w:rsidRPr="00C1523E" w:rsidRDefault="003D366F" w:rsidP="003D366F">
      <w:pPr>
        <w:widowControl w:val="0"/>
        <w:tabs>
          <w:tab w:val="num" w:pos="-360"/>
        </w:tabs>
        <w:autoSpaceDE w:val="0"/>
        <w:spacing w:line="360" w:lineRule="auto"/>
        <w:ind w:left="-567" w:right="-1" w:firstLine="720"/>
        <w:jc w:val="both"/>
        <w:rPr>
          <w:sz w:val="28"/>
          <w:szCs w:val="28"/>
          <w:lang w:val="uk-UA"/>
        </w:rPr>
      </w:pPr>
      <w:r w:rsidRPr="00C1523E">
        <w:rPr>
          <w:sz w:val="28"/>
          <w:szCs w:val="28"/>
          <w:lang w:val="uk-UA"/>
        </w:rPr>
        <w:t xml:space="preserve">Маючи емпіричні дані, ми можемо дещо змінити наше визначення і стверджувати, що складне слово – це слово, яке складається з двох </w:t>
      </w:r>
      <w:proofErr w:type="spellStart"/>
      <w:r w:rsidRPr="00C1523E">
        <w:rPr>
          <w:sz w:val="28"/>
          <w:szCs w:val="28"/>
          <w:lang w:val="uk-UA"/>
        </w:rPr>
        <w:t>конституентів</w:t>
      </w:r>
      <w:proofErr w:type="spellEnd"/>
      <w:r w:rsidRPr="00C1523E">
        <w:rPr>
          <w:sz w:val="28"/>
          <w:szCs w:val="28"/>
          <w:lang w:val="uk-UA"/>
        </w:rPr>
        <w:t>, представлених основами (першою або другою), корелятами повнозначних лексем або фразеологічними одиницями [</w:t>
      </w:r>
      <w:r w:rsidRPr="003D366F">
        <w:rPr>
          <w:sz w:val="28"/>
          <w:szCs w:val="28"/>
          <w:lang w:val="uk-UA"/>
        </w:rPr>
        <w:t>6</w:t>
      </w:r>
      <w:r>
        <w:rPr>
          <w:sz w:val="28"/>
          <w:szCs w:val="28"/>
          <w:lang w:val="uk-UA"/>
        </w:rPr>
        <w:t>, с.</w:t>
      </w:r>
      <w:r w:rsidRPr="00C1523E">
        <w:rPr>
          <w:sz w:val="28"/>
          <w:szCs w:val="28"/>
          <w:lang w:val="uk-UA"/>
        </w:rPr>
        <w:t xml:space="preserve"> 10-20]. </w:t>
      </w:r>
    </w:p>
    <w:p w:rsidR="003D366F" w:rsidRPr="00055A60" w:rsidRDefault="003D366F" w:rsidP="003D366F">
      <w:pPr>
        <w:widowControl w:val="0"/>
        <w:tabs>
          <w:tab w:val="num" w:pos="-360"/>
          <w:tab w:val="left" w:pos="3435"/>
        </w:tabs>
        <w:autoSpaceDE w:val="0"/>
        <w:spacing w:line="360" w:lineRule="auto"/>
        <w:ind w:left="-567" w:right="-1" w:firstLine="720"/>
        <w:jc w:val="both"/>
        <w:rPr>
          <w:sz w:val="28"/>
          <w:szCs w:val="28"/>
          <w:lang w:val="uk-UA"/>
        </w:rPr>
      </w:pPr>
      <w:r w:rsidRPr="00C1523E">
        <w:rPr>
          <w:sz w:val="28"/>
          <w:szCs w:val="28"/>
          <w:lang w:val="uk-UA"/>
        </w:rPr>
        <w:t>Відповідно до класифікації електронної енциклопедії “</w:t>
      </w:r>
      <w:r w:rsidRPr="00C1523E">
        <w:rPr>
          <w:sz w:val="28"/>
          <w:szCs w:val="28"/>
          <w:lang w:val="en-US"/>
        </w:rPr>
        <w:t>Wikipedia</w:t>
      </w:r>
      <w:r w:rsidRPr="00C1523E">
        <w:rPr>
          <w:sz w:val="28"/>
          <w:szCs w:val="28"/>
          <w:lang w:val="uk-UA"/>
        </w:rPr>
        <w:t>” [</w:t>
      </w:r>
      <w:r w:rsidR="00FA61FD">
        <w:fldChar w:fldCharType="begin"/>
      </w:r>
      <w:r w:rsidR="00FA61FD" w:rsidRPr="00A5416B">
        <w:rPr>
          <w:lang w:val="uk-UA"/>
        </w:rPr>
        <w:instrText xml:space="preserve"> </w:instrText>
      </w:r>
      <w:r w:rsidR="00FA61FD">
        <w:instrText>REF</w:instrText>
      </w:r>
      <w:r w:rsidR="00FA61FD" w:rsidRPr="00A5416B">
        <w:rPr>
          <w:lang w:val="uk-UA"/>
        </w:rPr>
        <w:instrText xml:space="preserve"> </w:instrText>
      </w:r>
      <w:r w:rsidR="00FA61FD">
        <w:instrText>Wikiencyclopedia</w:instrText>
      </w:r>
      <w:r w:rsidR="00FA61FD" w:rsidRPr="00A5416B">
        <w:rPr>
          <w:lang w:val="uk-UA"/>
        </w:rPr>
        <w:instrText>__</w:instrText>
      </w:r>
      <w:r w:rsidR="00FA61FD">
        <w:instrText>The</w:instrText>
      </w:r>
      <w:r w:rsidR="00FA61FD" w:rsidRPr="00A5416B">
        <w:rPr>
          <w:lang w:val="uk-UA"/>
        </w:rPr>
        <w:instrText>_</w:instrText>
      </w:r>
      <w:r w:rsidR="00FA61FD">
        <w:instrText>Free</w:instrText>
      </w:r>
      <w:r w:rsidR="00FA61FD" w:rsidRPr="00A5416B">
        <w:rPr>
          <w:lang w:val="uk-UA"/>
        </w:rPr>
        <w:instrText>_</w:instrText>
      </w:r>
      <w:r w:rsidR="00FA61FD">
        <w:instrText>Encyclopedia</w:instrText>
      </w:r>
      <w:r w:rsidR="00FA61FD" w:rsidRPr="00A5416B">
        <w:rPr>
          <w:lang w:val="uk-UA"/>
        </w:rPr>
        <w:instrText>_ \</w:instrText>
      </w:r>
      <w:r w:rsidR="00FA61FD">
        <w:instrText>n</w:instrText>
      </w:r>
      <w:r w:rsidR="00FA61FD" w:rsidRPr="00A5416B">
        <w:rPr>
          <w:lang w:val="uk-UA"/>
        </w:rPr>
        <w:instrText xml:space="preserve"> \</w:instrText>
      </w:r>
      <w:r w:rsidR="00FA61FD">
        <w:instrText>h</w:instrText>
      </w:r>
      <w:r w:rsidR="00FA61FD" w:rsidRPr="00A5416B">
        <w:rPr>
          <w:lang w:val="uk-UA"/>
        </w:rPr>
        <w:instrText xml:space="preserve">  \* </w:instrText>
      </w:r>
      <w:r w:rsidR="00FA61FD">
        <w:instrText>MERGEFORMAT</w:instrText>
      </w:r>
      <w:r w:rsidR="00FA61FD" w:rsidRPr="00A5416B">
        <w:rPr>
          <w:lang w:val="uk-UA"/>
        </w:rPr>
        <w:instrText xml:space="preserve"> </w:instrText>
      </w:r>
      <w:r w:rsidR="00FA61FD">
        <w:fldChar w:fldCharType="separate"/>
      </w:r>
      <w:r>
        <w:rPr>
          <w:sz w:val="28"/>
          <w:szCs w:val="28"/>
          <w:lang w:val="uk-UA"/>
        </w:rPr>
        <w:t>240</w:t>
      </w:r>
      <w:r w:rsidR="00FA61FD">
        <w:fldChar w:fldCharType="end"/>
      </w:r>
      <w:r w:rsidRPr="00C1523E">
        <w:rPr>
          <w:sz w:val="28"/>
          <w:szCs w:val="28"/>
          <w:lang w:val="uk-UA"/>
        </w:rPr>
        <w:t xml:space="preserve">], у сучасній англійській мові можна виділити три форми написання складних слів: </w:t>
      </w:r>
      <w:proofErr w:type="spellStart"/>
      <w:r w:rsidRPr="00C1523E">
        <w:rPr>
          <w:sz w:val="28"/>
          <w:szCs w:val="28"/>
          <w:lang w:val="uk-UA"/>
        </w:rPr>
        <w:t>“злитне</w:t>
      </w:r>
      <w:proofErr w:type="spellEnd"/>
      <w:r w:rsidRPr="00C1523E">
        <w:rPr>
          <w:sz w:val="28"/>
          <w:szCs w:val="28"/>
          <w:lang w:val="uk-UA"/>
        </w:rPr>
        <w:t xml:space="preserve"> </w:t>
      </w:r>
      <w:proofErr w:type="spellStart"/>
      <w:r w:rsidRPr="00C1523E">
        <w:rPr>
          <w:sz w:val="28"/>
          <w:szCs w:val="28"/>
          <w:lang w:val="uk-UA"/>
        </w:rPr>
        <w:t>написання”</w:t>
      </w:r>
      <w:proofErr w:type="spellEnd"/>
      <w:r w:rsidRPr="00C1523E">
        <w:rPr>
          <w:sz w:val="28"/>
          <w:szCs w:val="28"/>
          <w:lang w:val="uk-UA"/>
        </w:rPr>
        <w:t xml:space="preserve"> – два кореневих слова, що пишуться разом, наприклад: </w:t>
      </w:r>
      <w:r w:rsidRPr="00C1523E">
        <w:rPr>
          <w:i/>
          <w:sz w:val="28"/>
          <w:szCs w:val="28"/>
          <w:lang w:val="en-US"/>
        </w:rPr>
        <w:t>backstop</w:t>
      </w:r>
      <w:r w:rsidRPr="00C1523E">
        <w:rPr>
          <w:i/>
          <w:sz w:val="28"/>
          <w:szCs w:val="28"/>
          <w:lang w:val="uk-UA"/>
        </w:rPr>
        <w:t xml:space="preserve">, </w:t>
      </w:r>
      <w:proofErr w:type="spellStart"/>
      <w:r w:rsidRPr="00C1523E">
        <w:rPr>
          <w:i/>
          <w:sz w:val="28"/>
          <w:szCs w:val="28"/>
          <w:lang w:val="en-US"/>
        </w:rPr>
        <w:t>airball</w:t>
      </w:r>
      <w:proofErr w:type="spellEnd"/>
      <w:r w:rsidRPr="00C1523E">
        <w:rPr>
          <w:i/>
          <w:sz w:val="28"/>
          <w:szCs w:val="28"/>
          <w:lang w:val="uk-UA"/>
        </w:rPr>
        <w:t xml:space="preserve">, </w:t>
      </w:r>
      <w:proofErr w:type="spellStart"/>
      <w:r w:rsidRPr="00C1523E">
        <w:rPr>
          <w:i/>
          <w:sz w:val="28"/>
          <w:szCs w:val="28"/>
        </w:rPr>
        <w:t>softball</w:t>
      </w:r>
      <w:proofErr w:type="spellEnd"/>
      <w:r w:rsidRPr="00C1523E">
        <w:rPr>
          <w:i/>
          <w:sz w:val="28"/>
          <w:szCs w:val="28"/>
          <w:lang w:val="uk-UA"/>
        </w:rPr>
        <w:t xml:space="preserve">, </w:t>
      </w:r>
      <w:r w:rsidRPr="00C1523E">
        <w:rPr>
          <w:i/>
          <w:sz w:val="28"/>
          <w:szCs w:val="28"/>
          <w:lang w:val="en-US"/>
        </w:rPr>
        <w:t>baseline</w:t>
      </w:r>
      <w:r w:rsidRPr="00C1523E">
        <w:rPr>
          <w:sz w:val="28"/>
          <w:szCs w:val="28"/>
          <w:lang w:val="uk-UA"/>
        </w:rPr>
        <w:t xml:space="preserve">; складні слова, що пишуться через дефіс, наприклад: </w:t>
      </w:r>
      <w:r w:rsidRPr="00C1523E">
        <w:rPr>
          <w:i/>
          <w:sz w:val="28"/>
          <w:szCs w:val="28"/>
          <w:lang w:val="en-US"/>
        </w:rPr>
        <w:t>two</w:t>
      </w:r>
      <w:r w:rsidRPr="00C1523E">
        <w:rPr>
          <w:i/>
          <w:sz w:val="28"/>
          <w:szCs w:val="28"/>
          <w:lang w:val="uk-UA"/>
        </w:rPr>
        <w:t>-</w:t>
      </w:r>
      <w:r w:rsidRPr="00C1523E">
        <w:rPr>
          <w:i/>
          <w:sz w:val="28"/>
          <w:szCs w:val="28"/>
          <w:lang w:val="en-US"/>
        </w:rPr>
        <w:t>run</w:t>
      </w:r>
      <w:r w:rsidRPr="00C1523E">
        <w:rPr>
          <w:i/>
          <w:sz w:val="28"/>
          <w:szCs w:val="28"/>
          <w:lang w:val="uk-UA"/>
        </w:rPr>
        <w:t xml:space="preserve">, </w:t>
      </w:r>
      <w:r w:rsidRPr="00C1523E">
        <w:rPr>
          <w:i/>
          <w:sz w:val="28"/>
          <w:szCs w:val="28"/>
          <w:lang w:val="en-US"/>
        </w:rPr>
        <w:t>cherry</w:t>
      </w:r>
      <w:r w:rsidRPr="00C1523E">
        <w:rPr>
          <w:i/>
          <w:sz w:val="28"/>
          <w:szCs w:val="28"/>
          <w:lang w:val="uk-UA"/>
        </w:rPr>
        <w:t>-</w:t>
      </w:r>
      <w:r w:rsidRPr="00C1523E">
        <w:rPr>
          <w:i/>
          <w:sz w:val="28"/>
          <w:szCs w:val="28"/>
          <w:lang w:val="en-US"/>
        </w:rPr>
        <w:t>picker</w:t>
      </w:r>
      <w:r w:rsidRPr="00C1523E">
        <w:rPr>
          <w:i/>
          <w:sz w:val="28"/>
          <w:szCs w:val="28"/>
          <w:lang w:val="uk-UA"/>
        </w:rPr>
        <w:t xml:space="preserve">, </w:t>
      </w:r>
      <w:r w:rsidRPr="00C1523E">
        <w:rPr>
          <w:i/>
          <w:sz w:val="28"/>
          <w:szCs w:val="28"/>
          <w:lang w:val="en-US"/>
        </w:rPr>
        <w:t>ice</w:t>
      </w:r>
      <w:r w:rsidRPr="00C1523E">
        <w:rPr>
          <w:i/>
          <w:sz w:val="28"/>
          <w:szCs w:val="28"/>
          <w:lang w:val="uk-UA"/>
        </w:rPr>
        <w:t>-</w:t>
      </w:r>
      <w:r w:rsidRPr="00C1523E">
        <w:rPr>
          <w:i/>
          <w:sz w:val="28"/>
          <w:szCs w:val="28"/>
          <w:lang w:val="en-US"/>
        </w:rPr>
        <w:t>cleaner</w:t>
      </w:r>
      <w:r w:rsidRPr="00C1523E">
        <w:rPr>
          <w:sz w:val="28"/>
          <w:szCs w:val="28"/>
          <w:lang w:val="uk-UA"/>
        </w:rPr>
        <w:t xml:space="preserve">; </w:t>
      </w:r>
      <w:proofErr w:type="spellStart"/>
      <w:r w:rsidRPr="00C1523E">
        <w:rPr>
          <w:sz w:val="28"/>
          <w:szCs w:val="28"/>
          <w:lang w:val="uk-UA"/>
        </w:rPr>
        <w:t>“роздільне</w:t>
      </w:r>
      <w:proofErr w:type="spellEnd"/>
      <w:r w:rsidRPr="00C1523E">
        <w:rPr>
          <w:sz w:val="28"/>
          <w:szCs w:val="28"/>
          <w:lang w:val="uk-UA"/>
        </w:rPr>
        <w:t xml:space="preserve"> </w:t>
      </w:r>
      <w:proofErr w:type="spellStart"/>
      <w:r w:rsidRPr="00C1523E">
        <w:rPr>
          <w:sz w:val="28"/>
          <w:szCs w:val="28"/>
          <w:lang w:val="uk-UA"/>
        </w:rPr>
        <w:t>написання”</w:t>
      </w:r>
      <w:proofErr w:type="spellEnd"/>
      <w:r w:rsidRPr="00C1523E">
        <w:rPr>
          <w:sz w:val="28"/>
          <w:szCs w:val="28"/>
          <w:lang w:val="uk-UA"/>
        </w:rPr>
        <w:t xml:space="preserve">, </w:t>
      </w:r>
      <w:r w:rsidRPr="00C1523E">
        <w:rPr>
          <w:i/>
          <w:sz w:val="28"/>
          <w:szCs w:val="28"/>
          <w:lang w:val="uk-UA"/>
        </w:rPr>
        <w:t xml:space="preserve">наприклад: </w:t>
      </w:r>
      <w:r w:rsidRPr="00C1523E">
        <w:rPr>
          <w:i/>
          <w:sz w:val="28"/>
          <w:szCs w:val="28"/>
          <w:lang w:val="en-US"/>
        </w:rPr>
        <w:t>road</w:t>
      </w:r>
      <w:r w:rsidRPr="00C1523E">
        <w:rPr>
          <w:i/>
          <w:sz w:val="28"/>
          <w:szCs w:val="28"/>
          <w:lang w:val="uk-UA"/>
        </w:rPr>
        <w:t xml:space="preserve"> </w:t>
      </w:r>
      <w:r w:rsidRPr="00C1523E">
        <w:rPr>
          <w:i/>
          <w:sz w:val="28"/>
          <w:szCs w:val="28"/>
          <w:lang w:val="en-US"/>
        </w:rPr>
        <w:t>kills</w:t>
      </w:r>
      <w:r w:rsidRPr="00C1523E">
        <w:rPr>
          <w:i/>
          <w:sz w:val="28"/>
          <w:szCs w:val="28"/>
          <w:lang w:val="uk-UA"/>
        </w:rPr>
        <w:t xml:space="preserve">, </w:t>
      </w:r>
      <w:r w:rsidRPr="00C1523E">
        <w:rPr>
          <w:i/>
          <w:sz w:val="28"/>
          <w:szCs w:val="28"/>
          <w:lang w:val="en-US"/>
        </w:rPr>
        <w:t>blind</w:t>
      </w:r>
      <w:r w:rsidRPr="00C1523E">
        <w:rPr>
          <w:i/>
          <w:sz w:val="28"/>
          <w:szCs w:val="28"/>
          <w:lang w:val="uk-UA"/>
        </w:rPr>
        <w:t xml:space="preserve"> </w:t>
      </w:r>
      <w:r w:rsidRPr="00C1523E">
        <w:rPr>
          <w:i/>
          <w:sz w:val="28"/>
          <w:szCs w:val="28"/>
          <w:lang w:val="en-US"/>
        </w:rPr>
        <w:t>pass</w:t>
      </w:r>
      <w:r w:rsidRPr="00C1523E">
        <w:rPr>
          <w:i/>
          <w:sz w:val="28"/>
          <w:szCs w:val="28"/>
          <w:lang w:val="uk-UA"/>
        </w:rPr>
        <w:t xml:space="preserve">, </w:t>
      </w:r>
      <w:r w:rsidRPr="00C1523E">
        <w:rPr>
          <w:i/>
          <w:sz w:val="28"/>
          <w:szCs w:val="28"/>
          <w:lang w:val="en-US"/>
        </w:rPr>
        <w:t>home</w:t>
      </w:r>
      <w:r w:rsidRPr="00C1523E">
        <w:rPr>
          <w:i/>
          <w:sz w:val="28"/>
          <w:szCs w:val="28"/>
          <w:lang w:val="uk-UA"/>
        </w:rPr>
        <w:t xml:space="preserve"> </w:t>
      </w:r>
      <w:r w:rsidRPr="00C1523E">
        <w:rPr>
          <w:i/>
          <w:sz w:val="28"/>
          <w:szCs w:val="28"/>
          <w:lang w:val="en-US"/>
        </w:rPr>
        <w:t>team</w:t>
      </w:r>
      <w:r w:rsidRPr="00C1523E">
        <w:rPr>
          <w:sz w:val="28"/>
          <w:szCs w:val="28"/>
          <w:lang w:val="uk-UA"/>
        </w:rPr>
        <w:t>.</w:t>
      </w:r>
    </w:p>
    <w:p w:rsidR="003D366F" w:rsidRPr="00BA27F6" w:rsidRDefault="003D366F" w:rsidP="003D366F">
      <w:pPr>
        <w:widowControl w:val="0"/>
        <w:tabs>
          <w:tab w:val="num" w:pos="-360"/>
          <w:tab w:val="left" w:pos="3435"/>
        </w:tabs>
        <w:autoSpaceDE w:val="0"/>
        <w:spacing w:line="360" w:lineRule="auto"/>
        <w:ind w:left="-567" w:right="-1" w:firstLine="720"/>
        <w:jc w:val="both"/>
        <w:rPr>
          <w:rFonts w:eastAsia="MS Mincho"/>
          <w:sz w:val="28"/>
          <w:szCs w:val="28"/>
          <w:lang w:val="uk-UA" w:eastAsia="ja-JP"/>
        </w:rPr>
      </w:pPr>
      <w:r>
        <w:rPr>
          <w:sz w:val="28"/>
          <w:szCs w:val="28"/>
          <w:lang w:val="uk-UA"/>
        </w:rPr>
        <w:lastRenderedPageBreak/>
        <w:t xml:space="preserve">Однак, можна зустріти багато випадків різного написання одного і того самого композита. Часто, композит, компоненти якого зазвичай пишуться окремо, може писатися злито, наприклад: </w:t>
      </w:r>
      <w:proofErr w:type="spellStart"/>
      <w:r w:rsidRPr="00BA27F6">
        <w:rPr>
          <w:rFonts w:eastAsia="MS Mincho"/>
          <w:i/>
          <w:sz w:val="28"/>
          <w:szCs w:val="28"/>
          <w:lang w:val="en-US" w:eastAsia="ja-JP"/>
        </w:rPr>
        <w:t>powerplay</w:t>
      </w:r>
      <w:proofErr w:type="spellEnd"/>
      <w:r>
        <w:rPr>
          <w:rFonts w:eastAsia="MS Mincho"/>
          <w:sz w:val="28"/>
          <w:szCs w:val="28"/>
          <w:lang w:val="uk-UA" w:eastAsia="ja-JP"/>
        </w:rPr>
        <w:t xml:space="preserve"> і</w:t>
      </w:r>
      <w:r w:rsidRPr="00BA27F6">
        <w:rPr>
          <w:rFonts w:eastAsia="MS Mincho"/>
          <w:sz w:val="28"/>
          <w:szCs w:val="28"/>
          <w:lang w:val="uk-UA" w:eastAsia="ja-JP"/>
        </w:rPr>
        <w:t xml:space="preserve"> </w:t>
      </w:r>
      <w:r w:rsidRPr="00BA27F6">
        <w:rPr>
          <w:rFonts w:eastAsia="MS Mincho"/>
          <w:i/>
          <w:sz w:val="28"/>
          <w:szCs w:val="28"/>
          <w:lang w:val="en-US" w:eastAsia="ja-JP"/>
        </w:rPr>
        <w:t>power</w:t>
      </w:r>
      <w:r w:rsidRPr="00BA27F6">
        <w:rPr>
          <w:rFonts w:eastAsia="MS Mincho"/>
          <w:i/>
          <w:sz w:val="28"/>
          <w:szCs w:val="28"/>
          <w:lang w:val="uk-UA" w:eastAsia="ja-JP"/>
        </w:rPr>
        <w:t xml:space="preserve"> </w:t>
      </w:r>
      <w:r w:rsidRPr="00BA27F6">
        <w:rPr>
          <w:rFonts w:eastAsia="MS Mincho"/>
          <w:i/>
          <w:sz w:val="28"/>
          <w:szCs w:val="28"/>
          <w:lang w:val="en-US" w:eastAsia="ja-JP"/>
        </w:rPr>
        <w:t>play</w:t>
      </w:r>
      <w:r>
        <w:rPr>
          <w:rFonts w:eastAsia="MS Mincho"/>
          <w:sz w:val="28"/>
          <w:szCs w:val="28"/>
          <w:lang w:val="uk-UA" w:eastAsia="ja-JP"/>
        </w:rPr>
        <w:t xml:space="preserve"> (гра в більшості)</w:t>
      </w:r>
      <w:r w:rsidRPr="00BA27F6">
        <w:rPr>
          <w:rFonts w:eastAsia="MS Mincho"/>
          <w:sz w:val="28"/>
          <w:szCs w:val="28"/>
          <w:lang w:val="uk-UA" w:eastAsia="ja-JP"/>
        </w:rPr>
        <w:t xml:space="preserve"> </w:t>
      </w:r>
      <w:proofErr w:type="spellStart"/>
      <w:r w:rsidRPr="00BA27F6">
        <w:rPr>
          <w:rFonts w:eastAsia="MS Mincho"/>
          <w:i/>
          <w:sz w:val="28"/>
          <w:szCs w:val="28"/>
          <w:lang w:val="en-US" w:eastAsia="ja-JP"/>
        </w:rPr>
        <w:t>penaltykill</w:t>
      </w:r>
      <w:proofErr w:type="spellEnd"/>
      <w:r w:rsidRPr="00BA27F6">
        <w:rPr>
          <w:rFonts w:eastAsia="MS Mincho"/>
          <w:sz w:val="28"/>
          <w:szCs w:val="28"/>
          <w:lang w:val="uk-UA" w:eastAsia="ja-JP"/>
        </w:rPr>
        <w:t xml:space="preserve"> </w:t>
      </w:r>
      <w:r>
        <w:rPr>
          <w:rFonts w:eastAsia="MS Mincho"/>
          <w:sz w:val="28"/>
          <w:szCs w:val="28"/>
          <w:lang w:val="uk-UA" w:eastAsia="ja-JP"/>
        </w:rPr>
        <w:t xml:space="preserve">і </w:t>
      </w:r>
      <w:r w:rsidRPr="00BA27F6">
        <w:rPr>
          <w:rFonts w:eastAsia="MS Mincho"/>
          <w:i/>
          <w:sz w:val="28"/>
          <w:szCs w:val="28"/>
          <w:lang w:val="en-US" w:eastAsia="ja-JP"/>
        </w:rPr>
        <w:t>penalty</w:t>
      </w:r>
      <w:r w:rsidRPr="00BA27F6">
        <w:rPr>
          <w:rFonts w:eastAsia="MS Mincho"/>
          <w:i/>
          <w:sz w:val="28"/>
          <w:szCs w:val="28"/>
          <w:lang w:val="uk-UA" w:eastAsia="ja-JP"/>
        </w:rPr>
        <w:t xml:space="preserve"> </w:t>
      </w:r>
      <w:r w:rsidRPr="00BA27F6">
        <w:rPr>
          <w:rFonts w:eastAsia="MS Mincho"/>
          <w:i/>
          <w:sz w:val="28"/>
          <w:szCs w:val="28"/>
          <w:lang w:val="en-US" w:eastAsia="ja-JP"/>
        </w:rPr>
        <w:t>kill</w:t>
      </w:r>
      <w:r>
        <w:rPr>
          <w:rFonts w:eastAsia="MS Mincho"/>
          <w:sz w:val="28"/>
          <w:szCs w:val="28"/>
          <w:lang w:val="uk-UA" w:eastAsia="ja-JP"/>
        </w:rPr>
        <w:t xml:space="preserve"> (гра в меншості) </w:t>
      </w:r>
      <w:r w:rsidRPr="00BA27F6">
        <w:rPr>
          <w:rFonts w:eastAsia="MS Mincho"/>
          <w:i/>
          <w:sz w:val="28"/>
          <w:szCs w:val="28"/>
          <w:lang w:val="en-US" w:eastAsia="ja-JP"/>
        </w:rPr>
        <w:t>goalpost</w:t>
      </w:r>
      <w:r w:rsidRPr="00BA27F6">
        <w:rPr>
          <w:rFonts w:eastAsia="MS Mincho"/>
          <w:sz w:val="28"/>
          <w:szCs w:val="28"/>
          <w:lang w:val="uk-UA" w:eastAsia="ja-JP"/>
        </w:rPr>
        <w:t xml:space="preserve"> </w:t>
      </w:r>
      <w:r>
        <w:rPr>
          <w:rFonts w:eastAsia="MS Mincho"/>
          <w:sz w:val="28"/>
          <w:szCs w:val="28"/>
          <w:lang w:val="uk-UA" w:eastAsia="ja-JP"/>
        </w:rPr>
        <w:t xml:space="preserve">і </w:t>
      </w:r>
      <w:r w:rsidRPr="00BA27F6">
        <w:rPr>
          <w:rFonts w:eastAsia="MS Mincho"/>
          <w:i/>
          <w:sz w:val="28"/>
          <w:szCs w:val="28"/>
          <w:lang w:val="en-US" w:eastAsia="ja-JP"/>
        </w:rPr>
        <w:t>goal</w:t>
      </w:r>
      <w:r w:rsidRPr="00BA27F6">
        <w:rPr>
          <w:rFonts w:eastAsia="MS Mincho"/>
          <w:i/>
          <w:sz w:val="28"/>
          <w:szCs w:val="28"/>
          <w:lang w:val="uk-UA" w:eastAsia="ja-JP"/>
        </w:rPr>
        <w:t xml:space="preserve"> </w:t>
      </w:r>
      <w:r w:rsidRPr="00BA27F6">
        <w:rPr>
          <w:rFonts w:eastAsia="MS Mincho"/>
          <w:i/>
          <w:sz w:val="28"/>
          <w:szCs w:val="28"/>
          <w:lang w:val="en-US" w:eastAsia="ja-JP"/>
        </w:rPr>
        <w:t>post</w:t>
      </w:r>
      <w:r w:rsidRPr="00BA27F6">
        <w:rPr>
          <w:rFonts w:eastAsia="MS Mincho"/>
          <w:sz w:val="28"/>
          <w:szCs w:val="28"/>
          <w:lang w:val="uk-UA" w:eastAsia="ja-JP"/>
        </w:rPr>
        <w:t xml:space="preserve"> (</w:t>
      </w:r>
      <w:r>
        <w:rPr>
          <w:rFonts w:eastAsia="MS Mincho"/>
          <w:sz w:val="28"/>
          <w:szCs w:val="28"/>
          <w:lang w:val="uk-UA" w:eastAsia="ja-JP"/>
        </w:rPr>
        <w:t>штанга воріт</w:t>
      </w:r>
      <w:r w:rsidRPr="00BA27F6">
        <w:rPr>
          <w:rFonts w:eastAsia="MS Mincho"/>
          <w:sz w:val="28"/>
          <w:szCs w:val="28"/>
          <w:lang w:val="uk-UA" w:eastAsia="ja-JP"/>
        </w:rPr>
        <w:t>).</w:t>
      </w:r>
      <w:r>
        <w:rPr>
          <w:rFonts w:eastAsia="MS Mincho"/>
          <w:sz w:val="28"/>
          <w:szCs w:val="28"/>
          <w:lang w:val="uk-UA" w:eastAsia="ja-JP"/>
        </w:rPr>
        <w:t xml:space="preserve"> Таку різницю спостерігаємо у друкованих засобах масової інформації та під час трансляцій спортивних подій по телебаченню. </w:t>
      </w:r>
    </w:p>
    <w:p w:rsidR="003D366F" w:rsidRPr="00C1523E" w:rsidRDefault="003D366F" w:rsidP="003D366F">
      <w:pPr>
        <w:widowControl w:val="0"/>
        <w:tabs>
          <w:tab w:val="num" w:pos="-360"/>
          <w:tab w:val="left" w:pos="3435"/>
        </w:tabs>
        <w:autoSpaceDE w:val="0"/>
        <w:spacing w:line="360" w:lineRule="auto"/>
        <w:ind w:left="-567" w:right="-1" w:firstLine="720"/>
        <w:jc w:val="both"/>
        <w:rPr>
          <w:sz w:val="28"/>
          <w:szCs w:val="28"/>
          <w:lang w:val="uk-UA"/>
        </w:rPr>
      </w:pPr>
      <w:proofErr w:type="spellStart"/>
      <w:r w:rsidRPr="00C1523E">
        <w:rPr>
          <w:sz w:val="28"/>
          <w:szCs w:val="28"/>
          <w:lang w:val="uk-UA"/>
        </w:rPr>
        <w:t>Дефісне</w:t>
      </w:r>
      <w:proofErr w:type="spellEnd"/>
      <w:r w:rsidRPr="00C1523E">
        <w:rPr>
          <w:sz w:val="28"/>
          <w:szCs w:val="28"/>
          <w:lang w:val="uk-UA"/>
        </w:rPr>
        <w:t xml:space="preserve"> написання </w:t>
      </w:r>
      <w:proofErr w:type="spellStart"/>
      <w:r w:rsidRPr="00C1523E">
        <w:rPr>
          <w:sz w:val="28"/>
          <w:szCs w:val="28"/>
          <w:lang w:val="uk-UA"/>
        </w:rPr>
        <w:t>конституентів</w:t>
      </w:r>
      <w:proofErr w:type="spellEnd"/>
      <w:r w:rsidRPr="00C1523E">
        <w:rPr>
          <w:sz w:val="28"/>
          <w:szCs w:val="28"/>
          <w:lang w:val="uk-UA"/>
        </w:rPr>
        <w:t xml:space="preserve"> в архітектоніці композитного </w:t>
      </w:r>
      <w:proofErr w:type="spellStart"/>
      <w:r w:rsidRPr="00C1523E">
        <w:rPr>
          <w:sz w:val="28"/>
          <w:szCs w:val="28"/>
          <w:lang w:val="uk-UA"/>
        </w:rPr>
        <w:t>номінанта</w:t>
      </w:r>
      <w:proofErr w:type="spellEnd"/>
      <w:r w:rsidRPr="00C1523E">
        <w:rPr>
          <w:sz w:val="28"/>
          <w:szCs w:val="28"/>
          <w:lang w:val="uk-UA"/>
        </w:rPr>
        <w:t xml:space="preserve"> є неспростовним індикатором його єдності. </w:t>
      </w:r>
      <w:proofErr w:type="spellStart"/>
      <w:r w:rsidRPr="00C1523E">
        <w:rPr>
          <w:i/>
          <w:iCs/>
          <w:sz w:val="28"/>
          <w:szCs w:val="28"/>
        </w:rPr>
        <w:t>Writer</w:t>
      </w:r>
      <w:proofErr w:type="spellEnd"/>
      <w:r w:rsidRPr="00C1523E">
        <w:rPr>
          <w:i/>
          <w:iCs/>
          <w:sz w:val="28"/>
          <w:szCs w:val="28"/>
          <w:lang w:val="uk-UA"/>
        </w:rPr>
        <w:t>'</w:t>
      </w:r>
      <w:proofErr w:type="spellStart"/>
      <w:r w:rsidRPr="00C1523E">
        <w:rPr>
          <w:i/>
          <w:iCs/>
          <w:sz w:val="28"/>
          <w:szCs w:val="28"/>
        </w:rPr>
        <w:t>s</w:t>
      </w:r>
      <w:proofErr w:type="spellEnd"/>
      <w:r w:rsidRPr="00C1523E">
        <w:rPr>
          <w:i/>
          <w:iCs/>
          <w:sz w:val="28"/>
          <w:szCs w:val="28"/>
          <w:lang w:val="uk-UA"/>
        </w:rPr>
        <w:t xml:space="preserve"> </w:t>
      </w:r>
      <w:proofErr w:type="spellStart"/>
      <w:r w:rsidRPr="00C1523E">
        <w:rPr>
          <w:i/>
          <w:iCs/>
          <w:sz w:val="28"/>
          <w:szCs w:val="28"/>
        </w:rPr>
        <w:t>Guide</w:t>
      </w:r>
      <w:proofErr w:type="spellEnd"/>
      <w:r w:rsidRPr="00C1523E">
        <w:rPr>
          <w:sz w:val="28"/>
          <w:szCs w:val="28"/>
          <w:lang w:val="uk-UA"/>
        </w:rPr>
        <w:t xml:space="preserve"> з громадської бібліотеки </w:t>
      </w:r>
      <w:proofErr w:type="spellStart"/>
      <w:proofErr w:type="gramStart"/>
      <w:r w:rsidRPr="00C1523E">
        <w:rPr>
          <w:sz w:val="28"/>
          <w:szCs w:val="28"/>
          <w:lang w:val="uk-UA"/>
        </w:rPr>
        <w:t>Нью</w:t>
      </w:r>
      <w:proofErr w:type="spellEnd"/>
      <w:r w:rsidRPr="00C1523E">
        <w:rPr>
          <w:sz w:val="28"/>
          <w:szCs w:val="28"/>
          <w:lang w:val="uk-UA"/>
        </w:rPr>
        <w:t xml:space="preserve"> Йорка</w:t>
      </w:r>
      <w:proofErr w:type="gramEnd"/>
      <w:r w:rsidRPr="00C1523E">
        <w:rPr>
          <w:sz w:val="28"/>
          <w:szCs w:val="28"/>
          <w:lang w:val="uk-UA"/>
        </w:rPr>
        <w:t xml:space="preserve"> вказує на те, що </w:t>
      </w:r>
      <w:r w:rsidRPr="00C1523E">
        <w:rPr>
          <w:i/>
          <w:iCs/>
          <w:sz w:val="28"/>
          <w:szCs w:val="28"/>
          <w:lang w:val="en-US"/>
        </w:rPr>
        <w:t>split</w:t>
      </w:r>
      <w:r w:rsidRPr="00C1523E">
        <w:rPr>
          <w:i/>
          <w:iCs/>
          <w:sz w:val="28"/>
          <w:szCs w:val="28"/>
          <w:lang w:val="uk-UA"/>
        </w:rPr>
        <w:t>-</w:t>
      </w:r>
      <w:r w:rsidRPr="00C1523E">
        <w:rPr>
          <w:i/>
          <w:iCs/>
          <w:sz w:val="28"/>
          <w:szCs w:val="28"/>
          <w:lang w:val="en-US"/>
        </w:rPr>
        <w:t>finger</w:t>
      </w:r>
      <w:r w:rsidRPr="00C1523E">
        <w:rPr>
          <w:i/>
          <w:iCs/>
          <w:sz w:val="28"/>
          <w:szCs w:val="28"/>
          <w:lang w:val="uk-UA"/>
        </w:rPr>
        <w:t xml:space="preserve"> </w:t>
      </w:r>
      <w:r w:rsidRPr="00C1523E">
        <w:rPr>
          <w:i/>
          <w:iCs/>
          <w:sz w:val="28"/>
          <w:szCs w:val="28"/>
          <w:lang w:val="en-US"/>
        </w:rPr>
        <w:t>fastball</w:t>
      </w:r>
      <w:r w:rsidRPr="00C1523E">
        <w:rPr>
          <w:sz w:val="28"/>
          <w:szCs w:val="28"/>
          <w:lang w:val="uk-UA"/>
        </w:rPr>
        <w:t xml:space="preserve"> – це сильний кидок, виконаний із перехрещеними пальцями, але </w:t>
      </w:r>
      <w:r w:rsidRPr="00C1523E">
        <w:rPr>
          <w:i/>
          <w:iCs/>
          <w:sz w:val="28"/>
          <w:szCs w:val="28"/>
          <w:lang w:val="en-US"/>
        </w:rPr>
        <w:t>split</w:t>
      </w:r>
      <w:r w:rsidRPr="00C1523E">
        <w:rPr>
          <w:i/>
          <w:iCs/>
          <w:sz w:val="28"/>
          <w:szCs w:val="28"/>
          <w:lang w:val="uk-UA"/>
        </w:rPr>
        <w:t>-</w:t>
      </w:r>
      <w:r w:rsidRPr="00C1523E">
        <w:rPr>
          <w:i/>
          <w:iCs/>
          <w:sz w:val="28"/>
          <w:szCs w:val="28"/>
          <w:lang w:val="en-US"/>
        </w:rPr>
        <w:t>finger</w:t>
      </w:r>
      <w:r w:rsidRPr="00C1523E">
        <w:rPr>
          <w:i/>
          <w:iCs/>
          <w:sz w:val="28"/>
          <w:szCs w:val="28"/>
          <w:lang w:val="uk-UA"/>
        </w:rPr>
        <w:t xml:space="preserve"> </w:t>
      </w:r>
      <w:r w:rsidRPr="00C1523E">
        <w:rPr>
          <w:i/>
          <w:iCs/>
          <w:sz w:val="28"/>
          <w:szCs w:val="28"/>
          <w:lang w:val="en-US"/>
        </w:rPr>
        <w:t>fastball</w:t>
      </w:r>
      <w:r w:rsidRPr="00C1523E">
        <w:rPr>
          <w:sz w:val="28"/>
          <w:szCs w:val="28"/>
          <w:lang w:val="uk-UA"/>
        </w:rPr>
        <w:t xml:space="preserve"> – це також і сильний кидок з пальців руки. Однак, такої двозначності напевне не виникне у випадку зі словом </w:t>
      </w:r>
      <w:r w:rsidRPr="00C1523E">
        <w:rPr>
          <w:i/>
          <w:iCs/>
          <w:sz w:val="28"/>
          <w:szCs w:val="28"/>
          <w:lang w:val="en-US"/>
        </w:rPr>
        <w:t>blocked</w:t>
      </w:r>
      <w:r w:rsidRPr="00C1523E">
        <w:rPr>
          <w:i/>
          <w:iCs/>
          <w:sz w:val="28"/>
          <w:szCs w:val="28"/>
        </w:rPr>
        <w:t xml:space="preserve"> </w:t>
      </w:r>
      <w:r w:rsidRPr="00C1523E">
        <w:rPr>
          <w:i/>
          <w:iCs/>
          <w:sz w:val="28"/>
          <w:szCs w:val="28"/>
          <w:lang w:val="en-US"/>
        </w:rPr>
        <w:t>shot</w:t>
      </w:r>
      <w:r w:rsidRPr="00C1523E">
        <w:rPr>
          <w:i/>
          <w:iCs/>
          <w:sz w:val="28"/>
          <w:szCs w:val="28"/>
        </w:rPr>
        <w:t xml:space="preserve"> </w:t>
      </w:r>
      <w:r w:rsidRPr="00C1523E">
        <w:rPr>
          <w:i/>
          <w:iCs/>
          <w:sz w:val="28"/>
          <w:szCs w:val="28"/>
          <w:lang w:val="en-US"/>
        </w:rPr>
        <w:t>rebound</w:t>
      </w:r>
      <w:r w:rsidRPr="00C1523E">
        <w:rPr>
          <w:sz w:val="28"/>
          <w:szCs w:val="28"/>
          <w:lang w:val="uk-UA"/>
        </w:rPr>
        <w:t xml:space="preserve">. Коли композитний ад’юнкт передує іменнику, між ними часто ставиться дефіс, наприклад: </w:t>
      </w:r>
      <w:r w:rsidRPr="00C1523E">
        <w:rPr>
          <w:i/>
          <w:sz w:val="28"/>
          <w:szCs w:val="28"/>
          <w:lang w:val="en-US"/>
        </w:rPr>
        <w:t>short</w:t>
      </w:r>
      <w:r w:rsidRPr="00C1523E">
        <w:rPr>
          <w:i/>
          <w:sz w:val="28"/>
          <w:szCs w:val="28"/>
          <w:lang w:val="uk-UA"/>
        </w:rPr>
        <w:t>-</w:t>
      </w:r>
      <w:r w:rsidRPr="00C1523E">
        <w:rPr>
          <w:i/>
          <w:sz w:val="28"/>
          <w:szCs w:val="28"/>
          <w:lang w:val="en-US"/>
        </w:rPr>
        <w:t>side</w:t>
      </w:r>
      <w:r w:rsidRPr="00C1523E">
        <w:rPr>
          <w:i/>
          <w:sz w:val="28"/>
          <w:szCs w:val="28"/>
          <w:lang w:val="uk-UA"/>
        </w:rPr>
        <w:t xml:space="preserve"> </w:t>
      </w:r>
      <w:r w:rsidRPr="00C1523E">
        <w:rPr>
          <w:i/>
          <w:sz w:val="28"/>
          <w:szCs w:val="28"/>
          <w:lang w:val="en-US"/>
        </w:rPr>
        <w:t>shot</w:t>
      </w:r>
      <w:r w:rsidRPr="00C1523E">
        <w:rPr>
          <w:i/>
          <w:sz w:val="28"/>
          <w:szCs w:val="28"/>
          <w:lang w:val="uk-UA"/>
        </w:rPr>
        <w:t xml:space="preserve">, </w:t>
      </w:r>
      <w:proofErr w:type="spellStart"/>
      <w:r w:rsidRPr="00C1523E">
        <w:rPr>
          <w:i/>
          <w:sz w:val="28"/>
          <w:szCs w:val="28"/>
        </w:rPr>
        <w:t>fifty</w:t>
      </w:r>
      <w:proofErr w:type="spellEnd"/>
      <w:r w:rsidRPr="00C1523E">
        <w:rPr>
          <w:i/>
          <w:sz w:val="28"/>
          <w:szCs w:val="28"/>
          <w:lang w:val="uk-UA"/>
        </w:rPr>
        <w:t>-</w:t>
      </w:r>
      <w:proofErr w:type="spellStart"/>
      <w:r w:rsidRPr="00C1523E">
        <w:rPr>
          <w:i/>
          <w:sz w:val="28"/>
          <w:szCs w:val="28"/>
        </w:rPr>
        <w:t>yard</w:t>
      </w:r>
      <w:proofErr w:type="spellEnd"/>
      <w:r w:rsidRPr="00C1523E">
        <w:rPr>
          <w:i/>
          <w:sz w:val="28"/>
          <w:szCs w:val="28"/>
          <w:lang w:val="uk-UA"/>
        </w:rPr>
        <w:t xml:space="preserve"> </w:t>
      </w:r>
      <w:r w:rsidRPr="00C1523E">
        <w:rPr>
          <w:i/>
          <w:sz w:val="28"/>
          <w:szCs w:val="28"/>
          <w:lang w:val="en-US"/>
        </w:rPr>
        <w:t>touchdown</w:t>
      </w:r>
      <w:r w:rsidRPr="00C1523E">
        <w:rPr>
          <w:i/>
          <w:sz w:val="28"/>
          <w:szCs w:val="28"/>
          <w:lang w:val="uk-UA"/>
        </w:rPr>
        <w:t xml:space="preserve">, </w:t>
      </w:r>
      <w:r w:rsidRPr="00C1523E">
        <w:rPr>
          <w:i/>
          <w:sz w:val="28"/>
          <w:szCs w:val="28"/>
          <w:lang w:val="en-US"/>
        </w:rPr>
        <w:t>three</w:t>
      </w:r>
      <w:r w:rsidRPr="00C1523E">
        <w:rPr>
          <w:i/>
          <w:sz w:val="28"/>
          <w:szCs w:val="28"/>
          <w:lang w:val="uk-UA"/>
        </w:rPr>
        <w:t>-</w:t>
      </w:r>
      <w:r w:rsidRPr="00C1523E">
        <w:rPr>
          <w:i/>
          <w:sz w:val="28"/>
          <w:szCs w:val="28"/>
          <w:lang w:val="en-US"/>
        </w:rPr>
        <w:t>base</w:t>
      </w:r>
      <w:r w:rsidRPr="00C1523E">
        <w:rPr>
          <w:i/>
          <w:sz w:val="28"/>
          <w:szCs w:val="28"/>
          <w:lang w:val="uk-UA"/>
        </w:rPr>
        <w:t xml:space="preserve"> </w:t>
      </w:r>
      <w:r w:rsidRPr="00C1523E">
        <w:rPr>
          <w:i/>
          <w:sz w:val="28"/>
          <w:szCs w:val="28"/>
          <w:lang w:val="en-US"/>
        </w:rPr>
        <w:t>hit</w:t>
      </w:r>
      <w:r w:rsidRPr="00C1523E">
        <w:rPr>
          <w:i/>
          <w:sz w:val="28"/>
          <w:szCs w:val="28"/>
          <w:lang w:val="uk-UA"/>
        </w:rPr>
        <w:t xml:space="preserve">, </w:t>
      </w:r>
      <w:proofErr w:type="spellStart"/>
      <w:r w:rsidRPr="00C1523E">
        <w:rPr>
          <w:i/>
          <w:sz w:val="28"/>
          <w:szCs w:val="28"/>
        </w:rPr>
        <w:t>high</w:t>
      </w:r>
      <w:proofErr w:type="spellEnd"/>
      <w:r w:rsidRPr="00C1523E">
        <w:rPr>
          <w:i/>
          <w:sz w:val="28"/>
          <w:szCs w:val="28"/>
          <w:lang w:val="uk-UA"/>
        </w:rPr>
        <w:t>-</w:t>
      </w:r>
      <w:proofErr w:type="spellStart"/>
      <w:r w:rsidRPr="00C1523E">
        <w:rPr>
          <w:i/>
          <w:sz w:val="28"/>
          <w:szCs w:val="28"/>
        </w:rPr>
        <w:t>speed</w:t>
      </w:r>
      <w:proofErr w:type="spellEnd"/>
      <w:r w:rsidRPr="00C1523E">
        <w:rPr>
          <w:i/>
          <w:sz w:val="28"/>
          <w:szCs w:val="28"/>
          <w:lang w:val="uk-UA"/>
        </w:rPr>
        <w:t xml:space="preserve"> </w:t>
      </w:r>
      <w:proofErr w:type="spellStart"/>
      <w:r w:rsidRPr="00C1523E">
        <w:rPr>
          <w:i/>
          <w:sz w:val="28"/>
          <w:szCs w:val="28"/>
        </w:rPr>
        <w:t>chase</w:t>
      </w:r>
      <w:proofErr w:type="spellEnd"/>
      <w:r w:rsidRPr="00C1523E">
        <w:rPr>
          <w:sz w:val="28"/>
          <w:szCs w:val="28"/>
          <w:lang w:val="uk-UA"/>
        </w:rPr>
        <w:t xml:space="preserve">. Ад’юнкт в </w:t>
      </w:r>
      <w:r>
        <w:rPr>
          <w:sz w:val="28"/>
          <w:szCs w:val="28"/>
          <w:lang w:val="uk-UA"/>
        </w:rPr>
        <w:t>пре</w:t>
      </w:r>
      <w:r w:rsidRPr="00C1523E">
        <w:rPr>
          <w:sz w:val="28"/>
          <w:szCs w:val="28"/>
          <w:lang w:val="uk-UA"/>
        </w:rPr>
        <w:t xml:space="preserve">позиції до іменника виключає наявність </w:t>
      </w:r>
      <w:proofErr w:type="spellStart"/>
      <w:r w:rsidRPr="00C1523E">
        <w:rPr>
          <w:sz w:val="28"/>
          <w:szCs w:val="28"/>
          <w:lang w:val="uk-UA"/>
        </w:rPr>
        <w:t>дефісного</w:t>
      </w:r>
      <w:proofErr w:type="spellEnd"/>
      <w:r w:rsidRPr="00C1523E">
        <w:rPr>
          <w:sz w:val="28"/>
          <w:szCs w:val="28"/>
          <w:lang w:val="uk-UA"/>
        </w:rPr>
        <w:t xml:space="preserve"> написання його </w:t>
      </w:r>
      <w:proofErr w:type="spellStart"/>
      <w:r w:rsidRPr="00C1523E">
        <w:rPr>
          <w:sz w:val="28"/>
          <w:szCs w:val="28"/>
          <w:lang w:val="uk-UA"/>
        </w:rPr>
        <w:t>конституентів</w:t>
      </w:r>
      <w:proofErr w:type="spellEnd"/>
      <w:r w:rsidRPr="00C1523E">
        <w:rPr>
          <w:sz w:val="28"/>
          <w:szCs w:val="28"/>
          <w:lang w:val="uk-UA"/>
        </w:rPr>
        <w:t xml:space="preserve"> [</w:t>
      </w:r>
      <w:r w:rsidRPr="003D366F">
        <w:rPr>
          <w:sz w:val="28"/>
          <w:szCs w:val="28"/>
          <w:lang w:val="uk-UA"/>
        </w:rPr>
        <w:t>9</w:t>
      </w:r>
      <w:r w:rsidRPr="00C1523E">
        <w:rPr>
          <w:sz w:val="28"/>
          <w:szCs w:val="28"/>
          <w:lang w:val="uk-UA"/>
        </w:rPr>
        <w:t xml:space="preserve">], наприклад: </w:t>
      </w:r>
      <w:r w:rsidRPr="00C1523E">
        <w:rPr>
          <w:i/>
          <w:sz w:val="28"/>
          <w:szCs w:val="28"/>
          <w:lang w:val="uk-UA"/>
        </w:rPr>
        <w:t>50-</w:t>
      </w:r>
      <w:r w:rsidRPr="00C1523E">
        <w:rPr>
          <w:i/>
          <w:sz w:val="28"/>
          <w:szCs w:val="28"/>
          <w:lang w:val="en-US"/>
        </w:rPr>
        <w:t>yard</w:t>
      </w:r>
      <w:r w:rsidRPr="00C1523E">
        <w:rPr>
          <w:i/>
          <w:sz w:val="28"/>
          <w:szCs w:val="28"/>
          <w:lang w:val="uk-UA"/>
        </w:rPr>
        <w:t xml:space="preserve"> </w:t>
      </w:r>
      <w:r w:rsidRPr="00C1523E">
        <w:rPr>
          <w:i/>
          <w:sz w:val="28"/>
          <w:szCs w:val="28"/>
          <w:lang w:val="en-US"/>
        </w:rPr>
        <w:t>touchdown</w:t>
      </w:r>
      <w:r w:rsidRPr="00C1523E">
        <w:rPr>
          <w:i/>
          <w:sz w:val="28"/>
          <w:szCs w:val="28"/>
          <w:lang w:val="uk-UA"/>
        </w:rPr>
        <w:t xml:space="preserve"> - </w:t>
      </w:r>
      <w:r w:rsidRPr="00C1523E">
        <w:rPr>
          <w:i/>
          <w:sz w:val="28"/>
          <w:szCs w:val="28"/>
          <w:lang w:val="en-US"/>
        </w:rPr>
        <w:t>a</w:t>
      </w:r>
      <w:r w:rsidRPr="00C1523E">
        <w:rPr>
          <w:i/>
          <w:sz w:val="28"/>
          <w:szCs w:val="28"/>
          <w:lang w:val="uk-UA"/>
        </w:rPr>
        <w:t xml:space="preserve"> </w:t>
      </w:r>
      <w:r w:rsidRPr="00C1523E">
        <w:rPr>
          <w:i/>
          <w:sz w:val="28"/>
          <w:szCs w:val="28"/>
          <w:lang w:val="en-US"/>
        </w:rPr>
        <w:t>touchdown</w:t>
      </w:r>
      <w:r w:rsidRPr="00C1523E">
        <w:rPr>
          <w:i/>
          <w:sz w:val="28"/>
          <w:szCs w:val="28"/>
          <w:lang w:val="uk-UA"/>
        </w:rPr>
        <w:t xml:space="preserve"> </w:t>
      </w:r>
      <w:r w:rsidRPr="00C1523E">
        <w:rPr>
          <w:i/>
          <w:sz w:val="28"/>
          <w:szCs w:val="28"/>
          <w:lang w:val="en-US"/>
        </w:rPr>
        <w:t>after</w:t>
      </w:r>
      <w:r w:rsidRPr="00C1523E">
        <w:rPr>
          <w:i/>
          <w:sz w:val="28"/>
          <w:szCs w:val="28"/>
          <w:lang w:val="uk-UA"/>
        </w:rPr>
        <w:t xml:space="preserve"> </w:t>
      </w:r>
      <w:r w:rsidRPr="00C1523E">
        <w:rPr>
          <w:i/>
          <w:sz w:val="28"/>
          <w:szCs w:val="28"/>
          <w:lang w:val="en-US"/>
        </w:rPr>
        <w:t>the</w:t>
      </w:r>
      <w:r w:rsidRPr="00C1523E">
        <w:rPr>
          <w:i/>
          <w:sz w:val="28"/>
          <w:szCs w:val="28"/>
          <w:lang w:val="uk-UA"/>
        </w:rPr>
        <w:t xml:space="preserve"> </w:t>
      </w:r>
      <w:r w:rsidRPr="00C1523E">
        <w:rPr>
          <w:i/>
          <w:sz w:val="28"/>
          <w:szCs w:val="28"/>
          <w:lang w:val="en-US"/>
        </w:rPr>
        <w:t>pass</w:t>
      </w:r>
      <w:r w:rsidRPr="00C1523E">
        <w:rPr>
          <w:i/>
          <w:sz w:val="28"/>
          <w:szCs w:val="28"/>
          <w:lang w:val="uk-UA"/>
        </w:rPr>
        <w:t xml:space="preserve"> </w:t>
      </w:r>
      <w:r w:rsidRPr="00C1523E">
        <w:rPr>
          <w:i/>
          <w:sz w:val="28"/>
          <w:szCs w:val="28"/>
          <w:lang w:val="en-US"/>
        </w:rPr>
        <w:t>of</w:t>
      </w:r>
      <w:r w:rsidRPr="00C1523E">
        <w:rPr>
          <w:i/>
          <w:sz w:val="28"/>
          <w:szCs w:val="28"/>
          <w:lang w:val="uk-UA"/>
        </w:rPr>
        <w:t xml:space="preserve"> </w:t>
      </w:r>
      <w:r w:rsidRPr="00C1523E">
        <w:rPr>
          <w:i/>
          <w:sz w:val="28"/>
          <w:szCs w:val="28"/>
          <w:lang w:val="en-GB"/>
        </w:rPr>
        <w:t>fifty</w:t>
      </w:r>
      <w:r w:rsidRPr="00C1523E">
        <w:rPr>
          <w:i/>
          <w:sz w:val="28"/>
          <w:szCs w:val="28"/>
          <w:lang w:val="uk-UA"/>
        </w:rPr>
        <w:t xml:space="preserve"> </w:t>
      </w:r>
      <w:r w:rsidRPr="00C1523E">
        <w:rPr>
          <w:i/>
          <w:sz w:val="28"/>
          <w:szCs w:val="28"/>
          <w:lang w:val="en-GB"/>
        </w:rPr>
        <w:t>yards</w:t>
      </w:r>
      <w:r w:rsidRPr="00C1523E">
        <w:rPr>
          <w:i/>
          <w:sz w:val="28"/>
          <w:szCs w:val="28"/>
          <w:lang w:val="uk-UA"/>
        </w:rPr>
        <w:t>, 3-</w:t>
      </w:r>
      <w:r w:rsidRPr="00C1523E">
        <w:rPr>
          <w:i/>
          <w:sz w:val="28"/>
          <w:szCs w:val="28"/>
          <w:lang w:val="en-US"/>
        </w:rPr>
        <w:t>base</w:t>
      </w:r>
      <w:r w:rsidRPr="00C1523E">
        <w:rPr>
          <w:i/>
          <w:sz w:val="28"/>
          <w:szCs w:val="28"/>
          <w:lang w:val="uk-UA"/>
        </w:rPr>
        <w:t xml:space="preserve"> </w:t>
      </w:r>
      <w:r w:rsidRPr="00C1523E">
        <w:rPr>
          <w:i/>
          <w:sz w:val="28"/>
          <w:szCs w:val="28"/>
          <w:lang w:val="en-US"/>
        </w:rPr>
        <w:t>hit</w:t>
      </w:r>
      <w:r w:rsidRPr="00C1523E">
        <w:rPr>
          <w:i/>
          <w:sz w:val="28"/>
          <w:szCs w:val="28"/>
          <w:lang w:val="uk-UA"/>
        </w:rPr>
        <w:t xml:space="preserve"> -  </w:t>
      </w:r>
      <w:r w:rsidRPr="00C1523E">
        <w:rPr>
          <w:i/>
          <w:sz w:val="28"/>
          <w:szCs w:val="28"/>
          <w:lang w:val="en-US"/>
        </w:rPr>
        <w:t>a</w:t>
      </w:r>
      <w:r w:rsidRPr="00C1523E">
        <w:rPr>
          <w:i/>
          <w:sz w:val="28"/>
          <w:szCs w:val="28"/>
          <w:lang w:val="uk-UA"/>
        </w:rPr>
        <w:t xml:space="preserve"> </w:t>
      </w:r>
      <w:r w:rsidRPr="00C1523E">
        <w:rPr>
          <w:i/>
          <w:sz w:val="28"/>
          <w:szCs w:val="28"/>
          <w:lang w:val="en-US"/>
        </w:rPr>
        <w:t>hit</w:t>
      </w:r>
      <w:r w:rsidRPr="00C1523E">
        <w:rPr>
          <w:i/>
          <w:sz w:val="28"/>
          <w:szCs w:val="28"/>
          <w:lang w:val="uk-UA"/>
        </w:rPr>
        <w:t xml:space="preserve"> </w:t>
      </w:r>
      <w:r w:rsidRPr="00C1523E">
        <w:rPr>
          <w:i/>
          <w:sz w:val="28"/>
          <w:szCs w:val="28"/>
          <w:lang w:val="en-US"/>
        </w:rPr>
        <w:t>for</w:t>
      </w:r>
      <w:r w:rsidRPr="00C1523E">
        <w:rPr>
          <w:i/>
          <w:sz w:val="28"/>
          <w:szCs w:val="28"/>
          <w:lang w:val="uk-UA"/>
        </w:rPr>
        <w:t xml:space="preserve"> </w:t>
      </w:r>
      <w:r w:rsidRPr="00C1523E">
        <w:rPr>
          <w:i/>
          <w:sz w:val="28"/>
          <w:szCs w:val="28"/>
          <w:lang w:val="en-US"/>
        </w:rPr>
        <w:t>three</w:t>
      </w:r>
      <w:r w:rsidRPr="00C1523E">
        <w:rPr>
          <w:i/>
          <w:sz w:val="28"/>
          <w:szCs w:val="28"/>
          <w:lang w:val="uk-UA"/>
        </w:rPr>
        <w:t xml:space="preserve"> </w:t>
      </w:r>
      <w:r w:rsidRPr="00C1523E">
        <w:rPr>
          <w:i/>
          <w:sz w:val="28"/>
          <w:szCs w:val="28"/>
          <w:lang w:val="en-US"/>
        </w:rPr>
        <w:t>bases</w:t>
      </w:r>
      <w:r w:rsidRPr="00C1523E">
        <w:rPr>
          <w:sz w:val="28"/>
          <w:szCs w:val="28"/>
          <w:lang w:val="uk-UA"/>
        </w:rPr>
        <w:t xml:space="preserve">. </w:t>
      </w:r>
    </w:p>
    <w:p w:rsidR="003D366F" w:rsidRPr="00C1523E" w:rsidRDefault="003D366F" w:rsidP="003D366F">
      <w:pPr>
        <w:widowControl w:val="0"/>
        <w:tabs>
          <w:tab w:val="num" w:pos="-360"/>
          <w:tab w:val="left" w:pos="3435"/>
        </w:tabs>
        <w:autoSpaceDE w:val="0"/>
        <w:spacing w:line="360" w:lineRule="auto"/>
        <w:ind w:left="-567" w:right="-1" w:firstLine="720"/>
        <w:jc w:val="both"/>
        <w:rPr>
          <w:sz w:val="28"/>
          <w:szCs w:val="28"/>
          <w:lang w:val="uk-UA"/>
        </w:rPr>
      </w:pPr>
      <w:r w:rsidRPr="00C1523E">
        <w:rPr>
          <w:sz w:val="28"/>
          <w:szCs w:val="28"/>
          <w:lang w:val="uk-UA"/>
        </w:rPr>
        <w:t xml:space="preserve">Порівняльні форми та вищі ступені порівняння прикметників пишуться через дефіс, коли вживаються з іншими модифікаторами, наприклад: </w:t>
      </w:r>
      <w:proofErr w:type="spellStart"/>
      <w:r w:rsidRPr="00C1523E">
        <w:rPr>
          <w:i/>
          <w:sz w:val="28"/>
          <w:szCs w:val="28"/>
        </w:rPr>
        <w:t>the</w:t>
      </w:r>
      <w:proofErr w:type="spellEnd"/>
      <w:r w:rsidRPr="00C1523E">
        <w:rPr>
          <w:i/>
          <w:sz w:val="28"/>
          <w:szCs w:val="28"/>
          <w:lang w:val="uk-UA"/>
        </w:rPr>
        <w:t xml:space="preserve"> </w:t>
      </w:r>
      <w:proofErr w:type="spellStart"/>
      <w:r w:rsidRPr="00C1523E">
        <w:rPr>
          <w:i/>
          <w:sz w:val="28"/>
          <w:szCs w:val="28"/>
        </w:rPr>
        <w:t>highest</w:t>
      </w:r>
      <w:proofErr w:type="spellEnd"/>
      <w:r w:rsidRPr="00C1523E">
        <w:rPr>
          <w:i/>
          <w:sz w:val="28"/>
          <w:szCs w:val="28"/>
          <w:lang w:val="uk-UA"/>
        </w:rPr>
        <w:t>-</w:t>
      </w:r>
      <w:proofErr w:type="spellStart"/>
      <w:r w:rsidRPr="00C1523E">
        <w:rPr>
          <w:i/>
          <w:sz w:val="28"/>
          <w:szCs w:val="28"/>
          <w:lang w:val="en-US"/>
        </w:rPr>
        <w:t>payed</w:t>
      </w:r>
      <w:proofErr w:type="spellEnd"/>
      <w:r w:rsidRPr="00C1523E">
        <w:rPr>
          <w:i/>
          <w:sz w:val="28"/>
          <w:szCs w:val="28"/>
          <w:lang w:val="uk-UA"/>
        </w:rPr>
        <w:t xml:space="preserve"> </w:t>
      </w:r>
      <w:r w:rsidRPr="00C1523E">
        <w:rPr>
          <w:i/>
          <w:sz w:val="28"/>
          <w:szCs w:val="28"/>
          <w:lang w:val="en-US"/>
        </w:rPr>
        <w:t>star</w:t>
      </w:r>
      <w:r w:rsidRPr="00C1523E">
        <w:rPr>
          <w:sz w:val="28"/>
          <w:szCs w:val="28"/>
          <w:lang w:val="uk-UA"/>
        </w:rPr>
        <w:t xml:space="preserve">. Прислівники, слова із суфіксом </w:t>
      </w:r>
      <w:r w:rsidRPr="00C1523E">
        <w:rPr>
          <w:i/>
          <w:iCs/>
          <w:sz w:val="28"/>
          <w:szCs w:val="28"/>
          <w:lang w:val="uk-UA"/>
        </w:rPr>
        <w:t>–</w:t>
      </w:r>
      <w:proofErr w:type="spellStart"/>
      <w:r w:rsidRPr="00C1523E">
        <w:rPr>
          <w:i/>
          <w:iCs/>
          <w:sz w:val="28"/>
          <w:szCs w:val="28"/>
          <w:lang w:val="en-US"/>
        </w:rPr>
        <w:t>ly</w:t>
      </w:r>
      <w:proofErr w:type="spellEnd"/>
      <w:r w:rsidRPr="00C1523E">
        <w:rPr>
          <w:sz w:val="28"/>
          <w:szCs w:val="28"/>
          <w:lang w:val="uk-UA"/>
        </w:rPr>
        <w:t xml:space="preserve">, не пишуться через дефіс в поєднанні з іншими модифікаторами: </w:t>
      </w:r>
      <w:proofErr w:type="spellStart"/>
      <w:r w:rsidRPr="00C1523E">
        <w:rPr>
          <w:i/>
          <w:sz w:val="28"/>
          <w:szCs w:val="28"/>
        </w:rPr>
        <w:t>a</w:t>
      </w:r>
      <w:proofErr w:type="spellEnd"/>
      <w:r w:rsidRPr="00C1523E">
        <w:rPr>
          <w:i/>
          <w:sz w:val="28"/>
          <w:szCs w:val="28"/>
          <w:lang w:val="uk-UA"/>
        </w:rPr>
        <w:t xml:space="preserve"> </w:t>
      </w:r>
      <w:proofErr w:type="spellStart"/>
      <w:r w:rsidRPr="00C1523E">
        <w:rPr>
          <w:i/>
          <w:sz w:val="28"/>
          <w:szCs w:val="28"/>
        </w:rPr>
        <w:t>highly</w:t>
      </w:r>
      <w:proofErr w:type="spellEnd"/>
      <w:r w:rsidRPr="00C1523E">
        <w:rPr>
          <w:i/>
          <w:sz w:val="28"/>
          <w:szCs w:val="28"/>
          <w:lang w:val="uk-UA"/>
        </w:rPr>
        <w:t xml:space="preserve"> </w:t>
      </w:r>
      <w:r w:rsidRPr="00C1523E">
        <w:rPr>
          <w:i/>
          <w:sz w:val="28"/>
          <w:szCs w:val="28"/>
          <w:lang w:val="en-US"/>
        </w:rPr>
        <w:t>ranked</w:t>
      </w:r>
      <w:r w:rsidRPr="00C1523E">
        <w:rPr>
          <w:i/>
          <w:sz w:val="28"/>
          <w:szCs w:val="28"/>
          <w:lang w:val="uk-UA"/>
        </w:rPr>
        <w:t xml:space="preserve"> </w:t>
      </w:r>
      <w:r w:rsidRPr="00C1523E">
        <w:rPr>
          <w:i/>
          <w:sz w:val="28"/>
          <w:szCs w:val="28"/>
          <w:lang w:val="en-US"/>
        </w:rPr>
        <w:t>team</w:t>
      </w:r>
      <w:r w:rsidRPr="00C1523E">
        <w:rPr>
          <w:sz w:val="28"/>
          <w:szCs w:val="28"/>
          <w:lang w:val="uk-UA"/>
        </w:rPr>
        <w:t xml:space="preserve"> .</w:t>
      </w:r>
    </w:p>
    <w:p w:rsidR="003D366F" w:rsidRDefault="003D366F" w:rsidP="003D366F">
      <w:pPr>
        <w:widowControl w:val="0"/>
        <w:tabs>
          <w:tab w:val="num" w:pos="-360"/>
        </w:tabs>
        <w:autoSpaceDE w:val="0"/>
        <w:spacing w:line="360" w:lineRule="auto"/>
        <w:ind w:left="-567" w:right="-1" w:firstLine="720"/>
        <w:jc w:val="both"/>
        <w:rPr>
          <w:color w:val="000000"/>
          <w:sz w:val="28"/>
          <w:szCs w:val="28"/>
          <w:lang w:val="uk-UA"/>
        </w:rPr>
      </w:pPr>
      <w:r w:rsidRPr="00C1523E">
        <w:rPr>
          <w:color w:val="000000"/>
          <w:sz w:val="28"/>
          <w:szCs w:val="28"/>
          <w:lang w:val="uk-UA"/>
        </w:rPr>
        <w:t xml:space="preserve">В сучасному американському спортивному дискурсі діють правила, за якими утворюються композитні </w:t>
      </w:r>
      <w:proofErr w:type="spellStart"/>
      <w:r w:rsidRPr="00C1523E">
        <w:rPr>
          <w:color w:val="000000"/>
          <w:sz w:val="28"/>
          <w:szCs w:val="28"/>
          <w:lang w:val="uk-UA"/>
        </w:rPr>
        <w:t>номінанти</w:t>
      </w:r>
      <w:proofErr w:type="spellEnd"/>
      <w:r w:rsidRPr="00C1523E">
        <w:rPr>
          <w:color w:val="000000"/>
          <w:sz w:val="28"/>
          <w:szCs w:val="28"/>
          <w:lang w:val="uk-UA"/>
        </w:rPr>
        <w:t>. Так, зокрема, компоненти складних слів назв видів спорту, позицій гравців, спортивного інвентарю пишуться разом (</w:t>
      </w:r>
      <w:r w:rsidRPr="00C1523E">
        <w:rPr>
          <w:i/>
          <w:color w:val="000000"/>
          <w:sz w:val="28"/>
          <w:szCs w:val="28"/>
          <w:lang w:val="en-US"/>
        </w:rPr>
        <w:t>baseball</w:t>
      </w:r>
      <w:r w:rsidRPr="00C1523E">
        <w:rPr>
          <w:i/>
          <w:color w:val="000000"/>
          <w:sz w:val="28"/>
          <w:szCs w:val="28"/>
          <w:lang w:val="uk-UA"/>
        </w:rPr>
        <w:t xml:space="preserve">, </w:t>
      </w:r>
      <w:r w:rsidRPr="00C1523E">
        <w:rPr>
          <w:i/>
          <w:color w:val="000000"/>
          <w:sz w:val="28"/>
          <w:szCs w:val="28"/>
          <w:lang w:val="en-US"/>
        </w:rPr>
        <w:t>goaltender</w:t>
      </w:r>
      <w:r w:rsidRPr="00C1523E">
        <w:rPr>
          <w:i/>
          <w:color w:val="000000"/>
          <w:sz w:val="28"/>
          <w:szCs w:val="28"/>
          <w:lang w:val="uk-UA"/>
        </w:rPr>
        <w:t xml:space="preserve">, </w:t>
      </w:r>
      <w:r w:rsidRPr="00C1523E">
        <w:rPr>
          <w:i/>
          <w:color w:val="000000"/>
          <w:sz w:val="28"/>
          <w:szCs w:val="28"/>
          <w:lang w:val="en-US"/>
        </w:rPr>
        <w:t>goalpost</w:t>
      </w:r>
      <w:r w:rsidRPr="00C1523E">
        <w:rPr>
          <w:color w:val="000000"/>
          <w:sz w:val="28"/>
          <w:szCs w:val="28"/>
          <w:lang w:val="uk-UA"/>
        </w:rPr>
        <w:t xml:space="preserve">); </w:t>
      </w:r>
      <w:proofErr w:type="spellStart"/>
      <w:r w:rsidRPr="00C1523E">
        <w:rPr>
          <w:color w:val="000000"/>
          <w:sz w:val="28"/>
          <w:szCs w:val="28"/>
          <w:lang w:val="uk-UA"/>
        </w:rPr>
        <w:t>копоненти</w:t>
      </w:r>
      <w:proofErr w:type="spellEnd"/>
      <w:r w:rsidRPr="00C1523E">
        <w:rPr>
          <w:color w:val="000000"/>
          <w:sz w:val="28"/>
          <w:szCs w:val="28"/>
          <w:lang w:val="uk-UA"/>
        </w:rPr>
        <w:t xml:space="preserve"> складних слів, утворених на основі дієприслівників та дієприкметників мають </w:t>
      </w:r>
      <w:proofErr w:type="spellStart"/>
      <w:r w:rsidRPr="00C1523E">
        <w:rPr>
          <w:color w:val="000000"/>
          <w:sz w:val="28"/>
          <w:szCs w:val="28"/>
          <w:lang w:val="uk-UA"/>
        </w:rPr>
        <w:t>дефісне</w:t>
      </w:r>
      <w:proofErr w:type="spellEnd"/>
      <w:r w:rsidRPr="00C1523E">
        <w:rPr>
          <w:color w:val="000000"/>
          <w:sz w:val="28"/>
          <w:szCs w:val="28"/>
          <w:lang w:val="uk-UA"/>
        </w:rPr>
        <w:t xml:space="preserve"> написання (</w:t>
      </w:r>
      <w:r w:rsidRPr="00C1523E">
        <w:rPr>
          <w:i/>
          <w:color w:val="000000"/>
          <w:sz w:val="28"/>
          <w:szCs w:val="28"/>
          <w:lang w:val="en-US"/>
        </w:rPr>
        <w:t>game</w:t>
      </w:r>
      <w:r w:rsidRPr="00C1523E">
        <w:rPr>
          <w:i/>
          <w:color w:val="000000"/>
          <w:sz w:val="28"/>
          <w:szCs w:val="28"/>
          <w:lang w:val="uk-UA"/>
        </w:rPr>
        <w:t>-</w:t>
      </w:r>
      <w:r w:rsidRPr="00C1523E">
        <w:rPr>
          <w:i/>
          <w:color w:val="000000"/>
          <w:sz w:val="28"/>
          <w:szCs w:val="28"/>
          <w:lang w:val="en-US"/>
        </w:rPr>
        <w:t>tying</w:t>
      </w:r>
      <w:r w:rsidRPr="00C1523E">
        <w:rPr>
          <w:i/>
          <w:color w:val="000000"/>
          <w:sz w:val="28"/>
          <w:szCs w:val="28"/>
          <w:lang w:val="uk-UA"/>
        </w:rPr>
        <w:t xml:space="preserve">, </w:t>
      </w:r>
      <w:r w:rsidRPr="00C1523E">
        <w:rPr>
          <w:i/>
          <w:color w:val="000000"/>
          <w:sz w:val="28"/>
          <w:szCs w:val="28"/>
          <w:lang w:val="en-US"/>
        </w:rPr>
        <w:t>cross</w:t>
      </w:r>
      <w:r w:rsidRPr="00C1523E">
        <w:rPr>
          <w:i/>
          <w:color w:val="000000"/>
          <w:sz w:val="28"/>
          <w:szCs w:val="28"/>
          <w:lang w:val="uk-UA"/>
        </w:rPr>
        <w:t>-</w:t>
      </w:r>
      <w:r w:rsidRPr="00C1523E">
        <w:rPr>
          <w:i/>
          <w:color w:val="000000"/>
          <w:sz w:val="28"/>
          <w:szCs w:val="28"/>
          <w:lang w:val="en-US"/>
        </w:rPr>
        <w:t>checked</w:t>
      </w:r>
      <w:r w:rsidRPr="00C1523E">
        <w:rPr>
          <w:color w:val="000000"/>
          <w:sz w:val="28"/>
          <w:szCs w:val="28"/>
          <w:lang w:val="uk-UA"/>
        </w:rPr>
        <w:t xml:space="preserve">), через дефіс також пишуться </w:t>
      </w:r>
      <w:proofErr w:type="spellStart"/>
      <w:r w:rsidRPr="00C1523E">
        <w:rPr>
          <w:color w:val="000000"/>
          <w:sz w:val="28"/>
          <w:szCs w:val="28"/>
          <w:lang w:val="uk-UA"/>
        </w:rPr>
        <w:t>компресиви</w:t>
      </w:r>
      <w:proofErr w:type="spellEnd"/>
      <w:r w:rsidRPr="00C1523E">
        <w:rPr>
          <w:color w:val="000000"/>
          <w:sz w:val="28"/>
          <w:szCs w:val="28"/>
          <w:lang w:val="uk-UA"/>
        </w:rPr>
        <w:t xml:space="preserve"> та </w:t>
      </w:r>
      <w:proofErr w:type="spellStart"/>
      <w:r w:rsidRPr="00C1523E">
        <w:rPr>
          <w:color w:val="000000"/>
          <w:sz w:val="28"/>
          <w:szCs w:val="28"/>
          <w:lang w:val="uk-UA"/>
        </w:rPr>
        <w:t>голофрастичні</w:t>
      </w:r>
      <w:proofErr w:type="spellEnd"/>
      <w:r w:rsidRPr="00C1523E">
        <w:rPr>
          <w:color w:val="000000"/>
          <w:sz w:val="28"/>
          <w:szCs w:val="28"/>
          <w:lang w:val="uk-UA"/>
        </w:rPr>
        <w:t xml:space="preserve"> конструкції </w:t>
      </w:r>
      <w:proofErr w:type="spellStart"/>
      <w:r w:rsidRPr="00C1523E">
        <w:rPr>
          <w:color w:val="000000"/>
          <w:sz w:val="28"/>
          <w:szCs w:val="28"/>
          <w:lang w:val="uk-UA"/>
        </w:rPr>
        <w:t>композитоїдів</w:t>
      </w:r>
      <w:proofErr w:type="spellEnd"/>
      <w:r w:rsidRPr="00C1523E">
        <w:rPr>
          <w:color w:val="000000"/>
          <w:sz w:val="28"/>
          <w:szCs w:val="28"/>
          <w:lang w:val="uk-UA"/>
        </w:rPr>
        <w:t xml:space="preserve"> і складні лексичні одиниці, в архітектоніці яких є прийменники (</w:t>
      </w:r>
      <w:r w:rsidRPr="00C1523E">
        <w:rPr>
          <w:i/>
          <w:color w:val="000000"/>
          <w:sz w:val="28"/>
          <w:szCs w:val="28"/>
          <w:lang w:val="en-US"/>
        </w:rPr>
        <w:t>pitch</w:t>
      </w:r>
      <w:r w:rsidRPr="00C1523E">
        <w:rPr>
          <w:i/>
          <w:color w:val="000000"/>
          <w:sz w:val="28"/>
          <w:szCs w:val="28"/>
          <w:lang w:val="uk-UA"/>
        </w:rPr>
        <w:t>-</w:t>
      </w:r>
      <w:r w:rsidRPr="00C1523E">
        <w:rPr>
          <w:i/>
          <w:color w:val="000000"/>
          <w:sz w:val="28"/>
          <w:szCs w:val="28"/>
          <w:lang w:val="en-US"/>
        </w:rPr>
        <w:t>and</w:t>
      </w:r>
      <w:r w:rsidRPr="00C1523E">
        <w:rPr>
          <w:i/>
          <w:color w:val="000000"/>
          <w:sz w:val="28"/>
          <w:szCs w:val="28"/>
          <w:lang w:val="uk-UA"/>
        </w:rPr>
        <w:t>-</w:t>
      </w:r>
      <w:r w:rsidRPr="00C1523E">
        <w:rPr>
          <w:i/>
          <w:color w:val="000000"/>
          <w:sz w:val="28"/>
          <w:szCs w:val="28"/>
          <w:lang w:val="en-US"/>
        </w:rPr>
        <w:t>catch</w:t>
      </w:r>
      <w:r w:rsidRPr="00C1523E">
        <w:rPr>
          <w:i/>
          <w:color w:val="000000"/>
          <w:sz w:val="28"/>
          <w:szCs w:val="28"/>
          <w:lang w:val="uk-UA"/>
        </w:rPr>
        <w:t xml:space="preserve">, </w:t>
      </w:r>
      <w:r w:rsidRPr="00C1523E">
        <w:rPr>
          <w:i/>
          <w:color w:val="000000"/>
          <w:sz w:val="28"/>
          <w:szCs w:val="28"/>
          <w:lang w:val="en-US"/>
        </w:rPr>
        <w:t>cool</w:t>
      </w:r>
      <w:r w:rsidRPr="00C1523E">
        <w:rPr>
          <w:i/>
          <w:color w:val="000000"/>
          <w:sz w:val="28"/>
          <w:szCs w:val="28"/>
          <w:lang w:val="uk-UA"/>
        </w:rPr>
        <w:t>-</w:t>
      </w:r>
      <w:r w:rsidRPr="00C1523E">
        <w:rPr>
          <w:i/>
          <w:color w:val="000000"/>
          <w:sz w:val="28"/>
          <w:szCs w:val="28"/>
          <w:lang w:val="en-US"/>
        </w:rPr>
        <w:t>season</w:t>
      </w:r>
      <w:r w:rsidRPr="00C1523E">
        <w:rPr>
          <w:color w:val="000000"/>
          <w:sz w:val="28"/>
          <w:szCs w:val="28"/>
          <w:lang w:val="uk-UA"/>
        </w:rPr>
        <w:t>). Окреме написання компонентів складного слова не є фіксованим</w:t>
      </w:r>
      <w:r w:rsidRPr="00C1523E">
        <w:rPr>
          <w:color w:val="000000"/>
          <w:sz w:val="28"/>
          <w:szCs w:val="28"/>
        </w:rPr>
        <w:t xml:space="preserve"> [</w:t>
      </w:r>
      <w:r w:rsidRPr="00ED76B4">
        <w:rPr>
          <w:color w:val="000000"/>
          <w:sz w:val="28"/>
          <w:szCs w:val="28"/>
        </w:rPr>
        <w:t>3</w:t>
      </w:r>
      <w:r w:rsidRPr="00C1523E">
        <w:rPr>
          <w:color w:val="000000"/>
          <w:sz w:val="28"/>
          <w:szCs w:val="28"/>
        </w:rPr>
        <w:t>]</w:t>
      </w:r>
      <w:r w:rsidRPr="00C1523E">
        <w:rPr>
          <w:color w:val="000000"/>
          <w:sz w:val="28"/>
          <w:szCs w:val="28"/>
          <w:lang w:val="uk-UA"/>
        </w:rPr>
        <w:t xml:space="preserve">. Один і той же композит може мати дві, іноді три, форми написання (залежить від автора). Окреме написання, як правило, властиве складним словам, перший компонент яких виражає ознаку предмету, вказує на </w:t>
      </w:r>
      <w:r w:rsidRPr="00C1523E">
        <w:rPr>
          <w:color w:val="000000"/>
          <w:sz w:val="28"/>
          <w:szCs w:val="28"/>
          <w:lang w:val="uk-UA"/>
        </w:rPr>
        <w:lastRenderedPageBreak/>
        <w:t>час або місце виконання дії</w:t>
      </w:r>
      <w:r w:rsidRPr="00C1523E">
        <w:rPr>
          <w:color w:val="000000"/>
          <w:sz w:val="28"/>
          <w:szCs w:val="28"/>
        </w:rPr>
        <w:t xml:space="preserve"> (</w:t>
      </w:r>
      <w:r w:rsidRPr="00C1523E">
        <w:rPr>
          <w:i/>
          <w:color w:val="000000"/>
          <w:sz w:val="28"/>
          <w:szCs w:val="28"/>
          <w:lang w:val="en-US"/>
        </w:rPr>
        <w:t>corner</w:t>
      </w:r>
      <w:r w:rsidRPr="00C1523E">
        <w:rPr>
          <w:i/>
          <w:color w:val="000000"/>
          <w:sz w:val="28"/>
          <w:szCs w:val="28"/>
        </w:rPr>
        <w:t xml:space="preserve"> </w:t>
      </w:r>
      <w:r w:rsidRPr="00C1523E">
        <w:rPr>
          <w:i/>
          <w:color w:val="000000"/>
          <w:sz w:val="28"/>
          <w:szCs w:val="28"/>
          <w:lang w:val="en-US"/>
        </w:rPr>
        <w:t>kick</w:t>
      </w:r>
      <w:r w:rsidRPr="00C1523E">
        <w:rPr>
          <w:i/>
          <w:color w:val="000000"/>
          <w:sz w:val="28"/>
          <w:szCs w:val="28"/>
        </w:rPr>
        <w:t xml:space="preserve">, </w:t>
      </w:r>
      <w:r w:rsidRPr="00C1523E">
        <w:rPr>
          <w:i/>
          <w:color w:val="000000"/>
          <w:sz w:val="28"/>
          <w:szCs w:val="28"/>
          <w:lang w:val="en-US"/>
        </w:rPr>
        <w:t>end</w:t>
      </w:r>
      <w:r w:rsidRPr="00C1523E">
        <w:rPr>
          <w:i/>
          <w:color w:val="000000"/>
          <w:sz w:val="28"/>
          <w:szCs w:val="28"/>
        </w:rPr>
        <w:t xml:space="preserve"> </w:t>
      </w:r>
      <w:r w:rsidRPr="00C1523E">
        <w:rPr>
          <w:i/>
          <w:color w:val="000000"/>
          <w:sz w:val="28"/>
          <w:szCs w:val="28"/>
          <w:lang w:val="en-US"/>
        </w:rPr>
        <w:t>zone</w:t>
      </w:r>
      <w:r w:rsidRPr="00C1523E">
        <w:rPr>
          <w:color w:val="000000"/>
          <w:sz w:val="28"/>
          <w:szCs w:val="28"/>
        </w:rPr>
        <w:t>)</w:t>
      </w:r>
      <w:r w:rsidRPr="00C1523E">
        <w:rPr>
          <w:color w:val="000000"/>
          <w:sz w:val="28"/>
          <w:szCs w:val="28"/>
          <w:lang w:val="uk-UA"/>
        </w:rPr>
        <w:t xml:space="preserve">. </w:t>
      </w:r>
    </w:p>
    <w:p w:rsidR="003D366F" w:rsidRDefault="003D366F" w:rsidP="003D366F">
      <w:pPr>
        <w:widowControl w:val="0"/>
        <w:tabs>
          <w:tab w:val="left" w:pos="3435"/>
        </w:tabs>
        <w:autoSpaceDE w:val="0"/>
        <w:spacing w:line="360" w:lineRule="auto"/>
        <w:ind w:left="-567" w:right="-1" w:firstLine="720"/>
        <w:jc w:val="both"/>
        <w:rPr>
          <w:color w:val="000000"/>
          <w:sz w:val="28"/>
          <w:szCs w:val="28"/>
          <w:lang w:val="uk-UA"/>
        </w:rPr>
      </w:pPr>
      <w:r>
        <w:rPr>
          <w:color w:val="000000"/>
          <w:sz w:val="28"/>
          <w:szCs w:val="28"/>
          <w:lang w:val="uk-UA"/>
        </w:rPr>
        <w:t xml:space="preserve">Під час дослідження, нами було виділено 12 основних форм архітектоніки складних лексичних одиниць, притаманних американському спортивному дискурсу. </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До першого типу ми відносимо усі складні лексичні одиниці, утворені шляхом складання двох повнозначних основ значимих частин мови. Частота вживання таких лексичних одиниць в мові спорту – 545 одиниць або 51% від загальної кількості дослідженого матеріалу.</w:t>
      </w:r>
    </w:p>
    <w:p w:rsidR="003D366F" w:rsidRPr="002B487C" w:rsidRDefault="003D366F" w:rsidP="003D366F">
      <w:pPr>
        <w:widowControl w:val="0"/>
        <w:tabs>
          <w:tab w:val="left" w:pos="3435"/>
        </w:tabs>
        <w:autoSpaceDE w:val="0"/>
        <w:spacing w:line="360" w:lineRule="auto"/>
        <w:ind w:left="-567" w:right="-1" w:firstLine="720"/>
        <w:jc w:val="both"/>
        <w:rPr>
          <w:rFonts w:eastAsia="MS Mincho"/>
          <w:sz w:val="28"/>
          <w:szCs w:val="28"/>
          <w:lang w:val="uk-UA" w:eastAsia="ja-JP"/>
        </w:rPr>
      </w:pPr>
      <w:r>
        <w:rPr>
          <w:sz w:val="28"/>
          <w:szCs w:val="28"/>
          <w:lang w:val="uk-UA"/>
        </w:rPr>
        <w:t xml:space="preserve">До другого типу архітектоніки складних лексичних одиниць відносимо усі дієприкметникові та дієприслівникові композити із суфіксами </w:t>
      </w:r>
      <w:r w:rsidRPr="002B487C">
        <w:rPr>
          <w:rFonts w:eastAsia="MS Mincho"/>
          <w:sz w:val="28"/>
          <w:szCs w:val="28"/>
          <w:lang w:val="uk-UA" w:eastAsia="ja-JP"/>
        </w:rPr>
        <w:t>–</w:t>
      </w:r>
      <w:proofErr w:type="spellStart"/>
      <w:r>
        <w:rPr>
          <w:rFonts w:eastAsia="MS Mincho"/>
          <w:sz w:val="28"/>
          <w:szCs w:val="28"/>
          <w:lang w:val="en-US" w:eastAsia="ja-JP"/>
        </w:rPr>
        <w:t>ing</w:t>
      </w:r>
      <w:proofErr w:type="spellEnd"/>
      <w:r>
        <w:rPr>
          <w:rFonts w:eastAsia="MS Mincho"/>
          <w:sz w:val="28"/>
          <w:szCs w:val="28"/>
          <w:lang w:val="uk-UA" w:eastAsia="ja-JP"/>
        </w:rPr>
        <w:t xml:space="preserve"> та</w:t>
      </w:r>
      <w:r w:rsidRPr="002B487C">
        <w:rPr>
          <w:rFonts w:eastAsia="MS Mincho"/>
          <w:sz w:val="28"/>
          <w:szCs w:val="28"/>
          <w:lang w:val="uk-UA" w:eastAsia="ja-JP"/>
        </w:rPr>
        <w:t xml:space="preserve"> –</w:t>
      </w:r>
      <w:proofErr w:type="spellStart"/>
      <w:r>
        <w:rPr>
          <w:rFonts w:eastAsia="MS Mincho"/>
          <w:sz w:val="28"/>
          <w:szCs w:val="28"/>
          <w:lang w:val="en-US" w:eastAsia="ja-JP"/>
        </w:rPr>
        <w:t>ed</w:t>
      </w:r>
      <w:proofErr w:type="spellEnd"/>
      <w:r w:rsidRPr="002B487C">
        <w:rPr>
          <w:rFonts w:eastAsia="MS Mincho"/>
          <w:sz w:val="28"/>
          <w:szCs w:val="28"/>
          <w:lang w:val="uk-UA" w:eastAsia="ja-JP"/>
        </w:rPr>
        <w:t xml:space="preserve"> (</w:t>
      </w:r>
      <w:r>
        <w:rPr>
          <w:rFonts w:eastAsia="MS Mincho"/>
          <w:sz w:val="28"/>
          <w:szCs w:val="28"/>
          <w:lang w:val="uk-UA" w:eastAsia="ja-JP"/>
        </w:rPr>
        <w:t>або третя форма дієслова</w:t>
      </w:r>
      <w:r w:rsidRPr="002B487C">
        <w:rPr>
          <w:rFonts w:eastAsia="MS Mincho"/>
          <w:sz w:val="28"/>
          <w:szCs w:val="28"/>
          <w:lang w:val="uk-UA" w:eastAsia="ja-JP"/>
        </w:rPr>
        <w:t>)</w:t>
      </w:r>
      <w:r>
        <w:rPr>
          <w:rFonts w:eastAsia="MS Mincho"/>
          <w:sz w:val="28"/>
          <w:szCs w:val="28"/>
          <w:lang w:val="uk-UA" w:eastAsia="ja-JP"/>
        </w:rPr>
        <w:t xml:space="preserve"> та повнозначними основами іменника, прикметника та дієслова. </w:t>
      </w:r>
      <w:proofErr w:type="spellStart"/>
      <w:r>
        <w:rPr>
          <w:rFonts w:eastAsia="MS Mincho"/>
          <w:sz w:val="28"/>
          <w:szCs w:val="28"/>
          <w:lang w:val="uk-UA" w:eastAsia="ja-JP"/>
        </w:rPr>
        <w:t>Частотінсть</w:t>
      </w:r>
      <w:proofErr w:type="spellEnd"/>
      <w:r>
        <w:rPr>
          <w:rFonts w:eastAsia="MS Mincho"/>
          <w:sz w:val="28"/>
          <w:szCs w:val="28"/>
          <w:lang w:val="uk-UA" w:eastAsia="ja-JP"/>
        </w:rPr>
        <w:t xml:space="preserve"> вживання – 81 одиниця або 7,6%</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Третій тип характеризується додаванням двох основ із агентивним суфіксом –</w:t>
      </w:r>
      <w:r w:rsidRPr="006669EE">
        <w:rPr>
          <w:sz w:val="28"/>
          <w:szCs w:val="28"/>
        </w:rPr>
        <w:t xml:space="preserve"> </w:t>
      </w:r>
      <w:proofErr w:type="spellStart"/>
      <w:r w:rsidRPr="00C1523E">
        <w:rPr>
          <w:sz w:val="28"/>
          <w:szCs w:val="28"/>
          <w:lang w:val="en-US"/>
        </w:rPr>
        <w:t>er</w:t>
      </w:r>
      <w:proofErr w:type="spellEnd"/>
      <w:r>
        <w:rPr>
          <w:sz w:val="28"/>
          <w:szCs w:val="28"/>
          <w:lang w:val="uk-UA"/>
        </w:rPr>
        <w:t>. Лексичні одиниці даного типу завжди виступають іменниками і позначаються виконавця дії. Частотність вживання – 65 одиниць або 6,1%</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Четвертий тип – складні лексичні утворення із прийменниками. Характерною рисою таких композитів є лише дефіс не їх написання. Частотність вживання – 25 одиниць або 2,3%</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 xml:space="preserve">До п’ятого типу ми відносимо багатокомпонентні лексичні одиниці та </w:t>
      </w:r>
      <w:proofErr w:type="spellStart"/>
      <w:r>
        <w:rPr>
          <w:sz w:val="28"/>
          <w:szCs w:val="28"/>
          <w:lang w:val="uk-UA"/>
        </w:rPr>
        <w:t>голофрастині</w:t>
      </w:r>
      <w:proofErr w:type="spellEnd"/>
      <w:r>
        <w:rPr>
          <w:sz w:val="28"/>
          <w:szCs w:val="28"/>
          <w:lang w:val="uk-UA"/>
        </w:rPr>
        <w:t xml:space="preserve"> вирази. Частота вживання таких одиниць – 48 або 4,5%</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Шостий тип – роздільне написання компонентів складного слова, яке зазвичай є іменником, часто наділеним метафоричним значенням. Частота вживання – 76 або 7,2%</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 xml:space="preserve">До сьомого типу ми відносимо усі композити із усіченими основами та скороченнями, зокрема </w:t>
      </w:r>
      <w:proofErr w:type="spellStart"/>
      <w:r>
        <w:rPr>
          <w:sz w:val="28"/>
          <w:szCs w:val="28"/>
          <w:lang w:val="uk-UA"/>
        </w:rPr>
        <w:t>телескопізми</w:t>
      </w:r>
      <w:proofErr w:type="spellEnd"/>
      <w:r>
        <w:rPr>
          <w:sz w:val="28"/>
          <w:szCs w:val="28"/>
          <w:lang w:val="uk-UA"/>
        </w:rPr>
        <w:t>. Частота вживання – 16 одиниць або 1,5%</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 xml:space="preserve">Восьмий тип архітектоніки – композити із </w:t>
      </w:r>
      <w:proofErr w:type="spellStart"/>
      <w:r>
        <w:rPr>
          <w:sz w:val="28"/>
          <w:szCs w:val="28"/>
          <w:lang w:val="uk-UA"/>
        </w:rPr>
        <w:t>постпозитивами</w:t>
      </w:r>
      <w:proofErr w:type="spellEnd"/>
      <w:r>
        <w:rPr>
          <w:sz w:val="28"/>
          <w:szCs w:val="28"/>
          <w:lang w:val="uk-UA"/>
        </w:rPr>
        <w:t>. Частота вживання – 33 одиниці або 3,1%</w:t>
      </w:r>
    </w:p>
    <w:p w:rsidR="003D366F" w:rsidRDefault="003D366F" w:rsidP="003D366F">
      <w:pPr>
        <w:widowControl w:val="0"/>
        <w:tabs>
          <w:tab w:val="left" w:pos="3435"/>
        </w:tabs>
        <w:autoSpaceDE w:val="0"/>
        <w:spacing w:line="360" w:lineRule="auto"/>
        <w:ind w:left="-567" w:right="-1" w:firstLine="720"/>
        <w:jc w:val="both"/>
        <w:rPr>
          <w:sz w:val="28"/>
          <w:szCs w:val="28"/>
          <w:lang w:val="uk-UA"/>
        </w:rPr>
      </w:pPr>
      <w:proofErr w:type="spellStart"/>
      <w:r>
        <w:rPr>
          <w:sz w:val="28"/>
          <w:szCs w:val="28"/>
          <w:lang w:val="uk-UA"/>
        </w:rPr>
        <w:t>Девятий</w:t>
      </w:r>
      <w:proofErr w:type="spellEnd"/>
      <w:r>
        <w:rPr>
          <w:sz w:val="28"/>
          <w:szCs w:val="28"/>
          <w:lang w:val="uk-UA"/>
        </w:rPr>
        <w:t xml:space="preserve"> тип – складання основ числівника, рідше числівника і займенника. Такі лексичні одиниці можуть функціонувати як іменники так і як прикметники. Частота вживання – 26 одиниць або 2,4%</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 xml:space="preserve">До десятого типу відносимо композити із основами числівника та іменника </w:t>
      </w:r>
      <w:r>
        <w:rPr>
          <w:sz w:val="28"/>
          <w:szCs w:val="28"/>
          <w:lang w:val="uk-UA"/>
        </w:rPr>
        <w:lastRenderedPageBreak/>
        <w:t>або займенника. Лексичні одиниці даного типу виражають кількісні характеристик об’єкта, що виражений іменником. Частота вживання – 109 одиниць або 10,2%</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Одинадцятий та дванадцятий типи – композити із корелятами власних назв. До одинадцятого типу відносимо складання двох основ власних назв. Частота вживання – 15 одиниць або 1,4%</w:t>
      </w:r>
    </w:p>
    <w:p w:rsidR="003D366F" w:rsidRDefault="003D366F" w:rsidP="003D366F">
      <w:pPr>
        <w:widowControl w:val="0"/>
        <w:tabs>
          <w:tab w:val="left" w:pos="3435"/>
        </w:tabs>
        <w:autoSpaceDE w:val="0"/>
        <w:spacing w:line="360" w:lineRule="auto"/>
        <w:ind w:left="-567" w:right="-1" w:firstLine="720"/>
        <w:jc w:val="both"/>
        <w:rPr>
          <w:sz w:val="28"/>
          <w:szCs w:val="28"/>
          <w:lang w:val="uk-UA"/>
        </w:rPr>
      </w:pPr>
      <w:r>
        <w:rPr>
          <w:sz w:val="28"/>
          <w:szCs w:val="28"/>
          <w:lang w:val="uk-UA"/>
        </w:rPr>
        <w:t xml:space="preserve">До дванадцятого типу ми відносимо композити із усіченими основами власних назв. Такі лексичні одиниці виступають як </w:t>
      </w:r>
      <w:proofErr w:type="spellStart"/>
      <w:r>
        <w:rPr>
          <w:sz w:val="28"/>
          <w:szCs w:val="28"/>
          <w:lang w:val="uk-UA"/>
        </w:rPr>
        <w:t>телескопізми</w:t>
      </w:r>
      <w:proofErr w:type="spellEnd"/>
      <w:r>
        <w:rPr>
          <w:sz w:val="28"/>
          <w:szCs w:val="28"/>
          <w:lang w:val="uk-UA"/>
        </w:rPr>
        <w:t xml:space="preserve"> ти часто мають стилістичне забарвлення. Частота вживання – 29 одиниць або 2.7% від загальної кількості.</w:t>
      </w:r>
    </w:p>
    <w:p w:rsidR="003D366F" w:rsidRPr="00C1523E" w:rsidRDefault="003D366F" w:rsidP="003D366F">
      <w:pPr>
        <w:widowControl w:val="0"/>
        <w:tabs>
          <w:tab w:val="left" w:pos="3435"/>
        </w:tabs>
        <w:autoSpaceDE w:val="0"/>
        <w:spacing w:line="360" w:lineRule="auto"/>
        <w:ind w:left="-567" w:right="-1" w:firstLine="720"/>
        <w:jc w:val="both"/>
        <w:rPr>
          <w:sz w:val="28"/>
          <w:szCs w:val="28"/>
          <w:lang w:val="uk-UA"/>
        </w:rPr>
      </w:pPr>
      <w:r w:rsidRPr="00C1523E">
        <w:rPr>
          <w:sz w:val="28"/>
          <w:szCs w:val="28"/>
          <w:lang w:val="uk-UA"/>
        </w:rPr>
        <w:t xml:space="preserve">Переважна більшість словників дають різні варіанти графічного оформлення множини складних слів. Для композитів, які пишуться через дефіс закінчення </w:t>
      </w:r>
      <w:r w:rsidRPr="00C1523E">
        <w:rPr>
          <w:i/>
          <w:iCs/>
          <w:sz w:val="28"/>
          <w:szCs w:val="28"/>
          <w:lang w:val="uk-UA"/>
        </w:rPr>
        <w:t>–</w:t>
      </w:r>
      <w:r w:rsidRPr="00C1523E">
        <w:rPr>
          <w:i/>
          <w:iCs/>
          <w:sz w:val="28"/>
          <w:szCs w:val="28"/>
          <w:lang w:val="en-US"/>
        </w:rPr>
        <w:t>s</w:t>
      </w:r>
      <w:r w:rsidRPr="00C1523E">
        <w:rPr>
          <w:sz w:val="28"/>
          <w:szCs w:val="28"/>
          <w:lang w:val="uk-UA"/>
        </w:rPr>
        <w:t xml:space="preserve"> додається до компоненту, який фактично ставиться в множину, наприклад: </w:t>
      </w:r>
      <w:r w:rsidRPr="00C1523E">
        <w:rPr>
          <w:i/>
          <w:iCs/>
          <w:sz w:val="28"/>
          <w:szCs w:val="28"/>
          <w:lang w:val="en-US"/>
        </w:rPr>
        <w:t>tape</w:t>
      </w:r>
      <w:r w:rsidRPr="00C1523E">
        <w:rPr>
          <w:i/>
          <w:iCs/>
          <w:sz w:val="28"/>
          <w:szCs w:val="28"/>
        </w:rPr>
        <w:t>-</w:t>
      </w:r>
      <w:r w:rsidRPr="00C1523E">
        <w:rPr>
          <w:i/>
          <w:iCs/>
          <w:sz w:val="28"/>
          <w:szCs w:val="28"/>
          <w:lang w:val="en-US"/>
        </w:rPr>
        <w:t>to</w:t>
      </w:r>
      <w:r w:rsidRPr="00C1523E">
        <w:rPr>
          <w:i/>
          <w:iCs/>
          <w:sz w:val="28"/>
          <w:szCs w:val="28"/>
        </w:rPr>
        <w:t>-</w:t>
      </w:r>
      <w:r w:rsidRPr="00C1523E">
        <w:rPr>
          <w:i/>
          <w:iCs/>
          <w:sz w:val="28"/>
          <w:szCs w:val="28"/>
          <w:lang w:val="en-US"/>
        </w:rPr>
        <w:t>tapers</w:t>
      </w:r>
      <w:r w:rsidRPr="00C1523E">
        <w:rPr>
          <w:sz w:val="28"/>
          <w:szCs w:val="28"/>
          <w:lang w:val="uk-UA"/>
        </w:rPr>
        <w:t xml:space="preserve">. Згідно з </w:t>
      </w:r>
      <w:proofErr w:type="spellStart"/>
      <w:r w:rsidRPr="00C1523E">
        <w:rPr>
          <w:i/>
          <w:iCs/>
          <w:sz w:val="28"/>
          <w:szCs w:val="28"/>
        </w:rPr>
        <w:t>Chicago</w:t>
      </w:r>
      <w:proofErr w:type="spellEnd"/>
      <w:r w:rsidRPr="00C1523E">
        <w:rPr>
          <w:i/>
          <w:iCs/>
          <w:sz w:val="28"/>
          <w:szCs w:val="28"/>
          <w:lang w:val="uk-UA"/>
        </w:rPr>
        <w:t xml:space="preserve"> </w:t>
      </w:r>
      <w:proofErr w:type="spellStart"/>
      <w:r w:rsidRPr="00C1523E">
        <w:rPr>
          <w:i/>
          <w:iCs/>
          <w:sz w:val="28"/>
          <w:szCs w:val="28"/>
        </w:rPr>
        <w:t>Manual</w:t>
      </w:r>
      <w:proofErr w:type="spellEnd"/>
      <w:r w:rsidRPr="00C1523E">
        <w:rPr>
          <w:i/>
          <w:iCs/>
          <w:sz w:val="28"/>
          <w:szCs w:val="28"/>
          <w:lang w:val="uk-UA"/>
        </w:rPr>
        <w:t xml:space="preserve"> </w:t>
      </w:r>
      <w:proofErr w:type="spellStart"/>
      <w:r w:rsidRPr="00C1523E">
        <w:rPr>
          <w:i/>
          <w:iCs/>
          <w:sz w:val="28"/>
          <w:szCs w:val="28"/>
        </w:rPr>
        <w:t>of</w:t>
      </w:r>
      <w:proofErr w:type="spellEnd"/>
      <w:r w:rsidRPr="00C1523E">
        <w:rPr>
          <w:i/>
          <w:iCs/>
          <w:sz w:val="28"/>
          <w:szCs w:val="28"/>
          <w:lang w:val="uk-UA"/>
        </w:rPr>
        <w:t xml:space="preserve"> </w:t>
      </w:r>
      <w:proofErr w:type="spellStart"/>
      <w:r w:rsidRPr="00C1523E">
        <w:rPr>
          <w:i/>
          <w:iCs/>
          <w:sz w:val="28"/>
          <w:szCs w:val="28"/>
        </w:rPr>
        <w:t>Style</w:t>
      </w:r>
      <w:proofErr w:type="spellEnd"/>
      <w:r w:rsidRPr="00C1523E">
        <w:rPr>
          <w:i/>
          <w:iCs/>
          <w:sz w:val="28"/>
          <w:szCs w:val="28"/>
          <w:lang w:val="uk-UA"/>
        </w:rPr>
        <w:t>,</w:t>
      </w:r>
      <w:r w:rsidRPr="00C1523E">
        <w:rPr>
          <w:sz w:val="28"/>
          <w:szCs w:val="28"/>
          <w:lang w:val="uk-UA"/>
        </w:rPr>
        <w:t xml:space="preserve"> </w:t>
      </w:r>
      <w:proofErr w:type="spellStart"/>
      <w:r w:rsidRPr="00C1523E">
        <w:rPr>
          <w:sz w:val="28"/>
          <w:szCs w:val="28"/>
          <w:lang w:val="uk-UA"/>
        </w:rPr>
        <w:t>дефісно-оформлені</w:t>
      </w:r>
      <w:proofErr w:type="spellEnd"/>
      <w:r w:rsidRPr="00C1523E">
        <w:rPr>
          <w:i/>
          <w:iCs/>
          <w:sz w:val="28"/>
          <w:szCs w:val="28"/>
          <w:lang w:val="uk-UA"/>
        </w:rPr>
        <w:t xml:space="preserve"> </w:t>
      </w:r>
      <w:r w:rsidRPr="00C1523E">
        <w:rPr>
          <w:sz w:val="28"/>
          <w:szCs w:val="28"/>
          <w:lang w:val="uk-UA"/>
        </w:rPr>
        <w:t xml:space="preserve">композити, утворюють множину шляхом додавання закінчення </w:t>
      </w:r>
      <w:r w:rsidRPr="00C1523E">
        <w:rPr>
          <w:i/>
          <w:iCs/>
          <w:sz w:val="28"/>
          <w:szCs w:val="28"/>
          <w:lang w:val="uk-UA"/>
        </w:rPr>
        <w:t>–</w:t>
      </w:r>
      <w:r w:rsidRPr="00C1523E">
        <w:rPr>
          <w:i/>
          <w:iCs/>
          <w:sz w:val="28"/>
          <w:szCs w:val="28"/>
          <w:lang w:val="en-US"/>
        </w:rPr>
        <w:t>s</w:t>
      </w:r>
      <w:r w:rsidRPr="00C1523E">
        <w:rPr>
          <w:sz w:val="28"/>
          <w:szCs w:val="28"/>
          <w:lang w:val="uk-UA"/>
        </w:rPr>
        <w:t xml:space="preserve"> до компоненту, який є об’єктом зміни однини на множину. </w:t>
      </w:r>
    </w:p>
    <w:p w:rsidR="003F2AD3" w:rsidRPr="00FD49D6" w:rsidRDefault="003F2AD3" w:rsidP="00390714">
      <w:pPr>
        <w:spacing w:line="360" w:lineRule="auto"/>
        <w:ind w:left="-567" w:right="-1" w:firstLine="720"/>
        <w:jc w:val="both"/>
        <w:rPr>
          <w:sz w:val="28"/>
          <w:szCs w:val="28"/>
        </w:rPr>
      </w:pPr>
      <w:r w:rsidRPr="00FD49D6">
        <w:rPr>
          <w:rFonts w:eastAsia="MS Mincho"/>
          <w:sz w:val="28"/>
          <w:szCs w:val="28"/>
          <w:lang w:val="uk-UA"/>
        </w:rPr>
        <w:t xml:space="preserve">Необхідність в компактній номінації викликає все більше і більше нових складних номінативних одиниць. </w:t>
      </w:r>
      <w:r w:rsidRPr="00FD49D6">
        <w:rPr>
          <w:sz w:val="28"/>
          <w:szCs w:val="28"/>
          <w:lang w:val="uk-UA"/>
        </w:rPr>
        <w:t xml:space="preserve">Чимало вчених здійснювали спроби опису складних слів, процесу їх детермінологізації та стилістичних функцій, виконуваних ними. Зокрема, </w:t>
      </w:r>
      <w:r w:rsidRPr="00FD49D6">
        <w:rPr>
          <w:rStyle w:val="rvts6"/>
          <w:color w:val="000000"/>
          <w:sz w:val="28"/>
          <w:szCs w:val="28"/>
          <w:lang w:val="uk-UA"/>
        </w:rPr>
        <w:t>П.М.</w:t>
      </w:r>
      <w:r w:rsidR="00E05E97">
        <w:rPr>
          <w:rStyle w:val="rvts6"/>
          <w:color w:val="000000"/>
          <w:sz w:val="28"/>
          <w:szCs w:val="28"/>
          <w:lang w:val="uk-UA"/>
        </w:rPr>
        <w:t xml:space="preserve"> </w:t>
      </w:r>
      <w:proofErr w:type="spellStart"/>
      <w:r w:rsidRPr="00FD49D6">
        <w:rPr>
          <w:rStyle w:val="rvts6"/>
          <w:color w:val="000000"/>
          <w:sz w:val="28"/>
          <w:szCs w:val="28"/>
          <w:lang w:val="uk-UA"/>
        </w:rPr>
        <w:t>Каращук</w:t>
      </w:r>
      <w:proofErr w:type="spellEnd"/>
      <w:r w:rsidRPr="00FD49D6">
        <w:rPr>
          <w:rStyle w:val="rvts6"/>
          <w:color w:val="000000"/>
          <w:sz w:val="28"/>
          <w:szCs w:val="28"/>
          <w:lang w:val="uk-UA"/>
        </w:rPr>
        <w:t xml:space="preserve">, М.М. </w:t>
      </w:r>
      <w:proofErr w:type="spellStart"/>
      <w:r w:rsidRPr="00FD49D6">
        <w:rPr>
          <w:rStyle w:val="rvts6"/>
          <w:color w:val="000000"/>
          <w:sz w:val="28"/>
          <w:szCs w:val="28"/>
          <w:lang w:val="uk-UA"/>
        </w:rPr>
        <w:t>Полюжин</w:t>
      </w:r>
      <w:proofErr w:type="spellEnd"/>
      <w:r w:rsidRPr="00FD49D6">
        <w:rPr>
          <w:rStyle w:val="rvts6"/>
          <w:color w:val="000000"/>
          <w:sz w:val="28"/>
          <w:szCs w:val="28"/>
          <w:lang w:val="uk-UA"/>
        </w:rPr>
        <w:t>, Д.І.</w:t>
      </w:r>
      <w:proofErr w:type="spellStart"/>
      <w:r w:rsidRPr="00FD49D6">
        <w:rPr>
          <w:rStyle w:val="rvts6"/>
          <w:color w:val="000000"/>
          <w:sz w:val="28"/>
          <w:szCs w:val="28"/>
          <w:lang w:val="uk-UA"/>
        </w:rPr>
        <w:t>Квеселевич</w:t>
      </w:r>
      <w:proofErr w:type="spellEnd"/>
      <w:r w:rsidRPr="00FD49D6">
        <w:rPr>
          <w:rStyle w:val="rvts6"/>
          <w:color w:val="000000"/>
          <w:sz w:val="28"/>
          <w:szCs w:val="28"/>
          <w:lang w:val="uk-UA"/>
        </w:rPr>
        <w:t xml:space="preserve">, Л.Ф.Омельченко, </w:t>
      </w:r>
      <w:r w:rsidR="00E22DC9">
        <w:rPr>
          <w:rStyle w:val="rvts7"/>
          <w:color w:val="000000"/>
          <w:sz w:val="28"/>
          <w:szCs w:val="28"/>
          <w:lang w:val="uk-UA"/>
        </w:rPr>
        <w:t xml:space="preserve">Г. </w:t>
      </w:r>
      <w:proofErr w:type="spellStart"/>
      <w:r w:rsidR="00E22DC9">
        <w:rPr>
          <w:rStyle w:val="rvts7"/>
          <w:color w:val="000000"/>
          <w:sz w:val="28"/>
          <w:szCs w:val="28"/>
          <w:lang w:val="uk-UA"/>
        </w:rPr>
        <w:t>М</w:t>
      </w:r>
      <w:r w:rsidR="00E05E97">
        <w:rPr>
          <w:rStyle w:val="rvts7"/>
          <w:color w:val="000000"/>
          <w:sz w:val="28"/>
          <w:szCs w:val="28"/>
          <w:lang w:val="uk-UA"/>
        </w:rPr>
        <w:t>арчанд</w:t>
      </w:r>
      <w:proofErr w:type="spellEnd"/>
      <w:r w:rsidRPr="00FD49D6">
        <w:rPr>
          <w:rStyle w:val="rvts7"/>
          <w:color w:val="000000"/>
          <w:sz w:val="28"/>
          <w:szCs w:val="28"/>
          <w:lang w:val="uk-UA"/>
        </w:rPr>
        <w:t xml:space="preserve"> та інші у своїх працях описували функціонування структурно-складних лексичних одиниць англійської мови. Окрему увагу на семантику складних слів звертали увагу О.Д. Мєшков, </w:t>
      </w:r>
      <w:r w:rsidR="00E22DC9">
        <w:rPr>
          <w:rStyle w:val="rvts7"/>
          <w:color w:val="000000"/>
          <w:sz w:val="28"/>
          <w:szCs w:val="28"/>
          <w:lang w:val="uk-UA"/>
        </w:rPr>
        <w:t xml:space="preserve">Л. </w:t>
      </w:r>
      <w:proofErr w:type="spellStart"/>
      <w:r w:rsidR="00E22DC9">
        <w:rPr>
          <w:rStyle w:val="rvts7"/>
          <w:color w:val="000000"/>
          <w:sz w:val="28"/>
          <w:szCs w:val="28"/>
          <w:lang w:val="uk-UA"/>
        </w:rPr>
        <w:t>Блумфілд</w:t>
      </w:r>
      <w:proofErr w:type="spellEnd"/>
      <w:r w:rsidRPr="00FD49D6">
        <w:rPr>
          <w:rStyle w:val="rvts7"/>
          <w:color w:val="000000"/>
          <w:sz w:val="28"/>
          <w:szCs w:val="28"/>
        </w:rPr>
        <w:t xml:space="preserve">. </w:t>
      </w:r>
      <w:r w:rsidRPr="00FD49D6">
        <w:rPr>
          <w:rStyle w:val="rvts7"/>
          <w:color w:val="000000"/>
          <w:sz w:val="28"/>
          <w:szCs w:val="28"/>
          <w:lang w:val="uk-UA"/>
        </w:rPr>
        <w:t xml:space="preserve">Існує чимало праць, присвячених опису стилістичних функцій, які виконують структурно-складні лексичні одиниці (І.В. Арнольд, </w:t>
      </w:r>
      <w:r w:rsidR="00E05E97">
        <w:rPr>
          <w:rStyle w:val="rvts7"/>
          <w:color w:val="000000"/>
          <w:sz w:val="28"/>
          <w:szCs w:val="28"/>
          <w:lang w:val="uk-UA"/>
        </w:rPr>
        <w:t xml:space="preserve">Н. </w:t>
      </w:r>
      <w:proofErr w:type="spellStart"/>
      <w:r w:rsidR="00E05E97">
        <w:rPr>
          <w:rStyle w:val="rvts7"/>
          <w:color w:val="000000"/>
          <w:sz w:val="28"/>
          <w:szCs w:val="28"/>
          <w:lang w:val="uk-UA"/>
        </w:rPr>
        <w:t>Фабб</w:t>
      </w:r>
      <w:proofErr w:type="spellEnd"/>
      <w:r w:rsidRPr="00FD49D6">
        <w:rPr>
          <w:rStyle w:val="rvts7"/>
          <w:color w:val="000000"/>
          <w:sz w:val="28"/>
          <w:szCs w:val="28"/>
          <w:lang w:val="uk-UA"/>
        </w:rPr>
        <w:t xml:space="preserve">), але й досі залишається мало праць, присвячених опису стилістичних функцій складних слів американського спортивного дискурсу. У своєму дослідженні ми, головним чином, спираємось на праці А.П. </w:t>
      </w:r>
      <w:proofErr w:type="spellStart"/>
      <w:r w:rsidRPr="00FD49D6">
        <w:rPr>
          <w:rStyle w:val="rvts7"/>
          <w:color w:val="000000"/>
          <w:sz w:val="28"/>
          <w:szCs w:val="28"/>
          <w:lang w:val="uk-UA"/>
        </w:rPr>
        <w:t>Чудінова</w:t>
      </w:r>
      <w:proofErr w:type="spellEnd"/>
      <w:r w:rsidRPr="00FD49D6">
        <w:rPr>
          <w:rStyle w:val="rvts7"/>
          <w:color w:val="000000"/>
          <w:sz w:val="28"/>
          <w:szCs w:val="28"/>
          <w:lang w:val="uk-UA"/>
        </w:rPr>
        <w:t>, який структурував та детально описав спортивні метафори, які використовують російські політики.</w:t>
      </w:r>
    </w:p>
    <w:p w:rsidR="003F2AD3" w:rsidRPr="00FD49D6" w:rsidRDefault="003F2AD3" w:rsidP="00390714">
      <w:pPr>
        <w:spacing w:line="360" w:lineRule="auto"/>
        <w:ind w:left="-567" w:right="-1" w:firstLine="720"/>
        <w:jc w:val="both"/>
        <w:rPr>
          <w:sz w:val="28"/>
          <w:szCs w:val="28"/>
        </w:rPr>
      </w:pPr>
      <w:r w:rsidRPr="00FD49D6">
        <w:rPr>
          <w:b/>
          <w:sz w:val="28"/>
          <w:szCs w:val="28"/>
        </w:rPr>
        <w:t>Акту</w:t>
      </w:r>
      <w:r w:rsidRPr="00FD49D6">
        <w:rPr>
          <w:b/>
          <w:sz w:val="28"/>
          <w:szCs w:val="28"/>
          <w:lang w:val="uk-UA"/>
        </w:rPr>
        <w:t>а</w:t>
      </w:r>
      <w:proofErr w:type="spellStart"/>
      <w:r w:rsidRPr="00FD49D6">
        <w:rPr>
          <w:b/>
          <w:sz w:val="28"/>
          <w:szCs w:val="28"/>
        </w:rPr>
        <w:t>льн</w:t>
      </w:r>
      <w:proofErr w:type="spellEnd"/>
      <w:r w:rsidRPr="00FD49D6">
        <w:rPr>
          <w:b/>
          <w:sz w:val="28"/>
          <w:szCs w:val="28"/>
          <w:lang w:val="uk-UA"/>
        </w:rPr>
        <w:t>і</w:t>
      </w:r>
      <w:proofErr w:type="spellStart"/>
      <w:r w:rsidRPr="00FD49D6">
        <w:rPr>
          <w:b/>
          <w:sz w:val="28"/>
          <w:szCs w:val="28"/>
        </w:rPr>
        <w:t>сть</w:t>
      </w:r>
      <w:proofErr w:type="spellEnd"/>
      <w:r w:rsidRPr="00FD49D6">
        <w:rPr>
          <w:rFonts w:eastAsia="MS Mincho"/>
          <w:sz w:val="28"/>
          <w:szCs w:val="28"/>
          <w:lang w:val="uk-UA"/>
        </w:rPr>
        <w:t xml:space="preserve"> дослідження визначається відсутністю комплексних робіт, присвячених вивченню складних слів у спортивному</w:t>
      </w:r>
      <w:r w:rsidR="00FA3F90">
        <w:rPr>
          <w:rFonts w:eastAsia="MS Mincho"/>
          <w:sz w:val="28"/>
          <w:szCs w:val="28"/>
          <w:lang w:val="uk-UA"/>
        </w:rPr>
        <w:t xml:space="preserve"> дискурсі. Дослідження </w:t>
      </w:r>
      <w:r w:rsidR="00FA3F90">
        <w:rPr>
          <w:rFonts w:eastAsia="MS Mincho"/>
          <w:sz w:val="28"/>
          <w:szCs w:val="28"/>
          <w:lang w:val="uk-UA"/>
        </w:rPr>
        <w:lastRenderedPageBreak/>
        <w:t xml:space="preserve">композитних </w:t>
      </w:r>
      <w:proofErr w:type="spellStart"/>
      <w:r w:rsidR="00FA3F90">
        <w:rPr>
          <w:rFonts w:eastAsia="MS Mincho"/>
          <w:sz w:val="28"/>
          <w:szCs w:val="28"/>
          <w:lang w:val="uk-UA"/>
        </w:rPr>
        <w:t>номінантів</w:t>
      </w:r>
      <w:proofErr w:type="spellEnd"/>
      <w:r w:rsidR="00FA3F90">
        <w:rPr>
          <w:rFonts w:eastAsia="MS Mincho"/>
          <w:sz w:val="28"/>
          <w:szCs w:val="28"/>
          <w:lang w:val="uk-UA"/>
        </w:rPr>
        <w:t xml:space="preserve"> </w:t>
      </w:r>
      <w:proofErr w:type="gramStart"/>
      <w:r w:rsidR="00FA3F90">
        <w:rPr>
          <w:rFonts w:eastAsia="MS Mincho"/>
          <w:sz w:val="28"/>
          <w:szCs w:val="28"/>
          <w:lang w:val="uk-UA"/>
        </w:rPr>
        <w:t>в</w:t>
      </w:r>
      <w:proofErr w:type="gramEnd"/>
      <w:r w:rsidR="00FA3F90">
        <w:rPr>
          <w:rFonts w:eastAsia="MS Mincho"/>
          <w:sz w:val="28"/>
          <w:szCs w:val="28"/>
          <w:lang w:val="uk-UA"/>
        </w:rPr>
        <w:t xml:space="preserve"> спортивних текстах дає змогу краще зрозуміти процеси словоскладання в сучасній англійській мові</w:t>
      </w:r>
      <w:r w:rsidRPr="00FD49D6">
        <w:rPr>
          <w:rFonts w:eastAsia="MS Mincho"/>
          <w:sz w:val="28"/>
          <w:szCs w:val="28"/>
          <w:lang w:val="uk-UA"/>
        </w:rPr>
        <w:t>.</w:t>
      </w:r>
    </w:p>
    <w:p w:rsidR="003F2AD3" w:rsidRPr="00FD49D6" w:rsidRDefault="003F2AD3" w:rsidP="00390714">
      <w:pPr>
        <w:spacing w:line="360" w:lineRule="auto"/>
        <w:ind w:left="-567" w:right="-1" w:firstLine="720"/>
        <w:jc w:val="both"/>
        <w:rPr>
          <w:sz w:val="28"/>
          <w:szCs w:val="28"/>
          <w:lang w:val="uk-UA"/>
        </w:rPr>
      </w:pPr>
      <w:r w:rsidRPr="006D447E">
        <w:rPr>
          <w:b/>
          <w:sz w:val="28"/>
          <w:szCs w:val="28"/>
          <w:lang w:val="uk-UA"/>
        </w:rPr>
        <w:t>Предметом</w:t>
      </w:r>
      <w:r w:rsidRPr="00FD49D6">
        <w:rPr>
          <w:sz w:val="28"/>
          <w:szCs w:val="28"/>
          <w:lang w:val="uk-UA"/>
        </w:rPr>
        <w:t xml:space="preserve"> дослідження є </w:t>
      </w:r>
      <w:r w:rsidR="00FA3F90">
        <w:rPr>
          <w:sz w:val="28"/>
          <w:szCs w:val="28"/>
          <w:lang w:val="uk-UA"/>
        </w:rPr>
        <w:t>компоненти та</w:t>
      </w:r>
      <w:r w:rsidRPr="00FD49D6">
        <w:rPr>
          <w:sz w:val="28"/>
          <w:szCs w:val="28"/>
          <w:lang w:val="uk-UA"/>
        </w:rPr>
        <w:t xml:space="preserve"> моделі</w:t>
      </w:r>
      <w:r w:rsidRPr="00FD49D6">
        <w:rPr>
          <w:sz w:val="28"/>
          <w:szCs w:val="28"/>
        </w:rPr>
        <w:t xml:space="preserve"> </w:t>
      </w:r>
      <w:r w:rsidR="00FA3F90">
        <w:rPr>
          <w:rFonts w:eastAsia="MS Mincho"/>
          <w:sz w:val="28"/>
          <w:szCs w:val="28"/>
          <w:lang w:val="uk-UA"/>
        </w:rPr>
        <w:t>спортивних</w:t>
      </w:r>
      <w:r w:rsidRPr="00FD49D6">
        <w:rPr>
          <w:sz w:val="28"/>
          <w:szCs w:val="28"/>
          <w:lang w:val="uk-UA"/>
        </w:rPr>
        <w:t xml:space="preserve"> композитних </w:t>
      </w:r>
      <w:proofErr w:type="spellStart"/>
      <w:r w:rsidRPr="00FD49D6">
        <w:rPr>
          <w:sz w:val="28"/>
          <w:szCs w:val="28"/>
          <w:lang w:val="uk-UA"/>
        </w:rPr>
        <w:t>номінантів</w:t>
      </w:r>
      <w:proofErr w:type="spellEnd"/>
      <w:r w:rsidRPr="00FD49D6">
        <w:rPr>
          <w:sz w:val="28"/>
          <w:szCs w:val="28"/>
          <w:lang w:val="uk-UA"/>
        </w:rPr>
        <w:t>.</w:t>
      </w:r>
    </w:p>
    <w:p w:rsidR="003F2AD3" w:rsidRPr="00FD49D6" w:rsidRDefault="003F2AD3" w:rsidP="00390714">
      <w:pPr>
        <w:spacing w:line="360" w:lineRule="auto"/>
        <w:ind w:left="-567" w:right="-1" w:firstLine="720"/>
        <w:jc w:val="both"/>
        <w:rPr>
          <w:sz w:val="28"/>
          <w:szCs w:val="28"/>
          <w:lang w:val="uk-UA"/>
        </w:rPr>
      </w:pPr>
      <w:r w:rsidRPr="006D447E">
        <w:rPr>
          <w:b/>
          <w:sz w:val="28"/>
          <w:szCs w:val="28"/>
          <w:lang w:val="uk-UA"/>
        </w:rPr>
        <w:t>Об’єктом</w:t>
      </w:r>
      <w:r w:rsidRPr="00FD49D6">
        <w:rPr>
          <w:sz w:val="28"/>
          <w:szCs w:val="28"/>
          <w:lang w:val="uk-UA"/>
        </w:rPr>
        <w:t xml:space="preserve"> дослідження є структурно-складні лексичні, </w:t>
      </w:r>
      <w:r w:rsidR="00FA3F90">
        <w:rPr>
          <w:sz w:val="28"/>
          <w:szCs w:val="28"/>
          <w:lang w:val="uk-UA"/>
        </w:rPr>
        <w:t>що функціонують в американському спортивному дискурсі</w:t>
      </w:r>
      <w:r w:rsidRPr="00FD49D6">
        <w:rPr>
          <w:sz w:val="28"/>
          <w:szCs w:val="28"/>
          <w:lang w:val="uk-UA"/>
        </w:rPr>
        <w:t>.</w:t>
      </w:r>
      <w:r w:rsidRPr="00FD49D6">
        <w:rPr>
          <w:b/>
          <w:sz w:val="28"/>
          <w:szCs w:val="28"/>
          <w:lang w:val="uk-UA"/>
        </w:rPr>
        <w:t xml:space="preserve"> </w:t>
      </w:r>
      <w:r w:rsidRPr="00FD49D6">
        <w:rPr>
          <w:sz w:val="28"/>
          <w:szCs w:val="28"/>
          <w:lang w:val="uk-UA"/>
        </w:rPr>
        <w:t xml:space="preserve"> </w:t>
      </w:r>
    </w:p>
    <w:p w:rsidR="003F2AD3" w:rsidRPr="00FD49D6" w:rsidRDefault="003F2AD3" w:rsidP="00390714">
      <w:pPr>
        <w:spacing w:line="360" w:lineRule="auto"/>
        <w:ind w:left="-567" w:right="-1" w:firstLine="720"/>
        <w:jc w:val="both"/>
        <w:rPr>
          <w:sz w:val="28"/>
          <w:szCs w:val="28"/>
          <w:lang w:val="uk-UA"/>
        </w:rPr>
      </w:pPr>
      <w:r w:rsidRPr="006D447E">
        <w:rPr>
          <w:b/>
          <w:sz w:val="28"/>
          <w:szCs w:val="28"/>
          <w:lang w:val="uk-UA"/>
        </w:rPr>
        <w:t>Мета</w:t>
      </w:r>
      <w:r w:rsidRPr="00FD49D6">
        <w:rPr>
          <w:sz w:val="28"/>
          <w:szCs w:val="28"/>
          <w:lang w:val="uk-UA"/>
        </w:rPr>
        <w:t xml:space="preserve"> даного дослідження: проаналізувати</w:t>
      </w:r>
      <w:r w:rsidR="00FA3F90">
        <w:rPr>
          <w:sz w:val="28"/>
          <w:szCs w:val="28"/>
          <w:lang w:val="uk-UA"/>
        </w:rPr>
        <w:t xml:space="preserve"> можливі</w:t>
      </w:r>
      <w:r w:rsidRPr="00FD49D6">
        <w:rPr>
          <w:sz w:val="28"/>
          <w:szCs w:val="28"/>
          <w:lang w:val="uk-UA"/>
        </w:rPr>
        <w:t xml:space="preserve"> </w:t>
      </w:r>
      <w:r w:rsidR="00FA3F90">
        <w:rPr>
          <w:sz w:val="28"/>
          <w:szCs w:val="28"/>
          <w:lang w:val="uk-UA"/>
        </w:rPr>
        <w:t>компоненти та моделі складних лексичних утворень сучасної</w:t>
      </w:r>
      <w:r w:rsidRPr="00FD49D6">
        <w:rPr>
          <w:sz w:val="28"/>
          <w:szCs w:val="28"/>
          <w:lang w:val="uk-UA"/>
        </w:rPr>
        <w:t xml:space="preserve"> терміносистеми. Досягнення поставленої мети передбачає розв’язання таких </w:t>
      </w:r>
      <w:r w:rsidRPr="006D447E">
        <w:rPr>
          <w:b/>
          <w:sz w:val="28"/>
          <w:szCs w:val="28"/>
          <w:lang w:val="uk-UA"/>
        </w:rPr>
        <w:t>завдань</w:t>
      </w:r>
      <w:r w:rsidRPr="00FD49D6">
        <w:rPr>
          <w:sz w:val="28"/>
          <w:szCs w:val="28"/>
          <w:lang w:val="uk-UA"/>
        </w:rPr>
        <w:t xml:space="preserve">: </w:t>
      </w:r>
    </w:p>
    <w:p w:rsidR="003F2AD3" w:rsidRPr="00FD49D6" w:rsidRDefault="00FA3F90" w:rsidP="00390714">
      <w:pPr>
        <w:pStyle w:val="a3"/>
        <w:numPr>
          <w:ilvl w:val="0"/>
          <w:numId w:val="2"/>
        </w:numPr>
        <w:tabs>
          <w:tab w:val="left" w:pos="360"/>
        </w:tabs>
        <w:spacing w:line="360" w:lineRule="auto"/>
        <w:ind w:left="-567" w:right="-1" w:firstLine="0"/>
        <w:jc w:val="both"/>
        <w:rPr>
          <w:rFonts w:ascii="Times New Roman" w:hAnsi="Times New Roman" w:cs="Times New Roman"/>
          <w:sz w:val="28"/>
          <w:szCs w:val="28"/>
          <w:lang w:val="uk-UA"/>
        </w:rPr>
      </w:pPr>
      <w:r>
        <w:rPr>
          <w:rFonts w:ascii="Times New Roman" w:hAnsi="Times New Roman" w:cs="Times New Roman"/>
          <w:snapToGrid w:val="0"/>
          <w:sz w:val="28"/>
          <w:szCs w:val="28"/>
          <w:lang w:val="uk-UA"/>
        </w:rPr>
        <w:t>Проаналізувати основні компоненти, які можуть використовуватися для утворення складних лексичних одиниць в мові спорту</w:t>
      </w:r>
      <w:r w:rsidR="003F2AD3" w:rsidRPr="00FD49D6">
        <w:rPr>
          <w:rFonts w:ascii="Times New Roman" w:hAnsi="Times New Roman" w:cs="Times New Roman"/>
          <w:snapToGrid w:val="0"/>
          <w:sz w:val="28"/>
          <w:szCs w:val="28"/>
          <w:lang w:val="uk-UA"/>
        </w:rPr>
        <w:t>;</w:t>
      </w:r>
    </w:p>
    <w:p w:rsidR="003F2AD3" w:rsidRPr="00FD49D6" w:rsidRDefault="003F2AD3" w:rsidP="00390714">
      <w:pPr>
        <w:pStyle w:val="a3"/>
        <w:numPr>
          <w:ilvl w:val="0"/>
          <w:numId w:val="2"/>
        </w:numPr>
        <w:tabs>
          <w:tab w:val="left" w:pos="360"/>
        </w:tabs>
        <w:spacing w:line="360" w:lineRule="auto"/>
        <w:ind w:left="-567" w:right="-1" w:firstLine="0"/>
        <w:jc w:val="both"/>
        <w:rPr>
          <w:rFonts w:ascii="Times New Roman" w:hAnsi="Times New Roman" w:cs="Times New Roman"/>
          <w:sz w:val="28"/>
          <w:szCs w:val="28"/>
          <w:lang w:val="uk-UA"/>
        </w:rPr>
      </w:pPr>
      <w:r w:rsidRPr="00FD49D6">
        <w:rPr>
          <w:rFonts w:ascii="Times New Roman" w:hAnsi="Times New Roman" w:cs="Times New Roman"/>
          <w:sz w:val="28"/>
          <w:szCs w:val="28"/>
          <w:lang w:val="uk-UA"/>
        </w:rPr>
        <w:t xml:space="preserve">Проаналізувати </w:t>
      </w:r>
      <w:r w:rsidR="00FA3F90">
        <w:rPr>
          <w:rFonts w:ascii="Times New Roman" w:hAnsi="Times New Roman" w:cs="Times New Roman"/>
          <w:sz w:val="28"/>
          <w:szCs w:val="28"/>
          <w:lang w:val="uk-UA"/>
        </w:rPr>
        <w:t xml:space="preserve">основні моделі архітектоніки композитних </w:t>
      </w:r>
      <w:proofErr w:type="spellStart"/>
      <w:r w:rsidR="00FA3F90">
        <w:rPr>
          <w:rFonts w:ascii="Times New Roman" w:hAnsi="Times New Roman" w:cs="Times New Roman"/>
          <w:sz w:val="28"/>
          <w:szCs w:val="28"/>
          <w:lang w:val="uk-UA"/>
        </w:rPr>
        <w:t>номінантів</w:t>
      </w:r>
      <w:proofErr w:type="spellEnd"/>
      <w:r w:rsidR="00FA3F90">
        <w:rPr>
          <w:rFonts w:ascii="Times New Roman" w:hAnsi="Times New Roman" w:cs="Times New Roman"/>
          <w:sz w:val="28"/>
          <w:szCs w:val="28"/>
          <w:lang w:val="uk-UA"/>
        </w:rPr>
        <w:t xml:space="preserve"> в американському спортивному дискурсі</w:t>
      </w:r>
      <w:r w:rsidRPr="00FD49D6">
        <w:rPr>
          <w:rFonts w:ascii="Times New Roman" w:hAnsi="Times New Roman" w:cs="Times New Roman"/>
          <w:sz w:val="28"/>
          <w:szCs w:val="28"/>
          <w:lang w:val="uk-UA"/>
        </w:rPr>
        <w:t>;</w:t>
      </w:r>
    </w:p>
    <w:p w:rsidR="00A43C25" w:rsidRPr="00A31B97" w:rsidRDefault="00A43C25" w:rsidP="00390714">
      <w:pPr>
        <w:widowControl w:val="0"/>
        <w:autoSpaceDE w:val="0"/>
        <w:spacing w:line="360" w:lineRule="auto"/>
        <w:ind w:left="-567" w:right="-1" w:firstLine="720"/>
        <w:jc w:val="both"/>
        <w:rPr>
          <w:sz w:val="28"/>
          <w:szCs w:val="28"/>
          <w:lang w:val="uk-UA"/>
        </w:rPr>
      </w:pPr>
      <w:r>
        <w:rPr>
          <w:sz w:val="28"/>
          <w:szCs w:val="28"/>
          <w:lang w:val="uk-UA"/>
        </w:rPr>
        <w:t xml:space="preserve">Існують складні слова з номінативним, вербальним і ад’єктивним головним компонентом. Класифікації, що спираються на синтетичну категорію слова, певною мірою, проблематичні, адже в англійській мові багато слів  належать більш ніж </w:t>
      </w:r>
      <w:r w:rsidRPr="00A31B97">
        <w:rPr>
          <w:sz w:val="28"/>
          <w:szCs w:val="28"/>
          <w:lang w:val="uk-UA"/>
        </w:rPr>
        <w:t xml:space="preserve">до однієї лексико-граматичної категорії, наприклад </w:t>
      </w:r>
      <w:r w:rsidRPr="00A31B97">
        <w:rPr>
          <w:i/>
          <w:iCs/>
          <w:sz w:val="28"/>
          <w:szCs w:val="28"/>
          <w:lang w:val="en-US"/>
        </w:rPr>
        <w:t>walk</w:t>
      </w:r>
      <w:r w:rsidRPr="00A31B97">
        <w:rPr>
          <w:iCs/>
          <w:sz w:val="28"/>
          <w:szCs w:val="28"/>
          <w:lang w:val="uk-UA"/>
        </w:rPr>
        <w:t xml:space="preserve"> є </w:t>
      </w:r>
      <w:proofErr w:type="spellStart"/>
      <w:r w:rsidRPr="00A31B97">
        <w:rPr>
          <w:iCs/>
          <w:sz w:val="28"/>
          <w:szCs w:val="28"/>
          <w:lang w:val="uk-UA"/>
        </w:rPr>
        <w:t>біфункціональним</w:t>
      </w:r>
      <w:proofErr w:type="spellEnd"/>
      <w:r w:rsidRPr="00A31B97">
        <w:rPr>
          <w:sz w:val="28"/>
          <w:szCs w:val="28"/>
          <w:lang w:val="uk-UA"/>
        </w:rPr>
        <w:t xml:space="preserve"> (іменником і дієсловом), </w:t>
      </w:r>
      <w:r w:rsidRPr="00A31B97">
        <w:rPr>
          <w:i/>
          <w:iCs/>
          <w:sz w:val="28"/>
          <w:szCs w:val="28"/>
          <w:lang w:val="en-US"/>
        </w:rPr>
        <w:t>blind</w:t>
      </w:r>
      <w:r w:rsidRPr="00A31B97">
        <w:rPr>
          <w:sz w:val="28"/>
          <w:szCs w:val="28"/>
          <w:lang w:val="uk-UA"/>
        </w:rPr>
        <w:t xml:space="preserve"> може бути прикметником, дієсловом і іменником. Та все ж ми будемо використовувати такий підхід, оскільки він дає чіткий спосіб стратифікації і дисперсії композитів </w:t>
      </w:r>
      <w:proofErr w:type="spellStart"/>
      <w:r w:rsidRPr="00A31B97">
        <w:rPr>
          <w:sz w:val="28"/>
          <w:szCs w:val="28"/>
          <w:lang w:val="uk-UA"/>
        </w:rPr>
        <w:t>навідміну</w:t>
      </w:r>
      <w:proofErr w:type="spellEnd"/>
      <w:r w:rsidRPr="00A31B97">
        <w:rPr>
          <w:sz w:val="28"/>
          <w:szCs w:val="28"/>
          <w:lang w:val="uk-UA"/>
        </w:rPr>
        <w:t xml:space="preserve"> від інших можливих підходів, які являються менш надійними. Г. </w:t>
      </w:r>
      <w:proofErr w:type="spellStart"/>
      <w:r w:rsidRPr="00A31B97">
        <w:rPr>
          <w:sz w:val="28"/>
          <w:szCs w:val="28"/>
          <w:lang w:val="uk-UA"/>
        </w:rPr>
        <w:t>Бреклі</w:t>
      </w:r>
      <w:proofErr w:type="spellEnd"/>
      <w:r w:rsidRPr="00A31B97">
        <w:rPr>
          <w:sz w:val="28"/>
          <w:szCs w:val="28"/>
          <w:lang w:val="uk-UA"/>
        </w:rPr>
        <w:t xml:space="preserve"> </w:t>
      </w:r>
      <w:r w:rsidRPr="00A31B97">
        <w:rPr>
          <w:sz w:val="28"/>
          <w:szCs w:val="28"/>
        </w:rPr>
        <w:t>[</w:t>
      </w:r>
      <w:r w:rsidR="00A31B97" w:rsidRPr="00A31B97">
        <w:rPr>
          <w:sz w:val="28"/>
          <w:szCs w:val="28"/>
          <w:lang w:val="uk-UA"/>
        </w:rPr>
        <w:t>2</w:t>
      </w:r>
      <w:r w:rsidRPr="00A31B97">
        <w:rPr>
          <w:sz w:val="28"/>
          <w:szCs w:val="28"/>
        </w:rPr>
        <w:t>]</w:t>
      </w:r>
      <w:r w:rsidRPr="00A31B97">
        <w:rPr>
          <w:sz w:val="28"/>
          <w:szCs w:val="28"/>
          <w:lang w:val="uk-UA"/>
        </w:rPr>
        <w:t xml:space="preserve">, наприклад, наводить понад сотні різних семантичних класів, а </w:t>
      </w:r>
      <w:proofErr w:type="spellStart"/>
      <w:r w:rsidRPr="00A31B97">
        <w:rPr>
          <w:sz w:val="28"/>
          <w:szCs w:val="28"/>
          <w:lang w:val="uk-UA"/>
        </w:rPr>
        <w:t>А</w:t>
      </w:r>
      <w:proofErr w:type="spellEnd"/>
      <w:r w:rsidRPr="00A31B97">
        <w:rPr>
          <w:sz w:val="28"/>
          <w:szCs w:val="28"/>
          <w:lang w:val="uk-UA"/>
        </w:rPr>
        <w:t xml:space="preserve">. Г. </w:t>
      </w:r>
      <w:proofErr w:type="spellStart"/>
      <w:r w:rsidRPr="00A31B97">
        <w:rPr>
          <w:sz w:val="28"/>
          <w:szCs w:val="28"/>
          <w:lang w:val="uk-UA"/>
        </w:rPr>
        <w:t>Хетчер</w:t>
      </w:r>
      <w:proofErr w:type="spellEnd"/>
      <w:r w:rsidRPr="00A31B97">
        <w:rPr>
          <w:sz w:val="28"/>
          <w:szCs w:val="28"/>
          <w:lang w:val="uk-UA"/>
        </w:rPr>
        <w:t xml:space="preserve"> лише чотири</w:t>
      </w:r>
      <w:r w:rsidRPr="00A31B97">
        <w:rPr>
          <w:sz w:val="28"/>
          <w:szCs w:val="28"/>
        </w:rPr>
        <w:t xml:space="preserve"> [</w:t>
      </w:r>
      <w:r w:rsidR="00A31B97" w:rsidRPr="00A31B97">
        <w:rPr>
          <w:sz w:val="28"/>
          <w:szCs w:val="28"/>
          <w:lang w:val="uk-UA"/>
        </w:rPr>
        <w:t>6</w:t>
      </w:r>
      <w:r w:rsidRPr="00A31B97">
        <w:rPr>
          <w:sz w:val="28"/>
          <w:szCs w:val="28"/>
        </w:rPr>
        <w:t>]</w:t>
      </w:r>
      <w:r w:rsidRPr="00A31B97">
        <w:rPr>
          <w:sz w:val="28"/>
          <w:szCs w:val="28"/>
          <w:lang w:val="uk-UA"/>
        </w:rPr>
        <w:t xml:space="preserve">. </w:t>
      </w:r>
    </w:p>
    <w:p w:rsidR="00A43C25" w:rsidRDefault="00A43C25" w:rsidP="00390714">
      <w:pPr>
        <w:widowControl w:val="0"/>
        <w:autoSpaceDE w:val="0"/>
        <w:spacing w:line="360" w:lineRule="auto"/>
        <w:ind w:left="-567" w:right="-1" w:firstLine="720"/>
        <w:jc w:val="both"/>
        <w:rPr>
          <w:sz w:val="28"/>
          <w:szCs w:val="28"/>
          <w:lang w:val="uk-UA"/>
        </w:rPr>
      </w:pPr>
      <w:r w:rsidRPr="00A31B97">
        <w:rPr>
          <w:sz w:val="28"/>
          <w:szCs w:val="28"/>
          <w:lang w:val="uk-UA"/>
        </w:rPr>
        <w:t xml:space="preserve">У подальшому ми не беремо до уваги складні слова з більш ніж двома компонентами, оскільки багатокомпонентні композити утворюються за тими ж структурними і семантичними зразками, що і двокомпонентні композити. Так, наприклад, Г. </w:t>
      </w:r>
      <w:proofErr w:type="spellStart"/>
      <w:r w:rsidRPr="00A31B97">
        <w:rPr>
          <w:sz w:val="28"/>
          <w:szCs w:val="28"/>
          <w:lang w:val="uk-UA"/>
        </w:rPr>
        <w:t>Марчанд</w:t>
      </w:r>
      <w:proofErr w:type="spellEnd"/>
      <w:r w:rsidRPr="00A31B97">
        <w:rPr>
          <w:sz w:val="28"/>
          <w:szCs w:val="28"/>
          <w:lang w:val="uk-UA"/>
        </w:rPr>
        <w:t xml:space="preserve"> попередньо розробив типи можливих комбінацій кореневих морфем у структурі композитних номінацій різних лексико-грам</w:t>
      </w:r>
      <w:r w:rsidR="00390714" w:rsidRPr="00A31B97">
        <w:rPr>
          <w:sz w:val="28"/>
          <w:szCs w:val="28"/>
          <w:lang w:val="uk-UA"/>
        </w:rPr>
        <w:t>атичних категорій</w:t>
      </w:r>
      <w:r w:rsidR="00A31B97" w:rsidRPr="00A31B97">
        <w:rPr>
          <w:sz w:val="28"/>
          <w:szCs w:val="28"/>
          <w:lang w:val="uk-UA"/>
        </w:rPr>
        <w:t xml:space="preserve"> </w:t>
      </w:r>
      <w:r w:rsidR="00A31B97" w:rsidRPr="00A31B97">
        <w:rPr>
          <w:rFonts w:eastAsiaTheme="minorEastAsia"/>
          <w:sz w:val="28"/>
          <w:szCs w:val="28"/>
          <w:lang w:eastAsia="ja-JP"/>
        </w:rPr>
        <w:t>[9]</w:t>
      </w:r>
      <w:r w:rsidR="00390714" w:rsidRPr="00A31B97">
        <w:rPr>
          <w:sz w:val="28"/>
          <w:szCs w:val="28"/>
          <w:lang w:val="uk-UA"/>
        </w:rPr>
        <w:t>. У таблиці 1</w:t>
      </w:r>
      <w:r w:rsidRPr="00A31B97">
        <w:rPr>
          <w:sz w:val="28"/>
          <w:szCs w:val="28"/>
          <w:lang w:val="uk-UA"/>
        </w:rPr>
        <w:t xml:space="preserve"> зображено чотири основні лексико-граматичні категорії: іменник, дієслово, прикметник</w:t>
      </w:r>
      <w:r>
        <w:rPr>
          <w:sz w:val="28"/>
          <w:szCs w:val="28"/>
          <w:lang w:val="uk-UA"/>
        </w:rPr>
        <w:t xml:space="preserve"> і прийменник. </w:t>
      </w:r>
    </w:p>
    <w:p w:rsidR="00C4153E" w:rsidRDefault="00C4153E" w:rsidP="00390714">
      <w:pPr>
        <w:widowControl w:val="0"/>
        <w:autoSpaceDE w:val="0"/>
        <w:spacing w:line="360" w:lineRule="auto"/>
        <w:ind w:left="-567" w:right="-1" w:firstLine="720"/>
        <w:jc w:val="both"/>
        <w:rPr>
          <w:sz w:val="28"/>
          <w:szCs w:val="28"/>
          <w:lang w:val="uk-UA"/>
        </w:rPr>
      </w:pPr>
    </w:p>
    <w:p w:rsidR="00C4153E" w:rsidRDefault="00C4153E" w:rsidP="00390714">
      <w:pPr>
        <w:widowControl w:val="0"/>
        <w:autoSpaceDE w:val="0"/>
        <w:spacing w:line="360" w:lineRule="auto"/>
        <w:ind w:left="-567" w:right="-1" w:firstLine="720"/>
        <w:jc w:val="both"/>
        <w:rPr>
          <w:sz w:val="28"/>
          <w:szCs w:val="28"/>
          <w:lang w:val="uk-UA"/>
        </w:rPr>
      </w:pPr>
    </w:p>
    <w:p w:rsidR="00C4153E" w:rsidRDefault="00C4153E" w:rsidP="00390714">
      <w:pPr>
        <w:widowControl w:val="0"/>
        <w:autoSpaceDE w:val="0"/>
        <w:spacing w:line="360" w:lineRule="auto"/>
        <w:ind w:left="-567" w:right="-1" w:firstLine="720"/>
        <w:jc w:val="both"/>
        <w:rPr>
          <w:sz w:val="28"/>
          <w:szCs w:val="28"/>
          <w:lang w:val="uk-UA"/>
        </w:rPr>
      </w:pPr>
    </w:p>
    <w:p w:rsidR="00A43C25" w:rsidRDefault="00390714" w:rsidP="00390714">
      <w:pPr>
        <w:widowControl w:val="0"/>
        <w:autoSpaceDE w:val="0"/>
        <w:spacing w:line="360" w:lineRule="auto"/>
        <w:ind w:left="-567" w:right="-1" w:firstLine="720"/>
        <w:jc w:val="right"/>
        <w:rPr>
          <w:sz w:val="28"/>
          <w:szCs w:val="28"/>
        </w:rPr>
      </w:pPr>
      <w:r>
        <w:rPr>
          <w:sz w:val="28"/>
          <w:szCs w:val="28"/>
          <w:lang w:val="uk-UA"/>
        </w:rPr>
        <w:t>Таблиця 1</w:t>
      </w:r>
      <w:r w:rsidR="00A43C25">
        <w:rPr>
          <w:sz w:val="28"/>
          <w:szCs w:val="28"/>
          <w:lang w:val="uk-UA"/>
        </w:rPr>
        <w:t xml:space="preserve"> </w:t>
      </w:r>
    </w:p>
    <w:p w:rsidR="00A43C25" w:rsidRDefault="00A43C25" w:rsidP="00390714">
      <w:pPr>
        <w:widowControl w:val="0"/>
        <w:autoSpaceDE w:val="0"/>
        <w:spacing w:line="360" w:lineRule="auto"/>
        <w:ind w:left="-567" w:right="-1" w:firstLine="720"/>
        <w:jc w:val="center"/>
        <w:rPr>
          <w:sz w:val="28"/>
          <w:szCs w:val="28"/>
          <w:lang w:val="uk-UA"/>
        </w:rPr>
      </w:pPr>
      <w:r>
        <w:rPr>
          <w:sz w:val="28"/>
          <w:szCs w:val="28"/>
          <w:lang w:val="uk-UA"/>
        </w:rPr>
        <w:t>Основні лексико-граматичні категорії компонентів складних слів</w:t>
      </w:r>
    </w:p>
    <w:tbl>
      <w:tblPr>
        <w:tblW w:w="9927" w:type="dxa"/>
        <w:tblInd w:w="-459" w:type="dxa"/>
        <w:tblLayout w:type="fixed"/>
        <w:tblLook w:val="04A0"/>
      </w:tblPr>
      <w:tblGrid>
        <w:gridCol w:w="1017"/>
        <w:gridCol w:w="2160"/>
        <w:gridCol w:w="2160"/>
        <w:gridCol w:w="2340"/>
        <w:gridCol w:w="2250"/>
      </w:tblGrid>
      <w:tr w:rsidR="00A43C25" w:rsidTr="00053AF4">
        <w:trPr>
          <w:trHeight w:val="503"/>
        </w:trPr>
        <w:tc>
          <w:tcPr>
            <w:tcW w:w="1017" w:type="dxa"/>
            <w:tcBorders>
              <w:top w:val="single" w:sz="4" w:space="0" w:color="000000"/>
              <w:left w:val="single" w:sz="4" w:space="0" w:color="000000"/>
              <w:bottom w:val="single" w:sz="4" w:space="0" w:color="000000"/>
              <w:right w:val="nil"/>
            </w:tcBorders>
          </w:tcPr>
          <w:p w:rsidR="00A43C25" w:rsidRDefault="00A43C25" w:rsidP="00053AF4">
            <w:pPr>
              <w:snapToGrid w:val="0"/>
              <w:spacing w:line="360" w:lineRule="auto"/>
              <w:ind w:left="-1305" w:right="-367" w:firstLine="720"/>
              <w:jc w:val="both"/>
              <w:rPr>
                <w:sz w:val="28"/>
                <w:szCs w:val="28"/>
                <w:lang w:val="uk-UA"/>
              </w:rPr>
            </w:pPr>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b/>
                <w:sz w:val="28"/>
                <w:szCs w:val="28"/>
                <w:lang w:val="uk-UA"/>
              </w:rPr>
            </w:pPr>
            <w:r>
              <w:rPr>
                <w:b/>
                <w:sz w:val="28"/>
                <w:szCs w:val="28"/>
                <w:lang w:val="uk-UA"/>
              </w:rPr>
              <w:t>Іменник (</w:t>
            </w:r>
            <w:r>
              <w:rPr>
                <w:b/>
                <w:sz w:val="28"/>
                <w:szCs w:val="28"/>
                <w:lang w:val="en-US"/>
              </w:rPr>
              <w:t>n</w:t>
            </w:r>
            <w:r>
              <w:rPr>
                <w:b/>
                <w:sz w:val="28"/>
                <w:szCs w:val="28"/>
                <w:lang w:val="uk-UA"/>
              </w:rPr>
              <w:t>)</w:t>
            </w:r>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b/>
                <w:sz w:val="28"/>
                <w:szCs w:val="28"/>
                <w:lang w:val="uk-UA"/>
              </w:rPr>
            </w:pPr>
            <w:r>
              <w:rPr>
                <w:b/>
                <w:sz w:val="28"/>
                <w:szCs w:val="28"/>
                <w:lang w:val="uk-UA"/>
              </w:rPr>
              <w:t>Дієслово (</w:t>
            </w:r>
            <w:r>
              <w:rPr>
                <w:b/>
                <w:sz w:val="28"/>
                <w:szCs w:val="28"/>
                <w:lang w:val="en-US"/>
              </w:rPr>
              <w:t>v</w:t>
            </w:r>
            <w:r>
              <w:rPr>
                <w:b/>
                <w:sz w:val="28"/>
                <w:szCs w:val="28"/>
                <w:lang w:val="uk-UA"/>
              </w:rPr>
              <w:t>)</w:t>
            </w:r>
          </w:p>
        </w:tc>
        <w:tc>
          <w:tcPr>
            <w:tcW w:w="234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left="84" w:right="-1" w:hanging="108"/>
              <w:jc w:val="center"/>
              <w:rPr>
                <w:b/>
                <w:sz w:val="28"/>
                <w:szCs w:val="28"/>
                <w:lang w:val="uk-UA"/>
              </w:rPr>
            </w:pPr>
            <w:r>
              <w:rPr>
                <w:b/>
                <w:sz w:val="28"/>
                <w:szCs w:val="28"/>
                <w:lang w:val="uk-UA"/>
              </w:rPr>
              <w:t>Прикметник (</w:t>
            </w:r>
            <w:r>
              <w:rPr>
                <w:b/>
                <w:sz w:val="28"/>
                <w:szCs w:val="28"/>
                <w:lang w:val="en-US"/>
              </w:rPr>
              <w:t>a</w:t>
            </w:r>
            <w:r>
              <w:rPr>
                <w:b/>
                <w:sz w:val="28"/>
                <w:szCs w:val="28"/>
                <w:lang w:val="uk-UA"/>
              </w:rPr>
              <w:t>)</w:t>
            </w:r>
          </w:p>
        </w:tc>
        <w:tc>
          <w:tcPr>
            <w:tcW w:w="2250" w:type="dxa"/>
            <w:tcBorders>
              <w:top w:val="single" w:sz="4" w:space="0" w:color="000000"/>
              <w:left w:val="single" w:sz="4" w:space="0" w:color="000000"/>
              <w:bottom w:val="single" w:sz="4" w:space="0" w:color="000000"/>
              <w:right w:val="single" w:sz="4" w:space="0" w:color="000000"/>
            </w:tcBorders>
            <w:hideMark/>
          </w:tcPr>
          <w:p w:rsidR="00A43C25" w:rsidRDefault="00A43C25" w:rsidP="00C67091">
            <w:pPr>
              <w:snapToGrid w:val="0"/>
              <w:spacing w:line="360" w:lineRule="auto"/>
              <w:ind w:right="-1" w:hanging="108"/>
              <w:jc w:val="center"/>
              <w:rPr>
                <w:b/>
                <w:sz w:val="28"/>
                <w:szCs w:val="28"/>
                <w:lang w:val="uk-UA"/>
              </w:rPr>
            </w:pPr>
            <w:r>
              <w:rPr>
                <w:b/>
                <w:sz w:val="28"/>
                <w:szCs w:val="28"/>
                <w:lang w:val="uk-UA"/>
              </w:rPr>
              <w:t>Прийменник (</w:t>
            </w:r>
            <w:r>
              <w:rPr>
                <w:b/>
                <w:sz w:val="28"/>
                <w:szCs w:val="28"/>
                <w:lang w:val="en-US"/>
              </w:rPr>
              <w:t>p</w:t>
            </w:r>
            <w:r>
              <w:rPr>
                <w:b/>
                <w:sz w:val="28"/>
                <w:szCs w:val="28"/>
              </w:rPr>
              <w:t>)</w:t>
            </w:r>
          </w:p>
        </w:tc>
      </w:tr>
      <w:tr w:rsidR="00A43C25" w:rsidTr="00053AF4">
        <w:trPr>
          <w:trHeight w:val="512"/>
        </w:trPr>
        <w:tc>
          <w:tcPr>
            <w:tcW w:w="1017" w:type="dxa"/>
            <w:tcBorders>
              <w:top w:val="single" w:sz="4" w:space="0" w:color="000000"/>
              <w:left w:val="single" w:sz="4" w:space="0" w:color="000000"/>
              <w:bottom w:val="single" w:sz="4" w:space="0" w:color="000000"/>
              <w:right w:val="nil"/>
            </w:tcBorders>
            <w:hideMark/>
          </w:tcPr>
          <w:p w:rsidR="00A43C25" w:rsidRDefault="00A43C25" w:rsidP="00053AF4">
            <w:pPr>
              <w:snapToGrid w:val="0"/>
              <w:spacing w:line="360" w:lineRule="auto"/>
              <w:ind w:left="-108" w:right="-367" w:hanging="32"/>
              <w:jc w:val="center"/>
              <w:rPr>
                <w:b/>
                <w:sz w:val="28"/>
                <w:szCs w:val="28"/>
              </w:rPr>
            </w:pPr>
            <w:r>
              <w:rPr>
                <w:b/>
                <w:sz w:val="28"/>
                <w:szCs w:val="28"/>
                <w:lang w:val="en-US"/>
              </w:rPr>
              <w:t>n</w:t>
            </w:r>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rPr>
            </w:pPr>
            <w:proofErr w:type="spellStart"/>
            <w:r>
              <w:rPr>
                <w:sz w:val="28"/>
                <w:szCs w:val="28"/>
                <w:lang w:val="en-US"/>
              </w:rPr>
              <w:t>sinbin</w:t>
            </w:r>
            <w:proofErr w:type="spellEnd"/>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rPr>
            </w:pPr>
            <w:r>
              <w:rPr>
                <w:sz w:val="28"/>
                <w:szCs w:val="28"/>
                <w:lang w:val="en-US"/>
              </w:rPr>
              <w:t>stickhandle</w:t>
            </w:r>
          </w:p>
        </w:tc>
        <w:tc>
          <w:tcPr>
            <w:tcW w:w="234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rPr>
            </w:pPr>
            <w:r>
              <w:rPr>
                <w:sz w:val="28"/>
                <w:szCs w:val="28"/>
                <w:lang w:val="en-US"/>
              </w:rPr>
              <w:t>knee</w:t>
            </w:r>
            <w:r>
              <w:rPr>
                <w:sz w:val="28"/>
                <w:szCs w:val="28"/>
              </w:rPr>
              <w:t>-</w:t>
            </w:r>
            <w:r>
              <w:rPr>
                <w:sz w:val="28"/>
                <w:szCs w:val="28"/>
                <w:lang w:val="en-US"/>
              </w:rPr>
              <w:t>deep</w:t>
            </w:r>
          </w:p>
        </w:tc>
        <w:tc>
          <w:tcPr>
            <w:tcW w:w="2250" w:type="dxa"/>
            <w:tcBorders>
              <w:top w:val="single" w:sz="4" w:space="0" w:color="000000"/>
              <w:left w:val="single" w:sz="4" w:space="0" w:color="000000"/>
              <w:bottom w:val="single" w:sz="4" w:space="0" w:color="000000"/>
              <w:right w:val="single" w:sz="4" w:space="0" w:color="000000"/>
            </w:tcBorders>
            <w:hideMark/>
          </w:tcPr>
          <w:p w:rsidR="00A43C25" w:rsidRDefault="00A43C25" w:rsidP="00C67091">
            <w:pPr>
              <w:snapToGrid w:val="0"/>
              <w:spacing w:line="360" w:lineRule="auto"/>
              <w:ind w:right="-1" w:hanging="108"/>
              <w:jc w:val="center"/>
              <w:rPr>
                <w:sz w:val="28"/>
                <w:szCs w:val="28"/>
              </w:rPr>
            </w:pPr>
            <w:r>
              <w:rPr>
                <w:sz w:val="28"/>
                <w:szCs w:val="28"/>
                <w:lang w:val="en-US"/>
              </w:rPr>
              <w:t>point</w:t>
            </w:r>
            <w:r>
              <w:rPr>
                <w:sz w:val="28"/>
                <w:szCs w:val="28"/>
              </w:rPr>
              <w:t>-</w:t>
            </w:r>
            <w:r>
              <w:rPr>
                <w:sz w:val="28"/>
                <w:szCs w:val="28"/>
                <w:lang w:val="en-US"/>
              </w:rPr>
              <w:t>after</w:t>
            </w:r>
          </w:p>
        </w:tc>
      </w:tr>
      <w:tr w:rsidR="00A43C25" w:rsidTr="00053AF4">
        <w:trPr>
          <w:trHeight w:val="548"/>
        </w:trPr>
        <w:tc>
          <w:tcPr>
            <w:tcW w:w="1017" w:type="dxa"/>
            <w:tcBorders>
              <w:top w:val="single" w:sz="4" w:space="0" w:color="000000"/>
              <w:left w:val="single" w:sz="4" w:space="0" w:color="000000"/>
              <w:bottom w:val="single" w:sz="4" w:space="0" w:color="000000"/>
              <w:right w:val="nil"/>
            </w:tcBorders>
            <w:hideMark/>
          </w:tcPr>
          <w:p w:rsidR="00A43C25" w:rsidRDefault="00A43C25" w:rsidP="00053AF4">
            <w:pPr>
              <w:snapToGrid w:val="0"/>
              <w:spacing w:line="360" w:lineRule="auto"/>
              <w:ind w:left="-108" w:right="-367" w:hanging="32"/>
              <w:jc w:val="center"/>
              <w:rPr>
                <w:b/>
                <w:sz w:val="28"/>
                <w:szCs w:val="28"/>
              </w:rPr>
            </w:pPr>
            <w:r>
              <w:rPr>
                <w:b/>
                <w:sz w:val="28"/>
                <w:szCs w:val="28"/>
                <w:lang w:val="en-US"/>
              </w:rPr>
              <w:t>v</w:t>
            </w:r>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rPr>
            </w:pPr>
            <w:proofErr w:type="spellStart"/>
            <w:r>
              <w:rPr>
                <w:sz w:val="28"/>
                <w:szCs w:val="28"/>
                <w:lang w:val="en-US"/>
              </w:rPr>
              <w:t>hashmarks</w:t>
            </w:r>
            <w:proofErr w:type="spellEnd"/>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rPr>
            </w:pPr>
            <w:r>
              <w:rPr>
                <w:sz w:val="28"/>
                <w:szCs w:val="28"/>
                <w:lang w:val="en-US"/>
              </w:rPr>
              <w:t>dropkick</w:t>
            </w:r>
          </w:p>
        </w:tc>
        <w:tc>
          <w:tcPr>
            <w:tcW w:w="234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lang w:val="en-US"/>
              </w:rPr>
            </w:pPr>
            <w:r>
              <w:rPr>
                <w:sz w:val="28"/>
                <w:szCs w:val="28"/>
                <w:lang w:val="en-US"/>
              </w:rPr>
              <w:t>humpback</w:t>
            </w:r>
          </w:p>
        </w:tc>
        <w:tc>
          <w:tcPr>
            <w:tcW w:w="2250" w:type="dxa"/>
            <w:tcBorders>
              <w:top w:val="single" w:sz="4" w:space="0" w:color="000000"/>
              <w:left w:val="single" w:sz="4" w:space="0" w:color="000000"/>
              <w:bottom w:val="single" w:sz="4" w:space="0" w:color="000000"/>
              <w:right w:val="single" w:sz="4" w:space="0" w:color="000000"/>
            </w:tcBorders>
            <w:hideMark/>
          </w:tcPr>
          <w:p w:rsidR="00A43C25" w:rsidRDefault="00A43C25" w:rsidP="00C67091">
            <w:pPr>
              <w:snapToGrid w:val="0"/>
              <w:spacing w:line="360" w:lineRule="auto"/>
              <w:ind w:right="-1" w:hanging="108"/>
              <w:jc w:val="center"/>
              <w:rPr>
                <w:sz w:val="28"/>
                <w:szCs w:val="28"/>
                <w:lang w:val="en-US"/>
              </w:rPr>
            </w:pPr>
            <w:r>
              <w:rPr>
                <w:sz w:val="28"/>
                <w:szCs w:val="28"/>
                <w:lang w:val="en-US"/>
              </w:rPr>
              <w:t>breakaway</w:t>
            </w:r>
          </w:p>
        </w:tc>
      </w:tr>
      <w:tr w:rsidR="00A43C25" w:rsidTr="00053AF4">
        <w:trPr>
          <w:trHeight w:val="512"/>
        </w:trPr>
        <w:tc>
          <w:tcPr>
            <w:tcW w:w="1017" w:type="dxa"/>
            <w:tcBorders>
              <w:top w:val="single" w:sz="4" w:space="0" w:color="000000"/>
              <w:left w:val="single" w:sz="4" w:space="0" w:color="000000"/>
              <w:bottom w:val="single" w:sz="4" w:space="0" w:color="000000"/>
              <w:right w:val="nil"/>
            </w:tcBorders>
            <w:hideMark/>
          </w:tcPr>
          <w:p w:rsidR="00A43C25" w:rsidRDefault="00A43C25" w:rsidP="00053AF4">
            <w:pPr>
              <w:snapToGrid w:val="0"/>
              <w:spacing w:line="360" w:lineRule="auto"/>
              <w:ind w:left="-108" w:right="-367" w:hanging="32"/>
              <w:jc w:val="center"/>
              <w:rPr>
                <w:b/>
                <w:sz w:val="28"/>
                <w:szCs w:val="28"/>
                <w:lang w:val="en-US"/>
              </w:rPr>
            </w:pPr>
            <w:r>
              <w:rPr>
                <w:b/>
                <w:sz w:val="28"/>
                <w:szCs w:val="28"/>
                <w:lang w:val="en-US"/>
              </w:rPr>
              <w:t>a</w:t>
            </w:r>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lang w:val="en-US"/>
              </w:rPr>
            </w:pPr>
            <w:proofErr w:type="spellStart"/>
            <w:r>
              <w:rPr>
                <w:sz w:val="28"/>
                <w:szCs w:val="28"/>
                <w:lang w:val="en-US"/>
              </w:rPr>
              <w:t>grayshirt</w:t>
            </w:r>
            <w:proofErr w:type="spellEnd"/>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lang w:val="en-US"/>
              </w:rPr>
            </w:pPr>
            <w:proofErr w:type="spellStart"/>
            <w:r>
              <w:rPr>
                <w:sz w:val="28"/>
                <w:szCs w:val="28"/>
                <w:lang w:val="en-US"/>
              </w:rPr>
              <w:t>redwash</w:t>
            </w:r>
            <w:proofErr w:type="spellEnd"/>
          </w:p>
        </w:tc>
        <w:tc>
          <w:tcPr>
            <w:tcW w:w="234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lang w:val="en-US"/>
              </w:rPr>
            </w:pPr>
            <w:proofErr w:type="spellStart"/>
            <w:r>
              <w:rPr>
                <w:sz w:val="28"/>
                <w:szCs w:val="28"/>
                <w:lang w:val="en-US"/>
              </w:rPr>
              <w:t>redhot</w:t>
            </w:r>
            <w:proofErr w:type="spellEnd"/>
          </w:p>
        </w:tc>
        <w:tc>
          <w:tcPr>
            <w:tcW w:w="2250" w:type="dxa"/>
            <w:tcBorders>
              <w:top w:val="single" w:sz="4" w:space="0" w:color="000000"/>
              <w:left w:val="single" w:sz="4" w:space="0" w:color="000000"/>
              <w:bottom w:val="single" w:sz="4" w:space="0" w:color="000000"/>
              <w:right w:val="single" w:sz="4" w:space="0" w:color="000000"/>
            </w:tcBorders>
            <w:hideMark/>
          </w:tcPr>
          <w:p w:rsidR="00A43C25" w:rsidRDefault="00A43C25" w:rsidP="00C67091">
            <w:pPr>
              <w:snapToGrid w:val="0"/>
              <w:spacing w:line="360" w:lineRule="auto"/>
              <w:ind w:right="-1" w:hanging="108"/>
              <w:jc w:val="center"/>
              <w:rPr>
                <w:sz w:val="28"/>
                <w:szCs w:val="28"/>
                <w:lang w:val="en-US"/>
              </w:rPr>
            </w:pPr>
            <w:r>
              <w:rPr>
                <w:sz w:val="28"/>
                <w:szCs w:val="28"/>
                <w:lang w:val="en-US"/>
              </w:rPr>
              <w:t>-</w:t>
            </w:r>
          </w:p>
        </w:tc>
      </w:tr>
      <w:tr w:rsidR="00A43C25" w:rsidTr="00053AF4">
        <w:trPr>
          <w:trHeight w:val="548"/>
        </w:trPr>
        <w:tc>
          <w:tcPr>
            <w:tcW w:w="1017" w:type="dxa"/>
            <w:tcBorders>
              <w:top w:val="single" w:sz="4" w:space="0" w:color="000000"/>
              <w:left w:val="single" w:sz="4" w:space="0" w:color="000000"/>
              <w:bottom w:val="single" w:sz="4" w:space="0" w:color="000000"/>
              <w:right w:val="nil"/>
            </w:tcBorders>
            <w:hideMark/>
          </w:tcPr>
          <w:p w:rsidR="00A43C25" w:rsidRDefault="00A43C25" w:rsidP="00053AF4">
            <w:pPr>
              <w:snapToGrid w:val="0"/>
              <w:spacing w:line="360" w:lineRule="auto"/>
              <w:ind w:left="-108" w:right="-367" w:hanging="32"/>
              <w:jc w:val="center"/>
              <w:rPr>
                <w:b/>
                <w:sz w:val="28"/>
                <w:szCs w:val="28"/>
                <w:lang w:val="en-US"/>
              </w:rPr>
            </w:pPr>
            <w:r>
              <w:rPr>
                <w:b/>
                <w:sz w:val="28"/>
                <w:szCs w:val="28"/>
                <w:lang w:val="en-US"/>
              </w:rPr>
              <w:t>p</w:t>
            </w:r>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lang w:val="en-US"/>
              </w:rPr>
            </w:pPr>
            <w:r>
              <w:rPr>
                <w:sz w:val="28"/>
                <w:szCs w:val="28"/>
                <w:lang w:val="en-US"/>
              </w:rPr>
              <w:t>overlap</w:t>
            </w:r>
          </w:p>
        </w:tc>
        <w:tc>
          <w:tcPr>
            <w:tcW w:w="216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lang w:val="en-US"/>
              </w:rPr>
            </w:pPr>
            <w:r>
              <w:rPr>
                <w:sz w:val="28"/>
                <w:szCs w:val="28"/>
                <w:lang w:val="en-US"/>
              </w:rPr>
              <w:t>downplay</w:t>
            </w:r>
          </w:p>
        </w:tc>
        <w:tc>
          <w:tcPr>
            <w:tcW w:w="2340" w:type="dxa"/>
            <w:tcBorders>
              <w:top w:val="single" w:sz="4" w:space="0" w:color="000000"/>
              <w:left w:val="single" w:sz="4" w:space="0" w:color="000000"/>
              <w:bottom w:val="single" w:sz="4" w:space="0" w:color="000000"/>
              <w:right w:val="nil"/>
            </w:tcBorders>
            <w:hideMark/>
          </w:tcPr>
          <w:p w:rsidR="00A43C25" w:rsidRDefault="00A43C25" w:rsidP="00C67091">
            <w:pPr>
              <w:snapToGrid w:val="0"/>
              <w:spacing w:line="360" w:lineRule="auto"/>
              <w:ind w:right="-1" w:hanging="108"/>
              <w:jc w:val="center"/>
              <w:rPr>
                <w:sz w:val="28"/>
                <w:szCs w:val="28"/>
                <w:lang w:val="en-US"/>
              </w:rPr>
            </w:pPr>
            <w:r>
              <w:rPr>
                <w:sz w:val="28"/>
                <w:szCs w:val="28"/>
                <w:lang w:val="en-US"/>
              </w:rPr>
              <w:t>outscored</w:t>
            </w:r>
          </w:p>
        </w:tc>
        <w:tc>
          <w:tcPr>
            <w:tcW w:w="2250" w:type="dxa"/>
            <w:tcBorders>
              <w:top w:val="single" w:sz="4" w:space="0" w:color="000000"/>
              <w:left w:val="single" w:sz="4" w:space="0" w:color="000000"/>
              <w:bottom w:val="single" w:sz="4" w:space="0" w:color="000000"/>
              <w:right w:val="single" w:sz="4" w:space="0" w:color="000000"/>
            </w:tcBorders>
            <w:hideMark/>
          </w:tcPr>
          <w:p w:rsidR="00A43C25" w:rsidRDefault="00A43C25" w:rsidP="00C67091">
            <w:pPr>
              <w:snapToGrid w:val="0"/>
              <w:spacing w:line="360" w:lineRule="auto"/>
              <w:ind w:right="-1" w:hanging="108"/>
              <w:jc w:val="center"/>
              <w:rPr>
                <w:sz w:val="28"/>
                <w:szCs w:val="28"/>
                <w:lang w:val="en-US"/>
              </w:rPr>
            </w:pPr>
            <w:r>
              <w:rPr>
                <w:sz w:val="28"/>
                <w:szCs w:val="28"/>
                <w:lang w:val="en-US"/>
              </w:rPr>
              <w:t>-</w:t>
            </w:r>
          </w:p>
        </w:tc>
      </w:tr>
    </w:tbl>
    <w:p w:rsidR="00A43C25" w:rsidRDefault="00390714" w:rsidP="00C4153E">
      <w:pPr>
        <w:widowControl w:val="0"/>
        <w:autoSpaceDE w:val="0"/>
        <w:spacing w:line="360" w:lineRule="auto"/>
        <w:ind w:left="-567" w:right="-1" w:firstLine="720"/>
        <w:jc w:val="both"/>
        <w:rPr>
          <w:sz w:val="28"/>
          <w:szCs w:val="28"/>
          <w:lang w:val="uk-UA"/>
        </w:rPr>
      </w:pPr>
      <w:r>
        <w:rPr>
          <w:sz w:val="28"/>
          <w:szCs w:val="28"/>
          <w:lang w:val="uk-UA"/>
        </w:rPr>
        <w:t>У таблиці 1</w:t>
      </w:r>
      <w:r w:rsidR="00A43C25">
        <w:rPr>
          <w:sz w:val="28"/>
          <w:szCs w:val="28"/>
          <w:lang w:val="uk-UA"/>
        </w:rPr>
        <w:t xml:space="preserve"> є пропуски. Кількість пропусків збільшиться, якщо ми звернемо увагу на випадки утворення складних лексичних конструкцій із прийменниками. Даний тип композитів не є загальноприйнятим. Багато вчених сперечаються з приводу того, чи такі лексичні утворення можна назвати композитами. </w:t>
      </w:r>
      <w:r w:rsidR="00C4153E">
        <w:rPr>
          <w:sz w:val="28"/>
          <w:szCs w:val="28"/>
          <w:lang w:val="uk-UA"/>
        </w:rPr>
        <w:t>Г.</w:t>
      </w:r>
      <w:proofErr w:type="spellStart"/>
      <w:r w:rsidR="00A43C25">
        <w:rPr>
          <w:sz w:val="28"/>
          <w:szCs w:val="28"/>
          <w:lang w:val="uk-UA"/>
        </w:rPr>
        <w:t>Марчанд</w:t>
      </w:r>
      <w:proofErr w:type="spellEnd"/>
      <w:r w:rsidR="00A31B97" w:rsidRPr="00A31B97">
        <w:rPr>
          <w:sz w:val="28"/>
          <w:szCs w:val="28"/>
        </w:rPr>
        <w:t xml:space="preserve"> [9]</w:t>
      </w:r>
      <w:r w:rsidR="00A43C25">
        <w:rPr>
          <w:sz w:val="28"/>
          <w:szCs w:val="28"/>
          <w:lang w:val="uk-UA"/>
        </w:rPr>
        <w:t xml:space="preserve">, наприклад, розглядає прийменник як один з можливих компонентів складного слова. Спершу розглянемо утворення типу </w:t>
      </w:r>
      <w:r w:rsidR="00A43C25">
        <w:rPr>
          <w:sz w:val="28"/>
          <w:szCs w:val="28"/>
          <w:lang w:val="en-US"/>
        </w:rPr>
        <w:t>p</w:t>
      </w:r>
      <w:r w:rsidR="00A43C25">
        <w:rPr>
          <w:sz w:val="28"/>
          <w:szCs w:val="28"/>
          <w:lang w:val="uk-UA"/>
        </w:rPr>
        <w:t xml:space="preserve"> + </w:t>
      </w:r>
      <w:r w:rsidR="00A43C25">
        <w:rPr>
          <w:sz w:val="28"/>
          <w:szCs w:val="28"/>
          <w:lang w:val="en-US"/>
        </w:rPr>
        <w:t>v</w:t>
      </w:r>
      <w:r w:rsidR="00A43C25">
        <w:rPr>
          <w:sz w:val="28"/>
          <w:szCs w:val="28"/>
          <w:lang w:val="uk-UA"/>
        </w:rPr>
        <w:t xml:space="preserve">, </w:t>
      </w:r>
      <w:r w:rsidR="00A43C25">
        <w:rPr>
          <w:sz w:val="28"/>
          <w:szCs w:val="28"/>
          <w:lang w:val="en-US"/>
        </w:rPr>
        <w:t>p</w:t>
      </w:r>
      <w:r w:rsidR="00A43C25">
        <w:rPr>
          <w:sz w:val="28"/>
          <w:szCs w:val="28"/>
          <w:lang w:val="uk-UA"/>
        </w:rPr>
        <w:t xml:space="preserve"> + </w:t>
      </w:r>
      <w:r w:rsidR="00A43C25">
        <w:rPr>
          <w:sz w:val="28"/>
          <w:szCs w:val="28"/>
          <w:lang w:val="en-US"/>
        </w:rPr>
        <w:t>a</w:t>
      </w:r>
      <w:r w:rsidR="00A43C25">
        <w:rPr>
          <w:sz w:val="28"/>
          <w:szCs w:val="28"/>
          <w:lang w:val="uk-UA"/>
        </w:rPr>
        <w:t xml:space="preserve"> і </w:t>
      </w:r>
      <w:r w:rsidR="00A43C25">
        <w:rPr>
          <w:sz w:val="28"/>
          <w:szCs w:val="28"/>
          <w:lang w:val="en-US"/>
        </w:rPr>
        <w:t>v</w:t>
      </w:r>
      <w:r w:rsidR="00A43C25">
        <w:rPr>
          <w:sz w:val="28"/>
          <w:szCs w:val="28"/>
          <w:lang w:val="uk-UA"/>
        </w:rPr>
        <w:t xml:space="preserve"> + </w:t>
      </w:r>
      <w:r w:rsidR="00A43C25">
        <w:rPr>
          <w:sz w:val="28"/>
          <w:szCs w:val="28"/>
          <w:lang w:val="en-US"/>
        </w:rPr>
        <w:t>p</w:t>
      </w:r>
      <w:r w:rsidR="00A43C25">
        <w:rPr>
          <w:sz w:val="28"/>
          <w:szCs w:val="28"/>
          <w:lang w:val="uk-UA"/>
        </w:rPr>
        <w:t>:</w:t>
      </w:r>
    </w:p>
    <w:p w:rsidR="00A43C25" w:rsidRDefault="00A43C25" w:rsidP="00390714">
      <w:pPr>
        <w:widowControl w:val="0"/>
        <w:autoSpaceDE w:val="0"/>
        <w:spacing w:line="360" w:lineRule="auto"/>
        <w:ind w:left="-567" w:right="-1" w:firstLine="720"/>
        <w:jc w:val="both"/>
        <w:rPr>
          <w:sz w:val="28"/>
          <w:szCs w:val="28"/>
          <w:lang w:val="uk-UA"/>
        </w:rPr>
      </w:pPr>
      <w:r>
        <w:rPr>
          <w:sz w:val="28"/>
          <w:szCs w:val="28"/>
          <w:lang w:val="uk-UA"/>
        </w:rPr>
        <w:t xml:space="preserve">А) </w:t>
      </w:r>
      <w:proofErr w:type="spellStart"/>
      <w:r>
        <w:rPr>
          <w:sz w:val="28"/>
          <w:szCs w:val="28"/>
          <w:lang w:val="en-US"/>
        </w:rPr>
        <w:t>pv</w:t>
      </w:r>
      <w:proofErr w:type="spellEnd"/>
      <w:r>
        <w:rPr>
          <w:sz w:val="28"/>
          <w:szCs w:val="28"/>
          <w:lang w:val="uk-UA"/>
        </w:rPr>
        <w:t xml:space="preserve">: </w:t>
      </w:r>
      <w:r>
        <w:rPr>
          <w:i/>
          <w:sz w:val="28"/>
          <w:szCs w:val="28"/>
          <w:lang w:val="en-US"/>
        </w:rPr>
        <w:t>to</w:t>
      </w:r>
      <w:r>
        <w:rPr>
          <w:i/>
          <w:sz w:val="28"/>
          <w:szCs w:val="28"/>
          <w:lang w:val="uk-UA"/>
        </w:rPr>
        <w:t xml:space="preserve"> </w:t>
      </w:r>
      <w:r>
        <w:rPr>
          <w:i/>
          <w:sz w:val="28"/>
          <w:szCs w:val="28"/>
          <w:lang w:val="en-US"/>
        </w:rPr>
        <w:t>downplay</w:t>
      </w:r>
      <w:r>
        <w:rPr>
          <w:i/>
          <w:sz w:val="28"/>
          <w:szCs w:val="28"/>
          <w:lang w:val="uk-UA"/>
        </w:rPr>
        <w:t xml:space="preserve">, </w:t>
      </w:r>
      <w:r>
        <w:rPr>
          <w:i/>
          <w:sz w:val="28"/>
          <w:szCs w:val="28"/>
          <w:lang w:val="en-US"/>
        </w:rPr>
        <w:t>to</w:t>
      </w:r>
      <w:r>
        <w:rPr>
          <w:i/>
          <w:sz w:val="28"/>
          <w:szCs w:val="28"/>
          <w:lang w:val="uk-UA"/>
        </w:rPr>
        <w:t xml:space="preserve"> </w:t>
      </w:r>
      <w:r>
        <w:rPr>
          <w:i/>
          <w:sz w:val="28"/>
          <w:szCs w:val="28"/>
          <w:lang w:val="en-US"/>
        </w:rPr>
        <w:t>outscore</w:t>
      </w:r>
      <w:r>
        <w:rPr>
          <w:i/>
          <w:sz w:val="28"/>
          <w:szCs w:val="28"/>
          <w:lang w:val="uk-UA"/>
        </w:rPr>
        <w:t xml:space="preserve">, </w:t>
      </w:r>
      <w:r>
        <w:rPr>
          <w:i/>
          <w:sz w:val="28"/>
          <w:szCs w:val="28"/>
          <w:lang w:val="en-US"/>
        </w:rPr>
        <w:t>to</w:t>
      </w:r>
      <w:r>
        <w:rPr>
          <w:i/>
          <w:sz w:val="28"/>
          <w:szCs w:val="28"/>
          <w:lang w:val="uk-UA"/>
        </w:rPr>
        <w:t xml:space="preserve"> </w:t>
      </w:r>
      <w:r>
        <w:rPr>
          <w:i/>
          <w:sz w:val="28"/>
          <w:szCs w:val="28"/>
          <w:lang w:val="en-US"/>
        </w:rPr>
        <w:t>upend</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backswing</w:t>
      </w:r>
      <w:r>
        <w:rPr>
          <w:i/>
          <w:sz w:val="28"/>
          <w:szCs w:val="28"/>
          <w:lang w:val="uk-UA"/>
        </w:rPr>
        <w:t xml:space="preserve">, </w:t>
      </w:r>
      <w:r>
        <w:rPr>
          <w:i/>
          <w:sz w:val="28"/>
          <w:szCs w:val="28"/>
          <w:lang w:val="en-US"/>
        </w:rPr>
        <w:t>the</w:t>
      </w:r>
      <w:r>
        <w:rPr>
          <w:i/>
          <w:sz w:val="28"/>
          <w:szCs w:val="28"/>
          <w:lang w:val="uk-UA"/>
        </w:rPr>
        <w:t xml:space="preserve"> </w:t>
      </w:r>
      <w:r>
        <w:rPr>
          <w:i/>
          <w:sz w:val="28"/>
          <w:szCs w:val="28"/>
          <w:lang w:val="en-US"/>
        </w:rPr>
        <w:t>upkeep;</w:t>
      </w:r>
      <w:r>
        <w:rPr>
          <w:sz w:val="28"/>
          <w:szCs w:val="28"/>
          <w:lang w:val="uk-UA"/>
        </w:rPr>
        <w:t xml:space="preserve"> </w:t>
      </w:r>
    </w:p>
    <w:p w:rsidR="00A43C25" w:rsidRDefault="00A43C25" w:rsidP="00390714">
      <w:pPr>
        <w:widowControl w:val="0"/>
        <w:autoSpaceDE w:val="0"/>
        <w:spacing w:line="360" w:lineRule="auto"/>
        <w:ind w:left="-567" w:right="-1" w:firstLine="720"/>
        <w:jc w:val="both"/>
        <w:rPr>
          <w:sz w:val="28"/>
          <w:szCs w:val="28"/>
          <w:lang w:val="en-US"/>
        </w:rPr>
      </w:pPr>
      <w:r>
        <w:rPr>
          <w:sz w:val="28"/>
          <w:szCs w:val="28"/>
          <w:lang w:val="uk-UA"/>
        </w:rPr>
        <w:t xml:space="preserve">Б) </w:t>
      </w:r>
      <w:r>
        <w:rPr>
          <w:sz w:val="28"/>
          <w:szCs w:val="28"/>
          <w:lang w:val="en-US"/>
        </w:rPr>
        <w:t>pa:</w:t>
      </w:r>
      <w:r>
        <w:rPr>
          <w:sz w:val="28"/>
          <w:szCs w:val="28"/>
          <w:lang w:val="uk-UA"/>
        </w:rPr>
        <w:t xml:space="preserve"> </w:t>
      </w:r>
      <w:r>
        <w:rPr>
          <w:i/>
          <w:sz w:val="28"/>
          <w:szCs w:val="28"/>
          <w:lang w:val="en-US"/>
        </w:rPr>
        <w:t>outscored, incoming, underplayed;</w:t>
      </w:r>
      <w:r>
        <w:rPr>
          <w:sz w:val="28"/>
          <w:szCs w:val="28"/>
          <w:lang w:val="en-US"/>
        </w:rPr>
        <w:t xml:space="preserve"> </w:t>
      </w:r>
    </w:p>
    <w:p w:rsidR="00A43C25" w:rsidRDefault="00A43C25" w:rsidP="00390714">
      <w:pPr>
        <w:widowControl w:val="0"/>
        <w:autoSpaceDE w:val="0"/>
        <w:spacing w:line="360" w:lineRule="auto"/>
        <w:ind w:left="-567" w:right="-1" w:firstLine="720"/>
        <w:jc w:val="both"/>
        <w:rPr>
          <w:sz w:val="28"/>
          <w:szCs w:val="28"/>
          <w:lang w:val="en-US"/>
        </w:rPr>
      </w:pPr>
      <w:r>
        <w:rPr>
          <w:sz w:val="28"/>
          <w:szCs w:val="28"/>
          <w:lang w:val="uk-UA"/>
        </w:rPr>
        <w:t xml:space="preserve">В) </w:t>
      </w:r>
      <w:proofErr w:type="spellStart"/>
      <w:r>
        <w:rPr>
          <w:sz w:val="28"/>
          <w:szCs w:val="28"/>
          <w:lang w:val="en-US"/>
        </w:rPr>
        <w:t>vp</w:t>
      </w:r>
      <w:proofErr w:type="spellEnd"/>
      <w:r>
        <w:rPr>
          <w:sz w:val="28"/>
          <w:szCs w:val="28"/>
          <w:lang w:val="en-US"/>
        </w:rPr>
        <w:t xml:space="preserve">: </w:t>
      </w:r>
      <w:r>
        <w:rPr>
          <w:i/>
          <w:sz w:val="28"/>
          <w:szCs w:val="28"/>
          <w:lang w:val="en-US"/>
        </w:rPr>
        <w:t>breakaway, pinch-in</w:t>
      </w:r>
      <w:r>
        <w:rPr>
          <w:sz w:val="28"/>
          <w:szCs w:val="28"/>
          <w:lang w:val="en-US"/>
        </w:rPr>
        <w:t xml:space="preserve"> </w:t>
      </w:r>
    </w:p>
    <w:p w:rsidR="00A43C25" w:rsidRDefault="00A43C25" w:rsidP="00390714">
      <w:pPr>
        <w:widowControl w:val="0"/>
        <w:autoSpaceDE w:val="0"/>
        <w:spacing w:line="360" w:lineRule="auto"/>
        <w:ind w:left="-567" w:right="-1" w:firstLine="720"/>
        <w:jc w:val="both"/>
        <w:rPr>
          <w:sz w:val="28"/>
          <w:szCs w:val="28"/>
        </w:rPr>
      </w:pPr>
      <w:r>
        <w:rPr>
          <w:sz w:val="28"/>
          <w:szCs w:val="28"/>
          <w:lang w:val="uk-UA"/>
        </w:rPr>
        <w:t xml:space="preserve">При поєднанні, прийменники і дієслова утворюють дієслова, але іноді це дає в результаті іменник, який, в англійській мові, може несподівано набувати функцію ядра. Однак, можна сперечатися стосовно того, що слова </w:t>
      </w:r>
      <w:r>
        <w:rPr>
          <w:i/>
          <w:iCs/>
          <w:sz w:val="28"/>
          <w:szCs w:val="28"/>
          <w:lang w:val="en-US"/>
        </w:rPr>
        <w:t>backswing</w:t>
      </w:r>
      <w:r>
        <w:rPr>
          <w:sz w:val="28"/>
          <w:szCs w:val="28"/>
          <w:lang w:val="uk-UA"/>
        </w:rPr>
        <w:t xml:space="preserve"> або </w:t>
      </w:r>
      <w:r>
        <w:rPr>
          <w:i/>
          <w:iCs/>
          <w:sz w:val="28"/>
          <w:szCs w:val="28"/>
          <w:lang w:val="en-US"/>
        </w:rPr>
        <w:t>upkeep</w:t>
      </w:r>
      <w:r>
        <w:rPr>
          <w:sz w:val="28"/>
          <w:szCs w:val="28"/>
          <w:lang w:val="uk-UA"/>
        </w:rPr>
        <w:t xml:space="preserve"> не мають структуру </w:t>
      </w:r>
      <w:r>
        <w:rPr>
          <w:sz w:val="28"/>
          <w:szCs w:val="28"/>
          <w:lang w:val="en-US"/>
        </w:rPr>
        <w:t>p</w:t>
      </w:r>
      <w:r>
        <w:rPr>
          <w:sz w:val="28"/>
          <w:szCs w:val="28"/>
          <w:lang w:val="uk-UA"/>
        </w:rPr>
        <w:t xml:space="preserve"> </w:t>
      </w:r>
      <w:r>
        <w:rPr>
          <w:sz w:val="28"/>
          <w:szCs w:val="28"/>
          <w:lang w:val="en-US"/>
        </w:rPr>
        <w:t>v</w:t>
      </w:r>
      <w:r>
        <w:rPr>
          <w:sz w:val="28"/>
          <w:szCs w:val="28"/>
          <w:lang w:val="uk-UA"/>
        </w:rPr>
        <w:t xml:space="preserve">, а структуру </w:t>
      </w:r>
      <w:r>
        <w:rPr>
          <w:sz w:val="28"/>
          <w:szCs w:val="28"/>
          <w:lang w:val="en-US"/>
        </w:rPr>
        <w:t>n</w:t>
      </w:r>
      <w:r>
        <w:rPr>
          <w:sz w:val="28"/>
          <w:szCs w:val="28"/>
          <w:lang w:val="uk-UA"/>
        </w:rPr>
        <w:t xml:space="preserve"> </w:t>
      </w:r>
      <w:r>
        <w:rPr>
          <w:sz w:val="28"/>
          <w:szCs w:val="28"/>
          <w:lang w:val="en-US"/>
        </w:rPr>
        <w:t>p</w:t>
      </w:r>
      <w:r>
        <w:rPr>
          <w:sz w:val="28"/>
          <w:szCs w:val="28"/>
          <w:lang w:val="uk-UA"/>
        </w:rPr>
        <w:t xml:space="preserve"> (зрештою </w:t>
      </w:r>
      <w:r>
        <w:rPr>
          <w:i/>
          <w:iCs/>
          <w:sz w:val="28"/>
          <w:szCs w:val="28"/>
          <w:lang w:val="en-US"/>
        </w:rPr>
        <w:t>swing</w:t>
      </w:r>
      <w:r>
        <w:rPr>
          <w:sz w:val="28"/>
          <w:szCs w:val="28"/>
          <w:lang w:val="uk-UA"/>
        </w:rPr>
        <w:t xml:space="preserve"> і </w:t>
      </w:r>
      <w:r>
        <w:rPr>
          <w:i/>
          <w:iCs/>
          <w:sz w:val="28"/>
          <w:szCs w:val="28"/>
          <w:lang w:val="en-US"/>
        </w:rPr>
        <w:t>keep</w:t>
      </w:r>
      <w:r>
        <w:rPr>
          <w:sz w:val="28"/>
          <w:szCs w:val="28"/>
          <w:lang w:val="uk-UA"/>
        </w:rPr>
        <w:t xml:space="preserve"> також закріплені у мові як іменники). На жаль, таке твердження не є дієвим стосовно слова </w:t>
      </w:r>
      <w:r>
        <w:rPr>
          <w:i/>
          <w:iCs/>
          <w:sz w:val="28"/>
          <w:szCs w:val="28"/>
          <w:lang w:val="en-US"/>
        </w:rPr>
        <w:t>outscored</w:t>
      </w:r>
      <w:r>
        <w:rPr>
          <w:sz w:val="28"/>
          <w:szCs w:val="28"/>
          <w:lang w:val="uk-UA"/>
        </w:rPr>
        <w:t xml:space="preserve">, яке спершу функціонує як іменник, хоча </w:t>
      </w:r>
      <w:r>
        <w:rPr>
          <w:i/>
          <w:iCs/>
          <w:sz w:val="28"/>
          <w:szCs w:val="28"/>
          <w:lang w:val="en-US"/>
        </w:rPr>
        <w:t>scored</w:t>
      </w:r>
      <w:r>
        <w:rPr>
          <w:sz w:val="28"/>
          <w:szCs w:val="28"/>
          <w:lang w:val="uk-UA"/>
        </w:rPr>
        <w:t xml:space="preserve"> не закріплене у мові як іменник. Отже, здається, що такі </w:t>
      </w:r>
      <w:r>
        <w:rPr>
          <w:sz w:val="28"/>
          <w:szCs w:val="28"/>
        </w:rPr>
        <w:t>“</w:t>
      </w:r>
      <w:r>
        <w:rPr>
          <w:sz w:val="28"/>
          <w:szCs w:val="28"/>
          <w:lang w:val="uk-UA"/>
        </w:rPr>
        <w:t>начебто</w:t>
      </w:r>
      <w:r>
        <w:rPr>
          <w:sz w:val="28"/>
          <w:szCs w:val="28"/>
        </w:rPr>
        <w:t>”</w:t>
      </w:r>
      <w:r>
        <w:rPr>
          <w:sz w:val="28"/>
          <w:szCs w:val="28"/>
          <w:lang w:val="uk-UA"/>
        </w:rPr>
        <w:t xml:space="preserve"> композити є результатом якогось іншого механізму </w:t>
      </w:r>
      <w:r>
        <w:rPr>
          <w:sz w:val="28"/>
          <w:szCs w:val="28"/>
        </w:rPr>
        <w:t>[</w:t>
      </w:r>
      <w:r w:rsidR="00A31B97" w:rsidRPr="00A31B97">
        <w:rPr>
          <w:sz w:val="28"/>
          <w:szCs w:val="28"/>
        </w:rPr>
        <w:t xml:space="preserve">9, </w:t>
      </w:r>
      <w:r w:rsidR="00A31B97" w:rsidRPr="00A31B97">
        <w:rPr>
          <w:sz w:val="28"/>
          <w:szCs w:val="28"/>
          <w:lang w:val="en-US"/>
        </w:rPr>
        <w:t>c</w:t>
      </w:r>
      <w:r w:rsidR="00A31B97" w:rsidRPr="00A31B97">
        <w:rPr>
          <w:sz w:val="28"/>
          <w:szCs w:val="28"/>
        </w:rPr>
        <w:t xml:space="preserve">. </w:t>
      </w:r>
      <w:proofErr w:type="gramStart"/>
      <w:r w:rsidR="00A31B97" w:rsidRPr="00A31B97">
        <w:rPr>
          <w:sz w:val="28"/>
          <w:szCs w:val="28"/>
        </w:rPr>
        <w:t>130-133</w:t>
      </w:r>
      <w:r>
        <w:rPr>
          <w:sz w:val="28"/>
          <w:szCs w:val="28"/>
        </w:rPr>
        <w:t>]</w:t>
      </w:r>
      <w:r>
        <w:rPr>
          <w:sz w:val="28"/>
          <w:szCs w:val="28"/>
          <w:lang w:val="uk-UA"/>
        </w:rPr>
        <w:t>.</w:t>
      </w:r>
      <w:proofErr w:type="gramEnd"/>
      <w:r>
        <w:rPr>
          <w:sz w:val="28"/>
          <w:szCs w:val="28"/>
          <w:lang w:val="uk-UA"/>
        </w:rPr>
        <w:t xml:space="preserve"> Т. Берг показав, що форми, наведені в прикладах (а) і (б), утворені за допомогою інверсії від фразових складних слів, в яких частка стоїть після головного слова</w:t>
      </w:r>
      <w:r>
        <w:rPr>
          <w:sz w:val="28"/>
          <w:szCs w:val="28"/>
        </w:rPr>
        <w:t xml:space="preserve"> [</w:t>
      </w:r>
      <w:r w:rsidR="00A31B97" w:rsidRPr="00A31B97">
        <w:rPr>
          <w:sz w:val="28"/>
          <w:szCs w:val="28"/>
        </w:rPr>
        <w:t>1</w:t>
      </w:r>
      <w:r>
        <w:rPr>
          <w:sz w:val="28"/>
          <w:szCs w:val="28"/>
        </w:rPr>
        <w:t>]</w:t>
      </w:r>
      <w:r>
        <w:rPr>
          <w:sz w:val="28"/>
          <w:szCs w:val="28"/>
          <w:lang w:val="uk-UA"/>
        </w:rPr>
        <w:t>:</w:t>
      </w:r>
    </w:p>
    <w:p w:rsidR="00A43C25" w:rsidRDefault="00FA61FD" w:rsidP="00390714">
      <w:pPr>
        <w:spacing w:line="360" w:lineRule="auto"/>
        <w:ind w:left="-567" w:right="-1" w:firstLine="720"/>
        <w:jc w:val="both"/>
        <w:rPr>
          <w:sz w:val="28"/>
          <w:szCs w:val="28"/>
          <w:lang w:val="uk-UA"/>
        </w:rPr>
      </w:pPr>
      <w:r w:rsidRPr="00FA61FD">
        <w:pict>
          <v:line id="_x0000_s1026" style="position:absolute;left:0;text-align:left;z-index:251656704" from="88.4pt,9pt" to="124.4pt,9pt">
            <v:stroke endarrow="block"/>
          </v:line>
        </w:pict>
      </w:r>
      <w:r w:rsidR="00A43C25">
        <w:rPr>
          <w:sz w:val="28"/>
          <w:szCs w:val="28"/>
          <w:lang w:val="uk-UA"/>
        </w:rPr>
        <w:t xml:space="preserve">   </w:t>
      </w:r>
      <w:proofErr w:type="gramStart"/>
      <w:r w:rsidR="00A43C25">
        <w:rPr>
          <w:sz w:val="28"/>
          <w:szCs w:val="28"/>
          <w:lang w:val="en-US"/>
        </w:rPr>
        <w:t>play</w:t>
      </w:r>
      <w:proofErr w:type="gramEnd"/>
      <w:r w:rsidR="00A43C25">
        <w:rPr>
          <w:sz w:val="28"/>
          <w:szCs w:val="28"/>
          <w:lang w:val="uk-UA"/>
        </w:rPr>
        <w:t xml:space="preserve"> </w:t>
      </w:r>
      <w:r w:rsidR="00A43C25">
        <w:rPr>
          <w:sz w:val="28"/>
          <w:szCs w:val="28"/>
          <w:lang w:val="en-US"/>
        </w:rPr>
        <w:t>down</w:t>
      </w:r>
      <w:r w:rsidR="00A43C25">
        <w:rPr>
          <w:sz w:val="28"/>
          <w:szCs w:val="28"/>
          <w:lang w:val="uk-UA"/>
        </w:rPr>
        <w:t xml:space="preserve">                </w:t>
      </w:r>
      <w:r w:rsidR="00A43C25">
        <w:rPr>
          <w:i/>
          <w:sz w:val="28"/>
          <w:szCs w:val="28"/>
          <w:lang w:val="en-US"/>
        </w:rPr>
        <w:t>downplay</w:t>
      </w:r>
    </w:p>
    <w:p w:rsidR="00A43C25" w:rsidRDefault="00FA61FD" w:rsidP="00390714">
      <w:pPr>
        <w:spacing w:line="360" w:lineRule="auto"/>
        <w:ind w:left="-567" w:right="-1" w:firstLine="720"/>
        <w:jc w:val="both"/>
        <w:rPr>
          <w:sz w:val="28"/>
          <w:szCs w:val="28"/>
          <w:lang w:val="uk-UA"/>
        </w:rPr>
      </w:pPr>
      <w:r w:rsidRPr="00FA61FD">
        <w:pict>
          <v:line id="_x0000_s1027" style="position:absolute;left:0;text-align:left;z-index:251657728" from="79pt,9.55pt" to="115pt,9.55pt">
            <v:stroke endarrow="block"/>
          </v:line>
        </w:pict>
      </w:r>
      <w:r w:rsidR="00A43C25">
        <w:rPr>
          <w:sz w:val="28"/>
          <w:szCs w:val="28"/>
          <w:lang w:val="uk-UA"/>
        </w:rPr>
        <w:t xml:space="preserve">   </w:t>
      </w:r>
      <w:proofErr w:type="gramStart"/>
      <w:r w:rsidR="00A43C25">
        <w:rPr>
          <w:sz w:val="28"/>
          <w:szCs w:val="28"/>
          <w:lang w:val="en-US"/>
        </w:rPr>
        <w:t>come</w:t>
      </w:r>
      <w:proofErr w:type="gramEnd"/>
      <w:r w:rsidR="00A43C25">
        <w:rPr>
          <w:sz w:val="28"/>
          <w:szCs w:val="28"/>
          <w:lang w:val="uk-UA"/>
        </w:rPr>
        <w:t xml:space="preserve"> </w:t>
      </w:r>
      <w:r w:rsidR="00A43C25">
        <w:rPr>
          <w:sz w:val="28"/>
          <w:szCs w:val="28"/>
          <w:lang w:val="en-US"/>
        </w:rPr>
        <w:t>in</w:t>
      </w:r>
      <w:r w:rsidR="00A43C25">
        <w:rPr>
          <w:sz w:val="28"/>
          <w:szCs w:val="28"/>
          <w:lang w:val="uk-UA"/>
        </w:rPr>
        <w:t xml:space="preserve">                    </w:t>
      </w:r>
      <w:r w:rsidR="00A43C25">
        <w:rPr>
          <w:i/>
          <w:sz w:val="28"/>
          <w:szCs w:val="28"/>
          <w:lang w:val="en-US"/>
        </w:rPr>
        <w:t>income</w:t>
      </w:r>
      <w:r w:rsidR="00A43C25">
        <w:rPr>
          <w:i/>
          <w:sz w:val="28"/>
          <w:szCs w:val="28"/>
          <w:lang w:val="uk-UA"/>
        </w:rPr>
        <w:t xml:space="preserve"> </w:t>
      </w:r>
    </w:p>
    <w:p w:rsidR="00A43C25" w:rsidRDefault="00FA61FD" w:rsidP="00390714">
      <w:pPr>
        <w:spacing w:line="360" w:lineRule="auto"/>
        <w:ind w:left="-567" w:right="-1" w:firstLine="720"/>
        <w:jc w:val="both"/>
        <w:rPr>
          <w:i/>
          <w:sz w:val="28"/>
          <w:szCs w:val="28"/>
          <w:lang w:val="uk-UA"/>
        </w:rPr>
      </w:pPr>
      <w:r w:rsidRPr="00FA61FD">
        <w:pict>
          <v:line id="_x0000_s1028" style="position:absolute;left:0;text-align:left;z-index:251658752" from="73.75pt,10.7pt" to="109.75pt,10.7pt">
            <v:stroke endarrow="block"/>
          </v:line>
        </w:pict>
      </w:r>
      <w:r w:rsidR="00A43C25">
        <w:rPr>
          <w:sz w:val="28"/>
          <w:szCs w:val="28"/>
          <w:lang w:val="uk-UA"/>
        </w:rPr>
        <w:t xml:space="preserve">   </w:t>
      </w:r>
      <w:proofErr w:type="gramStart"/>
      <w:r w:rsidR="00A43C25">
        <w:rPr>
          <w:sz w:val="28"/>
          <w:szCs w:val="28"/>
          <w:lang w:val="en-US"/>
        </w:rPr>
        <w:t>keep</w:t>
      </w:r>
      <w:proofErr w:type="gramEnd"/>
      <w:r w:rsidR="00A43C25">
        <w:rPr>
          <w:sz w:val="28"/>
          <w:szCs w:val="28"/>
          <w:lang w:val="uk-UA"/>
        </w:rPr>
        <w:t xml:space="preserve"> </w:t>
      </w:r>
      <w:r w:rsidR="00A43C25">
        <w:rPr>
          <w:sz w:val="28"/>
          <w:szCs w:val="28"/>
          <w:lang w:val="en-US"/>
        </w:rPr>
        <w:t>up</w:t>
      </w:r>
      <w:r w:rsidR="00A43C25">
        <w:rPr>
          <w:sz w:val="28"/>
          <w:szCs w:val="28"/>
          <w:lang w:val="uk-UA"/>
        </w:rPr>
        <w:t xml:space="preserve">                     </w:t>
      </w:r>
      <w:r w:rsidR="00A43C25">
        <w:rPr>
          <w:i/>
          <w:sz w:val="28"/>
          <w:szCs w:val="28"/>
          <w:lang w:val="en-US"/>
        </w:rPr>
        <w:t>upkeep</w:t>
      </w:r>
    </w:p>
    <w:p w:rsidR="00A43C25" w:rsidRDefault="00A43C25" w:rsidP="00390714">
      <w:pPr>
        <w:widowControl w:val="0"/>
        <w:autoSpaceDE w:val="0"/>
        <w:spacing w:line="360" w:lineRule="auto"/>
        <w:ind w:left="-567" w:right="-1" w:firstLine="720"/>
        <w:jc w:val="both"/>
        <w:rPr>
          <w:sz w:val="28"/>
          <w:szCs w:val="28"/>
          <w:lang w:val="uk-UA"/>
        </w:rPr>
      </w:pPr>
      <w:r>
        <w:rPr>
          <w:sz w:val="28"/>
          <w:szCs w:val="28"/>
          <w:lang w:val="uk-UA"/>
        </w:rPr>
        <w:lastRenderedPageBreak/>
        <w:t xml:space="preserve">Дані приклади є причиною того, чому ці складені слова потрібно розглядати як результат інверсії. Значна кількість складних лексичних одиниць англійської мови утворюються на основі фразових дієслів, або слів із постпозитивним компонентом. У своєму дослідженні І.М. </w:t>
      </w:r>
      <w:proofErr w:type="spellStart"/>
      <w:r>
        <w:rPr>
          <w:sz w:val="28"/>
          <w:szCs w:val="28"/>
          <w:lang w:val="uk-UA"/>
        </w:rPr>
        <w:t>Вислободська</w:t>
      </w:r>
      <w:proofErr w:type="spellEnd"/>
      <w:r>
        <w:rPr>
          <w:sz w:val="28"/>
          <w:szCs w:val="28"/>
          <w:lang w:val="uk-UA"/>
        </w:rPr>
        <w:t xml:space="preserve"> визначає, що найбільш частотними в англійській мові взагалі є наступні </w:t>
      </w:r>
      <w:proofErr w:type="spellStart"/>
      <w:r>
        <w:rPr>
          <w:sz w:val="28"/>
          <w:szCs w:val="28"/>
          <w:lang w:val="uk-UA"/>
        </w:rPr>
        <w:t>постпозитиви</w:t>
      </w:r>
      <w:proofErr w:type="spellEnd"/>
      <w:r>
        <w:rPr>
          <w:sz w:val="28"/>
          <w:szCs w:val="28"/>
          <w:lang w:val="uk-UA"/>
        </w:rPr>
        <w:t xml:space="preserve">, які є недієслівними компонентами: </w:t>
      </w:r>
      <w:r>
        <w:rPr>
          <w:sz w:val="28"/>
          <w:szCs w:val="28"/>
          <w:lang w:val="en-US"/>
        </w:rPr>
        <w:t>up</w:t>
      </w:r>
      <w:r>
        <w:rPr>
          <w:sz w:val="28"/>
          <w:szCs w:val="28"/>
          <w:lang w:val="uk-UA"/>
        </w:rPr>
        <w:t xml:space="preserve"> (482) →  </w:t>
      </w:r>
      <w:r>
        <w:rPr>
          <w:sz w:val="28"/>
          <w:szCs w:val="28"/>
          <w:lang w:val="en-GB"/>
        </w:rPr>
        <w:t>out</w:t>
      </w:r>
      <w:r>
        <w:rPr>
          <w:sz w:val="28"/>
          <w:szCs w:val="28"/>
          <w:lang w:val="uk-UA"/>
        </w:rPr>
        <w:t xml:space="preserve"> (410) →  </w:t>
      </w:r>
      <w:r>
        <w:rPr>
          <w:sz w:val="28"/>
          <w:szCs w:val="28"/>
          <w:lang w:val="en-GB"/>
        </w:rPr>
        <w:t>off</w:t>
      </w:r>
      <w:r>
        <w:rPr>
          <w:sz w:val="28"/>
          <w:szCs w:val="28"/>
          <w:lang w:val="uk-UA"/>
        </w:rPr>
        <w:t xml:space="preserve"> (233) → </w:t>
      </w:r>
      <w:r>
        <w:rPr>
          <w:sz w:val="28"/>
          <w:szCs w:val="28"/>
          <w:lang w:val="en-GB"/>
        </w:rPr>
        <w:t>in</w:t>
      </w:r>
      <w:r>
        <w:rPr>
          <w:sz w:val="28"/>
          <w:szCs w:val="28"/>
          <w:lang w:val="uk-UA"/>
        </w:rPr>
        <w:t xml:space="preserve"> (209) →  </w:t>
      </w:r>
      <w:r>
        <w:rPr>
          <w:sz w:val="28"/>
          <w:szCs w:val="28"/>
          <w:lang w:val="en-GB"/>
        </w:rPr>
        <w:t>on</w:t>
      </w:r>
      <w:r>
        <w:rPr>
          <w:sz w:val="28"/>
          <w:szCs w:val="28"/>
          <w:lang w:val="uk-UA"/>
        </w:rPr>
        <w:t xml:space="preserve"> (199) → </w:t>
      </w:r>
      <w:r>
        <w:rPr>
          <w:sz w:val="28"/>
          <w:szCs w:val="28"/>
          <w:lang w:val="en-GB"/>
        </w:rPr>
        <w:t>down</w:t>
      </w:r>
      <w:r>
        <w:rPr>
          <w:sz w:val="28"/>
          <w:szCs w:val="28"/>
          <w:lang w:val="uk-UA"/>
        </w:rPr>
        <w:t xml:space="preserve"> (191) → </w:t>
      </w:r>
      <w:r>
        <w:rPr>
          <w:sz w:val="28"/>
          <w:szCs w:val="28"/>
          <w:lang w:val="en-GB"/>
        </w:rPr>
        <w:t>away</w:t>
      </w:r>
      <w:r>
        <w:rPr>
          <w:sz w:val="28"/>
          <w:szCs w:val="28"/>
          <w:lang w:val="uk-UA"/>
        </w:rPr>
        <w:t xml:space="preserve"> (134) → </w:t>
      </w:r>
      <w:r>
        <w:rPr>
          <w:sz w:val="28"/>
          <w:szCs w:val="28"/>
          <w:lang w:val="en-GB"/>
        </w:rPr>
        <w:t>into</w:t>
      </w:r>
      <w:r>
        <w:rPr>
          <w:sz w:val="28"/>
          <w:szCs w:val="28"/>
          <w:lang w:val="uk-UA"/>
        </w:rPr>
        <w:t xml:space="preserve"> (112) → </w:t>
      </w:r>
      <w:r>
        <w:rPr>
          <w:sz w:val="28"/>
          <w:szCs w:val="28"/>
          <w:lang w:val="en-GB"/>
        </w:rPr>
        <w:t>over</w:t>
      </w:r>
      <w:r>
        <w:rPr>
          <w:sz w:val="28"/>
          <w:szCs w:val="28"/>
          <w:lang w:val="uk-UA"/>
        </w:rPr>
        <w:t xml:space="preserve"> (111) → </w:t>
      </w:r>
      <w:r>
        <w:rPr>
          <w:sz w:val="28"/>
          <w:szCs w:val="28"/>
          <w:lang w:val="en-GB"/>
        </w:rPr>
        <w:t>around</w:t>
      </w:r>
      <w:r>
        <w:rPr>
          <w:sz w:val="28"/>
          <w:szCs w:val="28"/>
          <w:lang w:val="uk-UA"/>
        </w:rPr>
        <w:t xml:space="preserve"> (104) → </w:t>
      </w:r>
      <w:r>
        <w:rPr>
          <w:sz w:val="28"/>
          <w:szCs w:val="28"/>
          <w:lang w:val="en-GB"/>
        </w:rPr>
        <w:t>about</w:t>
      </w:r>
      <w:r>
        <w:rPr>
          <w:sz w:val="28"/>
          <w:szCs w:val="28"/>
          <w:lang w:val="uk-UA"/>
        </w:rPr>
        <w:t xml:space="preserve"> (88) → </w:t>
      </w:r>
      <w:r>
        <w:rPr>
          <w:sz w:val="28"/>
          <w:szCs w:val="28"/>
          <w:lang w:val="en-GB"/>
        </w:rPr>
        <w:t>back</w:t>
      </w:r>
      <w:r>
        <w:rPr>
          <w:sz w:val="28"/>
          <w:szCs w:val="28"/>
          <w:lang w:val="uk-UA"/>
        </w:rPr>
        <w:t xml:space="preserve"> (83) → </w:t>
      </w:r>
      <w:r>
        <w:rPr>
          <w:sz w:val="28"/>
          <w:szCs w:val="28"/>
          <w:lang w:val="en-GB"/>
        </w:rPr>
        <w:t>upon</w:t>
      </w:r>
      <w:r>
        <w:rPr>
          <w:sz w:val="28"/>
          <w:szCs w:val="28"/>
          <w:lang w:val="uk-UA"/>
        </w:rPr>
        <w:t xml:space="preserve"> (83) → </w:t>
      </w:r>
      <w:r>
        <w:rPr>
          <w:sz w:val="28"/>
          <w:szCs w:val="28"/>
          <w:lang w:val="en-GB"/>
        </w:rPr>
        <w:t>for</w:t>
      </w:r>
      <w:r>
        <w:rPr>
          <w:sz w:val="28"/>
          <w:szCs w:val="28"/>
          <w:lang w:val="uk-UA"/>
        </w:rPr>
        <w:t xml:space="preserve"> (63). Д</w:t>
      </w:r>
      <w:r w:rsidR="00C4153E">
        <w:rPr>
          <w:sz w:val="28"/>
          <w:szCs w:val="28"/>
          <w:lang w:val="uk-UA"/>
        </w:rPr>
        <w:t>аний аналіз був проведений І.М.</w:t>
      </w:r>
      <w:proofErr w:type="spellStart"/>
      <w:r>
        <w:rPr>
          <w:sz w:val="28"/>
          <w:szCs w:val="28"/>
          <w:lang w:val="uk-UA"/>
        </w:rPr>
        <w:t>Вислободською</w:t>
      </w:r>
      <w:proofErr w:type="spellEnd"/>
      <w:r>
        <w:rPr>
          <w:sz w:val="28"/>
          <w:szCs w:val="28"/>
          <w:lang w:val="uk-UA"/>
        </w:rPr>
        <w:t xml:space="preserve"> методом вибірки фразових дієслів та виразів, що стали іменниками в результаті процесу функціональної переорієнтації а також методом кількісних підрахунків. </w:t>
      </w:r>
    </w:p>
    <w:p w:rsidR="00A43C25" w:rsidRDefault="00A43C25" w:rsidP="00390714">
      <w:pPr>
        <w:widowControl w:val="0"/>
        <w:autoSpaceDE w:val="0"/>
        <w:spacing w:line="360" w:lineRule="auto"/>
        <w:ind w:left="-567" w:right="-1" w:firstLine="720"/>
        <w:jc w:val="both"/>
        <w:rPr>
          <w:sz w:val="28"/>
          <w:szCs w:val="28"/>
          <w:lang w:val="uk-UA"/>
        </w:rPr>
      </w:pPr>
      <w:r>
        <w:rPr>
          <w:sz w:val="28"/>
          <w:szCs w:val="28"/>
          <w:lang w:val="uk-UA"/>
        </w:rPr>
        <w:t xml:space="preserve">Отже, ймовірні типи композитних лексем </w:t>
      </w:r>
      <w:r>
        <w:rPr>
          <w:sz w:val="28"/>
          <w:szCs w:val="28"/>
          <w:lang w:val="en-US"/>
        </w:rPr>
        <w:t>p</w:t>
      </w:r>
      <w:r>
        <w:rPr>
          <w:sz w:val="28"/>
          <w:szCs w:val="28"/>
          <w:lang w:val="uk-UA"/>
        </w:rPr>
        <w:t xml:space="preserve"> + </w:t>
      </w:r>
      <w:r>
        <w:rPr>
          <w:sz w:val="28"/>
          <w:szCs w:val="28"/>
          <w:lang w:val="en-US"/>
        </w:rPr>
        <w:t>v</w:t>
      </w:r>
      <w:r>
        <w:rPr>
          <w:sz w:val="28"/>
          <w:szCs w:val="28"/>
          <w:lang w:val="uk-UA"/>
        </w:rPr>
        <w:t xml:space="preserve">, </w:t>
      </w:r>
      <w:r>
        <w:rPr>
          <w:sz w:val="28"/>
          <w:szCs w:val="28"/>
          <w:lang w:val="en-US"/>
        </w:rPr>
        <w:t>p</w:t>
      </w:r>
      <w:r>
        <w:rPr>
          <w:sz w:val="28"/>
          <w:szCs w:val="28"/>
          <w:lang w:val="uk-UA"/>
        </w:rPr>
        <w:t xml:space="preserve"> + </w:t>
      </w:r>
      <w:r>
        <w:rPr>
          <w:sz w:val="28"/>
          <w:szCs w:val="28"/>
          <w:lang w:val="en-US"/>
        </w:rPr>
        <w:t>a</w:t>
      </w:r>
      <w:r>
        <w:rPr>
          <w:sz w:val="28"/>
          <w:szCs w:val="28"/>
          <w:lang w:val="uk-UA"/>
        </w:rPr>
        <w:t xml:space="preserve">, </w:t>
      </w:r>
      <w:r>
        <w:rPr>
          <w:sz w:val="28"/>
          <w:szCs w:val="28"/>
          <w:lang w:val="en-US"/>
        </w:rPr>
        <w:t>v</w:t>
      </w:r>
      <w:r>
        <w:rPr>
          <w:sz w:val="28"/>
          <w:szCs w:val="28"/>
          <w:lang w:val="uk-UA"/>
        </w:rPr>
        <w:t xml:space="preserve"> + </w:t>
      </w:r>
      <w:r>
        <w:rPr>
          <w:sz w:val="28"/>
          <w:szCs w:val="28"/>
          <w:lang w:val="en-US"/>
        </w:rPr>
        <w:t>a</w:t>
      </w:r>
      <w:r>
        <w:rPr>
          <w:sz w:val="28"/>
          <w:szCs w:val="28"/>
          <w:lang w:val="uk-UA"/>
        </w:rPr>
        <w:t xml:space="preserve"> є не результатом звичайних процесів </w:t>
      </w:r>
      <w:proofErr w:type="spellStart"/>
      <w:r>
        <w:rPr>
          <w:sz w:val="28"/>
          <w:szCs w:val="28"/>
          <w:lang w:val="uk-UA"/>
        </w:rPr>
        <w:t>основоскладання</w:t>
      </w:r>
      <w:proofErr w:type="spellEnd"/>
      <w:r>
        <w:rPr>
          <w:sz w:val="28"/>
          <w:szCs w:val="28"/>
          <w:lang w:val="uk-UA"/>
        </w:rPr>
        <w:t>, а складеними словами, які виникають з інших словотвірних механізмів, наприклад інверсії або конверсії. Таким чином, основні моделі осново складання можна представити</w:t>
      </w:r>
      <w:r w:rsidR="00390714">
        <w:rPr>
          <w:sz w:val="28"/>
          <w:szCs w:val="28"/>
          <w:lang w:val="uk-UA"/>
        </w:rPr>
        <w:t xml:space="preserve"> наступним чином (</w:t>
      </w:r>
      <w:r w:rsidR="00C4153E">
        <w:rPr>
          <w:sz w:val="28"/>
          <w:szCs w:val="28"/>
          <w:lang w:val="uk-UA"/>
        </w:rPr>
        <w:t>табл. 2</w:t>
      </w:r>
      <w:r>
        <w:rPr>
          <w:sz w:val="28"/>
          <w:szCs w:val="28"/>
          <w:lang w:val="uk-UA"/>
        </w:rPr>
        <w:t xml:space="preserve">): </w:t>
      </w:r>
    </w:p>
    <w:p w:rsidR="00A43C25" w:rsidRPr="00390714" w:rsidRDefault="00390714" w:rsidP="00390714">
      <w:pPr>
        <w:widowControl w:val="0"/>
        <w:autoSpaceDE w:val="0"/>
        <w:spacing w:line="360" w:lineRule="auto"/>
        <w:ind w:left="-567" w:right="-1" w:firstLine="720"/>
        <w:jc w:val="right"/>
        <w:rPr>
          <w:sz w:val="28"/>
          <w:szCs w:val="28"/>
          <w:lang w:val="uk-UA"/>
        </w:rPr>
      </w:pPr>
      <w:r>
        <w:rPr>
          <w:sz w:val="28"/>
          <w:szCs w:val="28"/>
          <w:lang w:val="uk-UA"/>
        </w:rPr>
        <w:t>Таблиця 2</w:t>
      </w:r>
      <w:r w:rsidR="00A43C25">
        <w:rPr>
          <w:sz w:val="28"/>
          <w:szCs w:val="28"/>
          <w:lang w:val="uk-UA"/>
        </w:rPr>
        <w:t xml:space="preserve"> </w:t>
      </w:r>
    </w:p>
    <w:p w:rsidR="00A43C25" w:rsidRDefault="00A43C25" w:rsidP="00390714">
      <w:pPr>
        <w:widowControl w:val="0"/>
        <w:autoSpaceDE w:val="0"/>
        <w:spacing w:line="360" w:lineRule="auto"/>
        <w:ind w:left="-567" w:right="-1"/>
        <w:jc w:val="center"/>
        <w:rPr>
          <w:sz w:val="28"/>
          <w:szCs w:val="28"/>
          <w:lang w:val="uk-UA"/>
        </w:rPr>
      </w:pPr>
      <w:r>
        <w:rPr>
          <w:sz w:val="28"/>
          <w:szCs w:val="28"/>
          <w:lang w:val="uk-UA"/>
        </w:rPr>
        <w:t xml:space="preserve">Моделі </w:t>
      </w:r>
      <w:proofErr w:type="spellStart"/>
      <w:r>
        <w:rPr>
          <w:sz w:val="28"/>
          <w:szCs w:val="28"/>
          <w:lang w:val="uk-UA"/>
        </w:rPr>
        <w:t>основоскладання</w:t>
      </w:r>
      <w:proofErr w:type="spellEnd"/>
    </w:p>
    <w:tbl>
      <w:tblPr>
        <w:tblW w:w="10080" w:type="dxa"/>
        <w:tblInd w:w="-252" w:type="dxa"/>
        <w:tblLayout w:type="fixed"/>
        <w:tblLook w:val="04A0"/>
      </w:tblPr>
      <w:tblGrid>
        <w:gridCol w:w="2061"/>
        <w:gridCol w:w="2619"/>
        <w:gridCol w:w="3110"/>
        <w:gridCol w:w="2290"/>
      </w:tblGrid>
      <w:tr w:rsidR="00A43C25" w:rsidRPr="00390714" w:rsidTr="00A43C25">
        <w:tc>
          <w:tcPr>
            <w:tcW w:w="2061" w:type="dxa"/>
            <w:tcBorders>
              <w:top w:val="single" w:sz="4" w:space="0" w:color="000000"/>
              <w:left w:val="single" w:sz="4" w:space="0" w:color="000000"/>
              <w:bottom w:val="single" w:sz="4" w:space="0" w:color="000000"/>
              <w:right w:val="nil"/>
            </w:tcBorders>
          </w:tcPr>
          <w:p w:rsidR="00A43C25" w:rsidRDefault="00A43C25" w:rsidP="00C4153E">
            <w:pPr>
              <w:widowControl w:val="0"/>
              <w:autoSpaceDE w:val="0"/>
              <w:snapToGrid w:val="0"/>
              <w:spacing w:line="360" w:lineRule="auto"/>
              <w:ind w:right="-1" w:hanging="108"/>
              <w:jc w:val="center"/>
              <w:rPr>
                <w:sz w:val="28"/>
                <w:szCs w:val="28"/>
                <w:lang w:val="uk-UA"/>
              </w:rPr>
            </w:pPr>
          </w:p>
        </w:tc>
        <w:tc>
          <w:tcPr>
            <w:tcW w:w="2619" w:type="dxa"/>
            <w:tcBorders>
              <w:top w:val="single" w:sz="4" w:space="0" w:color="000000"/>
              <w:left w:val="single" w:sz="4" w:space="0" w:color="000000"/>
              <w:bottom w:val="single" w:sz="4" w:space="0" w:color="000000"/>
              <w:right w:val="nil"/>
            </w:tcBorders>
            <w:hideMark/>
          </w:tcPr>
          <w:p w:rsidR="00A43C25" w:rsidRDefault="00A43C25" w:rsidP="00C4153E">
            <w:pPr>
              <w:widowControl w:val="0"/>
              <w:autoSpaceDE w:val="0"/>
              <w:snapToGrid w:val="0"/>
              <w:spacing w:line="360" w:lineRule="auto"/>
              <w:ind w:right="-1" w:hanging="108"/>
              <w:jc w:val="center"/>
              <w:rPr>
                <w:b/>
                <w:bCs/>
                <w:sz w:val="28"/>
                <w:szCs w:val="28"/>
                <w:lang w:val="uk-UA"/>
              </w:rPr>
            </w:pPr>
            <w:r>
              <w:rPr>
                <w:b/>
                <w:bCs/>
                <w:sz w:val="28"/>
                <w:szCs w:val="28"/>
                <w:lang w:val="en-US"/>
              </w:rPr>
              <w:t>I</w:t>
            </w:r>
            <w:proofErr w:type="spellStart"/>
            <w:r>
              <w:rPr>
                <w:b/>
                <w:bCs/>
                <w:sz w:val="28"/>
                <w:szCs w:val="28"/>
                <w:lang w:val="uk-UA"/>
              </w:rPr>
              <w:t>менник</w:t>
            </w:r>
            <w:proofErr w:type="spellEnd"/>
            <w:r>
              <w:rPr>
                <w:b/>
                <w:bCs/>
                <w:sz w:val="28"/>
                <w:szCs w:val="28"/>
                <w:lang w:val="uk-UA"/>
              </w:rPr>
              <w:t xml:space="preserve"> (</w:t>
            </w:r>
            <w:r>
              <w:rPr>
                <w:b/>
                <w:bCs/>
                <w:sz w:val="28"/>
                <w:szCs w:val="28"/>
                <w:lang w:val="en-US"/>
              </w:rPr>
              <w:t>n</w:t>
            </w:r>
            <w:r>
              <w:rPr>
                <w:b/>
                <w:bCs/>
                <w:sz w:val="28"/>
                <w:szCs w:val="28"/>
                <w:lang w:val="uk-UA"/>
              </w:rPr>
              <w:t>)</w:t>
            </w:r>
          </w:p>
        </w:tc>
        <w:tc>
          <w:tcPr>
            <w:tcW w:w="3110" w:type="dxa"/>
            <w:tcBorders>
              <w:top w:val="single" w:sz="4" w:space="0" w:color="000000"/>
              <w:left w:val="single" w:sz="4" w:space="0" w:color="000000"/>
              <w:bottom w:val="single" w:sz="4" w:space="0" w:color="000000"/>
              <w:right w:val="nil"/>
            </w:tcBorders>
            <w:hideMark/>
          </w:tcPr>
          <w:p w:rsidR="00A43C25" w:rsidRPr="00390714" w:rsidRDefault="00A43C25" w:rsidP="00C4153E">
            <w:pPr>
              <w:widowControl w:val="0"/>
              <w:autoSpaceDE w:val="0"/>
              <w:snapToGrid w:val="0"/>
              <w:spacing w:line="360" w:lineRule="auto"/>
              <w:ind w:right="-1" w:hanging="108"/>
              <w:jc w:val="center"/>
              <w:rPr>
                <w:b/>
                <w:bCs/>
                <w:sz w:val="28"/>
                <w:szCs w:val="28"/>
                <w:lang w:val="uk-UA"/>
              </w:rPr>
            </w:pPr>
            <w:r>
              <w:rPr>
                <w:b/>
                <w:bCs/>
                <w:sz w:val="28"/>
                <w:szCs w:val="28"/>
                <w:lang w:val="uk-UA"/>
              </w:rPr>
              <w:t>Дієслово</w:t>
            </w:r>
            <w:r w:rsidRPr="00390714">
              <w:rPr>
                <w:b/>
                <w:bCs/>
                <w:sz w:val="28"/>
                <w:szCs w:val="28"/>
                <w:lang w:val="uk-UA"/>
              </w:rPr>
              <w:t xml:space="preserve"> (</w:t>
            </w:r>
            <w:r>
              <w:rPr>
                <w:b/>
                <w:bCs/>
                <w:sz w:val="28"/>
                <w:szCs w:val="28"/>
                <w:lang w:val="en-US"/>
              </w:rPr>
              <w:t>v</w:t>
            </w:r>
            <w:r w:rsidRPr="00390714">
              <w:rPr>
                <w:b/>
                <w:bCs/>
                <w:sz w:val="28"/>
                <w:szCs w:val="28"/>
                <w:lang w:val="uk-UA"/>
              </w:rPr>
              <w:t>)</w:t>
            </w:r>
          </w:p>
        </w:tc>
        <w:tc>
          <w:tcPr>
            <w:tcW w:w="2290" w:type="dxa"/>
            <w:tcBorders>
              <w:top w:val="single" w:sz="4" w:space="0" w:color="000000"/>
              <w:left w:val="single" w:sz="4" w:space="0" w:color="000000"/>
              <w:bottom w:val="single" w:sz="4" w:space="0" w:color="000000"/>
              <w:right w:val="single" w:sz="4" w:space="0" w:color="000000"/>
            </w:tcBorders>
            <w:hideMark/>
          </w:tcPr>
          <w:p w:rsidR="00A43C25" w:rsidRPr="00390714" w:rsidRDefault="00A43C25" w:rsidP="00C4153E">
            <w:pPr>
              <w:widowControl w:val="0"/>
              <w:autoSpaceDE w:val="0"/>
              <w:snapToGrid w:val="0"/>
              <w:spacing w:line="360" w:lineRule="auto"/>
              <w:ind w:right="-1" w:hanging="108"/>
              <w:jc w:val="center"/>
              <w:rPr>
                <w:b/>
                <w:bCs/>
                <w:sz w:val="28"/>
                <w:szCs w:val="28"/>
                <w:lang w:val="uk-UA"/>
              </w:rPr>
            </w:pPr>
            <w:r>
              <w:rPr>
                <w:b/>
                <w:bCs/>
                <w:sz w:val="28"/>
                <w:szCs w:val="28"/>
                <w:lang w:val="uk-UA"/>
              </w:rPr>
              <w:t>Прикметник</w:t>
            </w:r>
            <w:r w:rsidRPr="00390714">
              <w:rPr>
                <w:b/>
                <w:bCs/>
                <w:sz w:val="28"/>
                <w:szCs w:val="28"/>
                <w:lang w:val="uk-UA"/>
              </w:rPr>
              <w:t xml:space="preserve"> (</w:t>
            </w:r>
            <w:r>
              <w:rPr>
                <w:b/>
                <w:bCs/>
                <w:sz w:val="28"/>
                <w:szCs w:val="28"/>
                <w:lang w:val="en-US"/>
              </w:rPr>
              <w:t>a</w:t>
            </w:r>
            <w:r w:rsidRPr="00390714">
              <w:rPr>
                <w:b/>
                <w:bCs/>
                <w:sz w:val="28"/>
                <w:szCs w:val="28"/>
                <w:lang w:val="uk-UA"/>
              </w:rPr>
              <w:t>)</w:t>
            </w:r>
          </w:p>
        </w:tc>
      </w:tr>
      <w:tr w:rsidR="00A43C25" w:rsidRPr="00390714" w:rsidTr="00A43C25">
        <w:tc>
          <w:tcPr>
            <w:tcW w:w="2061" w:type="dxa"/>
            <w:tcBorders>
              <w:top w:val="single" w:sz="4" w:space="0" w:color="000000"/>
              <w:left w:val="single" w:sz="4" w:space="0" w:color="000000"/>
              <w:bottom w:val="single" w:sz="4" w:space="0" w:color="000000"/>
              <w:right w:val="nil"/>
            </w:tcBorders>
            <w:hideMark/>
          </w:tcPr>
          <w:p w:rsidR="00A43C25" w:rsidRDefault="00A43C25" w:rsidP="00C4153E">
            <w:pPr>
              <w:widowControl w:val="0"/>
              <w:autoSpaceDE w:val="0"/>
              <w:snapToGrid w:val="0"/>
              <w:spacing w:line="360" w:lineRule="auto"/>
              <w:ind w:right="-1" w:hanging="108"/>
              <w:jc w:val="center"/>
              <w:rPr>
                <w:b/>
                <w:bCs/>
                <w:sz w:val="28"/>
                <w:szCs w:val="28"/>
                <w:lang w:val="uk-UA"/>
              </w:rPr>
            </w:pPr>
            <w:r>
              <w:rPr>
                <w:b/>
                <w:bCs/>
                <w:sz w:val="28"/>
                <w:szCs w:val="28"/>
                <w:lang w:val="uk-UA"/>
              </w:rPr>
              <w:t>Іменник</w:t>
            </w:r>
          </w:p>
        </w:tc>
        <w:tc>
          <w:tcPr>
            <w:tcW w:w="2619" w:type="dxa"/>
            <w:tcBorders>
              <w:top w:val="single" w:sz="4" w:space="0" w:color="000000"/>
              <w:left w:val="single" w:sz="4" w:space="0" w:color="000000"/>
              <w:bottom w:val="single" w:sz="4" w:space="0" w:color="000000"/>
              <w:right w:val="nil"/>
            </w:tcBorders>
            <w:hideMark/>
          </w:tcPr>
          <w:p w:rsidR="00A43C25" w:rsidRPr="00390714" w:rsidRDefault="00A43C25" w:rsidP="00C4153E">
            <w:pPr>
              <w:snapToGrid w:val="0"/>
              <w:spacing w:line="360" w:lineRule="auto"/>
              <w:ind w:right="-1" w:hanging="108"/>
              <w:jc w:val="center"/>
              <w:rPr>
                <w:sz w:val="28"/>
                <w:szCs w:val="28"/>
                <w:lang w:val="uk-UA"/>
              </w:rPr>
            </w:pPr>
            <w:proofErr w:type="spellStart"/>
            <w:r>
              <w:rPr>
                <w:sz w:val="28"/>
                <w:szCs w:val="28"/>
                <w:lang w:val="en-US"/>
              </w:rPr>
              <w:t>sinbin</w:t>
            </w:r>
            <w:proofErr w:type="spellEnd"/>
          </w:p>
        </w:tc>
        <w:tc>
          <w:tcPr>
            <w:tcW w:w="3110" w:type="dxa"/>
            <w:tcBorders>
              <w:top w:val="single" w:sz="4" w:space="0" w:color="000000"/>
              <w:left w:val="single" w:sz="4" w:space="0" w:color="000000"/>
              <w:bottom w:val="single" w:sz="4" w:space="0" w:color="000000"/>
              <w:right w:val="nil"/>
            </w:tcBorders>
            <w:hideMark/>
          </w:tcPr>
          <w:p w:rsidR="00A43C25" w:rsidRPr="00390714" w:rsidRDefault="00A43C25" w:rsidP="00C4153E">
            <w:pPr>
              <w:snapToGrid w:val="0"/>
              <w:spacing w:line="360" w:lineRule="auto"/>
              <w:ind w:right="-1" w:hanging="108"/>
              <w:jc w:val="center"/>
              <w:rPr>
                <w:sz w:val="28"/>
                <w:szCs w:val="28"/>
                <w:lang w:val="uk-UA"/>
              </w:rPr>
            </w:pPr>
            <w:r>
              <w:rPr>
                <w:sz w:val="28"/>
                <w:szCs w:val="28"/>
                <w:lang w:val="en-US"/>
              </w:rPr>
              <w:t>stickhandle</w:t>
            </w:r>
          </w:p>
        </w:tc>
        <w:tc>
          <w:tcPr>
            <w:tcW w:w="2290" w:type="dxa"/>
            <w:tcBorders>
              <w:top w:val="single" w:sz="4" w:space="0" w:color="000000"/>
              <w:left w:val="single" w:sz="4" w:space="0" w:color="000000"/>
              <w:bottom w:val="single" w:sz="4" w:space="0" w:color="000000"/>
              <w:right w:val="single" w:sz="4" w:space="0" w:color="000000"/>
            </w:tcBorders>
            <w:hideMark/>
          </w:tcPr>
          <w:p w:rsidR="00A43C25" w:rsidRPr="00390714" w:rsidRDefault="00A43C25" w:rsidP="00C4153E">
            <w:pPr>
              <w:widowControl w:val="0"/>
              <w:autoSpaceDE w:val="0"/>
              <w:snapToGrid w:val="0"/>
              <w:spacing w:line="360" w:lineRule="auto"/>
              <w:ind w:right="-1" w:hanging="108"/>
              <w:jc w:val="center"/>
              <w:rPr>
                <w:sz w:val="28"/>
                <w:szCs w:val="28"/>
                <w:lang w:val="uk-UA"/>
              </w:rPr>
            </w:pPr>
            <w:r>
              <w:rPr>
                <w:sz w:val="28"/>
                <w:szCs w:val="28"/>
                <w:lang w:val="en-US"/>
              </w:rPr>
              <w:t>knee</w:t>
            </w:r>
            <w:r w:rsidRPr="00390714">
              <w:rPr>
                <w:sz w:val="28"/>
                <w:szCs w:val="28"/>
                <w:lang w:val="uk-UA"/>
              </w:rPr>
              <w:t>-</w:t>
            </w:r>
            <w:r>
              <w:rPr>
                <w:sz w:val="28"/>
                <w:szCs w:val="28"/>
                <w:lang w:val="en-US"/>
              </w:rPr>
              <w:t>deep</w:t>
            </w:r>
          </w:p>
        </w:tc>
      </w:tr>
      <w:tr w:rsidR="00A43C25" w:rsidTr="00A43C25">
        <w:tc>
          <w:tcPr>
            <w:tcW w:w="2061" w:type="dxa"/>
            <w:tcBorders>
              <w:top w:val="single" w:sz="4" w:space="0" w:color="000000"/>
              <w:left w:val="single" w:sz="4" w:space="0" w:color="000000"/>
              <w:bottom w:val="single" w:sz="4" w:space="0" w:color="000000"/>
              <w:right w:val="nil"/>
            </w:tcBorders>
            <w:hideMark/>
          </w:tcPr>
          <w:p w:rsidR="00A43C25" w:rsidRDefault="00A43C25" w:rsidP="00C4153E">
            <w:pPr>
              <w:widowControl w:val="0"/>
              <w:autoSpaceDE w:val="0"/>
              <w:snapToGrid w:val="0"/>
              <w:spacing w:line="360" w:lineRule="auto"/>
              <w:ind w:right="-1" w:hanging="108"/>
              <w:jc w:val="center"/>
              <w:rPr>
                <w:b/>
                <w:bCs/>
                <w:sz w:val="28"/>
                <w:szCs w:val="28"/>
                <w:lang w:val="uk-UA"/>
              </w:rPr>
            </w:pPr>
            <w:r>
              <w:rPr>
                <w:b/>
                <w:bCs/>
                <w:sz w:val="28"/>
                <w:szCs w:val="28"/>
                <w:lang w:val="uk-UA"/>
              </w:rPr>
              <w:t>Дієслово</w:t>
            </w:r>
          </w:p>
        </w:tc>
        <w:tc>
          <w:tcPr>
            <w:tcW w:w="2619" w:type="dxa"/>
            <w:tcBorders>
              <w:top w:val="single" w:sz="4" w:space="0" w:color="000000"/>
              <w:left w:val="single" w:sz="4" w:space="0" w:color="000000"/>
              <w:bottom w:val="single" w:sz="4" w:space="0" w:color="000000"/>
              <w:right w:val="nil"/>
            </w:tcBorders>
            <w:hideMark/>
          </w:tcPr>
          <w:p w:rsidR="00A43C25" w:rsidRPr="00390714" w:rsidRDefault="00A43C25" w:rsidP="00C4153E">
            <w:pPr>
              <w:snapToGrid w:val="0"/>
              <w:spacing w:line="360" w:lineRule="auto"/>
              <w:ind w:right="-1" w:hanging="108"/>
              <w:jc w:val="center"/>
              <w:rPr>
                <w:sz w:val="28"/>
                <w:szCs w:val="28"/>
                <w:lang w:val="uk-UA"/>
              </w:rPr>
            </w:pPr>
            <w:proofErr w:type="spellStart"/>
            <w:r>
              <w:rPr>
                <w:sz w:val="28"/>
                <w:szCs w:val="28"/>
                <w:lang w:val="en-US"/>
              </w:rPr>
              <w:t>hashmarks</w:t>
            </w:r>
            <w:proofErr w:type="spellEnd"/>
          </w:p>
        </w:tc>
        <w:tc>
          <w:tcPr>
            <w:tcW w:w="3110" w:type="dxa"/>
            <w:tcBorders>
              <w:top w:val="single" w:sz="4" w:space="0" w:color="000000"/>
              <w:left w:val="single" w:sz="4" w:space="0" w:color="000000"/>
              <w:bottom w:val="single" w:sz="4" w:space="0" w:color="000000"/>
              <w:right w:val="nil"/>
            </w:tcBorders>
            <w:hideMark/>
          </w:tcPr>
          <w:p w:rsidR="00A43C25" w:rsidRDefault="00A43C25" w:rsidP="00C4153E">
            <w:pPr>
              <w:snapToGrid w:val="0"/>
              <w:spacing w:line="360" w:lineRule="auto"/>
              <w:ind w:right="-1" w:hanging="108"/>
              <w:jc w:val="center"/>
              <w:rPr>
                <w:sz w:val="28"/>
                <w:szCs w:val="28"/>
                <w:lang w:val="en-US"/>
              </w:rPr>
            </w:pPr>
            <w:r>
              <w:rPr>
                <w:sz w:val="28"/>
                <w:szCs w:val="28"/>
                <w:lang w:val="en-US"/>
              </w:rPr>
              <w:t>dropkick</w:t>
            </w:r>
          </w:p>
        </w:tc>
        <w:tc>
          <w:tcPr>
            <w:tcW w:w="2290" w:type="dxa"/>
            <w:tcBorders>
              <w:top w:val="single" w:sz="4" w:space="0" w:color="000000"/>
              <w:left w:val="single" w:sz="4" w:space="0" w:color="000000"/>
              <w:bottom w:val="single" w:sz="4" w:space="0" w:color="000000"/>
              <w:right w:val="single" w:sz="4" w:space="0" w:color="000000"/>
            </w:tcBorders>
            <w:hideMark/>
          </w:tcPr>
          <w:p w:rsidR="00A43C25" w:rsidRDefault="00A43C25" w:rsidP="00C4153E">
            <w:pPr>
              <w:widowControl w:val="0"/>
              <w:autoSpaceDE w:val="0"/>
              <w:snapToGrid w:val="0"/>
              <w:spacing w:line="360" w:lineRule="auto"/>
              <w:ind w:right="-1" w:hanging="108"/>
              <w:jc w:val="center"/>
              <w:rPr>
                <w:sz w:val="28"/>
                <w:szCs w:val="28"/>
                <w:lang w:val="en-US"/>
              </w:rPr>
            </w:pPr>
            <w:r>
              <w:rPr>
                <w:sz w:val="28"/>
                <w:szCs w:val="28"/>
                <w:lang w:val="en-US"/>
              </w:rPr>
              <w:t>humpback</w:t>
            </w:r>
          </w:p>
        </w:tc>
      </w:tr>
      <w:tr w:rsidR="00A43C25" w:rsidTr="00A43C25">
        <w:trPr>
          <w:trHeight w:val="431"/>
        </w:trPr>
        <w:tc>
          <w:tcPr>
            <w:tcW w:w="2061" w:type="dxa"/>
            <w:tcBorders>
              <w:top w:val="single" w:sz="4" w:space="0" w:color="000000"/>
              <w:left w:val="single" w:sz="4" w:space="0" w:color="000000"/>
              <w:bottom w:val="single" w:sz="4" w:space="0" w:color="000000"/>
              <w:right w:val="nil"/>
            </w:tcBorders>
            <w:hideMark/>
          </w:tcPr>
          <w:p w:rsidR="00A43C25" w:rsidRDefault="00A43C25" w:rsidP="00C4153E">
            <w:pPr>
              <w:widowControl w:val="0"/>
              <w:autoSpaceDE w:val="0"/>
              <w:snapToGrid w:val="0"/>
              <w:spacing w:line="360" w:lineRule="auto"/>
              <w:ind w:right="-1" w:hanging="108"/>
              <w:jc w:val="center"/>
              <w:rPr>
                <w:b/>
                <w:bCs/>
                <w:sz w:val="28"/>
                <w:szCs w:val="28"/>
                <w:lang w:val="uk-UA"/>
              </w:rPr>
            </w:pPr>
            <w:r>
              <w:rPr>
                <w:b/>
                <w:bCs/>
                <w:sz w:val="28"/>
                <w:szCs w:val="28"/>
                <w:lang w:val="uk-UA"/>
              </w:rPr>
              <w:t>Прикметник</w:t>
            </w:r>
          </w:p>
        </w:tc>
        <w:tc>
          <w:tcPr>
            <w:tcW w:w="2619" w:type="dxa"/>
            <w:tcBorders>
              <w:top w:val="single" w:sz="4" w:space="0" w:color="000000"/>
              <w:left w:val="single" w:sz="4" w:space="0" w:color="000000"/>
              <w:bottom w:val="single" w:sz="4" w:space="0" w:color="000000"/>
              <w:right w:val="nil"/>
            </w:tcBorders>
            <w:hideMark/>
          </w:tcPr>
          <w:p w:rsidR="00A43C25" w:rsidRDefault="00A43C25" w:rsidP="00C4153E">
            <w:pPr>
              <w:snapToGrid w:val="0"/>
              <w:spacing w:line="360" w:lineRule="auto"/>
              <w:ind w:right="-1" w:hanging="108"/>
              <w:jc w:val="center"/>
              <w:rPr>
                <w:sz w:val="28"/>
                <w:szCs w:val="28"/>
                <w:lang w:val="en-US"/>
              </w:rPr>
            </w:pPr>
            <w:proofErr w:type="spellStart"/>
            <w:r>
              <w:rPr>
                <w:sz w:val="28"/>
                <w:szCs w:val="28"/>
                <w:lang w:val="en-US"/>
              </w:rPr>
              <w:t>grayshirt</w:t>
            </w:r>
            <w:proofErr w:type="spellEnd"/>
          </w:p>
        </w:tc>
        <w:tc>
          <w:tcPr>
            <w:tcW w:w="3110" w:type="dxa"/>
            <w:tcBorders>
              <w:top w:val="single" w:sz="4" w:space="0" w:color="000000"/>
              <w:left w:val="single" w:sz="4" w:space="0" w:color="000000"/>
              <w:bottom w:val="single" w:sz="4" w:space="0" w:color="000000"/>
              <w:right w:val="nil"/>
            </w:tcBorders>
            <w:hideMark/>
          </w:tcPr>
          <w:p w:rsidR="00A43C25" w:rsidRDefault="00A43C25" w:rsidP="00C4153E">
            <w:pPr>
              <w:snapToGrid w:val="0"/>
              <w:spacing w:line="360" w:lineRule="auto"/>
              <w:ind w:right="-1" w:hanging="108"/>
              <w:jc w:val="center"/>
              <w:rPr>
                <w:sz w:val="28"/>
                <w:szCs w:val="28"/>
                <w:lang w:val="en-US"/>
              </w:rPr>
            </w:pPr>
            <w:proofErr w:type="spellStart"/>
            <w:r>
              <w:rPr>
                <w:sz w:val="28"/>
                <w:szCs w:val="28"/>
                <w:lang w:val="en-US"/>
              </w:rPr>
              <w:t>redwash</w:t>
            </w:r>
            <w:proofErr w:type="spellEnd"/>
          </w:p>
        </w:tc>
        <w:tc>
          <w:tcPr>
            <w:tcW w:w="2290" w:type="dxa"/>
            <w:tcBorders>
              <w:top w:val="single" w:sz="4" w:space="0" w:color="000000"/>
              <w:left w:val="single" w:sz="4" w:space="0" w:color="000000"/>
              <w:bottom w:val="single" w:sz="4" w:space="0" w:color="000000"/>
              <w:right w:val="single" w:sz="4" w:space="0" w:color="000000"/>
            </w:tcBorders>
            <w:hideMark/>
          </w:tcPr>
          <w:p w:rsidR="00A43C25" w:rsidRDefault="00A43C25" w:rsidP="00C4153E">
            <w:pPr>
              <w:widowControl w:val="0"/>
              <w:autoSpaceDE w:val="0"/>
              <w:snapToGrid w:val="0"/>
              <w:spacing w:line="360" w:lineRule="auto"/>
              <w:ind w:right="-1" w:hanging="108"/>
              <w:jc w:val="center"/>
              <w:rPr>
                <w:sz w:val="28"/>
                <w:szCs w:val="28"/>
                <w:lang w:val="en-US"/>
              </w:rPr>
            </w:pPr>
            <w:proofErr w:type="spellStart"/>
            <w:r>
              <w:rPr>
                <w:sz w:val="28"/>
                <w:szCs w:val="28"/>
                <w:lang w:val="en-US"/>
              </w:rPr>
              <w:t>redhot</w:t>
            </w:r>
            <w:proofErr w:type="spellEnd"/>
          </w:p>
        </w:tc>
      </w:tr>
    </w:tbl>
    <w:p w:rsidR="00A43C25" w:rsidRDefault="00A43C25" w:rsidP="00390714">
      <w:pPr>
        <w:widowControl w:val="0"/>
        <w:autoSpaceDE w:val="0"/>
        <w:spacing w:line="360" w:lineRule="auto"/>
        <w:ind w:left="-567" w:right="-1" w:firstLine="720"/>
        <w:jc w:val="both"/>
        <w:rPr>
          <w:sz w:val="28"/>
          <w:szCs w:val="28"/>
          <w:lang w:val="uk-UA"/>
        </w:rPr>
      </w:pPr>
      <w:r>
        <w:rPr>
          <w:sz w:val="28"/>
          <w:szCs w:val="28"/>
          <w:lang w:val="uk-UA"/>
        </w:rPr>
        <w:t>З цієї таблиці видно, що іменники, дієслова і прикметники можуть вільно утворювати складні слова</w:t>
      </w:r>
      <w:r w:rsidR="001748BE">
        <w:rPr>
          <w:sz w:val="28"/>
          <w:szCs w:val="28"/>
          <w:lang w:val="uk-UA"/>
        </w:rPr>
        <w:t xml:space="preserve">. </w:t>
      </w:r>
      <w:r>
        <w:rPr>
          <w:sz w:val="28"/>
          <w:szCs w:val="28"/>
          <w:lang w:val="uk-UA"/>
        </w:rPr>
        <w:t xml:space="preserve">Однак, дослідження показало, що не всі моделі </w:t>
      </w:r>
      <w:proofErr w:type="spellStart"/>
      <w:r>
        <w:rPr>
          <w:sz w:val="28"/>
          <w:szCs w:val="28"/>
          <w:lang w:val="uk-UA"/>
        </w:rPr>
        <w:t>основоскладання</w:t>
      </w:r>
      <w:proofErr w:type="spellEnd"/>
      <w:r>
        <w:rPr>
          <w:sz w:val="28"/>
          <w:szCs w:val="28"/>
          <w:lang w:val="uk-UA"/>
        </w:rPr>
        <w:t xml:space="preserve"> американського спортивного дискурсу є рівноцінно продуктивними. Аналіз моделей </w:t>
      </w:r>
      <w:proofErr w:type="spellStart"/>
      <w:r>
        <w:rPr>
          <w:sz w:val="28"/>
          <w:szCs w:val="28"/>
          <w:lang w:val="uk-UA"/>
        </w:rPr>
        <w:t>основоскладання</w:t>
      </w:r>
      <w:proofErr w:type="spellEnd"/>
      <w:r>
        <w:rPr>
          <w:sz w:val="28"/>
          <w:szCs w:val="28"/>
          <w:lang w:val="uk-UA"/>
        </w:rPr>
        <w:t xml:space="preserve"> сучасного американського спортивного дискурсу проводився шляхом вибірки композитних </w:t>
      </w:r>
      <w:proofErr w:type="spellStart"/>
      <w:r>
        <w:rPr>
          <w:sz w:val="28"/>
          <w:szCs w:val="28"/>
          <w:lang w:val="uk-UA"/>
        </w:rPr>
        <w:t>номінантів</w:t>
      </w:r>
      <w:proofErr w:type="spellEnd"/>
      <w:r>
        <w:rPr>
          <w:sz w:val="28"/>
          <w:szCs w:val="28"/>
          <w:lang w:val="uk-UA"/>
        </w:rPr>
        <w:t xml:space="preserve"> з лексикографічних джерел, сторінок Інтернет видань, </w:t>
      </w:r>
      <w:proofErr w:type="spellStart"/>
      <w:r>
        <w:rPr>
          <w:sz w:val="28"/>
          <w:szCs w:val="28"/>
          <w:lang w:val="uk-UA"/>
        </w:rPr>
        <w:t>аудіо-</w:t>
      </w:r>
      <w:proofErr w:type="spellEnd"/>
      <w:r>
        <w:rPr>
          <w:sz w:val="28"/>
          <w:szCs w:val="28"/>
          <w:lang w:val="uk-UA"/>
        </w:rPr>
        <w:t xml:space="preserve"> та </w:t>
      </w:r>
      <w:proofErr w:type="spellStart"/>
      <w:r>
        <w:rPr>
          <w:sz w:val="28"/>
          <w:szCs w:val="28"/>
          <w:lang w:val="uk-UA"/>
        </w:rPr>
        <w:t>–відеоматеріалів</w:t>
      </w:r>
      <w:proofErr w:type="spellEnd"/>
      <w:r>
        <w:rPr>
          <w:sz w:val="28"/>
          <w:szCs w:val="28"/>
          <w:lang w:val="uk-UA"/>
        </w:rPr>
        <w:t xml:space="preserve"> із записом спортивних матчів. Проаналізувавши 1068 складних лексичних одиниць, ми виявили </w:t>
      </w:r>
      <w:r>
        <w:rPr>
          <w:sz w:val="28"/>
          <w:szCs w:val="28"/>
        </w:rPr>
        <w:t>973</w:t>
      </w:r>
      <w:r>
        <w:rPr>
          <w:sz w:val="28"/>
          <w:szCs w:val="28"/>
          <w:lang w:val="uk-UA"/>
        </w:rPr>
        <w:t xml:space="preserve"> двокомпонентних складних слова, що становить </w:t>
      </w:r>
      <w:r>
        <w:rPr>
          <w:sz w:val="28"/>
          <w:szCs w:val="28"/>
        </w:rPr>
        <w:t>91.1%</w:t>
      </w:r>
      <w:r>
        <w:rPr>
          <w:sz w:val="28"/>
          <w:szCs w:val="28"/>
          <w:lang w:val="uk-UA"/>
        </w:rPr>
        <w:t xml:space="preserve"> від загальної кількості. Окрім цього, дослідження виявило, що лише 545 складних лексичних одиниць складаються з повнозначних основ іменника, прикметника та </w:t>
      </w:r>
      <w:r>
        <w:rPr>
          <w:sz w:val="28"/>
          <w:szCs w:val="28"/>
          <w:lang w:val="uk-UA"/>
        </w:rPr>
        <w:lastRenderedPageBreak/>
        <w:t xml:space="preserve">дієслова, що становить 51% від загальної кількості досліджуваного матеріалу. Інші 49% складних лексичних одиниць характеризуються використанням основ числівника, займенника, власних назв, прийменників та скорочень в якості їх компонентів. Кількісні параметри моделей </w:t>
      </w:r>
      <w:proofErr w:type="spellStart"/>
      <w:r>
        <w:rPr>
          <w:sz w:val="28"/>
          <w:szCs w:val="28"/>
          <w:lang w:val="uk-UA"/>
        </w:rPr>
        <w:t>основоскладання</w:t>
      </w:r>
      <w:proofErr w:type="spellEnd"/>
      <w:r>
        <w:rPr>
          <w:sz w:val="28"/>
          <w:szCs w:val="28"/>
          <w:lang w:val="uk-UA"/>
        </w:rPr>
        <w:t xml:space="preserve"> двокомпонентних складних слів американського спортивного дискурсу значно різняться (</w:t>
      </w:r>
      <w:r w:rsidR="00C4153E">
        <w:rPr>
          <w:sz w:val="28"/>
          <w:szCs w:val="28"/>
          <w:lang w:val="uk-UA"/>
        </w:rPr>
        <w:t>табл. 3</w:t>
      </w:r>
      <w:r>
        <w:rPr>
          <w:sz w:val="28"/>
          <w:szCs w:val="28"/>
          <w:lang w:val="uk-UA"/>
        </w:rPr>
        <w:t xml:space="preserve">). Так, наприклад, композитів, утворених за моделлю </w:t>
      </w:r>
      <w:r>
        <w:rPr>
          <w:sz w:val="28"/>
          <w:szCs w:val="28"/>
          <w:lang w:val="en-US"/>
        </w:rPr>
        <w:t>A</w:t>
      </w:r>
      <w:r>
        <w:rPr>
          <w:sz w:val="28"/>
          <w:szCs w:val="28"/>
        </w:rPr>
        <w:t xml:space="preserve"> + </w:t>
      </w:r>
      <w:r>
        <w:rPr>
          <w:sz w:val="28"/>
          <w:szCs w:val="28"/>
          <w:lang w:val="en-US"/>
        </w:rPr>
        <w:t>V</w:t>
      </w:r>
      <w:r w:rsidRPr="003F2AD3">
        <w:rPr>
          <w:sz w:val="28"/>
          <w:szCs w:val="28"/>
        </w:rPr>
        <w:t xml:space="preserve"> </w:t>
      </w:r>
      <w:r>
        <w:rPr>
          <w:sz w:val="28"/>
          <w:szCs w:val="28"/>
          <w:lang w:val="uk-UA"/>
        </w:rPr>
        <w:t>набагато менше, ніж, скажімо</w:t>
      </w:r>
      <w:r>
        <w:rPr>
          <w:sz w:val="28"/>
          <w:szCs w:val="28"/>
        </w:rPr>
        <w:t>,</w:t>
      </w:r>
      <w:r>
        <w:rPr>
          <w:sz w:val="28"/>
          <w:szCs w:val="28"/>
          <w:lang w:val="uk-UA"/>
        </w:rPr>
        <w:t xml:space="preserve"> композитів, утвореними за моделлю </w:t>
      </w:r>
      <w:r>
        <w:rPr>
          <w:sz w:val="28"/>
          <w:szCs w:val="28"/>
          <w:lang w:val="en-US"/>
        </w:rPr>
        <w:t>N</w:t>
      </w:r>
      <w:r>
        <w:rPr>
          <w:sz w:val="28"/>
          <w:szCs w:val="28"/>
        </w:rPr>
        <w:t xml:space="preserve"> +</w:t>
      </w:r>
      <w:r>
        <w:rPr>
          <w:sz w:val="28"/>
          <w:szCs w:val="28"/>
          <w:lang w:val="en-US"/>
        </w:rPr>
        <w:t>N</w:t>
      </w:r>
      <w:r w:rsidRPr="003F2AD3">
        <w:rPr>
          <w:sz w:val="28"/>
          <w:szCs w:val="28"/>
        </w:rPr>
        <w:t xml:space="preserve"> </w:t>
      </w:r>
      <w:r>
        <w:rPr>
          <w:sz w:val="28"/>
          <w:szCs w:val="28"/>
          <w:lang w:val="uk-UA"/>
        </w:rPr>
        <w:t xml:space="preserve">чи </w:t>
      </w:r>
      <w:r>
        <w:rPr>
          <w:sz w:val="28"/>
          <w:szCs w:val="28"/>
          <w:lang w:val="en-US"/>
        </w:rPr>
        <w:t>N</w:t>
      </w:r>
      <w:r>
        <w:rPr>
          <w:sz w:val="28"/>
          <w:szCs w:val="28"/>
        </w:rPr>
        <w:t xml:space="preserve"> + </w:t>
      </w:r>
      <w:r>
        <w:rPr>
          <w:sz w:val="28"/>
          <w:szCs w:val="28"/>
          <w:lang w:val="en-US"/>
        </w:rPr>
        <w:t>V</w:t>
      </w:r>
      <w:r>
        <w:rPr>
          <w:sz w:val="28"/>
          <w:szCs w:val="28"/>
          <w:lang w:val="uk-UA"/>
        </w:rPr>
        <w:t xml:space="preserve">. Найпродуктивнішою моделлю </w:t>
      </w:r>
      <w:proofErr w:type="spellStart"/>
      <w:r>
        <w:rPr>
          <w:sz w:val="28"/>
          <w:szCs w:val="28"/>
          <w:lang w:val="uk-UA"/>
        </w:rPr>
        <w:t>основоскладання</w:t>
      </w:r>
      <w:proofErr w:type="spellEnd"/>
      <w:r>
        <w:rPr>
          <w:sz w:val="28"/>
          <w:szCs w:val="28"/>
          <w:lang w:val="uk-UA"/>
        </w:rPr>
        <w:t xml:space="preserve"> в спортивній термінології є модель </w:t>
      </w:r>
      <w:r>
        <w:rPr>
          <w:sz w:val="28"/>
          <w:szCs w:val="28"/>
          <w:lang w:val="en-US"/>
        </w:rPr>
        <w:t>N</w:t>
      </w:r>
      <w:r>
        <w:rPr>
          <w:sz w:val="28"/>
          <w:szCs w:val="28"/>
        </w:rPr>
        <w:t xml:space="preserve"> + </w:t>
      </w:r>
      <w:r>
        <w:rPr>
          <w:sz w:val="28"/>
          <w:szCs w:val="28"/>
          <w:lang w:val="en-US"/>
        </w:rPr>
        <w:t>N</w:t>
      </w:r>
      <w:r>
        <w:rPr>
          <w:sz w:val="28"/>
          <w:szCs w:val="28"/>
        </w:rPr>
        <w:t>.</w:t>
      </w:r>
    </w:p>
    <w:p w:rsidR="00A43C25" w:rsidRDefault="00A43C25" w:rsidP="00390714">
      <w:pPr>
        <w:widowControl w:val="0"/>
        <w:autoSpaceDE w:val="0"/>
        <w:spacing w:line="360" w:lineRule="auto"/>
        <w:ind w:left="-567" w:right="-1" w:firstLine="720"/>
        <w:jc w:val="right"/>
        <w:rPr>
          <w:sz w:val="28"/>
          <w:szCs w:val="28"/>
          <w:lang w:val="uk-UA"/>
        </w:rPr>
      </w:pPr>
      <w:r>
        <w:rPr>
          <w:sz w:val="28"/>
          <w:szCs w:val="28"/>
          <w:lang w:val="uk-UA"/>
        </w:rPr>
        <w:t xml:space="preserve">Таблиця </w:t>
      </w:r>
      <w:r w:rsidR="00390714">
        <w:rPr>
          <w:sz w:val="28"/>
          <w:szCs w:val="28"/>
          <w:lang w:val="uk-UA"/>
        </w:rPr>
        <w:t>3</w:t>
      </w:r>
      <w:r>
        <w:rPr>
          <w:sz w:val="28"/>
          <w:szCs w:val="28"/>
          <w:lang w:val="uk-UA"/>
        </w:rPr>
        <w:t xml:space="preserve"> </w:t>
      </w:r>
    </w:p>
    <w:p w:rsidR="00A43C25" w:rsidRDefault="00A43C25" w:rsidP="00390714">
      <w:pPr>
        <w:widowControl w:val="0"/>
        <w:autoSpaceDE w:val="0"/>
        <w:spacing w:line="360" w:lineRule="auto"/>
        <w:ind w:left="-567" w:right="-1"/>
        <w:jc w:val="center"/>
        <w:rPr>
          <w:sz w:val="28"/>
          <w:szCs w:val="28"/>
          <w:lang w:val="uk-UA"/>
        </w:rPr>
      </w:pPr>
      <w:r>
        <w:rPr>
          <w:sz w:val="28"/>
          <w:szCs w:val="28"/>
          <w:lang w:val="uk-UA"/>
        </w:rPr>
        <w:t xml:space="preserve">Кількісні параметри моделей </w:t>
      </w:r>
      <w:proofErr w:type="spellStart"/>
      <w:r>
        <w:rPr>
          <w:sz w:val="28"/>
          <w:szCs w:val="28"/>
          <w:lang w:val="uk-UA"/>
        </w:rPr>
        <w:t>основоскладання</w:t>
      </w:r>
      <w:proofErr w:type="spellEnd"/>
      <w:r>
        <w:rPr>
          <w:sz w:val="28"/>
          <w:szCs w:val="28"/>
          <w:lang w:val="uk-UA"/>
        </w:rPr>
        <w:t xml:space="preserve"> двокомпонентних композитних </w:t>
      </w:r>
      <w:proofErr w:type="spellStart"/>
      <w:r>
        <w:rPr>
          <w:sz w:val="28"/>
          <w:szCs w:val="28"/>
          <w:lang w:val="uk-UA"/>
        </w:rPr>
        <w:t>номінантів</w:t>
      </w:r>
      <w:proofErr w:type="spellEnd"/>
      <w:r>
        <w:rPr>
          <w:sz w:val="28"/>
          <w:szCs w:val="28"/>
          <w:lang w:val="uk-UA"/>
        </w:rPr>
        <w:t xml:space="preserve"> в американському спортивному дискурсі</w:t>
      </w:r>
    </w:p>
    <w:tbl>
      <w:tblPr>
        <w:tblW w:w="9000" w:type="dxa"/>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800"/>
        <w:gridCol w:w="3603"/>
        <w:gridCol w:w="3597"/>
      </w:tblGrid>
      <w:tr w:rsidR="00A43C25" w:rsidTr="00A43C25">
        <w:trPr>
          <w:trHeight w:val="300"/>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lang w:val="uk-UA"/>
              </w:rPr>
              <w:t>Модель</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pPr>
            <w:r>
              <w:rPr>
                <w:lang w:val="uk-UA"/>
              </w:rPr>
              <w:t>Кількість одиниць від загальної кількості двокомпонентних композитів із повнозначними основами</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lang w:val="uk-UA"/>
              </w:rPr>
              <w:t>Відсоток від загальної кількості досліджуваних лексичних одиниць 1068</w:t>
            </w:r>
          </w:p>
        </w:tc>
      </w:tr>
      <w:tr w:rsidR="00A43C25" w:rsidTr="00A43C25">
        <w:trPr>
          <w:trHeight w:val="420"/>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lang w:val="en-US"/>
              </w:rPr>
              <w:t>N + N</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235</w:t>
            </w:r>
            <w:r>
              <w:rPr>
                <w:b/>
                <w:lang w:val="en-US"/>
              </w:rPr>
              <w:t xml:space="preserve"> / 43.1%</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rPr>
              <w:t>22%</w:t>
            </w:r>
          </w:p>
        </w:tc>
      </w:tr>
      <w:tr w:rsidR="00A43C25" w:rsidTr="00A43C25">
        <w:trPr>
          <w:trHeight w:val="465"/>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lang w:val="en-US"/>
              </w:rPr>
              <w:t>A + N</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82</w:t>
            </w:r>
            <w:r>
              <w:rPr>
                <w:b/>
                <w:lang w:val="en-US"/>
              </w:rPr>
              <w:t xml:space="preserve"> / 15%</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rPr>
              <w:t>7.7%</w:t>
            </w:r>
          </w:p>
        </w:tc>
      </w:tr>
      <w:tr w:rsidR="00A43C25" w:rsidTr="00A43C25">
        <w:trPr>
          <w:trHeight w:val="400"/>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lang w:val="en-US"/>
              </w:rPr>
              <w:t>N + V</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76</w:t>
            </w:r>
            <w:r>
              <w:rPr>
                <w:b/>
                <w:lang w:val="en-US"/>
              </w:rPr>
              <w:t xml:space="preserve"> / 14%</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rPr>
              <w:t>7.1%</w:t>
            </w:r>
          </w:p>
        </w:tc>
      </w:tr>
      <w:tr w:rsidR="00A43C25" w:rsidTr="00A43C25">
        <w:trPr>
          <w:trHeight w:val="180"/>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lang w:val="en-US"/>
              </w:rPr>
              <w:t>V + N</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64</w:t>
            </w:r>
            <w:r>
              <w:rPr>
                <w:b/>
                <w:lang w:val="en-US"/>
              </w:rPr>
              <w:t xml:space="preserve"> / 11.8%</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rPr>
              <w:t>6%</w:t>
            </w:r>
          </w:p>
        </w:tc>
      </w:tr>
      <w:tr w:rsidR="00A43C25" w:rsidTr="00A43C25">
        <w:trPr>
          <w:trHeight w:val="180"/>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lang w:val="en-US"/>
              </w:rPr>
              <w:t>V + V</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29</w:t>
            </w:r>
            <w:r>
              <w:rPr>
                <w:b/>
                <w:lang w:val="en-US"/>
              </w:rPr>
              <w:t xml:space="preserve"> / 5.3%</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rPr>
              <w:t>2.7%</w:t>
            </w:r>
          </w:p>
        </w:tc>
      </w:tr>
      <w:tr w:rsidR="00A43C25" w:rsidTr="00A43C25">
        <w:trPr>
          <w:trHeight w:val="225"/>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lang w:val="en-US"/>
              </w:rPr>
              <w:t>A + V</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25</w:t>
            </w:r>
            <w:r>
              <w:rPr>
                <w:b/>
                <w:lang w:val="en-US"/>
              </w:rPr>
              <w:t xml:space="preserve"> / 4.6%</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rPr>
              <w:t>2.3%</w:t>
            </w:r>
          </w:p>
        </w:tc>
      </w:tr>
      <w:tr w:rsidR="00A43C25" w:rsidTr="00A43C25">
        <w:trPr>
          <w:trHeight w:val="270"/>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lang w:val="en-US"/>
              </w:rPr>
              <w:t>N + A</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19</w:t>
            </w:r>
            <w:r>
              <w:rPr>
                <w:b/>
                <w:lang w:val="en-US"/>
              </w:rPr>
              <w:t xml:space="preserve"> / 3.5%</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rPr>
              <w:t>1.9%</w:t>
            </w:r>
          </w:p>
        </w:tc>
      </w:tr>
      <w:tr w:rsidR="00A43C25" w:rsidTr="00A43C25">
        <w:trPr>
          <w:trHeight w:val="494"/>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b/>
                <w:lang w:val="uk-UA"/>
              </w:rPr>
            </w:pPr>
            <w:r>
              <w:rPr>
                <w:b/>
                <w:lang w:val="en-US"/>
              </w:rPr>
              <w:t>A + A</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9</w:t>
            </w:r>
            <w:r>
              <w:rPr>
                <w:b/>
                <w:lang w:val="en-US"/>
              </w:rPr>
              <w:t xml:space="preserve"> / 1.6%</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uk-UA"/>
              </w:rPr>
            </w:pPr>
            <w:r>
              <w:rPr>
                <w:b/>
              </w:rPr>
              <w:t>0.8%</w:t>
            </w:r>
          </w:p>
        </w:tc>
      </w:tr>
      <w:tr w:rsidR="00A43C25" w:rsidTr="00A43C25">
        <w:trPr>
          <w:trHeight w:val="465"/>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b/>
                <w:lang w:val="en-US"/>
              </w:rPr>
            </w:pPr>
            <w:r>
              <w:rPr>
                <w:b/>
                <w:lang w:val="en-US"/>
              </w:rPr>
              <w:t>V + A</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6</w:t>
            </w:r>
            <w:r>
              <w:rPr>
                <w:b/>
                <w:lang w:val="en-US"/>
              </w:rPr>
              <w:t xml:space="preserve"> / 1.1%</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lang w:val="en-US"/>
              </w:rPr>
            </w:pPr>
            <w:r>
              <w:rPr>
                <w:b/>
              </w:rPr>
              <w:t>0.5%</w:t>
            </w:r>
          </w:p>
        </w:tc>
      </w:tr>
      <w:tr w:rsidR="00A43C25" w:rsidTr="00A43C25">
        <w:trPr>
          <w:trHeight w:val="420"/>
          <w:jc w:val="center"/>
        </w:trPr>
        <w:tc>
          <w:tcPr>
            <w:tcW w:w="5403" w:type="dxa"/>
            <w:gridSpan w:val="2"/>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rPr>
                <w:b/>
                <w:lang w:val="uk-UA"/>
              </w:rPr>
            </w:pPr>
            <w:r>
              <w:rPr>
                <w:b/>
                <w:lang w:val="uk-UA"/>
              </w:rPr>
              <w:t xml:space="preserve">Інші моделі </w:t>
            </w:r>
            <w:proofErr w:type="spellStart"/>
            <w:r>
              <w:rPr>
                <w:b/>
                <w:lang w:val="uk-UA"/>
              </w:rPr>
              <w:t>основоскладання</w:t>
            </w:r>
            <w:proofErr w:type="spellEnd"/>
            <w:r>
              <w:rPr>
                <w:b/>
                <w:lang w:val="uk-UA"/>
              </w:rPr>
              <w:t xml:space="preserve"> (основи числівника, власні назви, </w:t>
            </w:r>
            <w:proofErr w:type="spellStart"/>
            <w:r>
              <w:rPr>
                <w:b/>
                <w:lang w:val="uk-UA"/>
              </w:rPr>
              <w:t>постпозитиви</w:t>
            </w:r>
            <w:proofErr w:type="spellEnd"/>
            <w:r>
              <w:rPr>
                <w:b/>
                <w:lang w:val="uk-UA"/>
              </w:rPr>
              <w:t>)</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right="-1" w:hanging="1"/>
              <w:jc w:val="center"/>
              <w:rPr>
                <w:b/>
                <w:lang w:val="uk-UA"/>
              </w:rPr>
            </w:pPr>
            <w:r>
              <w:rPr>
                <w:b/>
                <w:lang w:val="uk-UA"/>
              </w:rPr>
              <w:t>49%</w:t>
            </w:r>
          </w:p>
        </w:tc>
      </w:tr>
      <w:tr w:rsidR="00A43C25" w:rsidTr="00A43C25">
        <w:trPr>
          <w:trHeight w:val="375"/>
          <w:jc w:val="center"/>
        </w:trPr>
        <w:tc>
          <w:tcPr>
            <w:tcW w:w="1800"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left="141" w:right="-1" w:hanging="1"/>
              <w:jc w:val="both"/>
              <w:rPr>
                <w:lang w:val="en-US"/>
              </w:rPr>
            </w:pPr>
            <w:r>
              <w:rPr>
                <w:lang w:val="en-US"/>
              </w:rPr>
              <w:t>TOTAL</w:t>
            </w:r>
          </w:p>
        </w:tc>
        <w:tc>
          <w:tcPr>
            <w:tcW w:w="3603"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left="325" w:right="-1" w:hanging="1"/>
              <w:rPr>
                <w:lang w:val="en-US"/>
              </w:rPr>
            </w:pPr>
            <w:r>
              <w:rPr>
                <w:lang w:val="en-US"/>
              </w:rPr>
              <w:t xml:space="preserve">            545 / 100%</w:t>
            </w:r>
          </w:p>
        </w:tc>
        <w:tc>
          <w:tcPr>
            <w:tcW w:w="3597" w:type="dxa"/>
            <w:tcBorders>
              <w:top w:val="single" w:sz="4" w:space="0" w:color="auto"/>
              <w:left w:val="single" w:sz="4" w:space="0" w:color="auto"/>
              <w:bottom w:val="single" w:sz="4" w:space="0" w:color="auto"/>
              <w:right w:val="single" w:sz="4" w:space="0" w:color="auto"/>
            </w:tcBorders>
            <w:hideMark/>
          </w:tcPr>
          <w:p w:rsidR="00A43C25" w:rsidRDefault="00A43C25" w:rsidP="00390714">
            <w:pPr>
              <w:widowControl w:val="0"/>
              <w:autoSpaceDE w:val="0"/>
              <w:ind w:left="124" w:right="-1" w:hanging="1"/>
              <w:jc w:val="both"/>
              <w:rPr>
                <w:lang w:val="en-US"/>
              </w:rPr>
            </w:pPr>
            <w:r>
              <w:rPr>
                <w:lang w:val="en-US"/>
              </w:rPr>
              <w:t xml:space="preserve">           1068 / 100%</w:t>
            </w:r>
          </w:p>
        </w:tc>
      </w:tr>
    </w:tbl>
    <w:p w:rsidR="002977AC" w:rsidRDefault="00A43C25" w:rsidP="00C67091">
      <w:pPr>
        <w:spacing w:line="360" w:lineRule="auto"/>
        <w:ind w:left="-567" w:right="-1" w:firstLine="720"/>
        <w:jc w:val="both"/>
        <w:rPr>
          <w:lang w:val="uk-UA"/>
        </w:rPr>
      </w:pPr>
      <w:proofErr w:type="spellStart"/>
      <w:r>
        <w:rPr>
          <w:sz w:val="28"/>
          <w:szCs w:val="28"/>
        </w:rPr>
        <w:t>Проведене</w:t>
      </w:r>
      <w:proofErr w:type="spellEnd"/>
      <w:r>
        <w:rPr>
          <w:sz w:val="28"/>
          <w:szCs w:val="28"/>
        </w:rPr>
        <w:t xml:space="preserve"> </w:t>
      </w:r>
      <w:proofErr w:type="spellStart"/>
      <w:proofErr w:type="gramStart"/>
      <w:r>
        <w:rPr>
          <w:sz w:val="28"/>
          <w:szCs w:val="28"/>
        </w:rPr>
        <w:t>досл</w:t>
      </w:r>
      <w:proofErr w:type="gramEnd"/>
      <w:r>
        <w:rPr>
          <w:sz w:val="28"/>
          <w:szCs w:val="28"/>
        </w:rPr>
        <w:t>ідження</w:t>
      </w:r>
      <w:proofErr w:type="spellEnd"/>
      <w:r>
        <w:rPr>
          <w:sz w:val="28"/>
          <w:szCs w:val="28"/>
        </w:rPr>
        <w:t xml:space="preserve"> </w:t>
      </w:r>
      <w:proofErr w:type="spellStart"/>
      <w:r>
        <w:rPr>
          <w:sz w:val="28"/>
          <w:szCs w:val="28"/>
        </w:rPr>
        <w:t>вказує</w:t>
      </w:r>
      <w:proofErr w:type="spellEnd"/>
      <w:r>
        <w:rPr>
          <w:sz w:val="28"/>
          <w:szCs w:val="28"/>
        </w:rPr>
        <w:t xml:space="preserve"> на </w:t>
      </w:r>
      <w:proofErr w:type="spellStart"/>
      <w:r>
        <w:rPr>
          <w:sz w:val="28"/>
          <w:szCs w:val="28"/>
        </w:rPr>
        <w:t>різномаїття</w:t>
      </w:r>
      <w:proofErr w:type="spellEnd"/>
      <w:r>
        <w:rPr>
          <w:sz w:val="28"/>
          <w:szCs w:val="28"/>
        </w:rPr>
        <w:t xml:space="preserve"> </w:t>
      </w:r>
      <w:proofErr w:type="spellStart"/>
      <w:r>
        <w:rPr>
          <w:sz w:val="28"/>
          <w:szCs w:val="28"/>
        </w:rPr>
        <w:t>можливих</w:t>
      </w:r>
      <w:proofErr w:type="spellEnd"/>
      <w:r>
        <w:rPr>
          <w:sz w:val="28"/>
          <w:szCs w:val="28"/>
        </w:rPr>
        <w:t xml:space="preserve"> моделей </w:t>
      </w:r>
      <w:proofErr w:type="spellStart"/>
      <w:r>
        <w:rPr>
          <w:sz w:val="28"/>
          <w:szCs w:val="28"/>
        </w:rPr>
        <w:t>утворення</w:t>
      </w:r>
      <w:proofErr w:type="spellEnd"/>
      <w:r>
        <w:rPr>
          <w:sz w:val="28"/>
          <w:szCs w:val="28"/>
        </w:rPr>
        <w:t xml:space="preserve"> </w:t>
      </w:r>
      <w:proofErr w:type="spellStart"/>
      <w:r>
        <w:rPr>
          <w:sz w:val="28"/>
          <w:szCs w:val="28"/>
        </w:rPr>
        <w:t>складних</w:t>
      </w:r>
      <w:proofErr w:type="spellEnd"/>
      <w:r>
        <w:rPr>
          <w:sz w:val="28"/>
          <w:szCs w:val="28"/>
        </w:rPr>
        <w:t xml:space="preserve"> </w:t>
      </w:r>
      <w:proofErr w:type="spellStart"/>
      <w:r>
        <w:rPr>
          <w:sz w:val="28"/>
          <w:szCs w:val="28"/>
        </w:rPr>
        <w:t>лексичних</w:t>
      </w:r>
      <w:proofErr w:type="spellEnd"/>
      <w:r>
        <w:rPr>
          <w:sz w:val="28"/>
          <w:szCs w:val="28"/>
        </w:rPr>
        <w:t xml:space="preserve"> </w:t>
      </w:r>
      <w:proofErr w:type="spellStart"/>
      <w:r>
        <w:rPr>
          <w:sz w:val="28"/>
          <w:szCs w:val="28"/>
        </w:rPr>
        <w:t>одиниць</w:t>
      </w:r>
      <w:proofErr w:type="spellEnd"/>
      <w:r>
        <w:rPr>
          <w:sz w:val="28"/>
          <w:szCs w:val="28"/>
        </w:rPr>
        <w:t xml:space="preserve"> в </w:t>
      </w:r>
      <w:proofErr w:type="spellStart"/>
      <w:r>
        <w:rPr>
          <w:sz w:val="28"/>
          <w:szCs w:val="28"/>
        </w:rPr>
        <w:t>американському</w:t>
      </w:r>
      <w:proofErr w:type="spellEnd"/>
      <w:r>
        <w:rPr>
          <w:sz w:val="28"/>
          <w:szCs w:val="28"/>
        </w:rPr>
        <w:t xml:space="preserve"> спортивному </w:t>
      </w:r>
      <w:proofErr w:type="spellStart"/>
      <w:r>
        <w:rPr>
          <w:sz w:val="28"/>
          <w:szCs w:val="28"/>
        </w:rPr>
        <w:t>дискурсі</w:t>
      </w:r>
      <w:proofErr w:type="spellEnd"/>
      <w:r>
        <w:rPr>
          <w:sz w:val="28"/>
          <w:szCs w:val="28"/>
        </w:rPr>
        <w:t xml:space="preserve">. Основною характерною </w:t>
      </w:r>
      <w:proofErr w:type="spellStart"/>
      <w:r>
        <w:rPr>
          <w:sz w:val="28"/>
          <w:szCs w:val="28"/>
        </w:rPr>
        <w:t>рисою</w:t>
      </w:r>
      <w:proofErr w:type="spellEnd"/>
      <w:r>
        <w:rPr>
          <w:sz w:val="28"/>
          <w:szCs w:val="28"/>
        </w:rPr>
        <w:t xml:space="preserve"> </w:t>
      </w:r>
      <w:proofErr w:type="spellStart"/>
      <w:r>
        <w:rPr>
          <w:sz w:val="28"/>
          <w:szCs w:val="28"/>
        </w:rPr>
        <w:t>композитних</w:t>
      </w:r>
      <w:proofErr w:type="spellEnd"/>
      <w:r>
        <w:rPr>
          <w:sz w:val="28"/>
          <w:szCs w:val="28"/>
        </w:rPr>
        <w:t xml:space="preserve"> </w:t>
      </w:r>
      <w:proofErr w:type="spellStart"/>
      <w:r>
        <w:rPr>
          <w:sz w:val="28"/>
          <w:szCs w:val="28"/>
        </w:rPr>
        <w:t>номінантів</w:t>
      </w:r>
      <w:proofErr w:type="spellEnd"/>
      <w:r>
        <w:rPr>
          <w:sz w:val="28"/>
          <w:szCs w:val="28"/>
        </w:rPr>
        <w:t xml:space="preserve"> </w:t>
      </w:r>
      <w:proofErr w:type="spellStart"/>
      <w:r>
        <w:rPr>
          <w:sz w:val="28"/>
          <w:szCs w:val="28"/>
        </w:rPr>
        <w:t>даної</w:t>
      </w:r>
      <w:proofErr w:type="spellEnd"/>
      <w:r>
        <w:rPr>
          <w:sz w:val="28"/>
          <w:szCs w:val="28"/>
        </w:rPr>
        <w:t xml:space="preserve"> </w:t>
      </w:r>
      <w:proofErr w:type="spellStart"/>
      <w:r>
        <w:rPr>
          <w:sz w:val="28"/>
          <w:szCs w:val="28"/>
        </w:rPr>
        <w:t>терміносистеми</w:t>
      </w:r>
      <w:proofErr w:type="spellEnd"/>
      <w:r>
        <w:rPr>
          <w:sz w:val="28"/>
          <w:szCs w:val="28"/>
        </w:rPr>
        <w:t xml:space="preserve"> </w:t>
      </w:r>
      <w:proofErr w:type="spellStart"/>
      <w:r>
        <w:rPr>
          <w:sz w:val="28"/>
          <w:szCs w:val="28"/>
        </w:rPr>
        <w:t>є</w:t>
      </w:r>
      <w:proofErr w:type="spellEnd"/>
      <w:r>
        <w:rPr>
          <w:sz w:val="28"/>
          <w:szCs w:val="28"/>
        </w:rPr>
        <w:t xml:space="preserve"> </w:t>
      </w:r>
      <w:proofErr w:type="spellStart"/>
      <w:r>
        <w:rPr>
          <w:sz w:val="28"/>
          <w:szCs w:val="28"/>
        </w:rPr>
        <w:t>варіативність</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написання</w:t>
      </w:r>
      <w:proofErr w:type="spellEnd"/>
      <w:r>
        <w:rPr>
          <w:sz w:val="28"/>
          <w:szCs w:val="28"/>
        </w:rPr>
        <w:t xml:space="preserve"> – один </w:t>
      </w:r>
      <w:proofErr w:type="spellStart"/>
      <w:r>
        <w:rPr>
          <w:sz w:val="28"/>
          <w:szCs w:val="28"/>
        </w:rPr>
        <w:t>і</w:t>
      </w:r>
      <w:proofErr w:type="spellEnd"/>
      <w:r>
        <w:rPr>
          <w:sz w:val="28"/>
          <w:szCs w:val="28"/>
        </w:rPr>
        <w:t xml:space="preserve"> той же композит </w:t>
      </w:r>
      <w:proofErr w:type="spellStart"/>
      <w:r>
        <w:rPr>
          <w:sz w:val="28"/>
          <w:szCs w:val="28"/>
        </w:rPr>
        <w:t>може</w:t>
      </w:r>
      <w:proofErr w:type="spellEnd"/>
      <w:r>
        <w:rPr>
          <w:sz w:val="28"/>
          <w:szCs w:val="28"/>
        </w:rPr>
        <w:t xml:space="preserve"> </w:t>
      </w:r>
      <w:proofErr w:type="spellStart"/>
      <w:r>
        <w:rPr>
          <w:sz w:val="28"/>
          <w:szCs w:val="28"/>
        </w:rPr>
        <w:t>мати</w:t>
      </w:r>
      <w:proofErr w:type="spellEnd"/>
      <w:r>
        <w:rPr>
          <w:sz w:val="28"/>
          <w:szCs w:val="28"/>
        </w:rPr>
        <w:t xml:space="preserve"> </w:t>
      </w:r>
      <w:proofErr w:type="spellStart"/>
      <w:r>
        <w:rPr>
          <w:sz w:val="28"/>
          <w:szCs w:val="28"/>
        </w:rPr>
        <w:t>різну</w:t>
      </w:r>
      <w:proofErr w:type="spellEnd"/>
      <w:r>
        <w:rPr>
          <w:sz w:val="28"/>
          <w:szCs w:val="28"/>
        </w:rPr>
        <w:t xml:space="preserve"> </w:t>
      </w:r>
      <w:proofErr w:type="spellStart"/>
      <w:r>
        <w:rPr>
          <w:sz w:val="28"/>
          <w:szCs w:val="28"/>
        </w:rPr>
        <w:t>графічну</w:t>
      </w:r>
      <w:proofErr w:type="spellEnd"/>
      <w:r>
        <w:rPr>
          <w:sz w:val="28"/>
          <w:szCs w:val="28"/>
        </w:rPr>
        <w:t xml:space="preserve"> форму, в </w:t>
      </w:r>
      <w:proofErr w:type="spellStart"/>
      <w:r>
        <w:rPr>
          <w:sz w:val="28"/>
          <w:szCs w:val="28"/>
        </w:rPr>
        <w:t>залежності</w:t>
      </w:r>
      <w:proofErr w:type="spellEnd"/>
      <w:r>
        <w:rPr>
          <w:sz w:val="28"/>
          <w:szCs w:val="28"/>
        </w:rPr>
        <w:t xml:space="preserve"> </w:t>
      </w:r>
      <w:proofErr w:type="spellStart"/>
      <w:r>
        <w:rPr>
          <w:sz w:val="28"/>
          <w:szCs w:val="28"/>
        </w:rPr>
        <w:t>від</w:t>
      </w:r>
      <w:proofErr w:type="spellEnd"/>
      <w:r>
        <w:rPr>
          <w:sz w:val="28"/>
          <w:szCs w:val="28"/>
        </w:rPr>
        <w:t xml:space="preserve"> того </w:t>
      </w:r>
      <w:proofErr w:type="spellStart"/>
      <w:r>
        <w:rPr>
          <w:sz w:val="28"/>
          <w:szCs w:val="28"/>
        </w:rPr>
        <w:t>чи</w:t>
      </w:r>
      <w:proofErr w:type="spellEnd"/>
      <w:r>
        <w:rPr>
          <w:sz w:val="28"/>
          <w:szCs w:val="28"/>
        </w:rPr>
        <w:t xml:space="preserve"> </w:t>
      </w:r>
      <w:proofErr w:type="spellStart"/>
      <w:r>
        <w:rPr>
          <w:sz w:val="28"/>
          <w:szCs w:val="28"/>
        </w:rPr>
        <w:t>він</w:t>
      </w:r>
      <w:proofErr w:type="spellEnd"/>
      <w:r>
        <w:rPr>
          <w:sz w:val="28"/>
          <w:szCs w:val="28"/>
        </w:rPr>
        <w:t xml:space="preserve"> </w:t>
      </w:r>
      <w:proofErr w:type="spellStart"/>
      <w:r>
        <w:rPr>
          <w:sz w:val="28"/>
          <w:szCs w:val="28"/>
        </w:rPr>
        <w:t>вжитий</w:t>
      </w:r>
      <w:proofErr w:type="spellEnd"/>
      <w:r>
        <w:rPr>
          <w:sz w:val="28"/>
          <w:szCs w:val="28"/>
        </w:rPr>
        <w:t xml:space="preserve"> у </w:t>
      </w:r>
      <w:proofErr w:type="spellStart"/>
      <w:r>
        <w:rPr>
          <w:sz w:val="28"/>
          <w:szCs w:val="28"/>
        </w:rPr>
        <w:t>телерепортажі</w:t>
      </w:r>
      <w:proofErr w:type="spellEnd"/>
      <w:r>
        <w:rPr>
          <w:sz w:val="28"/>
          <w:szCs w:val="28"/>
        </w:rPr>
        <w:t xml:space="preserve">, </w:t>
      </w:r>
      <w:proofErr w:type="spellStart"/>
      <w:r>
        <w:rPr>
          <w:sz w:val="28"/>
          <w:szCs w:val="28"/>
        </w:rPr>
        <w:t>чи</w:t>
      </w:r>
      <w:proofErr w:type="spellEnd"/>
      <w:r>
        <w:rPr>
          <w:sz w:val="28"/>
          <w:szCs w:val="28"/>
        </w:rPr>
        <w:t xml:space="preserve"> на </w:t>
      </w:r>
      <w:proofErr w:type="spellStart"/>
      <w:r>
        <w:rPr>
          <w:sz w:val="28"/>
          <w:szCs w:val="28"/>
        </w:rPr>
        <w:t>шпальтах</w:t>
      </w:r>
      <w:proofErr w:type="spellEnd"/>
      <w:r>
        <w:rPr>
          <w:sz w:val="28"/>
          <w:szCs w:val="28"/>
        </w:rPr>
        <w:t xml:space="preserve"> газет. Дане </w:t>
      </w:r>
      <w:r>
        <w:rPr>
          <w:sz w:val="28"/>
          <w:szCs w:val="28"/>
          <w:lang w:val="uk-UA"/>
        </w:rPr>
        <w:t>положення</w:t>
      </w:r>
      <w:r>
        <w:rPr>
          <w:sz w:val="28"/>
          <w:szCs w:val="28"/>
        </w:rPr>
        <w:t xml:space="preserve"> </w:t>
      </w:r>
      <w:proofErr w:type="spellStart"/>
      <w:r>
        <w:rPr>
          <w:sz w:val="28"/>
          <w:szCs w:val="28"/>
        </w:rPr>
        <w:t>створює</w:t>
      </w:r>
      <w:proofErr w:type="spellEnd"/>
      <w:r>
        <w:rPr>
          <w:sz w:val="28"/>
          <w:szCs w:val="28"/>
        </w:rPr>
        <w:t xml:space="preserve"> </w:t>
      </w:r>
      <w:proofErr w:type="spellStart"/>
      <w:r>
        <w:rPr>
          <w:sz w:val="28"/>
          <w:szCs w:val="28"/>
        </w:rPr>
        <w:t>певні</w:t>
      </w:r>
      <w:proofErr w:type="spellEnd"/>
      <w:r>
        <w:rPr>
          <w:sz w:val="28"/>
          <w:szCs w:val="28"/>
        </w:rPr>
        <w:t xml:space="preserve"> </w:t>
      </w:r>
      <w:proofErr w:type="spellStart"/>
      <w:r>
        <w:rPr>
          <w:sz w:val="28"/>
          <w:szCs w:val="28"/>
        </w:rPr>
        <w:t>труднощі</w:t>
      </w:r>
      <w:proofErr w:type="spellEnd"/>
      <w:r>
        <w:rPr>
          <w:sz w:val="28"/>
          <w:szCs w:val="28"/>
        </w:rPr>
        <w:t xml:space="preserve"> та </w:t>
      </w:r>
      <w:proofErr w:type="spellStart"/>
      <w:r>
        <w:rPr>
          <w:sz w:val="28"/>
          <w:szCs w:val="28"/>
        </w:rPr>
        <w:t>суперечності</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визначення</w:t>
      </w:r>
      <w:proofErr w:type="spellEnd"/>
      <w:r>
        <w:rPr>
          <w:sz w:val="28"/>
          <w:szCs w:val="28"/>
        </w:rPr>
        <w:t xml:space="preserve"> </w:t>
      </w:r>
      <w:proofErr w:type="spellStart"/>
      <w:r>
        <w:rPr>
          <w:sz w:val="28"/>
          <w:szCs w:val="28"/>
        </w:rPr>
        <w:t>лексичної</w:t>
      </w:r>
      <w:proofErr w:type="spellEnd"/>
      <w:r>
        <w:rPr>
          <w:sz w:val="28"/>
          <w:szCs w:val="28"/>
        </w:rPr>
        <w:t xml:space="preserve"> </w:t>
      </w:r>
      <w:proofErr w:type="spellStart"/>
      <w:r>
        <w:rPr>
          <w:sz w:val="28"/>
          <w:szCs w:val="28"/>
        </w:rPr>
        <w:t>одиниці</w:t>
      </w:r>
      <w:proofErr w:type="spellEnd"/>
      <w:r>
        <w:rPr>
          <w:sz w:val="28"/>
          <w:szCs w:val="28"/>
        </w:rPr>
        <w:t xml:space="preserve"> як </w:t>
      </w:r>
      <w:proofErr w:type="spellStart"/>
      <w:r>
        <w:rPr>
          <w:sz w:val="28"/>
          <w:szCs w:val="28"/>
        </w:rPr>
        <w:t>складної</w:t>
      </w:r>
      <w:proofErr w:type="spellEnd"/>
      <w:r>
        <w:rPr>
          <w:sz w:val="28"/>
          <w:szCs w:val="28"/>
        </w:rPr>
        <w:t xml:space="preserve"> </w:t>
      </w:r>
      <w:proofErr w:type="spellStart"/>
      <w:r>
        <w:rPr>
          <w:sz w:val="28"/>
          <w:szCs w:val="28"/>
        </w:rPr>
        <w:t>або</w:t>
      </w:r>
      <w:proofErr w:type="spellEnd"/>
      <w:r>
        <w:rPr>
          <w:sz w:val="28"/>
          <w:szCs w:val="28"/>
        </w:rPr>
        <w:t xml:space="preserve"> ж як </w:t>
      </w:r>
      <w:proofErr w:type="spellStart"/>
      <w:r>
        <w:rPr>
          <w:sz w:val="28"/>
          <w:szCs w:val="28"/>
        </w:rPr>
        <w:t>словосполучення</w:t>
      </w:r>
      <w:proofErr w:type="spellEnd"/>
      <w:r>
        <w:rPr>
          <w:sz w:val="28"/>
          <w:szCs w:val="28"/>
        </w:rPr>
        <w:t xml:space="preserve">. </w:t>
      </w:r>
      <w:proofErr w:type="spellStart"/>
      <w:r>
        <w:rPr>
          <w:sz w:val="28"/>
          <w:szCs w:val="28"/>
        </w:rPr>
        <w:t>Важливо</w:t>
      </w:r>
      <w:proofErr w:type="spellEnd"/>
      <w:r>
        <w:rPr>
          <w:sz w:val="28"/>
          <w:szCs w:val="28"/>
        </w:rPr>
        <w:t xml:space="preserve"> </w:t>
      </w:r>
      <w:proofErr w:type="spellStart"/>
      <w:r>
        <w:rPr>
          <w:sz w:val="28"/>
          <w:szCs w:val="28"/>
        </w:rPr>
        <w:t>пам’ятати</w:t>
      </w:r>
      <w:proofErr w:type="spellEnd"/>
      <w:r>
        <w:rPr>
          <w:sz w:val="28"/>
          <w:szCs w:val="28"/>
        </w:rPr>
        <w:t xml:space="preserve">, </w:t>
      </w:r>
      <w:proofErr w:type="spellStart"/>
      <w:r>
        <w:rPr>
          <w:sz w:val="28"/>
          <w:szCs w:val="28"/>
        </w:rPr>
        <w:t>що</w:t>
      </w:r>
      <w:proofErr w:type="spellEnd"/>
      <w:r>
        <w:rPr>
          <w:sz w:val="28"/>
          <w:szCs w:val="28"/>
        </w:rPr>
        <w:t xml:space="preserve"> велика </w:t>
      </w:r>
      <w:proofErr w:type="spellStart"/>
      <w:r>
        <w:rPr>
          <w:sz w:val="28"/>
          <w:szCs w:val="28"/>
        </w:rPr>
        <w:t>кількість</w:t>
      </w:r>
      <w:proofErr w:type="spellEnd"/>
      <w:r>
        <w:rPr>
          <w:sz w:val="28"/>
          <w:szCs w:val="28"/>
        </w:rPr>
        <w:t xml:space="preserve"> </w:t>
      </w:r>
      <w:proofErr w:type="spellStart"/>
      <w:r>
        <w:rPr>
          <w:sz w:val="28"/>
          <w:szCs w:val="28"/>
        </w:rPr>
        <w:t>спортивних</w:t>
      </w:r>
      <w:proofErr w:type="spellEnd"/>
      <w:r>
        <w:rPr>
          <w:sz w:val="28"/>
          <w:szCs w:val="28"/>
        </w:rPr>
        <w:t xml:space="preserve"> </w:t>
      </w:r>
      <w:proofErr w:type="spellStart"/>
      <w:r>
        <w:rPr>
          <w:sz w:val="28"/>
          <w:szCs w:val="28"/>
        </w:rPr>
        <w:t>термінів</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складаються</w:t>
      </w:r>
      <w:proofErr w:type="spellEnd"/>
      <w:r>
        <w:rPr>
          <w:sz w:val="28"/>
          <w:szCs w:val="28"/>
        </w:rPr>
        <w:t xml:space="preserve"> </w:t>
      </w:r>
      <w:proofErr w:type="spellStart"/>
      <w:r>
        <w:rPr>
          <w:sz w:val="28"/>
          <w:szCs w:val="28"/>
        </w:rPr>
        <w:t>з</w:t>
      </w:r>
      <w:proofErr w:type="spellEnd"/>
      <w:r>
        <w:rPr>
          <w:sz w:val="28"/>
          <w:szCs w:val="28"/>
        </w:rPr>
        <w:t xml:space="preserve"> </w:t>
      </w:r>
      <w:proofErr w:type="spellStart"/>
      <w:r>
        <w:rPr>
          <w:sz w:val="28"/>
          <w:szCs w:val="28"/>
        </w:rPr>
        <w:t>двох</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більше</w:t>
      </w:r>
      <w:proofErr w:type="spellEnd"/>
      <w:r>
        <w:rPr>
          <w:sz w:val="28"/>
          <w:szCs w:val="28"/>
        </w:rPr>
        <w:t xml:space="preserve"> </w:t>
      </w:r>
      <w:proofErr w:type="spellStart"/>
      <w:r>
        <w:rPr>
          <w:sz w:val="28"/>
          <w:szCs w:val="28"/>
        </w:rPr>
        <w:t>слів</w:t>
      </w:r>
      <w:proofErr w:type="spellEnd"/>
      <w:r>
        <w:rPr>
          <w:sz w:val="28"/>
          <w:szCs w:val="28"/>
        </w:rPr>
        <w:t xml:space="preserve">, </w:t>
      </w:r>
      <w:proofErr w:type="spellStart"/>
      <w:r>
        <w:rPr>
          <w:sz w:val="28"/>
          <w:szCs w:val="28"/>
        </w:rPr>
        <w:t>які</w:t>
      </w:r>
      <w:proofErr w:type="spellEnd"/>
      <w:r>
        <w:rPr>
          <w:sz w:val="28"/>
          <w:szCs w:val="28"/>
        </w:rPr>
        <w:t xml:space="preserve"> </w:t>
      </w:r>
      <w:proofErr w:type="spellStart"/>
      <w:r>
        <w:rPr>
          <w:sz w:val="28"/>
          <w:szCs w:val="28"/>
        </w:rPr>
        <w:lastRenderedPageBreak/>
        <w:t>пишуться</w:t>
      </w:r>
      <w:proofErr w:type="spellEnd"/>
      <w:r>
        <w:rPr>
          <w:sz w:val="28"/>
          <w:szCs w:val="28"/>
        </w:rPr>
        <w:t xml:space="preserve"> </w:t>
      </w:r>
      <w:proofErr w:type="spellStart"/>
      <w:r>
        <w:rPr>
          <w:sz w:val="28"/>
          <w:szCs w:val="28"/>
        </w:rPr>
        <w:t>окремо</w:t>
      </w:r>
      <w:proofErr w:type="spellEnd"/>
      <w:r>
        <w:rPr>
          <w:sz w:val="28"/>
          <w:szCs w:val="28"/>
        </w:rPr>
        <w:t xml:space="preserve">, </w:t>
      </w:r>
      <w:proofErr w:type="spellStart"/>
      <w:r>
        <w:rPr>
          <w:sz w:val="28"/>
          <w:szCs w:val="28"/>
        </w:rPr>
        <w:t>є</w:t>
      </w:r>
      <w:proofErr w:type="spellEnd"/>
      <w:r>
        <w:rPr>
          <w:sz w:val="28"/>
          <w:szCs w:val="28"/>
        </w:rPr>
        <w:t xml:space="preserve"> </w:t>
      </w:r>
      <w:proofErr w:type="spellStart"/>
      <w:r>
        <w:rPr>
          <w:sz w:val="28"/>
          <w:szCs w:val="28"/>
        </w:rPr>
        <w:t>композитними</w:t>
      </w:r>
      <w:proofErr w:type="spellEnd"/>
      <w:r>
        <w:rPr>
          <w:sz w:val="28"/>
          <w:szCs w:val="28"/>
          <w:lang w:val="uk-UA"/>
        </w:rPr>
        <w:t xml:space="preserve"> н</w:t>
      </w:r>
      <w:proofErr w:type="spellStart"/>
      <w:r>
        <w:rPr>
          <w:sz w:val="28"/>
          <w:szCs w:val="28"/>
        </w:rPr>
        <w:t>омінантами</w:t>
      </w:r>
      <w:proofErr w:type="spellEnd"/>
      <w:r>
        <w:rPr>
          <w:sz w:val="28"/>
          <w:szCs w:val="28"/>
        </w:rPr>
        <w:t xml:space="preserve">, а не </w:t>
      </w:r>
      <w:proofErr w:type="spellStart"/>
      <w:r>
        <w:rPr>
          <w:sz w:val="28"/>
          <w:szCs w:val="28"/>
        </w:rPr>
        <w:t>словосполученнями</w:t>
      </w:r>
      <w:proofErr w:type="spellEnd"/>
      <w:r>
        <w:rPr>
          <w:sz w:val="28"/>
          <w:szCs w:val="28"/>
        </w:rPr>
        <w:t xml:space="preserve">, </w:t>
      </w:r>
      <w:proofErr w:type="spellStart"/>
      <w:r>
        <w:rPr>
          <w:sz w:val="28"/>
          <w:szCs w:val="28"/>
        </w:rPr>
        <w:t>виходячи</w:t>
      </w:r>
      <w:proofErr w:type="spellEnd"/>
      <w:r>
        <w:rPr>
          <w:sz w:val="28"/>
          <w:szCs w:val="28"/>
        </w:rPr>
        <w:t xml:space="preserve"> </w:t>
      </w:r>
      <w:proofErr w:type="spellStart"/>
      <w:r>
        <w:rPr>
          <w:sz w:val="28"/>
          <w:szCs w:val="28"/>
        </w:rPr>
        <w:t>з</w:t>
      </w:r>
      <w:proofErr w:type="spellEnd"/>
      <w:r>
        <w:rPr>
          <w:sz w:val="28"/>
          <w:szCs w:val="28"/>
        </w:rPr>
        <w:t xml:space="preserve"> </w:t>
      </w:r>
      <w:proofErr w:type="spellStart"/>
      <w:r>
        <w:rPr>
          <w:sz w:val="28"/>
          <w:szCs w:val="28"/>
        </w:rPr>
        <w:t>їх</w:t>
      </w:r>
      <w:proofErr w:type="spellEnd"/>
      <w:r>
        <w:rPr>
          <w:sz w:val="28"/>
          <w:szCs w:val="28"/>
        </w:rPr>
        <w:t xml:space="preserve"> семантики та </w:t>
      </w:r>
      <w:proofErr w:type="spellStart"/>
      <w:r>
        <w:rPr>
          <w:sz w:val="28"/>
          <w:szCs w:val="28"/>
        </w:rPr>
        <w:t>функціонування</w:t>
      </w:r>
      <w:proofErr w:type="spellEnd"/>
      <w:r>
        <w:rPr>
          <w:sz w:val="28"/>
          <w:szCs w:val="28"/>
        </w:rPr>
        <w:t xml:space="preserve"> в </w:t>
      </w:r>
      <w:proofErr w:type="spellStart"/>
      <w:r>
        <w:rPr>
          <w:sz w:val="28"/>
          <w:szCs w:val="28"/>
        </w:rPr>
        <w:t>мові</w:t>
      </w:r>
      <w:proofErr w:type="spellEnd"/>
      <w:r>
        <w:rPr>
          <w:sz w:val="28"/>
          <w:szCs w:val="28"/>
        </w:rPr>
        <w:t xml:space="preserve">. Компонентами в </w:t>
      </w:r>
      <w:proofErr w:type="spellStart"/>
      <w:proofErr w:type="gramStart"/>
      <w:r>
        <w:rPr>
          <w:sz w:val="28"/>
          <w:szCs w:val="28"/>
        </w:rPr>
        <w:t>арх</w:t>
      </w:r>
      <w:proofErr w:type="gramEnd"/>
      <w:r>
        <w:rPr>
          <w:sz w:val="28"/>
          <w:szCs w:val="28"/>
        </w:rPr>
        <w:t>ітектоніці</w:t>
      </w:r>
      <w:proofErr w:type="spellEnd"/>
      <w:r>
        <w:rPr>
          <w:sz w:val="28"/>
          <w:szCs w:val="28"/>
        </w:rPr>
        <w:t xml:space="preserve"> складного слова </w:t>
      </w:r>
      <w:proofErr w:type="spellStart"/>
      <w:r>
        <w:rPr>
          <w:sz w:val="28"/>
          <w:szCs w:val="28"/>
        </w:rPr>
        <w:t>американського</w:t>
      </w:r>
      <w:proofErr w:type="spellEnd"/>
      <w:r>
        <w:rPr>
          <w:sz w:val="28"/>
          <w:szCs w:val="28"/>
        </w:rPr>
        <w:t xml:space="preserve"> спортивного </w:t>
      </w:r>
      <w:proofErr w:type="spellStart"/>
      <w:r>
        <w:rPr>
          <w:sz w:val="28"/>
          <w:szCs w:val="28"/>
        </w:rPr>
        <w:t>дискурсу</w:t>
      </w:r>
      <w:proofErr w:type="spellEnd"/>
      <w:r>
        <w:rPr>
          <w:sz w:val="28"/>
          <w:szCs w:val="28"/>
        </w:rPr>
        <w:t xml:space="preserve"> </w:t>
      </w:r>
      <w:proofErr w:type="spellStart"/>
      <w:r>
        <w:rPr>
          <w:sz w:val="28"/>
          <w:szCs w:val="28"/>
        </w:rPr>
        <w:t>можуть</w:t>
      </w:r>
      <w:proofErr w:type="spellEnd"/>
      <w:r>
        <w:rPr>
          <w:sz w:val="28"/>
          <w:szCs w:val="28"/>
        </w:rPr>
        <w:t xml:space="preserve"> </w:t>
      </w:r>
      <w:proofErr w:type="spellStart"/>
      <w:r>
        <w:rPr>
          <w:sz w:val="28"/>
          <w:szCs w:val="28"/>
        </w:rPr>
        <w:t>виступати</w:t>
      </w:r>
      <w:proofErr w:type="spellEnd"/>
      <w:r>
        <w:rPr>
          <w:sz w:val="28"/>
          <w:szCs w:val="28"/>
        </w:rPr>
        <w:t xml:space="preserve"> абсолютно </w:t>
      </w:r>
      <w:proofErr w:type="spellStart"/>
      <w:r>
        <w:rPr>
          <w:sz w:val="28"/>
          <w:szCs w:val="28"/>
        </w:rPr>
        <w:t>різні</w:t>
      </w:r>
      <w:proofErr w:type="spellEnd"/>
      <w:r>
        <w:rPr>
          <w:sz w:val="28"/>
          <w:szCs w:val="28"/>
        </w:rPr>
        <w:t xml:space="preserve"> </w:t>
      </w:r>
      <w:proofErr w:type="spellStart"/>
      <w:r>
        <w:rPr>
          <w:sz w:val="28"/>
          <w:szCs w:val="28"/>
        </w:rPr>
        <w:t>частини</w:t>
      </w:r>
      <w:proofErr w:type="spellEnd"/>
      <w:r>
        <w:rPr>
          <w:sz w:val="28"/>
          <w:szCs w:val="28"/>
        </w:rPr>
        <w:t xml:space="preserve"> </w:t>
      </w:r>
      <w:proofErr w:type="spellStart"/>
      <w:r>
        <w:rPr>
          <w:sz w:val="28"/>
          <w:szCs w:val="28"/>
        </w:rPr>
        <w:t>мови</w:t>
      </w:r>
      <w:proofErr w:type="spellEnd"/>
      <w:r>
        <w:rPr>
          <w:sz w:val="28"/>
          <w:szCs w:val="28"/>
        </w:rPr>
        <w:t xml:space="preserve">; </w:t>
      </w:r>
      <w:proofErr w:type="spellStart"/>
      <w:r>
        <w:rPr>
          <w:sz w:val="28"/>
          <w:szCs w:val="28"/>
        </w:rPr>
        <w:t>їх</w:t>
      </w:r>
      <w:proofErr w:type="spellEnd"/>
      <w:r>
        <w:rPr>
          <w:sz w:val="28"/>
          <w:szCs w:val="28"/>
        </w:rPr>
        <w:t xml:space="preserve"> </w:t>
      </w:r>
      <w:proofErr w:type="spellStart"/>
      <w:r>
        <w:rPr>
          <w:sz w:val="28"/>
          <w:szCs w:val="28"/>
        </w:rPr>
        <w:t>поєднання</w:t>
      </w:r>
      <w:proofErr w:type="spellEnd"/>
      <w:r>
        <w:rPr>
          <w:sz w:val="28"/>
          <w:szCs w:val="28"/>
        </w:rPr>
        <w:t xml:space="preserve"> </w:t>
      </w:r>
      <w:proofErr w:type="spellStart"/>
      <w:r>
        <w:rPr>
          <w:sz w:val="28"/>
          <w:szCs w:val="28"/>
        </w:rPr>
        <w:t>визначає</w:t>
      </w:r>
      <w:proofErr w:type="spellEnd"/>
      <w:r>
        <w:rPr>
          <w:sz w:val="28"/>
          <w:szCs w:val="28"/>
        </w:rPr>
        <w:t xml:space="preserve"> тип композит</w:t>
      </w:r>
      <w:r>
        <w:rPr>
          <w:sz w:val="28"/>
          <w:szCs w:val="28"/>
          <w:lang w:val="uk-UA"/>
        </w:rPr>
        <w:t>а</w:t>
      </w:r>
      <w:r>
        <w:rPr>
          <w:sz w:val="28"/>
          <w:szCs w:val="28"/>
        </w:rPr>
        <w:t xml:space="preserve">. </w:t>
      </w:r>
      <w:proofErr w:type="spellStart"/>
      <w:r>
        <w:rPr>
          <w:sz w:val="28"/>
          <w:szCs w:val="28"/>
        </w:rPr>
        <w:t>Результати</w:t>
      </w:r>
      <w:proofErr w:type="spellEnd"/>
      <w:r>
        <w:rPr>
          <w:sz w:val="28"/>
          <w:szCs w:val="28"/>
        </w:rPr>
        <w:t xml:space="preserve"> </w:t>
      </w:r>
      <w:proofErr w:type="spellStart"/>
      <w:proofErr w:type="gramStart"/>
      <w:r>
        <w:rPr>
          <w:sz w:val="28"/>
          <w:szCs w:val="28"/>
        </w:rPr>
        <w:t>досл</w:t>
      </w:r>
      <w:proofErr w:type="gramEnd"/>
      <w:r>
        <w:rPr>
          <w:sz w:val="28"/>
          <w:szCs w:val="28"/>
        </w:rPr>
        <w:t>ідження</w:t>
      </w:r>
      <w:proofErr w:type="spellEnd"/>
      <w:r>
        <w:rPr>
          <w:sz w:val="28"/>
          <w:szCs w:val="28"/>
        </w:rPr>
        <w:t xml:space="preserve"> показали, </w:t>
      </w:r>
      <w:proofErr w:type="spellStart"/>
      <w:r>
        <w:rPr>
          <w:sz w:val="28"/>
          <w:szCs w:val="28"/>
        </w:rPr>
        <w:t>що</w:t>
      </w:r>
      <w:proofErr w:type="spellEnd"/>
      <w:r>
        <w:rPr>
          <w:sz w:val="28"/>
          <w:szCs w:val="28"/>
        </w:rPr>
        <w:t xml:space="preserve"> </w:t>
      </w:r>
      <w:proofErr w:type="spellStart"/>
      <w:r>
        <w:rPr>
          <w:sz w:val="28"/>
          <w:szCs w:val="28"/>
        </w:rPr>
        <w:t>найбільш</w:t>
      </w:r>
      <w:proofErr w:type="spellEnd"/>
      <w:r>
        <w:rPr>
          <w:sz w:val="28"/>
          <w:szCs w:val="28"/>
        </w:rPr>
        <w:t xml:space="preserve"> </w:t>
      </w:r>
      <w:proofErr w:type="spellStart"/>
      <w:r>
        <w:rPr>
          <w:sz w:val="28"/>
          <w:szCs w:val="28"/>
        </w:rPr>
        <w:t>продуктивним</w:t>
      </w:r>
      <w:proofErr w:type="spellEnd"/>
      <w:r>
        <w:rPr>
          <w:sz w:val="28"/>
          <w:szCs w:val="28"/>
        </w:rPr>
        <w:t xml:space="preserve"> компонентом </w:t>
      </w:r>
      <w:proofErr w:type="spellStart"/>
      <w:r>
        <w:rPr>
          <w:sz w:val="28"/>
          <w:szCs w:val="28"/>
        </w:rPr>
        <w:t>основоскладання</w:t>
      </w:r>
      <w:proofErr w:type="spellEnd"/>
      <w:r>
        <w:rPr>
          <w:sz w:val="28"/>
          <w:szCs w:val="28"/>
        </w:rPr>
        <w:t xml:space="preserve"> </w:t>
      </w:r>
      <w:proofErr w:type="spellStart"/>
      <w:r>
        <w:rPr>
          <w:sz w:val="28"/>
          <w:szCs w:val="28"/>
        </w:rPr>
        <w:t>спортивної</w:t>
      </w:r>
      <w:proofErr w:type="spellEnd"/>
      <w:r>
        <w:rPr>
          <w:sz w:val="28"/>
          <w:szCs w:val="28"/>
        </w:rPr>
        <w:t xml:space="preserve"> </w:t>
      </w:r>
      <w:proofErr w:type="spellStart"/>
      <w:r>
        <w:rPr>
          <w:sz w:val="28"/>
          <w:szCs w:val="28"/>
        </w:rPr>
        <w:t>терміносистеми</w:t>
      </w:r>
      <w:proofErr w:type="spellEnd"/>
      <w:r>
        <w:rPr>
          <w:sz w:val="28"/>
          <w:szCs w:val="28"/>
        </w:rPr>
        <w:t xml:space="preserve"> </w:t>
      </w:r>
      <w:proofErr w:type="spellStart"/>
      <w:r>
        <w:rPr>
          <w:sz w:val="28"/>
          <w:szCs w:val="28"/>
        </w:rPr>
        <w:t>є</w:t>
      </w:r>
      <w:proofErr w:type="spellEnd"/>
      <w:r>
        <w:rPr>
          <w:sz w:val="28"/>
          <w:szCs w:val="28"/>
        </w:rPr>
        <w:t xml:space="preserve"> </w:t>
      </w:r>
      <w:proofErr w:type="spellStart"/>
      <w:r>
        <w:rPr>
          <w:sz w:val="28"/>
          <w:szCs w:val="28"/>
        </w:rPr>
        <w:t>іменник</w:t>
      </w:r>
      <w:proofErr w:type="spellEnd"/>
      <w:r>
        <w:rPr>
          <w:sz w:val="28"/>
          <w:szCs w:val="28"/>
          <w:lang w:val="uk-UA"/>
        </w:rPr>
        <w:t>,</w:t>
      </w:r>
      <w:r>
        <w:rPr>
          <w:sz w:val="28"/>
          <w:szCs w:val="28"/>
        </w:rPr>
        <w:t xml:space="preserve"> </w:t>
      </w:r>
      <w:proofErr w:type="spellStart"/>
      <w:r>
        <w:rPr>
          <w:sz w:val="28"/>
          <w:szCs w:val="28"/>
        </w:rPr>
        <w:t>зокрема</w:t>
      </w:r>
      <w:proofErr w:type="spellEnd"/>
      <w:r>
        <w:rPr>
          <w:sz w:val="28"/>
          <w:szCs w:val="28"/>
        </w:rPr>
        <w:t xml:space="preserve"> </w:t>
      </w:r>
      <w:proofErr w:type="spellStart"/>
      <w:r>
        <w:rPr>
          <w:sz w:val="28"/>
          <w:szCs w:val="28"/>
        </w:rPr>
        <w:t>моделі</w:t>
      </w:r>
      <w:proofErr w:type="spellEnd"/>
      <w:r>
        <w:rPr>
          <w:sz w:val="28"/>
          <w:szCs w:val="28"/>
        </w:rPr>
        <w:t xml:space="preserve">  </w:t>
      </w:r>
      <w:r>
        <w:rPr>
          <w:sz w:val="28"/>
          <w:szCs w:val="28"/>
          <w:lang w:val="en-US"/>
        </w:rPr>
        <w:t>N</w:t>
      </w:r>
      <w:r>
        <w:rPr>
          <w:sz w:val="28"/>
          <w:szCs w:val="28"/>
        </w:rPr>
        <w:t xml:space="preserve"> + </w:t>
      </w:r>
      <w:r>
        <w:rPr>
          <w:sz w:val="28"/>
          <w:szCs w:val="28"/>
          <w:lang w:val="en-US"/>
        </w:rPr>
        <w:t>N</w:t>
      </w:r>
      <w:r>
        <w:rPr>
          <w:sz w:val="28"/>
          <w:szCs w:val="28"/>
        </w:rPr>
        <w:t xml:space="preserve">, </w:t>
      </w:r>
      <w:r>
        <w:rPr>
          <w:sz w:val="28"/>
          <w:szCs w:val="28"/>
          <w:lang w:val="en-US"/>
        </w:rPr>
        <w:t>A</w:t>
      </w:r>
      <w:r>
        <w:rPr>
          <w:sz w:val="28"/>
          <w:szCs w:val="28"/>
        </w:rPr>
        <w:t xml:space="preserve"> + </w:t>
      </w:r>
      <w:r>
        <w:rPr>
          <w:sz w:val="28"/>
          <w:szCs w:val="28"/>
          <w:lang w:val="en-US"/>
        </w:rPr>
        <w:t>N</w:t>
      </w:r>
      <w:r>
        <w:rPr>
          <w:sz w:val="28"/>
          <w:szCs w:val="28"/>
        </w:rPr>
        <w:t xml:space="preserve"> та </w:t>
      </w:r>
      <w:r>
        <w:rPr>
          <w:sz w:val="28"/>
          <w:szCs w:val="28"/>
          <w:lang w:val="en-US"/>
        </w:rPr>
        <w:t>N</w:t>
      </w:r>
      <w:r>
        <w:rPr>
          <w:sz w:val="28"/>
          <w:szCs w:val="28"/>
        </w:rPr>
        <w:t xml:space="preserve"> + </w:t>
      </w:r>
      <w:r>
        <w:rPr>
          <w:sz w:val="28"/>
          <w:szCs w:val="28"/>
          <w:lang w:val="en-US"/>
        </w:rPr>
        <w:t>V</w:t>
      </w:r>
      <w:r>
        <w:rPr>
          <w:sz w:val="28"/>
          <w:szCs w:val="28"/>
        </w:rPr>
        <w:t xml:space="preserve">. </w:t>
      </w:r>
      <w:proofErr w:type="spellStart"/>
      <w:r>
        <w:rPr>
          <w:sz w:val="28"/>
          <w:szCs w:val="28"/>
        </w:rPr>
        <w:t>Однак</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також</w:t>
      </w:r>
      <w:proofErr w:type="spellEnd"/>
      <w:r>
        <w:rPr>
          <w:sz w:val="28"/>
          <w:szCs w:val="28"/>
        </w:rPr>
        <w:t xml:space="preserve"> </w:t>
      </w:r>
      <w:proofErr w:type="spellStart"/>
      <w:r>
        <w:rPr>
          <w:sz w:val="28"/>
          <w:szCs w:val="28"/>
        </w:rPr>
        <w:t>зробити</w:t>
      </w:r>
      <w:proofErr w:type="spellEnd"/>
      <w:r>
        <w:rPr>
          <w:sz w:val="28"/>
          <w:szCs w:val="28"/>
        </w:rPr>
        <w:t xml:space="preserve"> </w:t>
      </w:r>
      <w:proofErr w:type="spellStart"/>
      <w:r>
        <w:rPr>
          <w:sz w:val="28"/>
          <w:szCs w:val="28"/>
        </w:rPr>
        <w:t>висновок</w:t>
      </w:r>
      <w:proofErr w:type="spellEnd"/>
      <w:r>
        <w:rPr>
          <w:sz w:val="28"/>
          <w:szCs w:val="28"/>
        </w:rPr>
        <w:t xml:space="preserve"> про те, </w:t>
      </w:r>
      <w:proofErr w:type="spellStart"/>
      <w:r>
        <w:rPr>
          <w:sz w:val="28"/>
          <w:szCs w:val="28"/>
        </w:rPr>
        <w:t>що</w:t>
      </w:r>
      <w:proofErr w:type="spellEnd"/>
      <w:r>
        <w:rPr>
          <w:sz w:val="28"/>
          <w:szCs w:val="28"/>
        </w:rPr>
        <w:t xml:space="preserve"> </w:t>
      </w:r>
      <w:proofErr w:type="spellStart"/>
      <w:r>
        <w:rPr>
          <w:sz w:val="28"/>
          <w:szCs w:val="28"/>
        </w:rPr>
        <w:t>незважаючи</w:t>
      </w:r>
      <w:proofErr w:type="spellEnd"/>
      <w:r>
        <w:rPr>
          <w:sz w:val="28"/>
          <w:szCs w:val="28"/>
        </w:rPr>
        <w:t xml:space="preserve"> на широкий спектр моделей </w:t>
      </w:r>
      <w:proofErr w:type="spellStart"/>
      <w:r>
        <w:rPr>
          <w:sz w:val="28"/>
          <w:szCs w:val="28"/>
        </w:rPr>
        <w:t>основоскладання</w:t>
      </w:r>
      <w:proofErr w:type="spellEnd"/>
      <w:r>
        <w:rPr>
          <w:sz w:val="28"/>
          <w:szCs w:val="28"/>
        </w:rPr>
        <w:t xml:space="preserve">, </w:t>
      </w:r>
      <w:proofErr w:type="spellStart"/>
      <w:r>
        <w:rPr>
          <w:sz w:val="28"/>
          <w:szCs w:val="28"/>
        </w:rPr>
        <w:t>композитні</w:t>
      </w:r>
      <w:proofErr w:type="spellEnd"/>
      <w:r>
        <w:rPr>
          <w:sz w:val="28"/>
          <w:szCs w:val="28"/>
        </w:rPr>
        <w:t xml:space="preserve"> </w:t>
      </w:r>
      <w:proofErr w:type="spellStart"/>
      <w:r>
        <w:rPr>
          <w:sz w:val="28"/>
          <w:szCs w:val="28"/>
        </w:rPr>
        <w:t>номінанти</w:t>
      </w:r>
      <w:proofErr w:type="spellEnd"/>
      <w:r>
        <w:rPr>
          <w:sz w:val="28"/>
          <w:szCs w:val="28"/>
        </w:rPr>
        <w:t xml:space="preserve"> </w:t>
      </w:r>
      <w:proofErr w:type="spellStart"/>
      <w:r>
        <w:rPr>
          <w:sz w:val="28"/>
          <w:szCs w:val="28"/>
        </w:rPr>
        <w:t>американського</w:t>
      </w:r>
      <w:proofErr w:type="spellEnd"/>
      <w:r>
        <w:rPr>
          <w:sz w:val="28"/>
          <w:szCs w:val="28"/>
        </w:rPr>
        <w:t xml:space="preserve"> </w:t>
      </w:r>
      <w:proofErr w:type="gramStart"/>
      <w:r>
        <w:rPr>
          <w:sz w:val="28"/>
          <w:szCs w:val="28"/>
        </w:rPr>
        <w:t>спортивного</w:t>
      </w:r>
      <w:proofErr w:type="gramEnd"/>
      <w:r>
        <w:rPr>
          <w:sz w:val="28"/>
          <w:szCs w:val="28"/>
        </w:rPr>
        <w:t xml:space="preserve"> </w:t>
      </w:r>
      <w:proofErr w:type="spellStart"/>
      <w:r>
        <w:rPr>
          <w:sz w:val="28"/>
          <w:szCs w:val="28"/>
        </w:rPr>
        <w:t>дискурсу</w:t>
      </w:r>
      <w:proofErr w:type="spellEnd"/>
      <w:r>
        <w:rPr>
          <w:sz w:val="28"/>
          <w:szCs w:val="28"/>
        </w:rPr>
        <w:t xml:space="preserve"> все ж </w:t>
      </w:r>
      <w:proofErr w:type="spellStart"/>
      <w:r>
        <w:rPr>
          <w:sz w:val="28"/>
          <w:szCs w:val="28"/>
        </w:rPr>
        <w:t>мають</w:t>
      </w:r>
      <w:proofErr w:type="spellEnd"/>
      <w:r>
        <w:rPr>
          <w:sz w:val="28"/>
          <w:szCs w:val="28"/>
        </w:rPr>
        <w:t xml:space="preserve"> </w:t>
      </w:r>
      <w:proofErr w:type="spellStart"/>
      <w:r>
        <w:rPr>
          <w:sz w:val="28"/>
          <w:szCs w:val="28"/>
        </w:rPr>
        <w:t>певні</w:t>
      </w:r>
      <w:proofErr w:type="spellEnd"/>
      <w:r>
        <w:rPr>
          <w:sz w:val="28"/>
          <w:szCs w:val="28"/>
        </w:rPr>
        <w:t xml:space="preserve"> </w:t>
      </w:r>
      <w:proofErr w:type="spellStart"/>
      <w:r>
        <w:rPr>
          <w:sz w:val="28"/>
          <w:szCs w:val="28"/>
        </w:rPr>
        <w:t>обмеження</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сполучуваності</w:t>
      </w:r>
      <w:proofErr w:type="spellEnd"/>
      <w:r>
        <w:rPr>
          <w:sz w:val="28"/>
          <w:szCs w:val="28"/>
        </w:rPr>
        <w:t xml:space="preserve"> </w:t>
      </w:r>
      <w:proofErr w:type="spellStart"/>
      <w:r>
        <w:rPr>
          <w:sz w:val="28"/>
          <w:szCs w:val="28"/>
        </w:rPr>
        <w:t>своїх</w:t>
      </w:r>
      <w:proofErr w:type="spellEnd"/>
      <w:r>
        <w:rPr>
          <w:sz w:val="28"/>
          <w:szCs w:val="28"/>
        </w:rPr>
        <w:t xml:space="preserve"> </w:t>
      </w:r>
      <w:proofErr w:type="spellStart"/>
      <w:r>
        <w:rPr>
          <w:sz w:val="28"/>
          <w:szCs w:val="28"/>
        </w:rPr>
        <w:t>компонентів</w:t>
      </w:r>
      <w:proofErr w:type="spellEnd"/>
      <w:r>
        <w:rPr>
          <w:sz w:val="28"/>
          <w:szCs w:val="28"/>
        </w:rPr>
        <w:t xml:space="preserve">. </w:t>
      </w:r>
      <w:proofErr w:type="spellStart"/>
      <w:r>
        <w:rPr>
          <w:sz w:val="28"/>
          <w:szCs w:val="28"/>
        </w:rPr>
        <w:t>Прийменники</w:t>
      </w:r>
      <w:proofErr w:type="spellEnd"/>
      <w:r>
        <w:rPr>
          <w:sz w:val="28"/>
          <w:szCs w:val="28"/>
        </w:rPr>
        <w:t xml:space="preserve"> широко </w:t>
      </w:r>
      <w:proofErr w:type="spellStart"/>
      <w:r>
        <w:rPr>
          <w:sz w:val="28"/>
          <w:szCs w:val="28"/>
        </w:rPr>
        <w:t>вживаються</w:t>
      </w:r>
      <w:proofErr w:type="spellEnd"/>
      <w:r>
        <w:rPr>
          <w:sz w:val="28"/>
          <w:szCs w:val="28"/>
        </w:rPr>
        <w:t xml:space="preserve"> при </w:t>
      </w:r>
      <w:proofErr w:type="spellStart"/>
      <w:r>
        <w:rPr>
          <w:sz w:val="28"/>
          <w:szCs w:val="28"/>
        </w:rPr>
        <w:t>утворені</w:t>
      </w:r>
      <w:proofErr w:type="spellEnd"/>
      <w:r>
        <w:rPr>
          <w:sz w:val="28"/>
          <w:szCs w:val="28"/>
        </w:rPr>
        <w:t xml:space="preserve"> </w:t>
      </w:r>
      <w:proofErr w:type="spellStart"/>
      <w:r>
        <w:rPr>
          <w:sz w:val="28"/>
          <w:szCs w:val="28"/>
        </w:rPr>
        <w:t>складних</w:t>
      </w:r>
      <w:proofErr w:type="spellEnd"/>
      <w:r>
        <w:rPr>
          <w:sz w:val="28"/>
          <w:szCs w:val="28"/>
        </w:rPr>
        <w:t xml:space="preserve"> </w:t>
      </w:r>
      <w:proofErr w:type="spellStart"/>
      <w:r>
        <w:rPr>
          <w:sz w:val="28"/>
          <w:szCs w:val="28"/>
        </w:rPr>
        <w:t>лексичних</w:t>
      </w:r>
      <w:proofErr w:type="spellEnd"/>
      <w:r>
        <w:rPr>
          <w:sz w:val="28"/>
          <w:szCs w:val="28"/>
        </w:rPr>
        <w:t xml:space="preserve"> </w:t>
      </w:r>
      <w:proofErr w:type="spellStart"/>
      <w:r>
        <w:rPr>
          <w:sz w:val="28"/>
          <w:szCs w:val="28"/>
        </w:rPr>
        <w:t>одиниць</w:t>
      </w:r>
      <w:proofErr w:type="spellEnd"/>
      <w:r>
        <w:rPr>
          <w:sz w:val="28"/>
          <w:szCs w:val="28"/>
        </w:rPr>
        <w:t xml:space="preserve">, де вони </w:t>
      </w:r>
      <w:proofErr w:type="spellStart"/>
      <w:r>
        <w:rPr>
          <w:sz w:val="28"/>
          <w:szCs w:val="28"/>
        </w:rPr>
        <w:t>виступають</w:t>
      </w:r>
      <w:proofErr w:type="spellEnd"/>
      <w:r>
        <w:rPr>
          <w:sz w:val="28"/>
          <w:szCs w:val="28"/>
        </w:rPr>
        <w:t xml:space="preserve"> </w:t>
      </w:r>
      <w:proofErr w:type="spellStart"/>
      <w:r>
        <w:rPr>
          <w:sz w:val="28"/>
          <w:szCs w:val="28"/>
        </w:rPr>
        <w:t>постпозитивами</w:t>
      </w:r>
      <w:proofErr w:type="spellEnd"/>
      <w:r>
        <w:rPr>
          <w:sz w:val="28"/>
          <w:szCs w:val="28"/>
        </w:rPr>
        <w:t xml:space="preserve">. </w:t>
      </w:r>
      <w:r>
        <w:rPr>
          <w:sz w:val="28"/>
          <w:szCs w:val="28"/>
          <w:lang w:val="uk-UA"/>
        </w:rPr>
        <w:t>У</w:t>
      </w:r>
      <w:r>
        <w:rPr>
          <w:sz w:val="28"/>
          <w:szCs w:val="28"/>
        </w:rPr>
        <w:t xml:space="preserve"> </w:t>
      </w:r>
      <w:proofErr w:type="spellStart"/>
      <w:r>
        <w:rPr>
          <w:sz w:val="28"/>
          <w:szCs w:val="28"/>
        </w:rPr>
        <w:t>подальшому</w:t>
      </w:r>
      <w:proofErr w:type="spellEnd"/>
      <w:r>
        <w:rPr>
          <w:sz w:val="28"/>
          <w:szCs w:val="28"/>
        </w:rPr>
        <w:t xml:space="preserve"> </w:t>
      </w:r>
      <w:proofErr w:type="spellStart"/>
      <w:r>
        <w:rPr>
          <w:sz w:val="28"/>
          <w:szCs w:val="28"/>
        </w:rPr>
        <w:t>слід</w:t>
      </w:r>
      <w:proofErr w:type="spellEnd"/>
      <w:r>
        <w:rPr>
          <w:sz w:val="28"/>
          <w:szCs w:val="28"/>
        </w:rPr>
        <w:t xml:space="preserve"> </w:t>
      </w:r>
      <w:proofErr w:type="spellStart"/>
      <w:r>
        <w:rPr>
          <w:sz w:val="28"/>
          <w:szCs w:val="28"/>
        </w:rPr>
        <w:t>звернути</w:t>
      </w:r>
      <w:proofErr w:type="spellEnd"/>
      <w:r>
        <w:rPr>
          <w:sz w:val="28"/>
          <w:szCs w:val="28"/>
        </w:rPr>
        <w:t xml:space="preserve"> </w:t>
      </w:r>
      <w:proofErr w:type="spellStart"/>
      <w:r>
        <w:rPr>
          <w:sz w:val="28"/>
          <w:szCs w:val="28"/>
        </w:rPr>
        <w:t>увагу</w:t>
      </w:r>
      <w:proofErr w:type="spellEnd"/>
      <w:r>
        <w:rPr>
          <w:sz w:val="28"/>
          <w:szCs w:val="28"/>
        </w:rPr>
        <w:t xml:space="preserve"> на </w:t>
      </w:r>
      <w:proofErr w:type="spellStart"/>
      <w:r>
        <w:rPr>
          <w:sz w:val="28"/>
          <w:szCs w:val="28"/>
        </w:rPr>
        <w:t>створення</w:t>
      </w:r>
      <w:proofErr w:type="spellEnd"/>
      <w:r>
        <w:rPr>
          <w:sz w:val="28"/>
          <w:szCs w:val="28"/>
        </w:rPr>
        <w:t xml:space="preserve"> </w:t>
      </w:r>
      <w:proofErr w:type="spellStart"/>
      <w:r>
        <w:rPr>
          <w:sz w:val="28"/>
          <w:szCs w:val="28"/>
        </w:rPr>
        <w:t>загального</w:t>
      </w:r>
      <w:proofErr w:type="spellEnd"/>
      <w:r>
        <w:rPr>
          <w:sz w:val="28"/>
          <w:szCs w:val="28"/>
        </w:rPr>
        <w:t xml:space="preserve"> списку та словника </w:t>
      </w:r>
      <w:proofErr w:type="spellStart"/>
      <w:r>
        <w:rPr>
          <w:sz w:val="28"/>
          <w:szCs w:val="28"/>
        </w:rPr>
        <w:t>композитних</w:t>
      </w:r>
      <w:proofErr w:type="spellEnd"/>
      <w:r>
        <w:rPr>
          <w:sz w:val="28"/>
          <w:szCs w:val="28"/>
        </w:rPr>
        <w:t xml:space="preserve"> </w:t>
      </w:r>
      <w:proofErr w:type="spellStart"/>
      <w:r>
        <w:rPr>
          <w:sz w:val="28"/>
          <w:szCs w:val="28"/>
        </w:rPr>
        <w:t>номінантів</w:t>
      </w:r>
      <w:proofErr w:type="spellEnd"/>
      <w:r>
        <w:rPr>
          <w:sz w:val="28"/>
          <w:szCs w:val="28"/>
        </w:rPr>
        <w:t xml:space="preserve"> </w:t>
      </w:r>
      <w:proofErr w:type="spellStart"/>
      <w:r>
        <w:rPr>
          <w:sz w:val="28"/>
          <w:szCs w:val="28"/>
        </w:rPr>
        <w:t>американського</w:t>
      </w:r>
      <w:proofErr w:type="spellEnd"/>
      <w:r>
        <w:rPr>
          <w:sz w:val="28"/>
          <w:szCs w:val="28"/>
        </w:rPr>
        <w:t xml:space="preserve"> спортивного </w:t>
      </w:r>
      <w:proofErr w:type="spellStart"/>
      <w:r>
        <w:rPr>
          <w:sz w:val="28"/>
          <w:szCs w:val="28"/>
        </w:rPr>
        <w:t>дискурсу</w:t>
      </w:r>
      <w:proofErr w:type="spellEnd"/>
      <w:r>
        <w:rPr>
          <w:sz w:val="28"/>
          <w:szCs w:val="28"/>
        </w:rPr>
        <w:t xml:space="preserve"> для </w:t>
      </w:r>
      <w:proofErr w:type="spellStart"/>
      <w:r>
        <w:rPr>
          <w:sz w:val="28"/>
          <w:szCs w:val="28"/>
        </w:rPr>
        <w:t>усунення</w:t>
      </w:r>
      <w:proofErr w:type="spellEnd"/>
      <w:r>
        <w:rPr>
          <w:sz w:val="28"/>
          <w:szCs w:val="28"/>
        </w:rPr>
        <w:t xml:space="preserve"> </w:t>
      </w:r>
      <w:proofErr w:type="spellStart"/>
      <w:r>
        <w:rPr>
          <w:sz w:val="28"/>
          <w:szCs w:val="28"/>
        </w:rPr>
        <w:t>суперечностей</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визначення</w:t>
      </w:r>
      <w:proofErr w:type="spellEnd"/>
      <w:r>
        <w:rPr>
          <w:sz w:val="28"/>
          <w:szCs w:val="28"/>
        </w:rPr>
        <w:t xml:space="preserve"> характеру </w:t>
      </w:r>
      <w:proofErr w:type="spellStart"/>
      <w:r>
        <w:rPr>
          <w:sz w:val="28"/>
          <w:szCs w:val="28"/>
        </w:rPr>
        <w:t>лексичної</w:t>
      </w:r>
      <w:proofErr w:type="spellEnd"/>
      <w:r>
        <w:rPr>
          <w:sz w:val="28"/>
          <w:szCs w:val="28"/>
        </w:rPr>
        <w:t xml:space="preserve"> </w:t>
      </w:r>
      <w:proofErr w:type="spellStart"/>
      <w:r>
        <w:rPr>
          <w:sz w:val="28"/>
          <w:szCs w:val="28"/>
        </w:rPr>
        <w:t>одиниці</w:t>
      </w:r>
      <w:proofErr w:type="spellEnd"/>
      <w:r>
        <w:rPr>
          <w:sz w:val="28"/>
          <w:szCs w:val="28"/>
        </w:rPr>
        <w:t xml:space="preserve"> та </w:t>
      </w:r>
      <w:proofErr w:type="spellStart"/>
      <w:r>
        <w:rPr>
          <w:sz w:val="28"/>
          <w:szCs w:val="28"/>
        </w:rPr>
        <w:t>виділення</w:t>
      </w:r>
      <w:proofErr w:type="spellEnd"/>
      <w:r>
        <w:rPr>
          <w:sz w:val="28"/>
          <w:szCs w:val="28"/>
        </w:rPr>
        <w:t xml:space="preserve"> </w:t>
      </w:r>
      <w:proofErr w:type="spellStart"/>
      <w:r>
        <w:rPr>
          <w:sz w:val="28"/>
          <w:szCs w:val="28"/>
        </w:rPr>
        <w:t>основних</w:t>
      </w:r>
      <w:proofErr w:type="spellEnd"/>
      <w:r>
        <w:rPr>
          <w:sz w:val="28"/>
          <w:szCs w:val="28"/>
        </w:rPr>
        <w:t xml:space="preserve"> </w:t>
      </w:r>
      <w:proofErr w:type="spellStart"/>
      <w:r>
        <w:rPr>
          <w:sz w:val="28"/>
          <w:szCs w:val="28"/>
        </w:rPr>
        <w:t>тенденцій</w:t>
      </w:r>
      <w:proofErr w:type="spellEnd"/>
      <w:r>
        <w:rPr>
          <w:sz w:val="28"/>
          <w:szCs w:val="28"/>
        </w:rPr>
        <w:t xml:space="preserve"> </w:t>
      </w:r>
      <w:proofErr w:type="spellStart"/>
      <w:r>
        <w:rPr>
          <w:sz w:val="28"/>
          <w:szCs w:val="28"/>
        </w:rPr>
        <w:t>написання</w:t>
      </w:r>
      <w:proofErr w:type="spellEnd"/>
      <w:r>
        <w:rPr>
          <w:sz w:val="28"/>
          <w:szCs w:val="28"/>
        </w:rPr>
        <w:t xml:space="preserve"> таких </w:t>
      </w:r>
      <w:proofErr w:type="spellStart"/>
      <w:r>
        <w:rPr>
          <w:sz w:val="28"/>
          <w:szCs w:val="28"/>
        </w:rPr>
        <w:t>складних</w:t>
      </w:r>
      <w:proofErr w:type="spellEnd"/>
      <w:r>
        <w:rPr>
          <w:sz w:val="28"/>
          <w:szCs w:val="28"/>
        </w:rPr>
        <w:t xml:space="preserve"> </w:t>
      </w:r>
      <w:proofErr w:type="spellStart"/>
      <w:r>
        <w:rPr>
          <w:sz w:val="28"/>
          <w:szCs w:val="28"/>
        </w:rPr>
        <w:t>слів</w:t>
      </w:r>
      <w:proofErr w:type="spellEnd"/>
      <w:r>
        <w:rPr>
          <w:sz w:val="28"/>
          <w:szCs w:val="28"/>
        </w:rPr>
        <w:t xml:space="preserve">. </w:t>
      </w:r>
    </w:p>
    <w:p w:rsidR="00E05E97" w:rsidRDefault="00E05E97" w:rsidP="00390714">
      <w:pPr>
        <w:ind w:left="-567" w:right="-1"/>
        <w:rPr>
          <w:lang w:val="uk-UA"/>
        </w:rPr>
      </w:pPr>
    </w:p>
    <w:p w:rsidR="00E05E97" w:rsidRPr="00183362" w:rsidRDefault="00183362" w:rsidP="00390714">
      <w:pPr>
        <w:ind w:left="-567" w:right="-1"/>
        <w:jc w:val="center"/>
        <w:rPr>
          <w:b/>
          <w:sz w:val="28"/>
          <w:szCs w:val="28"/>
          <w:lang w:val="uk-UA"/>
        </w:rPr>
      </w:pPr>
      <w:r w:rsidRPr="00183362">
        <w:rPr>
          <w:b/>
          <w:sz w:val="28"/>
          <w:szCs w:val="28"/>
        </w:rPr>
        <w:t xml:space="preserve">Список </w:t>
      </w:r>
      <w:r w:rsidRPr="00183362">
        <w:rPr>
          <w:b/>
          <w:sz w:val="28"/>
          <w:szCs w:val="28"/>
          <w:lang w:val="uk-UA"/>
        </w:rPr>
        <w:t>використаної</w:t>
      </w:r>
      <w:r w:rsidRPr="00183362">
        <w:rPr>
          <w:b/>
          <w:sz w:val="28"/>
          <w:szCs w:val="28"/>
        </w:rPr>
        <w:t xml:space="preserve"> </w:t>
      </w:r>
      <w:r w:rsidRPr="00183362">
        <w:rPr>
          <w:b/>
          <w:sz w:val="28"/>
          <w:szCs w:val="28"/>
          <w:lang w:val="uk-UA"/>
        </w:rPr>
        <w:t>літератури</w:t>
      </w:r>
    </w:p>
    <w:p w:rsidR="00E05E97" w:rsidRDefault="00E05E97" w:rsidP="00390714">
      <w:pPr>
        <w:ind w:left="-567" w:right="-1"/>
        <w:rPr>
          <w:lang w:val="uk-UA"/>
        </w:rPr>
      </w:pPr>
    </w:p>
    <w:p w:rsidR="00846BAA" w:rsidRDefault="00846BAA" w:rsidP="00390714">
      <w:pPr>
        <w:numPr>
          <w:ilvl w:val="0"/>
          <w:numId w:val="3"/>
        </w:numPr>
        <w:tabs>
          <w:tab w:val="left" w:pos="-360"/>
          <w:tab w:val="left" w:pos="900"/>
        </w:tabs>
        <w:autoSpaceDE w:val="0"/>
        <w:autoSpaceDN w:val="0"/>
        <w:adjustRightInd w:val="0"/>
        <w:spacing w:line="360" w:lineRule="auto"/>
        <w:ind w:left="-567" w:right="-1" w:firstLine="720"/>
        <w:jc w:val="both"/>
        <w:rPr>
          <w:sz w:val="28"/>
          <w:szCs w:val="28"/>
          <w:lang w:val="en-GB"/>
        </w:rPr>
      </w:pPr>
      <w:r w:rsidRPr="00C1523E">
        <w:rPr>
          <w:sz w:val="28"/>
          <w:szCs w:val="28"/>
          <w:lang w:val="en-GB"/>
        </w:rPr>
        <w:t>Berg T. The (in</w:t>
      </w:r>
      <w:proofErr w:type="gramStart"/>
      <w:r w:rsidRPr="00C1523E">
        <w:rPr>
          <w:sz w:val="28"/>
          <w:szCs w:val="28"/>
          <w:lang w:val="en-GB"/>
        </w:rPr>
        <w:t>)compatibility</w:t>
      </w:r>
      <w:proofErr w:type="gramEnd"/>
      <w:r w:rsidRPr="00C1523E">
        <w:rPr>
          <w:sz w:val="28"/>
          <w:szCs w:val="28"/>
          <w:lang w:val="en-GB"/>
        </w:rPr>
        <w:t xml:space="preserve"> of morpheme orders and lexical categories and its historical implications / T. Berg // </w:t>
      </w:r>
      <w:r w:rsidRPr="00C1523E">
        <w:rPr>
          <w:iCs/>
          <w:sz w:val="28"/>
          <w:szCs w:val="28"/>
          <w:lang w:val="en-GB"/>
        </w:rPr>
        <w:t xml:space="preserve">English Language and Linguistics </w:t>
      </w:r>
      <w:r w:rsidRPr="00C1523E">
        <w:rPr>
          <w:sz w:val="28"/>
          <w:szCs w:val="28"/>
          <w:lang w:val="en-GB"/>
        </w:rPr>
        <w:t>2.</w:t>
      </w:r>
      <w:r w:rsidRPr="00C1523E">
        <w:rPr>
          <w:sz w:val="28"/>
          <w:szCs w:val="28"/>
          <w:lang w:val="en-US"/>
        </w:rPr>
        <w:t xml:space="preserve"> –</w:t>
      </w:r>
      <w:r w:rsidRPr="00C1523E">
        <w:rPr>
          <w:sz w:val="28"/>
          <w:szCs w:val="28"/>
          <w:lang w:val="en-GB"/>
        </w:rPr>
        <w:t xml:space="preserve"> 1998. – P. 245</w:t>
      </w:r>
      <w:r w:rsidRPr="00C1523E">
        <w:rPr>
          <w:sz w:val="28"/>
          <w:szCs w:val="28"/>
          <w:lang w:val="en-US"/>
        </w:rPr>
        <w:t>–</w:t>
      </w:r>
      <w:r w:rsidRPr="00C1523E">
        <w:rPr>
          <w:sz w:val="28"/>
          <w:szCs w:val="28"/>
          <w:lang w:val="en-GB"/>
        </w:rPr>
        <w:t>262.</w:t>
      </w:r>
    </w:p>
    <w:p w:rsidR="00D615DA" w:rsidRPr="00C1523E" w:rsidRDefault="00D615DA" w:rsidP="00390714">
      <w:pPr>
        <w:numPr>
          <w:ilvl w:val="0"/>
          <w:numId w:val="3"/>
        </w:numPr>
        <w:tabs>
          <w:tab w:val="left" w:pos="-360"/>
          <w:tab w:val="left" w:pos="900"/>
        </w:tabs>
        <w:autoSpaceDE w:val="0"/>
        <w:autoSpaceDN w:val="0"/>
        <w:adjustRightInd w:val="0"/>
        <w:spacing w:line="360" w:lineRule="auto"/>
        <w:ind w:left="-567" w:right="-1" w:firstLine="720"/>
        <w:jc w:val="both"/>
        <w:rPr>
          <w:sz w:val="28"/>
          <w:szCs w:val="28"/>
          <w:lang w:val="de-DE"/>
        </w:rPr>
      </w:pPr>
      <w:proofErr w:type="spellStart"/>
      <w:r w:rsidRPr="00C1523E">
        <w:rPr>
          <w:sz w:val="28"/>
          <w:szCs w:val="28"/>
          <w:lang w:val="de-DE"/>
        </w:rPr>
        <w:t>Brekle</w:t>
      </w:r>
      <w:proofErr w:type="spellEnd"/>
      <w:r w:rsidRPr="00C1523E">
        <w:rPr>
          <w:sz w:val="28"/>
          <w:szCs w:val="28"/>
          <w:lang w:val="de-DE"/>
        </w:rPr>
        <w:t xml:space="preserve"> H. </w:t>
      </w:r>
      <w:r w:rsidRPr="00C1523E">
        <w:rPr>
          <w:iCs/>
          <w:sz w:val="28"/>
          <w:szCs w:val="28"/>
          <w:lang w:val="de-DE"/>
        </w:rPr>
        <w:t xml:space="preserve">Generative Satzsemantik und transformationelle Syntax im System der Englischen Nominalkomposition / H. </w:t>
      </w:r>
      <w:proofErr w:type="spellStart"/>
      <w:r w:rsidRPr="00C1523E">
        <w:rPr>
          <w:iCs/>
          <w:sz w:val="28"/>
          <w:szCs w:val="28"/>
          <w:lang w:val="de-DE"/>
        </w:rPr>
        <w:t>Brekle</w:t>
      </w:r>
      <w:proofErr w:type="spellEnd"/>
      <w:r w:rsidRPr="00C1523E">
        <w:rPr>
          <w:iCs/>
          <w:sz w:val="28"/>
          <w:szCs w:val="28"/>
          <w:lang w:val="de-DE"/>
        </w:rPr>
        <w:t xml:space="preserve">. - </w:t>
      </w:r>
      <w:r w:rsidR="00390714">
        <w:rPr>
          <w:sz w:val="28"/>
          <w:szCs w:val="28"/>
          <w:lang w:val="de-DE"/>
        </w:rPr>
        <w:t xml:space="preserve">München: Fink, 1970. – 178 </w:t>
      </w:r>
      <w:r w:rsidR="00390714" w:rsidRPr="00390714">
        <w:rPr>
          <w:rFonts w:eastAsiaTheme="minorEastAsia"/>
          <w:sz w:val="28"/>
          <w:szCs w:val="28"/>
          <w:lang w:val="de-DE" w:eastAsia="ja-JP"/>
        </w:rPr>
        <w:t>p</w:t>
      </w:r>
      <w:r w:rsidRPr="00C1523E">
        <w:rPr>
          <w:sz w:val="28"/>
          <w:szCs w:val="28"/>
          <w:lang w:val="de-DE"/>
        </w:rPr>
        <w:t>.</w:t>
      </w:r>
      <w:bookmarkStart w:id="0" w:name="Buck_R_A__Words_and_their_opposites__Nou"/>
      <w:bookmarkEnd w:id="0"/>
    </w:p>
    <w:p w:rsidR="00846BAA" w:rsidRPr="00846BAA" w:rsidRDefault="00D615DA" w:rsidP="00390714">
      <w:pPr>
        <w:numPr>
          <w:ilvl w:val="0"/>
          <w:numId w:val="3"/>
        </w:numPr>
        <w:tabs>
          <w:tab w:val="left" w:pos="-360"/>
          <w:tab w:val="left" w:pos="900"/>
        </w:tabs>
        <w:autoSpaceDE w:val="0"/>
        <w:autoSpaceDN w:val="0"/>
        <w:adjustRightInd w:val="0"/>
        <w:spacing w:line="360" w:lineRule="auto"/>
        <w:ind w:left="-567" w:right="-1" w:firstLine="720"/>
        <w:jc w:val="both"/>
        <w:rPr>
          <w:sz w:val="28"/>
          <w:szCs w:val="28"/>
          <w:lang w:val="de-DE"/>
        </w:rPr>
      </w:pPr>
      <w:proofErr w:type="spellStart"/>
      <w:r w:rsidRPr="00846BAA">
        <w:rPr>
          <w:sz w:val="28"/>
          <w:szCs w:val="28"/>
          <w:lang w:val="de-DE"/>
        </w:rPr>
        <w:t>Compound</w:t>
      </w:r>
      <w:proofErr w:type="spellEnd"/>
      <w:r w:rsidRPr="00846BAA">
        <w:rPr>
          <w:sz w:val="28"/>
          <w:szCs w:val="28"/>
          <w:lang w:val="uk-UA"/>
        </w:rPr>
        <w:t xml:space="preserve"> </w:t>
      </w:r>
      <w:proofErr w:type="spellStart"/>
      <w:r w:rsidRPr="00846BAA">
        <w:rPr>
          <w:sz w:val="28"/>
          <w:szCs w:val="28"/>
          <w:lang w:val="de-DE"/>
        </w:rPr>
        <w:t>words</w:t>
      </w:r>
      <w:proofErr w:type="spellEnd"/>
      <w:r w:rsidRPr="00846BAA">
        <w:rPr>
          <w:sz w:val="28"/>
          <w:szCs w:val="28"/>
          <w:lang w:val="uk-UA"/>
        </w:rPr>
        <w:t xml:space="preserve"> </w:t>
      </w:r>
      <w:proofErr w:type="spellStart"/>
      <w:r w:rsidRPr="00846BAA">
        <w:rPr>
          <w:sz w:val="28"/>
          <w:szCs w:val="28"/>
          <w:lang w:val="de-DE"/>
        </w:rPr>
        <w:t>from</w:t>
      </w:r>
      <w:proofErr w:type="spellEnd"/>
      <w:r w:rsidRPr="00846BAA">
        <w:rPr>
          <w:sz w:val="28"/>
          <w:szCs w:val="28"/>
          <w:lang w:val="uk-UA"/>
        </w:rPr>
        <w:t xml:space="preserve"> </w:t>
      </w:r>
      <w:proofErr w:type="spellStart"/>
      <w:r w:rsidRPr="00846BAA">
        <w:rPr>
          <w:sz w:val="28"/>
          <w:szCs w:val="28"/>
          <w:lang w:val="de-DE"/>
        </w:rPr>
        <w:t>Wikipedia</w:t>
      </w:r>
      <w:proofErr w:type="spellEnd"/>
      <w:r w:rsidRPr="00846BAA">
        <w:rPr>
          <w:sz w:val="28"/>
          <w:szCs w:val="28"/>
          <w:lang w:val="uk-UA"/>
        </w:rPr>
        <w:t xml:space="preserve">, </w:t>
      </w:r>
      <w:proofErr w:type="spellStart"/>
      <w:r w:rsidRPr="00846BAA">
        <w:rPr>
          <w:sz w:val="28"/>
          <w:szCs w:val="28"/>
          <w:lang w:val="de-DE"/>
        </w:rPr>
        <w:t>the</w:t>
      </w:r>
      <w:proofErr w:type="spellEnd"/>
      <w:r w:rsidRPr="00846BAA">
        <w:rPr>
          <w:sz w:val="28"/>
          <w:szCs w:val="28"/>
          <w:lang w:val="uk-UA"/>
        </w:rPr>
        <w:t xml:space="preserve"> </w:t>
      </w:r>
      <w:proofErr w:type="spellStart"/>
      <w:r w:rsidRPr="00846BAA">
        <w:rPr>
          <w:sz w:val="28"/>
          <w:szCs w:val="28"/>
          <w:lang w:val="de-DE"/>
        </w:rPr>
        <w:t>free</w:t>
      </w:r>
      <w:proofErr w:type="spellEnd"/>
      <w:r w:rsidRPr="00846BAA">
        <w:rPr>
          <w:sz w:val="28"/>
          <w:szCs w:val="28"/>
          <w:lang w:val="uk-UA"/>
        </w:rPr>
        <w:t xml:space="preserve"> </w:t>
      </w:r>
      <w:proofErr w:type="spellStart"/>
      <w:r w:rsidRPr="00846BAA">
        <w:rPr>
          <w:sz w:val="28"/>
          <w:szCs w:val="28"/>
          <w:lang w:val="de-DE"/>
        </w:rPr>
        <w:t>encyclopedia</w:t>
      </w:r>
      <w:proofErr w:type="spellEnd"/>
      <w:r w:rsidRPr="00846BAA">
        <w:rPr>
          <w:sz w:val="28"/>
          <w:szCs w:val="28"/>
          <w:lang w:val="uk-UA"/>
        </w:rPr>
        <w:t xml:space="preserve"> [Електронний ресурс]. - Режим доступу: </w:t>
      </w:r>
      <w:r w:rsidRPr="00846BAA">
        <w:rPr>
          <w:sz w:val="28"/>
          <w:szCs w:val="28"/>
          <w:lang w:val="de-DE"/>
        </w:rPr>
        <w:t>http</w:t>
      </w:r>
      <w:r w:rsidRPr="00846BAA">
        <w:rPr>
          <w:sz w:val="28"/>
          <w:szCs w:val="28"/>
          <w:lang w:val="uk-UA"/>
        </w:rPr>
        <w:t>://</w:t>
      </w:r>
      <w:r w:rsidRPr="00846BAA">
        <w:rPr>
          <w:sz w:val="28"/>
          <w:szCs w:val="28"/>
          <w:lang w:val="de-DE"/>
        </w:rPr>
        <w:t>en</w:t>
      </w:r>
      <w:r w:rsidRPr="00846BAA">
        <w:rPr>
          <w:sz w:val="28"/>
          <w:szCs w:val="28"/>
          <w:lang w:val="uk-UA"/>
        </w:rPr>
        <w:t>.</w:t>
      </w:r>
      <w:proofErr w:type="spellStart"/>
      <w:r w:rsidRPr="00846BAA">
        <w:rPr>
          <w:sz w:val="28"/>
          <w:szCs w:val="28"/>
          <w:lang w:val="de-DE"/>
        </w:rPr>
        <w:t>wikipedia</w:t>
      </w:r>
      <w:proofErr w:type="spellEnd"/>
      <w:r w:rsidRPr="00846BAA">
        <w:rPr>
          <w:sz w:val="28"/>
          <w:szCs w:val="28"/>
          <w:lang w:val="uk-UA"/>
        </w:rPr>
        <w:t>.</w:t>
      </w:r>
      <w:proofErr w:type="spellStart"/>
      <w:r w:rsidRPr="00846BAA">
        <w:rPr>
          <w:sz w:val="28"/>
          <w:szCs w:val="28"/>
          <w:lang w:val="de-DE"/>
        </w:rPr>
        <w:t>org</w:t>
      </w:r>
      <w:proofErr w:type="spellEnd"/>
      <w:r w:rsidRPr="00846BAA">
        <w:rPr>
          <w:sz w:val="28"/>
          <w:szCs w:val="28"/>
          <w:lang w:val="uk-UA"/>
        </w:rPr>
        <w:t>/</w:t>
      </w:r>
      <w:proofErr w:type="spellStart"/>
      <w:r w:rsidRPr="00846BAA">
        <w:rPr>
          <w:sz w:val="28"/>
          <w:szCs w:val="28"/>
          <w:lang w:val="de-DE"/>
        </w:rPr>
        <w:t>wiki</w:t>
      </w:r>
      <w:proofErr w:type="spellEnd"/>
      <w:r w:rsidRPr="00846BAA">
        <w:rPr>
          <w:sz w:val="28"/>
          <w:szCs w:val="28"/>
          <w:lang w:val="uk-UA"/>
        </w:rPr>
        <w:t>/</w:t>
      </w:r>
      <w:proofErr w:type="spellStart"/>
      <w:r w:rsidRPr="00846BAA">
        <w:rPr>
          <w:sz w:val="28"/>
          <w:szCs w:val="28"/>
          <w:lang w:val="de-DE"/>
        </w:rPr>
        <w:t>Compound</w:t>
      </w:r>
      <w:proofErr w:type="spellEnd"/>
      <w:r w:rsidRPr="00846BAA">
        <w:rPr>
          <w:sz w:val="28"/>
          <w:szCs w:val="28"/>
          <w:lang w:val="uk-UA"/>
        </w:rPr>
        <w:t>_(</w:t>
      </w:r>
      <w:proofErr w:type="spellStart"/>
      <w:r w:rsidRPr="00846BAA">
        <w:rPr>
          <w:sz w:val="28"/>
          <w:szCs w:val="28"/>
          <w:lang w:val="de-DE"/>
        </w:rPr>
        <w:t>linguistics</w:t>
      </w:r>
      <w:proofErr w:type="spellEnd"/>
      <w:r w:rsidRPr="00846BAA">
        <w:rPr>
          <w:sz w:val="28"/>
          <w:szCs w:val="28"/>
          <w:lang w:val="uk-UA"/>
        </w:rPr>
        <w:t>)#</w:t>
      </w:r>
      <w:r w:rsidRPr="00846BAA">
        <w:rPr>
          <w:sz w:val="28"/>
          <w:szCs w:val="28"/>
          <w:lang w:val="de-DE"/>
        </w:rPr>
        <w:t>Formation</w:t>
      </w:r>
      <w:r w:rsidRPr="00846BAA">
        <w:rPr>
          <w:sz w:val="28"/>
          <w:szCs w:val="28"/>
          <w:lang w:val="uk-UA"/>
        </w:rPr>
        <w:t>_</w:t>
      </w:r>
      <w:proofErr w:type="spellStart"/>
      <w:r w:rsidRPr="00846BAA">
        <w:rPr>
          <w:sz w:val="28"/>
          <w:szCs w:val="28"/>
          <w:lang w:val="de-DE"/>
        </w:rPr>
        <w:t>of</w:t>
      </w:r>
      <w:proofErr w:type="spellEnd"/>
      <w:r w:rsidRPr="00846BAA">
        <w:rPr>
          <w:sz w:val="28"/>
          <w:szCs w:val="28"/>
          <w:lang w:val="uk-UA"/>
        </w:rPr>
        <w:t>_</w:t>
      </w:r>
      <w:proofErr w:type="spellStart"/>
      <w:r w:rsidRPr="00846BAA">
        <w:rPr>
          <w:sz w:val="28"/>
          <w:szCs w:val="28"/>
          <w:lang w:val="de-DE"/>
        </w:rPr>
        <w:t>compounds</w:t>
      </w:r>
      <w:proofErr w:type="spellEnd"/>
    </w:p>
    <w:p w:rsidR="00846BAA" w:rsidRPr="00846BAA" w:rsidRDefault="00846BAA" w:rsidP="00390714">
      <w:pPr>
        <w:numPr>
          <w:ilvl w:val="0"/>
          <w:numId w:val="3"/>
        </w:numPr>
        <w:tabs>
          <w:tab w:val="left" w:pos="-360"/>
          <w:tab w:val="left" w:pos="900"/>
        </w:tabs>
        <w:autoSpaceDE w:val="0"/>
        <w:autoSpaceDN w:val="0"/>
        <w:adjustRightInd w:val="0"/>
        <w:spacing w:line="360" w:lineRule="auto"/>
        <w:ind w:left="-567" w:right="-1" w:firstLine="720"/>
        <w:jc w:val="both"/>
        <w:rPr>
          <w:sz w:val="28"/>
          <w:szCs w:val="28"/>
          <w:lang w:val="de-DE"/>
        </w:rPr>
      </w:pPr>
      <w:r w:rsidRPr="00846BAA">
        <w:rPr>
          <w:sz w:val="28"/>
          <w:szCs w:val="28"/>
          <w:lang w:val="de-DE"/>
        </w:rPr>
        <w:t>English</w:t>
      </w:r>
      <w:r w:rsidRPr="00846BAA">
        <w:rPr>
          <w:sz w:val="28"/>
          <w:szCs w:val="28"/>
          <w:lang w:val="uk-UA"/>
        </w:rPr>
        <w:t xml:space="preserve"> </w:t>
      </w:r>
      <w:proofErr w:type="spellStart"/>
      <w:r w:rsidRPr="00846BAA">
        <w:rPr>
          <w:sz w:val="28"/>
          <w:szCs w:val="28"/>
          <w:lang w:val="de-DE"/>
        </w:rPr>
        <w:t>Copmpound</w:t>
      </w:r>
      <w:proofErr w:type="spellEnd"/>
      <w:r w:rsidRPr="00846BAA">
        <w:rPr>
          <w:sz w:val="28"/>
          <w:szCs w:val="28"/>
          <w:lang w:val="uk-UA"/>
        </w:rPr>
        <w:t xml:space="preserve"> </w:t>
      </w:r>
      <w:proofErr w:type="spellStart"/>
      <w:r w:rsidRPr="00846BAA">
        <w:rPr>
          <w:sz w:val="28"/>
          <w:szCs w:val="28"/>
          <w:lang w:val="de-DE"/>
        </w:rPr>
        <w:t>from</w:t>
      </w:r>
      <w:proofErr w:type="spellEnd"/>
      <w:r w:rsidRPr="00846BAA">
        <w:rPr>
          <w:sz w:val="28"/>
          <w:szCs w:val="28"/>
          <w:lang w:val="uk-UA"/>
        </w:rPr>
        <w:t xml:space="preserve"> </w:t>
      </w:r>
      <w:proofErr w:type="spellStart"/>
      <w:r w:rsidRPr="00846BAA">
        <w:rPr>
          <w:sz w:val="28"/>
          <w:szCs w:val="28"/>
          <w:lang w:val="de-DE"/>
        </w:rPr>
        <w:t>Wikipedia</w:t>
      </w:r>
      <w:proofErr w:type="spellEnd"/>
      <w:r w:rsidRPr="00846BAA">
        <w:rPr>
          <w:sz w:val="28"/>
          <w:szCs w:val="28"/>
          <w:lang w:val="uk-UA"/>
        </w:rPr>
        <w:t xml:space="preserve">, </w:t>
      </w:r>
      <w:proofErr w:type="spellStart"/>
      <w:r w:rsidRPr="00846BAA">
        <w:rPr>
          <w:sz w:val="28"/>
          <w:szCs w:val="28"/>
          <w:lang w:val="de-DE"/>
        </w:rPr>
        <w:t>the</w:t>
      </w:r>
      <w:proofErr w:type="spellEnd"/>
      <w:r w:rsidRPr="00846BAA">
        <w:rPr>
          <w:sz w:val="28"/>
          <w:szCs w:val="28"/>
          <w:lang w:val="uk-UA"/>
        </w:rPr>
        <w:t xml:space="preserve"> </w:t>
      </w:r>
      <w:proofErr w:type="spellStart"/>
      <w:r w:rsidRPr="00846BAA">
        <w:rPr>
          <w:sz w:val="28"/>
          <w:szCs w:val="28"/>
          <w:lang w:val="de-DE"/>
        </w:rPr>
        <w:t>free</w:t>
      </w:r>
      <w:proofErr w:type="spellEnd"/>
      <w:r w:rsidRPr="00846BAA">
        <w:rPr>
          <w:sz w:val="28"/>
          <w:szCs w:val="28"/>
          <w:lang w:val="uk-UA"/>
        </w:rPr>
        <w:t xml:space="preserve"> </w:t>
      </w:r>
      <w:proofErr w:type="spellStart"/>
      <w:r w:rsidRPr="00846BAA">
        <w:rPr>
          <w:sz w:val="28"/>
          <w:szCs w:val="28"/>
          <w:lang w:val="de-DE"/>
        </w:rPr>
        <w:t>encyclopedia</w:t>
      </w:r>
      <w:proofErr w:type="spellEnd"/>
      <w:r w:rsidRPr="00846BAA">
        <w:rPr>
          <w:sz w:val="28"/>
          <w:szCs w:val="28"/>
          <w:lang w:val="uk-UA"/>
        </w:rPr>
        <w:t xml:space="preserve"> [Електронний ресурс]. - Режим доступу: </w:t>
      </w:r>
      <w:r w:rsidRPr="00846BAA">
        <w:rPr>
          <w:sz w:val="28"/>
          <w:szCs w:val="28"/>
          <w:lang w:val="de-DE"/>
        </w:rPr>
        <w:t>http</w:t>
      </w:r>
      <w:r w:rsidRPr="00846BAA">
        <w:rPr>
          <w:sz w:val="28"/>
          <w:szCs w:val="28"/>
          <w:lang w:val="uk-UA"/>
        </w:rPr>
        <w:t>://</w:t>
      </w:r>
      <w:r w:rsidRPr="00846BAA">
        <w:rPr>
          <w:sz w:val="28"/>
          <w:szCs w:val="28"/>
          <w:lang w:val="de-DE"/>
        </w:rPr>
        <w:t>en</w:t>
      </w:r>
      <w:r w:rsidRPr="00846BAA">
        <w:rPr>
          <w:sz w:val="28"/>
          <w:szCs w:val="28"/>
          <w:lang w:val="uk-UA"/>
        </w:rPr>
        <w:t>.</w:t>
      </w:r>
      <w:proofErr w:type="spellStart"/>
      <w:r w:rsidRPr="00846BAA">
        <w:rPr>
          <w:sz w:val="28"/>
          <w:szCs w:val="28"/>
          <w:lang w:val="de-DE"/>
        </w:rPr>
        <w:t>wikipedia</w:t>
      </w:r>
      <w:proofErr w:type="spellEnd"/>
      <w:r w:rsidRPr="00846BAA">
        <w:rPr>
          <w:sz w:val="28"/>
          <w:szCs w:val="28"/>
          <w:lang w:val="uk-UA"/>
        </w:rPr>
        <w:t>.</w:t>
      </w:r>
      <w:proofErr w:type="spellStart"/>
      <w:r w:rsidRPr="00846BAA">
        <w:rPr>
          <w:sz w:val="28"/>
          <w:szCs w:val="28"/>
          <w:lang w:val="de-DE"/>
        </w:rPr>
        <w:t>org</w:t>
      </w:r>
      <w:proofErr w:type="spellEnd"/>
      <w:r w:rsidRPr="00846BAA">
        <w:rPr>
          <w:sz w:val="28"/>
          <w:szCs w:val="28"/>
          <w:lang w:val="uk-UA"/>
        </w:rPr>
        <w:t>/</w:t>
      </w:r>
      <w:proofErr w:type="spellStart"/>
      <w:r w:rsidRPr="00846BAA">
        <w:rPr>
          <w:sz w:val="28"/>
          <w:szCs w:val="28"/>
          <w:lang w:val="de-DE"/>
        </w:rPr>
        <w:t>wiki</w:t>
      </w:r>
      <w:proofErr w:type="spellEnd"/>
      <w:r w:rsidRPr="00846BAA">
        <w:rPr>
          <w:sz w:val="28"/>
          <w:szCs w:val="28"/>
          <w:lang w:val="uk-UA"/>
        </w:rPr>
        <w:t>/</w:t>
      </w:r>
      <w:r w:rsidRPr="00846BAA">
        <w:rPr>
          <w:sz w:val="28"/>
          <w:szCs w:val="28"/>
          <w:lang w:val="de-DE"/>
        </w:rPr>
        <w:t>English</w:t>
      </w:r>
      <w:r w:rsidRPr="00846BAA">
        <w:rPr>
          <w:sz w:val="28"/>
          <w:szCs w:val="28"/>
          <w:lang w:val="uk-UA"/>
        </w:rPr>
        <w:t>_</w:t>
      </w:r>
      <w:proofErr w:type="spellStart"/>
      <w:r w:rsidRPr="00846BAA">
        <w:rPr>
          <w:sz w:val="28"/>
          <w:szCs w:val="28"/>
          <w:lang w:val="de-DE"/>
        </w:rPr>
        <w:t>compound</w:t>
      </w:r>
      <w:proofErr w:type="spellEnd"/>
      <w:r w:rsidRPr="00846BAA">
        <w:rPr>
          <w:sz w:val="28"/>
          <w:szCs w:val="28"/>
          <w:lang w:val="uk-UA"/>
        </w:rPr>
        <w:t>#</w:t>
      </w:r>
      <w:proofErr w:type="spellStart"/>
      <w:r w:rsidRPr="00846BAA">
        <w:rPr>
          <w:sz w:val="28"/>
          <w:szCs w:val="28"/>
          <w:lang w:val="de-DE"/>
        </w:rPr>
        <w:t>Compound</w:t>
      </w:r>
      <w:proofErr w:type="spellEnd"/>
      <w:r w:rsidRPr="00846BAA">
        <w:rPr>
          <w:sz w:val="28"/>
          <w:szCs w:val="28"/>
          <w:lang w:val="uk-UA"/>
        </w:rPr>
        <w:t>_</w:t>
      </w:r>
      <w:proofErr w:type="spellStart"/>
      <w:r w:rsidRPr="00846BAA">
        <w:rPr>
          <w:sz w:val="28"/>
          <w:szCs w:val="28"/>
          <w:lang w:val="de-DE"/>
        </w:rPr>
        <w:t>nouns</w:t>
      </w:r>
      <w:proofErr w:type="spellEnd"/>
      <w:r w:rsidRPr="00846BAA">
        <w:rPr>
          <w:sz w:val="28"/>
          <w:szCs w:val="28"/>
          <w:lang w:val="uk-UA"/>
        </w:rPr>
        <w:t xml:space="preserve"> </w:t>
      </w:r>
      <w:r w:rsidRPr="00846BAA">
        <w:rPr>
          <w:sz w:val="28"/>
          <w:szCs w:val="28"/>
          <w:lang w:val="de-DE"/>
        </w:rPr>
        <w:t>Rodriguez</w:t>
      </w:r>
      <w:r w:rsidRPr="00846BAA">
        <w:rPr>
          <w:sz w:val="28"/>
          <w:szCs w:val="28"/>
          <w:lang w:val="uk-UA"/>
        </w:rPr>
        <w:t xml:space="preserve"> </w:t>
      </w:r>
      <w:r w:rsidRPr="00846BAA">
        <w:rPr>
          <w:sz w:val="28"/>
          <w:szCs w:val="28"/>
          <w:lang w:val="de-DE"/>
        </w:rPr>
        <w:t>J</w:t>
      </w:r>
      <w:r w:rsidRPr="00846BAA">
        <w:rPr>
          <w:sz w:val="28"/>
          <w:szCs w:val="28"/>
          <w:lang w:val="uk-UA"/>
        </w:rPr>
        <w:t xml:space="preserve">. </w:t>
      </w:r>
    </w:p>
    <w:p w:rsidR="00846BAA" w:rsidRPr="00846BAA" w:rsidRDefault="00846BAA" w:rsidP="00390714">
      <w:pPr>
        <w:numPr>
          <w:ilvl w:val="0"/>
          <w:numId w:val="3"/>
        </w:numPr>
        <w:tabs>
          <w:tab w:val="left" w:pos="-360"/>
          <w:tab w:val="left" w:pos="900"/>
        </w:tabs>
        <w:autoSpaceDE w:val="0"/>
        <w:autoSpaceDN w:val="0"/>
        <w:adjustRightInd w:val="0"/>
        <w:spacing w:line="360" w:lineRule="auto"/>
        <w:ind w:left="-567" w:right="-1" w:firstLine="720"/>
        <w:jc w:val="both"/>
        <w:rPr>
          <w:sz w:val="28"/>
          <w:szCs w:val="28"/>
          <w:lang w:val="uk-UA"/>
        </w:rPr>
      </w:pPr>
      <w:proofErr w:type="spellStart"/>
      <w:r w:rsidRPr="00846BAA">
        <w:rPr>
          <w:sz w:val="28"/>
          <w:szCs w:val="28"/>
          <w:lang w:val="en-GB"/>
        </w:rPr>
        <w:t>Fabb</w:t>
      </w:r>
      <w:proofErr w:type="spellEnd"/>
      <w:r w:rsidRPr="00846BAA">
        <w:rPr>
          <w:sz w:val="28"/>
          <w:szCs w:val="28"/>
        </w:rPr>
        <w:t xml:space="preserve"> </w:t>
      </w:r>
      <w:r w:rsidRPr="00846BAA">
        <w:rPr>
          <w:sz w:val="28"/>
          <w:szCs w:val="28"/>
          <w:lang w:val="en-GB"/>
        </w:rPr>
        <w:t>N</w:t>
      </w:r>
      <w:r w:rsidRPr="00846BAA">
        <w:rPr>
          <w:sz w:val="28"/>
          <w:szCs w:val="28"/>
        </w:rPr>
        <w:t xml:space="preserve">. </w:t>
      </w:r>
      <w:r w:rsidRPr="00846BAA">
        <w:rPr>
          <w:sz w:val="28"/>
          <w:szCs w:val="28"/>
          <w:lang w:val="en-GB"/>
        </w:rPr>
        <w:t>Compounding</w:t>
      </w:r>
      <w:r w:rsidRPr="00846BAA">
        <w:rPr>
          <w:sz w:val="28"/>
          <w:szCs w:val="28"/>
        </w:rPr>
        <w:t xml:space="preserve"> / </w:t>
      </w:r>
      <w:r w:rsidRPr="00846BAA">
        <w:rPr>
          <w:sz w:val="28"/>
          <w:szCs w:val="28"/>
          <w:lang w:val="en-GB"/>
        </w:rPr>
        <w:t>N</w:t>
      </w:r>
      <w:r w:rsidRPr="00846BAA">
        <w:rPr>
          <w:sz w:val="28"/>
          <w:szCs w:val="28"/>
        </w:rPr>
        <w:t xml:space="preserve">. </w:t>
      </w:r>
      <w:proofErr w:type="spellStart"/>
      <w:r w:rsidRPr="00846BAA">
        <w:rPr>
          <w:sz w:val="28"/>
          <w:szCs w:val="28"/>
          <w:lang w:val="en-US"/>
        </w:rPr>
        <w:t>Fabb</w:t>
      </w:r>
      <w:proofErr w:type="spellEnd"/>
      <w:r w:rsidRPr="00846BAA">
        <w:rPr>
          <w:sz w:val="28"/>
          <w:szCs w:val="28"/>
        </w:rPr>
        <w:t xml:space="preserve"> [</w:t>
      </w:r>
      <w:r w:rsidRPr="00846BAA">
        <w:rPr>
          <w:sz w:val="28"/>
          <w:szCs w:val="28"/>
          <w:lang w:val="uk-UA"/>
        </w:rPr>
        <w:t>Е</w:t>
      </w:r>
      <w:proofErr w:type="spellStart"/>
      <w:r w:rsidRPr="00846BAA">
        <w:rPr>
          <w:sz w:val="28"/>
          <w:szCs w:val="28"/>
        </w:rPr>
        <w:t>лектронний</w:t>
      </w:r>
      <w:proofErr w:type="spellEnd"/>
      <w:r w:rsidRPr="00846BAA">
        <w:rPr>
          <w:sz w:val="28"/>
          <w:szCs w:val="28"/>
        </w:rPr>
        <w:t xml:space="preserve"> ресурс]. - Режим доступу: </w:t>
      </w:r>
      <w:r w:rsidRPr="00846BAA">
        <w:rPr>
          <w:snapToGrid w:val="0"/>
          <w:sz w:val="28"/>
          <w:szCs w:val="28"/>
          <w:lang w:val="uk-UA"/>
        </w:rPr>
        <w:t>http://www.ai.mit.edu/projects/dm/bp/fabb-compounds.pdf</w:t>
      </w:r>
    </w:p>
    <w:p w:rsidR="00846BAA" w:rsidRDefault="00846BAA" w:rsidP="00390714">
      <w:pPr>
        <w:numPr>
          <w:ilvl w:val="0"/>
          <w:numId w:val="3"/>
        </w:numPr>
        <w:tabs>
          <w:tab w:val="left" w:pos="-360"/>
          <w:tab w:val="left" w:pos="900"/>
        </w:tabs>
        <w:autoSpaceDE w:val="0"/>
        <w:autoSpaceDN w:val="0"/>
        <w:adjustRightInd w:val="0"/>
        <w:spacing w:line="360" w:lineRule="auto"/>
        <w:ind w:left="-567" w:right="-1" w:firstLine="720"/>
        <w:jc w:val="both"/>
        <w:rPr>
          <w:sz w:val="28"/>
          <w:szCs w:val="28"/>
          <w:lang w:val="en-GB"/>
        </w:rPr>
      </w:pPr>
      <w:r w:rsidRPr="00846BAA">
        <w:rPr>
          <w:sz w:val="28"/>
          <w:szCs w:val="28"/>
          <w:lang w:val="en-GB"/>
        </w:rPr>
        <w:lastRenderedPageBreak/>
        <w:t xml:space="preserve">Hatcher A.G. An introduction to the analysis of English compounds / A.G. Hatcher // </w:t>
      </w:r>
      <w:r w:rsidRPr="00846BAA">
        <w:rPr>
          <w:iCs/>
          <w:sz w:val="28"/>
          <w:szCs w:val="28"/>
          <w:lang w:val="en-GB"/>
        </w:rPr>
        <w:t>Word.</w:t>
      </w:r>
      <w:r w:rsidRPr="00846BAA">
        <w:rPr>
          <w:sz w:val="28"/>
          <w:szCs w:val="28"/>
          <w:lang w:val="en-US"/>
        </w:rPr>
        <w:t xml:space="preserve"> –</w:t>
      </w:r>
      <w:r w:rsidRPr="00846BAA">
        <w:rPr>
          <w:iCs/>
          <w:sz w:val="28"/>
          <w:szCs w:val="28"/>
          <w:lang w:val="en-GB"/>
        </w:rPr>
        <w:t xml:space="preserve"> </w:t>
      </w:r>
      <w:r w:rsidRPr="00846BAA">
        <w:rPr>
          <w:sz w:val="28"/>
          <w:szCs w:val="28"/>
          <w:lang w:val="en-GB"/>
        </w:rPr>
        <w:t xml:space="preserve">1960. - </w:t>
      </w:r>
      <w:r w:rsidRPr="00846BAA">
        <w:rPr>
          <w:sz w:val="28"/>
          <w:szCs w:val="28"/>
          <w:lang w:val="uk-UA"/>
        </w:rPr>
        <w:t>№</w:t>
      </w:r>
      <w:r w:rsidRPr="00846BAA">
        <w:rPr>
          <w:sz w:val="28"/>
          <w:szCs w:val="28"/>
          <w:lang w:val="en-GB"/>
        </w:rPr>
        <w:t>16. – P. 356</w:t>
      </w:r>
      <w:r w:rsidRPr="00846BAA">
        <w:rPr>
          <w:sz w:val="28"/>
          <w:szCs w:val="28"/>
          <w:lang w:val="en-US"/>
        </w:rPr>
        <w:t>–</w:t>
      </w:r>
      <w:r w:rsidRPr="00846BAA">
        <w:rPr>
          <w:sz w:val="28"/>
          <w:szCs w:val="28"/>
          <w:lang w:val="en-GB"/>
        </w:rPr>
        <w:t>373</w:t>
      </w:r>
      <w:bookmarkStart w:id="1" w:name="Hay_J__Causes_and_Consequences_of_Word_S"/>
      <w:bookmarkStart w:id="2" w:name="Hay_J__Lexical_frequency_in_morphology__"/>
      <w:bookmarkEnd w:id="1"/>
      <w:bookmarkEnd w:id="2"/>
      <w:r w:rsidRPr="00846BAA">
        <w:rPr>
          <w:sz w:val="28"/>
          <w:szCs w:val="28"/>
          <w:lang w:val="en-GB"/>
        </w:rPr>
        <w:t>.</w:t>
      </w:r>
    </w:p>
    <w:p w:rsidR="00846BAA" w:rsidRDefault="00D615DA" w:rsidP="00390714">
      <w:pPr>
        <w:numPr>
          <w:ilvl w:val="0"/>
          <w:numId w:val="3"/>
        </w:numPr>
        <w:tabs>
          <w:tab w:val="left" w:pos="-360"/>
          <w:tab w:val="left" w:pos="900"/>
        </w:tabs>
        <w:autoSpaceDE w:val="0"/>
        <w:autoSpaceDN w:val="0"/>
        <w:adjustRightInd w:val="0"/>
        <w:spacing w:line="360" w:lineRule="auto"/>
        <w:ind w:left="-567" w:right="-1" w:firstLine="720"/>
        <w:jc w:val="both"/>
        <w:rPr>
          <w:sz w:val="28"/>
          <w:szCs w:val="28"/>
          <w:lang w:val="en-GB"/>
        </w:rPr>
      </w:pPr>
      <w:proofErr w:type="spellStart"/>
      <w:r w:rsidRPr="00846BAA">
        <w:rPr>
          <w:sz w:val="28"/>
          <w:szCs w:val="28"/>
          <w:lang w:val="en-GB"/>
        </w:rPr>
        <w:t>Kastovsky</w:t>
      </w:r>
      <w:proofErr w:type="spellEnd"/>
      <w:r w:rsidRPr="00846BAA">
        <w:rPr>
          <w:sz w:val="28"/>
          <w:szCs w:val="28"/>
          <w:lang w:val="en-GB"/>
        </w:rPr>
        <w:t xml:space="preserve"> D. The problem of productivity in word formation / D. </w:t>
      </w:r>
      <w:proofErr w:type="spellStart"/>
      <w:r w:rsidRPr="00846BAA">
        <w:rPr>
          <w:sz w:val="28"/>
          <w:szCs w:val="28"/>
          <w:lang w:val="en-GB"/>
        </w:rPr>
        <w:t>Kastovsky</w:t>
      </w:r>
      <w:proofErr w:type="spellEnd"/>
      <w:r w:rsidRPr="00846BAA">
        <w:rPr>
          <w:sz w:val="28"/>
          <w:szCs w:val="28"/>
          <w:lang w:val="en-GB"/>
        </w:rPr>
        <w:t xml:space="preserve"> // </w:t>
      </w:r>
      <w:r w:rsidRPr="00846BAA">
        <w:rPr>
          <w:iCs/>
          <w:sz w:val="28"/>
          <w:szCs w:val="28"/>
          <w:lang w:val="en-GB"/>
        </w:rPr>
        <w:t>Linguistics.</w:t>
      </w:r>
      <w:r w:rsidRPr="00846BAA">
        <w:rPr>
          <w:sz w:val="28"/>
          <w:szCs w:val="28"/>
          <w:lang w:val="en-US"/>
        </w:rPr>
        <w:t xml:space="preserve"> –</w:t>
      </w:r>
      <w:r w:rsidRPr="00846BAA">
        <w:rPr>
          <w:iCs/>
          <w:sz w:val="28"/>
          <w:szCs w:val="28"/>
          <w:lang w:val="en-GB"/>
        </w:rPr>
        <w:t xml:space="preserve"> </w:t>
      </w:r>
      <w:r w:rsidRPr="00846BAA">
        <w:rPr>
          <w:sz w:val="28"/>
          <w:szCs w:val="28"/>
          <w:lang w:val="en-GB"/>
        </w:rPr>
        <w:t xml:space="preserve">1986. </w:t>
      </w:r>
      <w:r w:rsidRPr="00846BAA">
        <w:rPr>
          <w:sz w:val="28"/>
          <w:szCs w:val="28"/>
          <w:lang w:val="en-US"/>
        </w:rPr>
        <w:t>–</w:t>
      </w:r>
      <w:r w:rsidRPr="00846BAA">
        <w:rPr>
          <w:sz w:val="28"/>
          <w:szCs w:val="28"/>
          <w:lang w:val="en-GB"/>
        </w:rPr>
        <w:t xml:space="preserve"> </w:t>
      </w:r>
      <w:r w:rsidRPr="00846BAA">
        <w:rPr>
          <w:sz w:val="28"/>
          <w:szCs w:val="28"/>
          <w:lang w:val="uk-UA"/>
        </w:rPr>
        <w:t>№</w:t>
      </w:r>
      <w:r w:rsidRPr="00846BAA">
        <w:rPr>
          <w:iCs/>
          <w:sz w:val="28"/>
          <w:szCs w:val="28"/>
          <w:lang w:val="en-GB"/>
        </w:rPr>
        <w:t xml:space="preserve"> </w:t>
      </w:r>
      <w:r w:rsidRPr="00846BAA">
        <w:rPr>
          <w:sz w:val="28"/>
          <w:szCs w:val="28"/>
          <w:lang w:val="en-GB"/>
        </w:rPr>
        <w:t>24</w:t>
      </w:r>
      <w:r w:rsidRPr="00846BAA">
        <w:rPr>
          <w:sz w:val="28"/>
          <w:szCs w:val="28"/>
          <w:lang w:val="en-US"/>
        </w:rPr>
        <w:t>. – P.</w:t>
      </w:r>
      <w:r w:rsidRPr="00846BAA">
        <w:rPr>
          <w:sz w:val="28"/>
          <w:szCs w:val="28"/>
          <w:lang w:val="en-GB"/>
        </w:rPr>
        <w:t xml:space="preserve"> 585</w:t>
      </w:r>
      <w:r w:rsidRPr="00846BAA">
        <w:rPr>
          <w:sz w:val="28"/>
          <w:szCs w:val="28"/>
          <w:lang w:val="en-US"/>
        </w:rPr>
        <w:t>–</w:t>
      </w:r>
      <w:r w:rsidRPr="00846BAA">
        <w:rPr>
          <w:sz w:val="28"/>
          <w:szCs w:val="28"/>
          <w:lang w:val="en-GB"/>
        </w:rPr>
        <w:t>600.</w:t>
      </w:r>
    </w:p>
    <w:p w:rsidR="00846BAA" w:rsidRDefault="00D615DA" w:rsidP="00390714">
      <w:pPr>
        <w:numPr>
          <w:ilvl w:val="0"/>
          <w:numId w:val="3"/>
        </w:numPr>
        <w:tabs>
          <w:tab w:val="left" w:pos="-360"/>
          <w:tab w:val="left" w:pos="900"/>
        </w:tabs>
        <w:autoSpaceDE w:val="0"/>
        <w:autoSpaceDN w:val="0"/>
        <w:adjustRightInd w:val="0"/>
        <w:spacing w:line="360" w:lineRule="auto"/>
        <w:ind w:left="-567" w:right="-1" w:firstLine="720"/>
        <w:jc w:val="both"/>
        <w:rPr>
          <w:sz w:val="28"/>
          <w:szCs w:val="28"/>
          <w:lang w:val="uk-UA"/>
        </w:rPr>
      </w:pPr>
      <w:r w:rsidRPr="00846BAA">
        <w:rPr>
          <w:sz w:val="28"/>
          <w:szCs w:val="28"/>
          <w:lang w:val="es-ES_tradnl"/>
        </w:rPr>
        <w:t>La</w:t>
      </w:r>
      <w:r w:rsidRPr="00846BAA">
        <w:rPr>
          <w:sz w:val="28"/>
          <w:szCs w:val="28"/>
          <w:lang w:val="uk-UA"/>
        </w:rPr>
        <w:t xml:space="preserve"> </w:t>
      </w:r>
      <w:r w:rsidRPr="00846BAA">
        <w:rPr>
          <w:sz w:val="28"/>
          <w:szCs w:val="28"/>
          <w:lang w:val="es-ES_tradnl"/>
        </w:rPr>
        <w:t>Formacion</w:t>
      </w:r>
      <w:r w:rsidRPr="00846BAA">
        <w:rPr>
          <w:sz w:val="28"/>
          <w:szCs w:val="28"/>
          <w:lang w:val="uk-UA"/>
        </w:rPr>
        <w:t xml:space="preserve"> </w:t>
      </w:r>
      <w:r w:rsidRPr="00846BAA">
        <w:rPr>
          <w:sz w:val="28"/>
          <w:szCs w:val="28"/>
          <w:lang w:val="es-ES_tradnl"/>
        </w:rPr>
        <w:t>de</w:t>
      </w:r>
      <w:r w:rsidRPr="00846BAA">
        <w:rPr>
          <w:sz w:val="28"/>
          <w:szCs w:val="28"/>
          <w:lang w:val="uk-UA"/>
        </w:rPr>
        <w:t xml:space="preserve"> </w:t>
      </w:r>
      <w:r w:rsidRPr="00846BAA">
        <w:rPr>
          <w:sz w:val="28"/>
          <w:szCs w:val="28"/>
          <w:lang w:val="es-ES_tradnl"/>
        </w:rPr>
        <w:t>palabras</w:t>
      </w:r>
      <w:r w:rsidRPr="00846BAA">
        <w:rPr>
          <w:sz w:val="28"/>
          <w:szCs w:val="28"/>
          <w:lang w:val="uk-UA"/>
        </w:rPr>
        <w:t xml:space="preserve"> </w:t>
      </w:r>
      <w:r w:rsidRPr="00846BAA">
        <w:rPr>
          <w:sz w:val="28"/>
          <w:szCs w:val="28"/>
          <w:lang w:val="es-ES_tradnl"/>
        </w:rPr>
        <w:t>compuestas</w:t>
      </w:r>
      <w:r w:rsidRPr="00846BAA">
        <w:rPr>
          <w:sz w:val="28"/>
          <w:szCs w:val="28"/>
          <w:lang w:val="uk-UA"/>
        </w:rPr>
        <w:t xml:space="preserve"> </w:t>
      </w:r>
      <w:r w:rsidRPr="00846BAA">
        <w:rPr>
          <w:sz w:val="28"/>
          <w:szCs w:val="28"/>
          <w:lang w:val="es-ES_tradnl"/>
        </w:rPr>
        <w:t>en</w:t>
      </w:r>
      <w:r w:rsidRPr="00846BAA">
        <w:rPr>
          <w:sz w:val="28"/>
          <w:szCs w:val="28"/>
          <w:lang w:val="uk-UA"/>
        </w:rPr>
        <w:t xml:space="preserve"> </w:t>
      </w:r>
      <w:r w:rsidRPr="00846BAA">
        <w:rPr>
          <w:sz w:val="28"/>
          <w:szCs w:val="28"/>
          <w:lang w:val="es-ES_tradnl"/>
        </w:rPr>
        <w:t>ingles</w:t>
      </w:r>
      <w:r w:rsidRPr="00846BAA">
        <w:rPr>
          <w:sz w:val="28"/>
          <w:szCs w:val="28"/>
          <w:lang w:val="uk-UA"/>
        </w:rPr>
        <w:t xml:space="preserve"> </w:t>
      </w:r>
      <w:r w:rsidRPr="00846BAA">
        <w:rPr>
          <w:sz w:val="28"/>
          <w:szCs w:val="28"/>
          <w:lang w:val="es-ES_tradnl"/>
        </w:rPr>
        <w:t>y</w:t>
      </w:r>
      <w:r w:rsidRPr="00846BAA">
        <w:rPr>
          <w:sz w:val="28"/>
          <w:szCs w:val="28"/>
          <w:lang w:val="uk-UA"/>
        </w:rPr>
        <w:t xml:space="preserve"> </w:t>
      </w:r>
      <w:r w:rsidRPr="00846BAA">
        <w:rPr>
          <w:sz w:val="28"/>
          <w:szCs w:val="28"/>
          <w:lang w:val="es-ES_tradnl"/>
        </w:rPr>
        <w:t>en</w:t>
      </w:r>
      <w:r w:rsidRPr="00846BAA">
        <w:rPr>
          <w:sz w:val="28"/>
          <w:szCs w:val="28"/>
          <w:lang w:val="uk-UA"/>
        </w:rPr>
        <w:t xml:space="preserve"> </w:t>
      </w:r>
      <w:r w:rsidRPr="00846BAA">
        <w:rPr>
          <w:sz w:val="28"/>
          <w:szCs w:val="28"/>
          <w:lang w:val="es-ES_tradnl"/>
        </w:rPr>
        <w:t>espanol</w:t>
      </w:r>
      <w:r w:rsidRPr="00846BAA">
        <w:rPr>
          <w:sz w:val="28"/>
          <w:szCs w:val="28"/>
          <w:lang w:val="uk-UA"/>
        </w:rPr>
        <w:t xml:space="preserve">. – </w:t>
      </w:r>
      <w:r w:rsidRPr="00846BAA">
        <w:rPr>
          <w:sz w:val="28"/>
          <w:szCs w:val="28"/>
          <w:lang w:val="es-ES_tradnl"/>
        </w:rPr>
        <w:t>Universidad</w:t>
      </w:r>
      <w:r w:rsidRPr="00846BAA">
        <w:rPr>
          <w:sz w:val="28"/>
          <w:szCs w:val="28"/>
          <w:lang w:val="uk-UA"/>
        </w:rPr>
        <w:t xml:space="preserve"> </w:t>
      </w:r>
      <w:r w:rsidRPr="00846BAA">
        <w:rPr>
          <w:sz w:val="28"/>
          <w:szCs w:val="28"/>
          <w:lang w:val="es-ES_tradnl"/>
        </w:rPr>
        <w:t>de</w:t>
      </w:r>
      <w:r w:rsidRPr="00846BAA">
        <w:rPr>
          <w:sz w:val="28"/>
          <w:szCs w:val="28"/>
          <w:lang w:val="uk-UA"/>
        </w:rPr>
        <w:t xml:space="preserve"> </w:t>
      </w:r>
      <w:smartTag w:uri="urn:schemas-microsoft-com:office:smarttags" w:element="PersonName">
        <w:smartTagPr>
          <w:attr w:name="ProductID" w:val="la Habana"/>
        </w:smartTagPr>
        <w:r w:rsidRPr="00846BAA">
          <w:rPr>
            <w:sz w:val="28"/>
            <w:szCs w:val="28"/>
            <w:lang w:val="es-ES_tradnl"/>
          </w:rPr>
          <w:t>la</w:t>
        </w:r>
        <w:r w:rsidRPr="00846BAA">
          <w:rPr>
            <w:sz w:val="28"/>
            <w:szCs w:val="28"/>
            <w:lang w:val="uk-UA"/>
          </w:rPr>
          <w:t xml:space="preserve"> </w:t>
        </w:r>
        <w:r w:rsidRPr="00846BAA">
          <w:rPr>
            <w:sz w:val="28"/>
            <w:szCs w:val="28"/>
            <w:lang w:val="es-ES_tradnl"/>
          </w:rPr>
          <w:t>Habana</w:t>
        </w:r>
      </w:smartTag>
      <w:r w:rsidRPr="00846BAA">
        <w:rPr>
          <w:sz w:val="28"/>
          <w:szCs w:val="28"/>
          <w:lang w:val="uk-UA"/>
        </w:rPr>
        <w:t xml:space="preserve"> / </w:t>
      </w:r>
      <w:r w:rsidRPr="00846BAA">
        <w:rPr>
          <w:sz w:val="28"/>
          <w:szCs w:val="28"/>
          <w:lang w:val="es-ES_tradnl"/>
        </w:rPr>
        <w:t>J</w:t>
      </w:r>
      <w:r w:rsidRPr="00846BAA">
        <w:rPr>
          <w:sz w:val="28"/>
          <w:szCs w:val="28"/>
          <w:lang w:val="uk-UA"/>
        </w:rPr>
        <w:t xml:space="preserve">. </w:t>
      </w:r>
      <w:r w:rsidRPr="00846BAA">
        <w:rPr>
          <w:sz w:val="28"/>
          <w:szCs w:val="28"/>
          <w:lang w:val="es-ES_tradnl"/>
        </w:rPr>
        <w:t>Rodriguez</w:t>
      </w:r>
      <w:r w:rsidRPr="00846BAA">
        <w:rPr>
          <w:sz w:val="28"/>
          <w:szCs w:val="28"/>
          <w:lang w:val="uk-UA"/>
        </w:rPr>
        <w:t xml:space="preserve"> [Електронний ресурс]. - Режим доступу: </w:t>
      </w:r>
      <w:r w:rsidR="00A31B97" w:rsidRPr="00A31B97">
        <w:rPr>
          <w:sz w:val="28"/>
          <w:szCs w:val="28"/>
          <w:lang w:val="es-ES_tradnl"/>
        </w:rPr>
        <w:t>http</w:t>
      </w:r>
      <w:r w:rsidR="00A31B97" w:rsidRPr="00A31B97">
        <w:rPr>
          <w:sz w:val="28"/>
          <w:szCs w:val="28"/>
          <w:lang w:val="uk-UA"/>
        </w:rPr>
        <w:t>://</w:t>
      </w:r>
      <w:r w:rsidR="00A31B97" w:rsidRPr="00A31B97">
        <w:rPr>
          <w:sz w:val="28"/>
          <w:szCs w:val="28"/>
          <w:lang w:val="es-ES_tradnl"/>
        </w:rPr>
        <w:t>dialnet</w:t>
      </w:r>
      <w:r w:rsidR="00A31B97" w:rsidRPr="00A31B97">
        <w:rPr>
          <w:sz w:val="28"/>
          <w:szCs w:val="28"/>
          <w:lang w:val="uk-UA"/>
        </w:rPr>
        <w:t>.</w:t>
      </w:r>
      <w:r w:rsidR="00A31B97" w:rsidRPr="00A31B97">
        <w:rPr>
          <w:sz w:val="28"/>
          <w:szCs w:val="28"/>
          <w:lang w:val="es-ES_tradnl"/>
        </w:rPr>
        <w:t>unirioja</w:t>
      </w:r>
      <w:r w:rsidR="00A31B97" w:rsidRPr="00A31B97">
        <w:rPr>
          <w:sz w:val="28"/>
          <w:szCs w:val="28"/>
          <w:lang w:val="uk-UA"/>
        </w:rPr>
        <w:t>.</w:t>
      </w:r>
      <w:r w:rsidR="00A31B97" w:rsidRPr="00A31B97">
        <w:rPr>
          <w:sz w:val="28"/>
          <w:szCs w:val="28"/>
          <w:lang w:val="es-ES_tradnl"/>
        </w:rPr>
        <w:t>es</w:t>
      </w:r>
      <w:r w:rsidR="00A31B97" w:rsidRPr="00A31B97">
        <w:rPr>
          <w:sz w:val="28"/>
          <w:szCs w:val="28"/>
          <w:lang w:val="uk-UA"/>
        </w:rPr>
        <w:t>/</w:t>
      </w:r>
      <w:r w:rsidR="00A31B97" w:rsidRPr="00A31B97">
        <w:rPr>
          <w:sz w:val="28"/>
          <w:szCs w:val="28"/>
          <w:lang w:val="es-ES_tradnl"/>
        </w:rPr>
        <w:t>servlet</w:t>
      </w:r>
      <w:r w:rsidR="00A31B97" w:rsidRPr="00A31B97">
        <w:rPr>
          <w:sz w:val="28"/>
          <w:szCs w:val="28"/>
          <w:lang w:val="uk-UA"/>
        </w:rPr>
        <w:t>/</w:t>
      </w:r>
      <w:r w:rsidR="00A31B97" w:rsidRPr="00A31B97">
        <w:rPr>
          <w:sz w:val="28"/>
          <w:szCs w:val="28"/>
          <w:lang w:val="es-ES_tradnl"/>
        </w:rPr>
        <w:t>fichero</w:t>
      </w:r>
      <w:r w:rsidR="00A31B97" w:rsidRPr="00A31B97">
        <w:rPr>
          <w:sz w:val="28"/>
          <w:szCs w:val="28"/>
          <w:lang w:val="uk-UA"/>
        </w:rPr>
        <w:t>_</w:t>
      </w:r>
      <w:r w:rsidR="00A31B97" w:rsidRPr="00A31B97">
        <w:rPr>
          <w:sz w:val="28"/>
          <w:szCs w:val="28"/>
          <w:lang w:val="es-ES_tradnl"/>
        </w:rPr>
        <w:t>articulo</w:t>
      </w:r>
      <w:r w:rsidR="00A31B97" w:rsidRPr="00A31B97">
        <w:rPr>
          <w:sz w:val="28"/>
          <w:szCs w:val="28"/>
          <w:lang w:val="uk-UA"/>
        </w:rPr>
        <w:t>?</w:t>
      </w:r>
      <w:r w:rsidR="00A31B97" w:rsidRPr="00A31B97">
        <w:rPr>
          <w:sz w:val="28"/>
          <w:szCs w:val="28"/>
          <w:lang w:val="es-ES_tradnl"/>
        </w:rPr>
        <w:t>codigo</w:t>
      </w:r>
      <w:r w:rsidR="00A31B97" w:rsidRPr="00A31B97">
        <w:rPr>
          <w:sz w:val="28"/>
          <w:szCs w:val="28"/>
          <w:lang w:val="uk-UA"/>
        </w:rPr>
        <w:t>=2028310&amp;</w:t>
      </w:r>
      <w:r w:rsidR="00A31B97" w:rsidRPr="00A31B97">
        <w:rPr>
          <w:sz w:val="28"/>
          <w:szCs w:val="28"/>
          <w:lang w:val="es-ES_tradnl"/>
        </w:rPr>
        <w:t>orden</w:t>
      </w:r>
      <w:r w:rsidR="00A31B97" w:rsidRPr="00A31B97">
        <w:rPr>
          <w:sz w:val="28"/>
          <w:szCs w:val="28"/>
          <w:lang w:val="uk-UA"/>
        </w:rPr>
        <w:t>=82279</w:t>
      </w:r>
    </w:p>
    <w:p w:rsidR="00A31B97" w:rsidRPr="00ED76B4" w:rsidRDefault="00A31B97" w:rsidP="00390714">
      <w:pPr>
        <w:numPr>
          <w:ilvl w:val="0"/>
          <w:numId w:val="3"/>
        </w:numPr>
        <w:tabs>
          <w:tab w:val="left" w:pos="-360"/>
          <w:tab w:val="left" w:pos="900"/>
        </w:tabs>
        <w:autoSpaceDE w:val="0"/>
        <w:autoSpaceDN w:val="0"/>
        <w:adjustRightInd w:val="0"/>
        <w:spacing w:line="360" w:lineRule="auto"/>
        <w:ind w:left="-567" w:right="-1" w:firstLine="720"/>
        <w:jc w:val="both"/>
        <w:rPr>
          <w:sz w:val="28"/>
          <w:szCs w:val="28"/>
          <w:lang w:val="uk-UA"/>
        </w:rPr>
      </w:pPr>
      <w:proofErr w:type="spellStart"/>
      <w:r w:rsidRPr="00C1523E">
        <w:rPr>
          <w:sz w:val="28"/>
          <w:szCs w:val="28"/>
          <w:lang w:val="en-GB"/>
        </w:rPr>
        <w:t>Marchand</w:t>
      </w:r>
      <w:proofErr w:type="spellEnd"/>
      <w:r w:rsidRPr="00C1523E">
        <w:rPr>
          <w:sz w:val="28"/>
          <w:szCs w:val="28"/>
          <w:lang w:val="en-GB"/>
        </w:rPr>
        <w:t xml:space="preserve"> H. The Categories and Types of Present Day English Word Formation / H. </w:t>
      </w:r>
      <w:proofErr w:type="spellStart"/>
      <w:r w:rsidRPr="00C1523E">
        <w:rPr>
          <w:sz w:val="28"/>
          <w:szCs w:val="28"/>
          <w:lang w:val="en-GB"/>
        </w:rPr>
        <w:t>Marchand</w:t>
      </w:r>
      <w:proofErr w:type="spellEnd"/>
      <w:r w:rsidRPr="00C1523E">
        <w:rPr>
          <w:sz w:val="28"/>
          <w:szCs w:val="28"/>
          <w:lang w:val="en-GB"/>
        </w:rPr>
        <w:t xml:space="preserve">. – </w:t>
      </w:r>
      <w:proofErr w:type="spellStart"/>
      <w:r w:rsidRPr="00C1523E">
        <w:rPr>
          <w:sz w:val="28"/>
          <w:szCs w:val="28"/>
          <w:lang w:val="en-GB"/>
        </w:rPr>
        <w:t>München</w:t>
      </w:r>
      <w:proofErr w:type="spellEnd"/>
      <w:r w:rsidRPr="00C1523E">
        <w:rPr>
          <w:sz w:val="28"/>
          <w:szCs w:val="28"/>
          <w:lang w:val="en-GB"/>
        </w:rPr>
        <w:t xml:space="preserve">: </w:t>
      </w:r>
      <w:proofErr w:type="spellStart"/>
      <w:r w:rsidRPr="00C1523E">
        <w:rPr>
          <w:sz w:val="28"/>
          <w:szCs w:val="28"/>
          <w:lang w:val="en-GB"/>
        </w:rPr>
        <w:t>Beck’sche</w:t>
      </w:r>
      <w:proofErr w:type="spellEnd"/>
      <w:r w:rsidRPr="00C1523E">
        <w:rPr>
          <w:sz w:val="28"/>
          <w:szCs w:val="28"/>
          <w:lang w:val="en-GB"/>
        </w:rPr>
        <w:t xml:space="preserve"> </w:t>
      </w:r>
      <w:proofErr w:type="spellStart"/>
      <w:r w:rsidRPr="00C1523E">
        <w:rPr>
          <w:sz w:val="28"/>
          <w:szCs w:val="28"/>
          <w:lang w:val="en-GB"/>
        </w:rPr>
        <w:t>Verlagsbuchhandlung</w:t>
      </w:r>
      <w:proofErr w:type="spellEnd"/>
      <w:r w:rsidRPr="00C1523E">
        <w:rPr>
          <w:sz w:val="28"/>
          <w:szCs w:val="28"/>
          <w:lang w:val="en-GB"/>
        </w:rPr>
        <w:t>, 1969. – 214 p.</w:t>
      </w:r>
    </w:p>
    <w:p w:rsidR="00ED76B4" w:rsidRDefault="00ED76B4" w:rsidP="00BF484D">
      <w:pPr>
        <w:tabs>
          <w:tab w:val="left" w:pos="-360"/>
          <w:tab w:val="left" w:pos="900"/>
        </w:tabs>
        <w:autoSpaceDE w:val="0"/>
        <w:autoSpaceDN w:val="0"/>
        <w:adjustRightInd w:val="0"/>
        <w:spacing w:line="360" w:lineRule="auto"/>
        <w:ind w:left="153" w:right="-1"/>
        <w:jc w:val="both"/>
        <w:rPr>
          <w:sz w:val="28"/>
          <w:szCs w:val="28"/>
          <w:lang w:val="en-US"/>
        </w:rPr>
      </w:pPr>
    </w:p>
    <w:p w:rsidR="00BF484D" w:rsidRPr="00BF484D" w:rsidRDefault="00BF484D" w:rsidP="00BF484D">
      <w:pPr>
        <w:tabs>
          <w:tab w:val="left" w:pos="-360"/>
          <w:tab w:val="left" w:pos="900"/>
        </w:tabs>
        <w:autoSpaceDE w:val="0"/>
        <w:autoSpaceDN w:val="0"/>
        <w:adjustRightInd w:val="0"/>
        <w:spacing w:line="360" w:lineRule="auto"/>
        <w:ind w:left="153" w:right="-1"/>
        <w:jc w:val="right"/>
        <w:rPr>
          <w:b/>
          <w:sz w:val="28"/>
          <w:szCs w:val="28"/>
          <w:lang w:val="en-US"/>
        </w:rPr>
      </w:pPr>
      <w:proofErr w:type="spellStart"/>
      <w:r w:rsidRPr="00BF484D">
        <w:rPr>
          <w:b/>
          <w:sz w:val="28"/>
          <w:szCs w:val="28"/>
          <w:lang w:val="en-US"/>
        </w:rPr>
        <w:t>Dmytroshkin</w:t>
      </w:r>
      <w:proofErr w:type="spellEnd"/>
      <w:r w:rsidRPr="00BF484D">
        <w:rPr>
          <w:b/>
          <w:sz w:val="28"/>
          <w:szCs w:val="28"/>
          <w:lang w:val="en-US"/>
        </w:rPr>
        <w:t xml:space="preserve"> D.E.</w:t>
      </w:r>
    </w:p>
    <w:p w:rsidR="00BF484D" w:rsidRPr="00BF484D" w:rsidRDefault="00BF484D" w:rsidP="00BF484D">
      <w:pPr>
        <w:tabs>
          <w:tab w:val="left" w:pos="-360"/>
          <w:tab w:val="left" w:pos="900"/>
        </w:tabs>
        <w:autoSpaceDE w:val="0"/>
        <w:autoSpaceDN w:val="0"/>
        <w:adjustRightInd w:val="0"/>
        <w:spacing w:line="360" w:lineRule="auto"/>
        <w:ind w:left="153" w:right="-1"/>
        <w:jc w:val="right"/>
        <w:rPr>
          <w:b/>
          <w:i/>
          <w:sz w:val="28"/>
          <w:szCs w:val="28"/>
          <w:lang w:val="uk-UA"/>
        </w:rPr>
      </w:pPr>
      <w:proofErr w:type="spellStart"/>
      <w:r w:rsidRPr="00BF484D">
        <w:rPr>
          <w:b/>
          <w:i/>
          <w:sz w:val="28"/>
          <w:szCs w:val="28"/>
          <w:lang w:val="en-US"/>
        </w:rPr>
        <w:t>Khmelnytskyi</w:t>
      </w:r>
      <w:proofErr w:type="spellEnd"/>
      <w:r w:rsidRPr="00BF484D">
        <w:rPr>
          <w:b/>
          <w:i/>
          <w:sz w:val="28"/>
          <w:szCs w:val="28"/>
          <w:lang w:val="en-US"/>
        </w:rPr>
        <w:t xml:space="preserve"> National University</w:t>
      </w:r>
    </w:p>
    <w:p w:rsidR="00D615DA" w:rsidRDefault="00D615DA" w:rsidP="00390714">
      <w:pPr>
        <w:ind w:left="-567" w:right="-1"/>
        <w:rPr>
          <w:snapToGrid w:val="0"/>
          <w:sz w:val="28"/>
          <w:szCs w:val="28"/>
          <w:lang w:val="en-US"/>
        </w:rPr>
      </w:pPr>
    </w:p>
    <w:p w:rsidR="00ED76B4" w:rsidRDefault="00ED76B4" w:rsidP="00ED76B4">
      <w:pPr>
        <w:spacing w:line="360" w:lineRule="auto"/>
        <w:ind w:left="-567" w:right="-1" w:firstLine="720"/>
        <w:jc w:val="center"/>
        <w:rPr>
          <w:b/>
          <w:sz w:val="28"/>
          <w:szCs w:val="28"/>
          <w:lang w:val="uk-UA"/>
        </w:rPr>
      </w:pPr>
      <w:r>
        <w:rPr>
          <w:b/>
          <w:sz w:val="28"/>
          <w:szCs w:val="28"/>
          <w:lang w:val="en-US"/>
        </w:rPr>
        <w:t>COMPONENTS AND PATTERNS OF COMPOUNDING IN MODERN SPORTS TERMINOLOGY</w:t>
      </w:r>
      <w:r>
        <w:rPr>
          <w:b/>
          <w:sz w:val="28"/>
          <w:szCs w:val="28"/>
          <w:lang w:val="uk-UA"/>
        </w:rPr>
        <w:t xml:space="preserve"> </w:t>
      </w:r>
    </w:p>
    <w:p w:rsidR="00ED76B4" w:rsidRPr="00ED76B4" w:rsidRDefault="00ED76B4" w:rsidP="00390714">
      <w:pPr>
        <w:ind w:left="-567" w:right="-1"/>
        <w:rPr>
          <w:snapToGrid w:val="0"/>
          <w:sz w:val="28"/>
          <w:szCs w:val="28"/>
          <w:lang w:val="uk-UA"/>
        </w:rPr>
      </w:pPr>
    </w:p>
    <w:p w:rsidR="0048598E" w:rsidRPr="00C67091" w:rsidRDefault="0048598E" w:rsidP="00C67091">
      <w:pPr>
        <w:widowControl w:val="0"/>
        <w:tabs>
          <w:tab w:val="num" w:pos="-360"/>
        </w:tabs>
        <w:autoSpaceDE w:val="0"/>
        <w:spacing w:line="360" w:lineRule="auto"/>
        <w:ind w:left="-567" w:right="-1" w:firstLine="720"/>
        <w:jc w:val="center"/>
        <w:rPr>
          <w:b/>
          <w:lang w:val="en-US"/>
        </w:rPr>
      </w:pPr>
      <w:r w:rsidRPr="00C67091">
        <w:rPr>
          <w:b/>
          <w:lang w:val="en-US"/>
        </w:rPr>
        <w:t>Summary</w:t>
      </w:r>
    </w:p>
    <w:p w:rsidR="0048598E" w:rsidRPr="00C67091" w:rsidRDefault="0048598E" w:rsidP="00C67091">
      <w:pPr>
        <w:widowControl w:val="0"/>
        <w:tabs>
          <w:tab w:val="num" w:pos="-360"/>
        </w:tabs>
        <w:autoSpaceDE w:val="0"/>
        <w:spacing w:line="360" w:lineRule="auto"/>
        <w:ind w:left="-567" w:right="-1" w:firstLine="720"/>
        <w:jc w:val="both"/>
        <w:rPr>
          <w:lang w:val="en-US"/>
        </w:rPr>
      </w:pPr>
      <w:r w:rsidRPr="00C67091">
        <w:rPr>
          <w:lang w:val="en-US"/>
        </w:rPr>
        <w:t xml:space="preserve">The article deals with basic patterns of compounding in modern sports discourse. Structure of compound lexical units that are used in modern sports texts has been thoroughly analyzed. Frequency of use of basic components of compound words has been presented.  </w:t>
      </w:r>
    </w:p>
    <w:p w:rsidR="0048598E" w:rsidRPr="00C67091" w:rsidRDefault="0048598E" w:rsidP="00C67091">
      <w:pPr>
        <w:widowControl w:val="0"/>
        <w:tabs>
          <w:tab w:val="num" w:pos="-360"/>
        </w:tabs>
        <w:autoSpaceDE w:val="0"/>
        <w:spacing w:line="360" w:lineRule="auto"/>
        <w:ind w:left="-567" w:right="-1" w:firstLine="720"/>
        <w:jc w:val="both"/>
        <w:rPr>
          <w:i/>
          <w:lang w:val="uk-UA"/>
        </w:rPr>
      </w:pPr>
      <w:r w:rsidRPr="00C67091">
        <w:rPr>
          <w:b/>
          <w:i/>
          <w:lang w:val="en-US"/>
        </w:rPr>
        <w:t>Key words</w:t>
      </w:r>
      <w:r w:rsidRPr="00C67091">
        <w:rPr>
          <w:b/>
          <w:i/>
          <w:lang w:val="uk-UA"/>
        </w:rPr>
        <w:t>:</w:t>
      </w:r>
      <w:r w:rsidRPr="00C67091">
        <w:rPr>
          <w:i/>
          <w:lang w:val="uk-UA"/>
        </w:rPr>
        <w:t xml:space="preserve"> </w:t>
      </w:r>
      <w:r w:rsidRPr="00C67091">
        <w:rPr>
          <w:i/>
          <w:lang w:val="en-US"/>
        </w:rPr>
        <w:t>American sports discourse, compound word, compounding patterns</w:t>
      </w:r>
    </w:p>
    <w:p w:rsidR="00D615DA" w:rsidRPr="0048598E" w:rsidRDefault="00D615DA" w:rsidP="00390714">
      <w:pPr>
        <w:ind w:left="-567" w:right="-1"/>
        <w:rPr>
          <w:b/>
          <w:lang w:val="uk-UA"/>
        </w:rPr>
      </w:pPr>
    </w:p>
    <w:sectPr w:rsidR="00D615DA" w:rsidRPr="0048598E" w:rsidSect="00390714">
      <w:pgSz w:w="11906" w:h="16838"/>
      <w:pgMar w:top="709" w:right="850" w:bottom="993"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7038BB"/>
    <w:multiLevelType w:val="hybridMultilevel"/>
    <w:tmpl w:val="64F21804"/>
    <w:lvl w:ilvl="0" w:tplc="7CDA52E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2E756A16"/>
    <w:multiLevelType w:val="hybridMultilevel"/>
    <w:tmpl w:val="1FAC58EC"/>
    <w:lvl w:ilvl="0" w:tplc="04190001">
      <w:start w:val="1"/>
      <w:numFmt w:val="bullet"/>
      <w:lvlText w:val=""/>
      <w:lvlJc w:val="left"/>
      <w:pPr>
        <w:tabs>
          <w:tab w:val="num" w:pos="900"/>
        </w:tabs>
        <w:ind w:left="90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
    <w:nsid w:val="64A14F7D"/>
    <w:multiLevelType w:val="hybridMultilevel"/>
    <w:tmpl w:val="4968804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grammar="clean"/>
  <w:defaultTabStop w:val="708"/>
  <w:characterSpacingControl w:val="doNotCompress"/>
  <w:compat>
    <w:useFELayout/>
  </w:compat>
  <w:rsids>
    <w:rsidRoot w:val="00A43C25"/>
    <w:rsid w:val="00053AF4"/>
    <w:rsid w:val="001748BE"/>
    <w:rsid w:val="00183362"/>
    <w:rsid w:val="001E2758"/>
    <w:rsid w:val="002977AC"/>
    <w:rsid w:val="00390714"/>
    <w:rsid w:val="003D366F"/>
    <w:rsid w:val="003F2AD3"/>
    <w:rsid w:val="0048598E"/>
    <w:rsid w:val="00846BAA"/>
    <w:rsid w:val="008644D3"/>
    <w:rsid w:val="00A31B97"/>
    <w:rsid w:val="00A43C25"/>
    <w:rsid w:val="00A5416B"/>
    <w:rsid w:val="00AE42BF"/>
    <w:rsid w:val="00BF484D"/>
    <w:rsid w:val="00BF5474"/>
    <w:rsid w:val="00C4153E"/>
    <w:rsid w:val="00C67091"/>
    <w:rsid w:val="00D615DA"/>
    <w:rsid w:val="00D7219E"/>
    <w:rsid w:val="00D96EE9"/>
    <w:rsid w:val="00E05E97"/>
    <w:rsid w:val="00E22DC9"/>
    <w:rsid w:val="00ED76B4"/>
    <w:rsid w:val="00FA3F90"/>
    <w:rsid w:val="00FA61FD"/>
  </w:rsids>
  <m:mathPr>
    <m:mathFont m:val="Cambria Math"/>
    <m:brkBin m:val="before"/>
    <m:brkBinSub m:val="--"/>
    <m:smallFrac m:val="off"/>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3C25"/>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rvts6">
    <w:name w:val="rvts6"/>
    <w:basedOn w:val="a0"/>
    <w:rsid w:val="003F2AD3"/>
  </w:style>
  <w:style w:type="character" w:customStyle="1" w:styleId="rvts7">
    <w:name w:val="rvts7"/>
    <w:basedOn w:val="a0"/>
    <w:rsid w:val="003F2AD3"/>
    <w:rPr>
      <w:rFonts w:ascii="Times New Roman" w:hAnsi="Times New Roman" w:cs="Times New Roman" w:hint="default"/>
      <w:sz w:val="24"/>
      <w:szCs w:val="24"/>
    </w:rPr>
  </w:style>
  <w:style w:type="paragraph" w:styleId="a3">
    <w:name w:val="List Paragraph"/>
    <w:basedOn w:val="a"/>
    <w:uiPriority w:val="34"/>
    <w:qFormat/>
    <w:rsid w:val="003F2AD3"/>
    <w:pPr>
      <w:spacing w:after="200" w:line="276" w:lineRule="auto"/>
      <w:ind w:left="720"/>
      <w:contextualSpacing/>
    </w:pPr>
    <w:rPr>
      <w:rFonts w:asciiTheme="minorHAnsi" w:eastAsiaTheme="minorEastAsia" w:hAnsiTheme="minorHAnsi" w:cstheme="minorBidi"/>
      <w:sz w:val="22"/>
      <w:szCs w:val="22"/>
      <w:lang w:eastAsia="ja-JP"/>
    </w:rPr>
  </w:style>
  <w:style w:type="character" w:styleId="a4">
    <w:name w:val="Hyperlink"/>
    <w:basedOn w:val="a0"/>
    <w:uiPriority w:val="99"/>
    <w:unhideWhenUsed/>
    <w:rsid w:val="00D615DA"/>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337118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107</TotalTime>
  <Pages>1</Pages>
  <Words>2731</Words>
  <Characters>15570</Characters>
  <Application>Microsoft Office Word</Application>
  <DocSecurity>0</DocSecurity>
  <Lines>129</Lines>
  <Paragraphs>36</Paragraphs>
  <ScaleCrop>false</ScaleCrop>
  <Company/>
  <LinksUpToDate>false</LinksUpToDate>
  <CharactersWithSpaces>18265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Danny</dc:creator>
  <cp:keywords/>
  <dc:description/>
  <cp:lastModifiedBy>Danny</cp:lastModifiedBy>
  <cp:revision>28</cp:revision>
  <dcterms:created xsi:type="dcterms:W3CDTF">2017-12-07T16:05:00Z</dcterms:created>
  <dcterms:modified xsi:type="dcterms:W3CDTF">2017-12-11T15:02:00Z</dcterms:modified>
</cp:coreProperties>
</file>