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20FF2" w:rsidRDefault="00D20FF2" w:rsidP="007455E8">
      <w:pPr>
        <w:pStyle w:val="3"/>
        <w:spacing w:after="0"/>
        <w:ind w:leftChars="0" w:left="0" w:firstLine="0"/>
        <w:jc w:val="left"/>
        <w:rPr>
          <w:rFonts w:ascii="Times New Roman" w:hAnsi="Times New Roman"/>
          <w:bCs/>
          <w:sz w:val="24"/>
          <w:szCs w:val="24"/>
          <w:lang w:val="uk-UA"/>
        </w:rPr>
      </w:pPr>
      <w:r w:rsidRPr="007455E8">
        <w:rPr>
          <w:rFonts w:ascii="Times New Roman" w:hAnsi="Times New Roman"/>
          <w:b/>
          <w:sz w:val="24"/>
          <w:szCs w:val="24"/>
          <w:lang w:val="uk-UA"/>
        </w:rPr>
        <w:t>Культурологія та лінгвістика</w:t>
      </w:r>
      <w:r w:rsidR="007455E8" w:rsidRPr="007455E8">
        <w:rPr>
          <w:rFonts w:ascii="Times New Roman" w:hAnsi="Times New Roman"/>
          <w:b/>
          <w:sz w:val="24"/>
          <w:szCs w:val="24"/>
          <w:lang w:val="uk-UA"/>
        </w:rPr>
        <w:t>:</w:t>
      </w:r>
      <w:r w:rsidRPr="007455E8">
        <w:rPr>
          <w:rFonts w:ascii="Times New Roman" w:hAnsi="Times New Roman"/>
          <w:b/>
          <w:sz w:val="24"/>
          <w:szCs w:val="24"/>
          <w:lang w:val="uk-UA"/>
        </w:rPr>
        <w:t xml:space="preserve"> </w:t>
      </w:r>
      <w:r w:rsidRPr="007455E8">
        <w:rPr>
          <w:rFonts w:ascii="Times New Roman" w:hAnsi="Times New Roman"/>
          <w:bCs/>
          <w:sz w:val="24"/>
          <w:szCs w:val="24"/>
          <w:lang w:val="uk-UA"/>
        </w:rPr>
        <w:t>Гуманітарні науки в контексті глобалізаційних викликів</w:t>
      </w:r>
    </w:p>
    <w:p w:rsidR="007455E8" w:rsidRDefault="007455E8" w:rsidP="007455E8">
      <w:pPr>
        <w:pStyle w:val="3"/>
        <w:spacing w:after="0"/>
        <w:ind w:leftChars="0" w:left="0" w:firstLine="0"/>
        <w:jc w:val="center"/>
        <w:rPr>
          <w:rFonts w:ascii="Times New Roman" w:hAnsi="Times New Roman"/>
          <w:bCs/>
          <w:sz w:val="28"/>
          <w:szCs w:val="28"/>
          <w:lang w:val="uk-UA"/>
        </w:rPr>
      </w:pPr>
    </w:p>
    <w:p w:rsidR="007455E8" w:rsidRPr="007455E8" w:rsidRDefault="007455E8" w:rsidP="007455E8">
      <w:pPr>
        <w:pStyle w:val="3"/>
        <w:spacing w:after="0"/>
        <w:ind w:leftChars="0" w:left="0" w:firstLine="0"/>
        <w:jc w:val="center"/>
        <w:rPr>
          <w:rFonts w:ascii="Times New Roman" w:hAnsi="Times New Roman"/>
          <w:bCs/>
          <w:caps/>
          <w:sz w:val="28"/>
          <w:szCs w:val="28"/>
          <w:lang w:val="uk-UA"/>
        </w:rPr>
      </w:pPr>
      <w:r w:rsidRPr="007455E8">
        <w:rPr>
          <w:rStyle w:val="A21"/>
          <w:rFonts w:ascii="Times New Roman" w:hAnsi="Times New Roman"/>
          <w:b/>
          <w:bCs/>
          <w:caps/>
          <w:sz w:val="28"/>
          <w:szCs w:val="28"/>
        </w:rPr>
        <w:t xml:space="preserve">Еколінгвістика </w:t>
      </w:r>
      <w:r>
        <w:rPr>
          <w:rStyle w:val="A21"/>
          <w:rFonts w:ascii="Times New Roman" w:hAnsi="Times New Roman"/>
          <w:b/>
          <w:bCs/>
          <w:caps/>
          <w:sz w:val="28"/>
          <w:szCs w:val="28"/>
          <w:lang w:val="uk-UA"/>
        </w:rPr>
        <w:t>і лінгвосинергетика:</w:t>
      </w:r>
      <w:r w:rsidRPr="007455E8">
        <w:rPr>
          <w:rStyle w:val="A21"/>
          <w:rFonts w:ascii="Times New Roman" w:hAnsi="Times New Roman"/>
          <w:b/>
          <w:bCs/>
          <w:caps/>
          <w:sz w:val="28"/>
          <w:szCs w:val="28"/>
          <w:lang w:val="uk-UA"/>
        </w:rPr>
        <w:t xml:space="preserve"> в площині </w:t>
      </w:r>
      <w:bookmarkStart w:id="0" w:name="_GoBack"/>
      <w:bookmarkEnd w:id="0"/>
      <w:r w:rsidRPr="007455E8">
        <w:rPr>
          <w:rStyle w:val="A21"/>
          <w:rFonts w:ascii="Times New Roman" w:hAnsi="Times New Roman"/>
          <w:b/>
          <w:bCs/>
          <w:caps/>
          <w:sz w:val="28"/>
          <w:szCs w:val="28"/>
          <w:lang w:val="uk-UA"/>
        </w:rPr>
        <w:t xml:space="preserve">глобалізаційних процесів сучасності </w:t>
      </w:r>
    </w:p>
    <w:p w:rsidR="007455E8" w:rsidRPr="007455E8" w:rsidRDefault="007455E8" w:rsidP="007455E8">
      <w:pPr>
        <w:pStyle w:val="3"/>
        <w:spacing w:after="0" w:line="276" w:lineRule="auto"/>
        <w:ind w:leftChars="0" w:left="0" w:firstLine="0"/>
        <w:jc w:val="right"/>
        <w:rPr>
          <w:rFonts w:ascii="Times New Roman" w:hAnsi="Times New Roman"/>
          <w:b/>
          <w:bCs/>
          <w:sz w:val="28"/>
          <w:szCs w:val="28"/>
          <w:lang w:val="uk-UA"/>
        </w:rPr>
      </w:pPr>
      <w:proofErr w:type="spellStart"/>
      <w:r w:rsidRPr="007455E8">
        <w:rPr>
          <w:rFonts w:ascii="Times New Roman" w:hAnsi="Times New Roman"/>
          <w:b/>
          <w:bCs/>
          <w:sz w:val="28"/>
          <w:szCs w:val="28"/>
          <w:lang w:val="uk-UA"/>
        </w:rPr>
        <w:t>Клочко</w:t>
      </w:r>
      <w:proofErr w:type="spellEnd"/>
      <w:r w:rsidRPr="007455E8">
        <w:rPr>
          <w:rFonts w:ascii="Times New Roman" w:hAnsi="Times New Roman"/>
          <w:b/>
          <w:bCs/>
          <w:sz w:val="28"/>
          <w:szCs w:val="28"/>
          <w:lang w:val="uk-UA"/>
        </w:rPr>
        <w:t xml:space="preserve"> С.О.</w:t>
      </w:r>
      <w:r>
        <w:rPr>
          <w:rFonts w:ascii="Times New Roman" w:hAnsi="Times New Roman"/>
          <w:b/>
          <w:bCs/>
          <w:sz w:val="28"/>
          <w:szCs w:val="28"/>
          <w:lang w:val="uk-UA"/>
        </w:rPr>
        <w:t>,</w:t>
      </w:r>
    </w:p>
    <w:p w:rsidR="007455E8" w:rsidRPr="007455E8" w:rsidRDefault="007455E8" w:rsidP="007455E8">
      <w:pPr>
        <w:pStyle w:val="3"/>
        <w:spacing w:after="0" w:line="276" w:lineRule="auto"/>
        <w:ind w:leftChars="0" w:left="0" w:firstLine="0"/>
        <w:jc w:val="right"/>
        <w:rPr>
          <w:rFonts w:ascii="Times New Roman" w:hAnsi="Times New Roman"/>
          <w:bCs/>
          <w:i/>
          <w:sz w:val="28"/>
          <w:szCs w:val="28"/>
          <w:lang w:val="uk-UA"/>
        </w:rPr>
      </w:pPr>
      <w:r w:rsidRPr="007455E8">
        <w:rPr>
          <w:rFonts w:ascii="Times New Roman" w:hAnsi="Times New Roman"/>
          <w:bCs/>
          <w:i/>
          <w:sz w:val="28"/>
          <w:szCs w:val="28"/>
          <w:lang w:val="uk-UA"/>
        </w:rPr>
        <w:t>Хмельницький національний університет, к.</w:t>
      </w:r>
      <w:r w:rsidR="00284288"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proofErr w:type="spellStart"/>
      <w:r w:rsidRPr="007455E8">
        <w:rPr>
          <w:rFonts w:ascii="Times New Roman" w:hAnsi="Times New Roman"/>
          <w:bCs/>
          <w:i/>
          <w:sz w:val="28"/>
          <w:szCs w:val="28"/>
          <w:lang w:val="uk-UA"/>
        </w:rPr>
        <w:t>псих</w:t>
      </w:r>
      <w:r w:rsidR="009F63C3">
        <w:rPr>
          <w:rFonts w:ascii="Times New Roman" w:hAnsi="Times New Roman"/>
          <w:bCs/>
          <w:i/>
          <w:sz w:val="28"/>
          <w:szCs w:val="28"/>
          <w:lang w:val="uk-UA"/>
        </w:rPr>
        <w:t>ол</w:t>
      </w:r>
      <w:proofErr w:type="spellEnd"/>
      <w:r w:rsidRPr="007455E8">
        <w:rPr>
          <w:rFonts w:ascii="Times New Roman" w:hAnsi="Times New Roman"/>
          <w:bCs/>
          <w:i/>
          <w:sz w:val="28"/>
          <w:szCs w:val="28"/>
          <w:lang w:val="uk-UA"/>
        </w:rPr>
        <w:t>.</w:t>
      </w:r>
      <w:r w:rsidR="00284288">
        <w:rPr>
          <w:rFonts w:ascii="Times New Roman" w:hAnsi="Times New Roman"/>
          <w:bCs/>
          <w:i/>
          <w:sz w:val="28"/>
          <w:szCs w:val="28"/>
          <w:lang w:val="uk-UA"/>
        </w:rPr>
        <w:t xml:space="preserve"> </w:t>
      </w:r>
      <w:r w:rsidRPr="007455E8">
        <w:rPr>
          <w:rFonts w:ascii="Times New Roman" w:hAnsi="Times New Roman"/>
          <w:bCs/>
          <w:i/>
          <w:sz w:val="28"/>
          <w:szCs w:val="28"/>
          <w:lang w:val="uk-UA"/>
        </w:rPr>
        <w:t>н., доцент</w:t>
      </w:r>
    </w:p>
    <w:p w:rsidR="007455E8" w:rsidRDefault="007455E8" w:rsidP="007455E8">
      <w:pPr>
        <w:pStyle w:val="3"/>
        <w:spacing w:after="0"/>
        <w:ind w:leftChars="0" w:left="0" w:firstLine="0"/>
        <w:jc w:val="right"/>
        <w:rPr>
          <w:rFonts w:ascii="Times New Roman" w:hAnsi="Times New Roman"/>
          <w:bCs/>
          <w:sz w:val="28"/>
          <w:szCs w:val="28"/>
          <w:lang w:val="uk-UA"/>
        </w:rPr>
      </w:pPr>
    </w:p>
    <w:p w:rsidR="007455E8" w:rsidRDefault="007455E8" w:rsidP="00F36891">
      <w:pPr>
        <w:pStyle w:val="3"/>
        <w:spacing w:after="0"/>
        <w:ind w:leftChars="0" w:left="0" w:firstLine="0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</w:r>
      <w:r w:rsidR="00175C12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Сучасний етап розвитку цивілізації характеризується стрімкими інтегративними процесами планетарного масштабу в економіці, геополітиці, освіт</w:t>
      </w:r>
      <w:r w:rsidR="00A160BA">
        <w:rPr>
          <w:rFonts w:ascii="Times New Roman" w:hAnsi="Times New Roman"/>
          <w:bCs/>
          <w:sz w:val="28"/>
          <w:szCs w:val="28"/>
          <w:lang w:val="uk-UA"/>
        </w:rPr>
        <w:t xml:space="preserve">і тощо, </w:t>
      </w:r>
      <w:r w:rsidR="00842CF7">
        <w:rPr>
          <w:rFonts w:ascii="Times New Roman" w:hAnsi="Times New Roman"/>
          <w:bCs/>
          <w:sz w:val="28"/>
          <w:szCs w:val="28"/>
          <w:lang w:val="uk-UA"/>
        </w:rPr>
        <w:t>які</w:t>
      </w:r>
      <w:r w:rsidR="00A160BA">
        <w:rPr>
          <w:rFonts w:ascii="Times New Roman" w:hAnsi="Times New Roman"/>
          <w:bCs/>
          <w:sz w:val="28"/>
          <w:szCs w:val="28"/>
          <w:lang w:val="uk-UA"/>
        </w:rPr>
        <w:t>, з одного боку, лама</w:t>
      </w:r>
      <w:r w:rsidR="00F36891">
        <w:rPr>
          <w:rFonts w:ascii="Times New Roman" w:hAnsi="Times New Roman"/>
          <w:bCs/>
          <w:sz w:val="28"/>
          <w:szCs w:val="28"/>
          <w:lang w:val="uk-UA"/>
        </w:rPr>
        <w:t>ють</w:t>
      </w:r>
      <w:r w:rsidR="00A160BA">
        <w:rPr>
          <w:rFonts w:ascii="Times New Roman" w:hAnsi="Times New Roman"/>
          <w:bCs/>
          <w:sz w:val="28"/>
          <w:szCs w:val="28"/>
          <w:lang w:val="uk-UA"/>
        </w:rPr>
        <w:t xml:space="preserve"> бар’єри між народами, актуалізуючи загальнолюдські цінності, а з другого боку, став</w:t>
      </w:r>
      <w:r w:rsidR="00F36891">
        <w:rPr>
          <w:rFonts w:ascii="Times New Roman" w:hAnsi="Times New Roman"/>
          <w:bCs/>
          <w:sz w:val="28"/>
          <w:szCs w:val="28"/>
          <w:lang w:val="uk-UA"/>
        </w:rPr>
        <w:t>ля</w:t>
      </w:r>
      <w:r w:rsidR="00A160BA">
        <w:rPr>
          <w:rFonts w:ascii="Times New Roman" w:hAnsi="Times New Roman"/>
          <w:bCs/>
          <w:sz w:val="28"/>
          <w:szCs w:val="28"/>
          <w:lang w:val="uk-UA"/>
        </w:rPr>
        <w:t>ть болючі питання про національну (етнічну) ідентичність.</w:t>
      </w:r>
      <w:r w:rsidR="00F36891" w:rsidRPr="00F36891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F36891">
        <w:rPr>
          <w:rFonts w:ascii="Times New Roman" w:hAnsi="Times New Roman"/>
          <w:bCs/>
          <w:sz w:val="28"/>
          <w:szCs w:val="28"/>
          <w:lang w:val="uk-UA"/>
        </w:rPr>
        <w:t xml:space="preserve">Ім’я цим процесам – </w:t>
      </w:r>
      <w:r w:rsidR="00F36891" w:rsidRPr="00F36891">
        <w:rPr>
          <w:rFonts w:ascii="Times New Roman" w:hAnsi="Times New Roman"/>
          <w:bCs/>
          <w:i/>
          <w:sz w:val="28"/>
          <w:szCs w:val="28"/>
          <w:lang w:val="uk-UA"/>
        </w:rPr>
        <w:t>глобалізація</w:t>
      </w:r>
      <w:r w:rsidR="00F36891">
        <w:rPr>
          <w:rFonts w:ascii="Times New Roman" w:hAnsi="Times New Roman"/>
          <w:bCs/>
          <w:sz w:val="28"/>
          <w:szCs w:val="28"/>
          <w:lang w:val="uk-UA"/>
        </w:rPr>
        <w:t xml:space="preserve">. </w:t>
      </w:r>
    </w:p>
    <w:p w:rsidR="00F36891" w:rsidRDefault="00F36891" w:rsidP="00F36891">
      <w:pPr>
        <w:pStyle w:val="3"/>
        <w:spacing w:after="0"/>
        <w:ind w:leftChars="0" w:left="0" w:firstLine="0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</w:r>
      <w:r w:rsidR="00961633">
        <w:rPr>
          <w:rFonts w:ascii="Times New Roman" w:hAnsi="Times New Roman"/>
          <w:bCs/>
          <w:sz w:val="28"/>
          <w:szCs w:val="28"/>
          <w:lang w:val="uk-UA"/>
        </w:rPr>
        <w:t>Поняття «глобалізація» є предметом багатьох дискусій між її при</w:t>
      </w:r>
      <w:r w:rsidR="0021603A">
        <w:rPr>
          <w:rFonts w:ascii="Times New Roman" w:hAnsi="Times New Roman"/>
          <w:bCs/>
          <w:sz w:val="28"/>
          <w:szCs w:val="28"/>
          <w:lang w:val="uk-UA"/>
        </w:rPr>
        <w:t>бічниками</w:t>
      </w:r>
      <w:r w:rsidR="00961633">
        <w:rPr>
          <w:rFonts w:ascii="Times New Roman" w:hAnsi="Times New Roman"/>
          <w:bCs/>
          <w:sz w:val="28"/>
          <w:szCs w:val="28"/>
          <w:lang w:val="uk-UA"/>
        </w:rPr>
        <w:t xml:space="preserve"> та </w:t>
      </w:r>
      <w:r w:rsidR="0021603A">
        <w:rPr>
          <w:rFonts w:ascii="Times New Roman" w:hAnsi="Times New Roman"/>
          <w:bCs/>
          <w:sz w:val="28"/>
          <w:szCs w:val="28"/>
          <w:lang w:val="uk-UA"/>
        </w:rPr>
        <w:t>опонентами</w:t>
      </w:r>
      <w:r w:rsidR="00961633">
        <w:rPr>
          <w:rFonts w:ascii="Times New Roman" w:hAnsi="Times New Roman"/>
          <w:bCs/>
          <w:sz w:val="28"/>
          <w:szCs w:val="28"/>
          <w:lang w:val="uk-UA"/>
        </w:rPr>
        <w:t xml:space="preserve">. Існує точка зору, згідно якої глобалізація є формою експансії капіталізму, монополізацією </w:t>
      </w:r>
      <w:r w:rsidR="001135E5">
        <w:rPr>
          <w:rFonts w:ascii="Times New Roman" w:hAnsi="Times New Roman"/>
          <w:bCs/>
          <w:sz w:val="28"/>
          <w:szCs w:val="28"/>
          <w:lang w:val="uk-UA"/>
        </w:rPr>
        <w:t xml:space="preserve">торгового ринку </w:t>
      </w:r>
      <w:r w:rsidR="008A6777">
        <w:rPr>
          <w:rFonts w:ascii="Times New Roman" w:hAnsi="Times New Roman"/>
          <w:bCs/>
          <w:sz w:val="28"/>
          <w:szCs w:val="28"/>
          <w:lang w:val="uk-UA"/>
        </w:rPr>
        <w:t xml:space="preserve">та інформаційного простору </w:t>
      </w:r>
      <w:r w:rsidR="001135E5">
        <w:rPr>
          <w:rFonts w:ascii="Times New Roman" w:hAnsi="Times New Roman"/>
          <w:bCs/>
          <w:sz w:val="28"/>
          <w:szCs w:val="28"/>
          <w:lang w:val="uk-UA"/>
        </w:rPr>
        <w:t>Заходом та/або Сполученими Штатами Америки (в останньому випадку кажуть про «американізацію» або навіть «</w:t>
      </w:r>
      <w:r w:rsidR="00C00E06">
        <w:rPr>
          <w:rFonts w:ascii="Times New Roman" w:hAnsi="Times New Roman"/>
          <w:bCs/>
          <w:sz w:val="28"/>
          <w:szCs w:val="28"/>
          <w:lang w:val="uk-UA"/>
        </w:rPr>
        <w:t>К</w:t>
      </w:r>
      <w:r w:rsidR="001135E5">
        <w:rPr>
          <w:rFonts w:ascii="Times New Roman" w:hAnsi="Times New Roman"/>
          <w:bCs/>
          <w:sz w:val="28"/>
          <w:szCs w:val="28"/>
          <w:lang w:val="uk-UA"/>
        </w:rPr>
        <w:t>ока</w:t>
      </w:r>
      <w:r w:rsidR="00C00E06">
        <w:rPr>
          <w:rFonts w:ascii="Times New Roman" w:hAnsi="Times New Roman"/>
          <w:bCs/>
          <w:sz w:val="28"/>
          <w:szCs w:val="28"/>
          <w:lang w:val="uk-UA"/>
        </w:rPr>
        <w:t>-К</w:t>
      </w:r>
      <w:r w:rsidR="001135E5">
        <w:rPr>
          <w:rFonts w:ascii="Times New Roman" w:hAnsi="Times New Roman"/>
          <w:bCs/>
          <w:sz w:val="28"/>
          <w:szCs w:val="28"/>
          <w:lang w:val="uk-UA"/>
        </w:rPr>
        <w:t>олонізацію»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>) [6</w:t>
      </w:r>
      <w:r w:rsidR="001135E5" w:rsidRPr="00842CF7">
        <w:rPr>
          <w:rFonts w:ascii="Times New Roman" w:hAnsi="Times New Roman"/>
          <w:bCs/>
          <w:sz w:val="28"/>
          <w:szCs w:val="28"/>
          <w:lang w:val="uk-UA"/>
        </w:rPr>
        <w:t>,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 с. </w:t>
      </w:r>
      <w:r w:rsidR="00842CF7">
        <w:rPr>
          <w:rFonts w:ascii="Times New Roman" w:hAnsi="Times New Roman"/>
          <w:bCs/>
          <w:sz w:val="28"/>
          <w:szCs w:val="28"/>
          <w:lang w:val="uk-UA"/>
        </w:rPr>
        <w:t>2</w:t>
      </w:r>
      <w:r w:rsidR="001135E5">
        <w:rPr>
          <w:rFonts w:ascii="Times New Roman" w:hAnsi="Times New Roman"/>
          <w:bCs/>
          <w:sz w:val="28"/>
          <w:szCs w:val="28"/>
          <w:lang w:val="uk-UA"/>
        </w:rPr>
        <w:t>].</w:t>
      </w:r>
      <w:r w:rsidR="00961633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8A6777">
        <w:rPr>
          <w:rFonts w:ascii="Times New Roman" w:hAnsi="Times New Roman"/>
          <w:bCs/>
          <w:sz w:val="28"/>
          <w:szCs w:val="28"/>
          <w:lang w:val="uk-UA"/>
        </w:rPr>
        <w:t>Вважається, що за допом</w:t>
      </w:r>
      <w:r w:rsidR="0021603A">
        <w:rPr>
          <w:rFonts w:ascii="Times New Roman" w:hAnsi="Times New Roman"/>
          <w:bCs/>
          <w:sz w:val="28"/>
          <w:szCs w:val="28"/>
          <w:lang w:val="uk-UA"/>
        </w:rPr>
        <w:t xml:space="preserve">огою комунікативних технологій </w:t>
      </w:r>
      <w:r w:rsidR="008A6777">
        <w:rPr>
          <w:rFonts w:ascii="Times New Roman" w:hAnsi="Times New Roman"/>
          <w:bCs/>
          <w:sz w:val="28"/>
          <w:szCs w:val="28"/>
          <w:lang w:val="uk-UA"/>
        </w:rPr>
        <w:t>проводиться запланована гомогенізація культури</w:t>
      </w:r>
      <w:r w:rsidR="00A30D4F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9456B8">
        <w:rPr>
          <w:rFonts w:ascii="Times New Roman" w:hAnsi="Times New Roman"/>
          <w:bCs/>
          <w:sz w:val="28"/>
          <w:szCs w:val="28"/>
          <w:lang w:val="uk-UA"/>
        </w:rPr>
        <w:t xml:space="preserve">людства </w:t>
      </w:r>
      <w:r w:rsidR="00A30D4F">
        <w:rPr>
          <w:rFonts w:ascii="Times New Roman" w:hAnsi="Times New Roman"/>
          <w:bCs/>
          <w:sz w:val="28"/>
          <w:szCs w:val="28"/>
          <w:lang w:val="uk-UA"/>
        </w:rPr>
        <w:t>[там само]</w:t>
      </w:r>
      <w:r w:rsidR="008A6777">
        <w:rPr>
          <w:rFonts w:ascii="Times New Roman" w:hAnsi="Times New Roman"/>
          <w:bCs/>
          <w:sz w:val="28"/>
          <w:szCs w:val="28"/>
          <w:lang w:val="uk-UA"/>
        </w:rPr>
        <w:t xml:space="preserve">, що неминуче призведе до втрати </w:t>
      </w:r>
      <w:r w:rsidR="00A30D4F">
        <w:rPr>
          <w:rFonts w:ascii="Times New Roman" w:hAnsi="Times New Roman"/>
          <w:bCs/>
          <w:sz w:val="28"/>
          <w:szCs w:val="28"/>
          <w:lang w:val="uk-UA"/>
        </w:rPr>
        <w:t xml:space="preserve">етнічної різнобарвності планети. </w:t>
      </w:r>
      <w:r w:rsidR="00842CF7">
        <w:rPr>
          <w:rFonts w:ascii="Times New Roman" w:hAnsi="Times New Roman"/>
          <w:bCs/>
          <w:sz w:val="28"/>
          <w:szCs w:val="28"/>
          <w:lang w:val="uk-UA"/>
        </w:rPr>
        <w:t>Пр</w:t>
      </w:r>
      <w:r w:rsidR="004A2748">
        <w:rPr>
          <w:rFonts w:ascii="Times New Roman" w:hAnsi="Times New Roman"/>
          <w:bCs/>
          <w:sz w:val="28"/>
          <w:szCs w:val="28"/>
          <w:lang w:val="uk-UA"/>
        </w:rPr>
        <w:t>оте пр</w:t>
      </w:r>
      <w:r w:rsidR="00842CF7">
        <w:rPr>
          <w:rFonts w:ascii="Times New Roman" w:hAnsi="Times New Roman"/>
          <w:bCs/>
          <w:sz w:val="28"/>
          <w:szCs w:val="28"/>
          <w:lang w:val="uk-UA"/>
        </w:rPr>
        <w:t xml:space="preserve">ихильники глобалізації вбачають у ній значний шанс (економічний, фінансовий, культурний і </w:t>
      </w:r>
      <w:r w:rsidR="009456B8">
        <w:rPr>
          <w:rFonts w:ascii="Times New Roman" w:hAnsi="Times New Roman"/>
          <w:bCs/>
          <w:sz w:val="28"/>
          <w:szCs w:val="28"/>
          <w:lang w:val="uk-UA"/>
        </w:rPr>
        <w:t>т.д.</w:t>
      </w:r>
      <w:r w:rsidR="00842CF7">
        <w:rPr>
          <w:rFonts w:ascii="Times New Roman" w:hAnsi="Times New Roman"/>
          <w:bCs/>
          <w:sz w:val="28"/>
          <w:szCs w:val="28"/>
          <w:lang w:val="uk-UA"/>
        </w:rPr>
        <w:t>) для менш розвинутих країн покращити умови життя</w:t>
      </w:r>
      <w:r w:rsidR="004A2748">
        <w:rPr>
          <w:rFonts w:ascii="Times New Roman" w:hAnsi="Times New Roman"/>
          <w:bCs/>
          <w:sz w:val="28"/>
          <w:szCs w:val="28"/>
          <w:lang w:val="uk-UA"/>
        </w:rPr>
        <w:t xml:space="preserve"> та праці </w:t>
      </w:r>
      <w:r w:rsidR="00AF040B">
        <w:rPr>
          <w:rFonts w:ascii="Times New Roman" w:hAnsi="Times New Roman"/>
          <w:bCs/>
          <w:sz w:val="28"/>
          <w:szCs w:val="28"/>
          <w:lang w:val="uk-UA"/>
        </w:rPr>
        <w:t xml:space="preserve">місцевого </w:t>
      </w:r>
      <w:r w:rsidR="004A2748">
        <w:rPr>
          <w:rFonts w:ascii="Times New Roman" w:hAnsi="Times New Roman"/>
          <w:bCs/>
          <w:sz w:val="28"/>
          <w:szCs w:val="28"/>
          <w:lang w:val="uk-UA"/>
        </w:rPr>
        <w:t>населення.</w:t>
      </w:r>
    </w:p>
    <w:p w:rsidR="00AF040B" w:rsidRDefault="00AF040B" w:rsidP="00F36891">
      <w:pPr>
        <w:pStyle w:val="3"/>
        <w:spacing w:after="0"/>
        <w:ind w:leftChars="0" w:left="0" w:firstLine="0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  <w:t xml:space="preserve">Глобалізаційні процеси глибоко пронизують </w:t>
      </w:r>
      <w:r w:rsidR="00FF646D">
        <w:rPr>
          <w:rFonts w:ascii="Times New Roman" w:hAnsi="Times New Roman"/>
          <w:bCs/>
          <w:sz w:val="28"/>
          <w:szCs w:val="28"/>
          <w:lang w:val="uk-UA"/>
        </w:rPr>
        <w:t>не тільки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9456B8">
        <w:rPr>
          <w:rFonts w:ascii="Times New Roman" w:hAnsi="Times New Roman"/>
          <w:bCs/>
          <w:sz w:val="28"/>
          <w:szCs w:val="28"/>
          <w:lang w:val="uk-UA"/>
        </w:rPr>
        <w:t xml:space="preserve">різні </w:t>
      </w:r>
      <w:r>
        <w:rPr>
          <w:rFonts w:ascii="Times New Roman" w:hAnsi="Times New Roman"/>
          <w:bCs/>
          <w:sz w:val="28"/>
          <w:szCs w:val="28"/>
          <w:lang w:val="uk-UA"/>
        </w:rPr>
        <w:t>сфери буття сь</w:t>
      </w:r>
      <w:r w:rsidR="00FF646D">
        <w:rPr>
          <w:rFonts w:ascii="Times New Roman" w:hAnsi="Times New Roman"/>
          <w:bCs/>
          <w:sz w:val="28"/>
          <w:szCs w:val="28"/>
          <w:lang w:val="uk-UA"/>
        </w:rPr>
        <w:t xml:space="preserve">огодення, але й кидають виклик </w:t>
      </w:r>
      <w:r w:rsidR="008F0252">
        <w:rPr>
          <w:rFonts w:ascii="Times New Roman" w:hAnsi="Times New Roman"/>
          <w:bCs/>
          <w:sz w:val="28"/>
          <w:szCs w:val="28"/>
          <w:lang w:val="uk-UA"/>
        </w:rPr>
        <w:t>сучасній науці, особливо її гуманітарній царині. На наш погляд, у площині глобалізаційних процесів сучасності найяскравіше увиразнюється важливість таких двох наукових напрямів у вивченні людської мови, якими є</w:t>
      </w:r>
      <w:r w:rsidR="00FF646D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8F0252">
        <w:rPr>
          <w:rFonts w:ascii="Times New Roman" w:hAnsi="Times New Roman"/>
          <w:bCs/>
          <w:sz w:val="28"/>
          <w:szCs w:val="28"/>
          <w:lang w:val="uk-UA"/>
        </w:rPr>
        <w:t xml:space="preserve">лінгвосинергетика і еколінгвістика. </w:t>
      </w:r>
    </w:p>
    <w:p w:rsidR="00AA72DF" w:rsidRDefault="00AA72DF" w:rsidP="00F36891">
      <w:pPr>
        <w:pStyle w:val="3"/>
        <w:spacing w:after="0"/>
        <w:ind w:leftChars="0" w:left="0" w:firstLine="0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  <w:t>Лінгвосинергетика, або лінгвісти</w:t>
      </w:r>
      <w:r w:rsidR="004E6EE4">
        <w:rPr>
          <w:rFonts w:ascii="Times New Roman" w:hAnsi="Times New Roman"/>
          <w:bCs/>
          <w:sz w:val="28"/>
          <w:szCs w:val="28"/>
          <w:lang w:val="uk-UA"/>
        </w:rPr>
        <w:t>чн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а синергетика, </w:t>
      </w:r>
      <w:r w:rsidR="008373D5">
        <w:rPr>
          <w:rFonts w:ascii="Times New Roman" w:hAnsi="Times New Roman"/>
          <w:bCs/>
          <w:sz w:val="28"/>
          <w:szCs w:val="28"/>
          <w:lang w:val="uk-UA"/>
        </w:rPr>
        <w:t>– це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BC2CBD">
        <w:rPr>
          <w:rFonts w:ascii="Times New Roman" w:hAnsi="Times New Roman"/>
          <w:bCs/>
          <w:sz w:val="28"/>
          <w:szCs w:val="28"/>
          <w:lang w:val="uk-UA"/>
        </w:rPr>
        <w:t>новітні</w:t>
      </w:r>
      <w:r w:rsidR="008373D5">
        <w:rPr>
          <w:rFonts w:ascii="Times New Roman" w:hAnsi="Times New Roman"/>
          <w:bCs/>
          <w:sz w:val="28"/>
          <w:szCs w:val="28"/>
          <w:lang w:val="uk-UA"/>
        </w:rPr>
        <w:t>й</w:t>
      </w:r>
      <w:r w:rsidR="00BC2CBD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міждисциплінарни</w:t>
      </w:r>
      <w:r w:rsidR="008373D5">
        <w:rPr>
          <w:rFonts w:ascii="Times New Roman" w:hAnsi="Times New Roman"/>
          <w:bCs/>
          <w:sz w:val="28"/>
          <w:szCs w:val="28"/>
          <w:lang w:val="uk-UA"/>
        </w:rPr>
        <w:t>й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напрям у вивченні мови як синергетичної системи</w:t>
      </w:r>
      <w:r w:rsidR="00BC2CBD">
        <w:rPr>
          <w:rFonts w:ascii="Times New Roman" w:hAnsi="Times New Roman"/>
          <w:bCs/>
          <w:sz w:val="28"/>
          <w:szCs w:val="28"/>
          <w:lang w:val="uk-UA"/>
        </w:rPr>
        <w:t xml:space="preserve"> [ див.: 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>2; 3</w:t>
      </w:r>
      <w:r w:rsidR="00BC2CBD">
        <w:rPr>
          <w:rFonts w:ascii="Times New Roman" w:hAnsi="Times New Roman"/>
          <w:bCs/>
          <w:sz w:val="28"/>
          <w:szCs w:val="28"/>
          <w:lang w:val="uk-UA"/>
        </w:rPr>
        <w:t>]</w:t>
      </w:r>
      <w:r>
        <w:rPr>
          <w:rFonts w:ascii="Times New Roman" w:hAnsi="Times New Roman"/>
          <w:bCs/>
          <w:sz w:val="28"/>
          <w:szCs w:val="28"/>
          <w:lang w:val="uk-UA"/>
        </w:rPr>
        <w:t>. Під синергетичними звичайно розуміють системи</w:t>
      </w:r>
      <w:r w:rsidR="00231FB6">
        <w:rPr>
          <w:rFonts w:ascii="Times New Roman" w:hAnsi="Times New Roman"/>
          <w:bCs/>
          <w:sz w:val="28"/>
          <w:szCs w:val="28"/>
          <w:lang w:val="uk-UA"/>
        </w:rPr>
        <w:t xml:space="preserve"> складні, відк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риті, нелінійні, </w:t>
      </w:r>
      <w:r>
        <w:rPr>
          <w:rFonts w:ascii="Times New Roman" w:hAnsi="Times New Roman"/>
          <w:bCs/>
          <w:sz w:val="28"/>
          <w:szCs w:val="28"/>
          <w:lang w:val="uk-UA"/>
        </w:rPr>
        <w:lastRenderedPageBreak/>
        <w:t>динамічні, адаптивні</w:t>
      </w:r>
      <w:r w:rsidR="00231FB6"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здатні до самоорганізації та саморегуляції. </w:t>
      </w:r>
      <w:r w:rsidR="00231FB6">
        <w:rPr>
          <w:rFonts w:ascii="Times New Roman" w:hAnsi="Times New Roman"/>
          <w:bCs/>
          <w:sz w:val="28"/>
          <w:szCs w:val="28"/>
          <w:lang w:val="uk-UA"/>
        </w:rPr>
        <w:t xml:space="preserve">Складність системи вбачається не тільки і не стільки у великій кількості її компонентів, скільки у різноманітності зв’язків (локальних і опосередкованих) між компонентами (елементами, частинами, підсистемами тощо) </w:t>
      </w:r>
      <w:r w:rsidR="008373D5">
        <w:rPr>
          <w:rFonts w:ascii="Times New Roman" w:hAnsi="Times New Roman"/>
          <w:bCs/>
          <w:sz w:val="28"/>
          <w:szCs w:val="28"/>
          <w:lang w:val="uk-UA"/>
        </w:rPr>
        <w:t>ціє</w:t>
      </w:r>
      <w:r w:rsidR="00231FB6">
        <w:rPr>
          <w:rFonts w:ascii="Times New Roman" w:hAnsi="Times New Roman"/>
          <w:bCs/>
          <w:sz w:val="28"/>
          <w:szCs w:val="28"/>
          <w:lang w:val="uk-UA"/>
        </w:rPr>
        <w:t xml:space="preserve">ї системи [див.: 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>4</w:t>
      </w:r>
      <w:r w:rsidR="00231FB6">
        <w:rPr>
          <w:rFonts w:ascii="Times New Roman" w:hAnsi="Times New Roman"/>
          <w:bCs/>
          <w:sz w:val="28"/>
          <w:szCs w:val="28"/>
          <w:lang w:val="uk-UA"/>
        </w:rPr>
        <w:t>,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 с.</w:t>
      </w:r>
      <w:r w:rsidR="00231FB6">
        <w:rPr>
          <w:rFonts w:ascii="Times New Roman" w:hAnsi="Times New Roman"/>
          <w:bCs/>
          <w:sz w:val="28"/>
          <w:szCs w:val="28"/>
          <w:lang w:val="uk-UA"/>
        </w:rPr>
        <w:t xml:space="preserve"> 33]</w:t>
      </w:r>
      <w:r w:rsidR="0021603A">
        <w:rPr>
          <w:rFonts w:ascii="Times New Roman" w:hAnsi="Times New Roman"/>
          <w:bCs/>
          <w:sz w:val="28"/>
          <w:szCs w:val="28"/>
          <w:lang w:val="uk-UA"/>
        </w:rPr>
        <w:t>.</w:t>
      </w:r>
      <w:r w:rsidR="004E6EE4">
        <w:rPr>
          <w:rFonts w:ascii="Times New Roman" w:hAnsi="Times New Roman"/>
          <w:bCs/>
          <w:sz w:val="28"/>
          <w:szCs w:val="28"/>
          <w:lang w:val="uk-UA"/>
        </w:rPr>
        <w:t xml:space="preserve"> Синергетична система знаходиться у постійному русі, </w:t>
      </w:r>
      <w:r w:rsidR="0021603A">
        <w:rPr>
          <w:rFonts w:ascii="Times New Roman" w:hAnsi="Times New Roman"/>
          <w:bCs/>
          <w:sz w:val="28"/>
          <w:szCs w:val="28"/>
          <w:lang w:val="uk-UA"/>
        </w:rPr>
        <w:t>зазнає</w:t>
      </w:r>
      <w:r w:rsidR="004E6EE4">
        <w:rPr>
          <w:rFonts w:ascii="Times New Roman" w:hAnsi="Times New Roman"/>
          <w:bCs/>
          <w:sz w:val="28"/>
          <w:szCs w:val="28"/>
          <w:lang w:val="uk-UA"/>
        </w:rPr>
        <w:t xml:space="preserve"> безперервно</w:t>
      </w:r>
      <w:r w:rsidR="0021603A">
        <w:rPr>
          <w:rFonts w:ascii="Times New Roman" w:hAnsi="Times New Roman"/>
          <w:bCs/>
          <w:sz w:val="28"/>
          <w:szCs w:val="28"/>
          <w:lang w:val="uk-UA"/>
        </w:rPr>
        <w:t>го</w:t>
      </w:r>
      <w:r w:rsidR="004E6EE4">
        <w:rPr>
          <w:rFonts w:ascii="Times New Roman" w:hAnsi="Times New Roman"/>
          <w:bCs/>
          <w:sz w:val="28"/>
          <w:szCs w:val="28"/>
          <w:lang w:val="uk-UA"/>
        </w:rPr>
        <w:t xml:space="preserve"> впливу зовнішн</w:t>
      </w:r>
      <w:r w:rsidR="0021603A">
        <w:rPr>
          <w:rFonts w:ascii="Times New Roman" w:hAnsi="Times New Roman"/>
          <w:bCs/>
          <w:sz w:val="28"/>
          <w:szCs w:val="28"/>
          <w:lang w:val="uk-UA"/>
        </w:rPr>
        <w:t xml:space="preserve">ього середовища, адаптується до мінливих умов </w:t>
      </w:r>
      <w:r w:rsidR="004E6EE4">
        <w:rPr>
          <w:rFonts w:ascii="Times New Roman" w:hAnsi="Times New Roman"/>
          <w:bCs/>
          <w:sz w:val="28"/>
          <w:szCs w:val="28"/>
          <w:lang w:val="uk-UA"/>
        </w:rPr>
        <w:t>існування та співіснування з іншими відкритими, динамічними системами свого оточення. Ступінь ад</w:t>
      </w:r>
      <w:r w:rsidR="0021603A">
        <w:rPr>
          <w:rFonts w:ascii="Times New Roman" w:hAnsi="Times New Roman"/>
          <w:bCs/>
          <w:sz w:val="28"/>
          <w:szCs w:val="28"/>
          <w:lang w:val="uk-UA"/>
        </w:rPr>
        <w:t>аптації системи може бути різною</w:t>
      </w:r>
      <w:r w:rsidR="004E6EE4">
        <w:rPr>
          <w:rFonts w:ascii="Times New Roman" w:hAnsi="Times New Roman"/>
          <w:bCs/>
          <w:sz w:val="28"/>
          <w:szCs w:val="28"/>
          <w:lang w:val="uk-UA"/>
        </w:rPr>
        <w:t xml:space="preserve"> – від незначних змін окремих компонентів до </w:t>
      </w:r>
      <w:r w:rsidR="004A7D94">
        <w:rPr>
          <w:rFonts w:ascii="Times New Roman" w:hAnsi="Times New Roman"/>
          <w:bCs/>
          <w:sz w:val="28"/>
          <w:szCs w:val="28"/>
          <w:lang w:val="uk-UA"/>
        </w:rPr>
        <w:t xml:space="preserve">фазових переходів і </w:t>
      </w:r>
      <w:r w:rsidR="004E6EE4">
        <w:rPr>
          <w:rFonts w:ascii="Times New Roman" w:hAnsi="Times New Roman"/>
          <w:bCs/>
          <w:sz w:val="28"/>
          <w:szCs w:val="28"/>
          <w:lang w:val="uk-UA"/>
        </w:rPr>
        <w:t xml:space="preserve">переорганізації усієї системи. </w:t>
      </w:r>
      <w:r w:rsidR="00B35816">
        <w:rPr>
          <w:rFonts w:ascii="Times New Roman" w:hAnsi="Times New Roman"/>
          <w:bCs/>
          <w:sz w:val="28"/>
          <w:szCs w:val="28"/>
          <w:lang w:val="uk-UA"/>
        </w:rPr>
        <w:t>До речі, с</w:t>
      </w:r>
      <w:r w:rsidR="004A7D94">
        <w:rPr>
          <w:rFonts w:ascii="Times New Roman" w:hAnsi="Times New Roman"/>
          <w:bCs/>
          <w:sz w:val="28"/>
          <w:szCs w:val="28"/>
          <w:lang w:val="uk-UA"/>
        </w:rPr>
        <w:t xml:space="preserve">учасні глобалізаційні процеси </w:t>
      </w:r>
      <w:r w:rsidR="00B35816">
        <w:rPr>
          <w:rFonts w:ascii="Times New Roman" w:hAnsi="Times New Roman"/>
          <w:bCs/>
          <w:sz w:val="28"/>
          <w:szCs w:val="28"/>
          <w:lang w:val="uk-UA"/>
        </w:rPr>
        <w:t xml:space="preserve">також можна розглядати як вияв механізмів </w:t>
      </w:r>
      <w:r w:rsidR="00150764">
        <w:rPr>
          <w:rFonts w:ascii="Times New Roman" w:hAnsi="Times New Roman"/>
          <w:bCs/>
          <w:sz w:val="28"/>
          <w:szCs w:val="28"/>
          <w:lang w:val="uk-UA"/>
        </w:rPr>
        <w:t>у</w:t>
      </w:r>
      <w:r w:rsidR="00B35816">
        <w:rPr>
          <w:rFonts w:ascii="Times New Roman" w:hAnsi="Times New Roman"/>
          <w:bCs/>
          <w:sz w:val="28"/>
          <w:szCs w:val="28"/>
          <w:lang w:val="uk-UA"/>
        </w:rPr>
        <w:t xml:space="preserve">порядкування взаємовідносин на міжнародному рівні, як </w:t>
      </w:r>
      <w:r w:rsidR="007F6475">
        <w:rPr>
          <w:rFonts w:ascii="Times New Roman" w:hAnsi="Times New Roman"/>
          <w:bCs/>
          <w:sz w:val="28"/>
          <w:szCs w:val="28"/>
          <w:lang w:val="uk-UA"/>
        </w:rPr>
        <w:t xml:space="preserve">своєрідний </w:t>
      </w:r>
      <w:r w:rsidR="00B35816">
        <w:rPr>
          <w:rFonts w:ascii="Times New Roman" w:hAnsi="Times New Roman"/>
          <w:bCs/>
          <w:sz w:val="28"/>
          <w:szCs w:val="28"/>
          <w:lang w:val="uk-UA"/>
        </w:rPr>
        <w:t>фазовий перехід до становлення нової, складноорганізованої системи</w:t>
      </w:r>
      <w:r w:rsidR="007F6475">
        <w:rPr>
          <w:rFonts w:ascii="Times New Roman" w:hAnsi="Times New Roman"/>
          <w:bCs/>
          <w:sz w:val="28"/>
          <w:szCs w:val="28"/>
          <w:lang w:val="uk-UA"/>
        </w:rPr>
        <w:t xml:space="preserve"> у світовому масштабі. </w:t>
      </w:r>
    </w:p>
    <w:p w:rsidR="00A55979" w:rsidRDefault="00FA1480" w:rsidP="00F36891">
      <w:pPr>
        <w:pStyle w:val="3"/>
        <w:spacing w:after="0"/>
        <w:ind w:leftChars="0" w:left="0" w:firstLine="0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  <w:t>Людська мова, як і будь-яка інша синергетична система, керується низкою параметрів (вони так і називаються – керівні параметри системи), які за</w:t>
      </w:r>
      <w:r w:rsidR="00380636">
        <w:rPr>
          <w:rFonts w:ascii="Times New Roman" w:hAnsi="Times New Roman"/>
          <w:bCs/>
          <w:sz w:val="28"/>
          <w:szCs w:val="28"/>
          <w:lang w:val="uk-UA"/>
        </w:rPr>
        <w:t>безпечують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її стабільність та функціонування. Зміни параметрів неминуче спричиняють зміни системи в цілому. </w:t>
      </w:r>
      <w:r w:rsidR="00A55979">
        <w:rPr>
          <w:rFonts w:ascii="Times New Roman" w:hAnsi="Times New Roman"/>
          <w:bCs/>
          <w:sz w:val="28"/>
          <w:szCs w:val="28"/>
          <w:lang w:val="uk-UA"/>
        </w:rPr>
        <w:t xml:space="preserve">Історія англійської мови може служити яскравим прикладом того, як перебудова керівних параметрів фонетичної, морфологічної та синтаксичної підсистем призвела до фазового (типологічного) переходу англійської мови: синтетичний тип організації мовної системи змінився аналітичним типом. </w:t>
      </w:r>
    </w:p>
    <w:p w:rsidR="00380636" w:rsidRDefault="00380636" w:rsidP="00F36891">
      <w:pPr>
        <w:pStyle w:val="3"/>
        <w:spacing w:after="0"/>
        <w:ind w:leftChars="0" w:left="0" w:firstLine="0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  <w:t>Дослідження у площині лінгво</w:t>
      </w:r>
      <w:r w:rsidR="00BA0549">
        <w:rPr>
          <w:rFonts w:ascii="Times New Roman" w:hAnsi="Times New Roman"/>
          <w:bCs/>
          <w:sz w:val="28"/>
          <w:szCs w:val="28"/>
          <w:lang w:val="uk-UA"/>
        </w:rPr>
        <w:t>синергетики уможливлюють викриття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механізм</w:t>
      </w:r>
      <w:r w:rsidR="00BA0549">
        <w:rPr>
          <w:rFonts w:ascii="Times New Roman" w:hAnsi="Times New Roman"/>
          <w:bCs/>
          <w:sz w:val="28"/>
          <w:szCs w:val="28"/>
          <w:lang w:val="uk-UA"/>
        </w:rPr>
        <w:t>ів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розвитку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мовної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системи та </w:t>
      </w:r>
      <w:r w:rsidR="00BA0549">
        <w:rPr>
          <w:rFonts w:ascii="Times New Roman" w:hAnsi="Times New Roman"/>
          <w:bCs/>
          <w:sz w:val="28"/>
          <w:szCs w:val="28"/>
          <w:lang w:val="uk-UA"/>
        </w:rPr>
        <w:t xml:space="preserve">дають змогу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спрогнозувати варіанти її подальших змін з урахуванням факторів зовнішнього впливу. Іншими словами, </w:t>
      </w:r>
      <w:r w:rsidR="00FA1480">
        <w:rPr>
          <w:rFonts w:ascii="Times New Roman" w:hAnsi="Times New Roman"/>
          <w:bCs/>
          <w:sz w:val="28"/>
          <w:szCs w:val="28"/>
          <w:lang w:val="uk-UA"/>
        </w:rPr>
        <w:t xml:space="preserve">збереження системи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у </w:t>
      </w:r>
      <w:r w:rsidR="00FA1480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певному стані можливо за умов збереження її керуючих параметрів</w:t>
      </w:r>
      <w:r w:rsidR="00A12637">
        <w:rPr>
          <w:rFonts w:ascii="Times New Roman" w:hAnsi="Times New Roman"/>
          <w:bCs/>
          <w:sz w:val="28"/>
          <w:szCs w:val="28"/>
          <w:lang w:val="uk-UA"/>
        </w:rPr>
        <w:t xml:space="preserve"> і посилення її стійкості</w:t>
      </w:r>
      <w:r w:rsidR="00ED3CEA">
        <w:rPr>
          <w:rFonts w:ascii="Times New Roman" w:hAnsi="Times New Roman"/>
          <w:bCs/>
          <w:sz w:val="28"/>
          <w:szCs w:val="28"/>
          <w:lang w:val="uk-UA"/>
        </w:rPr>
        <w:t xml:space="preserve"> до екстралінгвальних чинників, що набуває особливої важливості в контексті глобалізаційних викликів сьогодення.</w:t>
      </w:r>
    </w:p>
    <w:p w:rsidR="00380636" w:rsidRDefault="00ED3CEA" w:rsidP="00F36891">
      <w:pPr>
        <w:pStyle w:val="3"/>
        <w:spacing w:after="0"/>
        <w:ind w:leftChars="0" w:left="0" w:firstLine="0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</w:r>
      <w:r w:rsidR="00232099">
        <w:rPr>
          <w:rFonts w:ascii="Times New Roman" w:hAnsi="Times New Roman"/>
          <w:bCs/>
          <w:sz w:val="28"/>
          <w:szCs w:val="28"/>
          <w:lang w:val="uk-UA"/>
        </w:rPr>
        <w:t xml:space="preserve">Дотичною в цьому сенсі до лінгвосинергетики виступає еколінгвістика – міждисциплінарний науковий напрям, який розглядає мову як живу </w:t>
      </w:r>
      <w:r w:rsidR="00BA79E5">
        <w:rPr>
          <w:rFonts w:ascii="Times New Roman" w:hAnsi="Times New Roman"/>
          <w:bCs/>
          <w:sz w:val="28"/>
          <w:szCs w:val="28"/>
          <w:lang w:val="uk-UA"/>
        </w:rPr>
        <w:t>еко</w:t>
      </w:r>
      <w:r w:rsidR="00232099">
        <w:rPr>
          <w:rFonts w:ascii="Times New Roman" w:hAnsi="Times New Roman"/>
          <w:bCs/>
          <w:sz w:val="28"/>
          <w:szCs w:val="28"/>
          <w:lang w:val="uk-UA"/>
        </w:rPr>
        <w:t xml:space="preserve">систему з </w:t>
      </w:r>
      <w:r w:rsidR="00BA79E5">
        <w:rPr>
          <w:rFonts w:ascii="Times New Roman" w:hAnsi="Times New Roman"/>
          <w:bCs/>
          <w:sz w:val="28"/>
          <w:szCs w:val="28"/>
          <w:lang w:val="uk-UA"/>
        </w:rPr>
        <w:t xml:space="preserve">притаманним їй життєвим циклом: «…як і всі екосистеми, вони (мови і </w:t>
      </w:r>
      <w:r w:rsidR="00BA79E5">
        <w:rPr>
          <w:rFonts w:ascii="Times New Roman" w:hAnsi="Times New Roman"/>
          <w:bCs/>
          <w:sz w:val="28"/>
          <w:szCs w:val="28"/>
          <w:lang w:val="uk-UA"/>
        </w:rPr>
        <w:lastRenderedPageBreak/>
        <w:t xml:space="preserve">культури – С.К.) проходять усі стадії розвитку від народження до смерті, тобто вони можуть зароджуватись, розширятися, рости, </w:t>
      </w:r>
      <w:r w:rsidR="00972C18">
        <w:rPr>
          <w:rFonts w:ascii="Times New Roman" w:hAnsi="Times New Roman"/>
          <w:bCs/>
          <w:sz w:val="28"/>
          <w:szCs w:val="28"/>
          <w:lang w:val="uk-UA"/>
        </w:rPr>
        <w:t>зазнавати атак, відновлюватися після атак, розквітати, або зжатися до стадії зникнення та подальшого відродження при свідомому втручанні людини розумної» [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>1</w:t>
      </w:r>
      <w:r w:rsidR="00972C18">
        <w:rPr>
          <w:rFonts w:ascii="Times New Roman" w:hAnsi="Times New Roman"/>
          <w:bCs/>
          <w:sz w:val="28"/>
          <w:szCs w:val="28"/>
          <w:lang w:val="uk-UA"/>
        </w:rPr>
        <w:t>,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 с.</w:t>
      </w:r>
      <w:r w:rsidR="00972C18">
        <w:rPr>
          <w:rFonts w:ascii="Times New Roman" w:hAnsi="Times New Roman"/>
          <w:bCs/>
          <w:sz w:val="28"/>
          <w:szCs w:val="28"/>
          <w:lang w:val="uk-UA"/>
        </w:rPr>
        <w:t xml:space="preserve"> 120].</w:t>
      </w:r>
    </w:p>
    <w:p w:rsidR="00A53097" w:rsidRDefault="009D68C9" w:rsidP="00F36891">
      <w:pPr>
        <w:pStyle w:val="3"/>
        <w:spacing w:after="0"/>
        <w:ind w:leftChars="0" w:left="0" w:firstLine="0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  <w:t>Ідея про біологічну сутність мови не нова</w:t>
      </w:r>
      <w:r w:rsidR="0086016B">
        <w:rPr>
          <w:rFonts w:ascii="Times New Roman" w:hAnsi="Times New Roman"/>
          <w:bCs/>
          <w:sz w:val="28"/>
          <w:szCs w:val="28"/>
          <w:lang w:val="uk-UA"/>
        </w:rPr>
        <w:t xml:space="preserve"> в лінгвістиці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: вперше про це заявив німецький </w:t>
      </w:r>
      <w:r w:rsidR="0086016B">
        <w:rPr>
          <w:rFonts w:ascii="Times New Roman" w:hAnsi="Times New Roman"/>
          <w:bCs/>
          <w:sz w:val="28"/>
          <w:szCs w:val="28"/>
          <w:lang w:val="uk-UA"/>
        </w:rPr>
        <w:t>вчений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Герман Пауль у 1880 році, а в наш час до неї знову повернулися на початку ХХІ ст. Наприклад, С.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Мафуїне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Pr="009D68C9">
        <w:rPr>
          <w:rFonts w:ascii="Times New Roman" w:hAnsi="Times New Roman"/>
          <w:bCs/>
          <w:sz w:val="28"/>
          <w:szCs w:val="28"/>
          <w:lang w:val="uk-UA"/>
        </w:rPr>
        <w:t>(</w:t>
      </w:r>
      <w:proofErr w:type="spellStart"/>
      <w:r>
        <w:rPr>
          <w:rFonts w:ascii="Times New Roman" w:hAnsi="Times New Roman"/>
          <w:bCs/>
          <w:sz w:val="28"/>
          <w:szCs w:val="28"/>
          <w:lang w:val="en-US"/>
        </w:rPr>
        <w:t>Mufwene</w:t>
      </w:r>
      <w:proofErr w:type="spellEnd"/>
      <w:r w:rsidRPr="009D68C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en-US"/>
        </w:rPr>
        <w:t>S</w:t>
      </w:r>
      <w:r w:rsidRPr="009D68C9">
        <w:rPr>
          <w:rFonts w:ascii="Times New Roman" w:hAnsi="Times New Roman"/>
          <w:bCs/>
          <w:sz w:val="28"/>
          <w:szCs w:val="28"/>
          <w:lang w:val="uk-UA"/>
        </w:rPr>
        <w:t>.) висуває</w:t>
      </w:r>
      <w:r w:rsidR="00293906">
        <w:rPr>
          <w:rFonts w:ascii="Times New Roman" w:hAnsi="Times New Roman"/>
          <w:bCs/>
          <w:sz w:val="28"/>
          <w:szCs w:val="28"/>
          <w:lang w:val="uk-UA"/>
        </w:rPr>
        <w:t>, серед інших,</w:t>
      </w:r>
      <w:r w:rsidRPr="009D68C9">
        <w:rPr>
          <w:rFonts w:ascii="Times New Roman" w:hAnsi="Times New Roman"/>
          <w:bCs/>
          <w:sz w:val="28"/>
          <w:szCs w:val="28"/>
          <w:lang w:val="uk-UA"/>
        </w:rPr>
        <w:t xml:space="preserve"> такі аргументи на користь тези про </w:t>
      </w:r>
      <w:r w:rsidR="00620557">
        <w:rPr>
          <w:rFonts w:ascii="Times New Roman" w:hAnsi="Times New Roman"/>
          <w:bCs/>
          <w:sz w:val="28"/>
          <w:szCs w:val="28"/>
          <w:lang w:val="uk-UA"/>
        </w:rPr>
        <w:t xml:space="preserve">людські мови як </w:t>
      </w:r>
      <w:r w:rsidRPr="009D68C9">
        <w:rPr>
          <w:rFonts w:ascii="Times New Roman" w:hAnsi="Times New Roman"/>
          <w:bCs/>
          <w:sz w:val="28"/>
          <w:szCs w:val="28"/>
          <w:lang w:val="uk-UA"/>
        </w:rPr>
        <w:t>біологічні види</w:t>
      </w:r>
      <w:r w:rsidR="00620557">
        <w:rPr>
          <w:rFonts w:ascii="Times New Roman" w:hAnsi="Times New Roman"/>
          <w:bCs/>
          <w:sz w:val="28"/>
          <w:szCs w:val="28"/>
          <w:lang w:val="uk-UA"/>
        </w:rPr>
        <w:t xml:space="preserve"> (</w:t>
      </w:r>
      <w:proofErr w:type="spellStart"/>
      <w:r w:rsidR="00620557">
        <w:rPr>
          <w:rFonts w:ascii="Times New Roman" w:hAnsi="Times New Roman"/>
          <w:bCs/>
          <w:sz w:val="28"/>
          <w:szCs w:val="28"/>
          <w:lang w:val="uk-UA"/>
        </w:rPr>
        <w:t>species</w:t>
      </w:r>
      <w:proofErr w:type="spellEnd"/>
      <w:r w:rsidR="00620557">
        <w:rPr>
          <w:rFonts w:ascii="Times New Roman" w:hAnsi="Times New Roman"/>
          <w:bCs/>
          <w:sz w:val="28"/>
          <w:szCs w:val="28"/>
          <w:lang w:val="uk-UA"/>
        </w:rPr>
        <w:t>)</w:t>
      </w:r>
      <w:r w:rsidRPr="009D68C9">
        <w:rPr>
          <w:rFonts w:ascii="Times New Roman" w:hAnsi="Times New Roman"/>
          <w:bCs/>
          <w:sz w:val="28"/>
          <w:szCs w:val="28"/>
          <w:lang w:val="uk-UA"/>
        </w:rPr>
        <w:t>: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1) мови як загальні феномени не є гомогенними: вони варіюють </w:t>
      </w:r>
      <w:r w:rsidR="0086016B">
        <w:rPr>
          <w:rFonts w:ascii="Times New Roman" w:hAnsi="Times New Roman"/>
          <w:bCs/>
          <w:sz w:val="28"/>
          <w:szCs w:val="28"/>
          <w:lang w:val="uk-UA"/>
        </w:rPr>
        <w:t xml:space="preserve">у діалектах, ідіолектах і соціолектах. До того ж ідіолекти є внутрішньо варіативними, бо віддзеркалюють </w:t>
      </w:r>
      <w:r w:rsidR="00620557">
        <w:rPr>
          <w:rFonts w:ascii="Times New Roman" w:hAnsi="Times New Roman"/>
          <w:bCs/>
          <w:sz w:val="28"/>
          <w:szCs w:val="28"/>
          <w:lang w:val="uk-UA"/>
        </w:rPr>
        <w:t>еволюці</w:t>
      </w:r>
      <w:r w:rsidR="0086016B">
        <w:rPr>
          <w:rFonts w:ascii="Times New Roman" w:hAnsi="Times New Roman"/>
          <w:bCs/>
          <w:sz w:val="28"/>
          <w:szCs w:val="28"/>
          <w:lang w:val="uk-UA"/>
        </w:rPr>
        <w:t xml:space="preserve">ю вираження </w:t>
      </w:r>
      <w:r w:rsidR="00BA0549">
        <w:rPr>
          <w:rFonts w:ascii="Times New Roman" w:hAnsi="Times New Roman"/>
          <w:bCs/>
          <w:sz w:val="28"/>
          <w:szCs w:val="28"/>
          <w:lang w:val="uk-UA"/>
        </w:rPr>
        <w:t>думки і почуттів певного мовця/</w:t>
      </w:r>
      <w:r w:rsidR="0086016B">
        <w:rPr>
          <w:rFonts w:ascii="Times New Roman" w:hAnsi="Times New Roman"/>
          <w:bCs/>
          <w:sz w:val="28"/>
          <w:szCs w:val="28"/>
          <w:lang w:val="uk-UA"/>
        </w:rPr>
        <w:t xml:space="preserve">дописувача. 2) </w:t>
      </w:r>
      <w:r w:rsidR="00620557">
        <w:rPr>
          <w:rFonts w:ascii="Times New Roman" w:hAnsi="Times New Roman"/>
          <w:bCs/>
          <w:sz w:val="28"/>
          <w:szCs w:val="28"/>
          <w:lang w:val="uk-UA"/>
        </w:rPr>
        <w:t>М</w:t>
      </w:r>
      <w:r w:rsidR="0086016B">
        <w:rPr>
          <w:rFonts w:ascii="Times New Roman" w:hAnsi="Times New Roman"/>
          <w:bCs/>
          <w:sz w:val="28"/>
          <w:szCs w:val="28"/>
          <w:lang w:val="uk-UA"/>
        </w:rPr>
        <w:t xml:space="preserve">ови не змінюються </w:t>
      </w:r>
      <w:proofErr w:type="spellStart"/>
      <w:r w:rsidR="0086016B">
        <w:rPr>
          <w:rFonts w:ascii="Times New Roman" w:hAnsi="Times New Roman"/>
          <w:bCs/>
          <w:sz w:val="28"/>
          <w:szCs w:val="28"/>
          <w:lang w:val="uk-UA"/>
        </w:rPr>
        <w:t>симультанно</w:t>
      </w:r>
      <w:proofErr w:type="spellEnd"/>
      <w:r w:rsidR="0086016B">
        <w:rPr>
          <w:rFonts w:ascii="Times New Roman" w:hAnsi="Times New Roman"/>
          <w:bCs/>
          <w:sz w:val="28"/>
          <w:szCs w:val="28"/>
          <w:lang w:val="uk-UA"/>
        </w:rPr>
        <w:t xml:space="preserve">, оскільки кожний ідіолект </w:t>
      </w:r>
      <w:r w:rsidR="00620557">
        <w:rPr>
          <w:rFonts w:ascii="Times New Roman" w:hAnsi="Times New Roman"/>
          <w:bCs/>
          <w:sz w:val="28"/>
          <w:szCs w:val="28"/>
          <w:lang w:val="uk-UA"/>
        </w:rPr>
        <w:t>розвивається</w:t>
      </w:r>
      <w:r w:rsidR="0086016B">
        <w:rPr>
          <w:rFonts w:ascii="Times New Roman" w:hAnsi="Times New Roman"/>
          <w:bCs/>
          <w:sz w:val="28"/>
          <w:szCs w:val="28"/>
          <w:lang w:val="uk-UA"/>
        </w:rPr>
        <w:t xml:space="preserve"> за своїм темпом, а кожний діалект або соціолект</w:t>
      </w:r>
      <w:r w:rsidR="00620557">
        <w:rPr>
          <w:rFonts w:ascii="Times New Roman" w:hAnsi="Times New Roman"/>
          <w:bCs/>
          <w:sz w:val="28"/>
          <w:szCs w:val="28"/>
          <w:lang w:val="uk-UA"/>
        </w:rPr>
        <w:t xml:space="preserve"> – згідно своєї внутрішньої динаміки. Модифікації ідіолекту необов’язково впливають на діалект, соціолект і мову взагалі, якщо тільки вони не є спільними для більшості діалектів. 3) Кордони мов і біологічних видів є розмитими (це не стосується ідіолектів).</w:t>
      </w:r>
      <w:r w:rsidR="0086016B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293906">
        <w:rPr>
          <w:rFonts w:ascii="Times New Roman" w:hAnsi="Times New Roman"/>
          <w:bCs/>
          <w:sz w:val="28"/>
          <w:szCs w:val="28"/>
          <w:lang w:val="uk-UA"/>
        </w:rPr>
        <w:t xml:space="preserve">На </w:t>
      </w:r>
      <w:r w:rsidR="00A53097">
        <w:rPr>
          <w:rFonts w:ascii="Times New Roman" w:hAnsi="Times New Roman"/>
          <w:bCs/>
          <w:sz w:val="28"/>
          <w:szCs w:val="28"/>
          <w:lang w:val="uk-UA"/>
        </w:rPr>
        <w:t>контакт</w:t>
      </w:r>
      <w:r w:rsidR="00293906">
        <w:rPr>
          <w:rFonts w:ascii="Times New Roman" w:hAnsi="Times New Roman"/>
          <w:bCs/>
          <w:sz w:val="28"/>
          <w:szCs w:val="28"/>
          <w:lang w:val="uk-UA"/>
        </w:rPr>
        <w:t>них ділянках важко провести розподільну межу між варіантами мови. 4) Члени мовних спільнот не поводяться як гравці у спортивних командах, об’єднані чіткими правилами взаємодії. На</w:t>
      </w:r>
      <w:r w:rsidR="00BA0549">
        <w:rPr>
          <w:rFonts w:ascii="Times New Roman" w:hAnsi="Times New Roman"/>
          <w:bCs/>
          <w:sz w:val="28"/>
          <w:szCs w:val="28"/>
          <w:lang w:val="uk-UA"/>
        </w:rPr>
        <w:t>впаки</w:t>
      </w:r>
      <w:r w:rsidR="00293906">
        <w:rPr>
          <w:rFonts w:ascii="Times New Roman" w:hAnsi="Times New Roman"/>
          <w:bCs/>
          <w:sz w:val="28"/>
          <w:szCs w:val="28"/>
          <w:lang w:val="uk-UA"/>
        </w:rPr>
        <w:t xml:space="preserve">, мовці/дописувачі </w:t>
      </w:r>
      <w:r w:rsidR="004043B6">
        <w:rPr>
          <w:rFonts w:ascii="Times New Roman" w:hAnsi="Times New Roman"/>
          <w:bCs/>
          <w:sz w:val="28"/>
          <w:szCs w:val="28"/>
          <w:lang w:val="uk-UA"/>
        </w:rPr>
        <w:t>знаходяться в однаковому середовищі і здатні реагувати на тотожні екологічні виклики відповідно до свого індивідуального генетичного спадку.</w:t>
      </w:r>
      <w:r w:rsidR="001554AB">
        <w:rPr>
          <w:rFonts w:ascii="Times New Roman" w:hAnsi="Times New Roman"/>
          <w:bCs/>
          <w:sz w:val="28"/>
          <w:szCs w:val="28"/>
          <w:lang w:val="uk-UA"/>
        </w:rPr>
        <w:t xml:space="preserve"> 5) Паразитуючи на людях</w:t>
      </w:r>
      <w:r w:rsidR="00F76CF1">
        <w:rPr>
          <w:rFonts w:ascii="Times New Roman" w:hAnsi="Times New Roman"/>
          <w:bCs/>
          <w:sz w:val="28"/>
          <w:szCs w:val="28"/>
          <w:lang w:val="uk-UA"/>
        </w:rPr>
        <w:t>, м</w:t>
      </w:r>
      <w:r w:rsidR="001554AB">
        <w:rPr>
          <w:rFonts w:ascii="Times New Roman" w:hAnsi="Times New Roman"/>
          <w:bCs/>
          <w:sz w:val="28"/>
          <w:szCs w:val="28"/>
          <w:lang w:val="uk-UA"/>
        </w:rPr>
        <w:t xml:space="preserve">ови більше нагадують віруси, ніж звірів. Їхня життєздатність та структурні характеристики віддзеркалюють мовну поведінку своїх носіїв, зумовлену 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впливом </w:t>
      </w:r>
      <w:r w:rsidR="00BA0549">
        <w:rPr>
          <w:rFonts w:ascii="Times New Roman" w:hAnsi="Times New Roman"/>
          <w:bCs/>
          <w:sz w:val="28"/>
          <w:szCs w:val="28"/>
          <w:lang w:val="uk-UA"/>
        </w:rPr>
        <w:t>навколишнього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 середовища [5</w:t>
      </w:r>
      <w:r w:rsidR="001554AB">
        <w:rPr>
          <w:rFonts w:ascii="Times New Roman" w:hAnsi="Times New Roman"/>
          <w:bCs/>
          <w:sz w:val="28"/>
          <w:szCs w:val="28"/>
          <w:lang w:val="uk-UA"/>
        </w:rPr>
        <w:t>]</w:t>
      </w:r>
      <w:r w:rsidR="00BA0549">
        <w:rPr>
          <w:rFonts w:ascii="Times New Roman" w:hAnsi="Times New Roman"/>
          <w:bCs/>
          <w:sz w:val="28"/>
          <w:szCs w:val="28"/>
          <w:lang w:val="uk-UA"/>
        </w:rPr>
        <w:t>.</w:t>
      </w:r>
    </w:p>
    <w:p w:rsidR="00DA380C" w:rsidRDefault="00A53097" w:rsidP="00A53097">
      <w:pPr>
        <w:pStyle w:val="3"/>
        <w:spacing w:after="0"/>
        <w:ind w:leftChars="0" w:left="0" w:firstLine="708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 xml:space="preserve">Не зупиняючись на детальному аналізі вищенаведеної класифікації, зазначаємо, що у контексті нашої роботи теза про біологічну сутність мови є продуктивною в тому сенсі, що дозволяє </w:t>
      </w:r>
      <w:r w:rsidR="00F76CF1">
        <w:rPr>
          <w:rFonts w:ascii="Times New Roman" w:hAnsi="Times New Roman"/>
          <w:bCs/>
          <w:sz w:val="28"/>
          <w:szCs w:val="28"/>
          <w:lang w:val="uk-UA"/>
        </w:rPr>
        <w:t xml:space="preserve">виявити </w:t>
      </w:r>
      <w:r w:rsidR="00DD1FCD">
        <w:rPr>
          <w:rFonts w:ascii="Times New Roman" w:hAnsi="Times New Roman"/>
          <w:bCs/>
          <w:sz w:val="28"/>
          <w:szCs w:val="28"/>
          <w:lang w:val="uk-UA"/>
        </w:rPr>
        <w:t xml:space="preserve">підґрунтя </w:t>
      </w:r>
      <w:r>
        <w:rPr>
          <w:rFonts w:ascii="Times New Roman" w:hAnsi="Times New Roman"/>
          <w:bCs/>
          <w:sz w:val="28"/>
          <w:szCs w:val="28"/>
          <w:lang w:val="uk-UA"/>
        </w:rPr>
        <w:t>двошаров</w:t>
      </w:r>
      <w:r w:rsidR="00DD1FCD">
        <w:rPr>
          <w:rFonts w:ascii="Times New Roman" w:hAnsi="Times New Roman"/>
          <w:bCs/>
          <w:sz w:val="28"/>
          <w:szCs w:val="28"/>
          <w:lang w:val="uk-UA"/>
        </w:rPr>
        <w:t>о</w:t>
      </w:r>
      <w:r>
        <w:rPr>
          <w:rFonts w:ascii="Times New Roman" w:hAnsi="Times New Roman"/>
          <w:bCs/>
          <w:sz w:val="28"/>
          <w:szCs w:val="28"/>
          <w:lang w:val="uk-UA"/>
        </w:rPr>
        <w:t>ст</w:t>
      </w:r>
      <w:r w:rsidR="00DD1FCD">
        <w:rPr>
          <w:rFonts w:ascii="Times New Roman" w:hAnsi="Times New Roman"/>
          <w:bCs/>
          <w:sz w:val="28"/>
          <w:szCs w:val="28"/>
          <w:lang w:val="uk-UA"/>
        </w:rPr>
        <w:t xml:space="preserve">і </w:t>
      </w:r>
      <w:r>
        <w:rPr>
          <w:rFonts w:ascii="Times New Roman" w:hAnsi="Times New Roman"/>
          <w:bCs/>
          <w:sz w:val="28"/>
          <w:szCs w:val="28"/>
          <w:lang w:val="uk-UA"/>
        </w:rPr>
        <w:t>поняття ідентичності, а саме</w:t>
      </w:r>
      <w:r w:rsidR="00DD1FCD">
        <w:rPr>
          <w:rFonts w:ascii="Times New Roman" w:hAnsi="Times New Roman"/>
          <w:bCs/>
          <w:sz w:val="28"/>
          <w:szCs w:val="28"/>
          <w:lang w:val="uk-UA"/>
        </w:rPr>
        <w:t>: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 особистісної та колективної. Формування ідентичності відбувається на засадах опозиції «свій»</w:t>
      </w:r>
      <w:r w:rsidR="00BA054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bCs/>
          <w:sz w:val="28"/>
          <w:szCs w:val="28"/>
          <w:lang w:val="uk-UA"/>
        </w:rPr>
        <w:t>:: «чужий»</w:t>
      </w:r>
      <w:r w:rsidR="00DD1FCD">
        <w:rPr>
          <w:rFonts w:ascii="Times New Roman" w:hAnsi="Times New Roman"/>
          <w:bCs/>
          <w:sz w:val="28"/>
          <w:szCs w:val="28"/>
          <w:lang w:val="uk-UA"/>
        </w:rPr>
        <w:t xml:space="preserve"> і нерідко використовується як «стратегічне знаряддя для досягнення певних політичних </w:t>
      </w:r>
      <w:r w:rsidR="00DD1FCD">
        <w:rPr>
          <w:rFonts w:ascii="Times New Roman" w:hAnsi="Times New Roman"/>
          <w:bCs/>
          <w:sz w:val="28"/>
          <w:szCs w:val="28"/>
          <w:lang w:val="uk-UA"/>
        </w:rPr>
        <w:lastRenderedPageBreak/>
        <w:t>цілей» [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>6</w:t>
      </w:r>
      <w:r w:rsidR="00DD1FCD" w:rsidRPr="00DD1FCD">
        <w:rPr>
          <w:rFonts w:ascii="Times New Roman" w:hAnsi="Times New Roman"/>
          <w:bCs/>
          <w:sz w:val="28"/>
          <w:szCs w:val="28"/>
          <w:lang w:val="uk-UA"/>
        </w:rPr>
        <w:t>,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 с. </w:t>
      </w:r>
      <w:r w:rsidR="00DD1FCD" w:rsidRPr="00DD1FCD">
        <w:rPr>
          <w:rFonts w:ascii="Times New Roman" w:hAnsi="Times New Roman"/>
          <w:bCs/>
          <w:sz w:val="28"/>
          <w:szCs w:val="28"/>
          <w:lang w:val="uk-UA"/>
        </w:rPr>
        <w:t>5</w:t>
      </w:r>
      <w:r w:rsidR="00DD1FCD">
        <w:rPr>
          <w:rFonts w:ascii="Times New Roman" w:hAnsi="Times New Roman"/>
          <w:bCs/>
          <w:sz w:val="28"/>
          <w:szCs w:val="28"/>
          <w:lang w:val="uk-UA"/>
        </w:rPr>
        <w:t xml:space="preserve">]. Глобалізаційні процеси розмивають кордони, сприяють взаємному культурному збагаченню індивідів, зображують світ як розмаїття </w:t>
      </w:r>
      <w:r w:rsidR="00DA380C">
        <w:rPr>
          <w:rFonts w:ascii="Times New Roman" w:hAnsi="Times New Roman"/>
          <w:bCs/>
          <w:sz w:val="28"/>
          <w:szCs w:val="28"/>
          <w:lang w:val="uk-UA"/>
        </w:rPr>
        <w:t xml:space="preserve">особистісних </w:t>
      </w:r>
      <w:r w:rsidR="00DD1FCD">
        <w:rPr>
          <w:rFonts w:ascii="Times New Roman" w:hAnsi="Times New Roman"/>
          <w:bCs/>
          <w:sz w:val="28"/>
          <w:szCs w:val="28"/>
          <w:lang w:val="uk-UA"/>
        </w:rPr>
        <w:t xml:space="preserve">ідентичностей. </w:t>
      </w:r>
    </w:p>
    <w:p w:rsidR="00DD1FCD" w:rsidRPr="00DD1FCD" w:rsidRDefault="00DA380C" w:rsidP="00A53097">
      <w:pPr>
        <w:pStyle w:val="3"/>
        <w:spacing w:after="0"/>
        <w:ind w:leftChars="0" w:left="0" w:firstLine="708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>Проте глобалізація має і зворотній бік. Колективна ідентичність, на відміну від особистісної, є територіально центричною: «корінні етноси завжди уписані в певний ландшафт» [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>1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, 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с.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186]. Звідси </w:t>
      </w:r>
      <w:r w:rsidR="0050604F">
        <w:rPr>
          <w:rFonts w:ascii="Times New Roman" w:hAnsi="Times New Roman"/>
          <w:bCs/>
          <w:sz w:val="28"/>
          <w:szCs w:val="28"/>
          <w:lang w:val="uk-UA"/>
        </w:rPr>
        <w:t xml:space="preserve">випливає, що </w:t>
      </w:r>
      <w:r>
        <w:rPr>
          <w:rFonts w:ascii="Times New Roman" w:hAnsi="Times New Roman"/>
          <w:bCs/>
          <w:sz w:val="28"/>
          <w:szCs w:val="28"/>
          <w:lang w:val="uk-UA"/>
        </w:rPr>
        <w:t xml:space="preserve">розмиття регіональних кордонів може спровокувати </w:t>
      </w:r>
      <w:r w:rsidR="0050604F">
        <w:rPr>
          <w:rFonts w:ascii="Times New Roman" w:hAnsi="Times New Roman"/>
          <w:bCs/>
          <w:sz w:val="28"/>
          <w:szCs w:val="28"/>
          <w:lang w:val="uk-UA"/>
        </w:rPr>
        <w:t xml:space="preserve">різномасштабні </w:t>
      </w:r>
      <w:proofErr w:type="spellStart"/>
      <w:r>
        <w:rPr>
          <w:rFonts w:ascii="Times New Roman" w:hAnsi="Times New Roman"/>
          <w:bCs/>
          <w:sz w:val="28"/>
          <w:szCs w:val="28"/>
          <w:lang w:val="uk-UA"/>
        </w:rPr>
        <w:t>етнолінгвістичні</w:t>
      </w:r>
      <w:proofErr w:type="spellEnd"/>
      <w:r>
        <w:rPr>
          <w:rFonts w:ascii="Times New Roman" w:hAnsi="Times New Roman"/>
          <w:bCs/>
          <w:sz w:val="28"/>
          <w:szCs w:val="28"/>
          <w:lang w:val="uk-UA"/>
        </w:rPr>
        <w:t xml:space="preserve"> конфлікти. </w:t>
      </w:r>
      <w:r w:rsidR="0050604F">
        <w:rPr>
          <w:rFonts w:ascii="Times New Roman" w:hAnsi="Times New Roman"/>
          <w:bCs/>
          <w:sz w:val="28"/>
          <w:szCs w:val="28"/>
          <w:lang w:val="uk-UA"/>
        </w:rPr>
        <w:t xml:space="preserve">Отже, 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проблема </w:t>
      </w:r>
      <w:r w:rsidR="0050604F">
        <w:rPr>
          <w:rFonts w:ascii="Times New Roman" w:hAnsi="Times New Roman"/>
          <w:bCs/>
          <w:sz w:val="28"/>
          <w:szCs w:val="28"/>
          <w:lang w:val="uk-UA"/>
        </w:rPr>
        <w:t xml:space="preserve">опрацювання алгоритму збереження 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в умовах глобалізації </w:t>
      </w:r>
      <w:r w:rsidR="00BA0549">
        <w:rPr>
          <w:rFonts w:ascii="Times New Roman" w:hAnsi="Times New Roman"/>
          <w:bCs/>
          <w:sz w:val="28"/>
          <w:szCs w:val="28"/>
          <w:lang w:val="uk-UA"/>
        </w:rPr>
        <w:t>багатого ро</w:t>
      </w:r>
      <w:r w:rsidR="0050604F">
        <w:rPr>
          <w:rFonts w:ascii="Times New Roman" w:hAnsi="Times New Roman"/>
          <w:bCs/>
          <w:sz w:val="28"/>
          <w:szCs w:val="28"/>
          <w:lang w:val="uk-UA"/>
        </w:rPr>
        <w:t>з</w:t>
      </w:r>
      <w:r w:rsidR="00BA0549">
        <w:rPr>
          <w:rFonts w:ascii="Times New Roman" w:hAnsi="Times New Roman"/>
          <w:bCs/>
          <w:sz w:val="28"/>
          <w:szCs w:val="28"/>
          <w:lang w:val="uk-UA"/>
        </w:rPr>
        <w:t>маїття</w:t>
      </w:r>
      <w:r w:rsidR="0050604F">
        <w:rPr>
          <w:rFonts w:ascii="Times New Roman" w:hAnsi="Times New Roman"/>
          <w:bCs/>
          <w:sz w:val="28"/>
          <w:szCs w:val="28"/>
          <w:lang w:val="uk-UA"/>
        </w:rPr>
        <w:t xml:space="preserve"> мов світу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 </w:t>
      </w:r>
      <w:r w:rsidR="0050604F">
        <w:rPr>
          <w:rFonts w:ascii="Times New Roman" w:hAnsi="Times New Roman"/>
          <w:bCs/>
          <w:sz w:val="28"/>
          <w:szCs w:val="28"/>
          <w:lang w:val="uk-UA"/>
        </w:rPr>
        <w:t xml:space="preserve">з урахуванням синергійного впливу екстралінгвальних чинників для кожної окремої мови 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набуває актуальності. </w:t>
      </w:r>
      <w:r w:rsidR="00FA6E15">
        <w:rPr>
          <w:rFonts w:ascii="Times New Roman" w:hAnsi="Times New Roman"/>
          <w:bCs/>
          <w:sz w:val="28"/>
          <w:szCs w:val="28"/>
          <w:lang w:val="uk-UA"/>
        </w:rPr>
        <w:t>Вирішення цієї проблеми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 xml:space="preserve"> має стати пріоритетним завданням </w:t>
      </w:r>
      <w:r w:rsidR="0050604F">
        <w:rPr>
          <w:rFonts w:ascii="Times New Roman" w:hAnsi="Times New Roman"/>
          <w:bCs/>
          <w:sz w:val="28"/>
          <w:szCs w:val="28"/>
          <w:lang w:val="uk-UA"/>
        </w:rPr>
        <w:t>екол</w:t>
      </w:r>
      <w:r w:rsidR="00996169">
        <w:rPr>
          <w:rFonts w:ascii="Times New Roman" w:hAnsi="Times New Roman"/>
          <w:bCs/>
          <w:sz w:val="28"/>
          <w:szCs w:val="28"/>
          <w:lang w:val="uk-UA"/>
        </w:rPr>
        <w:t>інгвістики і лінгвосинергетики на сучасному етапі.</w:t>
      </w:r>
    </w:p>
    <w:p w:rsidR="00F36891" w:rsidRDefault="00F36891" w:rsidP="00F36891">
      <w:pPr>
        <w:pStyle w:val="3"/>
        <w:spacing w:after="0"/>
        <w:ind w:leftChars="0" w:left="0" w:firstLine="0"/>
        <w:rPr>
          <w:rFonts w:ascii="Times New Roman" w:hAnsi="Times New Roman"/>
          <w:bCs/>
          <w:sz w:val="28"/>
          <w:szCs w:val="28"/>
          <w:lang w:val="uk-UA"/>
        </w:rPr>
      </w:pPr>
    </w:p>
    <w:p w:rsidR="00175C12" w:rsidRDefault="00175C12" w:rsidP="007455E8">
      <w:pPr>
        <w:pStyle w:val="3"/>
        <w:spacing w:after="0"/>
        <w:ind w:leftChars="0" w:left="0" w:firstLine="0"/>
        <w:rPr>
          <w:rFonts w:ascii="Times New Roman" w:hAnsi="Times New Roman"/>
          <w:bCs/>
          <w:sz w:val="28"/>
          <w:szCs w:val="28"/>
          <w:lang w:val="uk-UA"/>
        </w:rPr>
      </w:pPr>
      <w:r>
        <w:rPr>
          <w:rFonts w:ascii="Times New Roman" w:hAnsi="Times New Roman"/>
          <w:bCs/>
          <w:sz w:val="28"/>
          <w:szCs w:val="28"/>
          <w:lang w:val="uk-UA"/>
        </w:rPr>
        <w:tab/>
      </w:r>
    </w:p>
    <w:p w:rsidR="001135E5" w:rsidRDefault="001135E5" w:rsidP="007455E8">
      <w:pPr>
        <w:pStyle w:val="3"/>
        <w:spacing w:after="0"/>
        <w:ind w:leftChars="0" w:left="0" w:firstLine="0"/>
        <w:rPr>
          <w:rFonts w:ascii="Times New Roman" w:hAnsi="Times New Roman"/>
          <w:bCs/>
          <w:sz w:val="28"/>
          <w:szCs w:val="28"/>
          <w:lang w:val="uk-UA"/>
        </w:rPr>
      </w:pPr>
      <w:r w:rsidRPr="00972C18">
        <w:rPr>
          <w:rFonts w:ascii="Times New Roman" w:hAnsi="Times New Roman"/>
          <w:b/>
          <w:bCs/>
          <w:sz w:val="28"/>
          <w:szCs w:val="28"/>
          <w:lang w:val="uk-UA"/>
        </w:rPr>
        <w:t>Література</w:t>
      </w:r>
    </w:p>
    <w:p w:rsidR="00972C18" w:rsidRPr="00996169" w:rsidRDefault="0021603A" w:rsidP="00996169">
      <w:pPr>
        <w:pStyle w:val="a3"/>
        <w:numPr>
          <w:ilvl w:val="0"/>
          <w:numId w:val="2"/>
        </w:numPr>
        <w:spacing w:after="0" w:line="360" w:lineRule="auto"/>
        <w:rPr>
          <w:rStyle w:val="A21"/>
          <w:rFonts w:ascii="Times New Roman" w:hAnsi="Times New Roman" w:cs="Times New Roman"/>
          <w:sz w:val="24"/>
          <w:szCs w:val="24"/>
          <w:lang w:val="ru-RU"/>
        </w:rPr>
      </w:pPr>
      <w:proofErr w:type="spellStart"/>
      <w:r>
        <w:rPr>
          <w:rStyle w:val="A21"/>
          <w:rFonts w:ascii="Times New Roman" w:hAnsi="Times New Roman" w:cs="Times New Roman"/>
          <w:bCs/>
          <w:sz w:val="24"/>
          <w:szCs w:val="24"/>
          <w:lang w:val="uk-UA"/>
        </w:rPr>
        <w:t>Белозерова</w:t>
      </w:r>
      <w:proofErr w:type="spellEnd"/>
      <w:r>
        <w:rPr>
          <w:rStyle w:val="A21"/>
          <w:rFonts w:ascii="Times New Roman" w:hAnsi="Times New Roman" w:cs="Times New Roman"/>
          <w:bCs/>
          <w:sz w:val="24"/>
          <w:szCs w:val="24"/>
          <w:lang w:val="uk-UA"/>
        </w:rPr>
        <w:t xml:space="preserve"> Н. Н., </w:t>
      </w:r>
      <w:proofErr w:type="spellStart"/>
      <w:r w:rsidR="00972C18" w:rsidRPr="00996169">
        <w:rPr>
          <w:rStyle w:val="A21"/>
          <w:rFonts w:ascii="Times New Roman" w:hAnsi="Times New Roman" w:cs="Times New Roman"/>
          <w:bCs/>
          <w:sz w:val="24"/>
          <w:szCs w:val="24"/>
          <w:lang w:val="ru-RU"/>
        </w:rPr>
        <w:t>Лабунец</w:t>
      </w:r>
      <w:proofErr w:type="spellEnd"/>
      <w:r w:rsidR="00972C18" w:rsidRPr="00996169">
        <w:rPr>
          <w:rStyle w:val="A21"/>
          <w:rFonts w:ascii="Times New Roman" w:hAnsi="Times New Roman" w:cs="Times New Roman"/>
          <w:bCs/>
          <w:sz w:val="24"/>
          <w:szCs w:val="24"/>
          <w:lang w:val="ru-RU"/>
        </w:rPr>
        <w:t xml:space="preserve"> Н. В.</w:t>
      </w:r>
      <w:r w:rsidR="00972C18" w:rsidRPr="00996169">
        <w:rPr>
          <w:rStyle w:val="A21"/>
          <w:rFonts w:ascii="Times New Roman" w:hAnsi="Times New Roman" w:cs="Times New Roman"/>
          <w:b/>
          <w:bCs/>
          <w:sz w:val="24"/>
          <w:szCs w:val="24"/>
          <w:lang w:val="ru-RU"/>
        </w:rPr>
        <w:t xml:space="preserve"> </w:t>
      </w:r>
      <w:proofErr w:type="spellStart"/>
      <w:r w:rsidR="00972C18" w:rsidRP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>Эколингвистика</w:t>
      </w:r>
      <w:proofErr w:type="spellEnd"/>
      <w:r w:rsidR="00972C18" w:rsidRP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>: в поисках методов исследования: монография. – Тюмень: Изд</w:t>
      </w:r>
      <w:r w:rsid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>-</w:t>
      </w:r>
      <w:r w:rsidR="00972C18" w:rsidRP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 xml:space="preserve">во </w:t>
      </w:r>
      <w:proofErr w:type="spellStart"/>
      <w:r w:rsidR="00972C18" w:rsidRP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>Тюмен</w:t>
      </w:r>
      <w:proofErr w:type="spellEnd"/>
      <w:r w:rsid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>.</w:t>
      </w:r>
      <w:r w:rsidR="00972C18" w:rsidRP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r w:rsidR="00972C18" w:rsidRP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>госуд</w:t>
      </w:r>
      <w:proofErr w:type="spellEnd"/>
      <w:r w:rsid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>.</w:t>
      </w:r>
      <w:r w:rsidR="00972C18" w:rsidRP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 xml:space="preserve"> </w:t>
      </w:r>
      <w:proofErr w:type="spellStart"/>
      <w:proofErr w:type="gramStart"/>
      <w:r w:rsid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>ун</w:t>
      </w:r>
      <w:proofErr w:type="spellEnd"/>
      <w:r w:rsid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>.-</w:t>
      </w:r>
      <w:proofErr w:type="gramEnd"/>
      <w:r w:rsidR="00972C18" w:rsidRPr="00996169">
        <w:rPr>
          <w:rStyle w:val="A21"/>
          <w:rFonts w:ascii="Times New Roman" w:hAnsi="Times New Roman" w:cs="Times New Roman"/>
          <w:sz w:val="24"/>
          <w:szCs w:val="24"/>
          <w:lang w:val="ru-RU"/>
        </w:rPr>
        <w:t>та, 2012. – 256 с.</w:t>
      </w:r>
    </w:p>
    <w:p w:rsidR="001135E5" w:rsidRPr="00972C18" w:rsidRDefault="00BC2CBD" w:rsidP="00996169">
      <w:pPr>
        <w:pStyle w:val="3"/>
        <w:numPr>
          <w:ilvl w:val="0"/>
          <w:numId w:val="2"/>
        </w:numPr>
        <w:spacing w:after="0"/>
        <w:ind w:leftChars="0"/>
        <w:rPr>
          <w:rFonts w:ascii="Times New Roman" w:hAnsi="Times New Roman"/>
          <w:bCs/>
          <w:sz w:val="24"/>
          <w:szCs w:val="24"/>
          <w:lang w:val="uk-UA"/>
        </w:rPr>
      </w:pPr>
      <w:proofErr w:type="spellStart"/>
      <w:r w:rsidRPr="00972C18">
        <w:rPr>
          <w:rFonts w:ascii="Times New Roman" w:hAnsi="Times New Roman"/>
          <w:bCs/>
          <w:sz w:val="24"/>
          <w:szCs w:val="24"/>
          <w:lang w:val="uk-UA"/>
        </w:rPr>
        <w:t>Єнікєєва</w:t>
      </w:r>
      <w:proofErr w:type="spellEnd"/>
      <w:r w:rsidRPr="00972C18">
        <w:rPr>
          <w:rFonts w:ascii="Times New Roman" w:hAnsi="Times New Roman"/>
          <w:bCs/>
          <w:sz w:val="24"/>
          <w:szCs w:val="24"/>
          <w:lang w:val="uk-UA"/>
        </w:rPr>
        <w:t xml:space="preserve"> С.М. Принципи </w:t>
      </w:r>
      <w:proofErr w:type="spellStart"/>
      <w:r w:rsidRPr="00972C18">
        <w:rPr>
          <w:rFonts w:ascii="Times New Roman" w:hAnsi="Times New Roman"/>
          <w:bCs/>
          <w:sz w:val="24"/>
          <w:szCs w:val="24"/>
          <w:lang w:val="uk-UA"/>
        </w:rPr>
        <w:t>синергетики</w:t>
      </w:r>
      <w:proofErr w:type="spellEnd"/>
      <w:r w:rsidRPr="00972C18">
        <w:rPr>
          <w:rFonts w:ascii="Times New Roman" w:hAnsi="Times New Roman"/>
          <w:bCs/>
          <w:sz w:val="24"/>
          <w:szCs w:val="24"/>
          <w:lang w:val="uk-UA"/>
        </w:rPr>
        <w:t xml:space="preserve"> як методологія дослідження словотвір</w:t>
      </w:r>
      <w:r w:rsidR="0021603A">
        <w:rPr>
          <w:rFonts w:ascii="Times New Roman" w:hAnsi="Times New Roman"/>
          <w:bCs/>
          <w:sz w:val="24"/>
          <w:szCs w:val="24"/>
          <w:lang w:val="uk-UA"/>
        </w:rPr>
        <w:t>ної системи (на матеріалі англій</w:t>
      </w:r>
      <w:r w:rsidRPr="00972C18">
        <w:rPr>
          <w:rFonts w:ascii="Times New Roman" w:hAnsi="Times New Roman"/>
          <w:bCs/>
          <w:sz w:val="24"/>
          <w:szCs w:val="24"/>
          <w:lang w:val="uk-UA"/>
        </w:rPr>
        <w:t xml:space="preserve">ської мови) // Нова філологія: </w:t>
      </w:r>
      <w:proofErr w:type="spellStart"/>
      <w:r w:rsidRPr="00972C18">
        <w:rPr>
          <w:rFonts w:ascii="Times New Roman" w:hAnsi="Times New Roman"/>
          <w:bCs/>
          <w:sz w:val="24"/>
          <w:szCs w:val="24"/>
          <w:lang w:val="uk-UA"/>
        </w:rPr>
        <w:t>зб.наук.праць</w:t>
      </w:r>
      <w:proofErr w:type="spellEnd"/>
      <w:r w:rsidRPr="00972C18">
        <w:rPr>
          <w:rFonts w:ascii="Times New Roman" w:hAnsi="Times New Roman"/>
          <w:bCs/>
          <w:sz w:val="24"/>
          <w:szCs w:val="24"/>
          <w:lang w:val="uk-UA"/>
        </w:rPr>
        <w:t>. – Запоріжжя, ЗНУ, 2008. – № 29. – С. 223-230.</w:t>
      </w:r>
    </w:p>
    <w:p w:rsidR="00231FB6" w:rsidRPr="00972C18" w:rsidRDefault="00B35816" w:rsidP="00996169">
      <w:pPr>
        <w:pStyle w:val="3"/>
        <w:numPr>
          <w:ilvl w:val="0"/>
          <w:numId w:val="2"/>
        </w:numPr>
        <w:spacing w:after="0"/>
        <w:ind w:leftChars="0"/>
        <w:rPr>
          <w:rFonts w:ascii="Times New Roman" w:hAnsi="Times New Roman"/>
          <w:bCs/>
          <w:sz w:val="24"/>
          <w:szCs w:val="24"/>
        </w:rPr>
      </w:pPr>
      <w:r w:rsidRPr="00972C18">
        <w:rPr>
          <w:rFonts w:ascii="Times New Roman" w:hAnsi="Times New Roman"/>
          <w:bCs/>
          <w:sz w:val="24"/>
          <w:szCs w:val="24"/>
        </w:rPr>
        <w:t>Синергетика в филологических исследованиях: монография /Под общ.</w:t>
      </w:r>
      <w:r w:rsidR="00996169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r w:rsidRPr="00972C18">
        <w:rPr>
          <w:rFonts w:ascii="Times New Roman" w:hAnsi="Times New Roman"/>
          <w:bCs/>
          <w:sz w:val="24"/>
          <w:szCs w:val="24"/>
        </w:rPr>
        <w:t>ред. Л.С.</w:t>
      </w:r>
      <w:r w:rsidR="00996169">
        <w:rPr>
          <w:rFonts w:ascii="Times New Roman" w:hAnsi="Times New Roman"/>
          <w:bCs/>
          <w:sz w:val="24"/>
          <w:szCs w:val="24"/>
          <w:lang w:val="uk-UA"/>
        </w:rPr>
        <w:t xml:space="preserve"> </w:t>
      </w:r>
      <w:proofErr w:type="spellStart"/>
      <w:r w:rsidRPr="00972C18">
        <w:rPr>
          <w:rFonts w:ascii="Times New Roman" w:hAnsi="Times New Roman"/>
          <w:bCs/>
          <w:sz w:val="24"/>
          <w:szCs w:val="24"/>
        </w:rPr>
        <w:t>Пихтовниковой</w:t>
      </w:r>
      <w:proofErr w:type="spellEnd"/>
      <w:r w:rsidRPr="00972C18">
        <w:rPr>
          <w:rFonts w:ascii="Times New Roman" w:hAnsi="Times New Roman"/>
          <w:bCs/>
          <w:sz w:val="24"/>
          <w:szCs w:val="24"/>
        </w:rPr>
        <w:t xml:space="preserve">. – Х.: ХНУ имени </w:t>
      </w:r>
      <w:proofErr w:type="spellStart"/>
      <w:r w:rsidRPr="00972C18">
        <w:rPr>
          <w:rFonts w:ascii="Times New Roman" w:hAnsi="Times New Roman"/>
          <w:bCs/>
          <w:sz w:val="24"/>
          <w:szCs w:val="24"/>
        </w:rPr>
        <w:t>В.Н.Каразина</w:t>
      </w:r>
      <w:proofErr w:type="spellEnd"/>
      <w:r w:rsidRPr="00972C18">
        <w:rPr>
          <w:rFonts w:ascii="Times New Roman" w:hAnsi="Times New Roman"/>
          <w:bCs/>
          <w:sz w:val="24"/>
          <w:szCs w:val="24"/>
        </w:rPr>
        <w:t>, 2015. – 340 с.</w:t>
      </w:r>
    </w:p>
    <w:p w:rsidR="00231FB6" w:rsidRPr="00972C18" w:rsidRDefault="00231FB6" w:rsidP="00996169">
      <w:pPr>
        <w:pStyle w:val="3"/>
        <w:numPr>
          <w:ilvl w:val="0"/>
          <w:numId w:val="2"/>
        </w:numPr>
        <w:spacing w:after="0"/>
        <w:ind w:leftChars="0"/>
        <w:rPr>
          <w:rFonts w:ascii="Times New Roman" w:hAnsi="Times New Roman"/>
          <w:bCs/>
          <w:sz w:val="24"/>
          <w:szCs w:val="24"/>
          <w:lang w:val="en-US"/>
        </w:rPr>
      </w:pPr>
      <w:r w:rsidRPr="00972C18">
        <w:rPr>
          <w:rFonts w:ascii="Times New Roman" w:hAnsi="Times New Roman"/>
          <w:bCs/>
          <w:sz w:val="24"/>
          <w:szCs w:val="24"/>
          <w:lang w:val="en-US"/>
        </w:rPr>
        <w:t>Dombrovan, T. An Introduction to Linguistic Synergetics. – UK: Cambridge Scholars Publishing, 2018. – 152 p.</w:t>
      </w:r>
    </w:p>
    <w:p w:rsidR="001554AB" w:rsidRPr="00996169" w:rsidRDefault="001554AB" w:rsidP="00996169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996169">
        <w:rPr>
          <w:rFonts w:ascii="Times New Roman" w:hAnsi="Times New Roman" w:cs="Times New Roman"/>
          <w:sz w:val="24"/>
          <w:szCs w:val="24"/>
          <w:lang w:val="en-US"/>
        </w:rPr>
        <w:t>Mufwene</w:t>
      </w:r>
      <w:proofErr w:type="spellEnd"/>
      <w:r w:rsidRPr="00996169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996169">
        <w:rPr>
          <w:rFonts w:ascii="Times New Roman" w:hAnsi="Times New Roman" w:cs="Times New Roman"/>
          <w:sz w:val="24"/>
          <w:szCs w:val="24"/>
          <w:lang w:val="en-US"/>
        </w:rPr>
        <w:t>Salikoko</w:t>
      </w:r>
      <w:proofErr w:type="spellEnd"/>
      <w:r w:rsidRPr="00996169">
        <w:rPr>
          <w:rFonts w:ascii="Times New Roman" w:hAnsi="Times New Roman" w:cs="Times New Roman"/>
          <w:sz w:val="24"/>
          <w:szCs w:val="24"/>
          <w:lang w:val="en-US"/>
        </w:rPr>
        <w:t xml:space="preserve"> S. </w:t>
      </w:r>
      <w:r w:rsidRPr="00996169">
        <w:rPr>
          <w:rFonts w:ascii="Times New Roman" w:hAnsi="Times New Roman" w:cs="Times New Roman"/>
          <w:i/>
          <w:iCs/>
          <w:sz w:val="24"/>
          <w:szCs w:val="24"/>
          <w:lang w:val="en-US"/>
        </w:rPr>
        <w:t>The ecology of language evolution</w:t>
      </w:r>
      <w:r w:rsidRPr="0099616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Pr="00996169">
        <w:rPr>
          <w:rFonts w:ascii="Times New Roman" w:hAnsi="Times New Roman" w:cs="Times New Roman"/>
          <w:sz w:val="24"/>
          <w:szCs w:val="24"/>
        </w:rPr>
        <w:t>Cambridge: Cambridge University Press</w:t>
      </w:r>
      <w:r w:rsidRPr="00996169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Pr="00996169">
        <w:rPr>
          <w:rFonts w:ascii="Times New Roman" w:hAnsi="Times New Roman" w:cs="Times New Roman"/>
          <w:sz w:val="24"/>
          <w:szCs w:val="24"/>
          <w:lang w:val="en-US"/>
        </w:rPr>
        <w:t>2001.</w:t>
      </w:r>
    </w:p>
    <w:p w:rsidR="001135E5" w:rsidRPr="00996169" w:rsidRDefault="001135E5" w:rsidP="00996169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996169">
        <w:rPr>
          <w:rFonts w:ascii="Times New Roman" w:hAnsi="Times New Roman" w:cs="Times New Roman"/>
          <w:sz w:val="24"/>
          <w:szCs w:val="24"/>
        </w:rPr>
        <w:t>Sukanta</w:t>
      </w:r>
      <w:proofErr w:type="spellEnd"/>
      <w:r w:rsidRPr="0099616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6169">
        <w:rPr>
          <w:rFonts w:ascii="Times New Roman" w:hAnsi="Times New Roman" w:cs="Times New Roman"/>
          <w:sz w:val="24"/>
          <w:szCs w:val="24"/>
        </w:rPr>
        <w:t>Das</w:t>
      </w:r>
      <w:r w:rsidRPr="0099616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996169">
        <w:rPr>
          <w:rFonts w:ascii="Times New Roman" w:hAnsi="Times New Roman" w:cs="Times New Roman"/>
          <w:sz w:val="24"/>
          <w:szCs w:val="24"/>
        </w:rPr>
        <w:t xml:space="preserve">Introduction. – In: </w:t>
      </w:r>
      <w:r w:rsidRPr="00996169">
        <w:rPr>
          <w:rFonts w:ascii="Times New Roman" w:hAnsi="Times New Roman" w:cs="Times New Roman"/>
          <w:sz w:val="24"/>
          <w:szCs w:val="24"/>
          <w:lang w:val="en-US"/>
        </w:rPr>
        <w:t>“</w:t>
      </w:r>
      <w:r w:rsidRPr="00996169">
        <w:rPr>
          <w:rFonts w:ascii="Times New Roman" w:hAnsi="Times New Roman" w:cs="Times New Roman"/>
          <w:sz w:val="24"/>
          <w:szCs w:val="24"/>
        </w:rPr>
        <w:t xml:space="preserve">Border, Globalization and Identity”/ Edited by </w:t>
      </w:r>
      <w:proofErr w:type="spellStart"/>
      <w:r w:rsidRPr="00996169">
        <w:rPr>
          <w:rFonts w:ascii="Times New Roman" w:hAnsi="Times New Roman" w:cs="Times New Roman"/>
          <w:sz w:val="24"/>
          <w:szCs w:val="24"/>
        </w:rPr>
        <w:t>Sukanta</w:t>
      </w:r>
      <w:proofErr w:type="spellEnd"/>
      <w:r w:rsidRPr="00996169">
        <w:rPr>
          <w:rFonts w:ascii="Times New Roman" w:hAnsi="Times New Roman" w:cs="Times New Roman"/>
          <w:sz w:val="24"/>
          <w:szCs w:val="24"/>
        </w:rPr>
        <w:t xml:space="preserve"> Das, </w:t>
      </w:r>
      <w:proofErr w:type="spellStart"/>
      <w:r w:rsidRPr="00996169">
        <w:rPr>
          <w:rFonts w:ascii="Times New Roman" w:hAnsi="Times New Roman" w:cs="Times New Roman"/>
          <w:sz w:val="24"/>
          <w:szCs w:val="24"/>
        </w:rPr>
        <w:t>Sanatan</w:t>
      </w:r>
      <w:proofErr w:type="spellEnd"/>
      <w:r w:rsidRPr="009961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6169">
        <w:rPr>
          <w:rFonts w:ascii="Times New Roman" w:hAnsi="Times New Roman" w:cs="Times New Roman"/>
          <w:sz w:val="24"/>
          <w:szCs w:val="24"/>
        </w:rPr>
        <w:t>Bhowal</w:t>
      </w:r>
      <w:proofErr w:type="spellEnd"/>
      <w:r w:rsidRPr="00996169">
        <w:rPr>
          <w:rFonts w:ascii="Times New Roman" w:hAnsi="Times New Roman" w:cs="Times New Roman"/>
          <w:sz w:val="24"/>
          <w:szCs w:val="24"/>
        </w:rPr>
        <w:t xml:space="preserve">, </w:t>
      </w:r>
      <w:proofErr w:type="spellStart"/>
      <w:r w:rsidRPr="00996169">
        <w:rPr>
          <w:rFonts w:ascii="Times New Roman" w:hAnsi="Times New Roman" w:cs="Times New Roman"/>
          <w:sz w:val="24"/>
          <w:szCs w:val="24"/>
        </w:rPr>
        <w:t>Sisodhara</w:t>
      </w:r>
      <w:proofErr w:type="spellEnd"/>
      <w:r w:rsidRPr="0099616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996169">
        <w:rPr>
          <w:rFonts w:ascii="Times New Roman" w:hAnsi="Times New Roman" w:cs="Times New Roman"/>
          <w:sz w:val="24"/>
          <w:szCs w:val="24"/>
        </w:rPr>
        <w:t>Syangbo</w:t>
      </w:r>
      <w:proofErr w:type="spellEnd"/>
      <w:r w:rsidRPr="00996169">
        <w:rPr>
          <w:rFonts w:ascii="Times New Roman" w:hAnsi="Times New Roman" w:cs="Times New Roman"/>
          <w:sz w:val="24"/>
          <w:szCs w:val="24"/>
        </w:rPr>
        <w:t xml:space="preserve"> and </w:t>
      </w:r>
      <w:proofErr w:type="spellStart"/>
      <w:r w:rsidRPr="00996169">
        <w:rPr>
          <w:rFonts w:ascii="Times New Roman" w:hAnsi="Times New Roman" w:cs="Times New Roman"/>
          <w:sz w:val="24"/>
          <w:szCs w:val="24"/>
        </w:rPr>
        <w:t>Abhinanda</w:t>
      </w:r>
      <w:proofErr w:type="spellEnd"/>
      <w:r w:rsidRPr="00996169">
        <w:rPr>
          <w:rFonts w:ascii="Times New Roman" w:hAnsi="Times New Roman" w:cs="Times New Roman"/>
          <w:sz w:val="24"/>
          <w:szCs w:val="24"/>
        </w:rPr>
        <w:t xml:space="preserve"> Roy. – </w:t>
      </w:r>
      <w:r w:rsidR="00842CF7" w:rsidRPr="00996169">
        <w:rPr>
          <w:rFonts w:ascii="Times New Roman" w:hAnsi="Times New Roman" w:cs="Times New Roman"/>
          <w:sz w:val="24"/>
          <w:szCs w:val="24"/>
          <w:lang w:val="en-US"/>
        </w:rPr>
        <w:t xml:space="preserve">UK: </w:t>
      </w:r>
      <w:r w:rsidRPr="00996169">
        <w:rPr>
          <w:rFonts w:ascii="Times New Roman" w:hAnsi="Times New Roman" w:cs="Times New Roman"/>
          <w:sz w:val="24"/>
          <w:szCs w:val="24"/>
        </w:rPr>
        <w:t>Cambridge Scholars Publishing, 2018. –</w:t>
      </w:r>
      <w:r w:rsidR="0099616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996169">
        <w:rPr>
          <w:rFonts w:ascii="Times New Roman" w:hAnsi="Times New Roman" w:cs="Times New Roman"/>
          <w:sz w:val="24"/>
          <w:szCs w:val="24"/>
        </w:rPr>
        <w:t>PP. 1-9.</w:t>
      </w:r>
    </w:p>
    <w:p w:rsidR="00D20FF2" w:rsidRPr="007455E8" w:rsidRDefault="00D20FF2" w:rsidP="007455E8">
      <w:pPr>
        <w:spacing w:line="360" w:lineRule="auto"/>
        <w:rPr>
          <w:lang w:val="uk-UA"/>
        </w:rPr>
      </w:pPr>
    </w:p>
    <w:sectPr w:rsidR="00D20FF2" w:rsidRPr="007455E8" w:rsidSect="007455E8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9C5580F"/>
    <w:multiLevelType w:val="hybridMultilevel"/>
    <w:tmpl w:val="EC6E003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D716C0"/>
    <w:multiLevelType w:val="hybridMultilevel"/>
    <w:tmpl w:val="F7D2D98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20FF2"/>
    <w:rsid w:val="001135E5"/>
    <w:rsid w:val="00150764"/>
    <w:rsid w:val="001554AB"/>
    <w:rsid w:val="00175C12"/>
    <w:rsid w:val="0021603A"/>
    <w:rsid w:val="00231FB6"/>
    <w:rsid w:val="00232099"/>
    <w:rsid w:val="00284288"/>
    <w:rsid w:val="00293906"/>
    <w:rsid w:val="00380636"/>
    <w:rsid w:val="004043B6"/>
    <w:rsid w:val="004A2748"/>
    <w:rsid w:val="004A7D94"/>
    <w:rsid w:val="004E6EE4"/>
    <w:rsid w:val="0050604F"/>
    <w:rsid w:val="00620557"/>
    <w:rsid w:val="007455E8"/>
    <w:rsid w:val="007F6475"/>
    <w:rsid w:val="008373D5"/>
    <w:rsid w:val="00842CF7"/>
    <w:rsid w:val="0086016B"/>
    <w:rsid w:val="008A6777"/>
    <w:rsid w:val="008F0252"/>
    <w:rsid w:val="009456B8"/>
    <w:rsid w:val="00961633"/>
    <w:rsid w:val="00972C18"/>
    <w:rsid w:val="00996169"/>
    <w:rsid w:val="009A52A8"/>
    <w:rsid w:val="009D68C9"/>
    <w:rsid w:val="009F63C3"/>
    <w:rsid w:val="00A12637"/>
    <w:rsid w:val="00A160BA"/>
    <w:rsid w:val="00A30D4F"/>
    <w:rsid w:val="00A53097"/>
    <w:rsid w:val="00A55979"/>
    <w:rsid w:val="00AA72DF"/>
    <w:rsid w:val="00AF040B"/>
    <w:rsid w:val="00B35816"/>
    <w:rsid w:val="00BA0549"/>
    <w:rsid w:val="00BA79E5"/>
    <w:rsid w:val="00BC2CBD"/>
    <w:rsid w:val="00C00E06"/>
    <w:rsid w:val="00C10A74"/>
    <w:rsid w:val="00C36F75"/>
    <w:rsid w:val="00D20FF2"/>
    <w:rsid w:val="00DA380C"/>
    <w:rsid w:val="00DD1FCD"/>
    <w:rsid w:val="00ED3CEA"/>
    <w:rsid w:val="00F36891"/>
    <w:rsid w:val="00F76CF1"/>
    <w:rsid w:val="00FA1480"/>
    <w:rsid w:val="00FA6E15"/>
    <w:rsid w:val="00FB6D58"/>
    <w:rsid w:val="00FF64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AADFC96-8B66-45FE-AF89-EC519B8942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6F75"/>
    <w:rPr>
      <w:lang w:val="en-GB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uiPriority w:val="99"/>
    <w:unhideWhenUsed/>
    <w:rsid w:val="00D20FF2"/>
    <w:pPr>
      <w:spacing w:after="120" w:line="360" w:lineRule="auto"/>
      <w:ind w:leftChars="125" w:left="125" w:firstLine="567"/>
      <w:jc w:val="both"/>
    </w:pPr>
    <w:rPr>
      <w:rFonts w:ascii="Calibri" w:eastAsia="Calibri" w:hAnsi="Calibri" w:cs="Times New Roman"/>
      <w:sz w:val="16"/>
      <w:szCs w:val="16"/>
      <w:lang w:val="ru-RU"/>
    </w:rPr>
  </w:style>
  <w:style w:type="character" w:customStyle="1" w:styleId="30">
    <w:name w:val="Основной текст 3 Знак"/>
    <w:basedOn w:val="a0"/>
    <w:link w:val="3"/>
    <w:uiPriority w:val="99"/>
    <w:rsid w:val="00D20FF2"/>
    <w:rPr>
      <w:rFonts w:ascii="Calibri" w:eastAsia="Calibri" w:hAnsi="Calibri" w:cs="Times New Roman"/>
      <w:sz w:val="16"/>
      <w:szCs w:val="16"/>
    </w:rPr>
  </w:style>
  <w:style w:type="character" w:customStyle="1" w:styleId="A21">
    <w:name w:val="A2+1"/>
    <w:uiPriority w:val="99"/>
    <w:rsid w:val="007455E8"/>
    <w:rPr>
      <w:color w:val="000000"/>
      <w:sz w:val="20"/>
      <w:szCs w:val="20"/>
    </w:rPr>
  </w:style>
  <w:style w:type="paragraph" w:styleId="a3">
    <w:name w:val="List Paragraph"/>
    <w:basedOn w:val="a"/>
    <w:uiPriority w:val="34"/>
    <w:qFormat/>
    <w:rsid w:val="0099616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1176</Words>
  <Characters>6707</Characters>
  <Application>Microsoft Office Word</Application>
  <DocSecurity>0</DocSecurity>
  <Lines>55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DG Win&amp;Soft</Company>
  <LinksUpToDate>false</LinksUpToDate>
  <CharactersWithSpaces>7868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</cp:revision>
  <dcterms:created xsi:type="dcterms:W3CDTF">2018-03-27T06:08:00Z</dcterms:created>
  <dcterms:modified xsi:type="dcterms:W3CDTF">2018-03-27T06:30:00Z</dcterms:modified>
</cp:coreProperties>
</file>