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308F" w:rsidRDefault="00D9308F" w:rsidP="00D9308F">
      <w:pPr>
        <w:widowControl w:val="0"/>
        <w:autoSpaceDE w:val="0"/>
        <w:spacing w:after="0" w:line="360" w:lineRule="auto"/>
        <w:ind w:left="-567" w:right="141" w:firstLine="567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D9308F">
        <w:rPr>
          <w:rFonts w:ascii="Times New Roman" w:hAnsi="Times New Roman"/>
          <w:b/>
          <w:sz w:val="28"/>
          <w:szCs w:val="28"/>
          <w:lang w:val="uk-UA"/>
        </w:rPr>
        <w:t>ТЕЛЕСКОПІЗМИ З ОСНОВОЮ ІМЕННИКА В АМЕРИКАНСЬКОМУ СПОРТИВНОМУ МЕДІАДИСКУРСІ</w:t>
      </w:r>
    </w:p>
    <w:p w:rsidR="00DD5649" w:rsidRPr="00DD5649" w:rsidRDefault="00DD5649" w:rsidP="00D9308F">
      <w:pPr>
        <w:widowControl w:val="0"/>
        <w:autoSpaceDE w:val="0"/>
        <w:spacing w:after="0" w:line="360" w:lineRule="auto"/>
        <w:ind w:left="-567" w:right="141" w:firstLine="567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D9308F" w:rsidRDefault="00D9308F" w:rsidP="00D9308F">
      <w:pPr>
        <w:widowControl w:val="0"/>
        <w:autoSpaceDE w:val="0"/>
        <w:spacing w:after="0" w:line="360" w:lineRule="auto"/>
        <w:ind w:left="-567" w:right="141" w:firstLine="567"/>
        <w:jc w:val="right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Дмитрошкін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Денис Едуардович</w:t>
      </w:r>
    </w:p>
    <w:p w:rsidR="00D9308F" w:rsidRDefault="00D9308F" w:rsidP="00D9308F">
      <w:pPr>
        <w:widowControl w:val="0"/>
        <w:autoSpaceDE w:val="0"/>
        <w:spacing w:after="0" w:line="360" w:lineRule="auto"/>
        <w:ind w:left="-567" w:right="141" w:firstLine="567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ст. викладач</w:t>
      </w:r>
    </w:p>
    <w:p w:rsidR="00D9308F" w:rsidRDefault="00D9308F" w:rsidP="00D9308F">
      <w:pPr>
        <w:widowControl w:val="0"/>
        <w:autoSpaceDE w:val="0"/>
        <w:spacing w:after="0" w:line="360" w:lineRule="auto"/>
        <w:ind w:left="-567" w:right="141" w:firstLine="567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Хмельницький національний університет</w:t>
      </w:r>
    </w:p>
    <w:p w:rsidR="00D9308F" w:rsidRPr="00DD5649" w:rsidRDefault="00D9308F" w:rsidP="00D9308F">
      <w:pPr>
        <w:widowControl w:val="0"/>
        <w:autoSpaceDE w:val="0"/>
        <w:spacing w:after="0" w:line="360" w:lineRule="auto"/>
        <w:ind w:left="-567" w:right="141" w:firstLine="567"/>
        <w:jc w:val="right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danny</w:t>
      </w:r>
      <w:proofErr w:type="spellEnd"/>
      <w:r w:rsidRPr="00DD5649">
        <w:rPr>
          <w:rFonts w:ascii="Times New Roman" w:hAnsi="Times New Roman"/>
          <w:sz w:val="28"/>
          <w:szCs w:val="28"/>
        </w:rPr>
        <w:t>.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nj</w:t>
      </w:r>
      <w:proofErr w:type="spellEnd"/>
      <w:r w:rsidRPr="00DD5649">
        <w:rPr>
          <w:rFonts w:ascii="Times New Roman" w:hAnsi="Times New Roman"/>
          <w:sz w:val="28"/>
          <w:szCs w:val="28"/>
        </w:rPr>
        <w:t>4@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gmail</w:t>
      </w:r>
      <w:proofErr w:type="spellEnd"/>
      <w:r w:rsidRPr="00DD5649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com</w:t>
      </w:r>
    </w:p>
    <w:p w:rsidR="00D9308F" w:rsidRPr="00D9308F" w:rsidRDefault="00D9308F" w:rsidP="00BB730B">
      <w:pPr>
        <w:widowControl w:val="0"/>
        <w:autoSpaceDE w:val="0"/>
        <w:spacing w:after="0" w:line="360" w:lineRule="auto"/>
        <w:ind w:left="-567" w:right="141" w:firstLine="567"/>
        <w:jc w:val="both"/>
        <w:rPr>
          <w:rFonts w:ascii="Times New Roman" w:hAnsi="Times New Roman"/>
          <w:sz w:val="28"/>
          <w:szCs w:val="28"/>
        </w:rPr>
      </w:pPr>
    </w:p>
    <w:p w:rsidR="0005376F" w:rsidRPr="00BB730B" w:rsidRDefault="00DD5649" w:rsidP="00BB730B">
      <w:pPr>
        <w:widowControl w:val="0"/>
        <w:autoSpaceDE w:val="0"/>
        <w:spacing w:after="0" w:line="360" w:lineRule="auto"/>
        <w:ind w:left="-567" w:right="141" w:firstLine="567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DD5649">
        <w:rPr>
          <w:rFonts w:ascii="Times New Roman" w:hAnsi="Times New Roman"/>
          <w:b/>
          <w:sz w:val="28"/>
          <w:szCs w:val="28"/>
          <w:lang w:val="uk-UA"/>
        </w:rPr>
        <w:t>Вступ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5376F" w:rsidRPr="00BB730B">
        <w:rPr>
          <w:rFonts w:ascii="Times New Roman" w:hAnsi="Times New Roman"/>
          <w:sz w:val="28"/>
          <w:szCs w:val="28"/>
          <w:lang w:val="uk-UA"/>
        </w:rPr>
        <w:t xml:space="preserve">Англійська мова, особливо її американський варіант, в ареалі спорту, активно поповнюється номінативами особливої словотворчої структури, які виникають в результаті телескопії. Під телескопією розуміємо процес, при якому нове слово утворюється зі злиття повної основи одного слова зі скороченою основою іншого або ж зі злиття скорочених основ двох слів. </w:t>
      </w:r>
      <w:r w:rsidR="0005376F" w:rsidRPr="00BB730B">
        <w:rPr>
          <w:rFonts w:ascii="Times New Roman" w:hAnsi="Times New Roman"/>
          <w:sz w:val="28"/>
          <w:szCs w:val="28"/>
          <w:lang w:val="uk-UA" w:eastAsia="uk-UA"/>
        </w:rPr>
        <w:t xml:space="preserve">Для вивчення телескопії і структури телескопних слів інтерес викликає явище гаплології </w:t>
      </w:r>
      <w:r w:rsidR="0005376F" w:rsidRPr="00BB730B">
        <w:rPr>
          <w:rFonts w:ascii="Times New Roman" w:hAnsi="Times New Roman"/>
          <w:sz w:val="28"/>
          <w:szCs w:val="28"/>
        </w:rPr>
        <w:t xml:space="preserve">[3, </w:t>
      </w:r>
      <w:r w:rsidR="0005376F" w:rsidRPr="00BB730B">
        <w:rPr>
          <w:rFonts w:ascii="Times New Roman" w:hAnsi="Times New Roman"/>
          <w:sz w:val="28"/>
          <w:szCs w:val="28"/>
          <w:lang w:val="en-US"/>
        </w:rPr>
        <w:t>c</w:t>
      </w:r>
      <w:r w:rsidR="0005376F" w:rsidRPr="00BB730B">
        <w:rPr>
          <w:rFonts w:ascii="Times New Roman" w:hAnsi="Times New Roman"/>
          <w:sz w:val="28"/>
          <w:szCs w:val="28"/>
        </w:rPr>
        <w:t xml:space="preserve">. </w:t>
      </w:r>
      <w:proofErr w:type="gramStart"/>
      <w:r w:rsidR="0005376F" w:rsidRPr="00BB730B">
        <w:rPr>
          <w:rFonts w:ascii="Times New Roman" w:hAnsi="Times New Roman"/>
          <w:sz w:val="28"/>
          <w:szCs w:val="28"/>
        </w:rPr>
        <w:t>21-34]</w:t>
      </w:r>
      <w:r w:rsidR="0005376F" w:rsidRPr="00BB730B">
        <w:rPr>
          <w:rFonts w:ascii="Times New Roman" w:hAnsi="Times New Roman"/>
          <w:sz w:val="28"/>
          <w:szCs w:val="28"/>
          <w:lang w:val="uk-UA" w:eastAsia="uk-UA"/>
        </w:rPr>
        <w:t>.</w:t>
      </w:r>
      <w:proofErr w:type="gramEnd"/>
      <w:r w:rsidR="0005376F" w:rsidRPr="00BB730B">
        <w:rPr>
          <w:rFonts w:ascii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="0005376F" w:rsidRPr="00BB730B">
        <w:rPr>
          <w:rFonts w:ascii="Times New Roman" w:hAnsi="Times New Roman"/>
          <w:sz w:val="28"/>
          <w:szCs w:val="28"/>
          <w:lang w:val="uk-UA" w:eastAsia="uk-UA"/>
        </w:rPr>
        <w:t>Гаплологічні</w:t>
      </w:r>
      <w:proofErr w:type="spellEnd"/>
      <w:r w:rsidR="0005376F" w:rsidRPr="00BB730B">
        <w:rPr>
          <w:rFonts w:ascii="Times New Roman" w:hAnsi="Times New Roman"/>
          <w:sz w:val="28"/>
          <w:szCs w:val="28"/>
          <w:lang w:val="uk-UA" w:eastAsia="uk-UA"/>
        </w:rPr>
        <w:t xml:space="preserve"> телескопні неологізми утворюються накладанням фонем на стику двох слів, наприклад: </w:t>
      </w:r>
      <w:proofErr w:type="spellStart"/>
      <w:r w:rsidR="0005376F" w:rsidRPr="00BB730B">
        <w:rPr>
          <w:rFonts w:ascii="Times New Roman" w:hAnsi="Times New Roman"/>
          <w:i/>
          <w:sz w:val="28"/>
          <w:szCs w:val="28"/>
          <w:lang w:val="en-US"/>
        </w:rPr>
        <w:t>flexbone</w:t>
      </w:r>
      <w:proofErr w:type="spellEnd"/>
      <w:r w:rsidR="0005376F" w:rsidRPr="00BB730B"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r w:rsidR="0005376F" w:rsidRPr="00BB730B">
        <w:rPr>
          <w:rFonts w:ascii="Times New Roman" w:hAnsi="Times New Roman"/>
          <w:i/>
          <w:sz w:val="28"/>
          <w:szCs w:val="28"/>
          <w:lang w:val="en-US"/>
        </w:rPr>
        <w:t>flexible</w:t>
      </w:r>
      <w:r w:rsidR="0005376F" w:rsidRPr="00BB730B">
        <w:rPr>
          <w:rFonts w:ascii="Times New Roman" w:hAnsi="Times New Roman"/>
          <w:i/>
          <w:sz w:val="28"/>
          <w:szCs w:val="28"/>
          <w:lang w:val="uk-UA"/>
        </w:rPr>
        <w:t xml:space="preserve"> + </w:t>
      </w:r>
      <w:r w:rsidR="0005376F" w:rsidRPr="00BB730B">
        <w:rPr>
          <w:rFonts w:ascii="Times New Roman" w:hAnsi="Times New Roman"/>
          <w:i/>
          <w:sz w:val="28"/>
          <w:szCs w:val="28"/>
          <w:lang w:val="en-US"/>
        </w:rPr>
        <w:t>bone</w:t>
      </w:r>
      <w:r w:rsidR="0005376F" w:rsidRPr="00BB730B">
        <w:rPr>
          <w:rFonts w:ascii="Times New Roman" w:hAnsi="Times New Roman"/>
          <w:i/>
          <w:sz w:val="28"/>
          <w:szCs w:val="28"/>
          <w:lang w:val="uk-UA"/>
        </w:rPr>
        <w:t>)</w:t>
      </w:r>
      <w:r w:rsidR="0005376F" w:rsidRPr="00BB730B">
        <w:rPr>
          <w:rFonts w:ascii="Times New Roman" w:hAnsi="Times New Roman"/>
          <w:sz w:val="28"/>
          <w:szCs w:val="28"/>
          <w:lang w:val="uk-UA"/>
        </w:rPr>
        <w:t xml:space="preserve">- </w:t>
      </w:r>
      <w:proofErr w:type="spellStart"/>
      <w:r w:rsidR="0005376F" w:rsidRPr="00BB730B">
        <w:rPr>
          <w:rFonts w:ascii="Times New Roman" w:hAnsi="Times New Roman"/>
          <w:sz w:val="28"/>
          <w:szCs w:val="28"/>
          <w:lang w:val="uk-UA"/>
        </w:rPr>
        <w:t>атакувальна</w:t>
      </w:r>
      <w:proofErr w:type="spellEnd"/>
      <w:r w:rsidR="0005376F" w:rsidRPr="00BB730B">
        <w:rPr>
          <w:rFonts w:ascii="Times New Roman" w:hAnsi="Times New Roman"/>
          <w:sz w:val="28"/>
          <w:szCs w:val="28"/>
          <w:lang w:val="uk-UA"/>
        </w:rPr>
        <w:t xml:space="preserve"> побудова</w:t>
      </w:r>
      <w:r w:rsidR="0005376F" w:rsidRPr="00BB730B">
        <w:rPr>
          <w:rFonts w:ascii="Times New Roman" w:hAnsi="Times New Roman"/>
          <w:sz w:val="28"/>
          <w:szCs w:val="28"/>
          <w:lang w:val="uk-UA" w:eastAsia="uk-UA"/>
        </w:rPr>
        <w:t xml:space="preserve">. </w:t>
      </w:r>
    </w:p>
    <w:p w:rsidR="00B04601" w:rsidRPr="00BB730B" w:rsidRDefault="00B04601" w:rsidP="00BB730B">
      <w:pPr>
        <w:widowControl w:val="0"/>
        <w:autoSpaceDE w:val="0"/>
        <w:spacing w:after="0" w:line="360" w:lineRule="auto"/>
        <w:ind w:left="-567" w:right="141" w:firstLine="567"/>
        <w:jc w:val="both"/>
        <w:rPr>
          <w:rFonts w:ascii="Times New Roman" w:hAnsi="Times New Roman"/>
          <w:sz w:val="28"/>
          <w:szCs w:val="28"/>
          <w:lang w:eastAsia="uk-UA"/>
        </w:rPr>
      </w:pPr>
      <w:r w:rsidRPr="00BB730B">
        <w:rPr>
          <w:rFonts w:ascii="Times New Roman" w:hAnsi="Times New Roman"/>
          <w:sz w:val="28"/>
          <w:szCs w:val="28"/>
          <w:lang w:val="uk-UA" w:eastAsia="uk-UA"/>
        </w:rPr>
        <w:t xml:space="preserve">С. В. Воронін підкреслює, що телескопічні </w:t>
      </w:r>
      <w:proofErr w:type="spellStart"/>
      <w:r w:rsidRPr="00BB730B">
        <w:rPr>
          <w:rFonts w:ascii="Times New Roman" w:hAnsi="Times New Roman"/>
          <w:sz w:val="28"/>
          <w:szCs w:val="28"/>
          <w:lang w:val="uk-UA" w:eastAsia="uk-UA"/>
        </w:rPr>
        <w:t>гаплологічні</w:t>
      </w:r>
      <w:proofErr w:type="spellEnd"/>
      <w:r w:rsidRPr="00BB730B">
        <w:rPr>
          <w:rFonts w:ascii="Times New Roman" w:hAnsi="Times New Roman"/>
          <w:sz w:val="28"/>
          <w:szCs w:val="28"/>
          <w:lang w:val="uk-UA" w:eastAsia="uk-UA"/>
        </w:rPr>
        <w:t xml:space="preserve"> слова в основному оказіональні лексеми.</w:t>
      </w:r>
      <w:r w:rsidRPr="00BB730B">
        <w:rPr>
          <w:rFonts w:ascii="Times New Roman" w:hAnsi="Times New Roman"/>
          <w:sz w:val="28"/>
          <w:szCs w:val="28"/>
          <w:lang w:eastAsia="uk-UA"/>
        </w:rPr>
        <w:t xml:space="preserve"> </w:t>
      </w:r>
      <w:r w:rsidRPr="00BB730B">
        <w:rPr>
          <w:rFonts w:ascii="Times New Roman" w:hAnsi="Times New Roman"/>
          <w:sz w:val="28"/>
          <w:szCs w:val="28"/>
          <w:lang w:val="uk-UA" w:eastAsia="uk-UA"/>
        </w:rPr>
        <w:t>"Слова-злитки, як правило, володіють високим рівнем експресивності, притаманної невимушено-розмовній лексиці</w:t>
      </w:r>
      <w:r w:rsidRPr="00BB730B">
        <w:rPr>
          <w:rFonts w:ascii="Times New Roman" w:hAnsi="Times New Roman"/>
          <w:sz w:val="28"/>
          <w:szCs w:val="28"/>
          <w:lang w:eastAsia="uk-UA"/>
        </w:rPr>
        <w:t xml:space="preserve"> </w:t>
      </w:r>
      <w:r w:rsidRPr="00BB730B">
        <w:rPr>
          <w:rFonts w:ascii="Times New Roman" w:hAnsi="Times New Roman"/>
          <w:sz w:val="28"/>
          <w:szCs w:val="28"/>
          <w:lang w:val="uk-UA" w:eastAsia="uk-UA"/>
        </w:rPr>
        <w:t xml:space="preserve"> [</w:t>
      </w:r>
      <w:fldSimple w:instr=" REF Воронин_С__В__Пограничные_явления_словоо \n \h  \* MERGEFORMAT ">
        <w:r w:rsidRPr="00BB730B">
          <w:rPr>
            <w:rFonts w:ascii="Times New Roman" w:hAnsi="Times New Roman"/>
            <w:sz w:val="28"/>
            <w:szCs w:val="28"/>
            <w:lang w:eastAsia="uk-UA"/>
          </w:rPr>
          <w:t>17</w:t>
        </w:r>
      </w:fldSimple>
      <w:r w:rsidRPr="00BB730B">
        <w:rPr>
          <w:rFonts w:ascii="Times New Roman" w:hAnsi="Times New Roman"/>
          <w:sz w:val="28"/>
          <w:szCs w:val="28"/>
          <w:lang w:val="uk-UA"/>
        </w:rPr>
        <w:t>, с.</w:t>
      </w:r>
      <w:r w:rsidRPr="00BB730B">
        <w:rPr>
          <w:rFonts w:ascii="Times New Roman" w:hAnsi="Times New Roman"/>
          <w:sz w:val="28"/>
          <w:szCs w:val="28"/>
          <w:lang w:val="uk-UA" w:eastAsia="uk-UA"/>
        </w:rPr>
        <w:t xml:space="preserve"> 83-84].</w:t>
      </w:r>
    </w:p>
    <w:p w:rsidR="0005376F" w:rsidRPr="00BB730B" w:rsidRDefault="00B04601" w:rsidP="00BB730B">
      <w:pPr>
        <w:widowControl w:val="0"/>
        <w:autoSpaceDE w:val="0"/>
        <w:spacing w:after="0" w:line="360" w:lineRule="auto"/>
        <w:ind w:left="-567" w:right="141" w:firstLine="567"/>
        <w:jc w:val="both"/>
        <w:rPr>
          <w:rFonts w:ascii="Times New Roman" w:hAnsi="Times New Roman"/>
          <w:sz w:val="28"/>
          <w:szCs w:val="28"/>
          <w:lang w:val="uk-UA" w:eastAsia="uk-UA"/>
        </w:rPr>
      </w:pPr>
      <w:r w:rsidRPr="00BB730B">
        <w:rPr>
          <w:rFonts w:ascii="Times New Roman" w:hAnsi="Times New Roman"/>
          <w:sz w:val="28"/>
          <w:szCs w:val="28"/>
          <w:lang w:val="uk-UA"/>
        </w:rPr>
        <w:t>В більшості випадків значення такого слова містить сумарне значення обох його компонентів</w:t>
      </w:r>
      <w:r w:rsidR="007A00B9" w:rsidRPr="00BB730B">
        <w:rPr>
          <w:rFonts w:ascii="Times New Roman" w:hAnsi="Times New Roman"/>
          <w:sz w:val="28"/>
          <w:szCs w:val="28"/>
        </w:rPr>
        <w:t>.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 В.М.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Лейчик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 відмічає, що телескопія відповідає двом вимогам, які пред’являють до засобів номінації – компактності і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злитного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 написання. Телескопія, як спосіб словотвору, почала розвиватися у другій половині XX століття. Спочатку слова-злитки використовувались для жарту, потім вони стали з’являтись як результат словотвірного процесу</w:t>
      </w:r>
      <w:r w:rsidR="007A00B9" w:rsidRPr="00BB730B">
        <w:rPr>
          <w:rFonts w:ascii="Times New Roman" w:hAnsi="Times New Roman"/>
          <w:sz w:val="28"/>
          <w:szCs w:val="28"/>
        </w:rPr>
        <w:t xml:space="preserve"> </w:t>
      </w:r>
      <w:r w:rsidR="007A00B9" w:rsidRPr="00BB730B">
        <w:rPr>
          <w:rFonts w:ascii="Times New Roman" w:hAnsi="Times New Roman"/>
          <w:sz w:val="28"/>
          <w:szCs w:val="28"/>
          <w:lang w:val="uk-UA"/>
        </w:rPr>
        <w:t>[</w:t>
      </w:r>
      <w:fldSimple w:instr=" REF Клименко_Л___Мицкан_А__Продуктивн__модел \n \h  \* MERGEFORMAT ">
        <w:r w:rsidR="007A00B9" w:rsidRPr="00BB730B">
          <w:rPr>
            <w:rFonts w:ascii="Times New Roman" w:hAnsi="Times New Roman"/>
            <w:sz w:val="28"/>
            <w:szCs w:val="28"/>
            <w:lang w:val="uk-UA"/>
          </w:rPr>
          <w:t>56</w:t>
        </w:r>
      </w:fldSimple>
      <w:r w:rsidR="007A00B9" w:rsidRPr="00BB730B">
        <w:rPr>
          <w:rFonts w:ascii="Times New Roman" w:hAnsi="Times New Roman"/>
          <w:sz w:val="28"/>
          <w:szCs w:val="28"/>
          <w:lang w:val="uk-UA"/>
        </w:rPr>
        <w:t>]</w:t>
      </w:r>
      <w:r w:rsidRPr="00BB730B">
        <w:rPr>
          <w:rFonts w:ascii="Times New Roman" w:hAnsi="Times New Roman"/>
          <w:sz w:val="28"/>
          <w:szCs w:val="28"/>
          <w:lang w:val="uk-UA"/>
        </w:rPr>
        <w:t>.</w:t>
      </w:r>
    </w:p>
    <w:p w:rsidR="00B04601" w:rsidRPr="00BB730B" w:rsidRDefault="00B04601" w:rsidP="00BB730B">
      <w:pPr>
        <w:widowControl w:val="0"/>
        <w:autoSpaceDE w:val="0"/>
        <w:spacing w:after="0" w:line="360" w:lineRule="auto"/>
        <w:ind w:left="-567" w:right="141" w:firstLine="567"/>
        <w:jc w:val="both"/>
        <w:rPr>
          <w:rFonts w:ascii="Times New Roman" w:hAnsi="Times New Roman"/>
          <w:i/>
          <w:iCs/>
          <w:sz w:val="28"/>
          <w:szCs w:val="28"/>
        </w:rPr>
      </w:pPr>
      <w:proofErr w:type="spellStart"/>
      <w:r w:rsidRPr="00BB730B">
        <w:rPr>
          <w:rFonts w:ascii="Times New Roman" w:hAnsi="Times New Roman"/>
          <w:sz w:val="28"/>
          <w:szCs w:val="28"/>
        </w:rPr>
        <w:t>Багато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B730B">
        <w:rPr>
          <w:rFonts w:ascii="Times New Roman" w:hAnsi="Times New Roman"/>
          <w:sz w:val="28"/>
          <w:szCs w:val="28"/>
        </w:rPr>
        <w:t>телескопізмів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B730B">
        <w:rPr>
          <w:rFonts w:ascii="Times New Roman" w:hAnsi="Times New Roman"/>
          <w:sz w:val="28"/>
          <w:szCs w:val="28"/>
        </w:rPr>
        <w:t>мають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B730B">
        <w:rPr>
          <w:rFonts w:ascii="Times New Roman" w:hAnsi="Times New Roman"/>
          <w:sz w:val="28"/>
          <w:szCs w:val="28"/>
        </w:rPr>
        <w:t>тільки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B730B">
        <w:rPr>
          <w:rFonts w:ascii="Times New Roman" w:hAnsi="Times New Roman"/>
          <w:sz w:val="28"/>
          <w:szCs w:val="28"/>
        </w:rPr>
        <w:t>ситуативний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 характер </w:t>
      </w:r>
      <w:proofErr w:type="spellStart"/>
      <w:r w:rsidRPr="00BB730B">
        <w:rPr>
          <w:rFonts w:ascii="Times New Roman" w:hAnsi="Times New Roman"/>
          <w:sz w:val="28"/>
          <w:szCs w:val="28"/>
        </w:rPr>
        <w:t>і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 тому не </w:t>
      </w:r>
      <w:proofErr w:type="spellStart"/>
      <w:r w:rsidRPr="00BB730B">
        <w:rPr>
          <w:rFonts w:ascii="Times New Roman" w:hAnsi="Times New Roman"/>
          <w:sz w:val="28"/>
          <w:szCs w:val="28"/>
        </w:rPr>
        <w:t>фіксуються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 в словниках. </w:t>
      </w:r>
      <w:proofErr w:type="spellStart"/>
      <w:r w:rsidRPr="00BB730B">
        <w:rPr>
          <w:rFonts w:ascii="Times New Roman" w:hAnsi="Times New Roman"/>
          <w:sz w:val="28"/>
          <w:szCs w:val="28"/>
        </w:rPr>
        <w:t>Особливістю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B730B">
        <w:rPr>
          <w:rFonts w:ascii="Times New Roman" w:hAnsi="Times New Roman"/>
          <w:sz w:val="28"/>
          <w:szCs w:val="28"/>
        </w:rPr>
        <w:t>телескопізмів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B730B">
        <w:rPr>
          <w:rFonts w:ascii="Times New Roman" w:hAnsi="Times New Roman"/>
          <w:sz w:val="28"/>
          <w:szCs w:val="28"/>
        </w:rPr>
        <w:t>є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B730B">
        <w:rPr>
          <w:rFonts w:ascii="Times New Roman" w:hAnsi="Times New Roman"/>
          <w:sz w:val="28"/>
          <w:szCs w:val="28"/>
        </w:rPr>
        <w:t>їхня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B730B">
        <w:rPr>
          <w:rFonts w:ascii="Times New Roman" w:hAnsi="Times New Roman"/>
          <w:sz w:val="28"/>
          <w:szCs w:val="28"/>
        </w:rPr>
        <w:t>залежність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B730B">
        <w:rPr>
          <w:rFonts w:ascii="Times New Roman" w:hAnsi="Times New Roman"/>
          <w:sz w:val="28"/>
          <w:szCs w:val="28"/>
        </w:rPr>
        <w:t>від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 контексту. </w:t>
      </w:r>
      <w:proofErr w:type="spellStart"/>
      <w:r w:rsidRPr="00BB730B">
        <w:rPr>
          <w:rFonts w:ascii="Times New Roman" w:hAnsi="Times New Roman"/>
          <w:sz w:val="28"/>
          <w:szCs w:val="28"/>
        </w:rPr>
        <w:t>Значення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B730B">
        <w:rPr>
          <w:rFonts w:ascii="Times New Roman" w:hAnsi="Times New Roman"/>
          <w:sz w:val="28"/>
          <w:szCs w:val="28"/>
        </w:rPr>
        <w:t>більшості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B730B">
        <w:rPr>
          <w:rFonts w:ascii="Times New Roman" w:hAnsi="Times New Roman"/>
          <w:sz w:val="28"/>
          <w:szCs w:val="28"/>
        </w:rPr>
        <w:t>із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B730B">
        <w:rPr>
          <w:rFonts w:ascii="Times New Roman" w:hAnsi="Times New Roman"/>
          <w:sz w:val="28"/>
          <w:szCs w:val="28"/>
        </w:rPr>
        <w:t>цих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B730B">
        <w:rPr>
          <w:rFonts w:ascii="Times New Roman" w:hAnsi="Times New Roman"/>
          <w:sz w:val="28"/>
          <w:szCs w:val="28"/>
        </w:rPr>
        <w:t>слів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B730B">
        <w:rPr>
          <w:rFonts w:ascii="Times New Roman" w:hAnsi="Times New Roman"/>
          <w:sz w:val="28"/>
          <w:szCs w:val="28"/>
        </w:rPr>
        <w:t>неможливо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B730B">
        <w:rPr>
          <w:rFonts w:ascii="Times New Roman" w:hAnsi="Times New Roman"/>
          <w:sz w:val="28"/>
          <w:szCs w:val="28"/>
        </w:rPr>
        <w:t>визначити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 поза </w:t>
      </w:r>
      <w:proofErr w:type="spellStart"/>
      <w:r w:rsidRPr="00BB730B">
        <w:rPr>
          <w:rFonts w:ascii="Times New Roman" w:hAnsi="Times New Roman"/>
          <w:sz w:val="28"/>
          <w:szCs w:val="28"/>
        </w:rPr>
        <w:t>певним</w:t>
      </w:r>
      <w:proofErr w:type="spellEnd"/>
      <w:r w:rsidRPr="00BB730B">
        <w:rPr>
          <w:rFonts w:ascii="Times New Roman" w:hAnsi="Times New Roman"/>
          <w:i/>
          <w:iCs/>
          <w:sz w:val="28"/>
          <w:szCs w:val="28"/>
        </w:rPr>
        <w:t xml:space="preserve"> </w:t>
      </w:r>
      <w:r w:rsidRPr="00BB730B">
        <w:rPr>
          <w:rFonts w:ascii="Times New Roman" w:hAnsi="Times New Roman"/>
          <w:sz w:val="28"/>
          <w:szCs w:val="28"/>
        </w:rPr>
        <w:t> контекстом [</w:t>
      </w:r>
      <w:fldSimple w:instr=" REF Шевелева_А_Н__Сруктура__семантика_телеск \n \h  \* MERGEFORMAT ">
        <w:r w:rsidRPr="00BB730B">
          <w:rPr>
            <w:rFonts w:ascii="Times New Roman" w:hAnsi="Times New Roman"/>
            <w:sz w:val="28"/>
            <w:szCs w:val="28"/>
          </w:rPr>
          <w:t>132</w:t>
        </w:r>
      </w:fldSimple>
      <w:r w:rsidRPr="00BB730B">
        <w:rPr>
          <w:rFonts w:ascii="Times New Roman" w:hAnsi="Times New Roman"/>
          <w:sz w:val="28"/>
          <w:szCs w:val="28"/>
        </w:rPr>
        <w:t xml:space="preserve">]. </w:t>
      </w:r>
      <w:proofErr w:type="spellStart"/>
      <w:r w:rsidRPr="00BB730B">
        <w:rPr>
          <w:rFonts w:ascii="Times New Roman" w:hAnsi="Times New Roman"/>
          <w:sz w:val="28"/>
          <w:szCs w:val="28"/>
        </w:rPr>
        <w:t>Телескопі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>ч</w:t>
      </w:r>
      <w:r w:rsidRPr="00BB730B">
        <w:rPr>
          <w:rFonts w:ascii="Times New Roman" w:hAnsi="Times New Roman"/>
          <w:sz w:val="28"/>
          <w:szCs w:val="28"/>
        </w:rPr>
        <w:t xml:space="preserve">ним словам, </w:t>
      </w:r>
      <w:proofErr w:type="gramStart"/>
      <w:r w:rsidRPr="00BB730B">
        <w:rPr>
          <w:rFonts w:ascii="Times New Roman" w:hAnsi="Times New Roman"/>
          <w:sz w:val="28"/>
          <w:szCs w:val="28"/>
        </w:rPr>
        <w:t xml:space="preserve">як </w:t>
      </w:r>
      <w:proofErr w:type="spellStart"/>
      <w:r w:rsidRPr="00BB730B">
        <w:rPr>
          <w:rFonts w:ascii="Times New Roman" w:hAnsi="Times New Roman"/>
          <w:sz w:val="28"/>
          <w:szCs w:val="28"/>
        </w:rPr>
        <w:t>і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B730B">
        <w:rPr>
          <w:rFonts w:ascii="Times New Roman" w:hAnsi="Times New Roman"/>
          <w:sz w:val="28"/>
          <w:szCs w:val="28"/>
        </w:rPr>
        <w:t>б</w:t>
      </w:r>
      <w:proofErr w:type="gramEnd"/>
      <w:r w:rsidRPr="00BB730B">
        <w:rPr>
          <w:rFonts w:ascii="Times New Roman" w:hAnsi="Times New Roman"/>
          <w:sz w:val="28"/>
          <w:szCs w:val="28"/>
        </w:rPr>
        <w:t>ільшості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B730B">
        <w:rPr>
          <w:rFonts w:ascii="Times New Roman" w:hAnsi="Times New Roman"/>
          <w:sz w:val="28"/>
          <w:szCs w:val="28"/>
        </w:rPr>
        <w:t>композитів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, не </w:t>
      </w:r>
      <w:proofErr w:type="spellStart"/>
      <w:r w:rsidRPr="00BB730B">
        <w:rPr>
          <w:rFonts w:ascii="Times New Roman" w:hAnsi="Times New Roman"/>
          <w:sz w:val="28"/>
          <w:szCs w:val="28"/>
        </w:rPr>
        <w:t>властива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B730B">
        <w:rPr>
          <w:rFonts w:ascii="Times New Roman" w:hAnsi="Times New Roman"/>
          <w:sz w:val="28"/>
          <w:szCs w:val="28"/>
        </w:rPr>
        <w:t>полісемія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, тому вони </w:t>
      </w:r>
      <w:proofErr w:type="spellStart"/>
      <w:r w:rsidRPr="00BB730B">
        <w:rPr>
          <w:rFonts w:ascii="Times New Roman" w:hAnsi="Times New Roman"/>
          <w:sz w:val="28"/>
          <w:szCs w:val="28"/>
        </w:rPr>
        <w:t>й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B730B">
        <w:rPr>
          <w:rFonts w:ascii="Times New Roman" w:hAnsi="Times New Roman"/>
          <w:sz w:val="28"/>
          <w:szCs w:val="28"/>
        </w:rPr>
        <w:t>набули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 такого широкого </w:t>
      </w:r>
      <w:proofErr w:type="spellStart"/>
      <w:r w:rsidRPr="00BB730B">
        <w:rPr>
          <w:rFonts w:ascii="Times New Roman" w:hAnsi="Times New Roman"/>
          <w:sz w:val="28"/>
          <w:szCs w:val="28"/>
        </w:rPr>
        <w:t>застосування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BB730B">
        <w:rPr>
          <w:rFonts w:ascii="Times New Roman" w:hAnsi="Times New Roman"/>
          <w:sz w:val="28"/>
          <w:szCs w:val="28"/>
        </w:rPr>
        <w:t>галузі</w:t>
      </w:r>
      <w:proofErr w:type="spellEnd"/>
      <w:r w:rsidRPr="00BB73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B730B">
        <w:rPr>
          <w:rFonts w:ascii="Times New Roman" w:hAnsi="Times New Roman"/>
          <w:sz w:val="28"/>
          <w:szCs w:val="28"/>
        </w:rPr>
        <w:lastRenderedPageBreak/>
        <w:t>термінології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B730B">
        <w:rPr>
          <w:rFonts w:ascii="Times New Roman" w:hAnsi="Times New Roman"/>
          <w:sz w:val="28"/>
          <w:szCs w:val="28"/>
        </w:rPr>
        <w:t>[</w:t>
      </w:r>
      <w:fldSimple w:instr=" REF Омельченко_Л_Ф__Деяк__тенденц___у_розвит \n \h  \* MERGEFORMAT ">
        <w:r w:rsidRPr="00BB730B">
          <w:rPr>
            <w:rFonts w:ascii="Times New Roman" w:hAnsi="Times New Roman"/>
            <w:sz w:val="28"/>
            <w:szCs w:val="28"/>
          </w:rPr>
          <w:t>89</w:t>
        </w:r>
      </w:fldSimple>
      <w:r w:rsidRPr="00BB730B">
        <w:rPr>
          <w:rFonts w:ascii="Times New Roman" w:hAnsi="Times New Roman"/>
          <w:sz w:val="28"/>
          <w:szCs w:val="28"/>
        </w:rPr>
        <w:t>].</w:t>
      </w:r>
      <w:r w:rsidRPr="00BB730B">
        <w:rPr>
          <w:rFonts w:ascii="Times New Roman" w:hAnsi="Times New Roman"/>
          <w:i/>
          <w:iCs/>
          <w:sz w:val="28"/>
          <w:szCs w:val="28"/>
        </w:rPr>
        <w:t> </w:t>
      </w:r>
    </w:p>
    <w:p w:rsidR="00B04601" w:rsidRPr="00BB730B" w:rsidRDefault="00B04601" w:rsidP="00BB730B">
      <w:pPr>
        <w:spacing w:line="360" w:lineRule="auto"/>
        <w:ind w:left="-567" w:right="141" w:firstLine="567"/>
        <w:jc w:val="both"/>
        <w:rPr>
          <w:rFonts w:ascii="Times New Roman" w:hAnsi="Times New Roman"/>
          <w:sz w:val="28"/>
          <w:szCs w:val="28"/>
        </w:rPr>
      </w:pPr>
      <w:r w:rsidRPr="00BB730B">
        <w:rPr>
          <w:rFonts w:ascii="Times New Roman" w:hAnsi="Times New Roman"/>
          <w:sz w:val="28"/>
          <w:szCs w:val="28"/>
          <w:lang w:val="uk-UA"/>
        </w:rPr>
        <w:t xml:space="preserve">За визначенням Л.Ф. Омельченко, телескопія – це такий спосіб номінації, під час якого в результаті злиття першої повної морфеми або її частини з кінцевою повною морфемою або її частиною формується нове слово, яке зберігаю на даному етапі мовленнєвого розвитку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бінарність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 структури [</w:t>
      </w:r>
      <w:fldSimple w:instr=" REF Омельченко_Л_Ф__Английская_композита__ст \n \h  \* MERGEFORMAT ">
        <w:r w:rsidRPr="00BB730B">
          <w:rPr>
            <w:rFonts w:ascii="Times New Roman" w:hAnsi="Times New Roman"/>
            <w:sz w:val="28"/>
            <w:szCs w:val="28"/>
            <w:lang w:val="uk-UA"/>
          </w:rPr>
          <w:t>86</w:t>
        </w:r>
      </w:fldSimple>
      <w:r w:rsidRPr="00BB730B">
        <w:rPr>
          <w:rFonts w:ascii="Times New Roman" w:hAnsi="Times New Roman"/>
          <w:sz w:val="28"/>
          <w:szCs w:val="28"/>
          <w:lang w:val="uk-UA"/>
        </w:rPr>
        <w:t>].</w:t>
      </w:r>
    </w:p>
    <w:p w:rsidR="00B04601" w:rsidRPr="00BB730B" w:rsidRDefault="00524392" w:rsidP="00BB730B">
      <w:pPr>
        <w:widowControl w:val="0"/>
        <w:autoSpaceDE w:val="0"/>
        <w:spacing w:after="0" w:line="360" w:lineRule="auto"/>
        <w:ind w:left="-567" w:right="141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D5649">
        <w:rPr>
          <w:rFonts w:ascii="Times New Roman" w:hAnsi="Times New Roman"/>
          <w:b/>
          <w:sz w:val="28"/>
          <w:szCs w:val="28"/>
          <w:lang w:val="uk-UA"/>
        </w:rPr>
        <w:t xml:space="preserve">Мета </w:t>
      </w:r>
      <w:r w:rsidR="00DD5649" w:rsidRPr="00DD5649">
        <w:rPr>
          <w:rFonts w:ascii="Times New Roman" w:hAnsi="Times New Roman"/>
          <w:b/>
          <w:sz w:val="28"/>
          <w:szCs w:val="28"/>
          <w:lang w:val="uk-UA"/>
        </w:rPr>
        <w:t>роботи</w:t>
      </w:r>
      <w:r w:rsidR="00DD5649">
        <w:rPr>
          <w:rFonts w:ascii="Times New Roman" w:hAnsi="Times New Roman"/>
          <w:sz w:val="28"/>
          <w:szCs w:val="28"/>
          <w:lang w:val="uk-UA"/>
        </w:rPr>
        <w:t xml:space="preserve">. У даній роботі нашою метою є 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дослідити та проаналізувати іменникові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телескопізми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 американського спортивного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медіадискурсу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>, одним з елементів яких є власна назва.</w:t>
      </w:r>
    </w:p>
    <w:p w:rsidR="0005376F" w:rsidRPr="00BB730B" w:rsidRDefault="00DD5649" w:rsidP="00BB730B">
      <w:pPr>
        <w:widowControl w:val="0"/>
        <w:autoSpaceDE w:val="0"/>
        <w:spacing w:after="0" w:line="360" w:lineRule="auto"/>
        <w:ind w:left="-567" w:right="141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D5649">
        <w:rPr>
          <w:rFonts w:ascii="Times New Roman" w:hAnsi="Times New Roman"/>
          <w:b/>
          <w:sz w:val="28"/>
          <w:szCs w:val="28"/>
          <w:lang w:val="uk-UA"/>
        </w:rPr>
        <w:t>Матеріали та методи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5376F" w:rsidRPr="00BB730B">
        <w:rPr>
          <w:rFonts w:ascii="Times New Roman" w:hAnsi="Times New Roman"/>
          <w:sz w:val="28"/>
          <w:szCs w:val="28"/>
          <w:lang w:val="uk-UA"/>
        </w:rPr>
        <w:t xml:space="preserve">Телескопічні лексичні одиниці також можуть бути джерелом утворення словотворчих морфем, близьких до </w:t>
      </w:r>
      <w:proofErr w:type="spellStart"/>
      <w:r w:rsidR="0005376F" w:rsidRPr="00BB730B">
        <w:rPr>
          <w:rFonts w:ascii="Times New Roman" w:hAnsi="Times New Roman"/>
          <w:sz w:val="28"/>
          <w:szCs w:val="28"/>
          <w:lang w:val="uk-UA"/>
        </w:rPr>
        <w:t>суфіксоїдів</w:t>
      </w:r>
      <w:proofErr w:type="spellEnd"/>
      <w:r w:rsidR="0005376F" w:rsidRPr="00BB730B">
        <w:rPr>
          <w:rFonts w:ascii="Times New Roman" w:hAnsi="Times New Roman"/>
          <w:sz w:val="28"/>
          <w:szCs w:val="28"/>
          <w:lang w:val="uk-UA"/>
        </w:rPr>
        <w:t xml:space="preserve">, при стабілізації </w:t>
      </w:r>
      <w:proofErr w:type="spellStart"/>
      <w:r w:rsidR="0005376F" w:rsidRPr="00BB730B">
        <w:rPr>
          <w:rFonts w:ascii="Times New Roman" w:hAnsi="Times New Roman"/>
          <w:sz w:val="28"/>
          <w:szCs w:val="28"/>
          <w:lang w:val="uk-UA"/>
        </w:rPr>
        <w:t>“осколка”</w:t>
      </w:r>
      <w:proofErr w:type="spellEnd"/>
      <w:r w:rsidR="0005376F" w:rsidRPr="00BB730B">
        <w:rPr>
          <w:rFonts w:ascii="Times New Roman" w:hAnsi="Times New Roman"/>
          <w:sz w:val="28"/>
          <w:szCs w:val="28"/>
          <w:lang w:val="uk-UA"/>
        </w:rPr>
        <w:t xml:space="preserve"> другої вихідної основи, набуття ним більшої словотворчої потенції й ізоляції його значення від значення вихідної основи [2, </w:t>
      </w:r>
      <w:r w:rsidR="0005376F" w:rsidRPr="00BB730B">
        <w:rPr>
          <w:rFonts w:ascii="Times New Roman" w:hAnsi="Times New Roman"/>
          <w:sz w:val="28"/>
          <w:szCs w:val="28"/>
          <w:lang w:val="en-US"/>
        </w:rPr>
        <w:t>c</w:t>
      </w:r>
      <w:r w:rsidR="0005376F" w:rsidRPr="00BB730B">
        <w:rPr>
          <w:rFonts w:ascii="Times New Roman" w:hAnsi="Times New Roman"/>
          <w:sz w:val="28"/>
          <w:szCs w:val="28"/>
          <w:lang w:val="uk-UA"/>
        </w:rPr>
        <w:t xml:space="preserve">. 7-12], наприклад: </w:t>
      </w:r>
      <w:r w:rsidR="0005376F" w:rsidRPr="00BB730B">
        <w:rPr>
          <w:rFonts w:ascii="Times New Roman" w:hAnsi="Times New Roman"/>
          <w:i/>
          <w:sz w:val="28"/>
          <w:szCs w:val="28"/>
          <w:lang w:val="uk-UA"/>
        </w:rPr>
        <w:t>Lund-</w:t>
      </w:r>
      <w:proofErr w:type="spellStart"/>
      <w:r w:rsidR="0005376F" w:rsidRPr="00BB730B">
        <w:rPr>
          <w:rFonts w:ascii="Times New Roman" w:hAnsi="Times New Roman"/>
          <w:i/>
          <w:sz w:val="28"/>
          <w:szCs w:val="28"/>
          <w:lang w:val="uk-UA"/>
        </w:rPr>
        <w:t>beatable</w:t>
      </w:r>
      <w:proofErr w:type="spellEnd"/>
      <w:r w:rsidR="0005376F" w:rsidRPr="00BB730B"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proofErr w:type="spellStart"/>
      <w:r w:rsidR="0005376F" w:rsidRPr="00BB730B">
        <w:rPr>
          <w:rFonts w:ascii="Times New Roman" w:hAnsi="Times New Roman"/>
          <w:i/>
          <w:sz w:val="28"/>
          <w:szCs w:val="28"/>
          <w:lang w:val="en-US"/>
        </w:rPr>
        <w:t>Lundqvist</w:t>
      </w:r>
      <w:proofErr w:type="spellEnd"/>
      <w:r w:rsidR="0005376F" w:rsidRPr="00BB730B">
        <w:rPr>
          <w:rFonts w:ascii="Times New Roman" w:hAnsi="Times New Roman"/>
          <w:i/>
          <w:sz w:val="28"/>
          <w:szCs w:val="28"/>
          <w:lang w:val="uk-UA"/>
        </w:rPr>
        <w:t xml:space="preserve"> + </w:t>
      </w:r>
      <w:r w:rsidR="0005376F" w:rsidRPr="00BB730B">
        <w:rPr>
          <w:rFonts w:ascii="Times New Roman" w:hAnsi="Times New Roman"/>
          <w:i/>
          <w:sz w:val="28"/>
          <w:szCs w:val="28"/>
          <w:lang w:val="en-US"/>
        </w:rPr>
        <w:t>unbeatable</w:t>
      </w:r>
      <w:r w:rsidR="0005376F" w:rsidRPr="00BB730B">
        <w:rPr>
          <w:rFonts w:ascii="Times New Roman" w:hAnsi="Times New Roman"/>
          <w:i/>
          <w:sz w:val="28"/>
          <w:szCs w:val="28"/>
          <w:lang w:val="uk-UA"/>
        </w:rPr>
        <w:t>)</w:t>
      </w:r>
      <w:r w:rsidR="0005376F" w:rsidRPr="00BB730B">
        <w:rPr>
          <w:rFonts w:ascii="Times New Roman" w:hAnsi="Times New Roman"/>
          <w:sz w:val="28"/>
          <w:szCs w:val="28"/>
          <w:lang w:val="uk-UA"/>
        </w:rPr>
        <w:t xml:space="preserve"> – чудова гра голкіпера </w:t>
      </w:r>
      <w:proofErr w:type="spellStart"/>
      <w:r w:rsidR="0005376F" w:rsidRPr="00BB730B">
        <w:rPr>
          <w:rFonts w:ascii="Times New Roman" w:hAnsi="Times New Roman"/>
          <w:sz w:val="28"/>
          <w:szCs w:val="28"/>
          <w:lang w:val="uk-UA"/>
        </w:rPr>
        <w:t>Лундквіста</w:t>
      </w:r>
      <w:proofErr w:type="spellEnd"/>
      <w:r w:rsidR="0005376F" w:rsidRPr="00BB730B">
        <w:rPr>
          <w:rFonts w:ascii="Times New Roman" w:hAnsi="Times New Roman"/>
          <w:sz w:val="28"/>
          <w:szCs w:val="28"/>
          <w:lang w:val="uk-UA"/>
        </w:rPr>
        <w:t>, який два матчі поспіль залишив свої ворота недоторканими. У даному прикладі прізвище гравця (</w:t>
      </w:r>
      <w:proofErr w:type="spellStart"/>
      <w:r w:rsidR="0005376F" w:rsidRPr="00BB730B">
        <w:rPr>
          <w:rFonts w:ascii="Times New Roman" w:hAnsi="Times New Roman"/>
          <w:sz w:val="28"/>
          <w:szCs w:val="28"/>
          <w:lang w:val="en-US"/>
        </w:rPr>
        <w:t>Lundqvist</w:t>
      </w:r>
      <w:proofErr w:type="spellEnd"/>
      <w:r w:rsidR="0005376F" w:rsidRPr="00BB730B">
        <w:rPr>
          <w:rFonts w:ascii="Times New Roman" w:hAnsi="Times New Roman"/>
          <w:sz w:val="28"/>
          <w:szCs w:val="28"/>
          <w:lang w:val="uk-UA"/>
        </w:rPr>
        <w:t xml:space="preserve">) певною мірою заміняє суфікс </w:t>
      </w:r>
      <w:r w:rsidR="0005376F" w:rsidRPr="00BB730B">
        <w:rPr>
          <w:rFonts w:ascii="Times New Roman" w:hAnsi="Times New Roman"/>
          <w:i/>
          <w:sz w:val="28"/>
          <w:szCs w:val="28"/>
          <w:lang w:val="uk-UA"/>
        </w:rPr>
        <w:t>–</w:t>
      </w:r>
      <w:r w:rsidR="0005376F" w:rsidRPr="00BB730B">
        <w:rPr>
          <w:rFonts w:ascii="Times New Roman" w:hAnsi="Times New Roman"/>
          <w:i/>
          <w:sz w:val="28"/>
          <w:szCs w:val="28"/>
          <w:lang w:val="en-US"/>
        </w:rPr>
        <w:t>un</w:t>
      </w:r>
      <w:r w:rsidR="0005376F" w:rsidRPr="00BB730B">
        <w:rPr>
          <w:rFonts w:ascii="Times New Roman" w:hAnsi="Times New Roman"/>
          <w:i/>
          <w:sz w:val="28"/>
          <w:szCs w:val="28"/>
          <w:lang w:val="uk-UA"/>
        </w:rPr>
        <w:t>,</w:t>
      </w:r>
      <w:r w:rsidR="0005376F" w:rsidRPr="00BB730B">
        <w:rPr>
          <w:rFonts w:ascii="Times New Roman" w:hAnsi="Times New Roman"/>
          <w:sz w:val="28"/>
          <w:szCs w:val="28"/>
          <w:lang w:val="uk-UA"/>
        </w:rPr>
        <w:t xml:space="preserve"> перебирає його значення та комбінується зі словом </w:t>
      </w:r>
      <w:r w:rsidR="0005376F" w:rsidRPr="00BB730B">
        <w:rPr>
          <w:rFonts w:ascii="Times New Roman" w:hAnsi="Times New Roman"/>
          <w:i/>
          <w:sz w:val="28"/>
          <w:szCs w:val="28"/>
          <w:lang w:val="en-US"/>
        </w:rPr>
        <w:t>unbeatable</w:t>
      </w:r>
      <w:r w:rsidR="0005376F" w:rsidRPr="00BB730B">
        <w:rPr>
          <w:rFonts w:ascii="Times New Roman" w:hAnsi="Times New Roman"/>
          <w:sz w:val="28"/>
          <w:szCs w:val="28"/>
          <w:lang w:val="uk-UA"/>
        </w:rPr>
        <w:t xml:space="preserve"> для утворення цілком нової лексичної одиниці із конкретним значенням. В результаті телескопії з компонентів структури членів словосполучення утворюється нова лексична одиниця, наприклад </w:t>
      </w:r>
      <w:proofErr w:type="spellStart"/>
      <w:r w:rsidR="0005376F" w:rsidRPr="00BB730B">
        <w:rPr>
          <w:rFonts w:ascii="Times New Roman" w:hAnsi="Times New Roman"/>
          <w:i/>
          <w:sz w:val="28"/>
          <w:szCs w:val="28"/>
          <w:lang w:val="en-US"/>
        </w:rPr>
        <w:t>racino</w:t>
      </w:r>
      <w:proofErr w:type="spellEnd"/>
      <w:r w:rsidR="0005376F" w:rsidRPr="00BB730B"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r w:rsidR="0005376F" w:rsidRPr="00BB730B">
        <w:rPr>
          <w:rFonts w:ascii="Times New Roman" w:hAnsi="Times New Roman"/>
          <w:i/>
          <w:sz w:val="28"/>
          <w:szCs w:val="28"/>
          <w:lang w:val="en-US"/>
        </w:rPr>
        <w:t>racing</w:t>
      </w:r>
      <w:r w:rsidR="0005376F" w:rsidRPr="00BB730B">
        <w:rPr>
          <w:rFonts w:ascii="Times New Roman" w:hAnsi="Times New Roman"/>
          <w:i/>
          <w:sz w:val="28"/>
          <w:szCs w:val="28"/>
          <w:lang w:val="uk-UA"/>
        </w:rPr>
        <w:t xml:space="preserve"> + </w:t>
      </w:r>
      <w:r w:rsidR="0005376F" w:rsidRPr="00BB730B">
        <w:rPr>
          <w:rFonts w:ascii="Times New Roman" w:hAnsi="Times New Roman"/>
          <w:i/>
          <w:sz w:val="28"/>
          <w:szCs w:val="28"/>
          <w:lang w:val="en-US"/>
        </w:rPr>
        <w:t>casino</w:t>
      </w:r>
      <w:r w:rsidR="0005376F" w:rsidRPr="00BB730B">
        <w:rPr>
          <w:rFonts w:ascii="Times New Roman" w:hAnsi="Times New Roman"/>
          <w:i/>
          <w:sz w:val="28"/>
          <w:szCs w:val="28"/>
          <w:lang w:val="uk-UA"/>
        </w:rPr>
        <w:t>)</w:t>
      </w:r>
      <w:r w:rsidR="0005376F" w:rsidRPr="00BB730B">
        <w:rPr>
          <w:rFonts w:ascii="Times New Roman" w:hAnsi="Times New Roman"/>
          <w:sz w:val="28"/>
          <w:szCs w:val="28"/>
          <w:lang w:val="uk-UA"/>
        </w:rPr>
        <w:t xml:space="preserve"> – іподром, на якому окрім ставок на скачки ще можна грати в азартні ігри. </w:t>
      </w:r>
      <w:r w:rsidR="00B04601" w:rsidRPr="00BB730B">
        <w:rPr>
          <w:rFonts w:ascii="Times New Roman" w:hAnsi="Times New Roman"/>
          <w:sz w:val="28"/>
          <w:szCs w:val="28"/>
          <w:lang w:val="uk-UA"/>
        </w:rPr>
        <w:t xml:space="preserve">Д.І. </w:t>
      </w:r>
      <w:proofErr w:type="spellStart"/>
      <w:r w:rsidR="00B04601" w:rsidRPr="00BB730B">
        <w:rPr>
          <w:rFonts w:ascii="Times New Roman" w:hAnsi="Times New Roman"/>
          <w:sz w:val="28"/>
          <w:szCs w:val="28"/>
          <w:lang w:val="uk-UA"/>
        </w:rPr>
        <w:t>Квеселевич</w:t>
      </w:r>
      <w:proofErr w:type="spellEnd"/>
      <w:r w:rsidR="00B04601" w:rsidRPr="00BB730B">
        <w:rPr>
          <w:rFonts w:ascii="Times New Roman" w:hAnsi="Times New Roman"/>
          <w:sz w:val="28"/>
          <w:szCs w:val="28"/>
          <w:lang w:val="uk-UA"/>
        </w:rPr>
        <w:t xml:space="preserve"> справедливо відмічає, що однією з причин змін у мові є закон лексичної економії що діє в американському спортивному </w:t>
      </w:r>
      <w:proofErr w:type="spellStart"/>
      <w:r w:rsidR="00B04601" w:rsidRPr="00BB730B">
        <w:rPr>
          <w:rFonts w:ascii="Times New Roman" w:hAnsi="Times New Roman"/>
          <w:sz w:val="28"/>
          <w:szCs w:val="28"/>
          <w:lang w:val="uk-UA"/>
        </w:rPr>
        <w:t>медіадискурсі</w:t>
      </w:r>
      <w:proofErr w:type="spellEnd"/>
      <w:r w:rsidR="00B04601" w:rsidRPr="00BB730B">
        <w:rPr>
          <w:rFonts w:ascii="Times New Roman" w:hAnsi="Times New Roman"/>
          <w:sz w:val="28"/>
          <w:szCs w:val="28"/>
          <w:lang w:val="uk-UA"/>
        </w:rPr>
        <w:t xml:space="preserve">. На всіх рівнях – фонетичному, морфологічному, синтаксичному, лексичному – він реалізується за допомогою двох засобів: скорочення і синтезу, наприклад: </w:t>
      </w:r>
      <w:proofErr w:type="spellStart"/>
      <w:r w:rsidR="00B04601" w:rsidRPr="00BB730B">
        <w:rPr>
          <w:rFonts w:ascii="Times New Roman" w:hAnsi="Times New Roman"/>
          <w:i/>
          <w:sz w:val="28"/>
          <w:szCs w:val="28"/>
          <w:lang w:val="en-US"/>
        </w:rPr>
        <w:t>ChiSox</w:t>
      </w:r>
      <w:proofErr w:type="spellEnd"/>
      <w:r w:rsidR="00B04601" w:rsidRPr="00BB730B"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r w:rsidR="00B04601" w:rsidRPr="00BB730B">
        <w:rPr>
          <w:rFonts w:ascii="Times New Roman" w:hAnsi="Times New Roman"/>
          <w:i/>
          <w:sz w:val="28"/>
          <w:szCs w:val="28"/>
          <w:lang w:val="en-US"/>
        </w:rPr>
        <w:t>Chicago</w:t>
      </w:r>
      <w:r w:rsidR="00B04601" w:rsidRPr="00BB730B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B04601" w:rsidRPr="00BB730B">
        <w:rPr>
          <w:rFonts w:ascii="Times New Roman" w:hAnsi="Times New Roman"/>
          <w:i/>
          <w:sz w:val="28"/>
          <w:szCs w:val="28"/>
          <w:lang w:val="en-US"/>
        </w:rPr>
        <w:t>White</w:t>
      </w:r>
      <w:r w:rsidR="00B04601" w:rsidRPr="00BB730B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B04601" w:rsidRPr="00BB730B">
        <w:rPr>
          <w:rFonts w:ascii="Times New Roman" w:hAnsi="Times New Roman"/>
          <w:i/>
          <w:sz w:val="28"/>
          <w:szCs w:val="28"/>
          <w:lang w:val="uk-UA"/>
        </w:rPr>
        <w:t>Sox</w:t>
      </w:r>
      <w:proofErr w:type="spellEnd"/>
      <w:r w:rsidR="00B04601" w:rsidRPr="00BB730B">
        <w:rPr>
          <w:rFonts w:ascii="Times New Roman" w:hAnsi="Times New Roman"/>
          <w:i/>
          <w:sz w:val="28"/>
          <w:szCs w:val="28"/>
          <w:lang w:val="uk-UA"/>
        </w:rPr>
        <w:t>)</w:t>
      </w:r>
      <w:r w:rsidR="00B04601" w:rsidRPr="00BB730B">
        <w:rPr>
          <w:rFonts w:ascii="Times New Roman" w:hAnsi="Times New Roman"/>
          <w:sz w:val="28"/>
          <w:szCs w:val="28"/>
          <w:lang w:val="uk-UA"/>
        </w:rPr>
        <w:t xml:space="preserve"> – назва популярної бейсбольної команди [</w:t>
      </w:r>
      <w:fldSimple w:instr=" REF Квеселевич_Д____Семемно_синтезован__д__с \n \h  \* MERGEFORMAT ">
        <w:r w:rsidR="00B04601" w:rsidRPr="00BB730B">
          <w:rPr>
            <w:rFonts w:ascii="Times New Roman" w:hAnsi="Times New Roman"/>
            <w:sz w:val="28"/>
            <w:szCs w:val="28"/>
            <w:lang w:val="uk-UA"/>
          </w:rPr>
          <w:t>55</w:t>
        </w:r>
      </w:fldSimple>
      <w:r w:rsidR="00B04601" w:rsidRPr="00BB730B">
        <w:rPr>
          <w:rFonts w:ascii="Times New Roman" w:hAnsi="Times New Roman"/>
          <w:sz w:val="28"/>
          <w:szCs w:val="28"/>
          <w:lang w:val="uk-UA"/>
        </w:rPr>
        <w:t xml:space="preserve">, с. 126]. </w:t>
      </w:r>
      <w:r w:rsidR="0005376F" w:rsidRPr="00BB730B">
        <w:rPr>
          <w:rFonts w:ascii="Times New Roman" w:hAnsi="Times New Roman"/>
          <w:sz w:val="28"/>
          <w:szCs w:val="28"/>
          <w:lang w:val="uk-UA"/>
        </w:rPr>
        <w:t xml:space="preserve"> Телескопічні утворення, як у побуті так і у спорті, наприклад </w:t>
      </w:r>
      <w:proofErr w:type="spellStart"/>
      <w:r w:rsidR="0005376F" w:rsidRPr="00BB730B">
        <w:rPr>
          <w:rFonts w:ascii="Times New Roman" w:hAnsi="Times New Roman"/>
          <w:i/>
          <w:sz w:val="28"/>
          <w:szCs w:val="28"/>
          <w:lang w:val="en-US"/>
        </w:rPr>
        <w:t>Gabulous</w:t>
      </w:r>
      <w:proofErr w:type="spellEnd"/>
      <w:r w:rsidR="0005376F" w:rsidRPr="00BB730B">
        <w:rPr>
          <w:rFonts w:ascii="Times New Roman" w:hAnsi="Times New Roman"/>
          <w:i/>
          <w:sz w:val="28"/>
          <w:szCs w:val="28"/>
          <w:lang w:val="uk-UA"/>
        </w:rPr>
        <w:t xml:space="preserve"> (</w:t>
      </w:r>
      <w:proofErr w:type="spellStart"/>
      <w:r w:rsidR="0005376F" w:rsidRPr="00BB730B">
        <w:rPr>
          <w:rFonts w:ascii="Times New Roman" w:hAnsi="Times New Roman"/>
          <w:i/>
          <w:sz w:val="28"/>
          <w:szCs w:val="28"/>
          <w:lang w:val="en-US"/>
        </w:rPr>
        <w:t>Gaborik</w:t>
      </w:r>
      <w:proofErr w:type="spellEnd"/>
      <w:r w:rsidR="0005376F" w:rsidRPr="00BB730B">
        <w:rPr>
          <w:rFonts w:ascii="Times New Roman" w:hAnsi="Times New Roman"/>
          <w:i/>
          <w:sz w:val="28"/>
          <w:szCs w:val="28"/>
          <w:lang w:val="uk-UA"/>
        </w:rPr>
        <w:t xml:space="preserve"> (прізвище спортсмена) + </w:t>
      </w:r>
      <w:proofErr w:type="spellStart"/>
      <w:r w:rsidR="0005376F" w:rsidRPr="00BB730B">
        <w:rPr>
          <w:rFonts w:ascii="Times New Roman" w:hAnsi="Times New Roman"/>
          <w:i/>
          <w:sz w:val="28"/>
          <w:szCs w:val="28"/>
          <w:lang w:val="en-US"/>
        </w:rPr>
        <w:t>fabuolous</w:t>
      </w:r>
      <w:proofErr w:type="spellEnd"/>
      <w:r w:rsidR="0005376F" w:rsidRPr="00BB730B">
        <w:rPr>
          <w:rFonts w:ascii="Times New Roman" w:hAnsi="Times New Roman"/>
          <w:i/>
          <w:sz w:val="28"/>
          <w:szCs w:val="28"/>
          <w:lang w:val="uk-UA"/>
        </w:rPr>
        <w:t>)</w:t>
      </w:r>
      <w:r w:rsidR="0005376F" w:rsidRPr="00BB730B">
        <w:rPr>
          <w:rFonts w:ascii="Times New Roman" w:hAnsi="Times New Roman"/>
          <w:sz w:val="28"/>
          <w:szCs w:val="28"/>
          <w:lang w:val="uk-UA"/>
        </w:rPr>
        <w:t xml:space="preserve">, набувають емоційно-оцінні відтінки значення і виконують різні експресивно-стилістичні функції. Мотивація телескопічного слова і його значення часто співпадають, що дає змогу вживати конструкцію, яка здатна замінити певне телескопічне слово на синтагматичний ланцюжок [1, </w:t>
      </w:r>
      <w:r w:rsidR="0005376F" w:rsidRPr="00BB730B">
        <w:rPr>
          <w:rFonts w:ascii="Times New Roman" w:hAnsi="Times New Roman"/>
          <w:sz w:val="28"/>
          <w:szCs w:val="28"/>
          <w:lang w:val="en-US"/>
        </w:rPr>
        <w:t>c</w:t>
      </w:r>
      <w:r w:rsidR="0005376F" w:rsidRPr="00BB730B">
        <w:rPr>
          <w:rFonts w:ascii="Times New Roman" w:hAnsi="Times New Roman"/>
          <w:sz w:val="28"/>
          <w:szCs w:val="28"/>
          <w:lang w:val="uk-UA"/>
        </w:rPr>
        <w:t xml:space="preserve">. 71-79], </w:t>
      </w:r>
      <w:r w:rsidR="0005376F" w:rsidRPr="00BB730B">
        <w:rPr>
          <w:rFonts w:ascii="Times New Roman" w:hAnsi="Times New Roman"/>
          <w:sz w:val="28"/>
          <w:szCs w:val="28"/>
          <w:lang w:val="uk-UA"/>
        </w:rPr>
        <w:lastRenderedPageBreak/>
        <w:t xml:space="preserve">наприклад </w:t>
      </w:r>
      <w:r w:rsidR="0005376F" w:rsidRPr="00BB730B">
        <w:rPr>
          <w:rFonts w:ascii="Times New Roman" w:hAnsi="Times New Roman"/>
          <w:i/>
          <w:sz w:val="28"/>
          <w:szCs w:val="28"/>
          <w:lang w:val="en-US"/>
        </w:rPr>
        <w:t>pen</w:t>
      </w:r>
      <w:r w:rsidR="0005376F" w:rsidRPr="00BB730B">
        <w:rPr>
          <w:rFonts w:ascii="Times New Roman" w:hAnsi="Times New Roman"/>
          <w:i/>
          <w:sz w:val="28"/>
          <w:szCs w:val="28"/>
          <w:lang w:val="uk-UA"/>
        </w:rPr>
        <w:t>-</w:t>
      </w:r>
      <w:proofErr w:type="spellStart"/>
      <w:r w:rsidR="0005376F" w:rsidRPr="00BB730B">
        <w:rPr>
          <w:rFonts w:ascii="Times New Roman" w:hAnsi="Times New Roman"/>
          <w:i/>
          <w:sz w:val="28"/>
          <w:szCs w:val="28"/>
          <w:lang w:val="en-US"/>
        </w:rPr>
        <w:t>ergized</w:t>
      </w:r>
      <w:proofErr w:type="spellEnd"/>
      <w:r w:rsidR="0005376F" w:rsidRPr="00BB730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5376F" w:rsidRPr="00BB730B">
        <w:rPr>
          <w:rFonts w:ascii="Times New Roman" w:hAnsi="Times New Roman"/>
          <w:i/>
          <w:sz w:val="28"/>
          <w:szCs w:val="28"/>
          <w:lang w:val="uk-UA"/>
        </w:rPr>
        <w:t>(</w:t>
      </w:r>
      <w:r w:rsidR="0005376F" w:rsidRPr="00BB730B">
        <w:rPr>
          <w:rFonts w:ascii="Times New Roman" w:hAnsi="Times New Roman"/>
          <w:i/>
          <w:sz w:val="28"/>
          <w:szCs w:val="28"/>
          <w:lang w:val="en-US"/>
        </w:rPr>
        <w:t>Penguins</w:t>
      </w:r>
      <w:r w:rsidR="0005376F" w:rsidRPr="00BB730B">
        <w:rPr>
          <w:rFonts w:ascii="Times New Roman" w:hAnsi="Times New Roman"/>
          <w:i/>
          <w:sz w:val="28"/>
          <w:szCs w:val="28"/>
          <w:lang w:val="uk-UA"/>
        </w:rPr>
        <w:t xml:space="preserve"> + </w:t>
      </w:r>
      <w:r w:rsidR="0005376F" w:rsidRPr="00BB730B">
        <w:rPr>
          <w:rFonts w:ascii="Times New Roman" w:hAnsi="Times New Roman"/>
          <w:i/>
          <w:sz w:val="28"/>
          <w:szCs w:val="28"/>
          <w:lang w:val="en-US"/>
        </w:rPr>
        <w:t>energized</w:t>
      </w:r>
      <w:r w:rsidR="0005376F" w:rsidRPr="00BB730B">
        <w:rPr>
          <w:rFonts w:ascii="Times New Roman" w:hAnsi="Times New Roman"/>
          <w:i/>
          <w:sz w:val="28"/>
          <w:szCs w:val="28"/>
          <w:lang w:val="uk-UA"/>
        </w:rPr>
        <w:t>)</w:t>
      </w:r>
      <w:r w:rsidR="0005376F" w:rsidRPr="00BB730B">
        <w:rPr>
          <w:rFonts w:ascii="Times New Roman" w:hAnsi="Times New Roman"/>
          <w:sz w:val="28"/>
          <w:szCs w:val="28"/>
          <w:lang w:val="uk-UA"/>
        </w:rPr>
        <w:t xml:space="preserve"> – команда </w:t>
      </w:r>
      <w:proofErr w:type="spellStart"/>
      <w:r w:rsidR="0005376F" w:rsidRPr="00BB730B">
        <w:rPr>
          <w:rFonts w:ascii="Times New Roman" w:hAnsi="Times New Roman"/>
          <w:sz w:val="28"/>
          <w:szCs w:val="28"/>
          <w:lang w:val="uk-UA"/>
        </w:rPr>
        <w:t>“Пінгвіни”</w:t>
      </w:r>
      <w:proofErr w:type="spellEnd"/>
      <w:r w:rsidR="0005376F" w:rsidRPr="00BB730B">
        <w:rPr>
          <w:rFonts w:ascii="Times New Roman" w:hAnsi="Times New Roman"/>
          <w:sz w:val="28"/>
          <w:szCs w:val="28"/>
          <w:lang w:val="uk-UA"/>
        </w:rPr>
        <w:t xml:space="preserve"> проводять досить енергійний відрізок сезону із великою кількістю перемог. </w:t>
      </w:r>
    </w:p>
    <w:p w:rsidR="00FD6DEA" w:rsidRPr="00BB730B" w:rsidRDefault="0005376F" w:rsidP="00BB730B">
      <w:pPr>
        <w:widowControl w:val="0"/>
        <w:autoSpaceDE w:val="0"/>
        <w:spacing w:after="0" w:line="360" w:lineRule="auto"/>
        <w:ind w:left="-567" w:right="141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B730B">
        <w:rPr>
          <w:rFonts w:ascii="Times New Roman" w:hAnsi="Times New Roman"/>
          <w:sz w:val="28"/>
          <w:szCs w:val="28"/>
          <w:lang w:val="uk-UA"/>
        </w:rPr>
        <w:t xml:space="preserve">Незвичним для англійської мови є вживання прізвища та імені спортсмена як телескопічне утворення, наприклад </w:t>
      </w:r>
      <w:r w:rsidRPr="00BB730B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B730B">
        <w:rPr>
          <w:rFonts w:ascii="Times New Roman" w:hAnsi="Times New Roman"/>
          <w:i/>
          <w:sz w:val="28"/>
          <w:szCs w:val="28"/>
          <w:lang w:val="uk-UA"/>
        </w:rPr>
        <w:t>-</w:t>
      </w:r>
      <w:r w:rsidRPr="00BB730B">
        <w:rPr>
          <w:rFonts w:ascii="Times New Roman" w:hAnsi="Times New Roman"/>
          <w:i/>
          <w:sz w:val="28"/>
          <w:szCs w:val="28"/>
          <w:lang w:val="en-US"/>
        </w:rPr>
        <w:t>Rod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BB730B">
        <w:rPr>
          <w:rFonts w:ascii="Times New Roman" w:hAnsi="Times New Roman"/>
          <w:sz w:val="28"/>
          <w:szCs w:val="28"/>
          <w:lang w:val="en-US"/>
        </w:rPr>
        <w:t>Alex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B730B">
        <w:rPr>
          <w:rFonts w:ascii="Times New Roman" w:hAnsi="Times New Roman"/>
          <w:sz w:val="28"/>
          <w:szCs w:val="28"/>
          <w:lang w:val="en-US"/>
        </w:rPr>
        <w:t>Rodriguez</w:t>
      </w:r>
      <w:r w:rsidRPr="00BB730B">
        <w:rPr>
          <w:rFonts w:ascii="Times New Roman" w:hAnsi="Times New Roman"/>
          <w:sz w:val="28"/>
          <w:szCs w:val="28"/>
          <w:lang w:val="uk-UA"/>
        </w:rPr>
        <w:t>). Основною функцією таких утворень є компактна номінація – у спрощеній формі передається стиль, спосіб життя, образ, велич спортсменів (</w:t>
      </w:r>
      <w:r w:rsidRPr="00BB730B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B730B">
        <w:rPr>
          <w:rFonts w:ascii="Times New Roman" w:hAnsi="Times New Roman"/>
          <w:i/>
          <w:sz w:val="28"/>
          <w:szCs w:val="28"/>
          <w:lang w:val="uk-UA"/>
        </w:rPr>
        <w:t>-</w:t>
      </w:r>
      <w:r w:rsidRPr="00BB730B">
        <w:rPr>
          <w:rFonts w:ascii="Times New Roman" w:hAnsi="Times New Roman"/>
          <w:i/>
          <w:sz w:val="28"/>
          <w:szCs w:val="28"/>
          <w:lang w:val="en-US"/>
        </w:rPr>
        <w:t>Rod</w:t>
      </w:r>
      <w:r w:rsidRPr="00BB730B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B730B">
        <w:rPr>
          <w:rFonts w:ascii="Times New Roman" w:hAnsi="Times New Roman"/>
          <w:i/>
          <w:sz w:val="28"/>
          <w:szCs w:val="28"/>
          <w:lang w:val="en-US"/>
        </w:rPr>
        <w:t>shot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 – удар як у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Алекса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Родрігеса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BB730B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B730B">
        <w:rPr>
          <w:rFonts w:ascii="Times New Roman" w:hAnsi="Times New Roman"/>
          <w:i/>
          <w:sz w:val="28"/>
          <w:szCs w:val="28"/>
          <w:lang w:val="uk-UA"/>
        </w:rPr>
        <w:t>-</w:t>
      </w:r>
      <w:r w:rsidRPr="00BB730B">
        <w:rPr>
          <w:rFonts w:ascii="Times New Roman" w:hAnsi="Times New Roman"/>
          <w:i/>
          <w:sz w:val="28"/>
          <w:szCs w:val="28"/>
          <w:lang w:val="en-US"/>
        </w:rPr>
        <w:t>Rod</w:t>
      </w:r>
      <w:r w:rsidRPr="00BB730B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B730B">
        <w:rPr>
          <w:rFonts w:ascii="Times New Roman" w:hAnsi="Times New Roman"/>
          <w:i/>
          <w:sz w:val="28"/>
          <w:szCs w:val="28"/>
          <w:lang w:val="en-US"/>
        </w:rPr>
        <w:t>motion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 – рух як у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Алекса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Родрігеза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BB730B">
        <w:rPr>
          <w:rFonts w:ascii="Times New Roman" w:hAnsi="Times New Roman"/>
          <w:i/>
          <w:sz w:val="28"/>
          <w:szCs w:val="28"/>
          <w:lang w:val="en-US"/>
        </w:rPr>
        <w:t>A</w:t>
      </w:r>
      <w:r w:rsidRPr="00BB730B">
        <w:rPr>
          <w:rFonts w:ascii="Times New Roman" w:hAnsi="Times New Roman"/>
          <w:i/>
          <w:sz w:val="28"/>
          <w:szCs w:val="28"/>
          <w:lang w:val="uk-UA"/>
        </w:rPr>
        <w:t>-</w:t>
      </w:r>
      <w:r w:rsidRPr="00BB730B">
        <w:rPr>
          <w:rFonts w:ascii="Times New Roman" w:hAnsi="Times New Roman"/>
          <w:i/>
          <w:sz w:val="28"/>
          <w:szCs w:val="28"/>
          <w:lang w:val="en-US"/>
        </w:rPr>
        <w:t>Rod</w:t>
      </w:r>
      <w:r w:rsidRPr="00BB730B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BB730B">
        <w:rPr>
          <w:rFonts w:ascii="Times New Roman" w:hAnsi="Times New Roman"/>
          <w:i/>
          <w:sz w:val="28"/>
          <w:szCs w:val="28"/>
          <w:lang w:val="en-US"/>
        </w:rPr>
        <w:t>prize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 – головний приз). Основною функцією таких телескопічних одиниць є гра слів та підсилення образу. </w:t>
      </w:r>
    </w:p>
    <w:p w:rsidR="00FD6DEA" w:rsidRPr="00BB730B" w:rsidRDefault="00524392" w:rsidP="00BB730B">
      <w:pPr>
        <w:widowControl w:val="0"/>
        <w:autoSpaceDE w:val="0"/>
        <w:spacing w:after="0" w:line="360" w:lineRule="auto"/>
        <w:ind w:left="-567" w:right="141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B730B">
        <w:rPr>
          <w:rFonts w:ascii="Times New Roman" w:hAnsi="Times New Roman"/>
          <w:sz w:val="28"/>
          <w:szCs w:val="28"/>
          <w:lang w:val="uk-UA"/>
        </w:rPr>
        <w:t xml:space="preserve">В попередніх працях ми вже описували структурні типи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телескопізмів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 із використанням власних назв в американському спортивному медіа дискурсі. Наразі, проаналізуємо іменникові телескопічні утворення. </w:t>
      </w:r>
    </w:p>
    <w:p w:rsidR="00102AB5" w:rsidRPr="00BB730B" w:rsidRDefault="000F504E" w:rsidP="00BB730B">
      <w:pPr>
        <w:pStyle w:val="a3"/>
        <w:spacing w:line="360" w:lineRule="auto"/>
        <w:ind w:left="-567" w:right="14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504E">
        <w:rPr>
          <w:rFonts w:ascii="Times New Roman" w:hAnsi="Times New Roman" w:cs="Times New Roman"/>
          <w:b/>
          <w:sz w:val="28"/>
          <w:szCs w:val="28"/>
          <w:lang w:val="uk-UA"/>
        </w:rPr>
        <w:t>Результати та обговорення.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2AB5" w:rsidRPr="00BB730B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виявило велику групу </w:t>
      </w:r>
      <w:proofErr w:type="spellStart"/>
      <w:r w:rsidR="00102AB5" w:rsidRPr="00BB730B">
        <w:rPr>
          <w:rFonts w:ascii="Times New Roman" w:hAnsi="Times New Roman" w:cs="Times New Roman"/>
          <w:sz w:val="28"/>
          <w:szCs w:val="28"/>
          <w:lang w:val="uk-UA"/>
        </w:rPr>
        <w:t>телескопізмів</w:t>
      </w:r>
      <w:proofErr w:type="spellEnd"/>
      <w:r w:rsidR="00102AB5" w:rsidRPr="00BB730B">
        <w:rPr>
          <w:rFonts w:ascii="Times New Roman" w:hAnsi="Times New Roman" w:cs="Times New Roman"/>
          <w:sz w:val="28"/>
          <w:szCs w:val="28"/>
          <w:lang w:val="uk-UA"/>
        </w:rPr>
        <w:t xml:space="preserve"> іменникового характеру із компонентами власних назв, тобто злиття власної назви та іменника.</w:t>
      </w:r>
      <w:r w:rsidR="00767ABC" w:rsidRPr="00BB730B">
        <w:rPr>
          <w:rFonts w:ascii="Times New Roman" w:hAnsi="Times New Roman" w:cs="Times New Roman"/>
          <w:sz w:val="28"/>
          <w:szCs w:val="28"/>
          <w:lang w:val="uk-UA"/>
        </w:rPr>
        <w:t xml:space="preserve"> Дана група </w:t>
      </w:r>
      <w:proofErr w:type="spellStart"/>
      <w:r w:rsidR="00767ABC" w:rsidRPr="00BB730B">
        <w:rPr>
          <w:rFonts w:ascii="Times New Roman" w:hAnsi="Times New Roman" w:cs="Times New Roman"/>
          <w:sz w:val="28"/>
          <w:szCs w:val="28"/>
          <w:lang w:val="uk-UA"/>
        </w:rPr>
        <w:t>телескопізмів</w:t>
      </w:r>
      <w:proofErr w:type="spellEnd"/>
      <w:r w:rsidR="00767ABC" w:rsidRPr="00BB730B">
        <w:rPr>
          <w:rFonts w:ascii="Times New Roman" w:hAnsi="Times New Roman" w:cs="Times New Roman"/>
          <w:sz w:val="28"/>
          <w:szCs w:val="28"/>
          <w:lang w:val="uk-UA"/>
        </w:rPr>
        <w:t xml:space="preserve"> є найчисленнішою (31.2% від сіх досліджених </w:t>
      </w:r>
      <w:proofErr w:type="spellStart"/>
      <w:r w:rsidR="00767ABC" w:rsidRPr="00BB730B">
        <w:rPr>
          <w:rFonts w:ascii="Times New Roman" w:hAnsi="Times New Roman" w:cs="Times New Roman"/>
          <w:sz w:val="28"/>
          <w:szCs w:val="28"/>
          <w:lang w:val="uk-UA"/>
        </w:rPr>
        <w:t>телескопізмів</w:t>
      </w:r>
      <w:proofErr w:type="spellEnd"/>
      <w:r w:rsidR="00767ABC" w:rsidRPr="00BB730B">
        <w:rPr>
          <w:rFonts w:ascii="Times New Roman" w:hAnsi="Times New Roman" w:cs="Times New Roman"/>
          <w:sz w:val="28"/>
          <w:szCs w:val="28"/>
          <w:lang w:val="uk-UA"/>
        </w:rPr>
        <w:t>). Необхідно зазначити, що досі такі лексичні утворення зустрічалися лише на сторінках Інтернет джерел</w:t>
      </w:r>
      <w:r w:rsidR="006F026F" w:rsidRPr="00BB730B">
        <w:rPr>
          <w:rFonts w:ascii="Times New Roman" w:hAnsi="Times New Roman" w:cs="Times New Roman"/>
          <w:sz w:val="28"/>
          <w:szCs w:val="28"/>
          <w:lang w:val="uk-UA"/>
        </w:rPr>
        <w:t xml:space="preserve"> в якості заголовків до статей</w:t>
      </w:r>
      <w:r w:rsidR="00767ABC" w:rsidRPr="00BB730B">
        <w:rPr>
          <w:rFonts w:ascii="Times New Roman" w:hAnsi="Times New Roman" w:cs="Times New Roman"/>
          <w:sz w:val="28"/>
          <w:szCs w:val="28"/>
          <w:lang w:val="uk-UA"/>
        </w:rPr>
        <w:t>, а основною їх функцію є передача розлогої думки або ідеї у максимально стислій формі.</w:t>
      </w:r>
      <w:r w:rsidR="00102AB5" w:rsidRPr="00BB73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374B" w:rsidRPr="00BB730B">
        <w:rPr>
          <w:rFonts w:ascii="Times New Roman" w:hAnsi="Times New Roman" w:cs="Times New Roman"/>
          <w:sz w:val="28"/>
          <w:szCs w:val="28"/>
          <w:lang w:val="uk-UA"/>
        </w:rPr>
        <w:t>Розглянемо деякі приклади.</w:t>
      </w:r>
      <w:r w:rsidR="00102AB5" w:rsidRPr="00BB730B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102AB5" w:rsidRPr="00BB730B" w:rsidRDefault="00D66164" w:rsidP="00BB730B">
      <w:pPr>
        <w:pStyle w:val="a3"/>
        <w:spacing w:line="360" w:lineRule="auto"/>
        <w:ind w:left="-567" w:right="14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730B">
        <w:rPr>
          <w:rFonts w:ascii="Times New Roman" w:hAnsi="Times New Roman" w:cs="Times New Roman"/>
          <w:sz w:val="28"/>
          <w:szCs w:val="28"/>
          <w:lang w:val="uk-UA"/>
        </w:rPr>
        <w:t xml:space="preserve">Однією із моделей утворення </w:t>
      </w:r>
      <w:proofErr w:type="spellStart"/>
      <w:r w:rsidRPr="00BB730B">
        <w:rPr>
          <w:rFonts w:ascii="Times New Roman" w:hAnsi="Times New Roman" w:cs="Times New Roman"/>
          <w:sz w:val="28"/>
          <w:szCs w:val="28"/>
          <w:lang w:val="uk-UA"/>
        </w:rPr>
        <w:t>телескопізмів</w:t>
      </w:r>
      <w:proofErr w:type="spellEnd"/>
      <w:r w:rsidRPr="00BB730B">
        <w:rPr>
          <w:rFonts w:ascii="Times New Roman" w:hAnsi="Times New Roman" w:cs="Times New Roman"/>
          <w:sz w:val="28"/>
          <w:szCs w:val="28"/>
          <w:lang w:val="uk-UA"/>
        </w:rPr>
        <w:t xml:space="preserve"> іменникового характеру із компонентами власних назв є усічення та поєднання двох власних назв (назви команд, імена спортсменів), у результаті чого утворюється складний іменник. Так, заголовок </w:t>
      </w:r>
      <w:proofErr w:type="spellStart"/>
      <w:r w:rsidR="00102AB5" w:rsidRPr="00BB730B">
        <w:rPr>
          <w:rFonts w:ascii="Times New Roman" w:hAnsi="Times New Roman" w:cs="Times New Roman"/>
          <w:sz w:val="28"/>
          <w:szCs w:val="28"/>
          <w:lang w:val="en-US"/>
        </w:rPr>
        <w:t>Preds</w:t>
      </w:r>
      <w:proofErr w:type="spellEnd"/>
      <w:r w:rsidR="00102AB5" w:rsidRPr="00BB730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02AB5" w:rsidRPr="00BB730B">
        <w:rPr>
          <w:rFonts w:ascii="Times New Roman" w:hAnsi="Times New Roman" w:cs="Times New Roman"/>
          <w:sz w:val="28"/>
          <w:szCs w:val="28"/>
          <w:lang w:val="en-US"/>
        </w:rPr>
        <w:t>Canes</w:t>
      </w:r>
      <w:r w:rsidR="00102AB5" w:rsidRPr="00BB73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B730B">
        <w:rPr>
          <w:rFonts w:ascii="Times New Roman" w:hAnsi="Times New Roman" w:cs="Times New Roman"/>
          <w:sz w:val="28"/>
          <w:szCs w:val="28"/>
          <w:lang w:val="uk-UA"/>
        </w:rPr>
        <w:t>включає в себе усічені назви команд</w:t>
      </w:r>
      <w:r w:rsidR="00102AB5" w:rsidRPr="00BB73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2AB5" w:rsidRPr="00BB730B">
        <w:rPr>
          <w:rFonts w:ascii="Times New Roman" w:hAnsi="Times New Roman" w:cs="Times New Roman"/>
          <w:sz w:val="28"/>
          <w:szCs w:val="28"/>
          <w:lang w:val="en-US"/>
        </w:rPr>
        <w:t>Predators</w:t>
      </w:r>
      <w:r w:rsidRPr="00BB730B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102AB5" w:rsidRPr="00BB73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2AB5" w:rsidRPr="00BB730B">
        <w:rPr>
          <w:rFonts w:ascii="Times New Roman" w:hAnsi="Times New Roman" w:cs="Times New Roman"/>
          <w:sz w:val="28"/>
          <w:szCs w:val="28"/>
          <w:lang w:val="en-US"/>
        </w:rPr>
        <w:t>Hurricanes</w:t>
      </w:r>
      <w:r w:rsidRPr="00BB730B">
        <w:rPr>
          <w:rFonts w:ascii="Times New Roman" w:hAnsi="Times New Roman" w:cs="Times New Roman"/>
          <w:sz w:val="28"/>
          <w:szCs w:val="28"/>
          <w:lang w:val="uk-UA"/>
        </w:rPr>
        <w:t xml:space="preserve"> і буквально позначає гру між даними командами. У такий спосіб автор вкладає ціле речення (гра/поєдинок/протистояння між командами </w:t>
      </w:r>
      <w:proofErr w:type="spellStart"/>
      <w:r w:rsidRPr="00BB730B">
        <w:rPr>
          <w:rFonts w:ascii="Times New Roman" w:hAnsi="Times New Roman" w:cs="Times New Roman"/>
          <w:sz w:val="28"/>
          <w:szCs w:val="28"/>
          <w:lang w:val="uk-UA"/>
        </w:rPr>
        <w:t>Нешвіл</w:t>
      </w:r>
      <w:proofErr w:type="spellEnd"/>
      <w:r w:rsidRPr="00BB73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B730B">
        <w:rPr>
          <w:rFonts w:ascii="Times New Roman" w:hAnsi="Times New Roman" w:cs="Times New Roman"/>
          <w:sz w:val="28"/>
          <w:szCs w:val="28"/>
          <w:lang w:val="uk-UA"/>
        </w:rPr>
        <w:t>Предаторс</w:t>
      </w:r>
      <w:proofErr w:type="spellEnd"/>
      <w:r w:rsidRPr="00BB730B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BB730B">
        <w:rPr>
          <w:rFonts w:ascii="Times New Roman" w:hAnsi="Times New Roman" w:cs="Times New Roman"/>
          <w:sz w:val="28"/>
          <w:szCs w:val="28"/>
          <w:lang w:val="en-US"/>
        </w:rPr>
        <w:t>Nashville</w:t>
      </w:r>
      <w:r w:rsidRPr="00BB73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B730B">
        <w:rPr>
          <w:rFonts w:ascii="Times New Roman" w:hAnsi="Times New Roman" w:cs="Times New Roman"/>
          <w:sz w:val="28"/>
          <w:szCs w:val="28"/>
          <w:lang w:val="en-US"/>
        </w:rPr>
        <w:t>Predators</w:t>
      </w:r>
      <w:r w:rsidRPr="00BB730B">
        <w:rPr>
          <w:rFonts w:ascii="Times New Roman" w:hAnsi="Times New Roman" w:cs="Times New Roman"/>
          <w:sz w:val="28"/>
          <w:szCs w:val="28"/>
          <w:lang w:val="uk-UA"/>
        </w:rPr>
        <w:t xml:space="preserve">) та Кароліна </w:t>
      </w:r>
      <w:proofErr w:type="spellStart"/>
      <w:r w:rsidRPr="00BB730B">
        <w:rPr>
          <w:rFonts w:ascii="Times New Roman" w:hAnsi="Times New Roman" w:cs="Times New Roman"/>
          <w:sz w:val="28"/>
          <w:szCs w:val="28"/>
          <w:lang w:val="uk-UA"/>
        </w:rPr>
        <w:t>Харікейнс</w:t>
      </w:r>
      <w:proofErr w:type="spellEnd"/>
      <w:r w:rsidRPr="00BB730B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BB730B">
        <w:rPr>
          <w:rFonts w:ascii="Times New Roman" w:hAnsi="Times New Roman" w:cs="Times New Roman"/>
          <w:sz w:val="28"/>
          <w:szCs w:val="28"/>
          <w:lang w:val="en-US"/>
        </w:rPr>
        <w:t>Carolina</w:t>
      </w:r>
      <w:r w:rsidRPr="00BB73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B730B">
        <w:rPr>
          <w:rFonts w:ascii="Times New Roman" w:hAnsi="Times New Roman" w:cs="Times New Roman"/>
          <w:sz w:val="28"/>
          <w:szCs w:val="28"/>
          <w:lang w:val="en-US"/>
        </w:rPr>
        <w:t>Hurricanes</w:t>
      </w:r>
      <w:r w:rsidRPr="00BB730B">
        <w:rPr>
          <w:rFonts w:ascii="Times New Roman" w:hAnsi="Times New Roman" w:cs="Times New Roman"/>
          <w:sz w:val="28"/>
          <w:szCs w:val="28"/>
          <w:lang w:val="uk-UA"/>
        </w:rPr>
        <w:t>), що вже відбувся, або скоро відбудеться).</w:t>
      </w:r>
    </w:p>
    <w:p w:rsidR="006F026F" w:rsidRPr="00BB730B" w:rsidRDefault="00D66164" w:rsidP="00BB730B">
      <w:pPr>
        <w:spacing w:line="360" w:lineRule="auto"/>
        <w:ind w:left="-567" w:right="141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B730B">
        <w:rPr>
          <w:rFonts w:ascii="Times New Roman" w:hAnsi="Times New Roman"/>
          <w:sz w:val="28"/>
          <w:szCs w:val="28"/>
          <w:lang w:val="uk-UA"/>
        </w:rPr>
        <w:t xml:space="preserve">Інша модель утворення таких лексичних одиниць – зрощення власної назви та існуючого у мові іменника. Власною назвою можуть бути імена та прізвища спортсменів, назви команд, географічні назви (міста, штати, країни). </w:t>
      </w:r>
      <w:r w:rsidR="006F026F" w:rsidRPr="00BB730B">
        <w:rPr>
          <w:rFonts w:ascii="Times New Roman" w:hAnsi="Times New Roman"/>
          <w:sz w:val="28"/>
          <w:szCs w:val="28"/>
          <w:lang w:val="uk-UA"/>
        </w:rPr>
        <w:t xml:space="preserve">Так, </w:t>
      </w:r>
      <w:r w:rsidR="006F026F" w:rsidRPr="00BB730B">
        <w:rPr>
          <w:rFonts w:ascii="Times New Roman" w:hAnsi="Times New Roman"/>
          <w:sz w:val="28"/>
          <w:szCs w:val="28"/>
          <w:lang w:val="uk-UA"/>
        </w:rPr>
        <w:lastRenderedPageBreak/>
        <w:t xml:space="preserve">наприклад лексема </w:t>
      </w:r>
      <w:r w:rsidR="006F026F" w:rsidRPr="00BB730B">
        <w:rPr>
          <w:rFonts w:ascii="Times New Roman" w:hAnsi="Times New Roman"/>
          <w:sz w:val="28"/>
          <w:szCs w:val="28"/>
          <w:lang w:val="en-US"/>
        </w:rPr>
        <w:t>Picks</w:t>
      </w:r>
      <w:r w:rsidR="006F026F" w:rsidRPr="00BB730B">
        <w:rPr>
          <w:rFonts w:ascii="Times New Roman" w:hAnsi="Times New Roman"/>
          <w:sz w:val="28"/>
          <w:szCs w:val="28"/>
          <w:lang w:val="uk-UA"/>
        </w:rPr>
        <w:t>-</w:t>
      </w:r>
      <w:r w:rsidR="006F026F" w:rsidRPr="00BB730B">
        <w:rPr>
          <w:rFonts w:ascii="Times New Roman" w:hAnsi="Times New Roman"/>
          <w:sz w:val="28"/>
          <w:szCs w:val="28"/>
          <w:lang w:val="en-US"/>
        </w:rPr>
        <w:t>burgh</w:t>
      </w:r>
      <w:r w:rsidR="006F026F" w:rsidRPr="00BB730B">
        <w:rPr>
          <w:rFonts w:ascii="Times New Roman" w:hAnsi="Times New Roman"/>
          <w:sz w:val="28"/>
          <w:szCs w:val="28"/>
          <w:lang w:val="uk-UA"/>
        </w:rPr>
        <w:t xml:space="preserve"> є зрощенням слова </w:t>
      </w:r>
      <w:r w:rsidR="006F026F" w:rsidRPr="00BB730B">
        <w:rPr>
          <w:rFonts w:ascii="Times New Roman" w:hAnsi="Times New Roman"/>
          <w:sz w:val="28"/>
          <w:szCs w:val="28"/>
          <w:lang w:val="en-US"/>
        </w:rPr>
        <w:t>draft</w:t>
      </w:r>
      <w:r w:rsidR="006F026F" w:rsidRPr="00BB730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F026F" w:rsidRPr="00BB730B">
        <w:rPr>
          <w:rFonts w:ascii="Times New Roman" w:hAnsi="Times New Roman"/>
          <w:sz w:val="28"/>
          <w:szCs w:val="28"/>
          <w:lang w:val="en-US"/>
        </w:rPr>
        <w:t>picks</w:t>
      </w:r>
      <w:r w:rsidR="006F026F" w:rsidRPr="00BB730B">
        <w:rPr>
          <w:rFonts w:ascii="Times New Roman" w:hAnsi="Times New Roman"/>
          <w:sz w:val="28"/>
          <w:szCs w:val="28"/>
          <w:lang w:val="uk-UA"/>
        </w:rPr>
        <w:t xml:space="preserve"> (вибір гравців на </w:t>
      </w:r>
      <w:proofErr w:type="spellStart"/>
      <w:r w:rsidR="006F026F" w:rsidRPr="00BB730B">
        <w:rPr>
          <w:rFonts w:ascii="Times New Roman" w:hAnsi="Times New Roman"/>
          <w:sz w:val="28"/>
          <w:szCs w:val="28"/>
          <w:lang w:val="uk-UA"/>
        </w:rPr>
        <w:t>драфті</w:t>
      </w:r>
      <w:proofErr w:type="spellEnd"/>
      <w:r w:rsidR="006F026F" w:rsidRPr="00BB730B">
        <w:rPr>
          <w:rFonts w:ascii="Times New Roman" w:hAnsi="Times New Roman"/>
          <w:sz w:val="28"/>
          <w:szCs w:val="28"/>
          <w:lang w:val="uk-UA"/>
        </w:rPr>
        <w:t xml:space="preserve">) та </w:t>
      </w:r>
      <w:r w:rsidR="006F026F" w:rsidRPr="00BB730B">
        <w:rPr>
          <w:rFonts w:ascii="Times New Roman" w:hAnsi="Times New Roman"/>
          <w:sz w:val="28"/>
          <w:szCs w:val="28"/>
          <w:lang w:val="en-US"/>
        </w:rPr>
        <w:t>Pittsburgh</w:t>
      </w:r>
      <w:r w:rsidR="006F026F" w:rsidRPr="00BB730B">
        <w:rPr>
          <w:rFonts w:ascii="Times New Roman" w:hAnsi="Times New Roman"/>
          <w:sz w:val="28"/>
          <w:szCs w:val="28"/>
          <w:lang w:val="uk-UA"/>
        </w:rPr>
        <w:t xml:space="preserve"> (Пітсбург, назва міста). Керуючись логікою утворення таких телескопі змів, як заголовок, лексема </w:t>
      </w:r>
      <w:r w:rsidR="006F026F" w:rsidRPr="00BB730B">
        <w:rPr>
          <w:rFonts w:ascii="Times New Roman" w:hAnsi="Times New Roman"/>
          <w:sz w:val="28"/>
          <w:szCs w:val="28"/>
          <w:lang w:val="en-US"/>
        </w:rPr>
        <w:t>Picks</w:t>
      </w:r>
      <w:r w:rsidR="006F026F" w:rsidRPr="00BB730B">
        <w:rPr>
          <w:rFonts w:ascii="Times New Roman" w:hAnsi="Times New Roman"/>
          <w:sz w:val="28"/>
          <w:szCs w:val="28"/>
          <w:lang w:val="uk-UA"/>
        </w:rPr>
        <w:t>-</w:t>
      </w:r>
      <w:r w:rsidR="006F026F" w:rsidRPr="00BB730B">
        <w:rPr>
          <w:rFonts w:ascii="Times New Roman" w:hAnsi="Times New Roman"/>
          <w:sz w:val="28"/>
          <w:szCs w:val="28"/>
          <w:lang w:val="en-US"/>
        </w:rPr>
        <w:t>burgh</w:t>
      </w:r>
      <w:r w:rsidR="006F026F" w:rsidRPr="00BB730B">
        <w:rPr>
          <w:rFonts w:ascii="Times New Roman" w:hAnsi="Times New Roman"/>
          <w:sz w:val="28"/>
          <w:szCs w:val="28"/>
          <w:lang w:val="uk-UA"/>
        </w:rPr>
        <w:t xml:space="preserve"> може позначати проведення процедури </w:t>
      </w:r>
      <w:proofErr w:type="spellStart"/>
      <w:r w:rsidR="006F026F" w:rsidRPr="00BB730B">
        <w:rPr>
          <w:rFonts w:ascii="Times New Roman" w:hAnsi="Times New Roman"/>
          <w:sz w:val="28"/>
          <w:szCs w:val="28"/>
          <w:lang w:val="uk-UA"/>
        </w:rPr>
        <w:t>драфту</w:t>
      </w:r>
      <w:proofErr w:type="spellEnd"/>
      <w:r w:rsidR="006F026F" w:rsidRPr="00BB730B">
        <w:rPr>
          <w:rFonts w:ascii="Times New Roman" w:hAnsi="Times New Roman"/>
          <w:sz w:val="28"/>
          <w:szCs w:val="28"/>
          <w:lang w:val="uk-UA"/>
        </w:rPr>
        <w:t xml:space="preserve"> у місті Пітсбург або ж вдало проведений </w:t>
      </w:r>
      <w:proofErr w:type="spellStart"/>
      <w:r w:rsidR="006F026F" w:rsidRPr="00BB730B">
        <w:rPr>
          <w:rFonts w:ascii="Times New Roman" w:hAnsi="Times New Roman"/>
          <w:sz w:val="28"/>
          <w:szCs w:val="28"/>
          <w:lang w:val="uk-UA"/>
        </w:rPr>
        <w:t>драфт</w:t>
      </w:r>
      <w:proofErr w:type="spellEnd"/>
      <w:r w:rsidR="006F026F" w:rsidRPr="00BB730B">
        <w:rPr>
          <w:rFonts w:ascii="Times New Roman" w:hAnsi="Times New Roman"/>
          <w:sz w:val="28"/>
          <w:szCs w:val="28"/>
          <w:lang w:val="uk-UA"/>
        </w:rPr>
        <w:t xml:space="preserve"> командою з міста Пітсбург. У нашому випадку цей заголовок з’явився після того, як ліга оприлюднила інформацію про те, що місто Пітсбург було вибране для проведення процедури </w:t>
      </w:r>
      <w:proofErr w:type="spellStart"/>
      <w:r w:rsidR="006F026F" w:rsidRPr="00BB730B">
        <w:rPr>
          <w:rFonts w:ascii="Times New Roman" w:hAnsi="Times New Roman"/>
          <w:sz w:val="28"/>
          <w:szCs w:val="28"/>
          <w:lang w:val="uk-UA"/>
        </w:rPr>
        <w:t>драфту</w:t>
      </w:r>
      <w:proofErr w:type="spellEnd"/>
      <w:r w:rsidR="006F026F" w:rsidRPr="00BB730B">
        <w:rPr>
          <w:rFonts w:ascii="Times New Roman" w:hAnsi="Times New Roman"/>
          <w:sz w:val="28"/>
          <w:szCs w:val="28"/>
          <w:lang w:val="uk-UA"/>
        </w:rPr>
        <w:t xml:space="preserve">, тому цей заголовок буквально означає наступне – Пітсбург прийме процедуру вибору гравців на дранті. </w:t>
      </w:r>
    </w:p>
    <w:p w:rsidR="00391965" w:rsidRPr="00BB730B" w:rsidRDefault="006F026F" w:rsidP="00BB730B">
      <w:pPr>
        <w:spacing w:line="360" w:lineRule="auto"/>
        <w:ind w:left="-567" w:right="141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B730B">
        <w:rPr>
          <w:rFonts w:ascii="Times New Roman" w:hAnsi="Times New Roman"/>
          <w:sz w:val="28"/>
          <w:szCs w:val="28"/>
          <w:lang w:val="uk-UA"/>
        </w:rPr>
        <w:t xml:space="preserve">Взагалі ж необхідно зазначити, що для повного розуміння таких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телескопізмів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 необхідні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екстралінгвальні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 знання</w:t>
      </w:r>
      <w:r w:rsidR="00391965" w:rsidRPr="00BB730B">
        <w:rPr>
          <w:rFonts w:ascii="Times New Roman" w:hAnsi="Times New Roman"/>
          <w:sz w:val="28"/>
          <w:szCs w:val="28"/>
          <w:lang w:val="uk-UA"/>
        </w:rPr>
        <w:t xml:space="preserve"> та контекст. Усічені основи, що зливаються в єдину лексему, завжди відокремлюються дефісом, який є графічним маркером таких </w:t>
      </w:r>
      <w:proofErr w:type="spellStart"/>
      <w:r w:rsidR="00391965" w:rsidRPr="00BB730B">
        <w:rPr>
          <w:rFonts w:ascii="Times New Roman" w:hAnsi="Times New Roman"/>
          <w:sz w:val="28"/>
          <w:szCs w:val="28"/>
          <w:lang w:val="uk-UA"/>
        </w:rPr>
        <w:t>телескопізмів</w:t>
      </w:r>
      <w:proofErr w:type="spellEnd"/>
      <w:r w:rsidR="00391965" w:rsidRPr="00BB730B">
        <w:rPr>
          <w:rFonts w:ascii="Times New Roman" w:hAnsi="Times New Roman"/>
          <w:sz w:val="28"/>
          <w:szCs w:val="28"/>
          <w:lang w:val="uk-UA"/>
        </w:rPr>
        <w:t xml:space="preserve"> та вказує на те, які слово додано до власної назви.</w:t>
      </w:r>
    </w:p>
    <w:p w:rsidR="008C4BA3" w:rsidRPr="00BB730B" w:rsidRDefault="00B4703C" w:rsidP="00BB730B">
      <w:pPr>
        <w:spacing w:line="360" w:lineRule="auto"/>
        <w:ind w:left="-567" w:right="141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B730B">
        <w:rPr>
          <w:rFonts w:ascii="Times New Roman" w:hAnsi="Times New Roman"/>
          <w:sz w:val="28"/>
          <w:szCs w:val="28"/>
          <w:lang w:val="uk-UA"/>
        </w:rPr>
        <w:t xml:space="preserve">Наступна модель утворення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телескопізмів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 даного типу схожа на попередню (злиття власної назви та існуючого іменника), однак в даному випадку проводиться певна звукова аналогія із тим іменником, який скорочується і приєднується до власної назви.  </w:t>
      </w:r>
      <w:r w:rsidR="00391965" w:rsidRPr="00BB730B">
        <w:rPr>
          <w:rFonts w:ascii="Times New Roman" w:hAnsi="Times New Roman"/>
          <w:sz w:val="28"/>
          <w:szCs w:val="28"/>
          <w:lang w:val="uk-UA"/>
        </w:rPr>
        <w:t xml:space="preserve">За такою ж моделлю утворено іменниковий </w:t>
      </w:r>
      <w:proofErr w:type="spellStart"/>
      <w:r w:rsidR="00391965" w:rsidRPr="00BB730B">
        <w:rPr>
          <w:rFonts w:ascii="Times New Roman" w:hAnsi="Times New Roman"/>
          <w:sz w:val="28"/>
          <w:szCs w:val="28"/>
          <w:lang w:val="uk-UA"/>
        </w:rPr>
        <w:t>телескопізм</w:t>
      </w:r>
      <w:proofErr w:type="spellEnd"/>
      <w:r w:rsidR="00391965" w:rsidRPr="00BB730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391965" w:rsidRPr="00BB730B">
        <w:rPr>
          <w:rFonts w:ascii="Times New Roman" w:hAnsi="Times New Roman"/>
          <w:sz w:val="28"/>
          <w:szCs w:val="28"/>
          <w:lang w:val="en-US"/>
        </w:rPr>
        <w:t>Ilya</w:t>
      </w:r>
      <w:proofErr w:type="spellEnd"/>
      <w:r w:rsidR="00391965" w:rsidRPr="00BB730B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="00391965" w:rsidRPr="00BB730B">
        <w:rPr>
          <w:rFonts w:ascii="Times New Roman" w:hAnsi="Times New Roman"/>
          <w:sz w:val="28"/>
          <w:szCs w:val="28"/>
          <w:lang w:val="en-US"/>
        </w:rPr>
        <w:t>naire</w:t>
      </w:r>
      <w:proofErr w:type="spellEnd"/>
      <w:r w:rsidR="00391965" w:rsidRPr="00BB730B">
        <w:rPr>
          <w:rFonts w:ascii="Times New Roman" w:hAnsi="Times New Roman"/>
          <w:sz w:val="28"/>
          <w:szCs w:val="28"/>
          <w:lang w:val="uk-UA"/>
        </w:rPr>
        <w:t xml:space="preserve">. До його складу входить ім’я </w:t>
      </w:r>
      <w:proofErr w:type="spellStart"/>
      <w:r w:rsidR="00391965" w:rsidRPr="00BB730B">
        <w:rPr>
          <w:rFonts w:ascii="Times New Roman" w:hAnsi="Times New Roman"/>
          <w:sz w:val="28"/>
          <w:szCs w:val="28"/>
          <w:lang w:val="en-US"/>
        </w:rPr>
        <w:t>Ilya</w:t>
      </w:r>
      <w:proofErr w:type="spellEnd"/>
      <w:r w:rsidR="00391965" w:rsidRPr="00BB730B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="00391965" w:rsidRPr="00BB730B">
        <w:rPr>
          <w:rFonts w:ascii="Times New Roman" w:hAnsi="Times New Roman"/>
          <w:sz w:val="28"/>
          <w:szCs w:val="28"/>
          <w:lang w:val="uk-UA"/>
        </w:rPr>
        <w:t>Ілья</w:t>
      </w:r>
      <w:proofErr w:type="spellEnd"/>
      <w:r w:rsidR="00391965" w:rsidRPr="00BB730B">
        <w:rPr>
          <w:rFonts w:ascii="Times New Roman" w:hAnsi="Times New Roman"/>
          <w:sz w:val="28"/>
          <w:szCs w:val="28"/>
          <w:lang w:val="uk-UA"/>
        </w:rPr>
        <w:t xml:space="preserve">) та іменник  </w:t>
      </w:r>
      <w:r w:rsidR="00391965" w:rsidRPr="00BB730B">
        <w:rPr>
          <w:rFonts w:ascii="Times New Roman" w:hAnsi="Times New Roman"/>
          <w:sz w:val="28"/>
          <w:szCs w:val="28"/>
          <w:lang w:val="en-US"/>
        </w:rPr>
        <w:t>millionaire</w:t>
      </w:r>
      <w:r w:rsidR="00391965" w:rsidRPr="00BB730B">
        <w:rPr>
          <w:rFonts w:ascii="Times New Roman" w:hAnsi="Times New Roman"/>
          <w:sz w:val="28"/>
          <w:szCs w:val="28"/>
          <w:lang w:val="uk-UA"/>
        </w:rPr>
        <w:t xml:space="preserve"> (мільйонер)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, а весь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телескопізм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 за своїм звучанням сильно наближений до слова </w:t>
      </w:r>
      <w:r w:rsidRPr="00BB730B">
        <w:rPr>
          <w:rFonts w:ascii="Times New Roman" w:hAnsi="Times New Roman"/>
          <w:sz w:val="28"/>
          <w:szCs w:val="28"/>
          <w:lang w:val="en-US"/>
        </w:rPr>
        <w:t>millionaire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 (мільйонер)</w:t>
      </w:r>
      <w:r w:rsidR="00391965" w:rsidRPr="00BB730B">
        <w:rPr>
          <w:rFonts w:ascii="Times New Roman" w:hAnsi="Times New Roman"/>
          <w:sz w:val="28"/>
          <w:szCs w:val="28"/>
          <w:lang w:val="uk-UA"/>
        </w:rPr>
        <w:t xml:space="preserve">.  Даний заголовок з’явився офіційній сторінці Національної хокейної ліги після того, як гравець </w:t>
      </w:r>
      <w:proofErr w:type="spellStart"/>
      <w:r w:rsidR="00391965" w:rsidRPr="00BB730B">
        <w:rPr>
          <w:rFonts w:ascii="Times New Roman" w:hAnsi="Times New Roman"/>
          <w:sz w:val="28"/>
          <w:szCs w:val="28"/>
          <w:lang w:val="uk-UA"/>
        </w:rPr>
        <w:t>Нью</w:t>
      </w:r>
      <w:proofErr w:type="spellEnd"/>
      <w:r w:rsidR="00391965" w:rsidRPr="00BB730B">
        <w:rPr>
          <w:rFonts w:ascii="Times New Roman" w:hAnsi="Times New Roman"/>
          <w:sz w:val="28"/>
          <w:szCs w:val="28"/>
          <w:lang w:val="uk-UA"/>
        </w:rPr>
        <w:t xml:space="preserve"> Джерсі </w:t>
      </w:r>
      <w:proofErr w:type="spellStart"/>
      <w:r w:rsidR="00391965" w:rsidRPr="00BB730B">
        <w:rPr>
          <w:rFonts w:ascii="Times New Roman" w:hAnsi="Times New Roman"/>
          <w:sz w:val="28"/>
          <w:szCs w:val="28"/>
          <w:lang w:val="uk-UA"/>
        </w:rPr>
        <w:t>Девілс</w:t>
      </w:r>
      <w:proofErr w:type="spellEnd"/>
      <w:r w:rsidR="00391965" w:rsidRPr="00BB730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391965" w:rsidRPr="00BB730B">
        <w:rPr>
          <w:rFonts w:ascii="Times New Roman" w:hAnsi="Times New Roman"/>
          <w:sz w:val="28"/>
          <w:szCs w:val="28"/>
          <w:lang w:val="uk-UA"/>
        </w:rPr>
        <w:t>Ілья</w:t>
      </w:r>
      <w:proofErr w:type="spellEnd"/>
      <w:r w:rsidR="00391965" w:rsidRPr="00BB730B">
        <w:rPr>
          <w:rFonts w:ascii="Times New Roman" w:hAnsi="Times New Roman"/>
          <w:sz w:val="28"/>
          <w:szCs w:val="28"/>
          <w:lang w:val="uk-UA"/>
        </w:rPr>
        <w:t xml:space="preserve"> Ковальчук 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набрав певну кількість очок за сезон, за що контрактом йому передбачена премія у мільйон доларів. Буквально </w:t>
      </w:r>
      <w:proofErr w:type="spellStart"/>
      <w:r w:rsidRPr="00BB730B">
        <w:rPr>
          <w:rFonts w:ascii="Times New Roman" w:hAnsi="Times New Roman"/>
          <w:sz w:val="28"/>
          <w:szCs w:val="28"/>
          <w:lang w:val="en-US"/>
        </w:rPr>
        <w:t>Ilya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BB730B">
        <w:rPr>
          <w:rFonts w:ascii="Times New Roman" w:hAnsi="Times New Roman"/>
          <w:sz w:val="28"/>
          <w:szCs w:val="28"/>
          <w:lang w:val="en-US"/>
        </w:rPr>
        <w:t>naire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 можна перекласти як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“Ілья-мільйонер”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>.</w:t>
      </w:r>
    </w:p>
    <w:p w:rsidR="006E6139" w:rsidRPr="00BB730B" w:rsidRDefault="00391965" w:rsidP="00BB730B">
      <w:pPr>
        <w:spacing w:line="360" w:lineRule="auto"/>
        <w:ind w:left="-567" w:right="141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B730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31F3E" w:rsidRPr="00BB730B">
        <w:rPr>
          <w:rFonts w:ascii="Times New Roman" w:hAnsi="Times New Roman"/>
          <w:sz w:val="28"/>
          <w:szCs w:val="28"/>
          <w:lang w:val="uk-UA"/>
        </w:rPr>
        <w:t xml:space="preserve">У наступному прикладі, </w:t>
      </w:r>
      <w:proofErr w:type="spellStart"/>
      <w:r w:rsidR="00D31F3E" w:rsidRPr="00BB730B">
        <w:rPr>
          <w:rFonts w:ascii="Times New Roman" w:hAnsi="Times New Roman"/>
          <w:sz w:val="28"/>
          <w:szCs w:val="28"/>
          <w:lang w:val="uk-UA"/>
        </w:rPr>
        <w:t>телескопізм</w:t>
      </w:r>
      <w:proofErr w:type="spellEnd"/>
      <w:r w:rsidR="00D31F3E" w:rsidRPr="00BB730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31F3E" w:rsidRPr="00BB730B">
        <w:rPr>
          <w:rFonts w:ascii="Times New Roman" w:hAnsi="Times New Roman"/>
          <w:sz w:val="28"/>
          <w:szCs w:val="28"/>
          <w:lang w:val="en-US"/>
        </w:rPr>
        <w:t>Hoss</w:t>
      </w:r>
      <w:proofErr w:type="spellEnd"/>
      <w:r w:rsidR="00D31F3E" w:rsidRPr="00BB730B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="00D31F3E" w:rsidRPr="00BB730B">
        <w:rPr>
          <w:rFonts w:ascii="Times New Roman" w:hAnsi="Times New Roman"/>
          <w:sz w:val="28"/>
          <w:szCs w:val="28"/>
          <w:lang w:val="en-US"/>
        </w:rPr>
        <w:t>pitality</w:t>
      </w:r>
      <w:proofErr w:type="spellEnd"/>
      <w:r w:rsidR="00D31F3E" w:rsidRPr="00BB730B">
        <w:rPr>
          <w:rFonts w:ascii="Times New Roman" w:hAnsi="Times New Roman"/>
          <w:sz w:val="28"/>
          <w:szCs w:val="28"/>
          <w:lang w:val="uk-UA"/>
        </w:rPr>
        <w:t xml:space="preserve"> вказує нам на слово </w:t>
      </w:r>
      <w:r w:rsidR="00D31F3E" w:rsidRPr="00BB730B">
        <w:rPr>
          <w:rFonts w:ascii="Times New Roman" w:hAnsi="Times New Roman"/>
          <w:sz w:val="28"/>
          <w:szCs w:val="28"/>
          <w:lang w:val="en-US"/>
        </w:rPr>
        <w:t>hospitality</w:t>
      </w:r>
      <w:r w:rsidR="00D31F3E" w:rsidRPr="00BB730B">
        <w:rPr>
          <w:rFonts w:ascii="Times New Roman" w:hAnsi="Times New Roman"/>
          <w:sz w:val="28"/>
          <w:szCs w:val="28"/>
          <w:lang w:val="uk-UA"/>
        </w:rPr>
        <w:t xml:space="preserve"> (гостинність) не лише за звуковою, а й графічною формою. Дефіс відокремлює елемент </w:t>
      </w:r>
      <w:proofErr w:type="spellStart"/>
      <w:r w:rsidR="00D31F3E" w:rsidRPr="00BB730B">
        <w:rPr>
          <w:rFonts w:ascii="Times New Roman" w:hAnsi="Times New Roman"/>
          <w:sz w:val="28"/>
          <w:szCs w:val="28"/>
          <w:lang w:val="en-US"/>
        </w:rPr>
        <w:t>Hoss</w:t>
      </w:r>
      <w:proofErr w:type="spellEnd"/>
      <w:r w:rsidR="00D31F3E" w:rsidRPr="00BB730B">
        <w:rPr>
          <w:rFonts w:ascii="Times New Roman" w:hAnsi="Times New Roman"/>
          <w:sz w:val="28"/>
          <w:szCs w:val="28"/>
          <w:lang w:val="uk-UA"/>
        </w:rPr>
        <w:t xml:space="preserve"> та вказує на прізвище гравця </w:t>
      </w:r>
      <w:proofErr w:type="spellStart"/>
      <w:r w:rsidR="00D31F3E" w:rsidRPr="00BB730B">
        <w:rPr>
          <w:rFonts w:ascii="Times New Roman" w:hAnsi="Times New Roman"/>
          <w:sz w:val="28"/>
          <w:szCs w:val="28"/>
          <w:lang w:val="en-US"/>
        </w:rPr>
        <w:t>Hossa</w:t>
      </w:r>
      <w:proofErr w:type="spellEnd"/>
      <w:r w:rsidR="008F4A66" w:rsidRPr="00BB730B">
        <w:rPr>
          <w:rFonts w:ascii="Times New Roman" w:hAnsi="Times New Roman"/>
          <w:sz w:val="28"/>
          <w:szCs w:val="28"/>
          <w:lang w:val="uk-UA"/>
        </w:rPr>
        <w:t xml:space="preserve">. Даний </w:t>
      </w:r>
      <w:proofErr w:type="spellStart"/>
      <w:r w:rsidR="008F4A66" w:rsidRPr="00BB730B">
        <w:rPr>
          <w:rFonts w:ascii="Times New Roman" w:hAnsi="Times New Roman"/>
          <w:sz w:val="28"/>
          <w:szCs w:val="28"/>
          <w:lang w:val="uk-UA"/>
        </w:rPr>
        <w:t>телескопізм</w:t>
      </w:r>
      <w:proofErr w:type="spellEnd"/>
      <w:r w:rsidR="008F4A66" w:rsidRPr="00BB730B">
        <w:rPr>
          <w:rFonts w:ascii="Times New Roman" w:hAnsi="Times New Roman"/>
          <w:sz w:val="28"/>
          <w:szCs w:val="28"/>
          <w:lang w:val="uk-UA"/>
        </w:rPr>
        <w:t xml:space="preserve"> з’явився після того, як </w:t>
      </w:r>
      <w:proofErr w:type="spellStart"/>
      <w:r w:rsidR="008F4A66" w:rsidRPr="00BB730B">
        <w:rPr>
          <w:rFonts w:ascii="Times New Roman" w:hAnsi="Times New Roman"/>
          <w:sz w:val="28"/>
          <w:szCs w:val="28"/>
          <w:lang w:val="uk-UA"/>
        </w:rPr>
        <w:t>Маріян</w:t>
      </w:r>
      <w:proofErr w:type="spellEnd"/>
      <w:r w:rsidR="008F4A66" w:rsidRPr="00BB730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8F4A66" w:rsidRPr="00BB730B">
        <w:rPr>
          <w:rFonts w:ascii="Times New Roman" w:hAnsi="Times New Roman"/>
          <w:sz w:val="28"/>
          <w:szCs w:val="28"/>
          <w:lang w:val="uk-UA"/>
        </w:rPr>
        <w:t>Хосса</w:t>
      </w:r>
      <w:proofErr w:type="spellEnd"/>
      <w:r w:rsidR="008F4A66" w:rsidRPr="00BB730B">
        <w:rPr>
          <w:rFonts w:ascii="Times New Roman" w:hAnsi="Times New Roman"/>
          <w:sz w:val="28"/>
          <w:szCs w:val="28"/>
          <w:lang w:val="uk-UA"/>
        </w:rPr>
        <w:t xml:space="preserve"> зробив </w:t>
      </w:r>
      <w:proofErr w:type="spellStart"/>
      <w:r w:rsidR="008F4A66" w:rsidRPr="00BB730B">
        <w:rPr>
          <w:rFonts w:ascii="Times New Roman" w:hAnsi="Times New Roman"/>
          <w:sz w:val="28"/>
          <w:szCs w:val="28"/>
          <w:lang w:val="uk-UA"/>
        </w:rPr>
        <w:t>хет-трик</w:t>
      </w:r>
      <w:proofErr w:type="spellEnd"/>
      <w:r w:rsidR="008F4A66" w:rsidRPr="00BB730B">
        <w:rPr>
          <w:rFonts w:ascii="Times New Roman" w:hAnsi="Times New Roman"/>
          <w:sz w:val="28"/>
          <w:szCs w:val="28"/>
          <w:lang w:val="uk-UA"/>
        </w:rPr>
        <w:t xml:space="preserve"> на </w:t>
      </w:r>
      <w:r w:rsidR="008F4A66" w:rsidRPr="00BB730B">
        <w:rPr>
          <w:rFonts w:ascii="Times New Roman" w:hAnsi="Times New Roman"/>
          <w:sz w:val="28"/>
          <w:szCs w:val="28"/>
          <w:lang w:val="uk-UA"/>
        </w:rPr>
        <w:lastRenderedPageBreak/>
        <w:t xml:space="preserve">домашньому льоду. У такий спосіб автор статті висловив думку, що </w:t>
      </w:r>
      <w:proofErr w:type="spellStart"/>
      <w:r w:rsidR="008F4A66" w:rsidRPr="00BB730B">
        <w:rPr>
          <w:rFonts w:ascii="Times New Roman" w:hAnsi="Times New Roman"/>
          <w:sz w:val="28"/>
          <w:szCs w:val="28"/>
          <w:lang w:val="uk-UA"/>
        </w:rPr>
        <w:t>Хосса</w:t>
      </w:r>
      <w:proofErr w:type="spellEnd"/>
      <w:r w:rsidR="008F4A66" w:rsidRPr="00BB730B">
        <w:rPr>
          <w:rFonts w:ascii="Times New Roman" w:hAnsi="Times New Roman"/>
          <w:sz w:val="28"/>
          <w:szCs w:val="28"/>
          <w:lang w:val="uk-UA"/>
        </w:rPr>
        <w:t xml:space="preserve"> гостинно прийняв команду, яка приїхала до них на матч. </w:t>
      </w:r>
    </w:p>
    <w:p w:rsidR="006E6139" w:rsidRPr="00BB730B" w:rsidRDefault="006E6139" w:rsidP="00BB730B">
      <w:pPr>
        <w:spacing w:line="360" w:lineRule="auto"/>
        <w:ind w:left="-567" w:right="141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Телескопізм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91965" w:rsidRPr="00BB730B">
        <w:rPr>
          <w:rFonts w:ascii="Times New Roman" w:hAnsi="Times New Roman"/>
          <w:sz w:val="28"/>
          <w:szCs w:val="28"/>
          <w:lang w:val="en-US"/>
        </w:rPr>
        <w:t>Pitt</w:t>
      </w:r>
      <w:r w:rsidR="00391965" w:rsidRPr="00BB730B">
        <w:rPr>
          <w:rFonts w:ascii="Times New Roman" w:hAnsi="Times New Roman"/>
          <w:sz w:val="28"/>
          <w:szCs w:val="28"/>
          <w:lang w:val="uk-UA"/>
        </w:rPr>
        <w:t>-</w:t>
      </w:r>
      <w:r w:rsidR="00391965" w:rsidRPr="00BB730B">
        <w:rPr>
          <w:rFonts w:ascii="Times New Roman" w:hAnsi="Times New Roman"/>
          <w:sz w:val="28"/>
          <w:szCs w:val="28"/>
          <w:lang w:val="en-US"/>
        </w:rPr>
        <w:t>stop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 відносить нас у раніше згадане місто Пітсбург та за своїм звучанням і графічною формою нагадує слово </w:t>
      </w:r>
      <w:r w:rsidRPr="00BB730B">
        <w:rPr>
          <w:rFonts w:ascii="Times New Roman" w:hAnsi="Times New Roman"/>
          <w:sz w:val="28"/>
          <w:szCs w:val="28"/>
          <w:lang w:val="en-US"/>
        </w:rPr>
        <w:t>pit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B730B">
        <w:rPr>
          <w:rFonts w:ascii="Times New Roman" w:hAnsi="Times New Roman"/>
          <w:sz w:val="28"/>
          <w:szCs w:val="28"/>
          <w:lang w:val="en-US"/>
        </w:rPr>
        <w:t>stop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 (піт стоп – зупинка гоночного боліда у змаганнях з формули 1 для швидкого ремонту, зміни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колес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 тощо). Як і в попередньому випадку, лише дефіс та подвоєна літера </w:t>
      </w:r>
      <w:r w:rsidRPr="00BB730B">
        <w:rPr>
          <w:rFonts w:ascii="Times New Roman" w:hAnsi="Times New Roman"/>
          <w:sz w:val="28"/>
          <w:szCs w:val="28"/>
          <w:lang w:val="en-US"/>
        </w:rPr>
        <w:t>t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 вирізняють цей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телескопізм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 від оригінального слова </w:t>
      </w:r>
      <w:r w:rsidRPr="00BB730B">
        <w:rPr>
          <w:rFonts w:ascii="Times New Roman" w:hAnsi="Times New Roman"/>
          <w:sz w:val="28"/>
          <w:szCs w:val="28"/>
          <w:lang w:val="en-US"/>
        </w:rPr>
        <w:t>pit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B730B">
        <w:rPr>
          <w:rFonts w:ascii="Times New Roman" w:hAnsi="Times New Roman"/>
          <w:sz w:val="28"/>
          <w:szCs w:val="28"/>
          <w:lang w:val="en-US"/>
        </w:rPr>
        <w:t>stop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 та вказуються на назву міста. Як заголовок, </w:t>
      </w:r>
      <w:r w:rsidRPr="00BB730B">
        <w:rPr>
          <w:rFonts w:ascii="Times New Roman" w:hAnsi="Times New Roman"/>
          <w:sz w:val="28"/>
          <w:szCs w:val="28"/>
          <w:lang w:val="en-US"/>
        </w:rPr>
        <w:t>Pitt</w:t>
      </w:r>
      <w:r w:rsidRPr="00BB730B">
        <w:rPr>
          <w:rFonts w:ascii="Times New Roman" w:hAnsi="Times New Roman"/>
          <w:sz w:val="28"/>
          <w:szCs w:val="28"/>
          <w:lang w:val="uk-UA"/>
        </w:rPr>
        <w:t>-</w:t>
      </w:r>
      <w:r w:rsidRPr="00BB730B">
        <w:rPr>
          <w:rFonts w:ascii="Times New Roman" w:hAnsi="Times New Roman"/>
          <w:sz w:val="28"/>
          <w:szCs w:val="28"/>
          <w:lang w:val="en-US"/>
        </w:rPr>
        <w:t>stop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 можна перекласти як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“Пітсбург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 перериває програшну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серію”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, адже він з’явився після того, як команда з Пітсбурга нарешті перемогла після 4 поразок поспіль. </w:t>
      </w:r>
    </w:p>
    <w:p w:rsidR="00102AB5" w:rsidRPr="00BB730B" w:rsidRDefault="001F70E8" w:rsidP="00BB730B">
      <w:pPr>
        <w:spacing w:line="360" w:lineRule="auto"/>
        <w:ind w:left="-567" w:right="141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B730B">
        <w:rPr>
          <w:rFonts w:ascii="Times New Roman" w:hAnsi="Times New Roman"/>
          <w:sz w:val="28"/>
          <w:szCs w:val="28"/>
          <w:lang w:val="uk-UA"/>
        </w:rPr>
        <w:t xml:space="preserve">Цікавим прикладом є </w:t>
      </w:r>
      <w:proofErr w:type="spellStart"/>
      <w:r w:rsidR="00481E29" w:rsidRPr="00BB730B">
        <w:rPr>
          <w:rFonts w:ascii="Times New Roman" w:hAnsi="Times New Roman"/>
          <w:sz w:val="28"/>
          <w:szCs w:val="28"/>
          <w:lang w:val="uk-UA"/>
        </w:rPr>
        <w:t>телескопізм</w:t>
      </w:r>
      <w:proofErr w:type="spellEnd"/>
      <w:r w:rsidR="00481E29" w:rsidRPr="00BB730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481E29" w:rsidRPr="00BB730B">
        <w:rPr>
          <w:rFonts w:ascii="Times New Roman" w:hAnsi="Times New Roman"/>
          <w:sz w:val="28"/>
          <w:szCs w:val="28"/>
          <w:lang w:val="en-US"/>
        </w:rPr>
        <w:t>N</w:t>
      </w:r>
      <w:r w:rsidR="00102AB5" w:rsidRPr="00BB730B">
        <w:rPr>
          <w:rFonts w:ascii="Times New Roman" w:hAnsi="Times New Roman"/>
          <w:sz w:val="28"/>
          <w:szCs w:val="28"/>
          <w:lang w:val="en-US"/>
        </w:rPr>
        <w:t>uck</w:t>
      </w:r>
      <w:proofErr w:type="spellEnd"/>
      <w:r w:rsidR="00102AB5" w:rsidRPr="00BB730B">
        <w:rPr>
          <w:rFonts w:ascii="Times New Roman" w:hAnsi="Times New Roman"/>
          <w:sz w:val="28"/>
          <w:szCs w:val="28"/>
          <w:lang w:val="uk-UA"/>
        </w:rPr>
        <w:t>-</w:t>
      </w:r>
      <w:r w:rsidR="00102AB5" w:rsidRPr="00BB730B">
        <w:rPr>
          <w:rFonts w:ascii="Times New Roman" w:hAnsi="Times New Roman"/>
          <w:sz w:val="28"/>
          <w:szCs w:val="28"/>
          <w:lang w:val="en-US"/>
        </w:rPr>
        <w:t>cracker</w:t>
      </w:r>
      <w:r w:rsidR="00481E29" w:rsidRPr="00BB730B">
        <w:rPr>
          <w:rFonts w:ascii="Times New Roman" w:hAnsi="Times New Roman"/>
          <w:sz w:val="28"/>
          <w:szCs w:val="28"/>
          <w:lang w:val="uk-UA"/>
        </w:rPr>
        <w:t xml:space="preserve">, який утворений від назви хокейної команди </w:t>
      </w:r>
      <w:r w:rsidR="00481E29" w:rsidRPr="00BB730B">
        <w:rPr>
          <w:rFonts w:ascii="Times New Roman" w:hAnsi="Times New Roman"/>
          <w:sz w:val="28"/>
          <w:szCs w:val="28"/>
          <w:lang w:val="en-US"/>
        </w:rPr>
        <w:t>Vancouver</w:t>
      </w:r>
      <w:r w:rsidR="00481E29" w:rsidRPr="00BB730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81E29" w:rsidRPr="00BB730B">
        <w:rPr>
          <w:rFonts w:ascii="Times New Roman" w:hAnsi="Times New Roman"/>
          <w:sz w:val="28"/>
          <w:szCs w:val="28"/>
          <w:lang w:val="en-US"/>
        </w:rPr>
        <w:t>Canucks</w:t>
      </w:r>
      <w:r w:rsidR="00481E29" w:rsidRPr="00BB730B">
        <w:rPr>
          <w:rFonts w:ascii="Times New Roman" w:hAnsi="Times New Roman"/>
          <w:sz w:val="28"/>
          <w:szCs w:val="28"/>
          <w:lang w:val="uk-UA"/>
        </w:rPr>
        <w:t xml:space="preserve"> та іменника</w:t>
      </w:r>
      <w:r w:rsidR="00102AB5" w:rsidRPr="00BB730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02AB5" w:rsidRPr="00BB730B">
        <w:rPr>
          <w:rFonts w:ascii="Times New Roman" w:hAnsi="Times New Roman"/>
          <w:sz w:val="28"/>
          <w:szCs w:val="28"/>
          <w:lang w:val="en-US"/>
        </w:rPr>
        <w:t>nutcracker</w:t>
      </w:r>
      <w:r w:rsidR="00481E29" w:rsidRPr="00BB730B">
        <w:rPr>
          <w:rFonts w:ascii="Times New Roman" w:hAnsi="Times New Roman"/>
          <w:sz w:val="28"/>
          <w:szCs w:val="28"/>
          <w:lang w:val="uk-UA"/>
        </w:rPr>
        <w:t xml:space="preserve"> (щипці для горіхів). Цікавим цей приклад є ще й тому, що суфікс –</w:t>
      </w:r>
      <w:proofErr w:type="spellStart"/>
      <w:r w:rsidR="00481E29" w:rsidRPr="00BB730B">
        <w:rPr>
          <w:rFonts w:ascii="Times New Roman" w:hAnsi="Times New Roman"/>
          <w:sz w:val="28"/>
          <w:szCs w:val="28"/>
          <w:lang w:val="en-US"/>
        </w:rPr>
        <w:t>er</w:t>
      </w:r>
      <w:proofErr w:type="spellEnd"/>
      <w:r w:rsidR="00481E29" w:rsidRPr="00BB730B">
        <w:rPr>
          <w:rFonts w:ascii="Times New Roman" w:hAnsi="Times New Roman"/>
          <w:sz w:val="28"/>
          <w:szCs w:val="28"/>
          <w:lang w:val="uk-UA"/>
        </w:rPr>
        <w:t xml:space="preserve"> тут виконує функцію агентивного суфіксу та позначає виконавця дії, а слово </w:t>
      </w:r>
      <w:r w:rsidR="00481E29" w:rsidRPr="00BB730B">
        <w:rPr>
          <w:rFonts w:ascii="Times New Roman" w:hAnsi="Times New Roman"/>
          <w:sz w:val="28"/>
          <w:szCs w:val="28"/>
          <w:lang w:val="en-US"/>
        </w:rPr>
        <w:t>nutcracker</w:t>
      </w:r>
      <w:r w:rsidR="00481E29" w:rsidRPr="00BB730B">
        <w:rPr>
          <w:rFonts w:ascii="Times New Roman" w:hAnsi="Times New Roman"/>
          <w:sz w:val="28"/>
          <w:szCs w:val="28"/>
          <w:lang w:val="uk-UA"/>
        </w:rPr>
        <w:t xml:space="preserve"> не описує команду з Ванкувера, а вказує на їхнього суперника, який, так би мовити, став оцим </w:t>
      </w:r>
      <w:r w:rsidR="00481E29" w:rsidRPr="00BB730B">
        <w:rPr>
          <w:rFonts w:ascii="Times New Roman" w:hAnsi="Times New Roman"/>
          <w:sz w:val="28"/>
          <w:szCs w:val="28"/>
          <w:lang w:val="en-US"/>
        </w:rPr>
        <w:t>nutcracker</w:t>
      </w:r>
      <w:r w:rsidR="00481E29" w:rsidRPr="00BB730B">
        <w:rPr>
          <w:rFonts w:ascii="Times New Roman" w:hAnsi="Times New Roman"/>
          <w:sz w:val="28"/>
          <w:szCs w:val="28"/>
          <w:lang w:val="uk-UA"/>
        </w:rPr>
        <w:t xml:space="preserve"> і спромігся розколоти міцний, яким на той момент була команда </w:t>
      </w:r>
      <w:r w:rsidR="00481E29" w:rsidRPr="00BB730B">
        <w:rPr>
          <w:rFonts w:ascii="Times New Roman" w:hAnsi="Times New Roman"/>
          <w:sz w:val="28"/>
          <w:szCs w:val="28"/>
          <w:lang w:val="en-US"/>
        </w:rPr>
        <w:t>Canucks</w:t>
      </w:r>
      <w:r w:rsidR="00481E29" w:rsidRPr="00BB730B">
        <w:rPr>
          <w:rFonts w:ascii="Times New Roman" w:hAnsi="Times New Roman"/>
          <w:sz w:val="28"/>
          <w:szCs w:val="28"/>
          <w:lang w:val="uk-UA"/>
        </w:rPr>
        <w:t xml:space="preserve">. Сам же заголовок позначає </w:t>
      </w:r>
      <w:r w:rsidR="00102AB5" w:rsidRPr="00BB730B">
        <w:rPr>
          <w:rFonts w:ascii="Times New Roman" w:hAnsi="Times New Roman"/>
          <w:sz w:val="28"/>
          <w:szCs w:val="28"/>
          <w:lang w:val="uk-UA"/>
        </w:rPr>
        <w:t xml:space="preserve">- суперник, що спромігся переграти непоступливу команду </w:t>
      </w:r>
      <w:r w:rsidR="00102AB5" w:rsidRPr="00BB730B">
        <w:rPr>
          <w:rFonts w:ascii="Times New Roman" w:hAnsi="Times New Roman"/>
          <w:sz w:val="28"/>
          <w:szCs w:val="28"/>
          <w:lang w:val="en-US"/>
        </w:rPr>
        <w:t>Canucks</w:t>
      </w:r>
      <w:r w:rsidR="00481E29" w:rsidRPr="00BB730B">
        <w:rPr>
          <w:rFonts w:ascii="Times New Roman" w:hAnsi="Times New Roman"/>
          <w:sz w:val="28"/>
          <w:szCs w:val="28"/>
          <w:lang w:val="uk-UA"/>
        </w:rPr>
        <w:t>.</w:t>
      </w:r>
    </w:p>
    <w:p w:rsidR="00481E29" w:rsidRPr="00BB730B" w:rsidRDefault="00F77B79" w:rsidP="00BB730B">
      <w:pPr>
        <w:spacing w:line="360" w:lineRule="auto"/>
        <w:ind w:left="-567" w:right="141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B730B">
        <w:rPr>
          <w:rFonts w:ascii="Times New Roman" w:hAnsi="Times New Roman"/>
          <w:sz w:val="28"/>
          <w:szCs w:val="28"/>
          <w:lang w:val="uk-UA"/>
        </w:rPr>
        <w:t xml:space="preserve">Яскравим прикладом необхідності мати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екстралінгвальні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 знання для розуміння таких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телескопізмів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 є лексема </w:t>
      </w:r>
      <w:r w:rsidRPr="00BB730B">
        <w:rPr>
          <w:rFonts w:ascii="Times New Roman" w:hAnsi="Times New Roman"/>
          <w:sz w:val="28"/>
          <w:szCs w:val="28"/>
          <w:lang w:val="en-US"/>
        </w:rPr>
        <w:t>Smash</w:t>
      </w:r>
      <w:r w:rsidRPr="00BB730B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BB730B">
        <w:rPr>
          <w:rFonts w:ascii="Times New Roman" w:hAnsi="Times New Roman"/>
          <w:sz w:val="28"/>
          <w:szCs w:val="28"/>
          <w:lang w:val="en-US"/>
        </w:rPr>
        <w:t>fil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>.</w:t>
      </w:r>
      <w:r w:rsidR="00BA3365" w:rsidRPr="00BB730B">
        <w:rPr>
          <w:rFonts w:ascii="Times New Roman" w:hAnsi="Times New Roman"/>
          <w:sz w:val="28"/>
          <w:szCs w:val="28"/>
          <w:lang w:val="uk-UA"/>
        </w:rPr>
        <w:t xml:space="preserve"> Її можна назвати </w:t>
      </w:r>
      <w:proofErr w:type="spellStart"/>
      <w:r w:rsidR="00BA3365" w:rsidRPr="00BB730B">
        <w:rPr>
          <w:rFonts w:ascii="Times New Roman" w:hAnsi="Times New Roman"/>
          <w:sz w:val="28"/>
          <w:szCs w:val="28"/>
          <w:lang w:val="uk-UA"/>
        </w:rPr>
        <w:t>телескопізмом</w:t>
      </w:r>
      <w:proofErr w:type="spellEnd"/>
      <w:r w:rsidR="00BA3365" w:rsidRPr="00BB730B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="00BA3365" w:rsidRPr="00BB730B">
        <w:rPr>
          <w:rFonts w:ascii="Times New Roman" w:hAnsi="Times New Roman"/>
          <w:sz w:val="28"/>
          <w:szCs w:val="28"/>
          <w:lang w:val="uk-UA"/>
        </w:rPr>
        <w:t>телескопізмі</w:t>
      </w:r>
      <w:proofErr w:type="spellEnd"/>
      <w:r w:rsidR="00BA3365" w:rsidRPr="00BB730B">
        <w:rPr>
          <w:rFonts w:ascii="Times New Roman" w:hAnsi="Times New Roman"/>
          <w:sz w:val="28"/>
          <w:szCs w:val="28"/>
          <w:lang w:val="uk-UA"/>
        </w:rPr>
        <w:t>.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 Елемент </w:t>
      </w:r>
      <w:r w:rsidRPr="00BB730B">
        <w:rPr>
          <w:rFonts w:ascii="Times New Roman" w:hAnsi="Times New Roman"/>
          <w:sz w:val="28"/>
          <w:szCs w:val="28"/>
          <w:lang w:val="en-US"/>
        </w:rPr>
        <w:t>smash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, як дієслово, позначає зносити, зметати, знищувати, трощити. Фанати команди з міста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Нешвіл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 жартівливо називають її, себе та своє місто </w:t>
      </w:r>
      <w:proofErr w:type="spellStart"/>
      <w:r w:rsidRPr="00BB730B">
        <w:rPr>
          <w:rFonts w:ascii="Times New Roman" w:hAnsi="Times New Roman"/>
          <w:sz w:val="28"/>
          <w:szCs w:val="28"/>
          <w:lang w:val="en-US"/>
        </w:rPr>
        <w:t>Smashville</w:t>
      </w:r>
      <w:proofErr w:type="spellEnd"/>
      <w:r w:rsidR="00BA3365" w:rsidRPr="00BB730B">
        <w:rPr>
          <w:rFonts w:ascii="Times New Roman" w:hAnsi="Times New Roman"/>
          <w:sz w:val="28"/>
          <w:szCs w:val="28"/>
          <w:lang w:val="uk-UA"/>
        </w:rPr>
        <w:t xml:space="preserve">. Другий елемент </w:t>
      </w:r>
      <w:proofErr w:type="spellStart"/>
      <w:r w:rsidR="00BA3365" w:rsidRPr="00BB730B">
        <w:rPr>
          <w:rFonts w:ascii="Times New Roman" w:hAnsi="Times New Roman"/>
          <w:sz w:val="28"/>
          <w:szCs w:val="28"/>
          <w:lang w:val="en-US"/>
        </w:rPr>
        <w:t>fil</w:t>
      </w:r>
      <w:proofErr w:type="spellEnd"/>
      <w:r w:rsidR="00BA3365" w:rsidRPr="00BB730B">
        <w:rPr>
          <w:rFonts w:ascii="Times New Roman" w:hAnsi="Times New Roman"/>
          <w:sz w:val="28"/>
          <w:szCs w:val="28"/>
          <w:lang w:val="uk-UA"/>
        </w:rPr>
        <w:t xml:space="preserve"> за звуковою формою нагадує </w:t>
      </w:r>
      <w:proofErr w:type="spellStart"/>
      <w:r w:rsidR="00BA3365" w:rsidRPr="00BB730B">
        <w:rPr>
          <w:rFonts w:ascii="Times New Roman" w:hAnsi="Times New Roman"/>
          <w:sz w:val="28"/>
          <w:szCs w:val="28"/>
          <w:lang w:val="en-US"/>
        </w:rPr>
        <w:t>ville</w:t>
      </w:r>
      <w:proofErr w:type="spellEnd"/>
      <w:r w:rsidR="00BA3365" w:rsidRPr="00BB730B">
        <w:rPr>
          <w:rFonts w:ascii="Times New Roman" w:hAnsi="Times New Roman"/>
          <w:sz w:val="28"/>
          <w:szCs w:val="28"/>
          <w:lang w:val="uk-UA"/>
        </w:rPr>
        <w:t xml:space="preserve">, яка часто приєднується до назв міст в США. У даному випадку </w:t>
      </w:r>
      <w:proofErr w:type="spellStart"/>
      <w:r w:rsidR="00BA3365" w:rsidRPr="00BB730B">
        <w:rPr>
          <w:rFonts w:ascii="Times New Roman" w:hAnsi="Times New Roman"/>
          <w:sz w:val="28"/>
          <w:szCs w:val="28"/>
          <w:lang w:val="en-US"/>
        </w:rPr>
        <w:t>fil</w:t>
      </w:r>
      <w:proofErr w:type="spellEnd"/>
      <w:r w:rsidR="00BA3365" w:rsidRPr="00BB730B">
        <w:rPr>
          <w:rFonts w:ascii="Times New Roman" w:hAnsi="Times New Roman"/>
          <w:sz w:val="28"/>
          <w:szCs w:val="28"/>
          <w:lang w:val="uk-UA"/>
        </w:rPr>
        <w:t xml:space="preserve"> є усіченою формою імені </w:t>
      </w:r>
      <w:proofErr w:type="spellStart"/>
      <w:r w:rsidR="00BA3365" w:rsidRPr="00BB730B">
        <w:rPr>
          <w:rFonts w:ascii="Times New Roman" w:hAnsi="Times New Roman"/>
          <w:sz w:val="28"/>
          <w:szCs w:val="28"/>
          <w:lang w:val="en-US"/>
        </w:rPr>
        <w:t>Filip</w:t>
      </w:r>
      <w:proofErr w:type="spellEnd"/>
      <w:r w:rsidR="00BA3365" w:rsidRPr="00BB730B">
        <w:rPr>
          <w:rFonts w:ascii="Times New Roman" w:hAnsi="Times New Roman"/>
          <w:sz w:val="28"/>
          <w:szCs w:val="28"/>
          <w:lang w:val="uk-UA"/>
        </w:rPr>
        <w:t xml:space="preserve">, який є гравцем команди з </w:t>
      </w:r>
      <w:proofErr w:type="spellStart"/>
      <w:r w:rsidR="00BA3365" w:rsidRPr="00BB730B">
        <w:rPr>
          <w:rFonts w:ascii="Times New Roman" w:hAnsi="Times New Roman"/>
          <w:sz w:val="28"/>
          <w:szCs w:val="28"/>
          <w:lang w:val="uk-UA"/>
        </w:rPr>
        <w:t>Нешвіла</w:t>
      </w:r>
      <w:proofErr w:type="spellEnd"/>
      <w:r w:rsidR="00BA3365" w:rsidRPr="00BB730B">
        <w:rPr>
          <w:rFonts w:ascii="Times New Roman" w:hAnsi="Times New Roman"/>
          <w:sz w:val="28"/>
          <w:szCs w:val="28"/>
          <w:lang w:val="uk-UA"/>
        </w:rPr>
        <w:t xml:space="preserve">. Сам же заголовок </w:t>
      </w:r>
      <w:r w:rsidR="00BA3365" w:rsidRPr="00BB730B">
        <w:rPr>
          <w:rFonts w:ascii="Times New Roman" w:hAnsi="Times New Roman"/>
          <w:sz w:val="28"/>
          <w:szCs w:val="28"/>
          <w:lang w:val="en-US"/>
        </w:rPr>
        <w:t>Smash</w:t>
      </w:r>
      <w:r w:rsidR="00BA3365" w:rsidRPr="00BB730B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="00BA3365" w:rsidRPr="00BB730B">
        <w:rPr>
          <w:rFonts w:ascii="Times New Roman" w:hAnsi="Times New Roman"/>
          <w:sz w:val="28"/>
          <w:szCs w:val="28"/>
          <w:lang w:val="en-US"/>
        </w:rPr>
        <w:t>fil</w:t>
      </w:r>
      <w:proofErr w:type="spellEnd"/>
      <w:r w:rsidR="00BA3365" w:rsidRPr="00BB730B">
        <w:rPr>
          <w:rFonts w:ascii="Times New Roman" w:hAnsi="Times New Roman"/>
          <w:sz w:val="28"/>
          <w:szCs w:val="28"/>
          <w:lang w:val="uk-UA"/>
        </w:rPr>
        <w:t xml:space="preserve"> з’явився після того, як Філіп </w:t>
      </w:r>
      <w:proofErr w:type="spellStart"/>
      <w:r w:rsidR="00BA3365" w:rsidRPr="00BB730B">
        <w:rPr>
          <w:rFonts w:ascii="Times New Roman" w:hAnsi="Times New Roman"/>
          <w:sz w:val="28"/>
          <w:szCs w:val="28"/>
          <w:lang w:val="uk-UA"/>
        </w:rPr>
        <w:t>Форсберг</w:t>
      </w:r>
      <w:proofErr w:type="spellEnd"/>
      <w:r w:rsidR="00BA3365" w:rsidRPr="00BB730B">
        <w:rPr>
          <w:rFonts w:ascii="Times New Roman" w:hAnsi="Times New Roman"/>
          <w:sz w:val="28"/>
          <w:szCs w:val="28"/>
          <w:lang w:val="uk-UA"/>
        </w:rPr>
        <w:t xml:space="preserve"> провів чудову гру та забив три голи. </w:t>
      </w:r>
      <w:r w:rsidR="00D466B3" w:rsidRPr="00BB730B">
        <w:rPr>
          <w:rFonts w:ascii="Times New Roman" w:hAnsi="Times New Roman"/>
          <w:sz w:val="28"/>
          <w:szCs w:val="28"/>
          <w:lang w:val="uk-UA"/>
        </w:rPr>
        <w:t xml:space="preserve">Відповідно даний заголовок можна трактувати як </w:t>
      </w:r>
      <w:r w:rsidR="00D466B3" w:rsidRPr="00BB730B">
        <w:rPr>
          <w:rFonts w:ascii="Times New Roman" w:hAnsi="Times New Roman"/>
          <w:sz w:val="28"/>
          <w:szCs w:val="28"/>
        </w:rPr>
        <w:t>“</w:t>
      </w:r>
      <w:r w:rsidR="00D466B3" w:rsidRPr="00BB730B">
        <w:rPr>
          <w:rFonts w:ascii="Times New Roman" w:hAnsi="Times New Roman"/>
          <w:sz w:val="28"/>
          <w:szCs w:val="28"/>
          <w:lang w:val="uk-UA"/>
        </w:rPr>
        <w:t xml:space="preserve">Філіп </w:t>
      </w:r>
      <w:proofErr w:type="spellStart"/>
      <w:r w:rsidR="00D466B3" w:rsidRPr="00BB730B">
        <w:rPr>
          <w:rFonts w:ascii="Times New Roman" w:hAnsi="Times New Roman"/>
          <w:sz w:val="28"/>
          <w:szCs w:val="28"/>
          <w:lang w:val="uk-UA"/>
        </w:rPr>
        <w:t>Форсберг</w:t>
      </w:r>
      <w:proofErr w:type="spellEnd"/>
      <w:r w:rsidR="00D466B3" w:rsidRPr="00BB730B">
        <w:rPr>
          <w:rFonts w:ascii="Times New Roman" w:hAnsi="Times New Roman"/>
          <w:sz w:val="28"/>
          <w:szCs w:val="28"/>
          <w:lang w:val="uk-UA"/>
        </w:rPr>
        <w:t xml:space="preserve"> трощить всіх суперників</w:t>
      </w:r>
      <w:r w:rsidR="00D466B3" w:rsidRPr="00BB730B">
        <w:rPr>
          <w:rFonts w:ascii="Times New Roman" w:hAnsi="Times New Roman"/>
          <w:sz w:val="28"/>
          <w:szCs w:val="28"/>
        </w:rPr>
        <w:t>”</w:t>
      </w:r>
      <w:r w:rsidR="00D466B3" w:rsidRPr="00BB730B">
        <w:rPr>
          <w:rFonts w:ascii="Times New Roman" w:hAnsi="Times New Roman"/>
          <w:sz w:val="28"/>
          <w:szCs w:val="28"/>
          <w:lang w:val="uk-UA"/>
        </w:rPr>
        <w:t>.</w:t>
      </w:r>
      <w:r w:rsidR="00BA3365" w:rsidRPr="00BB730B">
        <w:rPr>
          <w:rFonts w:ascii="Times New Roman" w:hAnsi="Times New Roman"/>
          <w:sz w:val="28"/>
          <w:szCs w:val="28"/>
          <w:lang w:val="uk-UA"/>
        </w:rPr>
        <w:t xml:space="preserve">     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8C4BA3" w:rsidRPr="00BB730B" w:rsidRDefault="00326223" w:rsidP="00BB730B">
      <w:pPr>
        <w:spacing w:line="360" w:lineRule="auto"/>
        <w:ind w:left="-567" w:right="141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B730B">
        <w:rPr>
          <w:rFonts w:ascii="Times New Roman" w:hAnsi="Times New Roman"/>
          <w:sz w:val="28"/>
          <w:szCs w:val="28"/>
          <w:lang w:val="uk-UA"/>
        </w:rPr>
        <w:lastRenderedPageBreak/>
        <w:t xml:space="preserve">У лексемі </w:t>
      </w:r>
      <w:r w:rsidRPr="00BB730B">
        <w:rPr>
          <w:rFonts w:ascii="Times New Roman" w:hAnsi="Times New Roman"/>
          <w:sz w:val="28"/>
          <w:szCs w:val="28"/>
          <w:lang w:val="en-US"/>
        </w:rPr>
        <w:t>Cliff</w:t>
      </w:r>
      <w:r w:rsidRPr="00BB730B">
        <w:rPr>
          <w:rFonts w:ascii="Times New Roman" w:hAnsi="Times New Roman"/>
          <w:sz w:val="28"/>
          <w:szCs w:val="28"/>
          <w:lang w:val="uk-UA"/>
        </w:rPr>
        <w:t>-</w:t>
      </w:r>
      <w:r w:rsidRPr="00BB730B">
        <w:rPr>
          <w:rFonts w:ascii="Times New Roman" w:hAnsi="Times New Roman"/>
          <w:sz w:val="28"/>
          <w:szCs w:val="28"/>
          <w:lang w:val="en-US"/>
        </w:rPr>
        <w:t>hanger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 актуалізується значення іменника </w:t>
      </w:r>
      <w:r w:rsidRPr="00BB730B">
        <w:rPr>
          <w:rFonts w:ascii="Times New Roman" w:hAnsi="Times New Roman"/>
          <w:sz w:val="28"/>
          <w:szCs w:val="28"/>
          <w:lang w:val="en-US"/>
        </w:rPr>
        <w:t>cliffhanger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 (драматична, напружена ситуація або епізод). Сам же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телескопізм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 включає в себе ім’я гравця </w:t>
      </w:r>
      <w:r w:rsidRPr="00BB730B">
        <w:rPr>
          <w:rFonts w:ascii="Times New Roman" w:hAnsi="Times New Roman"/>
          <w:sz w:val="28"/>
          <w:szCs w:val="28"/>
          <w:lang w:val="en-US"/>
        </w:rPr>
        <w:t>Clifford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, і лише дефіс відрізняє його від початого іменника </w:t>
      </w:r>
      <w:r w:rsidRPr="00BB730B">
        <w:rPr>
          <w:rFonts w:ascii="Times New Roman" w:hAnsi="Times New Roman"/>
          <w:sz w:val="28"/>
          <w:szCs w:val="28"/>
          <w:lang w:val="en-US"/>
        </w:rPr>
        <w:t>cliffhanger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. Заголовок </w:t>
      </w:r>
      <w:r w:rsidRPr="00BB730B">
        <w:rPr>
          <w:rFonts w:ascii="Times New Roman" w:hAnsi="Times New Roman"/>
          <w:sz w:val="28"/>
          <w:szCs w:val="28"/>
          <w:lang w:val="en-US"/>
        </w:rPr>
        <w:t>Cliff</w:t>
      </w:r>
      <w:r w:rsidRPr="00BB730B">
        <w:rPr>
          <w:rFonts w:ascii="Times New Roman" w:hAnsi="Times New Roman"/>
          <w:sz w:val="28"/>
          <w:szCs w:val="28"/>
          <w:lang w:val="uk-UA"/>
        </w:rPr>
        <w:t>-</w:t>
      </w:r>
      <w:r w:rsidRPr="00BB730B">
        <w:rPr>
          <w:rFonts w:ascii="Times New Roman" w:hAnsi="Times New Roman"/>
          <w:sz w:val="28"/>
          <w:szCs w:val="28"/>
          <w:lang w:val="en-US"/>
        </w:rPr>
        <w:t>hanger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 був використаний автором для статті, у якій описується, як у відповідальний момент гравець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Кліффорд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 врятував команду у напруженій боротьбі.</w:t>
      </w:r>
    </w:p>
    <w:p w:rsidR="00B4703C" w:rsidRPr="00BB730B" w:rsidRDefault="00993C91" w:rsidP="00BB730B">
      <w:pPr>
        <w:spacing w:after="0" w:line="360" w:lineRule="auto"/>
        <w:ind w:left="-567" w:right="142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B730B">
        <w:rPr>
          <w:rFonts w:ascii="Times New Roman" w:hAnsi="Times New Roman"/>
          <w:sz w:val="28"/>
          <w:szCs w:val="28"/>
          <w:lang w:val="uk-UA"/>
        </w:rPr>
        <w:t xml:space="preserve">Схожою є лексема </w:t>
      </w:r>
      <w:r w:rsidRPr="00BB730B">
        <w:rPr>
          <w:rFonts w:ascii="Times New Roman" w:hAnsi="Times New Roman"/>
          <w:sz w:val="28"/>
          <w:szCs w:val="28"/>
          <w:lang w:val="en-US"/>
        </w:rPr>
        <w:t>Re</w:t>
      </w:r>
      <w:r w:rsidRPr="00BB730B">
        <w:rPr>
          <w:rFonts w:ascii="Times New Roman" w:hAnsi="Times New Roman"/>
          <w:sz w:val="28"/>
          <w:szCs w:val="28"/>
          <w:lang w:val="uk-UA"/>
        </w:rPr>
        <w:t>-</w:t>
      </w:r>
      <w:r w:rsidRPr="00BB730B">
        <w:rPr>
          <w:rFonts w:ascii="Times New Roman" w:hAnsi="Times New Roman"/>
          <w:sz w:val="28"/>
          <w:szCs w:val="28"/>
          <w:lang w:val="en-US"/>
        </w:rPr>
        <w:t>ward</w:t>
      </w:r>
      <w:r w:rsidRPr="00BB730B">
        <w:rPr>
          <w:rFonts w:ascii="Times New Roman" w:hAnsi="Times New Roman"/>
          <w:sz w:val="28"/>
          <w:szCs w:val="28"/>
          <w:lang w:val="uk-UA"/>
        </w:rPr>
        <w:t>, яка, окрім</w:t>
      </w:r>
      <w:r w:rsidR="006E2DE5" w:rsidRPr="00BB730B">
        <w:rPr>
          <w:rFonts w:ascii="Times New Roman" w:hAnsi="Times New Roman"/>
          <w:sz w:val="28"/>
          <w:szCs w:val="28"/>
          <w:lang w:val="uk-UA"/>
        </w:rPr>
        <w:t xml:space="preserve"> іменника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E2DE5" w:rsidRPr="00BB730B">
        <w:rPr>
          <w:rFonts w:ascii="Times New Roman" w:hAnsi="Times New Roman"/>
          <w:sz w:val="28"/>
          <w:szCs w:val="28"/>
          <w:lang w:val="en-US"/>
        </w:rPr>
        <w:t>reward</w:t>
      </w:r>
      <w:r w:rsidR="006E2DE5" w:rsidRPr="00BB730B">
        <w:rPr>
          <w:rFonts w:ascii="Times New Roman" w:hAnsi="Times New Roman"/>
          <w:sz w:val="28"/>
          <w:szCs w:val="28"/>
          <w:lang w:val="uk-UA"/>
        </w:rPr>
        <w:t xml:space="preserve"> включає в себе прізвище спортсмена </w:t>
      </w:r>
      <w:r w:rsidR="006E2DE5" w:rsidRPr="00BB730B">
        <w:rPr>
          <w:rFonts w:ascii="Times New Roman" w:hAnsi="Times New Roman"/>
          <w:sz w:val="28"/>
          <w:szCs w:val="28"/>
          <w:lang w:val="en-US"/>
        </w:rPr>
        <w:t>Ward</w:t>
      </w:r>
      <w:r w:rsidR="006E2DE5" w:rsidRPr="00BB730B">
        <w:rPr>
          <w:rFonts w:ascii="Times New Roman" w:hAnsi="Times New Roman"/>
          <w:sz w:val="28"/>
          <w:szCs w:val="28"/>
          <w:lang w:val="uk-UA"/>
        </w:rPr>
        <w:t xml:space="preserve">. У даний спосіб автор статті створив заголовок, в якому йдеться про те, що </w:t>
      </w:r>
      <w:proofErr w:type="spellStart"/>
      <w:r w:rsidR="006E2DE5" w:rsidRPr="00BB730B">
        <w:rPr>
          <w:rFonts w:ascii="Times New Roman" w:hAnsi="Times New Roman"/>
          <w:sz w:val="28"/>
          <w:szCs w:val="28"/>
          <w:lang w:val="uk-UA"/>
        </w:rPr>
        <w:t>Джоель</w:t>
      </w:r>
      <w:proofErr w:type="spellEnd"/>
      <w:r w:rsidR="006E2DE5" w:rsidRPr="00BB730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E2DE5" w:rsidRPr="00BB730B">
        <w:rPr>
          <w:rFonts w:ascii="Times New Roman" w:hAnsi="Times New Roman"/>
          <w:sz w:val="28"/>
          <w:szCs w:val="28"/>
          <w:lang w:val="uk-UA"/>
        </w:rPr>
        <w:t>Ворд</w:t>
      </w:r>
      <w:proofErr w:type="spellEnd"/>
      <w:r w:rsidR="006E2DE5" w:rsidRPr="00BB730B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6E2DE5" w:rsidRPr="00BB730B">
        <w:rPr>
          <w:rFonts w:ascii="Times New Roman" w:hAnsi="Times New Roman"/>
          <w:sz w:val="28"/>
          <w:szCs w:val="28"/>
          <w:lang w:val="en-US"/>
        </w:rPr>
        <w:t>Joel</w:t>
      </w:r>
      <w:r w:rsidR="006E2DE5" w:rsidRPr="00BB730B">
        <w:rPr>
          <w:rFonts w:ascii="Times New Roman" w:hAnsi="Times New Roman"/>
          <w:sz w:val="28"/>
          <w:szCs w:val="28"/>
        </w:rPr>
        <w:t xml:space="preserve"> </w:t>
      </w:r>
      <w:r w:rsidR="006E2DE5" w:rsidRPr="00BB730B">
        <w:rPr>
          <w:rFonts w:ascii="Times New Roman" w:hAnsi="Times New Roman"/>
          <w:sz w:val="28"/>
          <w:szCs w:val="28"/>
          <w:lang w:val="en-US"/>
        </w:rPr>
        <w:t>Ward</w:t>
      </w:r>
      <w:r w:rsidR="006E2DE5" w:rsidRPr="00BB730B">
        <w:rPr>
          <w:rFonts w:ascii="Times New Roman" w:hAnsi="Times New Roman"/>
          <w:sz w:val="28"/>
          <w:szCs w:val="28"/>
          <w:lang w:val="uk-UA"/>
        </w:rPr>
        <w:t xml:space="preserve">) забив переможний гол в матчі, що було наче винагородою для команди. </w:t>
      </w:r>
    </w:p>
    <w:p w:rsidR="00CE1496" w:rsidRPr="00BB730B" w:rsidRDefault="006E2DE5" w:rsidP="00BB730B">
      <w:pPr>
        <w:spacing w:line="360" w:lineRule="auto"/>
        <w:ind w:left="-567" w:right="141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B730B">
        <w:rPr>
          <w:rFonts w:ascii="Times New Roman" w:hAnsi="Times New Roman"/>
          <w:sz w:val="28"/>
          <w:szCs w:val="28"/>
          <w:lang w:val="uk-UA"/>
        </w:rPr>
        <w:t xml:space="preserve">У наступному прикладі,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телескопізмі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B730B">
        <w:rPr>
          <w:rFonts w:ascii="Times New Roman" w:hAnsi="Times New Roman"/>
          <w:sz w:val="28"/>
          <w:szCs w:val="28"/>
          <w:lang w:val="en-US"/>
        </w:rPr>
        <w:t>S</w:t>
      </w:r>
      <w:r w:rsidR="00D66164" w:rsidRPr="00BB730B">
        <w:rPr>
          <w:rFonts w:ascii="Times New Roman" w:hAnsi="Times New Roman"/>
          <w:sz w:val="28"/>
          <w:szCs w:val="28"/>
          <w:lang w:val="en-US"/>
        </w:rPr>
        <w:t>teen</w:t>
      </w:r>
      <w:r w:rsidR="00D66164" w:rsidRPr="00BB730B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="00D66164" w:rsidRPr="00BB730B">
        <w:rPr>
          <w:rFonts w:ascii="Times New Roman" w:hAnsi="Times New Roman"/>
          <w:sz w:val="28"/>
          <w:szCs w:val="28"/>
          <w:lang w:val="en-US"/>
        </w:rPr>
        <w:t>ger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>,</w:t>
      </w:r>
      <w:r w:rsidR="00D66164" w:rsidRPr="00BB730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актуалізується значення іменника </w:t>
      </w:r>
      <w:r w:rsidRPr="00BB730B">
        <w:rPr>
          <w:rFonts w:ascii="Times New Roman" w:hAnsi="Times New Roman"/>
          <w:sz w:val="28"/>
          <w:szCs w:val="28"/>
          <w:lang w:val="en-US"/>
        </w:rPr>
        <w:t>stinger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 (комаха, що жалить, або різкий удар), що в спорті завжди позначає переможний гол, очко або болючу поразку. У даній лексемі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обігрується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 прізвище </w:t>
      </w:r>
      <w:r w:rsidRPr="00BB730B">
        <w:rPr>
          <w:rFonts w:ascii="Times New Roman" w:hAnsi="Times New Roman"/>
          <w:sz w:val="28"/>
          <w:szCs w:val="28"/>
          <w:lang w:val="en-US"/>
        </w:rPr>
        <w:t>Steen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, який забив переможний гол в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овертаймі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. Таким чином, заголовок </w:t>
      </w:r>
      <w:r w:rsidRPr="00BB730B">
        <w:rPr>
          <w:rFonts w:ascii="Times New Roman" w:hAnsi="Times New Roman"/>
          <w:sz w:val="28"/>
          <w:szCs w:val="28"/>
          <w:lang w:val="en-US"/>
        </w:rPr>
        <w:t>Steen</w:t>
      </w:r>
      <w:r w:rsidRPr="00BB730B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BB730B">
        <w:rPr>
          <w:rFonts w:ascii="Times New Roman" w:hAnsi="Times New Roman"/>
          <w:sz w:val="28"/>
          <w:szCs w:val="28"/>
          <w:lang w:val="en-US"/>
        </w:rPr>
        <w:t>ger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 говорить нам про те, що у статті мова ведеться про переможний гол </w:t>
      </w:r>
      <w:proofErr w:type="spellStart"/>
      <w:r w:rsidRPr="00BB730B">
        <w:rPr>
          <w:rFonts w:ascii="Times New Roman" w:hAnsi="Times New Roman"/>
          <w:sz w:val="28"/>
          <w:szCs w:val="28"/>
          <w:lang w:val="uk-UA"/>
        </w:rPr>
        <w:t>Алекса</w:t>
      </w:r>
      <w:proofErr w:type="spellEnd"/>
      <w:r w:rsidRPr="00BB730B">
        <w:rPr>
          <w:rFonts w:ascii="Times New Roman" w:hAnsi="Times New Roman"/>
          <w:sz w:val="28"/>
          <w:szCs w:val="28"/>
          <w:lang w:val="uk-UA"/>
        </w:rPr>
        <w:t xml:space="preserve"> Стіна (</w:t>
      </w:r>
      <w:r w:rsidRPr="00BB730B">
        <w:rPr>
          <w:rFonts w:ascii="Times New Roman" w:hAnsi="Times New Roman"/>
          <w:sz w:val="28"/>
          <w:szCs w:val="28"/>
          <w:lang w:val="en-US"/>
        </w:rPr>
        <w:t>Alex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B730B">
        <w:rPr>
          <w:rFonts w:ascii="Times New Roman" w:hAnsi="Times New Roman"/>
          <w:sz w:val="28"/>
          <w:szCs w:val="28"/>
          <w:lang w:val="en-US"/>
        </w:rPr>
        <w:t>Steen</w:t>
      </w:r>
      <w:r w:rsidRPr="00BB730B">
        <w:rPr>
          <w:rFonts w:ascii="Times New Roman" w:hAnsi="Times New Roman"/>
          <w:sz w:val="28"/>
          <w:szCs w:val="28"/>
          <w:lang w:val="uk-UA"/>
        </w:rPr>
        <w:t xml:space="preserve">). </w:t>
      </w:r>
    </w:p>
    <w:p w:rsidR="00AE29F2" w:rsidRPr="00BB730B" w:rsidRDefault="00DD5649" w:rsidP="00BB730B">
      <w:pPr>
        <w:spacing w:line="360" w:lineRule="auto"/>
        <w:ind w:left="-567" w:right="141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D5649">
        <w:rPr>
          <w:rFonts w:ascii="Times New Roman" w:hAnsi="Times New Roman"/>
          <w:b/>
          <w:sz w:val="28"/>
          <w:szCs w:val="28"/>
          <w:lang w:val="uk-UA"/>
        </w:rPr>
        <w:t>Висновки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632126" w:rsidRPr="00BB730B">
        <w:rPr>
          <w:rFonts w:ascii="Times New Roman" w:hAnsi="Times New Roman"/>
          <w:sz w:val="28"/>
          <w:szCs w:val="28"/>
          <w:lang w:val="uk-UA"/>
        </w:rPr>
        <w:t xml:space="preserve">Варто зазначити, що дані </w:t>
      </w:r>
      <w:proofErr w:type="spellStart"/>
      <w:r w:rsidR="00632126" w:rsidRPr="00BB730B">
        <w:rPr>
          <w:rFonts w:ascii="Times New Roman" w:hAnsi="Times New Roman"/>
          <w:sz w:val="28"/>
          <w:szCs w:val="28"/>
          <w:lang w:val="uk-UA"/>
        </w:rPr>
        <w:t>телескопізми</w:t>
      </w:r>
      <w:proofErr w:type="spellEnd"/>
      <w:r w:rsidR="00632126" w:rsidRPr="00BB730B">
        <w:rPr>
          <w:rFonts w:ascii="Times New Roman" w:hAnsi="Times New Roman"/>
          <w:sz w:val="28"/>
          <w:szCs w:val="28"/>
          <w:lang w:val="uk-UA"/>
        </w:rPr>
        <w:t xml:space="preserve"> використовуються лише в якості заголовків статей або у збірках новин. Вони носять суто оказіональний характер і, по суті, є словами-одноденками, оскільки зникають вже на наступний день і описуються лише одну конкретну подію у конкретний проміжок часу. </w:t>
      </w:r>
      <w:r w:rsidR="00AE29F2" w:rsidRPr="00BB730B">
        <w:rPr>
          <w:rFonts w:ascii="Times New Roman" w:hAnsi="Times New Roman"/>
          <w:sz w:val="28"/>
          <w:szCs w:val="28"/>
          <w:lang w:val="uk-UA"/>
        </w:rPr>
        <w:t xml:space="preserve">Дане дослідження відкриває перспективи для подальшого дослідження телескопії в сучасній англійській мові. Перспективним вважаємо дослідження </w:t>
      </w:r>
      <w:proofErr w:type="spellStart"/>
      <w:r w:rsidR="00AE29F2" w:rsidRPr="00BB730B">
        <w:rPr>
          <w:rFonts w:ascii="Times New Roman" w:hAnsi="Times New Roman"/>
          <w:sz w:val="28"/>
          <w:szCs w:val="28"/>
          <w:lang w:val="uk-UA"/>
        </w:rPr>
        <w:t>телескопізмів</w:t>
      </w:r>
      <w:proofErr w:type="spellEnd"/>
      <w:r w:rsidR="00AE29F2" w:rsidRPr="00BB730B">
        <w:rPr>
          <w:rFonts w:ascii="Times New Roman" w:hAnsi="Times New Roman"/>
          <w:sz w:val="28"/>
          <w:szCs w:val="28"/>
          <w:lang w:val="uk-UA"/>
        </w:rPr>
        <w:t xml:space="preserve"> із компонентами власних назв, що мають атрибутивні характеристики. </w:t>
      </w:r>
    </w:p>
    <w:p w:rsidR="00102AB5" w:rsidRPr="00BB730B" w:rsidRDefault="00AE29F2" w:rsidP="001E74C2">
      <w:pPr>
        <w:spacing w:line="360" w:lineRule="auto"/>
        <w:ind w:left="-567" w:right="141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B730B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632126" w:rsidRPr="00BB730B">
        <w:rPr>
          <w:rFonts w:ascii="Times New Roman" w:hAnsi="Times New Roman"/>
          <w:sz w:val="28"/>
          <w:szCs w:val="28"/>
          <w:lang w:val="uk-UA"/>
        </w:rPr>
        <w:t xml:space="preserve"> </w:t>
      </w:r>
    </w:p>
    <w:sectPr w:rsidR="00102AB5" w:rsidRPr="00BB730B" w:rsidSect="00BB730B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FA6030"/>
    <w:multiLevelType w:val="hybridMultilevel"/>
    <w:tmpl w:val="8B00FDE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4A14F7D"/>
    <w:multiLevelType w:val="hybridMultilevel"/>
    <w:tmpl w:val="4968804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>
    <w:useFELayout/>
  </w:compat>
  <w:rsids>
    <w:rsidRoot w:val="0005376F"/>
    <w:rsid w:val="0005376F"/>
    <w:rsid w:val="000F504E"/>
    <w:rsid w:val="00102AB5"/>
    <w:rsid w:val="001C240E"/>
    <w:rsid w:val="001E74C2"/>
    <w:rsid w:val="001F70E8"/>
    <w:rsid w:val="00326223"/>
    <w:rsid w:val="00391965"/>
    <w:rsid w:val="00481E29"/>
    <w:rsid w:val="004D374B"/>
    <w:rsid w:val="004D796E"/>
    <w:rsid w:val="00524392"/>
    <w:rsid w:val="0058481E"/>
    <w:rsid w:val="005D320F"/>
    <w:rsid w:val="00632126"/>
    <w:rsid w:val="00682A14"/>
    <w:rsid w:val="006E2DE5"/>
    <w:rsid w:val="006E6139"/>
    <w:rsid w:val="006F026F"/>
    <w:rsid w:val="00767ABC"/>
    <w:rsid w:val="007A00B9"/>
    <w:rsid w:val="007E34B5"/>
    <w:rsid w:val="00837E4D"/>
    <w:rsid w:val="008C4BA3"/>
    <w:rsid w:val="008F4A66"/>
    <w:rsid w:val="00993C91"/>
    <w:rsid w:val="00AE29F2"/>
    <w:rsid w:val="00B04601"/>
    <w:rsid w:val="00B4703C"/>
    <w:rsid w:val="00BA3365"/>
    <w:rsid w:val="00BB730B"/>
    <w:rsid w:val="00CE1496"/>
    <w:rsid w:val="00D31F3E"/>
    <w:rsid w:val="00D466B3"/>
    <w:rsid w:val="00D64FD4"/>
    <w:rsid w:val="00D66164"/>
    <w:rsid w:val="00D9308F"/>
    <w:rsid w:val="00DD5649"/>
    <w:rsid w:val="00DF25FC"/>
    <w:rsid w:val="00F10124"/>
    <w:rsid w:val="00F6090D"/>
    <w:rsid w:val="00F77B79"/>
    <w:rsid w:val="00F860A0"/>
    <w:rsid w:val="00FD530A"/>
    <w:rsid w:val="00FD6D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376F"/>
    <w:rPr>
      <w:rFonts w:ascii="Calibri" w:eastAsia="MS Mincho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2AB5"/>
    <w:pPr>
      <w:ind w:left="720"/>
      <w:contextualSpacing/>
    </w:pPr>
    <w:rPr>
      <w:rFonts w:asciiTheme="minorHAnsi" w:eastAsiaTheme="minorEastAsia" w:hAnsiTheme="minorHAnsi" w:cstheme="minorBid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8533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6</Pages>
  <Words>1773</Words>
  <Characters>10109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Danny</dc:creator>
  <cp:keywords/>
  <dc:description/>
  <cp:lastModifiedBy>Danny</cp:lastModifiedBy>
  <cp:revision>35</cp:revision>
  <dcterms:created xsi:type="dcterms:W3CDTF">2020-05-13T06:52:00Z</dcterms:created>
  <dcterms:modified xsi:type="dcterms:W3CDTF">2020-05-28T07:03:00Z</dcterms:modified>
</cp:coreProperties>
</file>