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985" w:rsidRPr="00575472" w:rsidRDefault="006A2F77" w:rsidP="001C7E73">
      <w:pPr>
        <w:spacing w:line="360" w:lineRule="auto"/>
        <w:ind w:left="-567" w:right="-1" w:firstLine="425"/>
        <w:jc w:val="right"/>
        <w:rPr>
          <w:b/>
          <w:i/>
          <w:iCs/>
          <w:sz w:val="28"/>
          <w:szCs w:val="28"/>
          <w:lang w:val="uk-UA"/>
        </w:rPr>
      </w:pPr>
      <w:r w:rsidRPr="00575472">
        <w:rPr>
          <w:b/>
          <w:i/>
          <w:iCs/>
          <w:sz w:val="28"/>
          <w:szCs w:val="28"/>
          <w:lang w:val="uk-UA"/>
        </w:rPr>
        <w:t xml:space="preserve">Денис </w:t>
      </w:r>
      <w:proofErr w:type="spellStart"/>
      <w:r w:rsidRPr="00575472">
        <w:rPr>
          <w:b/>
          <w:i/>
          <w:iCs/>
          <w:sz w:val="28"/>
          <w:szCs w:val="28"/>
          <w:lang w:val="uk-UA"/>
        </w:rPr>
        <w:t>Дмитрошкін</w:t>
      </w:r>
      <w:proofErr w:type="spellEnd"/>
    </w:p>
    <w:p w:rsidR="006A2F77" w:rsidRPr="00575472" w:rsidRDefault="006A2F77" w:rsidP="001C7E73">
      <w:pPr>
        <w:spacing w:line="360" w:lineRule="auto"/>
        <w:ind w:left="-567" w:right="-1" w:firstLine="425"/>
        <w:jc w:val="right"/>
        <w:rPr>
          <w:b/>
          <w:i/>
          <w:iCs/>
          <w:sz w:val="28"/>
          <w:szCs w:val="28"/>
          <w:lang w:val="uk-UA"/>
        </w:rPr>
      </w:pPr>
      <w:r w:rsidRPr="00575472">
        <w:rPr>
          <w:b/>
          <w:i/>
          <w:iCs/>
          <w:sz w:val="28"/>
          <w:szCs w:val="28"/>
          <w:lang w:val="uk-UA"/>
        </w:rPr>
        <w:t>(Хмельницький національний університет)</w:t>
      </w:r>
    </w:p>
    <w:p w:rsidR="00620C69" w:rsidRPr="001C7E73" w:rsidRDefault="006A2F77" w:rsidP="001C7E73">
      <w:pPr>
        <w:spacing w:line="360" w:lineRule="auto"/>
        <w:ind w:left="-567" w:right="-1"/>
        <w:jc w:val="center"/>
        <w:rPr>
          <w:rFonts w:eastAsiaTheme="minorEastAsia"/>
          <w:b/>
          <w:iCs/>
          <w:sz w:val="28"/>
          <w:szCs w:val="28"/>
          <w:lang w:val="uk-UA" w:eastAsia="ja-JP"/>
        </w:rPr>
      </w:pPr>
      <w:r w:rsidRPr="001C7E73">
        <w:rPr>
          <w:b/>
          <w:iCs/>
          <w:sz w:val="28"/>
          <w:szCs w:val="28"/>
          <w:lang w:val="uk-UA"/>
        </w:rPr>
        <w:t xml:space="preserve">ЧИСЛІВНИКОВІ КОМПОЗИТИ ІЗ АГЕНТИВНИМ СУФІКСОМ </w:t>
      </w:r>
      <w:r w:rsidRPr="001C7E73">
        <w:rPr>
          <w:rFonts w:eastAsiaTheme="minorEastAsia"/>
          <w:b/>
          <w:iCs/>
          <w:sz w:val="28"/>
          <w:szCs w:val="28"/>
          <w:lang w:eastAsia="ja-JP"/>
        </w:rPr>
        <w:t>–</w:t>
      </w:r>
      <w:r w:rsidRPr="001C7E73">
        <w:rPr>
          <w:rFonts w:eastAsiaTheme="minorEastAsia"/>
          <w:b/>
          <w:iCs/>
          <w:sz w:val="28"/>
          <w:szCs w:val="28"/>
          <w:lang w:val="en-US" w:eastAsia="ja-JP"/>
        </w:rPr>
        <w:t>ER</w:t>
      </w:r>
      <w:r w:rsidRPr="001C7E73">
        <w:rPr>
          <w:rFonts w:eastAsiaTheme="minorEastAsia"/>
          <w:b/>
          <w:iCs/>
          <w:sz w:val="28"/>
          <w:szCs w:val="28"/>
          <w:lang w:eastAsia="ja-JP"/>
        </w:rPr>
        <w:t xml:space="preserve"> </w:t>
      </w:r>
      <w:r w:rsidRPr="001C7E73">
        <w:rPr>
          <w:rFonts w:eastAsiaTheme="minorEastAsia"/>
          <w:b/>
          <w:iCs/>
          <w:sz w:val="28"/>
          <w:szCs w:val="28"/>
          <w:lang w:val="uk-UA" w:eastAsia="ja-JP"/>
        </w:rPr>
        <w:t>В АМЕРИКАНСЬКОМУ СПОРТИВНОМУ МЕДІАДИСКУРСІ</w:t>
      </w:r>
    </w:p>
    <w:p w:rsidR="001C7E73" w:rsidRDefault="001C7E73" w:rsidP="001C7E73">
      <w:pPr>
        <w:spacing w:line="360" w:lineRule="auto"/>
        <w:ind w:left="-567" w:right="-1" w:firstLine="425"/>
        <w:jc w:val="both"/>
        <w:rPr>
          <w:iCs/>
          <w:sz w:val="28"/>
          <w:szCs w:val="28"/>
          <w:lang w:val="uk-UA"/>
        </w:rPr>
      </w:pPr>
    </w:p>
    <w:p w:rsidR="002D6875" w:rsidRPr="00E84985" w:rsidRDefault="002D6875" w:rsidP="001C7E73">
      <w:pPr>
        <w:spacing w:line="360" w:lineRule="auto"/>
        <w:ind w:left="-567" w:right="-1" w:firstLine="425"/>
        <w:jc w:val="both"/>
        <w:rPr>
          <w:sz w:val="28"/>
          <w:szCs w:val="28"/>
          <w:lang w:val="uk-UA"/>
        </w:rPr>
      </w:pPr>
      <w:r w:rsidRPr="00E84985">
        <w:rPr>
          <w:iCs/>
          <w:sz w:val="28"/>
          <w:szCs w:val="28"/>
          <w:lang w:val="uk-UA"/>
        </w:rPr>
        <w:t xml:space="preserve">У мові санскриту є термін для позначення композитів, компонентами яких є основи числівника – </w:t>
      </w:r>
      <w:proofErr w:type="spellStart"/>
      <w:r w:rsidRPr="00E84985">
        <w:rPr>
          <w:iCs/>
          <w:sz w:val="28"/>
          <w:szCs w:val="28"/>
          <w:u w:val="single"/>
          <w:lang w:val="uk-UA"/>
        </w:rPr>
        <w:t>дігу</w:t>
      </w:r>
      <w:proofErr w:type="spellEnd"/>
      <w:r w:rsidRPr="00E84985">
        <w:rPr>
          <w:iCs/>
          <w:sz w:val="28"/>
          <w:szCs w:val="28"/>
          <w:lang w:val="uk-UA"/>
        </w:rPr>
        <w:t xml:space="preserve">. </w:t>
      </w:r>
      <w:r w:rsidRPr="00E84985">
        <w:rPr>
          <w:sz w:val="28"/>
          <w:szCs w:val="28"/>
          <w:lang w:val="uk-UA"/>
        </w:rPr>
        <w:t xml:space="preserve">Композити </w:t>
      </w:r>
      <w:proofErr w:type="spellStart"/>
      <w:r w:rsidRPr="00E84985">
        <w:rPr>
          <w:sz w:val="28"/>
          <w:szCs w:val="28"/>
          <w:lang w:val="uk-UA"/>
        </w:rPr>
        <w:t>дігу</w:t>
      </w:r>
      <w:proofErr w:type="spellEnd"/>
      <w:r w:rsidRPr="00E84985">
        <w:rPr>
          <w:sz w:val="28"/>
          <w:szCs w:val="28"/>
          <w:lang w:val="uk-UA"/>
        </w:rPr>
        <w:t xml:space="preserve"> починаються з числівника, за яким слідує іменник, наприклад: </w:t>
      </w:r>
      <w:r w:rsidRPr="00E84985">
        <w:rPr>
          <w:i/>
          <w:sz w:val="28"/>
          <w:szCs w:val="28"/>
          <w:lang w:val="uk-UA"/>
        </w:rPr>
        <w:t>ten-</w:t>
      </w:r>
      <w:proofErr w:type="spellStart"/>
      <w:r w:rsidRPr="00E84985">
        <w:rPr>
          <w:i/>
          <w:sz w:val="28"/>
          <w:szCs w:val="28"/>
          <w:lang w:val="uk-UA"/>
        </w:rPr>
        <w:t>pence</w:t>
      </w:r>
      <w:proofErr w:type="spellEnd"/>
      <w:r w:rsidRPr="00E84985">
        <w:rPr>
          <w:i/>
          <w:sz w:val="28"/>
          <w:szCs w:val="28"/>
          <w:lang w:val="uk-UA"/>
        </w:rPr>
        <w:t>, two-</w:t>
      </w:r>
      <w:proofErr w:type="spellStart"/>
      <w:r w:rsidRPr="00E84985">
        <w:rPr>
          <w:i/>
          <w:sz w:val="28"/>
          <w:szCs w:val="28"/>
          <w:lang w:val="uk-UA"/>
        </w:rPr>
        <w:t>ply</w:t>
      </w:r>
      <w:proofErr w:type="spellEnd"/>
      <w:r w:rsidRPr="00E84985">
        <w:rPr>
          <w:sz w:val="28"/>
          <w:szCs w:val="28"/>
          <w:lang w:val="uk-UA"/>
        </w:rPr>
        <w:t xml:space="preserve">. У композитів цього типу числівники вказують на те, скільки залучено іменників. </w:t>
      </w:r>
      <w:r w:rsidRPr="00E84985">
        <w:rPr>
          <w:iCs/>
          <w:sz w:val="28"/>
          <w:szCs w:val="28"/>
          <w:lang w:val="uk-UA"/>
        </w:rPr>
        <w:t>Незважаючи на це, вони не підлягають під жодну, запропоновану раніше, класифікацію, адже в американському спортивному дискурсі існує чимало варіантів композитів з числівниками</w:t>
      </w:r>
      <w:r w:rsidR="00037882" w:rsidRPr="00E84985">
        <w:rPr>
          <w:iCs/>
          <w:sz w:val="28"/>
          <w:szCs w:val="28"/>
          <w:lang w:val="uk-UA"/>
        </w:rPr>
        <w:t xml:space="preserve">. </w:t>
      </w:r>
      <w:r w:rsidRPr="00E84985">
        <w:rPr>
          <w:iCs/>
          <w:sz w:val="28"/>
          <w:szCs w:val="28"/>
          <w:lang w:val="uk-UA"/>
        </w:rPr>
        <w:t>Усі числівникові композити носять оказіональний характер, адже постійно можуть змінювати своє значення, а їх кількість у текстах спортивних повідомлень є досить великою</w:t>
      </w:r>
      <w:r w:rsidR="001C7E73" w:rsidRPr="001C7E73">
        <w:rPr>
          <w:iCs/>
          <w:sz w:val="28"/>
          <w:szCs w:val="28"/>
        </w:rPr>
        <w:t xml:space="preserve"> </w:t>
      </w:r>
      <w:r w:rsidR="001C7E73" w:rsidRPr="00F34335">
        <w:rPr>
          <w:iCs/>
          <w:sz w:val="28"/>
          <w:szCs w:val="28"/>
        </w:rPr>
        <w:t>[2]</w:t>
      </w:r>
      <w:r w:rsidRPr="00E84985">
        <w:rPr>
          <w:iCs/>
          <w:sz w:val="28"/>
          <w:szCs w:val="28"/>
          <w:lang w:val="uk-UA"/>
        </w:rPr>
        <w:t>. Кількість композитів із основами числівника фактично є необмеженою і може налічувати сотні тисяч. Це пояснюється перш за все тим, що велика кількість числівникових композитів називають рахунок матчу, або поточні статистичні дані, які пості</w:t>
      </w:r>
      <w:r w:rsidR="00F34335">
        <w:rPr>
          <w:iCs/>
          <w:sz w:val="28"/>
          <w:szCs w:val="28"/>
          <w:lang w:val="uk-UA"/>
        </w:rPr>
        <w:t>йно можуть змінюватися і мати різ</w:t>
      </w:r>
      <w:r w:rsidRPr="00E84985">
        <w:rPr>
          <w:iCs/>
          <w:sz w:val="28"/>
          <w:szCs w:val="28"/>
          <w:lang w:val="uk-UA"/>
        </w:rPr>
        <w:t xml:space="preserve">ні </w:t>
      </w:r>
      <w:proofErr w:type="spellStart"/>
      <w:r w:rsidRPr="00E84985">
        <w:rPr>
          <w:iCs/>
          <w:sz w:val="28"/>
          <w:szCs w:val="28"/>
          <w:lang w:val="uk-UA"/>
        </w:rPr>
        <w:t>варіаці</w:t>
      </w:r>
      <w:proofErr w:type="spellEnd"/>
      <w:r w:rsidRPr="00E84985">
        <w:rPr>
          <w:iCs/>
          <w:sz w:val="28"/>
          <w:szCs w:val="28"/>
          <w:lang w:val="uk-UA"/>
        </w:rPr>
        <w:t xml:space="preserve">. Таким чином кількість числівникових композитів залежить від фізичних можливостей спортсменів, команд та становить найбільший ареал серед усіх типів композитних домінантів в американському спортивному дискурсі. </w:t>
      </w:r>
      <w:r w:rsidRPr="00E84985">
        <w:rPr>
          <w:sz w:val="28"/>
          <w:szCs w:val="28"/>
          <w:lang w:val="uk-UA"/>
        </w:rPr>
        <w:t xml:space="preserve">Графічним маркером їх єдності є </w:t>
      </w:r>
      <w:proofErr w:type="spellStart"/>
      <w:r w:rsidRPr="00E84985">
        <w:rPr>
          <w:sz w:val="28"/>
          <w:szCs w:val="28"/>
          <w:lang w:val="uk-UA"/>
        </w:rPr>
        <w:t>дефісне</w:t>
      </w:r>
      <w:proofErr w:type="spellEnd"/>
      <w:r w:rsidRPr="00E84985">
        <w:rPr>
          <w:sz w:val="28"/>
          <w:szCs w:val="28"/>
          <w:lang w:val="uk-UA"/>
        </w:rPr>
        <w:t xml:space="preserve"> оформлення </w:t>
      </w:r>
      <w:proofErr w:type="spellStart"/>
      <w:r w:rsidRPr="00E84985">
        <w:rPr>
          <w:sz w:val="28"/>
          <w:szCs w:val="28"/>
          <w:lang w:val="uk-UA"/>
        </w:rPr>
        <w:t>конституентів</w:t>
      </w:r>
      <w:proofErr w:type="spellEnd"/>
      <w:r w:rsidRPr="00E84985">
        <w:rPr>
          <w:sz w:val="28"/>
          <w:szCs w:val="28"/>
          <w:lang w:val="uk-UA"/>
        </w:rPr>
        <w:t xml:space="preserve">. </w:t>
      </w:r>
      <w:r w:rsidR="00CB1226">
        <w:rPr>
          <w:sz w:val="28"/>
          <w:szCs w:val="28"/>
          <w:lang w:val="uk-UA"/>
        </w:rPr>
        <w:t>Формула</w:t>
      </w:r>
      <w:r w:rsidR="00E84985">
        <w:rPr>
          <w:sz w:val="28"/>
          <w:szCs w:val="28"/>
          <w:lang w:val="uk-UA"/>
        </w:rPr>
        <w:t xml:space="preserve"> утворення таких композит має наступний вигляд:</w:t>
      </w:r>
      <w:r w:rsidR="00CB1226">
        <w:rPr>
          <w:sz w:val="28"/>
          <w:szCs w:val="28"/>
          <w:lang w:val="uk-UA"/>
        </w:rPr>
        <w:t xml:space="preserve"> </w:t>
      </w:r>
      <w:r w:rsidR="00CB1226" w:rsidRPr="00E84985">
        <w:rPr>
          <w:sz w:val="28"/>
          <w:szCs w:val="28"/>
          <w:lang w:val="uk-UA"/>
        </w:rPr>
        <w:t>[</w:t>
      </w:r>
      <w:proofErr w:type="spellStart"/>
      <w:r w:rsidR="00CB1226" w:rsidRPr="00E84985">
        <w:rPr>
          <w:sz w:val="28"/>
          <w:szCs w:val="28"/>
          <w:lang w:val="de-DE"/>
        </w:rPr>
        <w:t>num</w:t>
      </w:r>
      <w:proofErr w:type="spellEnd"/>
      <w:r w:rsidR="00CB1226" w:rsidRPr="00E84985">
        <w:rPr>
          <w:sz w:val="28"/>
          <w:szCs w:val="28"/>
          <w:lang w:val="uk-UA"/>
        </w:rPr>
        <w:t xml:space="preserve">. + </w:t>
      </w:r>
      <w:r w:rsidR="00CB1226" w:rsidRPr="00E84985">
        <w:rPr>
          <w:sz w:val="28"/>
          <w:szCs w:val="28"/>
          <w:lang w:val="de-DE"/>
        </w:rPr>
        <w:t>n</w:t>
      </w:r>
      <w:r w:rsidR="00CB1226" w:rsidRPr="00E84985">
        <w:rPr>
          <w:sz w:val="28"/>
          <w:szCs w:val="28"/>
          <w:lang w:val="uk-UA"/>
        </w:rPr>
        <w:t>. (</w:t>
      </w:r>
      <w:proofErr w:type="spellStart"/>
      <w:r w:rsidR="00CB1226" w:rsidRPr="00E84985">
        <w:rPr>
          <w:sz w:val="28"/>
          <w:szCs w:val="28"/>
          <w:lang w:val="de-DE"/>
        </w:rPr>
        <w:t>stem</w:t>
      </w:r>
      <w:proofErr w:type="spellEnd"/>
      <w:r w:rsidR="00CB1226" w:rsidRPr="00E84985">
        <w:rPr>
          <w:sz w:val="28"/>
          <w:szCs w:val="28"/>
          <w:lang w:val="uk-UA"/>
        </w:rPr>
        <w:t xml:space="preserve">) + </w:t>
      </w:r>
      <w:r w:rsidR="00CB1226" w:rsidRPr="00E84985">
        <w:rPr>
          <w:sz w:val="28"/>
          <w:szCs w:val="28"/>
          <w:lang w:val="de-DE"/>
        </w:rPr>
        <w:t>er</w:t>
      </w:r>
      <w:r w:rsidR="00CB1226" w:rsidRPr="00E84985">
        <w:rPr>
          <w:sz w:val="28"/>
          <w:szCs w:val="28"/>
          <w:lang w:val="uk-UA"/>
        </w:rPr>
        <w:t xml:space="preserve">] = </w:t>
      </w:r>
      <w:r w:rsidR="00CB1226" w:rsidRPr="00E84985">
        <w:rPr>
          <w:sz w:val="28"/>
          <w:szCs w:val="28"/>
          <w:lang w:val="de-DE"/>
        </w:rPr>
        <w:t>N</w:t>
      </w:r>
      <w:r w:rsidR="00CB1226" w:rsidRPr="00E84985">
        <w:rPr>
          <w:sz w:val="28"/>
          <w:szCs w:val="28"/>
          <w:lang w:val="uk-UA"/>
        </w:rPr>
        <w:t>.</w:t>
      </w:r>
    </w:p>
    <w:p w:rsidR="002D6875" w:rsidRPr="00E84985" w:rsidRDefault="00037882" w:rsidP="001C7E73">
      <w:pPr>
        <w:spacing w:line="360" w:lineRule="auto"/>
        <w:ind w:left="-567" w:right="-1" w:firstLine="425"/>
        <w:jc w:val="both"/>
        <w:rPr>
          <w:sz w:val="28"/>
          <w:szCs w:val="28"/>
        </w:rPr>
      </w:pPr>
      <w:r w:rsidRPr="00E84985">
        <w:rPr>
          <w:sz w:val="28"/>
          <w:szCs w:val="28"/>
          <w:lang w:val="uk-UA"/>
        </w:rPr>
        <w:t>Числівникові композити також можуть складатися</w:t>
      </w:r>
      <w:r w:rsidRPr="00E84985">
        <w:rPr>
          <w:sz w:val="28"/>
          <w:szCs w:val="28"/>
        </w:rPr>
        <w:t xml:space="preserve"> не</w:t>
      </w:r>
      <w:r w:rsidRPr="00E84985">
        <w:rPr>
          <w:sz w:val="28"/>
          <w:szCs w:val="28"/>
          <w:lang w:val="uk-UA"/>
        </w:rPr>
        <w:t xml:space="preserve"> лише з самих числівників. У такому випадку складне слово виконує функцію означення, а їх переклад вимагає описового варіанту. Значення таких композитів особливе, адже воно може містити в собі різні емотивно-експресивні відтінки. Відношення між компонентами таких слів не мають </w:t>
      </w:r>
      <w:proofErr w:type="spellStart"/>
      <w:r w:rsidRPr="00E84985">
        <w:rPr>
          <w:sz w:val="28"/>
          <w:szCs w:val="28"/>
          <w:lang w:val="uk-UA"/>
        </w:rPr>
        <w:t>субординативний</w:t>
      </w:r>
      <w:proofErr w:type="spellEnd"/>
      <w:r w:rsidRPr="00E84985">
        <w:rPr>
          <w:sz w:val="28"/>
          <w:szCs w:val="28"/>
          <w:lang w:val="uk-UA"/>
        </w:rPr>
        <w:t xml:space="preserve"> характер, а кожен окремий компонент лише позначає рахунок у грі</w:t>
      </w:r>
      <w:r w:rsidR="001C7E73">
        <w:rPr>
          <w:sz w:val="28"/>
          <w:szCs w:val="28"/>
          <w:lang w:val="uk-UA"/>
        </w:rPr>
        <w:t xml:space="preserve"> </w:t>
      </w:r>
      <w:r w:rsidR="001C7E73" w:rsidRPr="001C7E73">
        <w:rPr>
          <w:rFonts w:eastAsiaTheme="minorEastAsia"/>
          <w:sz w:val="28"/>
          <w:szCs w:val="28"/>
          <w:lang w:eastAsia="ja-JP"/>
        </w:rPr>
        <w:t>[1]</w:t>
      </w:r>
      <w:r w:rsidRPr="00E84985">
        <w:rPr>
          <w:sz w:val="28"/>
          <w:szCs w:val="28"/>
          <w:lang w:val="uk-UA"/>
        </w:rPr>
        <w:t xml:space="preserve">. Так, наприклад, </w:t>
      </w:r>
      <w:r w:rsidRPr="00E84985">
        <w:rPr>
          <w:i/>
          <w:sz w:val="28"/>
          <w:szCs w:val="28"/>
          <w:lang w:val="uk-UA"/>
        </w:rPr>
        <w:t xml:space="preserve">3-2 </w:t>
      </w:r>
      <w:proofErr w:type="spellStart"/>
      <w:r w:rsidRPr="00E84985">
        <w:rPr>
          <w:i/>
          <w:sz w:val="28"/>
          <w:szCs w:val="28"/>
          <w:lang w:val="uk-UA"/>
        </w:rPr>
        <w:t>game</w:t>
      </w:r>
      <w:proofErr w:type="spellEnd"/>
      <w:r w:rsidRPr="00E84985">
        <w:rPr>
          <w:sz w:val="28"/>
          <w:szCs w:val="28"/>
          <w:lang w:val="uk-UA"/>
        </w:rPr>
        <w:t xml:space="preserve"> вказує на гру, рахунок в якій, на даний момент 3-2.</w:t>
      </w:r>
    </w:p>
    <w:p w:rsidR="002D6875" w:rsidRPr="00E84985" w:rsidRDefault="002D6875" w:rsidP="001C7E73">
      <w:pPr>
        <w:spacing w:line="360" w:lineRule="auto"/>
        <w:ind w:left="-567" w:right="-1" w:firstLine="425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uk-UA"/>
        </w:rPr>
        <w:lastRenderedPageBreak/>
        <w:t xml:space="preserve">Схожими на числівникові композити типу </w:t>
      </w:r>
      <w:r w:rsidR="00037882" w:rsidRPr="00E84985">
        <w:rPr>
          <w:i/>
          <w:sz w:val="28"/>
          <w:szCs w:val="28"/>
          <w:lang w:val="uk-UA"/>
        </w:rPr>
        <w:t xml:space="preserve">3-2 </w:t>
      </w:r>
      <w:proofErr w:type="spellStart"/>
      <w:r w:rsidR="00037882" w:rsidRPr="00E84985">
        <w:rPr>
          <w:i/>
          <w:sz w:val="28"/>
          <w:szCs w:val="28"/>
          <w:lang w:val="uk-UA"/>
        </w:rPr>
        <w:t>game</w:t>
      </w:r>
      <w:proofErr w:type="spellEnd"/>
      <w:r w:rsidR="00037882" w:rsidRPr="00E84985">
        <w:rPr>
          <w:sz w:val="28"/>
          <w:szCs w:val="28"/>
          <w:lang w:val="uk-UA"/>
        </w:rPr>
        <w:t xml:space="preserve"> </w:t>
      </w:r>
      <w:r w:rsidRPr="00E84985">
        <w:rPr>
          <w:sz w:val="28"/>
          <w:szCs w:val="28"/>
          <w:lang w:val="uk-UA"/>
        </w:rPr>
        <w:t xml:space="preserve">є лексичні одиниці типу </w:t>
      </w:r>
      <w:r w:rsidRPr="00E84985">
        <w:rPr>
          <w:i/>
          <w:sz w:val="28"/>
          <w:szCs w:val="28"/>
          <w:lang w:val="uk-UA"/>
        </w:rPr>
        <w:t>8-footer, 50-pounder</w:t>
      </w:r>
      <w:r w:rsidRPr="00E84985">
        <w:rPr>
          <w:sz w:val="28"/>
          <w:szCs w:val="28"/>
          <w:lang w:val="uk-UA"/>
        </w:rPr>
        <w:t xml:space="preserve"> тощо. Єдиною різницею є те, що в числівникових композитах останнього типу немає самого іменника, який вони власне і виражають. Компонентами композита є лише кількісні параметри та якісні характеристики концепту, що </w:t>
      </w:r>
      <w:proofErr w:type="spellStart"/>
      <w:r w:rsidRPr="00E84985">
        <w:rPr>
          <w:sz w:val="28"/>
          <w:szCs w:val="28"/>
          <w:lang w:val="uk-UA"/>
        </w:rPr>
        <w:t>вербалізуються</w:t>
      </w:r>
      <w:proofErr w:type="spellEnd"/>
      <w:r w:rsidRPr="00E84985">
        <w:rPr>
          <w:sz w:val="28"/>
          <w:szCs w:val="28"/>
          <w:lang w:val="uk-UA"/>
        </w:rPr>
        <w:t xml:space="preserve">, а у процесі функціональної переорієнтації агентивний суфікс </w:t>
      </w:r>
      <w:proofErr w:type="spellStart"/>
      <w:r w:rsidRPr="00E84985">
        <w:rPr>
          <w:i/>
          <w:sz w:val="28"/>
          <w:szCs w:val="28"/>
          <w:lang w:val="uk-UA"/>
        </w:rPr>
        <w:t>–er</w:t>
      </w:r>
      <w:proofErr w:type="spellEnd"/>
      <w:r w:rsidRPr="00E84985">
        <w:rPr>
          <w:sz w:val="28"/>
          <w:szCs w:val="28"/>
          <w:lang w:val="uk-UA"/>
        </w:rPr>
        <w:t xml:space="preserve"> перетворює синтаксичну конструкцію на іменник, значення якого випливає із контексту. Наприклад: </w:t>
      </w:r>
      <w:proofErr w:type="spellStart"/>
      <w:r w:rsidRPr="00E84985">
        <w:rPr>
          <w:i/>
          <w:sz w:val="28"/>
          <w:szCs w:val="28"/>
          <w:lang w:val="uk-UA"/>
        </w:rPr>
        <w:t>he’s</w:t>
      </w:r>
      <w:proofErr w:type="spellEnd"/>
      <w:r w:rsidRPr="00E84985">
        <w:rPr>
          <w:i/>
          <w:sz w:val="28"/>
          <w:szCs w:val="28"/>
          <w:lang w:val="uk-UA"/>
        </w:rPr>
        <w:t xml:space="preserve"> a 260-pounder, </w:t>
      </w:r>
      <w:proofErr w:type="spellStart"/>
      <w:r w:rsidRPr="00E84985">
        <w:rPr>
          <w:i/>
          <w:sz w:val="28"/>
          <w:szCs w:val="28"/>
          <w:lang w:val="uk-UA"/>
        </w:rPr>
        <w:t>born</w:t>
      </w:r>
      <w:proofErr w:type="spellEnd"/>
      <w:r w:rsidRPr="00E84985">
        <w:rPr>
          <w:i/>
          <w:sz w:val="28"/>
          <w:szCs w:val="28"/>
          <w:lang w:val="uk-UA"/>
        </w:rPr>
        <w:t xml:space="preserve"> </w:t>
      </w:r>
      <w:proofErr w:type="spellStart"/>
      <w:r w:rsidRPr="00E84985">
        <w:rPr>
          <w:i/>
          <w:sz w:val="28"/>
          <w:szCs w:val="28"/>
          <w:lang w:val="uk-UA"/>
        </w:rPr>
        <w:t>in</w:t>
      </w:r>
      <w:proofErr w:type="spellEnd"/>
      <w:r w:rsidRPr="00E84985">
        <w:rPr>
          <w:i/>
          <w:sz w:val="28"/>
          <w:szCs w:val="28"/>
          <w:lang w:val="uk-UA"/>
        </w:rPr>
        <w:t xml:space="preserve"> </w:t>
      </w:r>
      <w:proofErr w:type="spellStart"/>
      <w:r w:rsidRPr="00E84985">
        <w:rPr>
          <w:i/>
          <w:sz w:val="28"/>
          <w:szCs w:val="28"/>
          <w:lang w:val="uk-UA"/>
        </w:rPr>
        <w:t>Czech</w:t>
      </w:r>
      <w:proofErr w:type="spellEnd"/>
      <w:r w:rsidRPr="00E84985">
        <w:rPr>
          <w:i/>
          <w:sz w:val="28"/>
          <w:szCs w:val="28"/>
          <w:lang w:val="uk-UA"/>
        </w:rPr>
        <w:t xml:space="preserve"> </w:t>
      </w:r>
      <w:proofErr w:type="spellStart"/>
      <w:r w:rsidRPr="00E84985">
        <w:rPr>
          <w:i/>
          <w:sz w:val="28"/>
          <w:szCs w:val="28"/>
          <w:lang w:val="uk-UA"/>
        </w:rPr>
        <w:t>republic</w:t>
      </w:r>
      <w:proofErr w:type="spellEnd"/>
      <w:r w:rsidRPr="00E84985">
        <w:rPr>
          <w:i/>
          <w:sz w:val="28"/>
          <w:szCs w:val="28"/>
          <w:lang w:val="uk-UA"/>
        </w:rPr>
        <w:t xml:space="preserve">. Він народився в республіці Чехія і важить </w:t>
      </w:r>
      <w:smartTag w:uri="urn:schemas-microsoft-com:office:smarttags" w:element="metricconverter">
        <w:smartTagPr>
          <w:attr w:name="ProductID" w:val="260 фунтів"/>
        </w:smartTagPr>
        <w:r w:rsidRPr="00E84985">
          <w:rPr>
            <w:i/>
            <w:sz w:val="28"/>
            <w:szCs w:val="28"/>
            <w:lang w:val="uk-UA"/>
          </w:rPr>
          <w:t>260 фунтів</w:t>
        </w:r>
      </w:smartTag>
      <w:r w:rsidRPr="00E84985">
        <w:rPr>
          <w:sz w:val="28"/>
          <w:szCs w:val="28"/>
          <w:lang w:val="uk-UA"/>
        </w:rPr>
        <w:t xml:space="preserve">. Як згадувалось раніше, конструкції даного типу можна представити у такому вигляді – </w:t>
      </w:r>
      <w:r w:rsidRPr="00E84985">
        <w:rPr>
          <w:i/>
          <w:sz w:val="28"/>
          <w:szCs w:val="28"/>
          <w:lang w:val="uk-UA"/>
        </w:rPr>
        <w:t>260-pounder</w:t>
      </w:r>
      <w:r w:rsidRPr="00E84985"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260 pounds"/>
        </w:smartTagPr>
        <w:r w:rsidRPr="00E84985">
          <w:rPr>
            <w:i/>
            <w:sz w:val="28"/>
            <w:szCs w:val="28"/>
            <w:lang w:val="uk-UA"/>
          </w:rPr>
          <w:t xml:space="preserve">260 </w:t>
        </w:r>
        <w:proofErr w:type="spellStart"/>
        <w:r w:rsidRPr="00E84985">
          <w:rPr>
            <w:i/>
            <w:sz w:val="28"/>
            <w:szCs w:val="28"/>
            <w:lang w:val="uk-UA"/>
          </w:rPr>
          <w:t>pounds</w:t>
        </w:r>
      </w:smartTag>
      <w:proofErr w:type="spellEnd"/>
      <w:r w:rsidRPr="00E84985">
        <w:rPr>
          <w:i/>
          <w:sz w:val="28"/>
          <w:szCs w:val="28"/>
          <w:lang w:val="uk-UA"/>
        </w:rPr>
        <w:t xml:space="preserve"> + </w:t>
      </w:r>
      <w:proofErr w:type="spellStart"/>
      <w:r w:rsidRPr="00E84985">
        <w:rPr>
          <w:i/>
          <w:sz w:val="28"/>
          <w:szCs w:val="28"/>
          <w:lang w:val="uk-UA"/>
        </w:rPr>
        <w:t>player</w:t>
      </w:r>
      <w:proofErr w:type="spellEnd"/>
      <w:r w:rsidRPr="00E84985">
        <w:rPr>
          <w:sz w:val="28"/>
          <w:szCs w:val="28"/>
          <w:lang w:val="uk-UA"/>
        </w:rPr>
        <w:t>. Іменникове значення композитної конструкції [</w:t>
      </w:r>
      <w:proofErr w:type="spellStart"/>
      <w:r w:rsidRPr="00E84985">
        <w:rPr>
          <w:b/>
          <w:sz w:val="28"/>
          <w:szCs w:val="28"/>
          <w:lang w:val="uk-UA"/>
        </w:rPr>
        <w:t>player</w:t>
      </w:r>
      <w:proofErr w:type="spellEnd"/>
      <w:r w:rsidRPr="00E84985">
        <w:rPr>
          <w:sz w:val="28"/>
          <w:szCs w:val="28"/>
          <w:lang w:val="uk-UA"/>
        </w:rPr>
        <w:t xml:space="preserve">] можна знати лише з контексту висловлювання. Порівняймо: </w:t>
      </w:r>
      <w:r w:rsidRPr="00E84985">
        <w:rPr>
          <w:i/>
          <w:sz w:val="28"/>
          <w:szCs w:val="28"/>
          <w:lang w:val="uk-UA"/>
        </w:rPr>
        <w:t>8-footer</w:t>
      </w:r>
      <w:r w:rsidRPr="00E84985">
        <w:rPr>
          <w:sz w:val="28"/>
          <w:szCs w:val="28"/>
          <w:lang w:val="uk-UA"/>
        </w:rPr>
        <w:t xml:space="preserve"> (a </w:t>
      </w:r>
      <w:proofErr w:type="spellStart"/>
      <w:r w:rsidRPr="00E84985">
        <w:rPr>
          <w:sz w:val="28"/>
          <w:szCs w:val="28"/>
          <w:lang w:val="uk-UA"/>
        </w:rPr>
        <w:t>shot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proofErr w:type="spellStart"/>
      <w:r w:rsidRPr="00E84985">
        <w:rPr>
          <w:sz w:val="28"/>
          <w:szCs w:val="28"/>
          <w:lang w:val="uk-UA"/>
        </w:rPr>
        <w:t>from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8 feet"/>
        </w:smartTagPr>
        <w:r w:rsidRPr="00E84985">
          <w:rPr>
            <w:sz w:val="28"/>
            <w:szCs w:val="28"/>
            <w:lang w:val="uk-UA"/>
          </w:rPr>
          <w:t xml:space="preserve">8 </w:t>
        </w:r>
        <w:proofErr w:type="spellStart"/>
        <w:r w:rsidRPr="00E84985">
          <w:rPr>
            <w:sz w:val="28"/>
            <w:szCs w:val="28"/>
            <w:lang w:val="uk-UA"/>
          </w:rPr>
          <w:t>feet</w:t>
        </w:r>
      </w:smartTag>
      <w:proofErr w:type="spellEnd"/>
      <w:r w:rsidRPr="00E84985">
        <w:rPr>
          <w:sz w:val="28"/>
          <w:szCs w:val="28"/>
          <w:lang w:val="uk-UA"/>
        </w:rPr>
        <w:t xml:space="preserve">) </w:t>
      </w:r>
      <w:r w:rsidRPr="00E84985">
        <w:rPr>
          <w:i/>
          <w:sz w:val="28"/>
          <w:szCs w:val="28"/>
          <w:lang w:val="uk-UA"/>
        </w:rPr>
        <w:t>2-footer</w:t>
      </w:r>
      <w:r w:rsidRPr="00E84985">
        <w:rPr>
          <w:sz w:val="28"/>
          <w:szCs w:val="28"/>
          <w:lang w:val="uk-UA"/>
        </w:rPr>
        <w:t xml:space="preserve"> (</w:t>
      </w:r>
      <w:smartTag w:uri="urn:schemas-microsoft-com:office:smarttags" w:element="metricconverter">
        <w:smartTagPr>
          <w:attr w:name="ProductID" w:val="2 feet"/>
        </w:smartTagPr>
        <w:r w:rsidRPr="00E84985">
          <w:rPr>
            <w:sz w:val="28"/>
            <w:szCs w:val="28"/>
            <w:lang w:val="uk-UA"/>
          </w:rPr>
          <w:t xml:space="preserve">2 </w:t>
        </w:r>
        <w:proofErr w:type="spellStart"/>
        <w:r w:rsidRPr="00E84985">
          <w:rPr>
            <w:sz w:val="28"/>
            <w:szCs w:val="28"/>
            <w:lang w:val="uk-UA"/>
          </w:rPr>
          <w:t>feet</w:t>
        </w:r>
      </w:smartTag>
      <w:proofErr w:type="spellEnd"/>
      <w:r w:rsidRPr="00E84985">
        <w:rPr>
          <w:sz w:val="28"/>
          <w:szCs w:val="28"/>
          <w:lang w:val="uk-UA"/>
        </w:rPr>
        <w:t xml:space="preserve"> </w:t>
      </w:r>
      <w:proofErr w:type="spellStart"/>
      <w:r w:rsidRPr="00E84985">
        <w:rPr>
          <w:sz w:val="28"/>
          <w:szCs w:val="28"/>
          <w:lang w:val="uk-UA"/>
        </w:rPr>
        <w:t>tall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proofErr w:type="spellStart"/>
      <w:r w:rsidRPr="00E84985">
        <w:rPr>
          <w:sz w:val="28"/>
          <w:szCs w:val="28"/>
          <w:lang w:val="uk-UA"/>
        </w:rPr>
        <w:t>player</w:t>
      </w:r>
      <w:proofErr w:type="spellEnd"/>
      <w:r w:rsidRPr="00E84985">
        <w:rPr>
          <w:sz w:val="28"/>
          <w:szCs w:val="28"/>
          <w:lang w:val="uk-UA"/>
        </w:rPr>
        <w:t xml:space="preserve">). </w:t>
      </w:r>
    </w:p>
    <w:p w:rsidR="006502E0" w:rsidRPr="00E84985" w:rsidRDefault="00E21A59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uk-UA"/>
        </w:rPr>
        <w:t>Серед семантичних груп, до яких належать вищезгадані композити, нами були виділені наступні:</w:t>
      </w:r>
    </w:p>
    <w:p w:rsidR="006502E0" w:rsidRPr="00E84985" w:rsidRDefault="00B319E4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b/>
          <w:sz w:val="28"/>
          <w:szCs w:val="28"/>
        </w:rPr>
        <w:t xml:space="preserve">1) </w:t>
      </w:r>
      <w:r w:rsidR="00E21A59" w:rsidRPr="00B319E4">
        <w:rPr>
          <w:b/>
          <w:sz w:val="28"/>
          <w:szCs w:val="28"/>
          <w:lang w:val="uk-UA"/>
        </w:rPr>
        <w:t>Удар / кидок</w:t>
      </w:r>
      <w:r w:rsidR="00E21A59" w:rsidRPr="00E84985">
        <w:rPr>
          <w:sz w:val="28"/>
          <w:szCs w:val="28"/>
          <w:lang w:val="uk-UA"/>
        </w:rPr>
        <w:t xml:space="preserve"> (тип або характеристика, виражені кількісними параметрами)</w:t>
      </w:r>
    </w:p>
    <w:p w:rsidR="006502E0" w:rsidRPr="00E84985" w:rsidRDefault="006502E0" w:rsidP="00E708D9">
      <w:pPr>
        <w:spacing w:line="360" w:lineRule="auto"/>
        <w:ind w:left="-567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en-US"/>
        </w:rPr>
        <w:t>One</w:t>
      </w:r>
      <w:r w:rsidRPr="00E708D9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en-US"/>
        </w:rPr>
        <w:t>timer</w:t>
      </w:r>
      <w:r w:rsidRPr="00E84985">
        <w:rPr>
          <w:sz w:val="28"/>
          <w:szCs w:val="28"/>
          <w:lang w:val="uk-UA"/>
        </w:rPr>
        <w:t xml:space="preserve"> – удар в один дотик</w:t>
      </w:r>
      <w:r w:rsidR="00E708D9" w:rsidRPr="00E708D9">
        <w:rPr>
          <w:rFonts w:eastAsiaTheme="minorEastAsia"/>
          <w:sz w:val="28"/>
          <w:szCs w:val="28"/>
          <w:lang w:val="uk-UA" w:eastAsia="ja-JP"/>
        </w:rPr>
        <w:t xml:space="preserve">; </w:t>
      </w:r>
      <w:r w:rsidRPr="00E708D9">
        <w:rPr>
          <w:sz w:val="28"/>
          <w:szCs w:val="28"/>
          <w:lang w:val="uk-UA"/>
        </w:rPr>
        <w:t>60-</w:t>
      </w:r>
      <w:r w:rsidRPr="00E84985">
        <w:rPr>
          <w:sz w:val="28"/>
          <w:szCs w:val="28"/>
          <w:lang w:val="en-US"/>
        </w:rPr>
        <w:t>yarder</w:t>
      </w:r>
      <w:r w:rsidRPr="00E84985">
        <w:rPr>
          <w:sz w:val="28"/>
          <w:szCs w:val="28"/>
          <w:lang w:val="uk-UA"/>
        </w:rPr>
        <w:t xml:space="preserve"> – кидок на 60 ярдів</w:t>
      </w:r>
      <w:r w:rsidR="00E708D9" w:rsidRPr="00E708D9">
        <w:rPr>
          <w:sz w:val="28"/>
          <w:szCs w:val="28"/>
          <w:lang w:val="uk-UA"/>
        </w:rPr>
        <w:t xml:space="preserve">; </w:t>
      </w:r>
      <w:r w:rsidRPr="00E84985">
        <w:rPr>
          <w:sz w:val="28"/>
          <w:szCs w:val="28"/>
          <w:lang w:val="uk-UA"/>
        </w:rPr>
        <w:t xml:space="preserve">55-footer </w:t>
      </w:r>
      <w:r w:rsidR="00B319E4" w:rsidRPr="00B319E4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uk-UA"/>
        </w:rPr>
        <w:t xml:space="preserve"> слабкий кидок у землю</w:t>
      </w:r>
      <w:r w:rsidR="00E708D9" w:rsidRPr="00E708D9">
        <w:rPr>
          <w:sz w:val="28"/>
          <w:szCs w:val="28"/>
          <w:lang w:val="uk-UA"/>
        </w:rPr>
        <w:t xml:space="preserve">; </w:t>
      </w:r>
      <w:r w:rsidR="00B319E4">
        <w:rPr>
          <w:sz w:val="28"/>
          <w:szCs w:val="28"/>
          <w:lang w:val="en-US"/>
        </w:rPr>
        <w:t>t</w:t>
      </w:r>
      <w:r w:rsidRPr="00E84985">
        <w:rPr>
          <w:sz w:val="28"/>
          <w:szCs w:val="28"/>
          <w:lang w:val="en-US"/>
        </w:rPr>
        <w:t>hree</w:t>
      </w:r>
      <w:r w:rsidRPr="00E84985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en-US"/>
        </w:rPr>
        <w:t>pointer</w:t>
      </w:r>
      <w:r w:rsidRPr="00E84985">
        <w:rPr>
          <w:sz w:val="28"/>
          <w:szCs w:val="28"/>
          <w:lang w:val="uk-UA"/>
        </w:rPr>
        <w:t xml:space="preserve"> – </w:t>
      </w:r>
      <w:proofErr w:type="spellStart"/>
      <w:r w:rsidRPr="00E84985">
        <w:rPr>
          <w:sz w:val="28"/>
          <w:szCs w:val="28"/>
          <w:lang w:val="uk-UA"/>
        </w:rPr>
        <w:t>триочковий</w:t>
      </w:r>
      <w:proofErr w:type="spellEnd"/>
      <w:r w:rsidRPr="00E84985">
        <w:rPr>
          <w:sz w:val="28"/>
          <w:szCs w:val="28"/>
          <w:lang w:val="uk-UA"/>
        </w:rPr>
        <w:t xml:space="preserve"> кидок</w:t>
      </w:r>
      <w:r w:rsidR="00E708D9" w:rsidRPr="00E708D9">
        <w:rPr>
          <w:sz w:val="28"/>
          <w:szCs w:val="28"/>
          <w:lang w:val="uk-UA"/>
        </w:rPr>
        <w:t xml:space="preserve">; </w:t>
      </w:r>
      <w:r w:rsidR="00B319E4">
        <w:rPr>
          <w:sz w:val="28"/>
          <w:szCs w:val="28"/>
          <w:lang w:val="en-US"/>
        </w:rPr>
        <w:t>t</w:t>
      </w:r>
      <w:r w:rsidRPr="00E84985">
        <w:rPr>
          <w:sz w:val="28"/>
          <w:szCs w:val="28"/>
          <w:lang w:val="uk-UA"/>
        </w:rPr>
        <w:t>wo-</w:t>
      </w:r>
      <w:proofErr w:type="spellStart"/>
      <w:r w:rsidRPr="00E84985">
        <w:rPr>
          <w:sz w:val="28"/>
          <w:szCs w:val="28"/>
          <w:lang w:val="uk-UA"/>
        </w:rPr>
        <w:t>bagger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r w:rsidR="00B319E4" w:rsidRPr="00B319E4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uk-UA"/>
        </w:rPr>
        <w:t xml:space="preserve"> удар на дві бази</w:t>
      </w:r>
      <w:r w:rsidR="00E708D9" w:rsidRPr="00E708D9">
        <w:rPr>
          <w:sz w:val="28"/>
          <w:szCs w:val="28"/>
          <w:lang w:val="uk-UA"/>
        </w:rPr>
        <w:t xml:space="preserve">; </w:t>
      </w:r>
      <w:r w:rsidR="00B319E4">
        <w:rPr>
          <w:sz w:val="28"/>
          <w:szCs w:val="28"/>
          <w:lang w:val="en-US"/>
        </w:rPr>
        <w:t>t</w:t>
      </w:r>
      <w:r w:rsidRPr="00E84985">
        <w:rPr>
          <w:sz w:val="28"/>
          <w:szCs w:val="28"/>
          <w:lang w:val="uk-UA"/>
        </w:rPr>
        <w:t>hree-</w:t>
      </w:r>
      <w:proofErr w:type="spellStart"/>
      <w:r w:rsidRPr="00E84985">
        <w:rPr>
          <w:sz w:val="28"/>
          <w:szCs w:val="28"/>
          <w:lang w:val="uk-UA"/>
        </w:rPr>
        <w:t>bagger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r w:rsidR="00B319E4" w:rsidRPr="00B319E4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uk-UA"/>
        </w:rPr>
        <w:t xml:space="preserve"> удар на три бази</w:t>
      </w:r>
      <w:r w:rsidR="00E708D9" w:rsidRPr="00E708D9">
        <w:rPr>
          <w:sz w:val="28"/>
          <w:szCs w:val="28"/>
          <w:lang w:val="uk-UA"/>
        </w:rPr>
        <w:t xml:space="preserve">; </w:t>
      </w:r>
      <w:r w:rsidR="00B319E4">
        <w:rPr>
          <w:sz w:val="28"/>
          <w:szCs w:val="28"/>
          <w:lang w:val="en-US"/>
        </w:rPr>
        <w:t>f</w:t>
      </w:r>
      <w:r w:rsidRPr="00E84985">
        <w:rPr>
          <w:sz w:val="28"/>
          <w:szCs w:val="28"/>
          <w:lang w:val="uk-UA"/>
        </w:rPr>
        <w:t>our-</w:t>
      </w:r>
      <w:proofErr w:type="spellStart"/>
      <w:r w:rsidRPr="00E84985">
        <w:rPr>
          <w:sz w:val="28"/>
          <w:szCs w:val="28"/>
          <w:lang w:val="uk-UA"/>
        </w:rPr>
        <w:t>bagger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r w:rsidR="00B319E4" w:rsidRPr="00B319E4">
        <w:rPr>
          <w:i/>
          <w:sz w:val="28"/>
          <w:szCs w:val="28"/>
          <w:lang w:val="uk-UA"/>
        </w:rPr>
        <w:softHyphen/>
      </w:r>
      <w:r w:rsidR="00B319E4" w:rsidRPr="00B319E4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uk-UA"/>
        </w:rPr>
        <w:t xml:space="preserve"> </w:t>
      </w:r>
      <w:proofErr w:type="spellStart"/>
      <w:r w:rsidRPr="00E84985">
        <w:rPr>
          <w:sz w:val="28"/>
          <w:szCs w:val="28"/>
          <w:lang w:val="uk-UA"/>
        </w:rPr>
        <w:t>хоумран</w:t>
      </w:r>
      <w:proofErr w:type="spellEnd"/>
    </w:p>
    <w:p w:rsidR="006502E0" w:rsidRPr="00E84985" w:rsidRDefault="00E21A59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uk-UA"/>
        </w:rPr>
        <w:t xml:space="preserve">Дана група найчисленнішою, а композити, утворені за таким принципом часто входять в термінологічні словник і закріплюються у мові як назви типів удару чи кидку.  </w:t>
      </w:r>
    </w:p>
    <w:p w:rsidR="0051573F" w:rsidRPr="00E84985" w:rsidRDefault="00B319E4" w:rsidP="00E708D9">
      <w:pPr>
        <w:spacing w:line="360" w:lineRule="auto"/>
        <w:ind w:left="-567" w:firstLine="425"/>
        <w:jc w:val="both"/>
        <w:rPr>
          <w:iCs/>
          <w:sz w:val="28"/>
          <w:szCs w:val="28"/>
          <w:lang w:val="uk-UA"/>
        </w:rPr>
      </w:pPr>
      <w:r w:rsidRPr="00B319E4">
        <w:rPr>
          <w:b/>
          <w:iCs/>
          <w:sz w:val="28"/>
          <w:szCs w:val="28"/>
        </w:rPr>
        <w:t xml:space="preserve">2) </w:t>
      </w:r>
      <w:r w:rsidR="0051573F" w:rsidRPr="00B319E4">
        <w:rPr>
          <w:b/>
          <w:iCs/>
          <w:sz w:val="28"/>
          <w:szCs w:val="28"/>
          <w:lang w:val="uk-UA"/>
        </w:rPr>
        <w:t>Гол / результативна дія</w:t>
      </w:r>
      <w:r w:rsidR="0051573F" w:rsidRPr="00E84985">
        <w:rPr>
          <w:iCs/>
          <w:sz w:val="28"/>
          <w:szCs w:val="28"/>
          <w:lang w:val="uk-UA"/>
        </w:rPr>
        <w:t xml:space="preserve"> (виконана з певної відстані)</w:t>
      </w:r>
    </w:p>
    <w:p w:rsidR="0051573F" w:rsidRPr="00E84985" w:rsidRDefault="0051573F" w:rsidP="00E708D9">
      <w:pPr>
        <w:spacing w:line="360" w:lineRule="auto"/>
        <w:ind w:left="-567" w:firstLine="425"/>
        <w:jc w:val="both"/>
        <w:rPr>
          <w:rFonts w:eastAsiaTheme="minorEastAsia"/>
          <w:iCs/>
          <w:sz w:val="28"/>
          <w:szCs w:val="28"/>
          <w:lang w:val="uk-UA" w:eastAsia="ja-JP"/>
        </w:rPr>
      </w:pPr>
      <w:r w:rsidRPr="00E84985">
        <w:rPr>
          <w:iCs/>
          <w:sz w:val="28"/>
          <w:szCs w:val="28"/>
          <w:lang w:val="uk-UA"/>
        </w:rPr>
        <w:t>40-</w:t>
      </w:r>
      <w:r w:rsidRPr="00E84985">
        <w:rPr>
          <w:rFonts w:eastAsiaTheme="minorEastAsia"/>
          <w:iCs/>
          <w:sz w:val="28"/>
          <w:szCs w:val="28"/>
          <w:lang w:val="en-US" w:eastAsia="ja-JP"/>
        </w:rPr>
        <w:t>yarder</w:t>
      </w:r>
      <w:r w:rsidRPr="00E84985">
        <w:rPr>
          <w:rFonts w:eastAsiaTheme="minorEastAsia"/>
          <w:iCs/>
          <w:sz w:val="28"/>
          <w:szCs w:val="28"/>
          <w:lang w:val="uk-UA" w:eastAsia="ja-JP"/>
        </w:rPr>
        <w:t xml:space="preserve">  - гол, забитий з відстані 40 ярдів</w:t>
      </w:r>
    </w:p>
    <w:p w:rsidR="0051573F" w:rsidRPr="00E84985" w:rsidRDefault="0051573F" w:rsidP="00E708D9">
      <w:pPr>
        <w:spacing w:line="360" w:lineRule="auto"/>
        <w:ind w:left="-567" w:firstLine="425"/>
        <w:jc w:val="both"/>
        <w:rPr>
          <w:rFonts w:eastAsiaTheme="minorEastAsia"/>
          <w:iCs/>
          <w:sz w:val="28"/>
          <w:szCs w:val="28"/>
          <w:lang w:val="uk-UA" w:eastAsia="ja-JP"/>
        </w:rPr>
      </w:pP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He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nails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a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4-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yarder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to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tie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the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game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late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in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the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second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iCs/>
          <w:sz w:val="28"/>
          <w:szCs w:val="28"/>
          <w:lang w:val="en-US" w:eastAsia="ja-JP"/>
        </w:rPr>
        <w:t>quarter</w:t>
      </w:r>
      <w:r w:rsidRPr="00E708D9">
        <w:rPr>
          <w:rFonts w:eastAsiaTheme="minorEastAsia"/>
          <w:i/>
          <w:iCs/>
          <w:sz w:val="28"/>
          <w:szCs w:val="28"/>
          <w:lang w:val="uk-UA" w:eastAsia="ja-JP"/>
        </w:rPr>
        <w:t xml:space="preserve"> – Він влучно пробив із відстані у 40 ярдів і зрівняв рахунок наприкінці другої чверті</w:t>
      </w:r>
      <w:r w:rsidRPr="00E84985">
        <w:rPr>
          <w:rFonts w:eastAsiaTheme="minorEastAsia"/>
          <w:iCs/>
          <w:sz w:val="28"/>
          <w:szCs w:val="28"/>
          <w:lang w:val="uk-UA" w:eastAsia="ja-JP"/>
        </w:rPr>
        <w:t>.</w:t>
      </w:r>
    </w:p>
    <w:p w:rsidR="00ED226F" w:rsidRPr="00E84985" w:rsidRDefault="00ED226F" w:rsidP="00E708D9">
      <w:pPr>
        <w:spacing w:line="360" w:lineRule="auto"/>
        <w:ind w:left="-567" w:firstLine="425"/>
        <w:jc w:val="both"/>
        <w:rPr>
          <w:rFonts w:eastAsiaTheme="minorEastAsia"/>
          <w:sz w:val="28"/>
          <w:szCs w:val="28"/>
          <w:lang w:val="uk-UA" w:eastAsia="ja-JP"/>
        </w:rPr>
      </w:pPr>
      <w:r w:rsidRPr="00E84985">
        <w:rPr>
          <w:sz w:val="28"/>
          <w:szCs w:val="28"/>
          <w:lang w:val="uk-UA"/>
        </w:rPr>
        <w:t>Дана група композит схожа із попередньою, однак головною відмінною рисою є те, що композити першої групи позначають саме виконаний удар, в той час як композити другої групи завжди позначають результативний удар, гол.</w:t>
      </w:r>
      <w:r w:rsidR="00E708D9" w:rsidRPr="00E708D9">
        <w:rPr>
          <w:sz w:val="28"/>
          <w:szCs w:val="28"/>
        </w:rPr>
        <w:t xml:space="preserve"> </w:t>
      </w:r>
      <w:r w:rsidR="00E708D9">
        <w:rPr>
          <w:sz w:val="28"/>
          <w:szCs w:val="28"/>
          <w:lang w:val="uk-UA"/>
        </w:rPr>
        <w:t>Часто такі композити переходять з однієї групи в іншу відповідно до ігрової ситуації.</w:t>
      </w:r>
      <w:r w:rsidRPr="00E84985">
        <w:rPr>
          <w:sz w:val="28"/>
          <w:szCs w:val="28"/>
          <w:lang w:val="uk-UA"/>
        </w:rPr>
        <w:t xml:space="preserve"> Порівняйте: </w:t>
      </w:r>
      <w:r w:rsidRPr="00E84985">
        <w:rPr>
          <w:rFonts w:eastAsiaTheme="minorEastAsia"/>
          <w:sz w:val="28"/>
          <w:szCs w:val="28"/>
          <w:lang w:val="uk-UA" w:eastAsia="ja-JP"/>
        </w:rPr>
        <w:t>…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and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his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three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>-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pointer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is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not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good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– і його </w:t>
      </w:r>
      <w:proofErr w:type="spellStart"/>
      <w:r w:rsidR="00E708D9">
        <w:rPr>
          <w:rFonts w:eastAsiaTheme="minorEastAsia"/>
          <w:i/>
          <w:sz w:val="28"/>
          <w:szCs w:val="28"/>
          <w:lang w:val="uk-UA" w:eastAsia="ja-JP"/>
        </w:rPr>
        <w:t>три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>очковий</w:t>
      </w:r>
      <w:proofErr w:type="spellEnd"/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кидок невдалий 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lastRenderedPageBreak/>
        <w:t xml:space="preserve">…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and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his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three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>-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pointer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help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the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team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win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the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</w:t>
      </w:r>
      <w:r w:rsidRPr="00E708D9">
        <w:rPr>
          <w:rFonts w:eastAsiaTheme="minorEastAsia"/>
          <w:i/>
          <w:sz w:val="28"/>
          <w:szCs w:val="28"/>
          <w:lang w:val="en-US" w:eastAsia="ja-JP"/>
        </w:rPr>
        <w:t>game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– і його </w:t>
      </w:r>
      <w:proofErr w:type="spellStart"/>
      <w:r w:rsidR="00E708D9">
        <w:rPr>
          <w:rFonts w:eastAsiaTheme="minorEastAsia"/>
          <w:i/>
          <w:sz w:val="28"/>
          <w:szCs w:val="28"/>
          <w:lang w:val="uk-UA" w:eastAsia="ja-JP"/>
        </w:rPr>
        <w:t>три</w:t>
      </w:r>
      <w:r w:rsidRPr="00E708D9">
        <w:rPr>
          <w:rFonts w:eastAsiaTheme="minorEastAsia"/>
          <w:i/>
          <w:sz w:val="28"/>
          <w:szCs w:val="28"/>
          <w:lang w:val="uk-UA" w:eastAsia="ja-JP"/>
        </w:rPr>
        <w:t>очковий</w:t>
      </w:r>
      <w:proofErr w:type="spellEnd"/>
      <w:r w:rsidRPr="00E708D9">
        <w:rPr>
          <w:rFonts w:eastAsiaTheme="minorEastAsia"/>
          <w:i/>
          <w:sz w:val="28"/>
          <w:szCs w:val="28"/>
          <w:lang w:val="uk-UA" w:eastAsia="ja-JP"/>
        </w:rPr>
        <w:t xml:space="preserve"> кидок допоміг команді перемогти</w:t>
      </w:r>
    </w:p>
    <w:p w:rsidR="006502E0" w:rsidRPr="00E84985" w:rsidRDefault="00B319E4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b/>
          <w:sz w:val="28"/>
          <w:szCs w:val="28"/>
        </w:rPr>
        <w:t xml:space="preserve">3) </w:t>
      </w:r>
      <w:r w:rsidR="006502E0" w:rsidRPr="00B319E4">
        <w:rPr>
          <w:b/>
          <w:sz w:val="28"/>
          <w:szCs w:val="28"/>
          <w:lang w:val="uk-UA"/>
        </w:rPr>
        <w:t>Людина</w:t>
      </w:r>
      <w:r w:rsidR="003B477E" w:rsidRPr="00E84985">
        <w:rPr>
          <w:sz w:val="28"/>
          <w:szCs w:val="28"/>
          <w:lang w:val="uk-UA"/>
        </w:rPr>
        <w:t xml:space="preserve"> (фізичні параметри, ігрова характеристика)</w:t>
      </w:r>
    </w:p>
    <w:p w:rsidR="006502E0" w:rsidRPr="00B319E4" w:rsidRDefault="006502E0" w:rsidP="00B319E4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uk-UA"/>
        </w:rPr>
        <w:t>One-</w:t>
      </w:r>
      <w:proofErr w:type="spellStart"/>
      <w:r w:rsidRPr="00E84985">
        <w:rPr>
          <w:sz w:val="28"/>
          <w:szCs w:val="28"/>
          <w:lang w:val="uk-UA"/>
        </w:rPr>
        <w:t>hitter</w:t>
      </w:r>
      <w:proofErr w:type="spellEnd"/>
      <w:r w:rsidRPr="00E84985">
        <w:rPr>
          <w:sz w:val="28"/>
          <w:szCs w:val="28"/>
          <w:lang w:val="uk-UA"/>
        </w:rPr>
        <w:t xml:space="preserve"> </w:t>
      </w:r>
      <w:r w:rsidRPr="00E84985">
        <w:rPr>
          <w:i/>
          <w:sz w:val="28"/>
          <w:szCs w:val="28"/>
          <w:lang w:val="uk-UA"/>
        </w:rPr>
        <w:t>a</w:t>
      </w:r>
      <w:r w:rsidRPr="00E84985">
        <w:rPr>
          <w:sz w:val="28"/>
          <w:szCs w:val="28"/>
          <w:lang w:val="uk-UA"/>
        </w:rPr>
        <w:t xml:space="preserve"> </w:t>
      </w:r>
      <w:proofErr w:type="spellStart"/>
      <w:r w:rsidRPr="00E84985">
        <w:rPr>
          <w:sz w:val="28"/>
          <w:szCs w:val="28"/>
          <w:lang w:val="uk-UA"/>
        </w:rPr>
        <w:t>беттер</w:t>
      </w:r>
      <w:proofErr w:type="spellEnd"/>
      <w:r w:rsidRPr="00E84985">
        <w:rPr>
          <w:sz w:val="28"/>
          <w:szCs w:val="28"/>
          <w:lang w:val="uk-UA"/>
        </w:rPr>
        <w:t>, який вміє відбивати лише один тип кидку</w:t>
      </w:r>
      <w:r w:rsidR="00B319E4" w:rsidRPr="00B319E4">
        <w:rPr>
          <w:sz w:val="28"/>
          <w:szCs w:val="28"/>
          <w:lang w:val="uk-UA"/>
        </w:rPr>
        <w:t xml:space="preserve">; </w:t>
      </w:r>
      <w:r w:rsidRPr="00B319E4">
        <w:rPr>
          <w:sz w:val="28"/>
          <w:szCs w:val="28"/>
          <w:lang w:val="uk-UA"/>
        </w:rPr>
        <w:t>260-pounder</w:t>
      </w:r>
      <w:r w:rsidR="00E21A59" w:rsidRPr="00B319E4">
        <w:rPr>
          <w:sz w:val="28"/>
          <w:szCs w:val="28"/>
          <w:lang w:val="uk-UA"/>
        </w:rPr>
        <w:t xml:space="preserve"> – людина, що важить 260 фунтів</w:t>
      </w:r>
      <w:r w:rsidR="00B319E4" w:rsidRPr="00B319E4">
        <w:rPr>
          <w:sz w:val="28"/>
          <w:szCs w:val="28"/>
          <w:lang w:val="uk-UA"/>
        </w:rPr>
        <w:t xml:space="preserve">; </w:t>
      </w:r>
      <w:r w:rsidRPr="00B319E4">
        <w:rPr>
          <w:sz w:val="28"/>
          <w:szCs w:val="28"/>
          <w:lang w:val="uk-UA"/>
        </w:rPr>
        <w:t>2-footer</w:t>
      </w:r>
      <w:r w:rsidR="00E21A59" w:rsidRPr="00B319E4">
        <w:rPr>
          <w:sz w:val="28"/>
          <w:szCs w:val="28"/>
          <w:lang w:val="uk-UA"/>
        </w:rPr>
        <w:t xml:space="preserve"> – людина ростом у 2 фути</w:t>
      </w:r>
    </w:p>
    <w:p w:rsidR="006502E0" w:rsidRPr="00E84985" w:rsidRDefault="00B319E4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b/>
          <w:sz w:val="28"/>
          <w:szCs w:val="28"/>
        </w:rPr>
        <w:t xml:space="preserve">4) </w:t>
      </w:r>
      <w:r w:rsidR="006502E0" w:rsidRPr="00B319E4">
        <w:rPr>
          <w:b/>
          <w:sz w:val="28"/>
          <w:szCs w:val="28"/>
          <w:lang w:val="uk-UA"/>
        </w:rPr>
        <w:t>Ігрова ситуація</w:t>
      </w:r>
      <w:r w:rsidR="003B477E" w:rsidRPr="00E84985">
        <w:rPr>
          <w:sz w:val="28"/>
          <w:szCs w:val="28"/>
          <w:lang w:val="uk-UA"/>
        </w:rPr>
        <w:t xml:space="preserve"> (ігрова тактика, тактична побудова гравці</w:t>
      </w:r>
      <w:proofErr w:type="gramStart"/>
      <w:r w:rsidR="003B477E" w:rsidRPr="00E84985">
        <w:rPr>
          <w:sz w:val="28"/>
          <w:szCs w:val="28"/>
          <w:lang w:val="uk-UA"/>
        </w:rPr>
        <w:t>в</w:t>
      </w:r>
      <w:proofErr w:type="gramEnd"/>
      <w:r w:rsidR="003B477E" w:rsidRPr="00E84985">
        <w:rPr>
          <w:sz w:val="28"/>
          <w:szCs w:val="28"/>
          <w:lang w:val="uk-UA"/>
        </w:rPr>
        <w:t>, період у грі)</w:t>
      </w:r>
    </w:p>
    <w:p w:rsidR="006502E0" w:rsidRPr="00E84985" w:rsidRDefault="006502E0" w:rsidP="00B319E4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E84985">
        <w:rPr>
          <w:sz w:val="28"/>
          <w:szCs w:val="28"/>
          <w:lang w:val="uk-UA"/>
        </w:rPr>
        <w:t xml:space="preserve">Three-and-four-reciever </w:t>
      </w:r>
      <w:r w:rsidRPr="00E84985">
        <w:rPr>
          <w:i/>
          <w:sz w:val="28"/>
          <w:szCs w:val="28"/>
          <w:lang w:val="uk-UA"/>
        </w:rPr>
        <w:t>a</w:t>
      </w:r>
      <w:r w:rsidRPr="00E84985">
        <w:rPr>
          <w:sz w:val="28"/>
          <w:szCs w:val="28"/>
          <w:lang w:val="uk-UA"/>
        </w:rPr>
        <w:t xml:space="preserve"> розташування гравців з трьома ресиверами, до який при атаці переходить четвертий</w:t>
      </w:r>
      <w:r w:rsidR="00B319E4" w:rsidRPr="00B319E4">
        <w:rPr>
          <w:sz w:val="28"/>
          <w:szCs w:val="28"/>
          <w:lang w:val="uk-UA"/>
        </w:rPr>
        <w:t xml:space="preserve">; </w:t>
      </w:r>
      <w:r w:rsidRPr="00B319E4">
        <w:rPr>
          <w:sz w:val="28"/>
          <w:szCs w:val="28"/>
          <w:lang w:val="uk-UA"/>
        </w:rPr>
        <w:t>100-</w:t>
      </w:r>
      <w:r w:rsidRPr="00E84985">
        <w:rPr>
          <w:sz w:val="28"/>
          <w:szCs w:val="28"/>
          <w:lang w:val="en-US"/>
        </w:rPr>
        <w:t>meter</w:t>
      </w:r>
      <w:r w:rsidRPr="00E84985">
        <w:rPr>
          <w:sz w:val="28"/>
          <w:szCs w:val="28"/>
          <w:lang w:val="uk-UA"/>
        </w:rPr>
        <w:t xml:space="preserve"> – стометровий, на сто метрів (забіг, дистанція тощо)</w:t>
      </w:r>
      <w:r w:rsidR="00B319E4" w:rsidRPr="00B319E4">
        <w:rPr>
          <w:sz w:val="28"/>
          <w:szCs w:val="28"/>
          <w:lang w:val="uk-UA"/>
        </w:rPr>
        <w:t xml:space="preserve">; </w:t>
      </w:r>
      <w:r w:rsidR="00B319E4">
        <w:rPr>
          <w:sz w:val="28"/>
          <w:szCs w:val="28"/>
          <w:lang w:val="en-US"/>
        </w:rPr>
        <w:t>e</w:t>
      </w:r>
      <w:r w:rsidRPr="00E84985">
        <w:rPr>
          <w:sz w:val="28"/>
          <w:szCs w:val="28"/>
          <w:lang w:val="en-US"/>
        </w:rPr>
        <w:t>ight</w:t>
      </w:r>
      <w:r w:rsidRPr="00E84985">
        <w:rPr>
          <w:sz w:val="28"/>
          <w:szCs w:val="28"/>
          <w:lang w:val="uk-UA"/>
        </w:rPr>
        <w:t>-</w:t>
      </w:r>
      <w:r w:rsidRPr="00E84985">
        <w:rPr>
          <w:sz w:val="28"/>
          <w:szCs w:val="28"/>
          <w:lang w:val="en-US"/>
        </w:rPr>
        <w:t>ender</w:t>
      </w:r>
      <w:r w:rsidRPr="00E84985">
        <w:rPr>
          <w:sz w:val="28"/>
          <w:szCs w:val="28"/>
          <w:lang w:val="uk-UA"/>
        </w:rPr>
        <w:t xml:space="preserve"> </w:t>
      </w:r>
      <w:r w:rsidRPr="00E84985">
        <w:rPr>
          <w:i/>
          <w:sz w:val="28"/>
          <w:szCs w:val="28"/>
          <w:lang w:val="en-US"/>
        </w:rPr>
        <w:t>n</w:t>
      </w:r>
      <w:r w:rsidRPr="00E84985">
        <w:rPr>
          <w:sz w:val="28"/>
          <w:szCs w:val="28"/>
          <w:lang w:val="uk-UA"/>
        </w:rPr>
        <w:t xml:space="preserve"> кінцівка  гри у </w:t>
      </w:r>
      <w:proofErr w:type="spellStart"/>
      <w:r w:rsidRPr="00E84985">
        <w:rPr>
          <w:sz w:val="28"/>
          <w:szCs w:val="28"/>
          <w:lang w:val="uk-UA"/>
        </w:rPr>
        <w:t>кьорлінг</w:t>
      </w:r>
      <w:proofErr w:type="spellEnd"/>
      <w:r w:rsidRPr="00E84985">
        <w:rPr>
          <w:sz w:val="28"/>
          <w:szCs w:val="28"/>
          <w:lang w:val="uk-UA"/>
        </w:rPr>
        <w:t>, коли всі вісім каменів принесли очки одній команді</w:t>
      </w:r>
    </w:p>
    <w:p w:rsidR="00946C99" w:rsidRPr="00E84985" w:rsidRDefault="0046243A" w:rsidP="00E708D9">
      <w:pPr>
        <w:spacing w:line="360" w:lineRule="auto"/>
        <w:ind w:left="-567" w:firstLine="425"/>
        <w:jc w:val="both"/>
        <w:rPr>
          <w:iCs/>
          <w:sz w:val="28"/>
          <w:szCs w:val="28"/>
        </w:rPr>
      </w:pPr>
      <w:r w:rsidRPr="00E84985">
        <w:rPr>
          <w:iCs/>
          <w:sz w:val="28"/>
          <w:szCs w:val="28"/>
          <w:lang w:val="uk-UA"/>
        </w:rPr>
        <w:t>Таким чином ми бачимо широкий потенціал утворення композитних номінантів із основами числівника</w:t>
      </w:r>
      <w:r w:rsidR="00946C99" w:rsidRPr="00E84985">
        <w:rPr>
          <w:iCs/>
          <w:sz w:val="28"/>
          <w:szCs w:val="28"/>
        </w:rPr>
        <w:t>.</w:t>
      </w:r>
      <w:r w:rsidRPr="00E84985">
        <w:rPr>
          <w:iCs/>
          <w:sz w:val="28"/>
          <w:szCs w:val="28"/>
          <w:lang w:val="uk-UA"/>
        </w:rPr>
        <w:t xml:space="preserve"> В мові спорту агентивний суфікс </w:t>
      </w:r>
      <w:proofErr w:type="spellStart"/>
      <w:r w:rsidRPr="00E84985">
        <w:rPr>
          <w:i/>
          <w:sz w:val="28"/>
          <w:szCs w:val="28"/>
          <w:lang w:val="uk-UA"/>
        </w:rPr>
        <w:t>–er</w:t>
      </w:r>
      <w:proofErr w:type="spellEnd"/>
      <w:r w:rsidRPr="00E84985">
        <w:rPr>
          <w:sz w:val="28"/>
          <w:szCs w:val="28"/>
          <w:lang w:val="uk-UA"/>
        </w:rPr>
        <w:t xml:space="preserve"> може передавати широкий спектр значень, конденсуючи довгий вираз або речення в композиту, яка повністю передає значення цілого виразу.</w:t>
      </w:r>
      <w:r w:rsidR="00E77CC2" w:rsidRPr="00E77CC2">
        <w:rPr>
          <w:sz w:val="28"/>
          <w:szCs w:val="28"/>
        </w:rPr>
        <w:t xml:space="preserve"> </w:t>
      </w:r>
      <w:r w:rsidR="00E77CC2">
        <w:rPr>
          <w:sz w:val="28"/>
          <w:szCs w:val="28"/>
          <w:lang w:val="uk-UA"/>
        </w:rPr>
        <w:t>В результаті процесу детермінологізації та потрапляння спортивних термінів в повсякденне мовлення, такий тип утворення композитних номінантів стає досить актуальним для вивчення сучасної англійської мови.</w:t>
      </w:r>
      <w:r w:rsidRPr="00E84985">
        <w:rPr>
          <w:sz w:val="28"/>
          <w:szCs w:val="28"/>
          <w:lang w:val="uk-UA"/>
        </w:rPr>
        <w:t xml:space="preserve"> </w:t>
      </w:r>
    </w:p>
    <w:p w:rsidR="00F34335" w:rsidRDefault="00946C99" w:rsidP="00F34335">
      <w:pPr>
        <w:spacing w:line="360" w:lineRule="auto"/>
        <w:ind w:left="-567" w:firstLine="425"/>
        <w:jc w:val="both"/>
        <w:rPr>
          <w:iCs/>
          <w:sz w:val="28"/>
          <w:szCs w:val="28"/>
          <w:lang w:val="uk-UA"/>
        </w:rPr>
      </w:pPr>
      <w:r w:rsidRPr="00E84985">
        <w:rPr>
          <w:iCs/>
          <w:sz w:val="28"/>
          <w:szCs w:val="28"/>
          <w:lang w:val="uk-UA"/>
        </w:rPr>
        <w:t>Перспективою подальшого дослідження є виділення</w:t>
      </w:r>
      <w:r w:rsidRPr="00E84985">
        <w:rPr>
          <w:iCs/>
          <w:sz w:val="28"/>
          <w:szCs w:val="28"/>
        </w:rPr>
        <w:t xml:space="preserve"> </w:t>
      </w:r>
      <w:proofErr w:type="spellStart"/>
      <w:r w:rsidRPr="00E84985">
        <w:rPr>
          <w:iCs/>
          <w:sz w:val="28"/>
          <w:szCs w:val="28"/>
        </w:rPr>
        <w:t>лексичн</w:t>
      </w:r>
      <w:r w:rsidRPr="00E84985">
        <w:rPr>
          <w:iCs/>
          <w:sz w:val="28"/>
          <w:szCs w:val="28"/>
          <w:lang w:val="uk-UA"/>
        </w:rPr>
        <w:t>их</w:t>
      </w:r>
      <w:proofErr w:type="spellEnd"/>
      <w:r w:rsidRPr="00E84985">
        <w:rPr>
          <w:iCs/>
          <w:sz w:val="28"/>
          <w:szCs w:val="28"/>
        </w:rPr>
        <w:t xml:space="preserve"> </w:t>
      </w:r>
      <w:proofErr w:type="spellStart"/>
      <w:r w:rsidRPr="00E84985">
        <w:rPr>
          <w:iCs/>
          <w:sz w:val="28"/>
          <w:szCs w:val="28"/>
        </w:rPr>
        <w:t>одиниц</w:t>
      </w:r>
      <w:proofErr w:type="spellEnd"/>
      <w:r w:rsidRPr="00E84985">
        <w:rPr>
          <w:iCs/>
          <w:sz w:val="28"/>
          <w:szCs w:val="28"/>
          <w:lang w:val="uk-UA"/>
        </w:rPr>
        <w:t>ь</w:t>
      </w:r>
      <w:r w:rsidRPr="00E84985">
        <w:rPr>
          <w:iCs/>
          <w:sz w:val="28"/>
          <w:szCs w:val="28"/>
        </w:rPr>
        <w:t xml:space="preserve"> </w:t>
      </w:r>
      <w:proofErr w:type="spellStart"/>
      <w:r w:rsidRPr="00E84985">
        <w:rPr>
          <w:iCs/>
          <w:sz w:val="28"/>
          <w:szCs w:val="28"/>
        </w:rPr>
        <w:t>даного</w:t>
      </w:r>
      <w:proofErr w:type="spellEnd"/>
      <w:r w:rsidRPr="00E84985">
        <w:rPr>
          <w:iCs/>
          <w:sz w:val="28"/>
          <w:szCs w:val="28"/>
        </w:rPr>
        <w:t xml:space="preserve"> типу в </w:t>
      </w:r>
      <w:proofErr w:type="spellStart"/>
      <w:r w:rsidRPr="00E84985">
        <w:rPr>
          <w:iCs/>
          <w:sz w:val="28"/>
          <w:szCs w:val="28"/>
        </w:rPr>
        <w:t>класифікації</w:t>
      </w:r>
      <w:proofErr w:type="spellEnd"/>
      <w:r w:rsidRPr="00E84985">
        <w:rPr>
          <w:iCs/>
          <w:sz w:val="28"/>
          <w:szCs w:val="28"/>
        </w:rPr>
        <w:t xml:space="preserve"> </w:t>
      </w:r>
      <w:r w:rsidRPr="00E84985">
        <w:rPr>
          <w:iCs/>
          <w:sz w:val="28"/>
          <w:szCs w:val="28"/>
          <w:lang w:val="uk-UA"/>
        </w:rPr>
        <w:t xml:space="preserve">англійських </w:t>
      </w:r>
      <w:proofErr w:type="spellStart"/>
      <w:r w:rsidRPr="00E84985">
        <w:rPr>
          <w:iCs/>
          <w:sz w:val="28"/>
          <w:szCs w:val="28"/>
        </w:rPr>
        <w:t>композитів</w:t>
      </w:r>
      <w:proofErr w:type="spellEnd"/>
      <w:r w:rsidRPr="00E84985">
        <w:rPr>
          <w:iCs/>
          <w:sz w:val="28"/>
          <w:szCs w:val="28"/>
        </w:rPr>
        <w:t xml:space="preserve">, </w:t>
      </w:r>
      <w:r w:rsidRPr="00E84985">
        <w:rPr>
          <w:iCs/>
          <w:sz w:val="28"/>
          <w:szCs w:val="28"/>
          <w:lang w:val="uk-UA"/>
        </w:rPr>
        <w:t xml:space="preserve">для її розширення та удосконалення </w:t>
      </w:r>
      <w:r w:rsidRPr="00E84985">
        <w:rPr>
          <w:iCs/>
          <w:sz w:val="28"/>
          <w:szCs w:val="28"/>
        </w:rPr>
        <w:t>.</w:t>
      </w:r>
    </w:p>
    <w:p w:rsidR="00F34335" w:rsidRDefault="00F34335" w:rsidP="00F34335">
      <w:pPr>
        <w:spacing w:line="360" w:lineRule="auto"/>
        <w:ind w:left="-567" w:firstLine="425"/>
        <w:jc w:val="both"/>
        <w:rPr>
          <w:iCs/>
          <w:sz w:val="28"/>
          <w:szCs w:val="28"/>
          <w:lang w:val="uk-UA"/>
        </w:rPr>
      </w:pPr>
    </w:p>
    <w:p w:rsidR="00050058" w:rsidRPr="00CB1226" w:rsidRDefault="006A2F77" w:rsidP="00F34335">
      <w:pPr>
        <w:spacing w:line="360" w:lineRule="auto"/>
        <w:ind w:left="-567"/>
        <w:jc w:val="center"/>
        <w:rPr>
          <w:b/>
          <w:sz w:val="28"/>
          <w:szCs w:val="28"/>
          <w:lang w:val="uk-UA"/>
        </w:rPr>
      </w:pPr>
      <w:r w:rsidRPr="00CB1226">
        <w:rPr>
          <w:b/>
          <w:sz w:val="28"/>
          <w:szCs w:val="28"/>
          <w:lang w:val="uk-UA"/>
        </w:rPr>
        <w:t>ЛІТЕРАТУРА</w:t>
      </w:r>
    </w:p>
    <w:p w:rsidR="00946C99" w:rsidRPr="00E84985" w:rsidRDefault="00B319E4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sz w:val="28"/>
          <w:szCs w:val="28"/>
        </w:rPr>
        <w:t xml:space="preserve">1) </w:t>
      </w:r>
      <w:proofErr w:type="spellStart"/>
      <w:r w:rsidR="00946C99" w:rsidRPr="00E84985">
        <w:rPr>
          <w:sz w:val="28"/>
          <w:szCs w:val="28"/>
        </w:rPr>
        <w:t>Дмитрошкін</w:t>
      </w:r>
      <w:proofErr w:type="spellEnd"/>
      <w:r w:rsidR="00946C99" w:rsidRPr="00E84985">
        <w:rPr>
          <w:sz w:val="28"/>
          <w:szCs w:val="28"/>
        </w:rPr>
        <w:t xml:space="preserve"> Д. Е. </w:t>
      </w:r>
      <w:proofErr w:type="spellStart"/>
      <w:r w:rsidR="00946C99" w:rsidRPr="00E84985">
        <w:rPr>
          <w:sz w:val="28"/>
          <w:szCs w:val="28"/>
        </w:rPr>
        <w:t>Композитні</w:t>
      </w:r>
      <w:proofErr w:type="spellEnd"/>
      <w:r w:rsidR="00946C99" w:rsidRPr="00E84985">
        <w:rPr>
          <w:sz w:val="28"/>
          <w:szCs w:val="28"/>
        </w:rPr>
        <w:t xml:space="preserve"> </w:t>
      </w:r>
      <w:proofErr w:type="spellStart"/>
      <w:r w:rsidR="00946C99" w:rsidRPr="00E84985">
        <w:rPr>
          <w:sz w:val="28"/>
          <w:szCs w:val="28"/>
        </w:rPr>
        <w:t>номімнати</w:t>
      </w:r>
      <w:proofErr w:type="spellEnd"/>
      <w:r w:rsidR="00946C99" w:rsidRPr="00E84985">
        <w:rPr>
          <w:sz w:val="28"/>
          <w:szCs w:val="28"/>
        </w:rPr>
        <w:t xml:space="preserve"> </w:t>
      </w:r>
      <w:proofErr w:type="spellStart"/>
      <w:r w:rsidR="00946C99" w:rsidRPr="00E84985">
        <w:rPr>
          <w:sz w:val="28"/>
          <w:szCs w:val="28"/>
        </w:rPr>
        <w:t>з</w:t>
      </w:r>
      <w:proofErr w:type="spellEnd"/>
      <w:r w:rsidR="00946C99" w:rsidRPr="00E84985">
        <w:rPr>
          <w:sz w:val="28"/>
          <w:szCs w:val="28"/>
        </w:rPr>
        <w:t xml:space="preserve"> </w:t>
      </w:r>
      <w:proofErr w:type="spellStart"/>
      <w:r w:rsidR="00946C99" w:rsidRPr="00E84985">
        <w:rPr>
          <w:sz w:val="28"/>
          <w:szCs w:val="28"/>
        </w:rPr>
        <w:t>основами-числівниками</w:t>
      </w:r>
      <w:proofErr w:type="spellEnd"/>
      <w:r w:rsidR="00946C99" w:rsidRPr="00E84985">
        <w:rPr>
          <w:sz w:val="28"/>
          <w:szCs w:val="28"/>
        </w:rPr>
        <w:t xml:space="preserve"> в </w:t>
      </w:r>
      <w:proofErr w:type="spellStart"/>
      <w:r w:rsidR="00946C99" w:rsidRPr="00E84985">
        <w:rPr>
          <w:sz w:val="28"/>
          <w:szCs w:val="28"/>
        </w:rPr>
        <w:t>американскьому</w:t>
      </w:r>
      <w:proofErr w:type="spellEnd"/>
      <w:r w:rsidR="00946C99" w:rsidRPr="00E84985">
        <w:rPr>
          <w:sz w:val="28"/>
          <w:szCs w:val="28"/>
        </w:rPr>
        <w:t xml:space="preserve"> </w:t>
      </w:r>
      <w:proofErr w:type="gramStart"/>
      <w:r w:rsidR="00946C99" w:rsidRPr="00E84985">
        <w:rPr>
          <w:sz w:val="28"/>
          <w:szCs w:val="28"/>
        </w:rPr>
        <w:t>спортивном</w:t>
      </w:r>
      <w:r w:rsidR="001D5E1A" w:rsidRPr="00E84985">
        <w:rPr>
          <w:sz w:val="28"/>
          <w:szCs w:val="28"/>
        </w:rPr>
        <w:t>у</w:t>
      </w:r>
      <w:proofErr w:type="gramEnd"/>
      <w:r w:rsidR="001D5E1A" w:rsidRPr="00E84985">
        <w:rPr>
          <w:sz w:val="28"/>
          <w:szCs w:val="28"/>
        </w:rPr>
        <w:t xml:space="preserve"> </w:t>
      </w:r>
      <w:proofErr w:type="spellStart"/>
      <w:r w:rsidR="001D5E1A" w:rsidRPr="00E84985">
        <w:rPr>
          <w:sz w:val="28"/>
          <w:szCs w:val="28"/>
        </w:rPr>
        <w:t>дискурсі</w:t>
      </w:r>
      <w:proofErr w:type="spellEnd"/>
      <w:r w:rsidR="001D5E1A" w:rsidRPr="00E84985">
        <w:rPr>
          <w:sz w:val="28"/>
          <w:szCs w:val="28"/>
          <w:lang w:val="uk-UA"/>
        </w:rPr>
        <w:t xml:space="preserve">. </w:t>
      </w:r>
      <w:proofErr w:type="spellStart"/>
      <w:r w:rsidR="00946C99" w:rsidRPr="00E84985">
        <w:rPr>
          <w:i/>
          <w:sz w:val="28"/>
          <w:szCs w:val="28"/>
        </w:rPr>
        <w:t>Актуальні</w:t>
      </w:r>
      <w:proofErr w:type="spellEnd"/>
      <w:r w:rsidR="00946C99" w:rsidRPr="00E84985">
        <w:rPr>
          <w:i/>
          <w:sz w:val="28"/>
          <w:szCs w:val="28"/>
        </w:rPr>
        <w:t xml:space="preserve"> </w:t>
      </w:r>
      <w:proofErr w:type="spellStart"/>
      <w:r w:rsidR="00946C99" w:rsidRPr="00E84985">
        <w:rPr>
          <w:i/>
          <w:sz w:val="28"/>
          <w:szCs w:val="28"/>
        </w:rPr>
        <w:t>проблеми</w:t>
      </w:r>
      <w:proofErr w:type="spellEnd"/>
      <w:r w:rsidR="00946C99" w:rsidRPr="00E84985">
        <w:rPr>
          <w:i/>
          <w:sz w:val="28"/>
          <w:szCs w:val="28"/>
        </w:rPr>
        <w:t xml:space="preserve"> </w:t>
      </w:r>
      <w:proofErr w:type="spellStart"/>
      <w:r w:rsidR="00946C99" w:rsidRPr="00E84985">
        <w:rPr>
          <w:i/>
          <w:sz w:val="28"/>
          <w:szCs w:val="28"/>
        </w:rPr>
        <w:t>філології</w:t>
      </w:r>
      <w:proofErr w:type="spellEnd"/>
      <w:r w:rsidR="00946C99" w:rsidRPr="00E84985">
        <w:rPr>
          <w:i/>
          <w:sz w:val="28"/>
          <w:szCs w:val="28"/>
        </w:rPr>
        <w:t xml:space="preserve"> та </w:t>
      </w:r>
      <w:proofErr w:type="spellStart"/>
      <w:r w:rsidR="00946C99" w:rsidRPr="00E84985">
        <w:rPr>
          <w:i/>
          <w:sz w:val="28"/>
          <w:szCs w:val="28"/>
        </w:rPr>
        <w:t>перекладознавства</w:t>
      </w:r>
      <w:proofErr w:type="spellEnd"/>
      <w:r w:rsidR="00946C99" w:rsidRPr="00E84985">
        <w:rPr>
          <w:sz w:val="28"/>
          <w:szCs w:val="28"/>
        </w:rPr>
        <w:t xml:space="preserve">.  2017. </w:t>
      </w:r>
      <w:proofErr w:type="spellStart"/>
      <w:r w:rsidR="00946C99" w:rsidRPr="00E84985">
        <w:rPr>
          <w:sz w:val="28"/>
          <w:szCs w:val="28"/>
        </w:rPr>
        <w:t>Вип</w:t>
      </w:r>
      <w:proofErr w:type="spellEnd"/>
      <w:r w:rsidR="00946C99" w:rsidRPr="00E84985">
        <w:rPr>
          <w:sz w:val="28"/>
          <w:szCs w:val="28"/>
        </w:rPr>
        <w:t>. 15.</w:t>
      </w:r>
      <w:r w:rsidR="00946C99" w:rsidRPr="00E84985">
        <w:rPr>
          <w:sz w:val="28"/>
          <w:szCs w:val="28"/>
          <w:lang w:val="uk-UA"/>
        </w:rPr>
        <w:t xml:space="preserve"> С. 17-24</w:t>
      </w:r>
    </w:p>
    <w:p w:rsidR="00946C99" w:rsidRPr="00E84985" w:rsidRDefault="00B319E4" w:rsidP="00E708D9">
      <w:pPr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sz w:val="28"/>
          <w:szCs w:val="28"/>
        </w:rPr>
        <w:t xml:space="preserve">2) </w:t>
      </w:r>
      <w:r w:rsidR="00946C99" w:rsidRPr="00E84985">
        <w:rPr>
          <w:sz w:val="28"/>
          <w:szCs w:val="28"/>
        </w:rPr>
        <w:t xml:space="preserve">Омельченко Л.Ф. Актуальные проблемы английской </w:t>
      </w:r>
      <w:proofErr w:type="spellStart"/>
      <w:r w:rsidR="00946C99" w:rsidRPr="00E84985">
        <w:rPr>
          <w:sz w:val="28"/>
          <w:szCs w:val="28"/>
        </w:rPr>
        <w:t>композитологии</w:t>
      </w:r>
      <w:proofErr w:type="spellEnd"/>
      <w:r w:rsidR="001D5E1A" w:rsidRPr="00E84985">
        <w:rPr>
          <w:sz w:val="28"/>
          <w:szCs w:val="28"/>
          <w:lang w:val="uk-UA"/>
        </w:rPr>
        <w:t xml:space="preserve">. </w:t>
      </w:r>
      <w:r w:rsidR="00946C99" w:rsidRPr="00E84985">
        <w:rPr>
          <w:i/>
          <w:sz w:val="28"/>
          <w:szCs w:val="28"/>
          <w:lang w:val="uk-UA"/>
        </w:rPr>
        <w:t xml:space="preserve">Вісник Сумського державного </w:t>
      </w:r>
      <w:proofErr w:type="spellStart"/>
      <w:r w:rsidR="00946C99" w:rsidRPr="00E84985">
        <w:rPr>
          <w:i/>
          <w:sz w:val="28"/>
          <w:szCs w:val="28"/>
          <w:lang w:val="uk-UA"/>
        </w:rPr>
        <w:t>університету.Серія</w:t>
      </w:r>
      <w:proofErr w:type="spellEnd"/>
      <w:r w:rsidR="00946C99" w:rsidRPr="00E84985">
        <w:rPr>
          <w:i/>
          <w:sz w:val="28"/>
          <w:szCs w:val="28"/>
          <w:lang w:val="uk-UA"/>
        </w:rPr>
        <w:t>: Філологічні науки</w:t>
      </w:r>
      <w:r w:rsidR="00946C99" w:rsidRPr="00E84985">
        <w:rPr>
          <w:sz w:val="28"/>
          <w:szCs w:val="28"/>
          <w:lang w:val="uk-UA"/>
        </w:rPr>
        <w:t>. 2006. Том 1. №11(95).  С. 82</w:t>
      </w:r>
      <w:r w:rsidR="00946C99" w:rsidRPr="00E84985">
        <w:rPr>
          <w:sz w:val="28"/>
          <w:szCs w:val="28"/>
        </w:rPr>
        <w:t>–</w:t>
      </w:r>
      <w:r w:rsidR="00946C99" w:rsidRPr="00E84985">
        <w:rPr>
          <w:sz w:val="28"/>
          <w:szCs w:val="28"/>
          <w:lang w:val="uk-UA"/>
        </w:rPr>
        <w:t>86.</w:t>
      </w:r>
    </w:p>
    <w:p w:rsidR="00946C99" w:rsidRPr="00E84985" w:rsidRDefault="00B319E4" w:rsidP="00E708D9">
      <w:pPr>
        <w:tabs>
          <w:tab w:val="left" w:pos="-360"/>
          <w:tab w:val="left" w:pos="900"/>
        </w:tabs>
        <w:spacing w:line="360" w:lineRule="auto"/>
        <w:ind w:left="-567" w:firstLine="425"/>
        <w:jc w:val="both"/>
        <w:rPr>
          <w:sz w:val="28"/>
          <w:szCs w:val="28"/>
          <w:lang w:val="uk-UA"/>
        </w:rPr>
      </w:pPr>
      <w:r w:rsidRPr="00B319E4">
        <w:rPr>
          <w:rFonts w:eastAsia="TimesNewRoman"/>
          <w:sz w:val="28"/>
          <w:szCs w:val="28"/>
        </w:rPr>
        <w:t xml:space="preserve">3) </w:t>
      </w:r>
      <w:proofErr w:type="spellStart"/>
      <w:r w:rsidR="00946C99" w:rsidRPr="00E84985">
        <w:rPr>
          <w:rFonts w:eastAsia="TimesNewRoman"/>
          <w:sz w:val="28"/>
          <w:szCs w:val="28"/>
        </w:rPr>
        <w:t>Паночко</w:t>
      </w:r>
      <w:proofErr w:type="spellEnd"/>
      <w:r w:rsidR="00946C99" w:rsidRPr="00E84985">
        <w:rPr>
          <w:rFonts w:eastAsia="TimesNewRoman"/>
          <w:sz w:val="28"/>
          <w:szCs w:val="28"/>
        </w:rPr>
        <w:t xml:space="preserve"> М</w:t>
      </w:r>
      <w:r w:rsidR="00946C99" w:rsidRPr="00E84985">
        <w:rPr>
          <w:sz w:val="28"/>
          <w:szCs w:val="28"/>
        </w:rPr>
        <w:t xml:space="preserve">. </w:t>
      </w:r>
      <w:r w:rsidR="00946C99" w:rsidRPr="00E84985">
        <w:rPr>
          <w:rFonts w:eastAsia="TimesNewRoman"/>
          <w:sz w:val="28"/>
          <w:szCs w:val="28"/>
        </w:rPr>
        <w:t>М</w:t>
      </w:r>
      <w:r w:rsidR="00946C99" w:rsidRPr="00E84985">
        <w:rPr>
          <w:sz w:val="28"/>
          <w:szCs w:val="28"/>
        </w:rPr>
        <w:t xml:space="preserve">. </w:t>
      </w:r>
      <w:r w:rsidR="00946C99" w:rsidRPr="00E84985">
        <w:rPr>
          <w:rFonts w:eastAsia="TimesNewRoman"/>
          <w:sz w:val="28"/>
          <w:szCs w:val="28"/>
        </w:rPr>
        <w:t xml:space="preserve">Семантика </w:t>
      </w:r>
      <w:proofErr w:type="spellStart"/>
      <w:r w:rsidR="00946C99" w:rsidRPr="00E84985">
        <w:rPr>
          <w:rFonts w:eastAsia="TimesNewRoman"/>
          <w:sz w:val="28"/>
          <w:szCs w:val="28"/>
        </w:rPr>
        <w:t>спортивних</w:t>
      </w:r>
      <w:proofErr w:type="spellEnd"/>
      <w:r w:rsidR="00946C99" w:rsidRPr="00E84985">
        <w:rPr>
          <w:rFonts w:eastAsia="TimesNewRoman"/>
          <w:sz w:val="28"/>
          <w:szCs w:val="28"/>
        </w:rPr>
        <w:t xml:space="preserve"> </w:t>
      </w:r>
      <w:proofErr w:type="spellStart"/>
      <w:r w:rsidR="00946C99" w:rsidRPr="00E84985">
        <w:rPr>
          <w:rFonts w:eastAsia="TimesNewRoman"/>
          <w:sz w:val="28"/>
          <w:szCs w:val="28"/>
        </w:rPr>
        <w:t>термінів</w:t>
      </w:r>
      <w:proofErr w:type="spellEnd"/>
      <w:r w:rsidR="00946C99" w:rsidRPr="00E84985">
        <w:rPr>
          <w:rFonts w:eastAsia="TimesNewRoman"/>
          <w:sz w:val="28"/>
          <w:szCs w:val="28"/>
        </w:rPr>
        <w:t xml:space="preserve"> як результат </w:t>
      </w:r>
      <w:proofErr w:type="spellStart"/>
      <w:r w:rsidR="00946C99" w:rsidRPr="00E84985">
        <w:rPr>
          <w:rFonts w:eastAsia="TimesNewRoman"/>
          <w:sz w:val="28"/>
          <w:szCs w:val="28"/>
        </w:rPr>
        <w:t>метафоризації</w:t>
      </w:r>
      <w:proofErr w:type="spellEnd"/>
      <w:r w:rsidR="001D5E1A" w:rsidRPr="00E84985">
        <w:rPr>
          <w:rFonts w:eastAsia="TimesNewRoman"/>
          <w:sz w:val="28"/>
          <w:szCs w:val="28"/>
          <w:lang w:val="uk-UA"/>
        </w:rPr>
        <w:t xml:space="preserve">. </w:t>
      </w:r>
      <w:proofErr w:type="spellStart"/>
      <w:proofErr w:type="gramStart"/>
      <w:r w:rsidR="00946C99" w:rsidRPr="00E84985">
        <w:rPr>
          <w:rFonts w:eastAsia="TimesNewRoman"/>
          <w:i/>
          <w:sz w:val="28"/>
          <w:szCs w:val="28"/>
        </w:rPr>
        <w:t>Досл</w:t>
      </w:r>
      <w:proofErr w:type="gramEnd"/>
      <w:r w:rsidR="00946C99" w:rsidRPr="00E84985">
        <w:rPr>
          <w:rFonts w:eastAsia="TimesNewRoman"/>
          <w:i/>
          <w:sz w:val="28"/>
          <w:szCs w:val="28"/>
        </w:rPr>
        <w:t>ідження</w:t>
      </w:r>
      <w:proofErr w:type="spellEnd"/>
      <w:r w:rsidR="00946C99" w:rsidRPr="00E84985">
        <w:rPr>
          <w:rFonts w:eastAsia="TimesNewRoman"/>
          <w:i/>
          <w:sz w:val="28"/>
          <w:szCs w:val="28"/>
        </w:rPr>
        <w:t xml:space="preserve"> </w:t>
      </w:r>
      <w:proofErr w:type="spellStart"/>
      <w:r w:rsidR="00946C99" w:rsidRPr="00E84985">
        <w:rPr>
          <w:rFonts w:eastAsia="TimesNewRoman"/>
          <w:i/>
          <w:sz w:val="28"/>
          <w:szCs w:val="28"/>
        </w:rPr>
        <w:t>з</w:t>
      </w:r>
      <w:proofErr w:type="spellEnd"/>
      <w:r w:rsidR="00946C99" w:rsidRPr="00E84985">
        <w:rPr>
          <w:rFonts w:eastAsia="TimesNewRoman"/>
          <w:i/>
          <w:sz w:val="28"/>
          <w:szCs w:val="28"/>
        </w:rPr>
        <w:t xml:space="preserve"> </w:t>
      </w:r>
      <w:proofErr w:type="spellStart"/>
      <w:r w:rsidR="00946C99" w:rsidRPr="00E84985">
        <w:rPr>
          <w:rFonts w:eastAsia="TimesNewRoman"/>
          <w:i/>
          <w:sz w:val="28"/>
          <w:szCs w:val="28"/>
        </w:rPr>
        <w:t>словотвору</w:t>
      </w:r>
      <w:proofErr w:type="spellEnd"/>
      <w:r w:rsidR="00946C99" w:rsidRPr="00E84985">
        <w:rPr>
          <w:rFonts w:eastAsia="TimesNewRoman"/>
          <w:i/>
          <w:sz w:val="28"/>
          <w:szCs w:val="28"/>
        </w:rPr>
        <w:t xml:space="preserve"> та </w:t>
      </w:r>
      <w:proofErr w:type="spellStart"/>
      <w:r w:rsidR="00946C99" w:rsidRPr="00E84985">
        <w:rPr>
          <w:rFonts w:eastAsia="TimesNewRoman"/>
          <w:i/>
          <w:sz w:val="28"/>
          <w:szCs w:val="28"/>
        </w:rPr>
        <w:t>лексикографії</w:t>
      </w:r>
      <w:proofErr w:type="spellEnd"/>
      <w:r w:rsidR="00946C99" w:rsidRPr="00E84985">
        <w:rPr>
          <w:sz w:val="28"/>
          <w:szCs w:val="28"/>
        </w:rPr>
        <w:t xml:space="preserve">. </w:t>
      </w:r>
      <w:r w:rsidR="001D5E1A" w:rsidRPr="00E84985">
        <w:rPr>
          <w:sz w:val="28"/>
          <w:szCs w:val="28"/>
          <w:lang w:val="uk-UA"/>
        </w:rPr>
        <w:t>1</w:t>
      </w:r>
      <w:r w:rsidR="00946C99" w:rsidRPr="00E84985">
        <w:rPr>
          <w:sz w:val="28"/>
          <w:szCs w:val="28"/>
        </w:rPr>
        <w:t xml:space="preserve">995. </w:t>
      </w:r>
      <w:r w:rsidR="00946C99" w:rsidRPr="00E84985">
        <w:rPr>
          <w:rFonts w:eastAsia="TimesNewRoman"/>
          <w:sz w:val="28"/>
          <w:szCs w:val="28"/>
        </w:rPr>
        <w:t>С</w:t>
      </w:r>
      <w:r w:rsidR="00946C99" w:rsidRPr="00E84985">
        <w:rPr>
          <w:sz w:val="28"/>
          <w:szCs w:val="28"/>
        </w:rPr>
        <w:t>. 90–92.</w:t>
      </w:r>
    </w:p>
    <w:sectPr w:rsidR="00946C99" w:rsidRPr="00E84985" w:rsidSect="001B1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14F7D"/>
    <w:multiLevelType w:val="hybridMultilevel"/>
    <w:tmpl w:val="496880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2D6875"/>
    <w:rsid w:val="00037882"/>
    <w:rsid w:val="00050058"/>
    <w:rsid w:val="001B1869"/>
    <w:rsid w:val="001C7E73"/>
    <w:rsid w:val="001D5E1A"/>
    <w:rsid w:val="002D6875"/>
    <w:rsid w:val="003B477E"/>
    <w:rsid w:val="004065A4"/>
    <w:rsid w:val="0046243A"/>
    <w:rsid w:val="0051573F"/>
    <w:rsid w:val="00575472"/>
    <w:rsid w:val="00595730"/>
    <w:rsid w:val="00620C69"/>
    <w:rsid w:val="006502E0"/>
    <w:rsid w:val="006A2F77"/>
    <w:rsid w:val="007B5822"/>
    <w:rsid w:val="008B26BC"/>
    <w:rsid w:val="00946C99"/>
    <w:rsid w:val="009819FC"/>
    <w:rsid w:val="00B319E4"/>
    <w:rsid w:val="00CB1226"/>
    <w:rsid w:val="00DC2EBE"/>
    <w:rsid w:val="00E21A59"/>
    <w:rsid w:val="00E708D9"/>
    <w:rsid w:val="00E77CC2"/>
    <w:rsid w:val="00E84985"/>
    <w:rsid w:val="00ED226F"/>
    <w:rsid w:val="00F343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854</Words>
  <Characters>4869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24</cp:revision>
  <dcterms:created xsi:type="dcterms:W3CDTF">2021-03-02T18:53:00Z</dcterms:created>
  <dcterms:modified xsi:type="dcterms:W3CDTF">2021-03-12T12:49:00Z</dcterms:modified>
</cp:coreProperties>
</file>