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498D" w:rsidRDefault="00B6498D" w:rsidP="00B6498D">
      <w:pPr>
        <w:spacing w:line="360" w:lineRule="auto"/>
        <w:jc w:val="center"/>
        <w:rPr>
          <w:sz w:val="28"/>
          <w:szCs w:val="28"/>
          <w:lang w:val="en-US"/>
        </w:rPr>
      </w:pPr>
      <w:r w:rsidRPr="007C1A04">
        <w:rPr>
          <w:sz w:val="28"/>
          <w:szCs w:val="28"/>
          <w:lang w:val="en-US"/>
        </w:rPr>
        <w:t xml:space="preserve">Podkorytova L. O. </w:t>
      </w:r>
      <w:r>
        <w:rPr>
          <w:sz w:val="28"/>
          <w:szCs w:val="28"/>
          <w:lang w:val="en-US"/>
        </w:rPr>
        <w:t xml:space="preserve">IMPORTANCE </w:t>
      </w:r>
      <w:r w:rsidRPr="00546C2B">
        <w:rPr>
          <w:sz w:val="28"/>
          <w:szCs w:val="28"/>
          <w:lang w:val="en-US"/>
        </w:rPr>
        <w:t xml:space="preserve">OF REFLECTION </w:t>
      </w:r>
      <w:r>
        <w:rPr>
          <w:sz w:val="28"/>
          <w:szCs w:val="28"/>
          <w:lang w:val="en-US"/>
        </w:rPr>
        <w:t xml:space="preserve"> TO</w:t>
      </w:r>
      <w:r w:rsidRPr="00546C2B">
        <w:rPr>
          <w:sz w:val="28"/>
          <w:szCs w:val="28"/>
          <w:lang w:val="en-US"/>
        </w:rPr>
        <w:t xml:space="preserve"> SOCIONOMIC SPHERE EXPERTS' PROFESSIONAL DEVELOPMENT</w:t>
      </w:r>
    </w:p>
    <w:p w:rsidR="00B6498D" w:rsidRDefault="00B6498D" w:rsidP="00B6498D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6F0514">
        <w:rPr>
          <w:b/>
          <w:i/>
          <w:spacing w:val="2"/>
          <w:sz w:val="28"/>
          <w:szCs w:val="28"/>
          <w:lang w:val="en-US"/>
        </w:rPr>
        <w:t>Key words:</w:t>
      </w:r>
      <w:r w:rsidRPr="006F0514">
        <w:rPr>
          <w:spacing w:val="2"/>
          <w:sz w:val="28"/>
          <w:szCs w:val="28"/>
          <w:lang w:val="en-US"/>
        </w:rPr>
        <w:t xml:space="preserve"> </w:t>
      </w:r>
      <w:r w:rsidRPr="00546C2B">
        <w:rPr>
          <w:sz w:val="28"/>
          <w:szCs w:val="28"/>
          <w:lang w:val="en-US"/>
        </w:rPr>
        <w:t xml:space="preserve">reflection, </w:t>
      </w:r>
      <w:r>
        <w:rPr>
          <w:sz w:val="28"/>
          <w:szCs w:val="28"/>
          <w:lang w:val="en-US"/>
        </w:rPr>
        <w:t>reflective</w:t>
      </w:r>
      <w:r w:rsidRPr="00546C2B">
        <w:rPr>
          <w:sz w:val="28"/>
          <w:szCs w:val="28"/>
          <w:lang w:val="en-US"/>
        </w:rPr>
        <w:t>,</w:t>
      </w:r>
      <w:r w:rsidRPr="00733D01">
        <w:rPr>
          <w:sz w:val="28"/>
          <w:szCs w:val="28"/>
          <w:lang w:val="en-US"/>
        </w:rPr>
        <w:t xml:space="preserve"> </w:t>
      </w:r>
      <w:r w:rsidRPr="00546C2B">
        <w:rPr>
          <w:sz w:val="28"/>
          <w:szCs w:val="28"/>
          <w:lang w:val="en-US"/>
        </w:rPr>
        <w:t>professional development</w:t>
      </w:r>
      <w:r>
        <w:rPr>
          <w:sz w:val="28"/>
          <w:szCs w:val="28"/>
          <w:lang w:val="en-US"/>
        </w:rPr>
        <w:t xml:space="preserve">, </w:t>
      </w:r>
      <w:r w:rsidRPr="00546C2B">
        <w:rPr>
          <w:sz w:val="28"/>
          <w:szCs w:val="28"/>
          <w:lang w:val="en-US"/>
        </w:rPr>
        <w:t>professional reflection</w:t>
      </w:r>
      <w:r>
        <w:rPr>
          <w:sz w:val="28"/>
          <w:szCs w:val="28"/>
          <w:lang w:val="en-US"/>
        </w:rPr>
        <w:t>,</w:t>
      </w:r>
      <w:r w:rsidRPr="00546C2B">
        <w:rPr>
          <w:sz w:val="28"/>
          <w:szCs w:val="28"/>
          <w:lang w:val="en-US"/>
        </w:rPr>
        <w:t xml:space="preserve"> socionomic sphere experts.</w:t>
      </w:r>
    </w:p>
    <w:p w:rsidR="00B6498D" w:rsidRPr="00B6498D" w:rsidRDefault="00B6498D" w:rsidP="00B6498D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3110B6">
        <w:rPr>
          <w:sz w:val="28"/>
          <w:szCs w:val="28"/>
          <w:lang w:val="en-US"/>
        </w:rPr>
        <w:t xml:space="preserve">The article presents </w:t>
      </w:r>
      <w:r>
        <w:rPr>
          <w:sz w:val="28"/>
          <w:szCs w:val="28"/>
          <w:lang w:val="en-US"/>
        </w:rPr>
        <w:t>analysis</w:t>
      </w:r>
      <w:r w:rsidRPr="003110B6">
        <w:rPr>
          <w:sz w:val="28"/>
          <w:szCs w:val="28"/>
          <w:lang w:val="en-US"/>
        </w:rPr>
        <w:t xml:space="preserve"> of scientific works </w:t>
      </w:r>
      <w:r>
        <w:rPr>
          <w:sz w:val="28"/>
          <w:szCs w:val="28"/>
          <w:lang w:val="en-US"/>
        </w:rPr>
        <w:t xml:space="preserve">on the issue of reflection in the context of </w:t>
      </w:r>
      <w:r w:rsidRPr="00583790">
        <w:rPr>
          <w:sz w:val="28"/>
          <w:szCs w:val="28"/>
          <w:lang w:val="en-US"/>
        </w:rPr>
        <w:t xml:space="preserve">professional development of socionomic sphere </w:t>
      </w:r>
      <w:r>
        <w:rPr>
          <w:sz w:val="28"/>
          <w:szCs w:val="28"/>
          <w:lang w:val="en-US"/>
        </w:rPr>
        <w:t xml:space="preserve">experts. </w:t>
      </w:r>
      <w:r w:rsidRPr="00750AB7">
        <w:rPr>
          <w:sz w:val="28"/>
          <w:szCs w:val="28"/>
          <w:lang w:val="en-US"/>
        </w:rPr>
        <w:t>The main aspects of issues of reflection in the context of professional development have been determined.</w:t>
      </w:r>
      <w:r>
        <w:rPr>
          <w:sz w:val="28"/>
          <w:szCs w:val="28"/>
          <w:lang w:val="en-US"/>
        </w:rPr>
        <w:t xml:space="preserve"> </w:t>
      </w:r>
    </w:p>
    <w:p w:rsidR="00B6498D" w:rsidRDefault="00B6498D" w:rsidP="00B6498D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It has been determined that reflection is a</w:t>
      </w:r>
      <w:r w:rsidRPr="00AE73D4">
        <w:rPr>
          <w:sz w:val="28"/>
          <w:szCs w:val="28"/>
          <w:lang w:val="en-US"/>
        </w:rPr>
        <w:t xml:space="preserve"> study</w:t>
      </w:r>
      <w:r>
        <w:rPr>
          <w:sz w:val="28"/>
          <w:szCs w:val="28"/>
          <w:lang w:val="en-US"/>
        </w:rPr>
        <w:t xml:space="preserve"> of many scientific issues of </w:t>
      </w:r>
      <w:r w:rsidRPr="00750AB7">
        <w:rPr>
          <w:sz w:val="28"/>
          <w:szCs w:val="28"/>
          <w:lang w:val="en-US"/>
        </w:rPr>
        <w:t>professional development</w:t>
      </w:r>
      <w:r>
        <w:rPr>
          <w:sz w:val="28"/>
          <w:szCs w:val="28"/>
          <w:lang w:val="en-US"/>
        </w:rPr>
        <w:t xml:space="preserve">. The pedagogic reflection is </w:t>
      </w:r>
      <w:r w:rsidRPr="00AE73D4">
        <w:rPr>
          <w:sz w:val="28"/>
          <w:szCs w:val="28"/>
          <w:lang w:val="en-US"/>
        </w:rPr>
        <w:t>explored</w:t>
      </w:r>
      <w:r w:rsidRPr="00B6498D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most. A lot of works are dedicated to professional reflection of psychologists; fewer works are dedicated to professional reflection of other expert, for example managers, officers, sportsmen etc. Irrelevant of professional direction, all the researchers determine reflection as a very important mechanism and/or </w:t>
      </w:r>
      <w:r w:rsidRPr="009D27CA">
        <w:rPr>
          <w:sz w:val="28"/>
          <w:szCs w:val="28"/>
          <w:lang w:val="en-US"/>
        </w:rPr>
        <w:t>condition</w:t>
      </w:r>
      <w:r>
        <w:rPr>
          <w:sz w:val="28"/>
          <w:szCs w:val="28"/>
          <w:lang w:val="en-US"/>
        </w:rPr>
        <w:t xml:space="preserve"> of </w:t>
      </w:r>
      <w:r w:rsidRPr="00750AB7">
        <w:rPr>
          <w:sz w:val="28"/>
          <w:szCs w:val="28"/>
          <w:lang w:val="en-US"/>
        </w:rPr>
        <w:t>professional development</w:t>
      </w:r>
      <w:r>
        <w:rPr>
          <w:sz w:val="28"/>
          <w:szCs w:val="28"/>
          <w:lang w:val="en-US"/>
        </w:rPr>
        <w:t xml:space="preserve"> of different experts.</w:t>
      </w:r>
    </w:p>
    <w:p w:rsidR="00B6498D" w:rsidRDefault="00B6498D" w:rsidP="00B6498D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It has been found out t</w:t>
      </w:r>
      <w:r w:rsidR="00CA7510">
        <w:rPr>
          <w:sz w:val="28"/>
          <w:szCs w:val="28"/>
          <w:lang w:val="en-US"/>
        </w:rPr>
        <w:t>hat reflection helps develop</w:t>
      </w:r>
      <w:r>
        <w:rPr>
          <w:sz w:val="28"/>
          <w:szCs w:val="28"/>
          <w:lang w:val="en-US"/>
        </w:rPr>
        <w:t xml:space="preserve"> </w:t>
      </w:r>
      <w:r w:rsidRPr="009D27CA">
        <w:rPr>
          <w:sz w:val="28"/>
          <w:szCs w:val="28"/>
          <w:lang w:val="en-US"/>
        </w:rPr>
        <w:t>professionalism</w:t>
      </w:r>
      <w:r>
        <w:rPr>
          <w:sz w:val="28"/>
          <w:szCs w:val="28"/>
          <w:lang w:val="en-US"/>
        </w:rPr>
        <w:t xml:space="preserve"> and expert’s success. It is a component of expert’s </w:t>
      </w:r>
      <w:r w:rsidRPr="009D27CA">
        <w:rPr>
          <w:sz w:val="28"/>
          <w:szCs w:val="28"/>
          <w:lang w:val="en-US"/>
        </w:rPr>
        <w:t>competence</w:t>
      </w:r>
      <w:r>
        <w:rPr>
          <w:sz w:val="28"/>
          <w:szCs w:val="28"/>
          <w:lang w:val="en-US"/>
        </w:rPr>
        <w:t>. Reflection is an important condition of professional</w:t>
      </w:r>
      <w:r w:rsidRPr="009D27CA">
        <w:rPr>
          <w:sz w:val="28"/>
          <w:szCs w:val="28"/>
          <w:lang w:val="en-US"/>
        </w:rPr>
        <w:t xml:space="preserve"> knowledge</w:t>
      </w:r>
      <w:r w:rsidR="00CA7510">
        <w:rPr>
          <w:sz w:val="28"/>
          <w:szCs w:val="28"/>
          <w:lang w:val="en-US"/>
        </w:rPr>
        <w:t xml:space="preserve"> mastering and</w:t>
      </w:r>
      <w:r>
        <w:rPr>
          <w:sz w:val="28"/>
          <w:szCs w:val="28"/>
          <w:lang w:val="en-US"/>
        </w:rPr>
        <w:t xml:space="preserve"> formation of professional thinking. It influences on </w:t>
      </w:r>
      <w:r w:rsidR="00CA7510">
        <w:rPr>
          <w:sz w:val="28"/>
          <w:szCs w:val="28"/>
          <w:lang w:val="en-US"/>
        </w:rPr>
        <w:t xml:space="preserve">formation of </w:t>
      </w:r>
      <w:r>
        <w:rPr>
          <w:sz w:val="28"/>
          <w:szCs w:val="28"/>
          <w:lang w:val="en-US"/>
        </w:rPr>
        <w:t xml:space="preserve">professional identity and expert’s health. It is important for professional </w:t>
      </w:r>
      <w:r w:rsidRPr="009D27CA">
        <w:rPr>
          <w:sz w:val="28"/>
          <w:szCs w:val="28"/>
          <w:lang w:val="en-US"/>
        </w:rPr>
        <w:t>communication</w:t>
      </w:r>
      <w:r>
        <w:rPr>
          <w:sz w:val="28"/>
          <w:szCs w:val="28"/>
          <w:lang w:val="en-US"/>
        </w:rPr>
        <w:t xml:space="preserve"> and professional activity. Reflection influences on </w:t>
      </w:r>
      <w:r w:rsidRPr="007746B3">
        <w:rPr>
          <w:sz w:val="28"/>
          <w:szCs w:val="28"/>
          <w:lang w:val="en-US"/>
        </w:rPr>
        <w:t>formation</w:t>
      </w:r>
      <w:r>
        <w:rPr>
          <w:sz w:val="28"/>
          <w:szCs w:val="28"/>
          <w:lang w:val="en-US"/>
        </w:rPr>
        <w:t xml:space="preserve"> of many professional qualities: </w:t>
      </w:r>
      <w:r w:rsidRPr="007746B3">
        <w:rPr>
          <w:sz w:val="28"/>
          <w:szCs w:val="28"/>
          <w:lang w:val="en-US"/>
        </w:rPr>
        <w:t>flexibility</w:t>
      </w:r>
      <w:r>
        <w:rPr>
          <w:sz w:val="28"/>
          <w:szCs w:val="28"/>
          <w:lang w:val="en-US"/>
        </w:rPr>
        <w:t xml:space="preserve">, </w:t>
      </w:r>
      <w:r w:rsidRPr="007746B3">
        <w:rPr>
          <w:sz w:val="28"/>
          <w:szCs w:val="28"/>
          <w:lang w:val="en-US"/>
        </w:rPr>
        <w:t>analyticity</w:t>
      </w:r>
      <w:r>
        <w:rPr>
          <w:sz w:val="28"/>
          <w:szCs w:val="28"/>
          <w:lang w:val="en-US"/>
        </w:rPr>
        <w:t xml:space="preserve">, </w:t>
      </w:r>
      <w:r w:rsidR="00CA7510">
        <w:rPr>
          <w:sz w:val="28"/>
          <w:szCs w:val="28"/>
          <w:lang w:val="en-US"/>
        </w:rPr>
        <w:t>criticism</w:t>
      </w:r>
      <w:r>
        <w:rPr>
          <w:sz w:val="28"/>
          <w:szCs w:val="28"/>
          <w:lang w:val="en-US"/>
        </w:rPr>
        <w:t xml:space="preserve">, </w:t>
      </w:r>
      <w:r w:rsidRPr="007746B3">
        <w:rPr>
          <w:sz w:val="28"/>
          <w:szCs w:val="28"/>
          <w:lang w:val="en-US"/>
        </w:rPr>
        <w:t>communicativeness</w:t>
      </w:r>
      <w:r>
        <w:rPr>
          <w:sz w:val="28"/>
          <w:szCs w:val="28"/>
          <w:lang w:val="en-US"/>
        </w:rPr>
        <w:t xml:space="preserve"> etc.</w:t>
      </w:r>
      <w:r w:rsidRPr="007746B3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Reflection correlate</w:t>
      </w:r>
      <w:r w:rsidR="00CA7510">
        <w:rPr>
          <w:sz w:val="28"/>
          <w:szCs w:val="28"/>
          <w:lang w:val="en-US"/>
        </w:rPr>
        <w:t>s</w:t>
      </w:r>
      <w:r>
        <w:rPr>
          <w:sz w:val="28"/>
          <w:szCs w:val="28"/>
          <w:lang w:val="en-US"/>
        </w:rPr>
        <w:t xml:space="preserve"> with </w:t>
      </w:r>
      <w:r w:rsidRPr="007746B3">
        <w:rPr>
          <w:color w:val="000000" w:themeColor="text1"/>
          <w:sz w:val="28"/>
          <w:szCs w:val="28"/>
          <w:lang w:val="en-US"/>
        </w:rPr>
        <w:t>self-regulation</w:t>
      </w:r>
      <w:r w:rsidR="00CA7510">
        <w:rPr>
          <w:color w:val="000000" w:themeColor="text1"/>
          <w:sz w:val="28"/>
          <w:szCs w:val="28"/>
          <w:lang w:val="en-US"/>
        </w:rPr>
        <w:t xml:space="preserve">, </w:t>
      </w:r>
      <w:r w:rsidRPr="00B6498D">
        <w:rPr>
          <w:color w:val="000000" w:themeColor="text1"/>
          <w:sz w:val="28"/>
          <w:szCs w:val="28"/>
          <w:lang w:val="en-US"/>
        </w:rPr>
        <w:t xml:space="preserve">introspection, </w:t>
      </w:r>
      <w:r w:rsidR="00CA7510" w:rsidRPr="00B6498D">
        <w:rPr>
          <w:color w:val="000000" w:themeColor="text1"/>
          <w:sz w:val="28"/>
          <w:szCs w:val="28"/>
          <w:lang w:val="en-US"/>
        </w:rPr>
        <w:t>and self</w:t>
      </w:r>
      <w:r w:rsidRPr="00B6498D">
        <w:rPr>
          <w:color w:val="000000" w:themeColor="text1"/>
          <w:sz w:val="28"/>
          <w:szCs w:val="28"/>
          <w:lang w:val="en-US"/>
        </w:rPr>
        <w:t>-appraisal.</w:t>
      </w:r>
    </w:p>
    <w:p w:rsidR="00B6498D" w:rsidRDefault="00B6498D" w:rsidP="00B6498D">
      <w:pPr>
        <w:shd w:val="clear" w:color="auto" w:fill="FFFFFF"/>
        <w:spacing w:line="360" w:lineRule="auto"/>
        <w:ind w:firstLine="720"/>
        <w:jc w:val="both"/>
        <w:rPr>
          <w:spacing w:val="2"/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following</w:t>
      </w:r>
      <w:r w:rsidRPr="00007C42">
        <w:rPr>
          <w:sz w:val="28"/>
          <w:szCs w:val="28"/>
          <w:lang w:val="en-US"/>
        </w:rPr>
        <w:t xml:space="preserve"> functions of </w:t>
      </w:r>
      <w:r w:rsidRPr="00750AB7">
        <w:rPr>
          <w:sz w:val="28"/>
          <w:szCs w:val="28"/>
          <w:lang w:val="en-US"/>
        </w:rPr>
        <w:t xml:space="preserve">reflection </w:t>
      </w:r>
      <w:r>
        <w:rPr>
          <w:sz w:val="28"/>
          <w:szCs w:val="28"/>
          <w:lang w:val="en-US"/>
        </w:rPr>
        <w:t>have been</w:t>
      </w:r>
      <w:r w:rsidRPr="00007C42">
        <w:rPr>
          <w:sz w:val="28"/>
          <w:szCs w:val="28"/>
          <w:lang w:val="en-US"/>
        </w:rPr>
        <w:t xml:space="preserve"> </w:t>
      </w:r>
      <w:r w:rsidRPr="00623539">
        <w:rPr>
          <w:sz w:val="28"/>
          <w:szCs w:val="28"/>
          <w:lang w:val="en-US"/>
        </w:rPr>
        <w:t>determine</w:t>
      </w:r>
      <w:r>
        <w:rPr>
          <w:sz w:val="28"/>
          <w:szCs w:val="28"/>
          <w:lang w:val="en-US"/>
        </w:rPr>
        <w:t xml:space="preserve">d: </w:t>
      </w:r>
      <w:r w:rsidR="00CA7510">
        <w:rPr>
          <w:sz w:val="28"/>
          <w:szCs w:val="28"/>
          <w:lang w:val="en-US"/>
        </w:rPr>
        <w:t>cognitive, regulatory</w:t>
      </w:r>
      <w:r w:rsidRPr="00750AB7">
        <w:rPr>
          <w:sz w:val="28"/>
          <w:szCs w:val="28"/>
          <w:lang w:val="en-US"/>
        </w:rPr>
        <w:t xml:space="preserve"> and formative.</w:t>
      </w:r>
      <w:r w:rsidRPr="00750AB7">
        <w:rPr>
          <w:spacing w:val="2"/>
          <w:sz w:val="28"/>
          <w:szCs w:val="28"/>
          <w:lang w:val="en-US"/>
        </w:rPr>
        <w:t xml:space="preserve"> </w:t>
      </w:r>
      <w:r>
        <w:rPr>
          <w:spacing w:val="2"/>
          <w:sz w:val="28"/>
          <w:szCs w:val="28"/>
          <w:lang w:val="en-US"/>
        </w:rPr>
        <w:t xml:space="preserve">In general </w:t>
      </w:r>
      <w:r w:rsidRPr="00750AB7">
        <w:rPr>
          <w:sz w:val="28"/>
          <w:szCs w:val="28"/>
          <w:lang w:val="en-US"/>
        </w:rPr>
        <w:t>reflection</w:t>
      </w:r>
      <w:r>
        <w:rPr>
          <w:sz w:val="28"/>
          <w:szCs w:val="28"/>
          <w:lang w:val="en-US"/>
        </w:rPr>
        <w:t xml:space="preserve"> </w:t>
      </w:r>
      <w:r w:rsidR="00CA7510">
        <w:rPr>
          <w:sz w:val="28"/>
          <w:szCs w:val="28"/>
          <w:lang w:val="en-US"/>
        </w:rPr>
        <w:t xml:space="preserve">acts an incentive for </w:t>
      </w:r>
      <w:r w:rsidRPr="007746B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self-</w:t>
      </w:r>
      <w:r w:rsidRPr="007746B3">
        <w:rPr>
          <w:sz w:val="28"/>
          <w:szCs w:val="28"/>
          <w:lang w:val="en-US"/>
        </w:rPr>
        <w:t xml:space="preserve">development </w:t>
      </w:r>
      <w:r>
        <w:rPr>
          <w:sz w:val="28"/>
          <w:szCs w:val="28"/>
          <w:lang w:val="en-US"/>
        </w:rPr>
        <w:t xml:space="preserve">and </w:t>
      </w:r>
      <w:r w:rsidRPr="007746B3">
        <w:rPr>
          <w:sz w:val="28"/>
          <w:szCs w:val="28"/>
          <w:lang w:val="en-US"/>
        </w:rPr>
        <w:t>self-perfection</w:t>
      </w:r>
      <w:r w:rsidR="00CA7510">
        <w:rPr>
          <w:sz w:val="28"/>
          <w:szCs w:val="28"/>
          <w:lang w:val="en-US"/>
        </w:rPr>
        <w:t>.</w:t>
      </w:r>
    </w:p>
    <w:p w:rsidR="00F814FF" w:rsidRPr="00B6498D" w:rsidRDefault="00B6498D" w:rsidP="00F16259">
      <w:pPr>
        <w:spacing w:line="360" w:lineRule="auto"/>
        <w:ind w:firstLine="709"/>
        <w:jc w:val="both"/>
        <w:rPr>
          <w:lang w:val="uk-UA"/>
        </w:rPr>
      </w:pPr>
      <w:r w:rsidRPr="00A53206">
        <w:rPr>
          <w:sz w:val="28"/>
          <w:szCs w:val="28"/>
          <w:lang w:val="en-US"/>
        </w:rPr>
        <w:t>The prospects of further studies in this direction</w:t>
      </w:r>
      <w:r w:rsidRPr="00583790">
        <w:rPr>
          <w:sz w:val="28"/>
          <w:szCs w:val="28"/>
          <w:lang w:val="en-US"/>
        </w:rPr>
        <w:t xml:space="preserve"> are seen in </w:t>
      </w:r>
      <w:r>
        <w:rPr>
          <w:sz w:val="28"/>
          <w:szCs w:val="28"/>
          <w:lang w:val="en-US"/>
        </w:rPr>
        <w:t xml:space="preserve">further revision of </w:t>
      </w:r>
      <w:r w:rsidR="00CA7510">
        <w:rPr>
          <w:sz w:val="28"/>
          <w:szCs w:val="28"/>
          <w:lang w:val="en-US"/>
        </w:rPr>
        <w:t>reflections’</w:t>
      </w:r>
      <w:r>
        <w:rPr>
          <w:sz w:val="28"/>
          <w:szCs w:val="28"/>
          <w:lang w:val="en-US"/>
        </w:rPr>
        <w:t xml:space="preserve"> functions</w:t>
      </w:r>
      <w:r w:rsidR="00CA7510">
        <w:rPr>
          <w:sz w:val="28"/>
          <w:szCs w:val="28"/>
          <w:lang w:val="en-US"/>
        </w:rPr>
        <w:t xml:space="preserve"> in the context of professional development</w:t>
      </w:r>
      <w:r w:rsidRPr="00583790">
        <w:rPr>
          <w:sz w:val="28"/>
          <w:szCs w:val="28"/>
          <w:lang w:val="en-US"/>
        </w:rPr>
        <w:t xml:space="preserve">; </w:t>
      </w:r>
      <w:r w:rsidR="00CA7510">
        <w:rPr>
          <w:sz w:val="28"/>
          <w:szCs w:val="28"/>
          <w:lang w:val="en-US"/>
        </w:rPr>
        <w:t xml:space="preserve">determination and </w:t>
      </w:r>
      <w:r w:rsidRPr="00583790">
        <w:rPr>
          <w:sz w:val="28"/>
          <w:szCs w:val="28"/>
          <w:lang w:val="en-US"/>
        </w:rPr>
        <w:t>description</w:t>
      </w:r>
      <w:r>
        <w:rPr>
          <w:sz w:val="28"/>
          <w:szCs w:val="28"/>
          <w:lang w:val="en-US"/>
        </w:rPr>
        <w:t xml:space="preserve"> </w:t>
      </w:r>
      <w:r w:rsidRPr="00583790">
        <w:rPr>
          <w:sz w:val="28"/>
          <w:szCs w:val="28"/>
          <w:lang w:val="en-US"/>
        </w:rPr>
        <w:t>of</w:t>
      </w:r>
      <w:r>
        <w:rPr>
          <w:sz w:val="28"/>
          <w:szCs w:val="28"/>
          <w:lang w:val="en-US"/>
        </w:rPr>
        <w:t xml:space="preserve"> the</w:t>
      </w:r>
      <w:r w:rsidRPr="00583790">
        <w:rPr>
          <w:sz w:val="28"/>
          <w:szCs w:val="28"/>
          <w:lang w:val="en-US"/>
        </w:rPr>
        <w:t xml:space="preserve"> </w:t>
      </w:r>
      <w:r w:rsidR="00CA7510">
        <w:rPr>
          <w:sz w:val="28"/>
          <w:szCs w:val="28"/>
          <w:lang w:val="en-US"/>
        </w:rPr>
        <w:t>main reflective</w:t>
      </w:r>
      <w:r>
        <w:rPr>
          <w:sz w:val="28"/>
          <w:szCs w:val="28"/>
          <w:lang w:val="en-US"/>
        </w:rPr>
        <w:t xml:space="preserve"> mechanisms for </w:t>
      </w:r>
      <w:r w:rsidRPr="00583790">
        <w:rPr>
          <w:sz w:val="28"/>
          <w:szCs w:val="28"/>
          <w:lang w:val="en-US"/>
        </w:rPr>
        <w:t xml:space="preserve">professional development of socionomic sphere </w:t>
      </w:r>
      <w:r>
        <w:rPr>
          <w:sz w:val="28"/>
          <w:szCs w:val="28"/>
          <w:lang w:val="en-US"/>
        </w:rPr>
        <w:t>experts.</w:t>
      </w:r>
    </w:p>
    <w:sectPr w:rsidR="00F814FF" w:rsidRPr="00B6498D" w:rsidSect="007674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6498D"/>
    <w:rsid w:val="00B31491"/>
    <w:rsid w:val="00B6498D"/>
    <w:rsid w:val="00CA7510"/>
    <w:rsid w:val="00CD733D"/>
    <w:rsid w:val="00F16259"/>
    <w:rsid w:val="00F814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9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1298</Words>
  <Characters>741</Characters>
  <Application>Microsoft Office Word</Application>
  <DocSecurity>0</DocSecurity>
  <Lines>6</Lines>
  <Paragraphs>4</Paragraphs>
  <ScaleCrop>false</ScaleCrop>
  <Company/>
  <LinksUpToDate>false</LinksUpToDate>
  <CharactersWithSpaces>2035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Rudy</dc:creator>
  <cp:lastModifiedBy>Psy</cp:lastModifiedBy>
  <cp:revision>3</cp:revision>
  <dcterms:created xsi:type="dcterms:W3CDTF">2017-05-06T09:42:00Z</dcterms:created>
  <dcterms:modified xsi:type="dcterms:W3CDTF">2017-05-07T16:06:00Z</dcterms:modified>
</cp:coreProperties>
</file>