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E0F716" w14:textId="38B79D16" w:rsidR="005951DF" w:rsidRPr="00DF5C11" w:rsidRDefault="008113D4" w:rsidP="00DF5C11">
      <w:pPr>
        <w:spacing w:after="0" w:line="240" w:lineRule="auto"/>
        <w:rPr>
          <w:rFonts w:ascii="Cambria" w:hAnsi="Cambria" w:cs="Times New Roman"/>
          <w:b/>
          <w:bCs/>
          <w:sz w:val="20"/>
          <w:szCs w:val="20"/>
          <w:lang w:val="uk-UA"/>
        </w:rPr>
      </w:pPr>
      <w:r w:rsidRPr="00DF5C11">
        <w:rPr>
          <w:rFonts w:ascii="Cambria" w:hAnsi="Cambria"/>
          <w:sz w:val="20"/>
          <w:szCs w:val="20"/>
          <w:lang w:val="ru-RU"/>
        </w:rPr>
        <w:t xml:space="preserve">УДК </w:t>
      </w:r>
      <w:bookmarkStart w:id="0" w:name="_Hlk119228270"/>
      <w:proofErr w:type="gramStart"/>
      <w:r w:rsidRPr="00DF5C11">
        <w:rPr>
          <w:rFonts w:ascii="Cambria" w:hAnsi="Cambria"/>
          <w:sz w:val="20"/>
          <w:szCs w:val="20"/>
          <w:lang w:val="ru-RU"/>
        </w:rPr>
        <w:t>378.147.091.31-051</w:t>
      </w:r>
      <w:bookmarkEnd w:id="0"/>
      <w:proofErr w:type="gramEnd"/>
    </w:p>
    <w:p w14:paraId="0AF3D532" w14:textId="77777777" w:rsidR="005951DF" w:rsidRPr="009E5B6D" w:rsidRDefault="005951DF" w:rsidP="008113D4">
      <w:pPr>
        <w:spacing w:after="0" w:line="240" w:lineRule="auto"/>
        <w:jc w:val="both"/>
        <w:rPr>
          <w:rFonts w:cs="Times New Roman"/>
          <w:sz w:val="20"/>
          <w:szCs w:val="20"/>
          <w:lang w:val="ru-RU"/>
        </w:rPr>
      </w:pPr>
    </w:p>
    <w:p w14:paraId="2E126C73" w14:textId="67F4033E" w:rsidR="004B4738" w:rsidRPr="009E5B6D" w:rsidRDefault="009E5B6D" w:rsidP="008113D4">
      <w:pPr>
        <w:spacing w:after="0" w:line="240" w:lineRule="auto"/>
        <w:jc w:val="right"/>
        <w:rPr>
          <w:rFonts w:ascii="Cambria" w:hAnsi="Cambria" w:cs="Times New Roman"/>
          <w:b/>
          <w:bCs/>
          <w:sz w:val="20"/>
          <w:szCs w:val="20"/>
          <w:lang w:val="uk-UA"/>
        </w:rPr>
      </w:pPr>
      <w:r w:rsidRPr="009E5B6D">
        <w:rPr>
          <w:rFonts w:ascii="Cambria" w:hAnsi="Cambria" w:cs="Times New Roman"/>
          <w:b/>
          <w:bCs/>
          <w:sz w:val="20"/>
          <w:szCs w:val="20"/>
          <w:lang w:val="uk-UA"/>
        </w:rPr>
        <w:t xml:space="preserve">Тетяна </w:t>
      </w:r>
      <w:r w:rsidR="004B4738" w:rsidRPr="009E5B6D">
        <w:rPr>
          <w:rFonts w:ascii="Cambria" w:hAnsi="Cambria" w:cs="Times New Roman"/>
          <w:b/>
          <w:bCs/>
          <w:sz w:val="20"/>
          <w:szCs w:val="20"/>
          <w:lang w:val="uk-UA"/>
        </w:rPr>
        <w:t>Кравчина,</w:t>
      </w:r>
    </w:p>
    <w:p w14:paraId="5345E12B" w14:textId="77777777" w:rsidR="00AD23D1" w:rsidRDefault="004B4738" w:rsidP="008113D4">
      <w:pPr>
        <w:spacing w:after="0" w:line="240" w:lineRule="auto"/>
        <w:jc w:val="right"/>
        <w:rPr>
          <w:rFonts w:ascii="Cambria" w:hAnsi="Cambria" w:cs="Times New Roman"/>
          <w:i/>
          <w:iCs/>
          <w:sz w:val="20"/>
          <w:szCs w:val="20"/>
          <w:lang w:val="ru-RU"/>
        </w:rPr>
      </w:pPr>
      <w:r w:rsidRPr="00AD23D1">
        <w:rPr>
          <w:rFonts w:ascii="Cambria" w:hAnsi="Cambria" w:cs="Times New Roman"/>
          <w:i/>
          <w:iCs/>
          <w:sz w:val="20"/>
          <w:szCs w:val="20"/>
          <w:lang w:val="uk-UA"/>
        </w:rPr>
        <w:t>Хмельницький національний університет</w:t>
      </w:r>
      <w:r w:rsidR="00AD23D1" w:rsidRPr="00AD23D1">
        <w:rPr>
          <w:rFonts w:ascii="Cambria" w:hAnsi="Cambria" w:cs="Times New Roman"/>
          <w:i/>
          <w:iCs/>
          <w:sz w:val="20"/>
          <w:szCs w:val="20"/>
          <w:lang w:val="ru-RU"/>
        </w:rPr>
        <w:t xml:space="preserve">, </w:t>
      </w:r>
    </w:p>
    <w:p w14:paraId="26BB687F" w14:textId="208067C1" w:rsidR="004B4738" w:rsidRDefault="00AD23D1" w:rsidP="008113D4">
      <w:pPr>
        <w:spacing w:after="0" w:line="240" w:lineRule="auto"/>
        <w:jc w:val="right"/>
        <w:rPr>
          <w:rFonts w:ascii="Cambria" w:hAnsi="Cambria" w:cs="Times New Roman"/>
          <w:i/>
          <w:iCs/>
          <w:sz w:val="20"/>
          <w:szCs w:val="20"/>
          <w:lang w:val="uk-UA"/>
        </w:rPr>
      </w:pPr>
      <w:r w:rsidRPr="00AD23D1">
        <w:rPr>
          <w:rFonts w:ascii="Cambria" w:hAnsi="Cambria" w:cs="Times New Roman"/>
          <w:i/>
          <w:iCs/>
          <w:sz w:val="20"/>
          <w:szCs w:val="20"/>
          <w:lang w:val="uk-UA"/>
        </w:rPr>
        <w:t>м.</w:t>
      </w:r>
      <w:r>
        <w:rPr>
          <w:rFonts w:ascii="Cambria" w:hAnsi="Cambria" w:cs="Times New Roman"/>
          <w:i/>
          <w:iCs/>
          <w:sz w:val="20"/>
          <w:szCs w:val="20"/>
          <w:lang w:val="uk-UA"/>
        </w:rPr>
        <w:t xml:space="preserve"> </w:t>
      </w:r>
      <w:r w:rsidRPr="00AD23D1">
        <w:rPr>
          <w:rFonts w:ascii="Cambria" w:hAnsi="Cambria" w:cs="Times New Roman"/>
          <w:i/>
          <w:iCs/>
          <w:sz w:val="20"/>
          <w:szCs w:val="20"/>
          <w:lang w:val="uk-UA"/>
        </w:rPr>
        <w:t xml:space="preserve">Хмельницький, </w:t>
      </w:r>
      <w:r>
        <w:rPr>
          <w:rFonts w:ascii="Cambria" w:hAnsi="Cambria" w:cs="Times New Roman"/>
          <w:i/>
          <w:iCs/>
          <w:sz w:val="20"/>
          <w:szCs w:val="20"/>
          <w:lang w:val="uk-UA"/>
        </w:rPr>
        <w:t>Україна</w:t>
      </w:r>
    </w:p>
    <w:p w14:paraId="1AF96B76" w14:textId="30D9C498" w:rsidR="00AD23D1" w:rsidRDefault="00000000" w:rsidP="008113D4">
      <w:pPr>
        <w:spacing w:after="0" w:line="240" w:lineRule="auto"/>
        <w:jc w:val="right"/>
        <w:rPr>
          <w:rFonts w:ascii="Cambria" w:hAnsi="Cambria" w:cs="Times New Roman"/>
          <w:i/>
          <w:iCs/>
          <w:sz w:val="18"/>
          <w:szCs w:val="18"/>
          <w:lang w:val="uk-UA"/>
        </w:rPr>
      </w:pPr>
      <w:hyperlink r:id="rId6" w:history="1">
        <w:r w:rsidR="00AD23D1" w:rsidRPr="00774AAC">
          <w:rPr>
            <w:rStyle w:val="a6"/>
            <w:rFonts w:ascii="Cambria" w:hAnsi="Cambria" w:cs="Times New Roman"/>
            <w:i/>
            <w:iCs/>
            <w:sz w:val="18"/>
            <w:szCs w:val="18"/>
            <w:lang w:val="uk-UA"/>
          </w:rPr>
          <w:t>https://orcid.org/0000-0001-8407-6667</w:t>
        </w:r>
      </w:hyperlink>
    </w:p>
    <w:p w14:paraId="2EFEC92C" w14:textId="139D9DA9" w:rsidR="00AD23D1" w:rsidRPr="007675EF" w:rsidRDefault="007675EF" w:rsidP="008113D4">
      <w:pPr>
        <w:spacing w:after="0" w:line="240" w:lineRule="auto"/>
        <w:jc w:val="right"/>
        <w:rPr>
          <w:rFonts w:ascii="Cambria" w:hAnsi="Cambria" w:cs="Times New Roman"/>
          <w:i/>
          <w:iCs/>
          <w:sz w:val="18"/>
          <w:szCs w:val="18"/>
          <w:lang w:val="uk-UA"/>
        </w:rPr>
      </w:pPr>
      <w:proofErr w:type="spellStart"/>
      <w:r>
        <w:rPr>
          <w:rFonts w:ascii="Cambria" w:hAnsi="Cambria" w:cs="Times New Roman"/>
          <w:i/>
          <w:iCs/>
          <w:sz w:val="18"/>
          <w:szCs w:val="18"/>
        </w:rPr>
        <w:t>tkravchyna</w:t>
      </w:r>
      <w:proofErr w:type="spellEnd"/>
      <w:r w:rsidRPr="007675EF">
        <w:rPr>
          <w:rFonts w:ascii="Cambria" w:hAnsi="Cambria" w:cs="Times New Roman"/>
          <w:i/>
          <w:iCs/>
          <w:sz w:val="18"/>
          <w:szCs w:val="18"/>
          <w:lang w:val="uk-UA"/>
        </w:rPr>
        <w:t>@</w:t>
      </w:r>
      <w:proofErr w:type="spellStart"/>
      <w:r>
        <w:rPr>
          <w:rFonts w:ascii="Cambria" w:hAnsi="Cambria" w:cs="Times New Roman"/>
          <w:i/>
          <w:iCs/>
          <w:sz w:val="18"/>
          <w:szCs w:val="18"/>
        </w:rPr>
        <w:t>gmail</w:t>
      </w:r>
      <w:proofErr w:type="spellEnd"/>
      <w:r w:rsidRPr="007675EF">
        <w:rPr>
          <w:rFonts w:ascii="Cambria" w:hAnsi="Cambria" w:cs="Times New Roman"/>
          <w:i/>
          <w:iCs/>
          <w:sz w:val="18"/>
          <w:szCs w:val="18"/>
          <w:lang w:val="uk-UA"/>
        </w:rPr>
        <w:t>.</w:t>
      </w:r>
      <w:r>
        <w:rPr>
          <w:rFonts w:ascii="Cambria" w:hAnsi="Cambria" w:cs="Times New Roman"/>
          <w:i/>
          <w:iCs/>
          <w:sz w:val="18"/>
          <w:szCs w:val="18"/>
        </w:rPr>
        <w:t>com</w:t>
      </w:r>
    </w:p>
    <w:p w14:paraId="72B9CE2E" w14:textId="77777777" w:rsidR="005951DF" w:rsidRPr="009E5B6D" w:rsidRDefault="005951DF" w:rsidP="008113D4">
      <w:pPr>
        <w:spacing w:after="0" w:line="240" w:lineRule="auto"/>
        <w:jc w:val="both"/>
        <w:rPr>
          <w:rFonts w:cs="Times New Roman"/>
          <w:b/>
          <w:bCs/>
          <w:sz w:val="20"/>
          <w:szCs w:val="20"/>
          <w:lang w:val="uk-UA"/>
        </w:rPr>
      </w:pPr>
    </w:p>
    <w:p w14:paraId="680859C7" w14:textId="06271B1D" w:rsidR="00580C70" w:rsidRPr="007675EF" w:rsidRDefault="004B4738" w:rsidP="008113D4">
      <w:pPr>
        <w:spacing w:before="1" w:line="240" w:lineRule="auto"/>
        <w:ind w:left="661" w:right="111"/>
        <w:jc w:val="center"/>
        <w:rPr>
          <w:rFonts w:ascii="Cambria" w:hAnsi="Cambria" w:cs="Times New Roman"/>
          <w:b/>
          <w:sz w:val="20"/>
          <w:szCs w:val="20"/>
          <w:lang w:val="uk-UA"/>
        </w:rPr>
      </w:pPr>
      <w:r w:rsidRPr="007675EF">
        <w:rPr>
          <w:rFonts w:ascii="Cambria" w:hAnsi="Cambria" w:cs="Times New Roman"/>
          <w:b/>
          <w:sz w:val="20"/>
          <w:szCs w:val="20"/>
          <w:lang w:val="uk-UA"/>
        </w:rPr>
        <w:t>РЕФЛЕКСИВНА ПОЗИЦІЯ ПЕДАГОГА: МЕТОДИ І ПРИЙОМИ РЕФЛЕКСІЇ ПЕДАГОГІЧНОЇ ДІЯЛЬНОСТІ</w:t>
      </w:r>
    </w:p>
    <w:p w14:paraId="58840CBA" w14:textId="77777777" w:rsidR="00577964" w:rsidRPr="009E5B6D" w:rsidRDefault="00577964" w:rsidP="007675EF">
      <w:pPr>
        <w:spacing w:after="0" w:line="240" w:lineRule="auto"/>
        <w:jc w:val="center"/>
        <w:rPr>
          <w:rFonts w:cs="Times New Roman"/>
          <w:sz w:val="20"/>
          <w:szCs w:val="20"/>
          <w:lang w:val="uk-UA"/>
        </w:rPr>
      </w:pPr>
    </w:p>
    <w:p w14:paraId="30346ED6" w14:textId="2547D4F2" w:rsidR="00BC2FCD" w:rsidRPr="008113D4" w:rsidRDefault="00074277" w:rsidP="007675EF">
      <w:pPr>
        <w:spacing w:after="0" w:line="240" w:lineRule="auto"/>
        <w:ind w:firstLine="709"/>
        <w:jc w:val="both"/>
        <w:rPr>
          <w:rFonts w:ascii="Cambria" w:hAnsi="Cambria" w:cs="Times New Roman"/>
          <w:b/>
          <w:bCs/>
          <w:i/>
          <w:iCs/>
          <w:sz w:val="16"/>
          <w:szCs w:val="16"/>
          <w:lang w:val="uk-UA"/>
        </w:rPr>
      </w:pPr>
      <w:r w:rsidRPr="001C3EF8">
        <w:rPr>
          <w:rFonts w:cs="Times New Roman"/>
          <w:b/>
          <w:bCs/>
          <w:i/>
          <w:iCs/>
          <w:sz w:val="16"/>
          <w:szCs w:val="16"/>
          <w:lang w:val="uk-UA"/>
        </w:rPr>
        <w:t>Анотація.</w:t>
      </w:r>
      <w:r w:rsidR="00555C69" w:rsidRPr="008113D4">
        <w:rPr>
          <w:rFonts w:cs="Times New Roman"/>
          <w:b/>
          <w:bCs/>
          <w:sz w:val="20"/>
          <w:szCs w:val="20"/>
          <w:lang w:val="uk-UA"/>
        </w:rPr>
        <w:t xml:space="preserve"> </w:t>
      </w:r>
      <w:r w:rsidR="00577964" w:rsidRPr="008113D4">
        <w:rPr>
          <w:rFonts w:ascii="Cambria" w:hAnsi="Cambria"/>
          <w:i/>
          <w:iCs/>
          <w:sz w:val="16"/>
          <w:szCs w:val="16"/>
          <w:lang w:val="uk-UA"/>
        </w:rPr>
        <w:t xml:space="preserve">Актуальність проблеми формування рефлексивної позиції майбутнього педагога зумовлена ​​тим, що домінуючими у суспільстві стають загальнолюдські орієнтири. Сьогоднішня освіта орієнтована на гармонійний розвиток особистості та загальнолюдські ідеали, дедалі більшої актуальності набуває гуманістичний підхід до виховання, все перераховане вище і обумовлює об'єктивну необхідність змін у професійній підготовці майбутнього педагога. В даних умовах потрібен пошук іншого змісту діяльності педагога, впровадження нових методів і технологій його роботи. Проблема розвитку у педагогів рефлексивних навичок як професійної компетенції особливо актуальна і вимагає вирішення нових методологічних завдань для освіти, а також </w:t>
      </w:r>
      <w:r w:rsidR="00D005C5" w:rsidRPr="008113D4">
        <w:rPr>
          <w:rFonts w:ascii="Cambria" w:hAnsi="Cambria"/>
          <w:i/>
          <w:iCs/>
          <w:sz w:val="16"/>
          <w:szCs w:val="16"/>
          <w:lang w:val="uk-UA"/>
        </w:rPr>
        <w:t xml:space="preserve">висуває </w:t>
      </w:r>
      <w:r w:rsidR="00577964" w:rsidRPr="008113D4">
        <w:rPr>
          <w:rFonts w:ascii="Cambria" w:hAnsi="Cambria"/>
          <w:i/>
          <w:iCs/>
          <w:sz w:val="16"/>
          <w:szCs w:val="16"/>
          <w:lang w:val="uk-UA"/>
        </w:rPr>
        <w:t xml:space="preserve">нові вимоги до рівня компетентності фахівців. </w:t>
      </w:r>
      <w:r w:rsidR="00F62DD4" w:rsidRPr="008113D4">
        <w:rPr>
          <w:rFonts w:ascii="Cambria" w:hAnsi="Cambria" w:cs="Times New Roman"/>
          <w:i/>
          <w:iCs/>
          <w:spacing w:val="-2"/>
          <w:sz w:val="16"/>
          <w:szCs w:val="16"/>
          <w:lang w:val="uk-UA"/>
        </w:rPr>
        <w:t>Матеріал статті висвітлює різні аспекти рефлексії педагогом своєї професійної діяльності: рефлексі</w:t>
      </w:r>
      <w:r w:rsidR="00A86815" w:rsidRPr="008113D4">
        <w:rPr>
          <w:rFonts w:ascii="Cambria" w:hAnsi="Cambria" w:cs="Times New Roman"/>
          <w:i/>
          <w:iCs/>
          <w:spacing w:val="-2"/>
          <w:sz w:val="16"/>
          <w:szCs w:val="16"/>
          <w:lang w:val="uk-UA"/>
        </w:rPr>
        <w:t>ю</w:t>
      </w:r>
      <w:r w:rsidR="00F62DD4" w:rsidRPr="008113D4">
        <w:rPr>
          <w:rFonts w:ascii="Cambria" w:hAnsi="Cambria" w:cs="Times New Roman"/>
          <w:i/>
          <w:iCs/>
          <w:spacing w:val="-2"/>
          <w:sz w:val="16"/>
          <w:szCs w:val="16"/>
          <w:lang w:val="uk-UA"/>
        </w:rPr>
        <w:t xml:space="preserve">, </w:t>
      </w:r>
      <w:proofErr w:type="spellStart"/>
      <w:r w:rsidR="00F62DD4" w:rsidRPr="008113D4">
        <w:rPr>
          <w:rFonts w:ascii="Cambria" w:hAnsi="Cambria" w:cs="Times New Roman"/>
          <w:i/>
          <w:iCs/>
          <w:spacing w:val="-2"/>
          <w:sz w:val="16"/>
          <w:szCs w:val="16"/>
          <w:lang w:val="uk-UA"/>
        </w:rPr>
        <w:t>рефлексивність</w:t>
      </w:r>
      <w:proofErr w:type="spellEnd"/>
      <w:r w:rsidR="00F62DD4" w:rsidRPr="008113D4">
        <w:rPr>
          <w:rFonts w:ascii="Cambria" w:hAnsi="Cambria" w:cs="Times New Roman"/>
          <w:i/>
          <w:iCs/>
          <w:spacing w:val="-2"/>
          <w:sz w:val="16"/>
          <w:szCs w:val="16"/>
          <w:lang w:val="uk-UA"/>
        </w:rPr>
        <w:t>, рефлексивн</w:t>
      </w:r>
      <w:r w:rsidR="00A86815" w:rsidRPr="008113D4">
        <w:rPr>
          <w:rFonts w:ascii="Cambria" w:hAnsi="Cambria" w:cs="Times New Roman"/>
          <w:i/>
          <w:iCs/>
          <w:spacing w:val="-2"/>
          <w:sz w:val="16"/>
          <w:szCs w:val="16"/>
          <w:lang w:val="uk-UA"/>
        </w:rPr>
        <w:t>у</w:t>
      </w:r>
      <w:r w:rsidR="00F62DD4" w:rsidRPr="008113D4">
        <w:rPr>
          <w:rFonts w:ascii="Cambria" w:hAnsi="Cambria" w:cs="Times New Roman"/>
          <w:i/>
          <w:iCs/>
          <w:spacing w:val="-2"/>
          <w:sz w:val="16"/>
          <w:szCs w:val="16"/>
          <w:lang w:val="uk-UA"/>
        </w:rPr>
        <w:t xml:space="preserve"> позиці</w:t>
      </w:r>
      <w:r w:rsidR="00A86815" w:rsidRPr="008113D4">
        <w:rPr>
          <w:rFonts w:ascii="Cambria" w:hAnsi="Cambria" w:cs="Times New Roman"/>
          <w:i/>
          <w:iCs/>
          <w:spacing w:val="-2"/>
          <w:sz w:val="16"/>
          <w:szCs w:val="16"/>
          <w:lang w:val="uk-UA"/>
        </w:rPr>
        <w:t>ю</w:t>
      </w:r>
      <w:r w:rsidR="00F62DD4" w:rsidRPr="008113D4">
        <w:rPr>
          <w:rFonts w:ascii="Cambria" w:hAnsi="Cambria" w:cs="Times New Roman"/>
          <w:i/>
          <w:iCs/>
          <w:spacing w:val="-2"/>
          <w:sz w:val="16"/>
          <w:szCs w:val="16"/>
          <w:lang w:val="uk-UA"/>
        </w:rPr>
        <w:t>, професійн</w:t>
      </w:r>
      <w:r w:rsidR="00A86815" w:rsidRPr="008113D4">
        <w:rPr>
          <w:rFonts w:ascii="Cambria" w:hAnsi="Cambria" w:cs="Times New Roman"/>
          <w:i/>
          <w:iCs/>
          <w:spacing w:val="-2"/>
          <w:sz w:val="16"/>
          <w:szCs w:val="16"/>
          <w:lang w:val="uk-UA"/>
        </w:rPr>
        <w:t>у</w:t>
      </w:r>
      <w:r w:rsidR="00F62DD4" w:rsidRPr="008113D4">
        <w:rPr>
          <w:rFonts w:ascii="Cambria" w:hAnsi="Cambria" w:cs="Times New Roman"/>
          <w:i/>
          <w:iCs/>
          <w:spacing w:val="-2"/>
          <w:sz w:val="16"/>
          <w:szCs w:val="16"/>
          <w:lang w:val="uk-UA"/>
        </w:rPr>
        <w:t xml:space="preserve"> рефлексі</w:t>
      </w:r>
      <w:r w:rsidR="00A86815" w:rsidRPr="008113D4">
        <w:rPr>
          <w:rFonts w:ascii="Cambria" w:hAnsi="Cambria" w:cs="Times New Roman"/>
          <w:i/>
          <w:iCs/>
          <w:spacing w:val="-2"/>
          <w:sz w:val="16"/>
          <w:szCs w:val="16"/>
          <w:lang w:val="uk-UA"/>
        </w:rPr>
        <w:t>ю</w:t>
      </w:r>
      <w:r w:rsidR="00F62DD4" w:rsidRPr="008113D4">
        <w:rPr>
          <w:rFonts w:ascii="Cambria" w:hAnsi="Cambria" w:cs="Times New Roman"/>
          <w:i/>
          <w:iCs/>
          <w:spacing w:val="-2"/>
          <w:sz w:val="16"/>
          <w:szCs w:val="16"/>
          <w:lang w:val="uk-UA"/>
        </w:rPr>
        <w:t>, рефлексивн</w:t>
      </w:r>
      <w:r w:rsidR="00A86815" w:rsidRPr="008113D4">
        <w:rPr>
          <w:rFonts w:ascii="Cambria" w:hAnsi="Cambria" w:cs="Times New Roman"/>
          <w:i/>
          <w:iCs/>
          <w:spacing w:val="-2"/>
          <w:sz w:val="16"/>
          <w:szCs w:val="16"/>
          <w:lang w:val="uk-UA"/>
        </w:rPr>
        <w:t>у</w:t>
      </w:r>
      <w:r w:rsidR="00F62DD4" w:rsidRPr="008113D4">
        <w:rPr>
          <w:rFonts w:ascii="Cambria" w:hAnsi="Cambria" w:cs="Times New Roman"/>
          <w:i/>
          <w:iCs/>
          <w:spacing w:val="-2"/>
          <w:sz w:val="16"/>
          <w:szCs w:val="16"/>
          <w:lang w:val="uk-UA"/>
        </w:rPr>
        <w:t xml:space="preserve"> культур</w:t>
      </w:r>
      <w:r w:rsidR="00A86815" w:rsidRPr="008113D4">
        <w:rPr>
          <w:rFonts w:ascii="Cambria" w:hAnsi="Cambria" w:cs="Times New Roman"/>
          <w:i/>
          <w:iCs/>
          <w:spacing w:val="-2"/>
          <w:sz w:val="16"/>
          <w:szCs w:val="16"/>
          <w:lang w:val="uk-UA"/>
        </w:rPr>
        <w:t>у</w:t>
      </w:r>
      <w:r w:rsidR="00F62DD4" w:rsidRPr="008113D4">
        <w:rPr>
          <w:rFonts w:ascii="Cambria" w:hAnsi="Cambria" w:cs="Times New Roman"/>
          <w:i/>
          <w:iCs/>
          <w:spacing w:val="-2"/>
          <w:sz w:val="16"/>
          <w:szCs w:val="16"/>
          <w:lang w:val="uk-UA"/>
        </w:rPr>
        <w:t xml:space="preserve">. Особливу увагу автор приділяє методам та прийомам розвитку рефлексивної культури педагогів з використанням можливостей освітнього середовища. </w:t>
      </w:r>
      <w:r w:rsidR="00A86815" w:rsidRPr="008113D4">
        <w:rPr>
          <w:rFonts w:ascii="Cambria" w:hAnsi="Cambria" w:cs="Times New Roman"/>
          <w:i/>
          <w:iCs/>
          <w:spacing w:val="-2"/>
          <w:sz w:val="16"/>
          <w:szCs w:val="16"/>
          <w:lang w:val="uk-UA"/>
        </w:rPr>
        <w:t xml:space="preserve">Автор виходить із того, що запропонований формат найбільше відповідає особливостям рефлексивного процесу та завданням професійного становлення педагогів. </w:t>
      </w:r>
      <w:r w:rsidR="00BC2FCD" w:rsidRPr="008113D4">
        <w:rPr>
          <w:rFonts w:ascii="Cambria" w:hAnsi="Cambria"/>
          <w:i/>
          <w:iCs/>
          <w:sz w:val="16"/>
          <w:szCs w:val="16"/>
          <w:lang w:val="uk-UA"/>
        </w:rPr>
        <w:t>Для досягнення зазначеної мети</w:t>
      </w:r>
      <w:r w:rsidR="00A86815" w:rsidRPr="008113D4">
        <w:rPr>
          <w:rFonts w:ascii="Cambria" w:hAnsi="Cambria"/>
          <w:i/>
          <w:iCs/>
          <w:sz w:val="16"/>
          <w:szCs w:val="16"/>
          <w:lang w:val="uk-UA"/>
        </w:rPr>
        <w:t xml:space="preserve"> </w:t>
      </w:r>
      <w:r w:rsidR="00BC2FCD" w:rsidRPr="008113D4">
        <w:rPr>
          <w:rFonts w:ascii="Cambria" w:hAnsi="Cambria"/>
          <w:i/>
          <w:iCs/>
          <w:sz w:val="16"/>
          <w:szCs w:val="16"/>
          <w:lang w:val="uk-UA"/>
        </w:rPr>
        <w:t xml:space="preserve">використані наступні теоретичні методи та методики: </w:t>
      </w:r>
      <w:r w:rsidR="00BC2FCD" w:rsidRPr="008113D4">
        <w:rPr>
          <w:rFonts w:ascii="Cambria" w:hAnsi="Cambria"/>
          <w:i/>
          <w:iCs/>
          <w:color w:val="373A3C"/>
          <w:sz w:val="16"/>
          <w:szCs w:val="16"/>
          <w:shd w:val="clear" w:color="auto" w:fill="FFFFFF"/>
          <w:lang w:val="uk-UA"/>
        </w:rPr>
        <w:t xml:space="preserve">аналіз </w:t>
      </w:r>
      <w:r w:rsidR="00BC2FCD" w:rsidRPr="008113D4">
        <w:rPr>
          <w:rFonts w:ascii="Cambria" w:hAnsi="Cambria"/>
          <w:i/>
          <w:iCs/>
          <w:sz w:val="16"/>
          <w:szCs w:val="16"/>
          <w:shd w:val="clear" w:color="auto" w:fill="FFFFFF"/>
          <w:lang w:val="uk-UA"/>
        </w:rPr>
        <w:t>(</w:t>
      </w:r>
      <w:r w:rsidR="00BC2FCD" w:rsidRPr="008113D4">
        <w:rPr>
          <w:rStyle w:val="rvts16"/>
          <w:rFonts w:ascii="Cambria" w:hAnsi="Cambria"/>
          <w:i/>
          <w:iCs/>
          <w:sz w:val="16"/>
          <w:szCs w:val="16"/>
          <w:lang w:val="uk-UA"/>
        </w:rPr>
        <w:t>з метою вивчення окремих частин)</w:t>
      </w:r>
      <w:r w:rsidR="00BC2FCD" w:rsidRPr="008113D4">
        <w:rPr>
          <w:rFonts w:ascii="Cambria" w:hAnsi="Cambria"/>
          <w:i/>
          <w:iCs/>
          <w:sz w:val="16"/>
          <w:szCs w:val="16"/>
          <w:shd w:val="clear" w:color="auto" w:fill="FFFFFF"/>
          <w:lang w:val="uk-UA"/>
        </w:rPr>
        <w:t>; синтез</w:t>
      </w:r>
      <w:r w:rsidR="00BC2FCD" w:rsidRPr="008113D4">
        <w:rPr>
          <w:rStyle w:val="rvts16"/>
          <w:rFonts w:ascii="Cambria" w:hAnsi="Cambria"/>
          <w:i/>
          <w:iCs/>
          <w:sz w:val="16"/>
          <w:szCs w:val="16"/>
          <w:lang w:val="uk-UA"/>
        </w:rPr>
        <w:t xml:space="preserve"> (об'єднання частин в ціле)</w:t>
      </w:r>
      <w:r w:rsidR="00BC2FCD" w:rsidRPr="008113D4">
        <w:rPr>
          <w:rFonts w:ascii="Cambria" w:hAnsi="Cambria"/>
          <w:i/>
          <w:iCs/>
          <w:sz w:val="16"/>
          <w:szCs w:val="16"/>
          <w:shd w:val="clear" w:color="auto" w:fill="FFFFFF"/>
          <w:lang w:val="uk-UA"/>
        </w:rPr>
        <w:t xml:space="preserve">; порівняння (визначення відмінностей та </w:t>
      </w:r>
      <w:proofErr w:type="spellStart"/>
      <w:r w:rsidR="00BC2FCD" w:rsidRPr="008113D4">
        <w:rPr>
          <w:rFonts w:ascii="Cambria" w:hAnsi="Cambria"/>
          <w:i/>
          <w:iCs/>
          <w:sz w:val="16"/>
          <w:szCs w:val="16"/>
          <w:shd w:val="clear" w:color="auto" w:fill="FFFFFF"/>
          <w:lang w:val="uk-UA"/>
        </w:rPr>
        <w:t>подібностей</w:t>
      </w:r>
      <w:proofErr w:type="spellEnd"/>
      <w:r w:rsidR="00BC2FCD" w:rsidRPr="008113D4">
        <w:rPr>
          <w:rFonts w:ascii="Cambria" w:hAnsi="Cambria"/>
          <w:i/>
          <w:iCs/>
          <w:sz w:val="16"/>
          <w:szCs w:val="16"/>
          <w:shd w:val="clear" w:color="auto" w:fill="FFFFFF"/>
          <w:lang w:val="uk-UA"/>
        </w:rPr>
        <w:t>); абстрагування (</w:t>
      </w:r>
      <w:r w:rsidR="00BC2FCD" w:rsidRPr="008113D4">
        <w:rPr>
          <w:rStyle w:val="rvts16"/>
          <w:rFonts w:ascii="Cambria" w:hAnsi="Cambria"/>
          <w:i/>
          <w:iCs/>
          <w:sz w:val="16"/>
          <w:szCs w:val="16"/>
          <w:lang w:val="uk-UA"/>
        </w:rPr>
        <w:t>виділення в об'єкті основних значимих ознак і відхилення несуттєвих);</w:t>
      </w:r>
      <w:r w:rsidR="00BC2FCD" w:rsidRPr="008113D4">
        <w:rPr>
          <w:rFonts w:ascii="Cambria" w:hAnsi="Cambria"/>
          <w:i/>
          <w:iCs/>
          <w:sz w:val="16"/>
          <w:szCs w:val="16"/>
          <w:shd w:val="clear" w:color="auto" w:fill="FFFFFF"/>
          <w:lang w:val="uk-UA"/>
        </w:rPr>
        <w:t xml:space="preserve"> формалізація (</w:t>
      </w:r>
      <w:r w:rsidR="00BC2FCD" w:rsidRPr="008113D4">
        <w:rPr>
          <w:rStyle w:val="rvts16"/>
          <w:rFonts w:ascii="Cambria" w:hAnsi="Cambria"/>
          <w:i/>
          <w:iCs/>
          <w:sz w:val="16"/>
          <w:szCs w:val="16"/>
          <w:lang w:val="uk-UA"/>
        </w:rPr>
        <w:t>викладення знань у вигляді понять, суджень, розробок). Також використ</w:t>
      </w:r>
      <w:r w:rsidR="00A86815" w:rsidRPr="008113D4">
        <w:rPr>
          <w:rStyle w:val="rvts16"/>
          <w:rFonts w:ascii="Cambria" w:hAnsi="Cambria"/>
          <w:i/>
          <w:iCs/>
          <w:sz w:val="16"/>
          <w:szCs w:val="16"/>
          <w:lang w:val="uk-UA"/>
        </w:rPr>
        <w:t>ані</w:t>
      </w:r>
      <w:r w:rsidR="00BC2FCD" w:rsidRPr="008113D4">
        <w:rPr>
          <w:rStyle w:val="rvts16"/>
          <w:rFonts w:ascii="Cambria" w:hAnsi="Cambria"/>
          <w:i/>
          <w:iCs/>
          <w:sz w:val="16"/>
          <w:szCs w:val="16"/>
          <w:lang w:val="uk-UA"/>
        </w:rPr>
        <w:t xml:space="preserve"> інтерпретаційні методи дослідження, які орієнтовані на пояснення отриманих результатів з точки зору первинних припущень, інтеграцію отриманих емпіричних закономірностей у єдину наукову картину світу.</w:t>
      </w:r>
      <w:r w:rsidR="00A86815" w:rsidRPr="008113D4">
        <w:rPr>
          <w:rStyle w:val="rvts16"/>
          <w:rFonts w:ascii="Cambria" w:hAnsi="Cambria" w:cs="Times New Roman"/>
          <w:i/>
          <w:iCs/>
          <w:spacing w:val="-2"/>
          <w:sz w:val="16"/>
          <w:szCs w:val="16"/>
          <w:lang w:val="uk-UA"/>
        </w:rPr>
        <w:t xml:space="preserve"> </w:t>
      </w:r>
      <w:r w:rsidR="00BC2FCD" w:rsidRPr="008113D4">
        <w:rPr>
          <w:rFonts w:ascii="Cambria" w:hAnsi="Cambria"/>
          <w:i/>
          <w:iCs/>
          <w:sz w:val="16"/>
          <w:szCs w:val="16"/>
          <w:lang w:val="uk-UA"/>
        </w:rPr>
        <w:t>Перспективи подальших досліджень полягають у діагностиці стану сформованості рефлексивної позиції майбутнього педагога та розробленні програми тренінгу з формування цієї якості у вчителя під час викладання дисципліни.</w:t>
      </w:r>
    </w:p>
    <w:p w14:paraId="76E1180D" w14:textId="1B4963BC" w:rsidR="00577964" w:rsidRPr="008113D4" w:rsidRDefault="00577964" w:rsidP="007675EF">
      <w:pPr>
        <w:spacing w:after="0" w:line="240" w:lineRule="auto"/>
        <w:ind w:firstLine="709"/>
        <w:rPr>
          <w:rFonts w:ascii="Cambria" w:hAnsi="Cambria" w:cs="Times New Roman"/>
          <w:i/>
          <w:iCs/>
          <w:sz w:val="16"/>
          <w:szCs w:val="16"/>
          <w:lang w:val="uk-UA"/>
        </w:rPr>
      </w:pPr>
      <w:r w:rsidRPr="008113D4">
        <w:rPr>
          <w:rFonts w:ascii="Cambria" w:hAnsi="Cambria" w:cs="Times New Roman"/>
          <w:b/>
          <w:bCs/>
          <w:i/>
          <w:iCs/>
          <w:sz w:val="16"/>
          <w:szCs w:val="16"/>
          <w:lang w:val="uk-UA"/>
        </w:rPr>
        <w:t xml:space="preserve">Ключові слова. </w:t>
      </w:r>
      <w:r w:rsidR="00A53AFE" w:rsidRPr="008113D4">
        <w:rPr>
          <w:rFonts w:ascii="Cambria" w:hAnsi="Cambria" w:cs="Times New Roman"/>
          <w:i/>
          <w:iCs/>
          <w:sz w:val="16"/>
          <w:szCs w:val="16"/>
          <w:lang w:val="uk-UA"/>
        </w:rPr>
        <w:t>педагогічна рефлексія</w:t>
      </w:r>
      <w:r w:rsidR="007675EF" w:rsidRPr="008113D4">
        <w:rPr>
          <w:rFonts w:ascii="Cambria" w:hAnsi="Cambria" w:cs="Times New Roman"/>
          <w:i/>
          <w:iCs/>
          <w:sz w:val="16"/>
          <w:szCs w:val="16"/>
          <w:lang w:val="uk-UA"/>
        </w:rPr>
        <w:t>;</w:t>
      </w:r>
      <w:r w:rsidR="00A53AFE" w:rsidRPr="008113D4">
        <w:rPr>
          <w:rFonts w:ascii="Cambria" w:hAnsi="Cambria" w:cs="Times New Roman"/>
          <w:i/>
          <w:iCs/>
          <w:sz w:val="16"/>
          <w:szCs w:val="16"/>
          <w:lang w:val="uk-UA"/>
        </w:rPr>
        <w:t xml:space="preserve"> рефлексивна культура</w:t>
      </w:r>
      <w:r w:rsidR="007675EF" w:rsidRPr="008113D4">
        <w:rPr>
          <w:rFonts w:ascii="Cambria" w:hAnsi="Cambria" w:cs="Times New Roman"/>
          <w:i/>
          <w:iCs/>
          <w:sz w:val="16"/>
          <w:szCs w:val="16"/>
          <w:lang w:val="uk-UA"/>
        </w:rPr>
        <w:t>;</w:t>
      </w:r>
      <w:r w:rsidR="00A53AFE" w:rsidRPr="008113D4">
        <w:rPr>
          <w:rFonts w:ascii="Cambria" w:hAnsi="Cambria" w:cs="Times New Roman"/>
          <w:i/>
          <w:iCs/>
          <w:sz w:val="16"/>
          <w:szCs w:val="16"/>
          <w:lang w:val="uk-UA"/>
        </w:rPr>
        <w:t xml:space="preserve"> освітнє середовище</w:t>
      </w:r>
      <w:r w:rsidR="007675EF" w:rsidRPr="008113D4">
        <w:rPr>
          <w:rFonts w:ascii="Cambria" w:hAnsi="Cambria" w:cs="Times New Roman"/>
          <w:i/>
          <w:iCs/>
          <w:sz w:val="16"/>
          <w:szCs w:val="16"/>
          <w:lang w:val="uk-UA"/>
        </w:rPr>
        <w:t>;</w:t>
      </w:r>
      <w:r w:rsidR="00A53AFE" w:rsidRPr="008113D4">
        <w:rPr>
          <w:rFonts w:ascii="Cambria" w:hAnsi="Cambria" w:cs="Times New Roman"/>
          <w:i/>
          <w:iCs/>
          <w:sz w:val="16"/>
          <w:szCs w:val="16"/>
          <w:lang w:val="uk-UA"/>
        </w:rPr>
        <w:t xml:space="preserve"> </w:t>
      </w:r>
      <w:r w:rsidR="00B1469C" w:rsidRPr="008113D4">
        <w:rPr>
          <w:rFonts w:ascii="Cambria" w:hAnsi="Cambria" w:cs="Times New Roman"/>
          <w:i/>
          <w:iCs/>
          <w:sz w:val="16"/>
          <w:szCs w:val="16"/>
          <w:lang w:val="uk-UA"/>
        </w:rPr>
        <w:t>рефлексивна позиція особистості</w:t>
      </w:r>
      <w:r w:rsidR="007675EF" w:rsidRPr="008113D4">
        <w:rPr>
          <w:rFonts w:ascii="Cambria" w:hAnsi="Cambria" w:cs="Times New Roman"/>
          <w:i/>
          <w:iCs/>
          <w:sz w:val="16"/>
          <w:szCs w:val="16"/>
          <w:lang w:val="uk-UA"/>
        </w:rPr>
        <w:t>;</w:t>
      </w:r>
      <w:r w:rsidR="00B1469C" w:rsidRPr="008113D4">
        <w:rPr>
          <w:rFonts w:ascii="Cambria" w:hAnsi="Cambria" w:cs="Times New Roman"/>
          <w:i/>
          <w:iCs/>
          <w:sz w:val="16"/>
          <w:szCs w:val="16"/>
          <w:lang w:val="uk-UA"/>
        </w:rPr>
        <w:t xml:space="preserve"> рефлексивний щоденник</w:t>
      </w:r>
    </w:p>
    <w:p w14:paraId="49B92EAC" w14:textId="77777777" w:rsidR="007675EF" w:rsidRPr="008113D4" w:rsidRDefault="007675EF" w:rsidP="00555C69">
      <w:pPr>
        <w:pStyle w:val="a3"/>
        <w:jc w:val="both"/>
        <w:rPr>
          <w:rStyle w:val="rvts16"/>
          <w:sz w:val="20"/>
          <w:szCs w:val="20"/>
          <w:lang w:val="uk-UA"/>
        </w:rPr>
      </w:pPr>
    </w:p>
    <w:p w14:paraId="3AC19298" w14:textId="1FE5EED5" w:rsidR="008113D4" w:rsidRPr="008113D4" w:rsidRDefault="007C6456" w:rsidP="008113D4">
      <w:pPr>
        <w:spacing w:after="0" w:line="240" w:lineRule="auto"/>
        <w:rPr>
          <w:rFonts w:ascii="Cambria" w:hAnsi="Cambria"/>
          <w:sz w:val="20"/>
          <w:szCs w:val="20"/>
          <w:lang w:val="uk-UA"/>
        </w:rPr>
      </w:pPr>
      <w:r w:rsidRPr="008113D4">
        <w:rPr>
          <w:rStyle w:val="rvts16"/>
          <w:rFonts w:ascii="Cambria" w:hAnsi="Cambria"/>
          <w:sz w:val="20"/>
          <w:szCs w:val="20"/>
          <w:lang w:val="uk-UA"/>
        </w:rPr>
        <w:t xml:space="preserve">UDC </w:t>
      </w:r>
      <w:r w:rsidR="008113D4" w:rsidRPr="008113D4">
        <w:rPr>
          <w:rFonts w:ascii="Cambria" w:hAnsi="Cambria"/>
          <w:sz w:val="20"/>
          <w:szCs w:val="20"/>
          <w:lang w:val="uk-UA"/>
        </w:rPr>
        <w:t>378.147.091.31-051</w:t>
      </w:r>
    </w:p>
    <w:p w14:paraId="5A1FB49B" w14:textId="77777777" w:rsidR="008113D4" w:rsidRPr="008113D4" w:rsidRDefault="008113D4" w:rsidP="008113D4">
      <w:pPr>
        <w:pStyle w:val="a3"/>
        <w:ind w:firstLine="709"/>
        <w:jc w:val="right"/>
        <w:rPr>
          <w:rStyle w:val="rvts16"/>
          <w:rFonts w:ascii="Cambria" w:hAnsi="Cambria"/>
          <w:b/>
          <w:bCs/>
          <w:sz w:val="20"/>
          <w:szCs w:val="20"/>
          <w:lang w:val="en-US"/>
        </w:rPr>
      </w:pPr>
      <w:proofErr w:type="spellStart"/>
      <w:r w:rsidRPr="008113D4">
        <w:rPr>
          <w:rStyle w:val="rvts16"/>
          <w:rFonts w:ascii="Cambria" w:hAnsi="Cambria"/>
          <w:b/>
          <w:bCs/>
          <w:sz w:val="20"/>
          <w:szCs w:val="20"/>
          <w:lang w:val="en-US"/>
        </w:rPr>
        <w:t>Tetiana</w:t>
      </w:r>
      <w:proofErr w:type="spellEnd"/>
      <w:r w:rsidRPr="008113D4">
        <w:rPr>
          <w:rStyle w:val="rvts16"/>
          <w:rFonts w:ascii="Cambria" w:hAnsi="Cambria"/>
          <w:b/>
          <w:bCs/>
          <w:sz w:val="20"/>
          <w:szCs w:val="20"/>
          <w:lang w:val="en-US"/>
        </w:rPr>
        <w:t xml:space="preserve"> Kravchyna,</w:t>
      </w:r>
    </w:p>
    <w:p w14:paraId="4CDE2351" w14:textId="2032DB9C" w:rsidR="008113D4" w:rsidRPr="008113D4" w:rsidRDefault="008113D4" w:rsidP="008113D4">
      <w:pPr>
        <w:pStyle w:val="a3"/>
        <w:ind w:firstLine="709"/>
        <w:jc w:val="right"/>
        <w:rPr>
          <w:rStyle w:val="rvts16"/>
          <w:rFonts w:ascii="Cambria" w:hAnsi="Cambria"/>
          <w:b/>
          <w:bCs/>
          <w:i/>
          <w:iCs/>
          <w:sz w:val="20"/>
          <w:szCs w:val="20"/>
          <w:lang w:val="en-US"/>
        </w:rPr>
      </w:pPr>
      <w:proofErr w:type="spellStart"/>
      <w:r w:rsidRPr="008113D4">
        <w:rPr>
          <w:rStyle w:val="rvts16"/>
          <w:rFonts w:ascii="Cambria" w:hAnsi="Cambria"/>
          <w:i/>
          <w:iCs/>
          <w:sz w:val="20"/>
          <w:szCs w:val="20"/>
          <w:lang w:val="en-US"/>
        </w:rPr>
        <w:t>KhmelnytskyiNational</w:t>
      </w:r>
      <w:proofErr w:type="spellEnd"/>
      <w:r w:rsidRPr="008113D4">
        <w:rPr>
          <w:rStyle w:val="rvts16"/>
          <w:rFonts w:ascii="Cambria" w:hAnsi="Cambria"/>
          <w:i/>
          <w:iCs/>
          <w:sz w:val="20"/>
          <w:szCs w:val="20"/>
          <w:lang w:val="en-US"/>
        </w:rPr>
        <w:t xml:space="preserve"> University, </w:t>
      </w:r>
    </w:p>
    <w:p w14:paraId="45CB6641" w14:textId="57D4B248" w:rsidR="008113D4" w:rsidRPr="008113D4" w:rsidRDefault="008113D4" w:rsidP="008113D4">
      <w:pPr>
        <w:pStyle w:val="a3"/>
        <w:ind w:firstLine="709"/>
        <w:jc w:val="right"/>
        <w:rPr>
          <w:rStyle w:val="rvts16"/>
          <w:rFonts w:ascii="Cambria" w:hAnsi="Cambria"/>
          <w:i/>
          <w:iCs/>
          <w:sz w:val="20"/>
          <w:szCs w:val="20"/>
          <w:lang w:val="en-US"/>
        </w:rPr>
      </w:pPr>
      <w:proofErr w:type="spellStart"/>
      <w:r w:rsidRPr="008113D4">
        <w:rPr>
          <w:rStyle w:val="rvts16"/>
          <w:rFonts w:ascii="Cambria" w:hAnsi="Cambria"/>
          <w:i/>
          <w:iCs/>
          <w:sz w:val="20"/>
          <w:szCs w:val="20"/>
          <w:lang w:val="en-US"/>
        </w:rPr>
        <w:t>Khmelnytsky</w:t>
      </w:r>
      <w:proofErr w:type="spellEnd"/>
      <w:r w:rsidRPr="008113D4">
        <w:rPr>
          <w:rStyle w:val="rvts16"/>
          <w:rFonts w:ascii="Cambria" w:hAnsi="Cambria"/>
          <w:i/>
          <w:iCs/>
          <w:sz w:val="20"/>
          <w:szCs w:val="20"/>
          <w:lang w:val="en-US"/>
        </w:rPr>
        <w:t>, Ukraine,</w:t>
      </w:r>
    </w:p>
    <w:p w14:paraId="297EB4B3" w14:textId="77777777" w:rsidR="008113D4" w:rsidRPr="008113D4" w:rsidRDefault="00000000" w:rsidP="008113D4">
      <w:pPr>
        <w:spacing w:after="0" w:line="240" w:lineRule="auto"/>
        <w:jc w:val="right"/>
        <w:rPr>
          <w:rFonts w:ascii="Cambria" w:hAnsi="Cambria" w:cs="Times New Roman"/>
          <w:i/>
          <w:iCs/>
          <w:sz w:val="18"/>
          <w:szCs w:val="18"/>
        </w:rPr>
      </w:pPr>
      <w:hyperlink r:id="rId7" w:history="1">
        <w:r w:rsidR="008113D4" w:rsidRPr="008113D4">
          <w:rPr>
            <w:rStyle w:val="a6"/>
            <w:rFonts w:ascii="Cambria" w:hAnsi="Cambria" w:cs="Times New Roman"/>
            <w:i/>
            <w:iCs/>
            <w:sz w:val="18"/>
            <w:szCs w:val="18"/>
          </w:rPr>
          <w:t>https://orcid.org/0000-0001-8407-6667</w:t>
        </w:r>
      </w:hyperlink>
    </w:p>
    <w:p w14:paraId="53082C9B" w14:textId="754DDD6C" w:rsidR="008113D4" w:rsidRPr="008113D4" w:rsidRDefault="008113D4" w:rsidP="008113D4">
      <w:pPr>
        <w:spacing w:after="0" w:line="240" w:lineRule="auto"/>
        <w:jc w:val="right"/>
        <w:rPr>
          <w:rFonts w:ascii="Cambria" w:hAnsi="Cambria" w:cs="Times New Roman"/>
          <w:i/>
          <w:iCs/>
          <w:sz w:val="18"/>
          <w:szCs w:val="18"/>
        </w:rPr>
      </w:pPr>
      <w:r w:rsidRPr="008113D4">
        <w:rPr>
          <w:rFonts w:ascii="Cambria" w:hAnsi="Cambria" w:cs="Times New Roman"/>
          <w:i/>
          <w:iCs/>
          <w:sz w:val="18"/>
          <w:szCs w:val="18"/>
        </w:rPr>
        <w:t>tkravchyna@gmail.com</w:t>
      </w:r>
    </w:p>
    <w:p w14:paraId="1772B7D1" w14:textId="2F219195" w:rsidR="00555C69" w:rsidRPr="008113D4" w:rsidRDefault="00555C69" w:rsidP="008113D4">
      <w:pPr>
        <w:pStyle w:val="a3"/>
        <w:jc w:val="both"/>
        <w:rPr>
          <w:rStyle w:val="rvts16"/>
          <w:sz w:val="20"/>
          <w:szCs w:val="20"/>
          <w:lang w:val="en-US"/>
        </w:rPr>
      </w:pPr>
    </w:p>
    <w:p w14:paraId="16068D28" w14:textId="123238EA" w:rsidR="007C6456" w:rsidRPr="008113D4" w:rsidRDefault="008113D4" w:rsidP="008113D4">
      <w:pPr>
        <w:pStyle w:val="a3"/>
        <w:ind w:firstLine="709"/>
        <w:jc w:val="center"/>
        <w:rPr>
          <w:rStyle w:val="rvts16"/>
          <w:rFonts w:ascii="Cambria" w:hAnsi="Cambria"/>
          <w:b/>
          <w:bCs/>
          <w:sz w:val="20"/>
          <w:szCs w:val="20"/>
          <w:lang w:val="en-US"/>
        </w:rPr>
      </w:pPr>
      <w:r w:rsidRPr="008113D4">
        <w:rPr>
          <w:rStyle w:val="rvts16"/>
          <w:rFonts w:ascii="Cambria" w:hAnsi="Cambria"/>
          <w:b/>
          <w:bCs/>
          <w:sz w:val="20"/>
          <w:szCs w:val="20"/>
          <w:lang w:val="en-US"/>
        </w:rPr>
        <w:t>REFLECTIVE POSITION OF THE TEACHER: METHODS AND TECHNIQUES OF REFLECTION OF PEDAGOGICAL ACTIVITY</w:t>
      </w:r>
    </w:p>
    <w:p w14:paraId="2BBE355C" w14:textId="77777777" w:rsidR="008113D4" w:rsidRPr="008113D4" w:rsidRDefault="008113D4" w:rsidP="008113D4">
      <w:pPr>
        <w:pStyle w:val="a3"/>
        <w:ind w:firstLine="709"/>
        <w:jc w:val="center"/>
        <w:rPr>
          <w:rStyle w:val="rvts16"/>
          <w:rFonts w:ascii="Cambria" w:hAnsi="Cambria"/>
          <w:b/>
          <w:bCs/>
          <w:sz w:val="20"/>
          <w:szCs w:val="20"/>
          <w:lang w:val="en-US"/>
        </w:rPr>
      </w:pPr>
    </w:p>
    <w:p w14:paraId="0F2D731D" w14:textId="2F8D6EC6" w:rsidR="007C6456" w:rsidRPr="001C3EF8" w:rsidRDefault="007C6456" w:rsidP="00303161">
      <w:pPr>
        <w:pStyle w:val="a3"/>
        <w:ind w:firstLine="709"/>
        <w:jc w:val="both"/>
        <w:rPr>
          <w:rStyle w:val="rvts16"/>
          <w:b/>
          <w:bCs/>
          <w:i/>
          <w:iCs/>
          <w:sz w:val="16"/>
          <w:szCs w:val="16"/>
          <w:lang w:val="en-US"/>
        </w:rPr>
      </w:pPr>
      <w:r w:rsidRPr="001C3EF8">
        <w:rPr>
          <w:rStyle w:val="rvts16"/>
          <w:b/>
          <w:bCs/>
          <w:i/>
          <w:iCs/>
          <w:sz w:val="16"/>
          <w:szCs w:val="16"/>
          <w:lang w:val="en-US"/>
        </w:rPr>
        <w:t>Abstract.</w:t>
      </w:r>
      <w:r w:rsidR="002C36D2" w:rsidRPr="001C3EF8">
        <w:rPr>
          <w:rStyle w:val="rvts16"/>
          <w:b/>
          <w:bCs/>
          <w:i/>
          <w:iCs/>
          <w:sz w:val="16"/>
          <w:szCs w:val="16"/>
          <w:lang w:val="en-US"/>
        </w:rPr>
        <w:t xml:space="preserve"> </w:t>
      </w:r>
      <w:r w:rsidRPr="001C3EF8">
        <w:rPr>
          <w:rStyle w:val="rvts16"/>
          <w:i/>
          <w:iCs/>
          <w:sz w:val="16"/>
          <w:szCs w:val="16"/>
          <w:lang w:val="en-US"/>
        </w:rPr>
        <w:t xml:space="preserve">The relevance of the problem of forming a reflexive position of the future teacher is determined by the fact that universal human orientations are becoming dominant in society. Today's education is focused on the harmonious development of the personality and universal ideals, the humanistic approach to education is gaining more relevance, </w:t>
      </w:r>
      <w:proofErr w:type="gramStart"/>
      <w:r w:rsidRPr="001C3EF8">
        <w:rPr>
          <w:rStyle w:val="rvts16"/>
          <w:i/>
          <w:iCs/>
          <w:sz w:val="16"/>
          <w:szCs w:val="16"/>
          <w:lang w:val="en-US"/>
        </w:rPr>
        <w:t>all of</w:t>
      </w:r>
      <w:proofErr w:type="gramEnd"/>
      <w:r w:rsidRPr="001C3EF8">
        <w:rPr>
          <w:rStyle w:val="rvts16"/>
          <w:i/>
          <w:iCs/>
          <w:sz w:val="16"/>
          <w:szCs w:val="16"/>
          <w:lang w:val="en-US"/>
        </w:rPr>
        <w:t xml:space="preserve"> the above determines the objective necessity of changes in the professional training of future teacher. In these conditions, it is necessary to search for a different content of the teacher's activity, to introduce new methods and technologies of his work. The problem of the development of reflective skills among teachers as a professional competence is particularly relevant and requires the solution of new methodological tasks for education, as well as puts forward new requirements for the level of competence of specialists. The material of the article highlights various aspects of the teacher's reflection of his professional activity: reflection, reflexivity, reflective position, professional reflection, reflective culture. The author pays special attention to the methods and techniques of developing the reflective culture of teachers using the opportunities of the educational environment. The author assumes that the proposed format best corresponds to the features of the reflective process and the tasks of professional development of teachers. The purpose of the article is to define and substantiate the essential characteristics of the concept of "reflective position of the teacher" by creating an innovative and reflective educational environment. The task of the article is to analyze the components of the studied concept, namely: "personal position" and "reflection", to determine their content and essential characteristics. To achieve this goal, the following theoretical methods and techniques were used: analysis (for the purpose of studying individual parts); synthesis (combination of parts into a whole); comparison (identification of differences and similarities); abstraction (selection of the main significant features in the object and rejection of non-essential ones); formalization (presentation of knowledge in the form of concepts, judgments, developments). Interpretive research methods are also used, which are focused on explaining the obtained results from the point of view of primary assumptions, integrating the obtained empirical regularities into a single scientific picture of the world. Prospects for further research consist in diagnosing the state of formation of the reflexive position of the future teacher and developing a training program for the formation of this quality </w:t>
      </w:r>
      <w:r w:rsidR="00935EB6" w:rsidRPr="001C3EF8">
        <w:rPr>
          <w:rStyle w:val="rvts16"/>
          <w:i/>
          <w:iCs/>
          <w:sz w:val="16"/>
          <w:szCs w:val="16"/>
          <w:lang w:val="en-US"/>
        </w:rPr>
        <w:t>for</w:t>
      </w:r>
      <w:r w:rsidRPr="001C3EF8">
        <w:rPr>
          <w:rStyle w:val="rvts16"/>
          <w:i/>
          <w:iCs/>
          <w:sz w:val="16"/>
          <w:szCs w:val="16"/>
          <w:lang w:val="en-US"/>
        </w:rPr>
        <w:t xml:space="preserve"> the teacher during the teaching of the discipline.</w:t>
      </w:r>
    </w:p>
    <w:p w14:paraId="2F053390" w14:textId="3EF64424" w:rsidR="008113D4" w:rsidRPr="001C3EF8" w:rsidRDefault="007C6456" w:rsidP="00303161">
      <w:pPr>
        <w:pStyle w:val="a3"/>
        <w:ind w:firstLine="709"/>
        <w:jc w:val="both"/>
        <w:rPr>
          <w:rStyle w:val="rvts16"/>
          <w:i/>
          <w:iCs/>
          <w:sz w:val="16"/>
          <w:szCs w:val="16"/>
          <w:lang w:val="en-US"/>
        </w:rPr>
      </w:pPr>
      <w:r w:rsidRPr="001C3EF8">
        <w:rPr>
          <w:rStyle w:val="rvts16"/>
          <w:b/>
          <w:bCs/>
          <w:i/>
          <w:iCs/>
          <w:sz w:val="16"/>
          <w:szCs w:val="16"/>
          <w:lang w:val="en-US"/>
        </w:rPr>
        <w:t>Keywords.</w:t>
      </w:r>
      <w:r w:rsidRPr="001C3EF8">
        <w:rPr>
          <w:rStyle w:val="rvts16"/>
          <w:i/>
          <w:iCs/>
          <w:sz w:val="16"/>
          <w:szCs w:val="16"/>
          <w:lang w:val="en-US"/>
        </w:rPr>
        <w:t xml:space="preserve"> pedagogical reflection</w:t>
      </w:r>
      <w:r w:rsidR="003F4CE1">
        <w:rPr>
          <w:rStyle w:val="rvts16"/>
          <w:i/>
          <w:iCs/>
          <w:sz w:val="16"/>
          <w:szCs w:val="16"/>
          <w:lang w:val="en-US"/>
        </w:rPr>
        <w:t>;</w:t>
      </w:r>
      <w:r w:rsidRPr="001C3EF8">
        <w:rPr>
          <w:rStyle w:val="rvts16"/>
          <w:i/>
          <w:iCs/>
          <w:sz w:val="16"/>
          <w:szCs w:val="16"/>
          <w:lang w:val="en-US"/>
        </w:rPr>
        <w:t xml:space="preserve"> reflective culture</w:t>
      </w:r>
      <w:r w:rsidR="003F4CE1">
        <w:rPr>
          <w:rStyle w:val="rvts16"/>
          <w:i/>
          <w:iCs/>
          <w:sz w:val="16"/>
          <w:szCs w:val="16"/>
          <w:lang w:val="en-US"/>
        </w:rPr>
        <w:t>;</w:t>
      </w:r>
      <w:r w:rsidRPr="001C3EF8">
        <w:rPr>
          <w:rStyle w:val="rvts16"/>
          <w:i/>
          <w:iCs/>
          <w:sz w:val="16"/>
          <w:szCs w:val="16"/>
          <w:lang w:val="en-US"/>
        </w:rPr>
        <w:t xml:space="preserve"> educational environment</w:t>
      </w:r>
      <w:r w:rsidR="003F4CE1">
        <w:rPr>
          <w:rStyle w:val="rvts16"/>
          <w:i/>
          <w:iCs/>
          <w:sz w:val="16"/>
          <w:szCs w:val="16"/>
          <w:lang w:val="en-US"/>
        </w:rPr>
        <w:t>;</w:t>
      </w:r>
      <w:r w:rsidRPr="001C3EF8">
        <w:rPr>
          <w:rStyle w:val="rvts16"/>
          <w:i/>
          <w:iCs/>
          <w:sz w:val="16"/>
          <w:szCs w:val="16"/>
          <w:lang w:val="en-US"/>
        </w:rPr>
        <w:t xml:space="preserve"> reflective personal position</w:t>
      </w:r>
      <w:r w:rsidR="003F4CE1">
        <w:rPr>
          <w:rStyle w:val="rvts16"/>
          <w:i/>
          <w:iCs/>
          <w:sz w:val="16"/>
          <w:szCs w:val="16"/>
          <w:lang w:val="en-US"/>
        </w:rPr>
        <w:t>;</w:t>
      </w:r>
      <w:r w:rsidRPr="001C3EF8">
        <w:rPr>
          <w:rStyle w:val="rvts16"/>
          <w:i/>
          <w:iCs/>
          <w:sz w:val="16"/>
          <w:szCs w:val="16"/>
          <w:lang w:val="en-US"/>
        </w:rPr>
        <w:t xml:space="preserve"> reflective diary</w:t>
      </w:r>
    </w:p>
    <w:p w14:paraId="5D96F986" w14:textId="77777777" w:rsidR="008113D4" w:rsidRPr="001C3EF8" w:rsidRDefault="008113D4" w:rsidP="00303161">
      <w:pPr>
        <w:pStyle w:val="a3"/>
        <w:ind w:firstLine="709"/>
        <w:jc w:val="both"/>
        <w:rPr>
          <w:rStyle w:val="rvts16"/>
          <w:i/>
          <w:iCs/>
          <w:sz w:val="20"/>
          <w:szCs w:val="20"/>
          <w:lang w:val="en-US"/>
        </w:rPr>
      </w:pPr>
    </w:p>
    <w:p w14:paraId="0FAD5E1B" w14:textId="01DC5EC7" w:rsidR="00786D5D" w:rsidRPr="009B784E" w:rsidRDefault="00303161" w:rsidP="00303161">
      <w:pPr>
        <w:pStyle w:val="a3"/>
        <w:ind w:firstLine="709"/>
        <w:jc w:val="both"/>
        <w:rPr>
          <w:sz w:val="20"/>
          <w:szCs w:val="20"/>
          <w:lang w:val="uk-UA"/>
        </w:rPr>
      </w:pPr>
      <w:r w:rsidRPr="00303161">
        <w:rPr>
          <w:rStyle w:val="rvts16"/>
          <w:b/>
          <w:bCs/>
          <w:sz w:val="20"/>
          <w:szCs w:val="20"/>
          <w:lang w:val="uk-UA"/>
        </w:rPr>
        <w:t>Постановка проблеми.</w:t>
      </w:r>
      <w:r>
        <w:rPr>
          <w:rStyle w:val="rvts16"/>
          <w:sz w:val="20"/>
          <w:szCs w:val="20"/>
          <w:lang w:val="uk-UA"/>
        </w:rPr>
        <w:t xml:space="preserve"> </w:t>
      </w:r>
      <w:r w:rsidR="00786D5D" w:rsidRPr="008113D4">
        <w:rPr>
          <w:rFonts w:ascii="Cambria" w:hAnsi="Cambria"/>
          <w:sz w:val="20"/>
          <w:szCs w:val="20"/>
          <w:lang w:val="uk-UA"/>
        </w:rPr>
        <w:t>У зв'язку з оновленням Федерального державного стандарту, професіоналізм педагога проявляється у його компетенції та навичках, завдяки яким його професійна діяльність якісно здійснюється. Виходячи з цього, для підвищення його кваліфікації та педагогічних навичок</w:t>
      </w:r>
      <w:r w:rsidR="00536164" w:rsidRPr="009B784E">
        <w:rPr>
          <w:rFonts w:ascii="Cambria" w:hAnsi="Cambria"/>
          <w:sz w:val="20"/>
          <w:szCs w:val="20"/>
          <w:lang w:val="uk-UA"/>
        </w:rPr>
        <w:t>,</w:t>
      </w:r>
      <w:r w:rsidR="00786D5D" w:rsidRPr="008113D4">
        <w:rPr>
          <w:rFonts w:ascii="Cambria" w:hAnsi="Cambria"/>
          <w:sz w:val="20"/>
          <w:szCs w:val="20"/>
          <w:lang w:val="uk-UA"/>
        </w:rPr>
        <w:t xml:space="preserve"> формування рефлексивної позиції у підготовці педагога є необхідною </w:t>
      </w:r>
      <w:r w:rsidR="00786D5D" w:rsidRPr="008113D4">
        <w:rPr>
          <w:rFonts w:ascii="Cambria" w:hAnsi="Cambria"/>
          <w:sz w:val="20"/>
          <w:szCs w:val="20"/>
          <w:lang w:val="uk-UA"/>
        </w:rPr>
        <w:lastRenderedPageBreak/>
        <w:t>умовою.</w:t>
      </w:r>
    </w:p>
    <w:p w14:paraId="60291F34" w14:textId="445D944E" w:rsidR="00786D5D" w:rsidRPr="008113D4" w:rsidRDefault="00786D5D"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Результативність вирішення психолого-педагогічних завдань визначається багато в чому формуванням рефлексивної позиції, яка є необхідним етапом процесу професійної готовності фахівця. Рефлексивна позиція стає важливим механізмом успішної професійної діяльності педагога, адже йому необхідно бути готовим до можливих змін у роботі, розуміти довкілля і себе, займатися постійн</w:t>
      </w:r>
      <w:r w:rsidR="00694EB0" w:rsidRPr="008113D4">
        <w:rPr>
          <w:rFonts w:ascii="Cambria" w:hAnsi="Cambria" w:cs="Times New Roman"/>
          <w:sz w:val="20"/>
          <w:szCs w:val="20"/>
          <w:lang w:val="uk-UA"/>
        </w:rPr>
        <w:t xml:space="preserve">ою </w:t>
      </w:r>
      <w:r w:rsidRPr="008113D4">
        <w:rPr>
          <w:rFonts w:ascii="Cambria" w:hAnsi="Cambria" w:cs="Times New Roman"/>
          <w:sz w:val="20"/>
          <w:szCs w:val="20"/>
          <w:lang w:val="uk-UA"/>
        </w:rPr>
        <w:t>самоосвітою. Формування рефлексивної позиції у професійній підготовці має сприяти обліку індивідуальних особливостей, допомогти вести самостійну оцінку педагогу своєї діяльності та її результатів.</w:t>
      </w:r>
    </w:p>
    <w:p w14:paraId="6C3AA6F8" w14:textId="61637931" w:rsidR="00786D5D" w:rsidRPr="008113D4" w:rsidRDefault="00786D5D"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На сьогоднішній день спостерігається нестача наукових досліджень, які розкривали як прикладні, так і теоретико-методологічні аспекти розвитку та становлення рефлексивної позиції майбутнього педагога, як суб'єкта педагогічної діяльності у процесі професійної підготовки. </w:t>
      </w:r>
    </w:p>
    <w:p w14:paraId="688AB23C" w14:textId="77777777" w:rsidR="00694EB0" w:rsidRPr="00DF5C11" w:rsidRDefault="00694EB0" w:rsidP="008113D4">
      <w:pPr>
        <w:spacing w:after="0" w:line="240" w:lineRule="auto"/>
        <w:ind w:firstLine="709"/>
        <w:jc w:val="both"/>
        <w:rPr>
          <w:rFonts w:ascii="Cambria" w:hAnsi="Cambria"/>
          <w:sz w:val="20"/>
          <w:szCs w:val="20"/>
          <w:lang w:val="uk-UA"/>
        </w:rPr>
      </w:pPr>
      <w:r w:rsidRPr="00DF5C11">
        <w:rPr>
          <w:rFonts w:ascii="Cambria" w:hAnsi="Cambria"/>
          <w:b/>
          <w:bCs/>
          <w:sz w:val="20"/>
          <w:szCs w:val="20"/>
          <w:lang w:val="uk-UA"/>
        </w:rPr>
        <w:t>Мета статті</w:t>
      </w:r>
      <w:r w:rsidRPr="00DF5C11">
        <w:rPr>
          <w:rFonts w:ascii="Cambria" w:hAnsi="Cambria"/>
          <w:sz w:val="20"/>
          <w:szCs w:val="20"/>
          <w:lang w:val="uk-UA"/>
        </w:rPr>
        <w:t xml:space="preserve"> </w:t>
      </w:r>
      <w:bookmarkStart w:id="1" w:name="_Hlk110953223"/>
      <w:r w:rsidRPr="00DF5C11">
        <w:rPr>
          <w:rFonts w:ascii="Cambria" w:hAnsi="Cambria"/>
          <w:sz w:val="20"/>
          <w:szCs w:val="20"/>
          <w:lang w:val="uk-UA"/>
        </w:rPr>
        <w:t>–</w:t>
      </w:r>
      <w:bookmarkEnd w:id="1"/>
      <w:r w:rsidRPr="00DF5C11">
        <w:rPr>
          <w:rFonts w:ascii="Cambria" w:hAnsi="Cambria"/>
          <w:sz w:val="20"/>
          <w:szCs w:val="20"/>
          <w:lang w:val="uk-UA"/>
        </w:rPr>
        <w:t xml:space="preserve"> визначити та обґрунтувати сутнісні характеристики поняття «рефлексивна позиція педагога» шляхом створення інноваційно-рефлексивного навчального середовища.</w:t>
      </w:r>
    </w:p>
    <w:p w14:paraId="14815908" w14:textId="77777777" w:rsidR="00DF5C11" w:rsidRPr="00DF5C11" w:rsidRDefault="00694EB0" w:rsidP="00DF5C11">
      <w:pPr>
        <w:spacing w:after="0" w:line="240" w:lineRule="auto"/>
        <w:ind w:firstLine="709"/>
        <w:jc w:val="both"/>
        <w:rPr>
          <w:rFonts w:ascii="Cambria" w:hAnsi="Cambria"/>
          <w:sz w:val="20"/>
          <w:szCs w:val="20"/>
          <w:lang w:val="uk-UA"/>
        </w:rPr>
      </w:pPr>
      <w:r w:rsidRPr="00DF5C11">
        <w:rPr>
          <w:rFonts w:ascii="Cambria" w:hAnsi="Cambria"/>
          <w:b/>
          <w:bCs/>
          <w:sz w:val="20"/>
          <w:szCs w:val="20"/>
          <w:lang w:val="uk-UA"/>
        </w:rPr>
        <w:t xml:space="preserve">Завдання статті </w:t>
      </w:r>
      <w:r w:rsidRPr="00DF5C11">
        <w:rPr>
          <w:rFonts w:ascii="Cambria" w:hAnsi="Cambria"/>
          <w:sz w:val="20"/>
          <w:szCs w:val="20"/>
          <w:lang w:val="uk-UA"/>
        </w:rPr>
        <w:t>– піддати аналізу складові досліджуваного поняття, а саме: «позиція особистості» і «рефлексія», визначити їх змістове наповнення та сутнісні характеристики.</w:t>
      </w:r>
    </w:p>
    <w:p w14:paraId="25513848" w14:textId="52AC6021" w:rsidR="00303161" w:rsidRPr="003F7FC3" w:rsidRDefault="00303161" w:rsidP="00DF5C11">
      <w:pPr>
        <w:spacing w:after="0" w:line="240" w:lineRule="auto"/>
        <w:ind w:firstLine="709"/>
        <w:jc w:val="both"/>
        <w:rPr>
          <w:rFonts w:ascii="Cambria" w:hAnsi="Cambria"/>
          <w:sz w:val="20"/>
          <w:szCs w:val="20"/>
          <w:lang w:val="uk-UA"/>
        </w:rPr>
      </w:pPr>
      <w:proofErr w:type="spellStart"/>
      <w:r w:rsidRPr="00DF5C11">
        <w:rPr>
          <w:rFonts w:ascii="Cambria" w:hAnsi="Cambria" w:cs="Open Sans"/>
          <w:b/>
          <w:bCs/>
          <w:sz w:val="20"/>
          <w:szCs w:val="20"/>
          <w:lang w:val="ru-RU"/>
        </w:rPr>
        <w:t>Аналіз</w:t>
      </w:r>
      <w:proofErr w:type="spellEnd"/>
      <w:r w:rsidRPr="00DF5C11">
        <w:rPr>
          <w:rFonts w:ascii="Cambria" w:hAnsi="Cambria" w:cs="Open Sans"/>
          <w:b/>
          <w:bCs/>
          <w:sz w:val="20"/>
          <w:szCs w:val="20"/>
          <w:lang w:val="ru-RU"/>
        </w:rPr>
        <w:t xml:space="preserve"> </w:t>
      </w:r>
      <w:proofErr w:type="spellStart"/>
      <w:r w:rsidRPr="00DF5C11">
        <w:rPr>
          <w:rFonts w:ascii="Cambria" w:hAnsi="Cambria" w:cs="Open Sans"/>
          <w:b/>
          <w:bCs/>
          <w:sz w:val="20"/>
          <w:szCs w:val="20"/>
          <w:lang w:val="ru-RU"/>
        </w:rPr>
        <w:t>останніх</w:t>
      </w:r>
      <w:proofErr w:type="spellEnd"/>
      <w:r w:rsidRPr="00DF5C11">
        <w:rPr>
          <w:rFonts w:ascii="Cambria" w:hAnsi="Cambria" w:cs="Open Sans"/>
          <w:b/>
          <w:bCs/>
          <w:sz w:val="20"/>
          <w:szCs w:val="20"/>
          <w:lang w:val="ru-RU"/>
        </w:rPr>
        <w:t xml:space="preserve"> </w:t>
      </w:r>
      <w:proofErr w:type="spellStart"/>
      <w:r w:rsidRPr="00DF5C11">
        <w:rPr>
          <w:rFonts w:ascii="Cambria" w:hAnsi="Cambria" w:cs="Open Sans"/>
          <w:b/>
          <w:bCs/>
          <w:sz w:val="20"/>
          <w:szCs w:val="20"/>
          <w:lang w:val="ru-RU"/>
        </w:rPr>
        <w:t>досліджень</w:t>
      </w:r>
      <w:proofErr w:type="spellEnd"/>
      <w:r w:rsidRPr="00DF5C11">
        <w:rPr>
          <w:rFonts w:ascii="Cambria" w:hAnsi="Cambria" w:cs="Open Sans"/>
          <w:b/>
          <w:bCs/>
          <w:sz w:val="20"/>
          <w:szCs w:val="20"/>
          <w:lang w:val="ru-RU"/>
        </w:rPr>
        <w:t xml:space="preserve"> і </w:t>
      </w:r>
      <w:proofErr w:type="spellStart"/>
      <w:r w:rsidRPr="00DF5C11">
        <w:rPr>
          <w:rFonts w:ascii="Cambria" w:hAnsi="Cambria" w:cs="Open Sans"/>
          <w:b/>
          <w:bCs/>
          <w:sz w:val="20"/>
          <w:szCs w:val="20"/>
          <w:lang w:val="ru-RU"/>
        </w:rPr>
        <w:t>публікацій</w:t>
      </w:r>
      <w:proofErr w:type="spellEnd"/>
      <w:r w:rsidRPr="00DF5C11">
        <w:rPr>
          <w:rFonts w:ascii="Cambria" w:hAnsi="Cambria" w:cs="Open Sans"/>
          <w:b/>
          <w:bCs/>
          <w:sz w:val="20"/>
          <w:szCs w:val="20"/>
          <w:lang w:val="ru-RU"/>
        </w:rPr>
        <w:t>.</w:t>
      </w:r>
      <w:r w:rsidRPr="00DF5C11">
        <w:rPr>
          <w:rFonts w:ascii="Open Sans" w:hAnsi="Open Sans" w:cs="Open Sans"/>
          <w:sz w:val="21"/>
          <w:szCs w:val="21"/>
          <w:lang w:val="ru-RU"/>
        </w:rPr>
        <w:t xml:space="preserve"> </w:t>
      </w:r>
      <w:r w:rsidR="00655686" w:rsidRPr="003F7FC3">
        <w:rPr>
          <w:rFonts w:ascii="Cambria" w:hAnsi="Cambria"/>
          <w:sz w:val="20"/>
          <w:szCs w:val="20"/>
          <w:lang w:val="uk-UA"/>
        </w:rPr>
        <w:t>В</w:t>
      </w:r>
      <w:r w:rsidR="008B3A42" w:rsidRPr="003F7FC3">
        <w:rPr>
          <w:rFonts w:ascii="Cambria" w:hAnsi="Cambria"/>
          <w:sz w:val="20"/>
          <w:szCs w:val="20"/>
          <w:lang w:val="uk-UA"/>
        </w:rPr>
        <w:t xml:space="preserve"> психолог</w:t>
      </w:r>
      <w:r w:rsidR="00655686" w:rsidRPr="003F7FC3">
        <w:rPr>
          <w:rFonts w:ascii="Cambria" w:hAnsi="Cambria"/>
          <w:sz w:val="20"/>
          <w:szCs w:val="20"/>
          <w:lang w:val="uk-UA"/>
        </w:rPr>
        <w:t xml:space="preserve">ії і </w:t>
      </w:r>
      <w:r w:rsidR="008B3A42" w:rsidRPr="003F7FC3">
        <w:rPr>
          <w:rFonts w:ascii="Cambria" w:hAnsi="Cambria"/>
          <w:sz w:val="20"/>
          <w:szCs w:val="20"/>
          <w:lang w:val="uk-UA"/>
        </w:rPr>
        <w:t>педагогі</w:t>
      </w:r>
      <w:r w:rsidR="00655686" w:rsidRPr="003F7FC3">
        <w:rPr>
          <w:rFonts w:ascii="Cambria" w:hAnsi="Cambria"/>
          <w:sz w:val="20"/>
          <w:szCs w:val="20"/>
          <w:lang w:val="uk-UA"/>
        </w:rPr>
        <w:t>ці</w:t>
      </w:r>
      <w:r w:rsidR="008B3A42" w:rsidRPr="003F7FC3">
        <w:rPr>
          <w:rFonts w:ascii="Cambria" w:hAnsi="Cambria"/>
          <w:sz w:val="20"/>
          <w:szCs w:val="20"/>
          <w:lang w:val="uk-UA"/>
        </w:rPr>
        <w:t xml:space="preserve"> термін «рефлексивна позиція» не має однозначного визначення і розглядається у різних аспектах: як </w:t>
      </w:r>
      <w:r w:rsidR="00655686" w:rsidRPr="003F7FC3">
        <w:rPr>
          <w:rFonts w:ascii="Cambria" w:hAnsi="Cambria"/>
          <w:sz w:val="20"/>
          <w:szCs w:val="20"/>
          <w:lang w:val="uk-UA"/>
        </w:rPr>
        <w:t>вказівка</w:t>
      </w:r>
      <w:r w:rsidR="008B3A42" w:rsidRPr="003F7FC3">
        <w:rPr>
          <w:rFonts w:ascii="Cambria" w:hAnsi="Cambria"/>
          <w:sz w:val="20"/>
          <w:szCs w:val="20"/>
          <w:lang w:val="uk-UA"/>
        </w:rPr>
        <w:t xml:space="preserve"> у ставленні до самого себе, власних </w:t>
      </w:r>
      <w:r w:rsidR="00F667BA" w:rsidRPr="003F7FC3">
        <w:rPr>
          <w:rFonts w:ascii="Cambria" w:hAnsi="Cambria"/>
          <w:sz w:val="20"/>
          <w:szCs w:val="20"/>
          <w:lang w:val="uk-UA"/>
        </w:rPr>
        <w:t>перспектив</w:t>
      </w:r>
      <w:r w:rsidR="008B3A42" w:rsidRPr="003F7FC3">
        <w:rPr>
          <w:rFonts w:ascii="Cambria" w:hAnsi="Cambria"/>
          <w:sz w:val="20"/>
          <w:szCs w:val="20"/>
          <w:lang w:val="uk-UA"/>
        </w:rPr>
        <w:t>, соціальної значущості; виражається у самопо</w:t>
      </w:r>
      <w:r w:rsidR="00522EE1" w:rsidRPr="003F7FC3">
        <w:rPr>
          <w:rFonts w:ascii="Cambria" w:hAnsi="Cambria"/>
          <w:sz w:val="20"/>
          <w:szCs w:val="20"/>
          <w:lang w:val="uk-UA"/>
        </w:rPr>
        <w:t>шані</w:t>
      </w:r>
      <w:r w:rsidR="008B3A42" w:rsidRPr="003F7FC3">
        <w:rPr>
          <w:rFonts w:ascii="Cambria" w:hAnsi="Cambria"/>
          <w:sz w:val="20"/>
          <w:szCs w:val="20"/>
          <w:lang w:val="uk-UA"/>
        </w:rPr>
        <w:t xml:space="preserve">, </w:t>
      </w:r>
      <w:r w:rsidR="00522EE1" w:rsidRPr="003F7FC3">
        <w:rPr>
          <w:rFonts w:ascii="Cambria" w:hAnsi="Cambria"/>
          <w:sz w:val="20"/>
          <w:szCs w:val="20"/>
          <w:lang w:val="uk-UA"/>
        </w:rPr>
        <w:t>бажанні</w:t>
      </w:r>
      <w:r w:rsidR="008B3A42" w:rsidRPr="003F7FC3">
        <w:rPr>
          <w:rFonts w:ascii="Cambria" w:hAnsi="Cambria"/>
          <w:sz w:val="20"/>
          <w:szCs w:val="20"/>
          <w:lang w:val="uk-UA"/>
        </w:rPr>
        <w:t xml:space="preserve"> підвищити самооцінку і соціальний статус;</w:t>
      </w:r>
      <w:r w:rsidR="00655686" w:rsidRPr="003F7FC3">
        <w:rPr>
          <w:rFonts w:ascii="Cambria" w:hAnsi="Cambria"/>
          <w:sz w:val="20"/>
          <w:szCs w:val="20"/>
          <w:lang w:val="uk-UA"/>
        </w:rPr>
        <w:t xml:space="preserve"> </w:t>
      </w:r>
      <w:r w:rsidR="008B3A42" w:rsidRPr="003F7FC3">
        <w:rPr>
          <w:rFonts w:ascii="Cambria" w:hAnsi="Cambria"/>
          <w:sz w:val="20"/>
          <w:szCs w:val="20"/>
          <w:lang w:val="uk-UA"/>
        </w:rPr>
        <w:t xml:space="preserve">як компонент рефлексивної культури особистості </w:t>
      </w:r>
      <w:r w:rsidR="00D5124B" w:rsidRPr="003F7FC3">
        <w:rPr>
          <w:rFonts w:ascii="Cambria" w:hAnsi="Cambria"/>
          <w:sz w:val="20"/>
          <w:szCs w:val="20"/>
          <w:lang w:val="uk-UA"/>
        </w:rPr>
        <w:t>[</w:t>
      </w:r>
      <w:r w:rsidR="00861A3B" w:rsidRPr="00861A3B">
        <w:rPr>
          <w:rFonts w:ascii="Cambria" w:hAnsi="Cambria"/>
          <w:sz w:val="20"/>
          <w:szCs w:val="20"/>
          <w:lang w:val="ru-RU"/>
        </w:rPr>
        <w:t>2</w:t>
      </w:r>
      <w:r w:rsidR="00D5124B" w:rsidRPr="003F7FC3">
        <w:rPr>
          <w:rFonts w:ascii="Cambria" w:hAnsi="Cambria"/>
          <w:sz w:val="20"/>
          <w:szCs w:val="20"/>
          <w:lang w:val="uk-UA"/>
        </w:rPr>
        <w:t>]</w:t>
      </w:r>
      <w:r w:rsidR="008B3A42" w:rsidRPr="003F7FC3">
        <w:rPr>
          <w:rFonts w:ascii="Cambria" w:hAnsi="Cambria"/>
          <w:sz w:val="20"/>
          <w:szCs w:val="20"/>
          <w:lang w:val="uk-UA"/>
        </w:rPr>
        <w:t xml:space="preserve">; </w:t>
      </w:r>
      <w:r w:rsidR="00522EE1" w:rsidRPr="003F7FC3">
        <w:rPr>
          <w:rFonts w:ascii="Cambria" w:hAnsi="Cambria"/>
          <w:sz w:val="20"/>
          <w:szCs w:val="20"/>
          <w:lang w:val="uk-UA"/>
        </w:rPr>
        <w:t>чинник</w:t>
      </w:r>
      <w:r w:rsidR="008B3A42" w:rsidRPr="003F7FC3">
        <w:rPr>
          <w:rFonts w:ascii="Cambria" w:hAnsi="Cambria"/>
          <w:sz w:val="20"/>
          <w:szCs w:val="20"/>
          <w:lang w:val="uk-UA"/>
        </w:rPr>
        <w:t xml:space="preserve"> формування </w:t>
      </w:r>
      <w:proofErr w:type="spellStart"/>
      <w:r w:rsidR="008B3A42" w:rsidRPr="003F7FC3">
        <w:rPr>
          <w:rFonts w:ascii="Cambria" w:hAnsi="Cambria"/>
          <w:sz w:val="20"/>
          <w:szCs w:val="20"/>
          <w:lang w:val="uk-UA"/>
        </w:rPr>
        <w:t>професійно</w:t>
      </w:r>
      <w:proofErr w:type="spellEnd"/>
      <w:r w:rsidR="008B3A42" w:rsidRPr="003F7FC3">
        <w:rPr>
          <w:rFonts w:ascii="Cambria" w:hAnsi="Cambria"/>
          <w:sz w:val="20"/>
          <w:szCs w:val="20"/>
          <w:lang w:val="uk-UA"/>
        </w:rPr>
        <w:t>-ціннісни</w:t>
      </w:r>
      <w:r w:rsidR="006311FC" w:rsidRPr="003F7FC3">
        <w:rPr>
          <w:rFonts w:ascii="Cambria" w:hAnsi="Cambria"/>
          <w:sz w:val="20"/>
          <w:szCs w:val="20"/>
          <w:lang w:val="uk-UA"/>
        </w:rPr>
        <w:t>х</w:t>
      </w:r>
      <w:r w:rsidR="008B3A42" w:rsidRPr="003F7FC3">
        <w:rPr>
          <w:rFonts w:ascii="Cambria" w:hAnsi="Cambria"/>
          <w:sz w:val="20"/>
          <w:szCs w:val="20"/>
          <w:lang w:val="uk-UA"/>
        </w:rPr>
        <w:t xml:space="preserve"> </w:t>
      </w:r>
      <w:r w:rsidR="006311FC" w:rsidRPr="003F7FC3">
        <w:rPr>
          <w:rFonts w:ascii="Cambria" w:hAnsi="Cambria"/>
          <w:sz w:val="20"/>
          <w:szCs w:val="20"/>
          <w:lang w:val="uk-UA"/>
        </w:rPr>
        <w:t>дій</w:t>
      </w:r>
      <w:r w:rsidR="008B3A42" w:rsidRPr="003F7FC3">
        <w:rPr>
          <w:rFonts w:ascii="Cambria" w:hAnsi="Cambria"/>
          <w:sz w:val="20"/>
          <w:szCs w:val="20"/>
          <w:lang w:val="uk-UA"/>
        </w:rPr>
        <w:t xml:space="preserve"> майбутніх учителів </w:t>
      </w:r>
      <w:r w:rsidR="00D5124B" w:rsidRPr="003F7FC3">
        <w:rPr>
          <w:rFonts w:ascii="Cambria" w:hAnsi="Cambria"/>
          <w:sz w:val="20"/>
          <w:szCs w:val="20"/>
          <w:lang w:val="uk-UA"/>
        </w:rPr>
        <w:t>[1</w:t>
      </w:r>
      <w:r w:rsidR="005C16C8">
        <w:rPr>
          <w:rFonts w:ascii="Cambria" w:hAnsi="Cambria"/>
          <w:sz w:val="20"/>
          <w:szCs w:val="20"/>
          <w:lang w:val="ru-RU"/>
        </w:rPr>
        <w:t>0</w:t>
      </w:r>
      <w:r w:rsidR="00D5124B" w:rsidRPr="003F7FC3">
        <w:rPr>
          <w:rFonts w:ascii="Cambria" w:hAnsi="Cambria"/>
          <w:sz w:val="20"/>
          <w:szCs w:val="20"/>
          <w:lang w:val="uk-UA"/>
        </w:rPr>
        <w:t>]</w:t>
      </w:r>
      <w:r w:rsidR="008B3A42" w:rsidRPr="003F7FC3">
        <w:rPr>
          <w:rFonts w:ascii="Cambria" w:hAnsi="Cambria"/>
          <w:sz w:val="20"/>
          <w:szCs w:val="20"/>
          <w:lang w:val="uk-UA"/>
        </w:rPr>
        <w:t xml:space="preserve">; готовність суб’єкта до осмислення навколишньої дійсності і себе; готовність до подальшої </w:t>
      </w:r>
      <w:r w:rsidR="006311FC" w:rsidRPr="003F7FC3">
        <w:rPr>
          <w:rFonts w:ascii="Cambria" w:hAnsi="Cambria"/>
          <w:sz w:val="20"/>
          <w:szCs w:val="20"/>
          <w:lang w:val="uk-UA"/>
        </w:rPr>
        <w:t>діяльності</w:t>
      </w:r>
      <w:r w:rsidR="008B3A42" w:rsidRPr="003F7FC3">
        <w:rPr>
          <w:rFonts w:ascii="Cambria" w:hAnsi="Cambria"/>
          <w:sz w:val="20"/>
          <w:szCs w:val="20"/>
          <w:lang w:val="uk-UA"/>
        </w:rPr>
        <w:t xml:space="preserve">, що ґрунтується на сформованих ціннісних орієнтаціях </w:t>
      </w:r>
      <w:r w:rsidR="00D5124B" w:rsidRPr="003F7FC3">
        <w:rPr>
          <w:rFonts w:ascii="Cambria" w:hAnsi="Cambria"/>
          <w:sz w:val="20"/>
          <w:szCs w:val="20"/>
          <w:lang w:val="uk-UA"/>
        </w:rPr>
        <w:t>[</w:t>
      </w:r>
      <w:r w:rsidR="00F91085" w:rsidRPr="00F91085">
        <w:rPr>
          <w:rFonts w:ascii="Cambria" w:hAnsi="Cambria"/>
          <w:sz w:val="20"/>
          <w:szCs w:val="20"/>
          <w:lang w:val="ru-RU"/>
        </w:rPr>
        <w:t>4</w:t>
      </w:r>
      <w:r w:rsidR="00D5124B" w:rsidRPr="003F7FC3">
        <w:rPr>
          <w:rFonts w:ascii="Cambria" w:hAnsi="Cambria"/>
          <w:sz w:val="20"/>
          <w:szCs w:val="20"/>
          <w:lang w:val="uk-UA"/>
        </w:rPr>
        <w:t>]</w:t>
      </w:r>
      <w:r w:rsidR="008B3A42" w:rsidRPr="003F7FC3">
        <w:rPr>
          <w:rFonts w:ascii="Cambria" w:hAnsi="Cambria"/>
          <w:sz w:val="20"/>
          <w:szCs w:val="20"/>
          <w:lang w:val="uk-UA"/>
        </w:rPr>
        <w:t xml:space="preserve">; здатність суб’єкта до осмислення життєвих реалій, співвіднесення їх з установками, поглядами, уявленнями на основі свого життєвого досвіду і здатність застосовувати цю систему відносин в нових способах діяльності </w:t>
      </w:r>
      <w:r w:rsidR="00D5124B" w:rsidRPr="003F7FC3">
        <w:rPr>
          <w:rFonts w:ascii="Cambria" w:hAnsi="Cambria"/>
          <w:sz w:val="20"/>
          <w:szCs w:val="20"/>
          <w:lang w:val="uk-UA"/>
        </w:rPr>
        <w:t>[1</w:t>
      </w:r>
      <w:r w:rsidR="005C16C8">
        <w:rPr>
          <w:rFonts w:ascii="Cambria" w:hAnsi="Cambria"/>
          <w:sz w:val="20"/>
          <w:szCs w:val="20"/>
          <w:lang w:val="ru-RU"/>
        </w:rPr>
        <w:t>2</w:t>
      </w:r>
      <w:r w:rsidR="00D5124B" w:rsidRPr="003F7FC3">
        <w:rPr>
          <w:rFonts w:ascii="Cambria" w:hAnsi="Cambria"/>
          <w:sz w:val="20"/>
          <w:szCs w:val="20"/>
          <w:lang w:val="uk-UA"/>
        </w:rPr>
        <w:t>]</w:t>
      </w:r>
      <w:r w:rsidR="008B3A42" w:rsidRPr="003F7FC3">
        <w:rPr>
          <w:rFonts w:ascii="Cambria" w:hAnsi="Cambria"/>
          <w:sz w:val="20"/>
          <w:szCs w:val="20"/>
          <w:lang w:val="uk-UA"/>
        </w:rPr>
        <w:t>.</w:t>
      </w:r>
      <w:r w:rsidR="00567BF4" w:rsidRPr="003F7FC3">
        <w:rPr>
          <w:rFonts w:ascii="Cambria" w:hAnsi="Cambria"/>
          <w:sz w:val="20"/>
          <w:szCs w:val="20"/>
          <w:lang w:val="uk-UA"/>
        </w:rPr>
        <w:t xml:space="preserve"> </w:t>
      </w:r>
      <w:r w:rsidR="00EF5FAA" w:rsidRPr="003F7FC3">
        <w:rPr>
          <w:rFonts w:ascii="Cambria" w:hAnsi="Cambria"/>
          <w:sz w:val="20"/>
          <w:szCs w:val="20"/>
          <w:lang w:val="uk-UA"/>
        </w:rPr>
        <w:t>Проте, у</w:t>
      </w:r>
      <w:r w:rsidR="005A3B26" w:rsidRPr="003F7FC3">
        <w:rPr>
          <w:rFonts w:ascii="Cambria" w:hAnsi="Cambria"/>
          <w:sz w:val="20"/>
          <w:szCs w:val="20"/>
          <w:lang w:val="uk-UA"/>
        </w:rPr>
        <w:t xml:space="preserve"> сучасній теорії і практиці професійної підготовки недостатньо розробленими залишаються питання </w:t>
      </w:r>
      <w:r w:rsidR="00F667BA" w:rsidRPr="003F7FC3">
        <w:rPr>
          <w:rFonts w:ascii="Cambria" w:hAnsi="Cambria"/>
          <w:bCs/>
          <w:sz w:val="20"/>
          <w:szCs w:val="20"/>
          <w:lang w:val="uk-UA"/>
        </w:rPr>
        <w:t xml:space="preserve">методів і прийомів рефлексії педагогічної діяльності </w:t>
      </w:r>
      <w:r w:rsidR="005A3B26" w:rsidRPr="003F7FC3">
        <w:rPr>
          <w:rFonts w:ascii="Cambria" w:hAnsi="Cambria"/>
          <w:sz w:val="20"/>
          <w:szCs w:val="20"/>
          <w:lang w:val="uk-UA"/>
        </w:rPr>
        <w:t xml:space="preserve">як однієї із </w:t>
      </w:r>
      <w:r w:rsidR="00567BF4" w:rsidRPr="003F7FC3">
        <w:rPr>
          <w:rFonts w:ascii="Cambria" w:hAnsi="Cambria"/>
          <w:sz w:val="20"/>
          <w:szCs w:val="20"/>
          <w:lang w:val="uk-UA"/>
        </w:rPr>
        <w:t>значущ</w:t>
      </w:r>
      <w:r w:rsidR="005A3B26" w:rsidRPr="003F7FC3">
        <w:rPr>
          <w:rFonts w:ascii="Cambria" w:hAnsi="Cambria"/>
          <w:sz w:val="20"/>
          <w:szCs w:val="20"/>
          <w:lang w:val="uk-UA"/>
        </w:rPr>
        <w:t xml:space="preserve">их складників особистісного й професійного становлення. </w:t>
      </w:r>
    </w:p>
    <w:p w14:paraId="04347B82" w14:textId="77777777" w:rsidR="004E7887" w:rsidRDefault="00303161" w:rsidP="004E7887">
      <w:pPr>
        <w:pStyle w:val="show"/>
        <w:shd w:val="clear" w:color="auto" w:fill="FFFFFF"/>
        <w:spacing w:before="0" w:beforeAutospacing="0" w:after="0" w:afterAutospacing="0"/>
        <w:ind w:firstLine="709"/>
        <w:jc w:val="both"/>
        <w:rPr>
          <w:rStyle w:val="rvts16"/>
          <w:rFonts w:ascii="Cambria" w:hAnsi="Cambria"/>
          <w:color w:val="FF0000"/>
          <w:sz w:val="20"/>
          <w:szCs w:val="20"/>
        </w:rPr>
      </w:pPr>
      <w:r w:rsidRPr="003F7FC3">
        <w:rPr>
          <w:rFonts w:ascii="Cambria" w:hAnsi="Cambria"/>
          <w:b/>
          <w:bCs/>
          <w:sz w:val="20"/>
          <w:szCs w:val="20"/>
        </w:rPr>
        <w:t xml:space="preserve">Методи дослідження. </w:t>
      </w:r>
      <w:r w:rsidR="002206C2" w:rsidRPr="003F7FC3">
        <w:rPr>
          <w:rFonts w:ascii="Cambria" w:hAnsi="Cambria"/>
          <w:sz w:val="20"/>
          <w:szCs w:val="20"/>
        </w:rPr>
        <w:t>Для досягнення зазнач</w:t>
      </w:r>
      <w:r w:rsidR="002206C2" w:rsidRPr="004E7887">
        <w:rPr>
          <w:rFonts w:ascii="Cambria" w:hAnsi="Cambria"/>
          <w:sz w:val="20"/>
          <w:szCs w:val="20"/>
        </w:rPr>
        <w:t xml:space="preserve">еної мети були використані наступні теоретичні методи та методики: </w:t>
      </w:r>
      <w:r w:rsidR="002206C2" w:rsidRPr="004E7887">
        <w:rPr>
          <w:rFonts w:ascii="Cambria" w:hAnsi="Cambria"/>
          <w:color w:val="373A3C"/>
          <w:sz w:val="20"/>
          <w:szCs w:val="20"/>
          <w:shd w:val="clear" w:color="auto" w:fill="FFFFFF"/>
        </w:rPr>
        <w:t>аналіз</w:t>
      </w:r>
      <w:r w:rsidR="00EB084D" w:rsidRPr="004E7887">
        <w:rPr>
          <w:rFonts w:ascii="Cambria" w:hAnsi="Cambria"/>
          <w:color w:val="373A3C"/>
          <w:sz w:val="20"/>
          <w:szCs w:val="20"/>
          <w:shd w:val="clear" w:color="auto" w:fill="FFFFFF"/>
        </w:rPr>
        <w:t xml:space="preserve"> </w:t>
      </w:r>
      <w:r w:rsidR="00EB084D" w:rsidRPr="004E7887">
        <w:rPr>
          <w:rFonts w:ascii="Cambria" w:hAnsi="Cambria"/>
          <w:sz w:val="20"/>
          <w:szCs w:val="20"/>
          <w:shd w:val="clear" w:color="auto" w:fill="FFFFFF"/>
        </w:rPr>
        <w:t>(</w:t>
      </w:r>
      <w:r w:rsidR="00EB084D" w:rsidRPr="004E7887">
        <w:rPr>
          <w:rStyle w:val="rvts16"/>
          <w:rFonts w:ascii="Cambria" w:hAnsi="Cambria"/>
          <w:sz w:val="20"/>
          <w:szCs w:val="20"/>
        </w:rPr>
        <w:t>з метою вивчення окремих частин)</w:t>
      </w:r>
      <w:r w:rsidR="002206C2" w:rsidRPr="004E7887">
        <w:rPr>
          <w:rFonts w:ascii="Cambria" w:hAnsi="Cambria"/>
          <w:sz w:val="20"/>
          <w:szCs w:val="20"/>
          <w:shd w:val="clear" w:color="auto" w:fill="FFFFFF"/>
        </w:rPr>
        <w:t>; синтез</w:t>
      </w:r>
      <w:r w:rsidR="00EB084D" w:rsidRPr="004E7887">
        <w:rPr>
          <w:rStyle w:val="rvts16"/>
          <w:rFonts w:ascii="Cambria" w:hAnsi="Cambria"/>
          <w:sz w:val="20"/>
          <w:szCs w:val="20"/>
        </w:rPr>
        <w:t xml:space="preserve"> (об'єднання частин в ціле)</w:t>
      </w:r>
      <w:r w:rsidR="002206C2" w:rsidRPr="004E7887">
        <w:rPr>
          <w:rFonts w:ascii="Cambria" w:hAnsi="Cambria"/>
          <w:sz w:val="20"/>
          <w:szCs w:val="20"/>
          <w:shd w:val="clear" w:color="auto" w:fill="FFFFFF"/>
        </w:rPr>
        <w:t>; порівняння</w:t>
      </w:r>
      <w:r w:rsidR="00EB084D" w:rsidRPr="004E7887">
        <w:rPr>
          <w:rFonts w:ascii="Cambria" w:hAnsi="Cambria"/>
          <w:sz w:val="20"/>
          <w:szCs w:val="20"/>
          <w:shd w:val="clear" w:color="auto" w:fill="FFFFFF"/>
        </w:rPr>
        <w:t xml:space="preserve"> (визначення відмінностей та </w:t>
      </w:r>
      <w:proofErr w:type="spellStart"/>
      <w:r w:rsidR="00EB084D" w:rsidRPr="004E7887">
        <w:rPr>
          <w:rFonts w:ascii="Cambria" w:hAnsi="Cambria"/>
          <w:sz w:val="20"/>
          <w:szCs w:val="20"/>
          <w:shd w:val="clear" w:color="auto" w:fill="FFFFFF"/>
        </w:rPr>
        <w:t>подібност</w:t>
      </w:r>
      <w:r w:rsidR="00742FF5" w:rsidRPr="004E7887">
        <w:rPr>
          <w:rFonts w:ascii="Cambria" w:hAnsi="Cambria"/>
          <w:sz w:val="20"/>
          <w:szCs w:val="20"/>
          <w:shd w:val="clear" w:color="auto" w:fill="FFFFFF"/>
        </w:rPr>
        <w:t>ей</w:t>
      </w:r>
      <w:proofErr w:type="spellEnd"/>
      <w:r w:rsidR="00742FF5" w:rsidRPr="004E7887">
        <w:rPr>
          <w:rFonts w:ascii="Cambria" w:hAnsi="Cambria"/>
          <w:sz w:val="20"/>
          <w:szCs w:val="20"/>
          <w:shd w:val="clear" w:color="auto" w:fill="FFFFFF"/>
        </w:rPr>
        <w:t>)</w:t>
      </w:r>
      <w:r w:rsidR="002206C2" w:rsidRPr="004E7887">
        <w:rPr>
          <w:rFonts w:ascii="Cambria" w:hAnsi="Cambria"/>
          <w:sz w:val="20"/>
          <w:szCs w:val="20"/>
          <w:shd w:val="clear" w:color="auto" w:fill="FFFFFF"/>
        </w:rPr>
        <w:t>; абстрагування</w:t>
      </w:r>
      <w:r w:rsidR="00742FF5" w:rsidRPr="004E7887">
        <w:rPr>
          <w:rFonts w:ascii="Cambria" w:hAnsi="Cambria"/>
          <w:sz w:val="20"/>
          <w:szCs w:val="20"/>
          <w:shd w:val="clear" w:color="auto" w:fill="FFFFFF"/>
        </w:rPr>
        <w:t xml:space="preserve"> (</w:t>
      </w:r>
      <w:r w:rsidR="00742FF5" w:rsidRPr="004E7887">
        <w:rPr>
          <w:rStyle w:val="rvts16"/>
          <w:rFonts w:ascii="Cambria" w:hAnsi="Cambria"/>
          <w:sz w:val="20"/>
          <w:szCs w:val="20"/>
        </w:rPr>
        <w:t>виділення в об'єкті основних значимих ознак і відхилення несуттєвих);</w:t>
      </w:r>
      <w:r w:rsidR="002206C2" w:rsidRPr="004E7887">
        <w:rPr>
          <w:rFonts w:ascii="Cambria" w:hAnsi="Cambria"/>
          <w:sz w:val="20"/>
          <w:szCs w:val="20"/>
          <w:shd w:val="clear" w:color="auto" w:fill="FFFFFF"/>
        </w:rPr>
        <w:t xml:space="preserve"> </w:t>
      </w:r>
      <w:r w:rsidR="00742FF5" w:rsidRPr="004E7887">
        <w:rPr>
          <w:rFonts w:ascii="Cambria" w:hAnsi="Cambria"/>
          <w:sz w:val="20"/>
          <w:szCs w:val="20"/>
          <w:shd w:val="clear" w:color="auto" w:fill="FFFFFF"/>
        </w:rPr>
        <w:t>формалізація (</w:t>
      </w:r>
      <w:r w:rsidR="00742FF5" w:rsidRPr="004E7887">
        <w:rPr>
          <w:rStyle w:val="rvts16"/>
          <w:rFonts w:ascii="Cambria" w:hAnsi="Cambria"/>
          <w:sz w:val="20"/>
          <w:szCs w:val="20"/>
        </w:rPr>
        <w:t>викладення знань у вигляді понять, суджень, розробок).</w:t>
      </w:r>
      <w:r w:rsidR="006F2D43" w:rsidRPr="004E7887">
        <w:rPr>
          <w:rStyle w:val="rvts16"/>
          <w:rFonts w:ascii="Cambria" w:hAnsi="Cambria"/>
          <w:sz w:val="20"/>
          <w:szCs w:val="20"/>
        </w:rPr>
        <w:t xml:space="preserve"> Також використовувалися інтерпретаційні методи дослідження, які орієнтовані на пояснення отриманих результатів з точки зору первинних припущень</w:t>
      </w:r>
      <w:r w:rsidR="00CA516B" w:rsidRPr="004E7887">
        <w:rPr>
          <w:rStyle w:val="rvts16"/>
          <w:rFonts w:ascii="Cambria" w:hAnsi="Cambria"/>
          <w:sz w:val="20"/>
          <w:szCs w:val="20"/>
        </w:rPr>
        <w:t>, інтеграцію отриманих емпіричних закономірностей у єдину наукову картину світу.</w:t>
      </w:r>
    </w:p>
    <w:p w14:paraId="0C061DF0" w14:textId="17AA881D" w:rsidR="004E7887" w:rsidRPr="004E7887" w:rsidRDefault="004E7887" w:rsidP="004E7887">
      <w:pPr>
        <w:pStyle w:val="show"/>
        <w:shd w:val="clear" w:color="auto" w:fill="FFFFFF"/>
        <w:spacing w:before="0" w:beforeAutospacing="0" w:after="0" w:afterAutospacing="0"/>
        <w:ind w:firstLine="709"/>
        <w:jc w:val="both"/>
        <w:rPr>
          <w:rFonts w:ascii="Cambria" w:hAnsi="Cambria"/>
          <w:color w:val="FF0000"/>
          <w:sz w:val="20"/>
          <w:szCs w:val="20"/>
        </w:rPr>
      </w:pPr>
      <w:r w:rsidRPr="009B784E">
        <w:rPr>
          <w:rFonts w:ascii="Cambria" w:hAnsi="Cambria" w:cs="Open Sans"/>
          <w:b/>
          <w:bCs/>
          <w:sz w:val="20"/>
          <w:szCs w:val="20"/>
        </w:rPr>
        <w:t>Виклад основного матеріалу дослідження</w:t>
      </w:r>
      <w:r w:rsidRPr="009B784E">
        <w:rPr>
          <w:rFonts w:ascii="Cambria" w:hAnsi="Cambria" w:cs="Open Sans"/>
          <w:sz w:val="20"/>
          <w:szCs w:val="20"/>
        </w:rPr>
        <w:t>.</w:t>
      </w:r>
      <w:r w:rsidRPr="004E7887">
        <w:rPr>
          <w:rFonts w:ascii="Cambria" w:hAnsi="Cambria" w:cs="Open Sans"/>
          <w:sz w:val="21"/>
          <w:szCs w:val="21"/>
        </w:rPr>
        <w:t xml:space="preserve"> </w:t>
      </w:r>
      <w:r w:rsidR="006B2F6A" w:rsidRPr="004E7887">
        <w:rPr>
          <w:rFonts w:ascii="Cambria" w:hAnsi="Cambria"/>
          <w:sz w:val="20"/>
          <w:szCs w:val="20"/>
        </w:rPr>
        <w:t>Рефлексія – це форма активного аналізу та осмислення різних змістів свідомості, діяльності, спілкування. У цьому плані пасивної рефлексії немає. Але вона може бути стихійною, несистемною, у тих ситуаціях, коли цілеспрямовано не організован</w:t>
      </w:r>
      <w:r w:rsidR="00632A81" w:rsidRPr="004E7887">
        <w:rPr>
          <w:rFonts w:ascii="Cambria" w:hAnsi="Cambria"/>
          <w:sz w:val="20"/>
          <w:szCs w:val="20"/>
        </w:rPr>
        <w:t>а</w:t>
      </w:r>
      <w:r w:rsidR="006B2F6A" w:rsidRPr="004E7887">
        <w:rPr>
          <w:rFonts w:ascii="Cambria" w:hAnsi="Cambria"/>
          <w:sz w:val="20"/>
          <w:szCs w:val="20"/>
        </w:rPr>
        <w:t>.</w:t>
      </w:r>
    </w:p>
    <w:p w14:paraId="28CAA145" w14:textId="2E8603A4" w:rsidR="006B2F6A" w:rsidRPr="004E7887" w:rsidRDefault="006B2F6A" w:rsidP="004E7887">
      <w:pPr>
        <w:pStyle w:val="show"/>
        <w:shd w:val="clear" w:color="auto" w:fill="FFFFFF"/>
        <w:spacing w:before="0" w:beforeAutospacing="0" w:after="0" w:afterAutospacing="0"/>
        <w:ind w:firstLine="709"/>
        <w:jc w:val="both"/>
        <w:rPr>
          <w:rFonts w:ascii="Cambria" w:hAnsi="Cambria" w:cs="Open Sans"/>
          <w:sz w:val="21"/>
          <w:szCs w:val="21"/>
        </w:rPr>
      </w:pPr>
      <w:r w:rsidRPr="004E7887">
        <w:rPr>
          <w:rFonts w:ascii="Cambria" w:hAnsi="Cambria"/>
          <w:sz w:val="20"/>
          <w:szCs w:val="20"/>
        </w:rPr>
        <w:t xml:space="preserve">Прикладом упорядкованої рефлексії є професійна рефлексія. Вона проявляється у вигляді адекватного розуміння ситуації, що склалася, вмінні орієнтуватися в ній і прогнозувати майбутні зміни, бачити і оцінювати альтернативи, вибирати цілі та конструктивні можливості, приймати рішення і будувати на їх основі стратегії та тактики їх оптимальної реалізації. Упорядкована рефлексія включає: процес усвідомлення фахівцем свого стану та можливих засобів; осмислення своєї поведінки та діяльності; можливість </w:t>
      </w:r>
      <w:r w:rsidR="00632A81" w:rsidRPr="004E7887">
        <w:rPr>
          <w:rFonts w:ascii="Cambria" w:hAnsi="Cambria"/>
          <w:sz w:val="20"/>
          <w:szCs w:val="20"/>
        </w:rPr>
        <w:t>по-</w:t>
      </w:r>
      <w:r w:rsidRPr="004E7887">
        <w:rPr>
          <w:rFonts w:ascii="Cambria" w:hAnsi="Cambria"/>
          <w:sz w:val="20"/>
          <w:szCs w:val="20"/>
        </w:rPr>
        <w:t>нов</w:t>
      </w:r>
      <w:r w:rsidR="00632A81" w:rsidRPr="004E7887">
        <w:rPr>
          <w:rFonts w:ascii="Cambria" w:hAnsi="Cambria"/>
          <w:sz w:val="20"/>
          <w:szCs w:val="20"/>
        </w:rPr>
        <w:t>ому</w:t>
      </w:r>
      <w:r w:rsidRPr="004E7887">
        <w:rPr>
          <w:rFonts w:ascii="Cambria" w:hAnsi="Cambria"/>
          <w:sz w:val="20"/>
          <w:szCs w:val="20"/>
        </w:rPr>
        <w:t xml:space="preserve"> осмислювати та долати проблемні ситуації; виходити із внутрішніх та зовнішніх конфліктних станів; будувати та підтримувати відносини, ставити та вирішувати практичні завдання, що ведуть до успіху [</w:t>
      </w:r>
      <w:r w:rsidR="005C16C8">
        <w:rPr>
          <w:rFonts w:ascii="Cambria" w:hAnsi="Cambria"/>
          <w:sz w:val="20"/>
          <w:szCs w:val="20"/>
        </w:rPr>
        <w:t>9</w:t>
      </w:r>
      <w:r w:rsidRPr="004E7887">
        <w:rPr>
          <w:rFonts w:ascii="Cambria" w:hAnsi="Cambria"/>
          <w:sz w:val="20"/>
          <w:szCs w:val="20"/>
        </w:rPr>
        <w:t>].</w:t>
      </w:r>
    </w:p>
    <w:p w14:paraId="0099A18C" w14:textId="1942F5F3" w:rsidR="006B2F6A" w:rsidRPr="008113D4" w:rsidRDefault="006B2F6A" w:rsidP="004E7887">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Вчитель, що володіє професійною рефлексією, може розвивати і регулювати педагогічну діяльність, коригуючи її як на стадії планування своїх дій, так і під час їх здійснення [</w:t>
      </w:r>
      <w:r w:rsidR="00F91085" w:rsidRPr="00F91085">
        <w:rPr>
          <w:rFonts w:ascii="Cambria" w:hAnsi="Cambria" w:cs="Times New Roman"/>
          <w:sz w:val="20"/>
          <w:szCs w:val="20"/>
          <w:lang w:val="uk-UA"/>
        </w:rPr>
        <w:t>5</w:t>
      </w:r>
      <w:r w:rsidRPr="008113D4">
        <w:rPr>
          <w:rFonts w:ascii="Cambria" w:hAnsi="Cambria" w:cs="Times New Roman"/>
          <w:sz w:val="20"/>
          <w:szCs w:val="20"/>
          <w:lang w:val="uk-UA"/>
        </w:rPr>
        <w:t>].</w:t>
      </w:r>
    </w:p>
    <w:p w14:paraId="20D7244B" w14:textId="060580F7" w:rsidR="006B2F6A" w:rsidRPr="008113D4" w:rsidRDefault="006B2F6A" w:rsidP="004E7887">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Професійна педагогічна рефлексія має свою специфіку. Зазначимо, насамперед, що у процесі педагогічної рефлексії вчителю важливо усвідомлювати себе у всій складності особистісного та професійного розвитку, </w:t>
      </w:r>
      <w:r w:rsidR="00D670BE" w:rsidRPr="008113D4">
        <w:rPr>
          <w:rFonts w:ascii="Cambria" w:hAnsi="Cambria" w:cs="Times New Roman"/>
          <w:sz w:val="20"/>
          <w:szCs w:val="20"/>
          <w:lang w:val="uk-UA"/>
        </w:rPr>
        <w:t>і</w:t>
      </w:r>
      <w:r w:rsidRPr="008113D4">
        <w:rPr>
          <w:rFonts w:ascii="Cambria" w:hAnsi="Cambria" w:cs="Times New Roman"/>
          <w:sz w:val="20"/>
          <w:szCs w:val="20"/>
          <w:lang w:val="uk-UA"/>
        </w:rPr>
        <w:t xml:space="preserve"> водночас сприймати </w:t>
      </w:r>
      <w:r w:rsidR="00632A81" w:rsidRPr="008113D4">
        <w:rPr>
          <w:rFonts w:ascii="Cambria" w:hAnsi="Cambria" w:cs="Times New Roman"/>
          <w:sz w:val="20"/>
          <w:szCs w:val="20"/>
          <w:lang w:val="uk-UA"/>
        </w:rPr>
        <w:t>при цьому</w:t>
      </w:r>
      <w:r w:rsidRPr="008113D4">
        <w:rPr>
          <w:rFonts w:ascii="Cambria" w:hAnsi="Cambria" w:cs="Times New Roman"/>
          <w:sz w:val="20"/>
          <w:szCs w:val="20"/>
          <w:lang w:val="uk-UA"/>
        </w:rPr>
        <w:t xml:space="preserve"> іншу людину (учня, колегу тощо) як цілісну, унікальну</w:t>
      </w:r>
      <w:r w:rsidR="001F2F44" w:rsidRPr="001F2F44">
        <w:rPr>
          <w:rFonts w:ascii="Cambria" w:hAnsi="Cambria" w:cs="Times New Roman"/>
          <w:sz w:val="20"/>
          <w:szCs w:val="20"/>
          <w:lang w:val="uk-UA"/>
        </w:rPr>
        <w:t xml:space="preserve"> </w:t>
      </w:r>
      <w:r w:rsidRPr="008113D4">
        <w:rPr>
          <w:rFonts w:ascii="Cambria" w:hAnsi="Cambria" w:cs="Times New Roman"/>
          <w:sz w:val="20"/>
          <w:szCs w:val="20"/>
          <w:lang w:val="uk-UA"/>
        </w:rPr>
        <w:t>особистість. При цьому рефлексії зазна</w:t>
      </w:r>
      <w:r w:rsidR="00632A81" w:rsidRPr="008113D4">
        <w:rPr>
          <w:rFonts w:ascii="Cambria" w:hAnsi="Cambria" w:cs="Times New Roman"/>
          <w:sz w:val="20"/>
          <w:szCs w:val="20"/>
          <w:lang w:val="uk-UA"/>
        </w:rPr>
        <w:t>є</w:t>
      </w:r>
      <w:r w:rsidRPr="008113D4">
        <w:rPr>
          <w:rFonts w:ascii="Cambria" w:hAnsi="Cambria" w:cs="Times New Roman"/>
          <w:sz w:val="20"/>
          <w:szCs w:val="20"/>
          <w:lang w:val="uk-UA"/>
        </w:rPr>
        <w:t xml:space="preserve"> не лише сама діяльність, а й комунікативні засоби, що використовуються у процесі педагогічної взаємодії чи професійних комунікацій.</w:t>
      </w:r>
    </w:p>
    <w:p w14:paraId="78982012" w14:textId="77777777"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Таким чином, педагогічна рефлексія – це не просто знання чи розуміння вчителем самого себе, а й з'ясування того, як інші знають та розуміють його особистісні особливості, емоційні реакції та когнітивні уявлення. Це свого роду процес подвоєного дзеркального </w:t>
      </w:r>
      <w:proofErr w:type="spellStart"/>
      <w:r w:rsidRPr="008113D4">
        <w:rPr>
          <w:rFonts w:ascii="Cambria" w:hAnsi="Cambria" w:cs="Times New Roman"/>
          <w:sz w:val="20"/>
          <w:szCs w:val="20"/>
          <w:lang w:val="uk-UA"/>
        </w:rPr>
        <w:t>взаємовідображення</w:t>
      </w:r>
      <w:proofErr w:type="spellEnd"/>
      <w:r w:rsidRPr="008113D4">
        <w:rPr>
          <w:rFonts w:ascii="Cambria" w:hAnsi="Cambria" w:cs="Times New Roman"/>
          <w:sz w:val="20"/>
          <w:szCs w:val="20"/>
          <w:lang w:val="uk-UA"/>
        </w:rPr>
        <w:t xml:space="preserve"> суб'єктами один одного, змістом якого виступає усвідомлення перебігу педагогічної діяльності, відтворення особливостей один одного. І чим вище рівень сформованості рефлексивних умінь у </w:t>
      </w:r>
      <w:r w:rsidRPr="008113D4">
        <w:rPr>
          <w:rFonts w:ascii="Cambria" w:hAnsi="Cambria" w:cs="Times New Roman"/>
          <w:sz w:val="20"/>
          <w:szCs w:val="20"/>
          <w:lang w:val="uk-UA"/>
        </w:rPr>
        <w:lastRenderedPageBreak/>
        <w:t>вчителя, тим він більшою мірою готовий до зміни суб'єктивної системи установок відповідно до ситуації, що змінюється [1].</w:t>
      </w:r>
    </w:p>
    <w:p w14:paraId="7F133B2C" w14:textId="37E8CA59"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Педагогічна рефлексія проявляється у здатності вчителя займати аналітичну позицію стосовно своєї діяльності, критерієм оцінки якої стає результат діяльності учня</w:t>
      </w:r>
      <w:r w:rsidR="00632A81" w:rsidRPr="008113D4">
        <w:rPr>
          <w:rFonts w:ascii="Cambria" w:hAnsi="Cambria" w:cs="Times New Roman"/>
          <w:sz w:val="20"/>
          <w:szCs w:val="20"/>
          <w:lang w:val="uk-UA"/>
        </w:rPr>
        <w:t xml:space="preserve"> </w:t>
      </w:r>
      <w:r w:rsidR="00632A81" w:rsidRPr="00A0425C">
        <w:rPr>
          <w:rFonts w:ascii="Cambria" w:hAnsi="Cambria" w:cs="Times New Roman"/>
          <w:sz w:val="20"/>
          <w:szCs w:val="20"/>
          <w:lang w:val="uk-UA"/>
        </w:rPr>
        <w:t>[</w:t>
      </w:r>
      <w:r w:rsidRPr="00A0425C">
        <w:rPr>
          <w:rFonts w:ascii="Cambria" w:hAnsi="Cambria" w:cs="Times New Roman"/>
          <w:sz w:val="20"/>
          <w:szCs w:val="20"/>
          <w:lang w:val="uk-UA"/>
        </w:rPr>
        <w:t>1</w:t>
      </w:r>
      <w:r w:rsidR="005C16C8" w:rsidRPr="00A0425C">
        <w:rPr>
          <w:rFonts w:ascii="Cambria" w:hAnsi="Cambria" w:cs="Times New Roman"/>
          <w:sz w:val="20"/>
          <w:szCs w:val="20"/>
          <w:lang w:val="uk-UA"/>
        </w:rPr>
        <w:t>1</w:t>
      </w:r>
      <w:r w:rsidR="00632A81" w:rsidRPr="00A0425C">
        <w:rPr>
          <w:rFonts w:ascii="Cambria" w:hAnsi="Cambria" w:cs="Times New Roman"/>
          <w:sz w:val="20"/>
          <w:szCs w:val="20"/>
          <w:lang w:val="uk-UA"/>
        </w:rPr>
        <w:t>]</w:t>
      </w:r>
      <w:r w:rsidRPr="00A0425C">
        <w:rPr>
          <w:rFonts w:ascii="Cambria" w:hAnsi="Cambria" w:cs="Times New Roman"/>
          <w:sz w:val="20"/>
          <w:szCs w:val="20"/>
          <w:lang w:val="uk-UA"/>
        </w:rPr>
        <w:t xml:space="preserve">. </w:t>
      </w:r>
      <w:r w:rsidRPr="008113D4">
        <w:rPr>
          <w:rFonts w:ascii="Cambria" w:hAnsi="Cambria" w:cs="Times New Roman"/>
          <w:sz w:val="20"/>
          <w:szCs w:val="20"/>
          <w:lang w:val="uk-UA"/>
        </w:rPr>
        <w:t>Аналіз та оцінка вчителем своєї діяльності спонукає його вносити до неї необхідні корективи та підтримувати високий рівень її ефективності.</w:t>
      </w:r>
    </w:p>
    <w:p w14:paraId="1FD20D7C" w14:textId="075E080E"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Психологічн</w:t>
      </w:r>
      <w:r w:rsidR="00202F5E" w:rsidRPr="008113D4">
        <w:rPr>
          <w:rFonts w:ascii="Cambria" w:hAnsi="Cambria" w:cs="Times New Roman"/>
          <w:sz w:val="20"/>
          <w:szCs w:val="20"/>
          <w:lang w:val="uk-UA"/>
        </w:rPr>
        <w:t>ий</w:t>
      </w:r>
      <w:r w:rsidRPr="008113D4">
        <w:rPr>
          <w:rFonts w:ascii="Cambria" w:hAnsi="Cambria" w:cs="Times New Roman"/>
          <w:sz w:val="20"/>
          <w:szCs w:val="20"/>
          <w:lang w:val="uk-UA"/>
        </w:rPr>
        <w:t xml:space="preserve"> зміст педагогічної рефлексії від</w:t>
      </w:r>
      <w:r w:rsidR="00202F5E" w:rsidRPr="008113D4">
        <w:rPr>
          <w:rFonts w:ascii="Cambria" w:hAnsi="Cambria" w:cs="Times New Roman"/>
          <w:sz w:val="20"/>
          <w:szCs w:val="20"/>
          <w:lang w:val="uk-UA"/>
        </w:rPr>
        <w:t>ображено</w:t>
      </w:r>
      <w:r w:rsidRPr="008113D4">
        <w:rPr>
          <w:rFonts w:ascii="Cambria" w:hAnsi="Cambria" w:cs="Times New Roman"/>
          <w:sz w:val="20"/>
          <w:szCs w:val="20"/>
          <w:lang w:val="uk-UA"/>
        </w:rPr>
        <w:t xml:space="preserve"> у її внутрішньої структурі, </w:t>
      </w:r>
      <w:r w:rsidR="00202F5E" w:rsidRPr="008113D4">
        <w:rPr>
          <w:rFonts w:ascii="Cambria" w:hAnsi="Cambria" w:cs="Times New Roman"/>
          <w:sz w:val="20"/>
          <w:szCs w:val="20"/>
          <w:lang w:val="uk-UA"/>
        </w:rPr>
        <w:t xml:space="preserve">яка </w:t>
      </w:r>
      <w:r w:rsidRPr="008113D4">
        <w:rPr>
          <w:rFonts w:ascii="Cambria" w:hAnsi="Cambria" w:cs="Times New Roman"/>
          <w:sz w:val="20"/>
          <w:szCs w:val="20"/>
          <w:lang w:val="uk-UA"/>
        </w:rPr>
        <w:t>представлен</w:t>
      </w:r>
      <w:r w:rsidR="00202F5E" w:rsidRPr="008113D4">
        <w:rPr>
          <w:rFonts w:ascii="Cambria" w:hAnsi="Cambria" w:cs="Times New Roman"/>
          <w:sz w:val="20"/>
          <w:szCs w:val="20"/>
          <w:lang w:val="uk-UA"/>
        </w:rPr>
        <w:t>а</w:t>
      </w:r>
      <w:r w:rsidRPr="008113D4">
        <w:rPr>
          <w:rFonts w:ascii="Cambria" w:hAnsi="Cambria" w:cs="Times New Roman"/>
          <w:sz w:val="20"/>
          <w:szCs w:val="20"/>
          <w:lang w:val="uk-UA"/>
        </w:rPr>
        <w:t xml:space="preserve"> у двох планах: операц</w:t>
      </w:r>
      <w:r w:rsidR="00202F5E" w:rsidRPr="008113D4">
        <w:rPr>
          <w:rFonts w:ascii="Cambria" w:hAnsi="Cambria" w:cs="Times New Roman"/>
          <w:sz w:val="20"/>
          <w:szCs w:val="20"/>
          <w:lang w:val="uk-UA"/>
        </w:rPr>
        <w:t>ійному</w:t>
      </w:r>
      <w:r w:rsidRPr="008113D4">
        <w:rPr>
          <w:rFonts w:ascii="Cambria" w:hAnsi="Cambria" w:cs="Times New Roman"/>
          <w:sz w:val="20"/>
          <w:szCs w:val="20"/>
          <w:lang w:val="uk-UA"/>
        </w:rPr>
        <w:t xml:space="preserve"> і власне особистісному.</w:t>
      </w:r>
    </w:p>
    <w:p w14:paraId="585C0352" w14:textId="0DF6EF83"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Останній, </w:t>
      </w:r>
      <w:r w:rsidR="00D61A2E" w:rsidRPr="008113D4">
        <w:rPr>
          <w:rFonts w:ascii="Cambria" w:hAnsi="Cambria" w:cs="Times New Roman"/>
          <w:sz w:val="20"/>
          <w:szCs w:val="20"/>
          <w:lang w:val="uk-UA"/>
        </w:rPr>
        <w:t xml:space="preserve">в </w:t>
      </w:r>
      <w:r w:rsidRPr="008113D4">
        <w:rPr>
          <w:rFonts w:ascii="Cambria" w:hAnsi="Cambria" w:cs="Times New Roman"/>
          <w:sz w:val="20"/>
          <w:szCs w:val="20"/>
          <w:lang w:val="uk-UA"/>
        </w:rPr>
        <w:t>сво</w:t>
      </w:r>
      <w:r w:rsidR="00D61A2E" w:rsidRPr="008113D4">
        <w:rPr>
          <w:rFonts w:ascii="Cambria" w:hAnsi="Cambria" w:cs="Times New Roman"/>
          <w:sz w:val="20"/>
          <w:szCs w:val="20"/>
          <w:lang w:val="uk-UA"/>
        </w:rPr>
        <w:t>ю</w:t>
      </w:r>
      <w:r w:rsidRPr="008113D4">
        <w:rPr>
          <w:rFonts w:ascii="Cambria" w:hAnsi="Cambria" w:cs="Times New Roman"/>
          <w:sz w:val="20"/>
          <w:szCs w:val="20"/>
          <w:lang w:val="uk-UA"/>
        </w:rPr>
        <w:t xml:space="preserve"> черг</w:t>
      </w:r>
      <w:r w:rsidR="00D61A2E" w:rsidRPr="008113D4">
        <w:rPr>
          <w:rFonts w:ascii="Cambria" w:hAnsi="Cambria" w:cs="Times New Roman"/>
          <w:sz w:val="20"/>
          <w:szCs w:val="20"/>
          <w:lang w:val="uk-UA"/>
        </w:rPr>
        <w:t>у</w:t>
      </w:r>
      <w:r w:rsidRPr="008113D4">
        <w:rPr>
          <w:rFonts w:ascii="Cambria" w:hAnsi="Cambria" w:cs="Times New Roman"/>
          <w:sz w:val="20"/>
          <w:szCs w:val="20"/>
          <w:lang w:val="uk-UA"/>
        </w:rPr>
        <w:t>, представлений двома компонентами:</w:t>
      </w:r>
    </w:p>
    <w:p w14:paraId="5CF8403F" w14:textId="75244197"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1) </w:t>
      </w:r>
      <w:proofErr w:type="spellStart"/>
      <w:r w:rsidRPr="008113D4">
        <w:rPr>
          <w:rFonts w:ascii="Cambria" w:hAnsi="Cambria" w:cs="Times New Roman"/>
          <w:sz w:val="20"/>
          <w:szCs w:val="20"/>
          <w:lang w:val="uk-UA"/>
        </w:rPr>
        <w:t>професійно</w:t>
      </w:r>
      <w:proofErr w:type="spellEnd"/>
      <w:r w:rsidRPr="008113D4">
        <w:rPr>
          <w:rFonts w:ascii="Cambria" w:hAnsi="Cambria" w:cs="Times New Roman"/>
          <w:sz w:val="20"/>
          <w:szCs w:val="20"/>
          <w:lang w:val="uk-UA"/>
        </w:rPr>
        <w:t xml:space="preserve">-особистісна суб'єктна орієнтація вчителя у його діяльності, тобто його </w:t>
      </w:r>
      <w:proofErr w:type="spellStart"/>
      <w:r w:rsidRPr="008113D4">
        <w:rPr>
          <w:rFonts w:ascii="Cambria" w:hAnsi="Cambria" w:cs="Times New Roman"/>
          <w:sz w:val="20"/>
          <w:szCs w:val="20"/>
          <w:lang w:val="uk-UA"/>
        </w:rPr>
        <w:t>центрація</w:t>
      </w:r>
      <w:proofErr w:type="spellEnd"/>
      <w:r w:rsidRPr="008113D4">
        <w:rPr>
          <w:rFonts w:ascii="Cambria" w:hAnsi="Cambria" w:cs="Times New Roman"/>
          <w:sz w:val="20"/>
          <w:szCs w:val="20"/>
          <w:lang w:val="uk-UA"/>
        </w:rPr>
        <w:t xml:space="preserve"> на учні як головному</w:t>
      </w:r>
      <w:r w:rsidR="00D61A2E" w:rsidRPr="008113D4">
        <w:rPr>
          <w:rFonts w:ascii="Cambria" w:hAnsi="Cambria" w:cs="Times New Roman"/>
          <w:sz w:val="20"/>
          <w:szCs w:val="20"/>
          <w:lang w:val="uk-UA"/>
        </w:rPr>
        <w:t>, що</w:t>
      </w:r>
      <w:r w:rsidRPr="008113D4">
        <w:rPr>
          <w:rFonts w:ascii="Cambria" w:hAnsi="Cambria" w:cs="Times New Roman"/>
          <w:sz w:val="20"/>
          <w:szCs w:val="20"/>
          <w:lang w:val="uk-UA"/>
        </w:rPr>
        <w:t xml:space="preserve"> склад</w:t>
      </w:r>
      <w:r w:rsidR="00D61A2E" w:rsidRPr="008113D4">
        <w:rPr>
          <w:rFonts w:ascii="Cambria" w:hAnsi="Cambria" w:cs="Times New Roman"/>
          <w:sz w:val="20"/>
          <w:szCs w:val="20"/>
          <w:lang w:val="uk-UA"/>
        </w:rPr>
        <w:t>ає</w:t>
      </w:r>
      <w:r w:rsidRPr="008113D4">
        <w:rPr>
          <w:rFonts w:ascii="Cambria" w:hAnsi="Cambria" w:cs="Times New Roman"/>
          <w:sz w:val="20"/>
          <w:szCs w:val="20"/>
          <w:lang w:val="uk-UA"/>
        </w:rPr>
        <w:t xml:space="preserve"> педагогічну ситуацію;</w:t>
      </w:r>
    </w:p>
    <w:p w14:paraId="3AC59A76" w14:textId="554FA8F5"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2) суб'єктна </w:t>
      </w:r>
      <w:proofErr w:type="spellStart"/>
      <w:r w:rsidRPr="008113D4">
        <w:rPr>
          <w:rFonts w:ascii="Cambria" w:hAnsi="Cambria" w:cs="Times New Roman"/>
          <w:sz w:val="20"/>
          <w:szCs w:val="20"/>
          <w:lang w:val="uk-UA"/>
        </w:rPr>
        <w:t>включеність</w:t>
      </w:r>
      <w:proofErr w:type="spellEnd"/>
      <w:r w:rsidRPr="008113D4">
        <w:rPr>
          <w:rFonts w:ascii="Cambria" w:hAnsi="Cambria" w:cs="Times New Roman"/>
          <w:sz w:val="20"/>
          <w:szCs w:val="20"/>
          <w:lang w:val="uk-UA"/>
        </w:rPr>
        <w:t xml:space="preserve"> вчителя в рефлексивну ситуацію, що реалізується через усвідомлення та осмислення ним своєї причетності та відповідальності за результат діяльності учня</w:t>
      </w:r>
      <w:r w:rsidR="00D61A2E" w:rsidRPr="008113D4">
        <w:rPr>
          <w:rFonts w:ascii="Cambria" w:hAnsi="Cambria" w:cs="Times New Roman"/>
          <w:sz w:val="20"/>
          <w:szCs w:val="20"/>
          <w:lang w:val="uk-UA"/>
        </w:rPr>
        <w:t xml:space="preserve"> [</w:t>
      </w:r>
      <w:r w:rsidR="00F91085" w:rsidRPr="00F91085">
        <w:rPr>
          <w:rFonts w:ascii="Cambria" w:hAnsi="Cambria" w:cs="Times New Roman"/>
          <w:sz w:val="20"/>
          <w:szCs w:val="20"/>
          <w:lang w:val="uk-UA"/>
        </w:rPr>
        <w:t>7</w:t>
      </w:r>
      <w:r w:rsidR="00D61A2E" w:rsidRPr="008113D4">
        <w:rPr>
          <w:rFonts w:ascii="Cambria" w:hAnsi="Cambria" w:cs="Times New Roman"/>
          <w:sz w:val="20"/>
          <w:szCs w:val="20"/>
          <w:lang w:val="uk-UA"/>
        </w:rPr>
        <w:t>]</w:t>
      </w:r>
      <w:r w:rsidRPr="008113D4">
        <w:rPr>
          <w:rFonts w:ascii="Cambria" w:hAnsi="Cambria" w:cs="Times New Roman"/>
          <w:sz w:val="20"/>
          <w:szCs w:val="20"/>
          <w:lang w:val="uk-UA"/>
        </w:rPr>
        <w:t>.</w:t>
      </w:r>
    </w:p>
    <w:p w14:paraId="49C37815" w14:textId="6BEB1BE0"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У рефлексивних практиках </w:t>
      </w:r>
      <w:r w:rsidR="00D61A2E" w:rsidRPr="008113D4">
        <w:rPr>
          <w:rFonts w:ascii="Cambria" w:hAnsi="Cambria" w:cs="Times New Roman"/>
          <w:sz w:val="20"/>
          <w:szCs w:val="20"/>
          <w:lang w:val="uk-UA"/>
        </w:rPr>
        <w:t xml:space="preserve">на </w:t>
      </w:r>
      <w:r w:rsidRPr="008113D4">
        <w:rPr>
          <w:rFonts w:ascii="Cambria" w:hAnsi="Cambria" w:cs="Times New Roman"/>
          <w:sz w:val="20"/>
          <w:szCs w:val="20"/>
          <w:lang w:val="uk-UA"/>
        </w:rPr>
        <w:t>перших етапах «входу» у рефлексію доцільно поставити такі питання, як: що відбувається?; що зі мною?; що я роблю і чому?</w:t>
      </w:r>
    </w:p>
    <w:p w14:paraId="6AE2A7F3" w14:textId="3DDC1D94"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Іншим ефективним способом є прояв одного з механізмів психологічного захисту – раціоналізація</w:t>
      </w:r>
      <w:r w:rsidR="004D6A61" w:rsidRPr="008113D4">
        <w:rPr>
          <w:rFonts w:ascii="Cambria" w:hAnsi="Cambria" w:cs="Times New Roman"/>
          <w:sz w:val="20"/>
          <w:szCs w:val="20"/>
          <w:lang w:val="uk-UA"/>
        </w:rPr>
        <w:t xml:space="preserve"> (і</w:t>
      </w:r>
      <w:r w:rsidRPr="008113D4">
        <w:rPr>
          <w:rFonts w:ascii="Cambria" w:hAnsi="Cambria" w:cs="Times New Roman"/>
          <w:sz w:val="20"/>
          <w:szCs w:val="20"/>
          <w:lang w:val="uk-UA"/>
        </w:rPr>
        <w:t>накше кажучи, коли людина усвідомлює проблемний характер ситуації, у якій в</w:t>
      </w:r>
      <w:r w:rsidR="00CA2E52" w:rsidRPr="008113D4">
        <w:rPr>
          <w:rFonts w:ascii="Cambria" w:hAnsi="Cambria" w:cs="Times New Roman"/>
          <w:sz w:val="20"/>
          <w:szCs w:val="20"/>
          <w:lang w:val="uk-UA"/>
        </w:rPr>
        <w:t>о</w:t>
      </w:r>
      <w:r w:rsidRPr="008113D4">
        <w:rPr>
          <w:rFonts w:ascii="Cambria" w:hAnsi="Cambria" w:cs="Times New Roman"/>
          <w:sz w:val="20"/>
          <w:szCs w:val="20"/>
          <w:lang w:val="uk-UA"/>
        </w:rPr>
        <w:t>н</w:t>
      </w:r>
      <w:r w:rsidR="00CA2E52" w:rsidRPr="008113D4">
        <w:rPr>
          <w:rFonts w:ascii="Cambria" w:hAnsi="Cambria" w:cs="Times New Roman"/>
          <w:sz w:val="20"/>
          <w:szCs w:val="20"/>
          <w:lang w:val="uk-UA"/>
        </w:rPr>
        <w:t>а</w:t>
      </w:r>
      <w:r w:rsidRPr="008113D4">
        <w:rPr>
          <w:rFonts w:ascii="Cambria" w:hAnsi="Cambria" w:cs="Times New Roman"/>
          <w:sz w:val="20"/>
          <w:szCs w:val="20"/>
          <w:lang w:val="uk-UA"/>
        </w:rPr>
        <w:t xml:space="preserve"> опин</w:t>
      </w:r>
      <w:r w:rsidR="00CA2E52" w:rsidRPr="008113D4">
        <w:rPr>
          <w:rFonts w:ascii="Cambria" w:hAnsi="Cambria" w:cs="Times New Roman"/>
          <w:sz w:val="20"/>
          <w:szCs w:val="20"/>
          <w:lang w:val="uk-UA"/>
        </w:rPr>
        <w:t>ила</w:t>
      </w:r>
      <w:r w:rsidRPr="008113D4">
        <w:rPr>
          <w:rFonts w:ascii="Cambria" w:hAnsi="Cambria" w:cs="Times New Roman"/>
          <w:sz w:val="20"/>
          <w:szCs w:val="20"/>
          <w:lang w:val="uk-UA"/>
        </w:rPr>
        <w:t>ся</w:t>
      </w:r>
      <w:r w:rsidR="004D6A61" w:rsidRPr="008113D4">
        <w:rPr>
          <w:rFonts w:ascii="Cambria" w:hAnsi="Cambria" w:cs="Times New Roman"/>
          <w:sz w:val="20"/>
          <w:szCs w:val="20"/>
          <w:lang w:val="uk-UA"/>
        </w:rPr>
        <w:t>)</w:t>
      </w:r>
      <w:r w:rsidRPr="008113D4">
        <w:rPr>
          <w:rFonts w:ascii="Cambria" w:hAnsi="Cambria" w:cs="Times New Roman"/>
          <w:sz w:val="20"/>
          <w:szCs w:val="20"/>
          <w:lang w:val="uk-UA"/>
        </w:rPr>
        <w:t xml:space="preserve">. Відчуте, пережите і усвідомлюване протиріччя породжує </w:t>
      </w:r>
      <w:r w:rsidR="00CA2E52" w:rsidRPr="008113D4">
        <w:rPr>
          <w:rFonts w:ascii="Cambria" w:hAnsi="Cambria" w:cs="Times New Roman"/>
          <w:sz w:val="20"/>
          <w:szCs w:val="20"/>
          <w:lang w:val="uk-UA"/>
        </w:rPr>
        <w:t xml:space="preserve">свого роду </w:t>
      </w:r>
      <w:r w:rsidRPr="008113D4">
        <w:rPr>
          <w:rFonts w:ascii="Cambria" w:hAnsi="Cambria" w:cs="Times New Roman"/>
          <w:sz w:val="20"/>
          <w:szCs w:val="20"/>
          <w:lang w:val="uk-UA"/>
        </w:rPr>
        <w:t xml:space="preserve">зміна «темпу внутрішнього життя». Поточний психічний процес якби завмирає, і людина сама від себе фактично отримує можливість </w:t>
      </w:r>
      <w:proofErr w:type="spellStart"/>
      <w:r w:rsidRPr="008113D4">
        <w:rPr>
          <w:rFonts w:ascii="Cambria" w:hAnsi="Cambria" w:cs="Times New Roman"/>
          <w:sz w:val="20"/>
          <w:szCs w:val="20"/>
          <w:lang w:val="uk-UA"/>
        </w:rPr>
        <w:t>відрефлексувати</w:t>
      </w:r>
      <w:proofErr w:type="spellEnd"/>
      <w:r w:rsidRPr="008113D4">
        <w:rPr>
          <w:rFonts w:ascii="Cambria" w:hAnsi="Cambria" w:cs="Times New Roman"/>
          <w:sz w:val="20"/>
          <w:szCs w:val="20"/>
          <w:lang w:val="uk-UA"/>
        </w:rPr>
        <w:t xml:space="preserve"> себе та ситуацію.</w:t>
      </w:r>
    </w:p>
    <w:p w14:paraId="14520BD1" w14:textId="7BC51541"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На вищому рівні рефлексія викликана необхідністю фіксації зупинки</w:t>
      </w:r>
      <w:r w:rsidR="00B332A4" w:rsidRPr="008113D4">
        <w:rPr>
          <w:rFonts w:ascii="Cambria" w:hAnsi="Cambria" w:cs="Times New Roman"/>
          <w:sz w:val="20"/>
          <w:szCs w:val="20"/>
          <w:lang w:val="uk-UA"/>
        </w:rPr>
        <w:t>, яка сталася</w:t>
      </w:r>
      <w:r w:rsidRPr="008113D4">
        <w:rPr>
          <w:rFonts w:ascii="Cambria" w:hAnsi="Cambria" w:cs="Times New Roman"/>
          <w:sz w:val="20"/>
          <w:szCs w:val="20"/>
          <w:lang w:val="uk-UA"/>
        </w:rPr>
        <w:t xml:space="preserve"> і самого зупиненого процесу з метою виділення проблеми. При цьому така фіксація реалізує ставлення людини до предмета рефлексії. Цей рівень зазначено у роботах Л. М. </w:t>
      </w:r>
      <w:proofErr w:type="spellStart"/>
      <w:r w:rsidRPr="008113D4">
        <w:rPr>
          <w:rFonts w:ascii="Cambria" w:hAnsi="Cambria" w:cs="Times New Roman"/>
          <w:sz w:val="20"/>
          <w:szCs w:val="20"/>
          <w:lang w:val="uk-UA"/>
        </w:rPr>
        <w:t>Мітіної</w:t>
      </w:r>
      <w:proofErr w:type="spellEnd"/>
      <w:r w:rsidRPr="008113D4">
        <w:rPr>
          <w:rFonts w:ascii="Cambria" w:hAnsi="Cambria" w:cs="Times New Roman"/>
          <w:sz w:val="20"/>
          <w:szCs w:val="20"/>
          <w:lang w:val="uk-UA"/>
        </w:rPr>
        <w:t>. Вона зазначає, що подібна фіксація породжує свого роду роздвоєння, поляризацію рефлексивного процесу і веде до більш повного усвідомлення проблеми</w:t>
      </w:r>
      <w:r w:rsidR="005F2C12" w:rsidRPr="001C155F">
        <w:rPr>
          <w:rFonts w:ascii="Cambria" w:hAnsi="Cambria" w:cs="Times New Roman"/>
          <w:sz w:val="20"/>
          <w:szCs w:val="20"/>
          <w:lang w:val="uk-UA"/>
        </w:rPr>
        <w:t xml:space="preserve"> [</w:t>
      </w:r>
      <w:r w:rsidR="00F91085" w:rsidRPr="001C155F">
        <w:rPr>
          <w:rFonts w:ascii="Cambria" w:hAnsi="Cambria" w:cs="Times New Roman"/>
          <w:sz w:val="20"/>
          <w:szCs w:val="20"/>
          <w:lang w:val="uk-UA"/>
        </w:rPr>
        <w:t>6</w:t>
      </w:r>
      <w:r w:rsidR="005F2C12" w:rsidRPr="001C155F">
        <w:rPr>
          <w:rFonts w:ascii="Cambria" w:hAnsi="Cambria" w:cs="Times New Roman"/>
          <w:sz w:val="20"/>
          <w:szCs w:val="20"/>
          <w:lang w:val="uk-UA"/>
        </w:rPr>
        <w:t>]</w:t>
      </w:r>
      <w:r w:rsidRPr="008113D4">
        <w:rPr>
          <w:rFonts w:ascii="Cambria" w:hAnsi="Cambria" w:cs="Times New Roman"/>
          <w:sz w:val="20"/>
          <w:szCs w:val="20"/>
          <w:lang w:val="uk-UA"/>
        </w:rPr>
        <w:t>.</w:t>
      </w:r>
    </w:p>
    <w:p w14:paraId="2A9C1231" w14:textId="330208AF"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Наступний етап рефлексивного процесу – аналіз, який може набути форми внутрішнього діалогу, та рішення, яке може мати форму висновків чи намір</w:t>
      </w:r>
      <w:r w:rsidR="00B332A4" w:rsidRPr="008113D4">
        <w:rPr>
          <w:rFonts w:ascii="Cambria" w:hAnsi="Cambria" w:cs="Times New Roman"/>
          <w:sz w:val="20"/>
          <w:szCs w:val="20"/>
          <w:lang w:val="uk-UA"/>
        </w:rPr>
        <w:t>ів</w:t>
      </w:r>
      <w:r w:rsidRPr="008113D4">
        <w:rPr>
          <w:rFonts w:ascii="Cambria" w:hAnsi="Cambria" w:cs="Times New Roman"/>
          <w:sz w:val="20"/>
          <w:szCs w:val="20"/>
          <w:lang w:val="uk-UA"/>
        </w:rPr>
        <w:t xml:space="preserve"> </w:t>
      </w:r>
      <w:r w:rsidR="00B332A4" w:rsidRPr="008113D4">
        <w:rPr>
          <w:rFonts w:ascii="Cambria" w:hAnsi="Cambria" w:cs="Times New Roman"/>
          <w:sz w:val="20"/>
          <w:szCs w:val="20"/>
          <w:lang w:val="uk-UA"/>
        </w:rPr>
        <w:t>дія</w:t>
      </w:r>
      <w:r w:rsidRPr="008113D4">
        <w:rPr>
          <w:rFonts w:ascii="Cambria" w:hAnsi="Cambria" w:cs="Times New Roman"/>
          <w:sz w:val="20"/>
          <w:szCs w:val="20"/>
          <w:lang w:val="uk-UA"/>
        </w:rPr>
        <w:t>ти певним чином.</w:t>
      </w:r>
    </w:p>
    <w:p w14:paraId="40729D4B" w14:textId="77777777"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І аналіз, і рішення як етапи рефлексивного процесу співвідносяться зі структурою рефлексивної думки, яка включає:</w:t>
      </w:r>
    </w:p>
    <w:p w14:paraId="080928A1" w14:textId="2D5E2EF9" w:rsidR="006B2F6A" w:rsidRPr="008113D4" w:rsidRDefault="006B2F6A" w:rsidP="008113D4">
      <w:pPr>
        <w:spacing w:after="0" w:line="240" w:lineRule="auto"/>
        <w:ind w:firstLine="709"/>
        <w:jc w:val="both"/>
        <w:rPr>
          <w:rFonts w:ascii="Cambria" w:hAnsi="Cambria" w:cs="Times New Roman"/>
          <w:sz w:val="20"/>
          <w:szCs w:val="20"/>
          <w:lang w:val="uk-UA"/>
        </w:rPr>
      </w:pPr>
      <w:bookmarkStart w:id="2" w:name="_Hlk109848243"/>
      <w:r w:rsidRPr="008113D4">
        <w:rPr>
          <w:rFonts w:ascii="Cambria" w:hAnsi="Cambria" w:cs="Times New Roman"/>
          <w:sz w:val="20"/>
          <w:szCs w:val="20"/>
          <w:lang w:val="uk-UA"/>
        </w:rPr>
        <w:t>–</w:t>
      </w:r>
      <w:bookmarkEnd w:id="2"/>
      <w:r w:rsidRPr="008113D4">
        <w:rPr>
          <w:rFonts w:ascii="Cambria" w:hAnsi="Cambria" w:cs="Times New Roman"/>
          <w:sz w:val="20"/>
          <w:szCs w:val="20"/>
          <w:lang w:val="uk-UA"/>
        </w:rPr>
        <w:t xml:space="preserve"> з'ясування </w:t>
      </w:r>
      <w:r w:rsidR="00B332A4" w:rsidRPr="008113D4">
        <w:rPr>
          <w:rFonts w:ascii="Cambria" w:hAnsi="Cambria" w:cs="Times New Roman"/>
          <w:sz w:val="20"/>
          <w:szCs w:val="20"/>
          <w:lang w:val="uk-UA"/>
        </w:rPr>
        <w:t>для себе</w:t>
      </w:r>
      <w:r w:rsidRPr="008113D4">
        <w:rPr>
          <w:rFonts w:ascii="Cambria" w:hAnsi="Cambria" w:cs="Times New Roman"/>
          <w:sz w:val="20"/>
          <w:szCs w:val="20"/>
          <w:lang w:val="uk-UA"/>
        </w:rPr>
        <w:t xml:space="preserve"> фактів, </w:t>
      </w:r>
      <w:r w:rsidR="00B332A4" w:rsidRPr="008113D4">
        <w:rPr>
          <w:rFonts w:ascii="Cambria" w:hAnsi="Cambria" w:cs="Times New Roman"/>
          <w:sz w:val="20"/>
          <w:szCs w:val="20"/>
          <w:lang w:val="uk-UA"/>
        </w:rPr>
        <w:t xml:space="preserve">які </w:t>
      </w:r>
      <w:r w:rsidRPr="008113D4">
        <w:rPr>
          <w:rFonts w:ascii="Cambria" w:hAnsi="Cambria" w:cs="Times New Roman"/>
          <w:sz w:val="20"/>
          <w:szCs w:val="20"/>
          <w:lang w:val="uk-UA"/>
        </w:rPr>
        <w:t>підлягають аналізу;</w:t>
      </w:r>
    </w:p>
    <w:p w14:paraId="62686EEB" w14:textId="07636630" w:rsidR="006B2F6A" w:rsidRPr="008113D4" w:rsidRDefault="00B332A4"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w:t>
      </w:r>
      <w:r w:rsidR="006B2F6A" w:rsidRPr="008113D4">
        <w:rPr>
          <w:rFonts w:ascii="Cambria" w:hAnsi="Cambria" w:cs="Times New Roman"/>
          <w:sz w:val="20"/>
          <w:szCs w:val="20"/>
          <w:lang w:val="uk-UA"/>
        </w:rPr>
        <w:t xml:space="preserve"> </w:t>
      </w:r>
      <w:r w:rsidRPr="008113D4">
        <w:rPr>
          <w:rFonts w:ascii="Cambria" w:hAnsi="Cambria" w:cs="Times New Roman"/>
          <w:sz w:val="20"/>
          <w:szCs w:val="20"/>
          <w:lang w:val="uk-UA"/>
        </w:rPr>
        <w:t>о</w:t>
      </w:r>
      <w:r w:rsidR="006B2F6A" w:rsidRPr="008113D4">
        <w:rPr>
          <w:rFonts w:ascii="Cambria" w:hAnsi="Cambria" w:cs="Times New Roman"/>
          <w:sz w:val="20"/>
          <w:szCs w:val="20"/>
          <w:lang w:val="uk-UA"/>
        </w:rPr>
        <w:t>смислення основних ідей та принципів, що лежать в їх основі;</w:t>
      </w:r>
    </w:p>
    <w:p w14:paraId="5B7423AE" w14:textId="21C2BF26" w:rsidR="006B2F6A" w:rsidRPr="008113D4" w:rsidRDefault="006B2F6A"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аналіз усіх складових компонент</w:t>
      </w:r>
      <w:r w:rsidR="002D3AC3" w:rsidRPr="008113D4">
        <w:rPr>
          <w:rFonts w:ascii="Cambria" w:hAnsi="Cambria" w:cs="Times New Roman"/>
          <w:sz w:val="20"/>
          <w:szCs w:val="20"/>
          <w:lang w:val="uk-UA"/>
        </w:rPr>
        <w:t>ів</w:t>
      </w:r>
      <w:r w:rsidRPr="008113D4">
        <w:rPr>
          <w:rFonts w:ascii="Cambria" w:hAnsi="Cambria" w:cs="Times New Roman"/>
          <w:sz w:val="20"/>
          <w:szCs w:val="20"/>
          <w:lang w:val="uk-UA"/>
        </w:rPr>
        <w:t xml:space="preserve"> цієї ситуації;</w:t>
      </w:r>
    </w:p>
    <w:p w14:paraId="77059DF9" w14:textId="5BF3144E" w:rsidR="006B2F6A" w:rsidRPr="008113D4" w:rsidRDefault="00B332A4"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w:t>
      </w:r>
      <w:r w:rsidR="006B2F6A" w:rsidRPr="008113D4">
        <w:rPr>
          <w:rFonts w:ascii="Cambria" w:hAnsi="Cambria" w:cs="Times New Roman"/>
          <w:sz w:val="20"/>
          <w:szCs w:val="20"/>
          <w:lang w:val="uk-UA"/>
        </w:rPr>
        <w:t xml:space="preserve"> синтез знань та ідей для прийняття рішення, оцінка прийнятого рішення.</w:t>
      </w:r>
    </w:p>
    <w:p w14:paraId="6179262F" w14:textId="5644ED66" w:rsidR="00D35C4E" w:rsidRPr="008113D4" w:rsidRDefault="00D35C4E" w:rsidP="008113D4">
      <w:pPr>
        <w:pStyle w:val="a3"/>
        <w:ind w:firstLine="709"/>
        <w:jc w:val="both"/>
        <w:rPr>
          <w:rFonts w:ascii="Cambria" w:hAnsi="Cambria"/>
          <w:sz w:val="20"/>
          <w:szCs w:val="20"/>
          <w:lang w:val="uk-UA"/>
        </w:rPr>
      </w:pPr>
      <w:r w:rsidRPr="008113D4">
        <w:rPr>
          <w:rFonts w:ascii="Cambria" w:hAnsi="Cambria"/>
          <w:sz w:val="20"/>
          <w:szCs w:val="20"/>
          <w:lang w:val="uk-UA"/>
        </w:rPr>
        <w:t>Інший підхід до розуміння механізму рефлексії представлен</w:t>
      </w:r>
      <w:r w:rsidR="00440DC1" w:rsidRPr="008113D4">
        <w:rPr>
          <w:rFonts w:ascii="Cambria" w:hAnsi="Cambria"/>
          <w:sz w:val="20"/>
          <w:szCs w:val="20"/>
          <w:lang w:val="uk-UA"/>
        </w:rPr>
        <w:t>о</w:t>
      </w:r>
      <w:r w:rsidRPr="008113D4">
        <w:rPr>
          <w:rFonts w:ascii="Cambria" w:hAnsi="Cambria"/>
          <w:sz w:val="20"/>
          <w:szCs w:val="20"/>
          <w:lang w:val="uk-UA"/>
        </w:rPr>
        <w:t xml:space="preserve"> у дослідженні Н. І. </w:t>
      </w:r>
      <w:proofErr w:type="spellStart"/>
      <w:r w:rsidRPr="008113D4">
        <w:rPr>
          <w:rFonts w:ascii="Cambria" w:hAnsi="Cambria"/>
          <w:sz w:val="20"/>
          <w:szCs w:val="20"/>
          <w:lang w:val="uk-UA"/>
        </w:rPr>
        <w:t>Гуткін</w:t>
      </w:r>
      <w:r w:rsidR="00315BE0">
        <w:rPr>
          <w:rFonts w:ascii="Cambria" w:hAnsi="Cambria"/>
          <w:sz w:val="20"/>
          <w:szCs w:val="20"/>
          <w:lang w:val="uk-UA"/>
        </w:rPr>
        <w:t>ої</w:t>
      </w:r>
      <w:proofErr w:type="spellEnd"/>
      <w:r w:rsidRPr="008113D4">
        <w:rPr>
          <w:rFonts w:ascii="Cambria" w:hAnsi="Cambria"/>
          <w:sz w:val="20"/>
          <w:szCs w:val="20"/>
          <w:lang w:val="uk-UA"/>
        </w:rPr>
        <w:t xml:space="preserve"> (1982)</w:t>
      </w:r>
      <w:r w:rsidR="00F91085" w:rsidRPr="00F91085">
        <w:rPr>
          <w:rFonts w:ascii="Cambria" w:hAnsi="Cambria"/>
          <w:sz w:val="20"/>
          <w:szCs w:val="20"/>
        </w:rPr>
        <w:t xml:space="preserve"> </w:t>
      </w:r>
      <w:r w:rsidR="00F91085" w:rsidRPr="005C16C8">
        <w:rPr>
          <w:rFonts w:ascii="Cambria" w:hAnsi="Cambria"/>
          <w:sz w:val="20"/>
          <w:szCs w:val="20"/>
        </w:rPr>
        <w:t>[3]</w:t>
      </w:r>
      <w:r w:rsidR="005F2C12" w:rsidRPr="005F2C12">
        <w:rPr>
          <w:rFonts w:ascii="Cambria" w:hAnsi="Cambria"/>
          <w:sz w:val="20"/>
          <w:szCs w:val="20"/>
        </w:rPr>
        <w:t xml:space="preserve">. </w:t>
      </w:r>
      <w:r w:rsidRPr="008113D4">
        <w:rPr>
          <w:rFonts w:ascii="Cambria" w:hAnsi="Cambria"/>
          <w:sz w:val="20"/>
          <w:szCs w:val="20"/>
          <w:lang w:val="uk-UA"/>
        </w:rPr>
        <w:t xml:space="preserve"> Визначаючи рефлексію як дослідницький акт,</w:t>
      </w:r>
      <w:r w:rsidR="00440DC1" w:rsidRPr="008113D4">
        <w:rPr>
          <w:rFonts w:ascii="Cambria" w:hAnsi="Cambria"/>
          <w:sz w:val="20"/>
          <w:szCs w:val="20"/>
          <w:lang w:val="uk-UA"/>
        </w:rPr>
        <w:t xml:space="preserve"> який </w:t>
      </w:r>
      <w:r w:rsidRPr="008113D4">
        <w:rPr>
          <w:rFonts w:ascii="Cambria" w:hAnsi="Cambria"/>
          <w:sz w:val="20"/>
          <w:szCs w:val="20"/>
          <w:lang w:val="uk-UA"/>
        </w:rPr>
        <w:t xml:space="preserve">спрямований людиною </w:t>
      </w:r>
      <w:r w:rsidR="00440DC1" w:rsidRPr="008113D4">
        <w:rPr>
          <w:rFonts w:ascii="Cambria" w:hAnsi="Cambria"/>
          <w:sz w:val="20"/>
          <w:szCs w:val="20"/>
          <w:lang w:val="uk-UA"/>
        </w:rPr>
        <w:t>до себе</w:t>
      </w:r>
      <w:r w:rsidRPr="008113D4">
        <w:rPr>
          <w:rFonts w:ascii="Cambria" w:hAnsi="Cambria"/>
          <w:sz w:val="20"/>
          <w:szCs w:val="20"/>
          <w:lang w:val="uk-UA"/>
        </w:rPr>
        <w:t xml:space="preserve"> як суб'єкта життєдіяльності, вона виділяє у його структурі два необхідні компоненти: </w:t>
      </w:r>
      <w:r w:rsidR="00440DC1" w:rsidRPr="008113D4">
        <w:rPr>
          <w:rFonts w:ascii="Cambria" w:hAnsi="Cambria"/>
          <w:sz w:val="20"/>
          <w:szCs w:val="20"/>
          <w:lang w:val="uk-UA"/>
        </w:rPr>
        <w:t>і</w:t>
      </w:r>
      <w:r w:rsidRPr="008113D4">
        <w:rPr>
          <w:rFonts w:ascii="Cambria" w:hAnsi="Cambria"/>
          <w:sz w:val="20"/>
          <w:szCs w:val="20"/>
          <w:lang w:val="uk-UA"/>
        </w:rPr>
        <w:t>нтроспекц</w:t>
      </w:r>
      <w:r w:rsidR="00440DC1" w:rsidRPr="008113D4">
        <w:rPr>
          <w:rFonts w:ascii="Cambria" w:hAnsi="Cambria"/>
          <w:sz w:val="20"/>
          <w:szCs w:val="20"/>
          <w:lang w:val="uk-UA"/>
        </w:rPr>
        <w:t>і</w:t>
      </w:r>
      <w:r w:rsidRPr="008113D4">
        <w:rPr>
          <w:rFonts w:ascii="Cambria" w:hAnsi="Cambria"/>
          <w:sz w:val="20"/>
          <w:szCs w:val="20"/>
          <w:lang w:val="uk-UA"/>
        </w:rPr>
        <w:t>ю і децентрацію.</w:t>
      </w:r>
    </w:p>
    <w:p w14:paraId="7FBAD441" w14:textId="0C281A01" w:rsidR="00D35C4E" w:rsidRPr="008113D4" w:rsidRDefault="00D35C4E" w:rsidP="008113D4">
      <w:pPr>
        <w:pStyle w:val="a3"/>
        <w:ind w:firstLine="709"/>
        <w:jc w:val="both"/>
        <w:rPr>
          <w:rFonts w:ascii="Cambria" w:hAnsi="Cambria"/>
          <w:sz w:val="20"/>
          <w:szCs w:val="20"/>
          <w:lang w:val="uk-UA"/>
        </w:rPr>
      </w:pPr>
      <w:r w:rsidRPr="008113D4">
        <w:rPr>
          <w:rFonts w:ascii="Cambria" w:hAnsi="Cambria"/>
          <w:sz w:val="20"/>
          <w:szCs w:val="20"/>
          <w:lang w:val="uk-UA"/>
        </w:rPr>
        <w:t xml:space="preserve">Під інтроспекцією мається на увазі зосередженість індивіда на своїх психічних процесах і переживаннях, внаслідок чого він може відзначати ті чи інші зміни у їхньому протіканні. Проте нового знання </w:t>
      </w:r>
      <w:r w:rsidR="00440DC1" w:rsidRPr="008113D4">
        <w:rPr>
          <w:rFonts w:ascii="Cambria" w:hAnsi="Cambria"/>
          <w:sz w:val="20"/>
          <w:szCs w:val="20"/>
          <w:lang w:val="uk-UA"/>
        </w:rPr>
        <w:t xml:space="preserve">про </w:t>
      </w:r>
      <w:r w:rsidRPr="008113D4">
        <w:rPr>
          <w:rFonts w:ascii="Cambria" w:hAnsi="Cambria"/>
          <w:sz w:val="20"/>
          <w:szCs w:val="20"/>
          <w:lang w:val="uk-UA"/>
        </w:rPr>
        <w:t xml:space="preserve">себе шляхом інтроспекції людина </w:t>
      </w:r>
      <w:r w:rsidR="00913821" w:rsidRPr="008113D4">
        <w:rPr>
          <w:rFonts w:ascii="Cambria" w:hAnsi="Cambria"/>
          <w:sz w:val="20"/>
          <w:szCs w:val="20"/>
          <w:lang w:val="uk-UA"/>
        </w:rPr>
        <w:t xml:space="preserve">не </w:t>
      </w:r>
      <w:r w:rsidRPr="008113D4">
        <w:rPr>
          <w:rFonts w:ascii="Cambria" w:hAnsi="Cambria"/>
          <w:sz w:val="20"/>
          <w:szCs w:val="20"/>
          <w:lang w:val="uk-UA"/>
        </w:rPr>
        <w:t>отримує. В інтроспекції автор вбачає лише одну із складових умов виходу у власне рефлексивний процес. Іншою умовою є децентрація, тобто вихід індивіда у сторонню позицію по відношенню до поточної психічної активності. Сплав інтроспекції з децентрацією є почат</w:t>
      </w:r>
      <w:r w:rsidR="00913821" w:rsidRPr="008113D4">
        <w:rPr>
          <w:rFonts w:ascii="Cambria" w:hAnsi="Cambria"/>
          <w:sz w:val="20"/>
          <w:szCs w:val="20"/>
          <w:lang w:val="uk-UA"/>
        </w:rPr>
        <w:t>ком</w:t>
      </w:r>
      <w:r w:rsidRPr="008113D4">
        <w:rPr>
          <w:rFonts w:ascii="Cambria" w:hAnsi="Cambria"/>
          <w:sz w:val="20"/>
          <w:szCs w:val="20"/>
          <w:lang w:val="uk-UA"/>
        </w:rPr>
        <w:t xml:space="preserve"> рефлексивного процесу. У цьому с</w:t>
      </w:r>
      <w:r w:rsidR="00913821" w:rsidRPr="008113D4">
        <w:rPr>
          <w:rFonts w:ascii="Cambria" w:hAnsi="Cambria"/>
          <w:sz w:val="20"/>
          <w:szCs w:val="20"/>
          <w:lang w:val="uk-UA"/>
        </w:rPr>
        <w:t>мисл</w:t>
      </w:r>
      <w:r w:rsidRPr="008113D4">
        <w:rPr>
          <w:rFonts w:ascii="Cambria" w:hAnsi="Cambria"/>
          <w:sz w:val="20"/>
          <w:szCs w:val="20"/>
          <w:lang w:val="uk-UA"/>
        </w:rPr>
        <w:t>і механізм рефлексії співзвучний ідеї С. Л. Рубінштейна, який визначав її як здатність людини подумки виводити себе за межі безпосереднього процесу життя, зайняти позицію поза нею для судження про неї</w:t>
      </w:r>
      <w:r w:rsidR="005C16C8" w:rsidRPr="005C16C8">
        <w:rPr>
          <w:rFonts w:ascii="Cambria" w:hAnsi="Cambria"/>
          <w:sz w:val="20"/>
          <w:szCs w:val="20"/>
          <w:lang w:val="uk-UA"/>
        </w:rPr>
        <w:t xml:space="preserve"> [</w:t>
      </w:r>
      <w:r w:rsidR="00024A8F">
        <w:rPr>
          <w:rFonts w:ascii="Cambria" w:hAnsi="Cambria"/>
          <w:sz w:val="20"/>
          <w:szCs w:val="20"/>
          <w:lang w:val="uk-UA"/>
        </w:rPr>
        <w:t>8</w:t>
      </w:r>
      <w:r w:rsidR="005C16C8" w:rsidRPr="005C16C8">
        <w:rPr>
          <w:rFonts w:ascii="Cambria" w:hAnsi="Cambria"/>
          <w:sz w:val="20"/>
          <w:szCs w:val="20"/>
          <w:lang w:val="uk-UA"/>
        </w:rPr>
        <w:t>]</w:t>
      </w:r>
      <w:r w:rsidRPr="008113D4">
        <w:rPr>
          <w:rFonts w:ascii="Cambria" w:hAnsi="Cambria"/>
          <w:sz w:val="20"/>
          <w:szCs w:val="20"/>
          <w:lang w:val="uk-UA"/>
        </w:rPr>
        <w:t>.</w:t>
      </w:r>
    </w:p>
    <w:p w14:paraId="266AA613" w14:textId="4943B3B8" w:rsidR="001F2F44" w:rsidRDefault="00D35C4E" w:rsidP="008113D4">
      <w:pPr>
        <w:pStyle w:val="a3"/>
        <w:ind w:firstLine="709"/>
        <w:jc w:val="both"/>
        <w:rPr>
          <w:rFonts w:ascii="Cambria" w:hAnsi="Cambria"/>
          <w:b/>
          <w:bCs/>
          <w:sz w:val="20"/>
          <w:szCs w:val="20"/>
          <w:lang w:val="uk-UA"/>
        </w:rPr>
      </w:pPr>
      <w:r w:rsidRPr="008113D4">
        <w:rPr>
          <w:rFonts w:ascii="Cambria" w:hAnsi="Cambria"/>
          <w:sz w:val="20"/>
          <w:szCs w:val="20"/>
          <w:lang w:val="uk-UA"/>
        </w:rPr>
        <w:t xml:space="preserve">Як приклад можна навести два такі рефлексивні щоденники, які пов'язані з ідеями саморегуляції та цілепокладання. </w:t>
      </w:r>
    </w:p>
    <w:p w14:paraId="0550986C" w14:textId="1C31327D" w:rsidR="006F1F59" w:rsidRPr="008113D4" w:rsidRDefault="006F1F59" w:rsidP="008113D4">
      <w:pPr>
        <w:pStyle w:val="a3"/>
        <w:ind w:firstLine="709"/>
        <w:jc w:val="both"/>
        <w:rPr>
          <w:rFonts w:ascii="Cambria" w:hAnsi="Cambria"/>
          <w:i/>
          <w:iCs/>
          <w:sz w:val="20"/>
          <w:szCs w:val="20"/>
          <w:lang w:val="uk-UA"/>
        </w:rPr>
      </w:pPr>
      <w:r w:rsidRPr="008113D4">
        <w:rPr>
          <w:rFonts w:ascii="Cambria" w:hAnsi="Cambria"/>
          <w:i/>
          <w:iCs/>
          <w:sz w:val="20"/>
          <w:szCs w:val="20"/>
          <w:lang w:val="uk-UA"/>
        </w:rPr>
        <w:t>Практичне завдання 1</w:t>
      </w:r>
    </w:p>
    <w:p w14:paraId="7FF42AAB" w14:textId="77777777" w:rsidR="006F1F59" w:rsidRPr="008113D4" w:rsidRDefault="006F1F59" w:rsidP="008113D4">
      <w:pPr>
        <w:pStyle w:val="a3"/>
        <w:ind w:firstLine="709"/>
        <w:jc w:val="both"/>
        <w:rPr>
          <w:rFonts w:ascii="Cambria" w:hAnsi="Cambria"/>
          <w:sz w:val="20"/>
          <w:szCs w:val="20"/>
          <w:lang w:val="uk-UA"/>
        </w:rPr>
      </w:pPr>
      <w:r w:rsidRPr="008113D4">
        <w:rPr>
          <w:rFonts w:ascii="Cambria" w:hAnsi="Cambria"/>
          <w:sz w:val="20"/>
          <w:szCs w:val="20"/>
          <w:lang w:val="uk-UA"/>
        </w:rPr>
        <w:t>Рефлексивний тижневик</w:t>
      </w:r>
    </w:p>
    <w:p w14:paraId="54FF2877" w14:textId="3FE3B889" w:rsidR="006F1F59" w:rsidRPr="008113D4" w:rsidRDefault="006F1F59" w:rsidP="008113D4">
      <w:pPr>
        <w:pStyle w:val="a3"/>
        <w:ind w:firstLine="709"/>
        <w:jc w:val="both"/>
        <w:rPr>
          <w:rFonts w:ascii="Cambria" w:hAnsi="Cambria"/>
          <w:sz w:val="20"/>
          <w:szCs w:val="20"/>
          <w:lang w:val="uk-UA"/>
        </w:rPr>
      </w:pPr>
      <w:r w:rsidRPr="008113D4">
        <w:rPr>
          <w:rFonts w:ascii="Cambria" w:hAnsi="Cambria"/>
          <w:sz w:val="20"/>
          <w:szCs w:val="20"/>
          <w:lang w:val="uk-UA"/>
        </w:rPr>
        <w:t>Спробуйте протягом тижня заповнювати щоденно рефлексивний щоденник. Що ви помітили? Які висновки можете зробити? З якими труднощами ви зіткнулися і завдяки чому ви змогли впоратися з ними?</w:t>
      </w:r>
    </w:p>
    <w:p w14:paraId="455285F8" w14:textId="77777777" w:rsidR="001F2F44" w:rsidRPr="008113D4" w:rsidRDefault="001F2F44" w:rsidP="001F2F44">
      <w:pPr>
        <w:pStyle w:val="a3"/>
        <w:ind w:firstLine="709"/>
        <w:jc w:val="both"/>
        <w:rPr>
          <w:rFonts w:ascii="Cambria" w:hAnsi="Cambria"/>
          <w:sz w:val="20"/>
          <w:szCs w:val="20"/>
          <w:lang w:val="uk-UA"/>
        </w:rPr>
      </w:pPr>
      <w:r w:rsidRPr="008113D4">
        <w:rPr>
          <w:rFonts w:ascii="Cambria" w:hAnsi="Cambria"/>
          <w:sz w:val="20"/>
          <w:szCs w:val="20"/>
          <w:lang w:val="uk-UA"/>
        </w:rPr>
        <w:t>Такий рефлексивний щоденник можна заповнювати щодня чи щотижня (таблиця</w:t>
      </w:r>
      <w:r>
        <w:rPr>
          <w:rFonts w:ascii="Cambria" w:hAnsi="Cambria"/>
          <w:sz w:val="20"/>
          <w:szCs w:val="20"/>
          <w:lang w:val="uk-UA"/>
        </w:rPr>
        <w:t xml:space="preserve"> 1</w:t>
      </w:r>
      <w:r w:rsidRPr="008113D4">
        <w:rPr>
          <w:rFonts w:ascii="Cambria" w:hAnsi="Cambria"/>
          <w:sz w:val="20"/>
          <w:szCs w:val="20"/>
          <w:lang w:val="uk-UA"/>
        </w:rPr>
        <w:t>).</w:t>
      </w:r>
    </w:p>
    <w:p w14:paraId="313EC942" w14:textId="77777777" w:rsidR="006F1F59" w:rsidRPr="008113D4" w:rsidRDefault="006F1F59" w:rsidP="001F2F44">
      <w:pPr>
        <w:pStyle w:val="a3"/>
        <w:rPr>
          <w:rFonts w:ascii="Cambria" w:hAnsi="Cambria"/>
          <w:sz w:val="20"/>
          <w:szCs w:val="20"/>
          <w:lang w:val="uk-UA"/>
        </w:rPr>
      </w:pPr>
    </w:p>
    <w:p w14:paraId="5F96B4CB" w14:textId="34AC9923" w:rsidR="006F1F59" w:rsidRPr="008113D4" w:rsidRDefault="006B2F6A" w:rsidP="008113D4">
      <w:pPr>
        <w:pStyle w:val="a3"/>
        <w:ind w:firstLine="709"/>
        <w:rPr>
          <w:rFonts w:ascii="Cambria" w:hAnsi="Cambria"/>
          <w:sz w:val="20"/>
          <w:szCs w:val="20"/>
          <w:lang w:val="uk-UA"/>
        </w:rPr>
      </w:pPr>
      <w:r w:rsidRPr="008113D4">
        <w:rPr>
          <w:rFonts w:ascii="Cambria" w:hAnsi="Cambria"/>
          <w:sz w:val="20"/>
          <w:szCs w:val="20"/>
          <w:lang w:val="uk-UA"/>
        </w:rPr>
        <w:t>Таблиц</w:t>
      </w:r>
      <w:r w:rsidR="006F1F59" w:rsidRPr="008113D4">
        <w:rPr>
          <w:rFonts w:ascii="Cambria" w:hAnsi="Cambria"/>
          <w:sz w:val="20"/>
          <w:szCs w:val="20"/>
          <w:lang w:val="uk-UA"/>
        </w:rPr>
        <w:t>я</w:t>
      </w:r>
      <w:r w:rsidR="00DF5C11">
        <w:rPr>
          <w:rFonts w:ascii="Cambria" w:hAnsi="Cambria"/>
          <w:sz w:val="20"/>
          <w:szCs w:val="20"/>
          <w:lang w:val="uk-UA"/>
        </w:rPr>
        <w:t xml:space="preserve"> 1</w:t>
      </w:r>
    </w:p>
    <w:p w14:paraId="33A2A850" w14:textId="58064C28" w:rsidR="006F1F59" w:rsidRPr="008113D4" w:rsidRDefault="006F1F59" w:rsidP="008113D4">
      <w:pPr>
        <w:pStyle w:val="3"/>
        <w:spacing w:line="240" w:lineRule="auto"/>
        <w:ind w:left="0" w:firstLine="709"/>
        <w:jc w:val="center"/>
        <w:rPr>
          <w:rFonts w:ascii="Cambria" w:hAnsi="Cambria"/>
          <w:sz w:val="20"/>
          <w:szCs w:val="20"/>
          <w:lang w:val="uk-UA"/>
        </w:rPr>
      </w:pPr>
      <w:r w:rsidRPr="008113D4">
        <w:rPr>
          <w:rFonts w:ascii="Cambria" w:hAnsi="Cambria"/>
          <w:sz w:val="20"/>
          <w:szCs w:val="20"/>
          <w:lang w:val="uk-UA"/>
        </w:rPr>
        <w:t>Рефлексивний щоденник</w:t>
      </w:r>
    </w:p>
    <w:p w14:paraId="021FD35E" w14:textId="77777777" w:rsidR="006F1F59" w:rsidRPr="008113D4" w:rsidRDefault="006F1F59" w:rsidP="008113D4">
      <w:pPr>
        <w:pStyle w:val="a3"/>
        <w:ind w:firstLine="709"/>
        <w:rPr>
          <w:rFonts w:ascii="Cambria" w:hAnsi="Cambria"/>
          <w:b/>
          <w:sz w:val="20"/>
          <w:szCs w:val="20"/>
          <w:lang w:val="uk-UA"/>
        </w:rPr>
      </w:pPr>
    </w:p>
    <w:tbl>
      <w:tblPr>
        <w:tblStyle w:val="TableNormal"/>
        <w:tblW w:w="0" w:type="auto"/>
        <w:tblInd w:w="6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
        <w:gridCol w:w="1003"/>
        <w:gridCol w:w="1134"/>
        <w:gridCol w:w="851"/>
        <w:gridCol w:w="3969"/>
      </w:tblGrid>
      <w:tr w:rsidR="006F1F59" w:rsidRPr="008113D4" w14:paraId="576DE5E3" w14:textId="77777777" w:rsidTr="001C155F">
        <w:trPr>
          <w:trHeight w:val="66"/>
        </w:trPr>
        <w:tc>
          <w:tcPr>
            <w:tcW w:w="1579" w:type="dxa"/>
            <w:gridSpan w:val="2"/>
          </w:tcPr>
          <w:p w14:paraId="19FC6982" w14:textId="77777777" w:rsidR="006F1F59" w:rsidRPr="008113D4" w:rsidRDefault="006F1F59" w:rsidP="001C155F">
            <w:pPr>
              <w:pStyle w:val="TableParagraph"/>
              <w:rPr>
                <w:rFonts w:ascii="Cambria" w:hAnsi="Cambria"/>
                <w:sz w:val="20"/>
                <w:szCs w:val="20"/>
                <w:lang w:val="uk-UA"/>
              </w:rPr>
            </w:pPr>
            <w:r w:rsidRPr="008113D4">
              <w:rPr>
                <w:rFonts w:ascii="Cambria" w:hAnsi="Cambria"/>
                <w:sz w:val="20"/>
                <w:szCs w:val="20"/>
                <w:lang w:val="uk-UA"/>
              </w:rPr>
              <w:t>Дата</w:t>
            </w:r>
          </w:p>
        </w:tc>
        <w:tc>
          <w:tcPr>
            <w:tcW w:w="5954" w:type="dxa"/>
            <w:gridSpan w:val="3"/>
          </w:tcPr>
          <w:p w14:paraId="03686817" w14:textId="77777777" w:rsidR="006F1F59" w:rsidRPr="008113D4" w:rsidRDefault="006F1F59" w:rsidP="001C155F">
            <w:pPr>
              <w:pStyle w:val="TableParagraph"/>
              <w:rPr>
                <w:rFonts w:ascii="Cambria" w:hAnsi="Cambria"/>
                <w:sz w:val="20"/>
                <w:szCs w:val="20"/>
                <w:lang w:val="uk-UA"/>
              </w:rPr>
            </w:pPr>
          </w:p>
        </w:tc>
      </w:tr>
      <w:tr w:rsidR="006F1F59" w:rsidRPr="008113D4" w14:paraId="157DB1B4" w14:textId="77777777" w:rsidTr="001C155F">
        <w:trPr>
          <w:trHeight w:val="111"/>
        </w:trPr>
        <w:tc>
          <w:tcPr>
            <w:tcW w:w="7533" w:type="dxa"/>
            <w:gridSpan w:val="5"/>
          </w:tcPr>
          <w:p w14:paraId="2E1923C3" w14:textId="171A3E7C" w:rsidR="006F1F59" w:rsidRPr="008113D4" w:rsidRDefault="00D506D1" w:rsidP="001C155F">
            <w:pPr>
              <w:pStyle w:val="TableParagraph"/>
              <w:jc w:val="center"/>
              <w:rPr>
                <w:rFonts w:ascii="Cambria" w:hAnsi="Cambria"/>
                <w:sz w:val="20"/>
                <w:szCs w:val="20"/>
                <w:lang w:val="uk-UA"/>
              </w:rPr>
            </w:pPr>
            <w:r w:rsidRPr="008113D4">
              <w:rPr>
                <w:rFonts w:ascii="Cambria" w:hAnsi="Cambria"/>
                <w:sz w:val="20"/>
                <w:szCs w:val="20"/>
                <w:lang w:val="uk-UA"/>
              </w:rPr>
              <w:lastRenderedPageBreak/>
              <w:t>Ранок</w:t>
            </w:r>
          </w:p>
        </w:tc>
      </w:tr>
      <w:tr w:rsidR="001C155F" w:rsidRPr="008113D4" w14:paraId="5BDDC1AC" w14:textId="77777777" w:rsidTr="001C155F">
        <w:trPr>
          <w:trHeight w:val="29"/>
        </w:trPr>
        <w:tc>
          <w:tcPr>
            <w:tcW w:w="3564" w:type="dxa"/>
            <w:gridSpan w:val="4"/>
          </w:tcPr>
          <w:p w14:paraId="1A4AFF7B" w14:textId="43A4915F" w:rsidR="001C155F" w:rsidRPr="008113D4" w:rsidRDefault="001C155F" w:rsidP="001C155F">
            <w:pPr>
              <w:pStyle w:val="TableParagraph"/>
              <w:jc w:val="center"/>
              <w:rPr>
                <w:rFonts w:ascii="Cambria" w:hAnsi="Cambria"/>
                <w:sz w:val="20"/>
                <w:szCs w:val="20"/>
                <w:lang w:val="uk-UA"/>
              </w:rPr>
            </w:pPr>
            <w:r w:rsidRPr="008113D4">
              <w:rPr>
                <w:rFonts w:ascii="Cambria" w:hAnsi="Cambria"/>
                <w:sz w:val="20"/>
                <w:szCs w:val="20"/>
                <w:lang w:val="uk-UA"/>
              </w:rPr>
              <w:t>Дякую за:</w:t>
            </w:r>
          </w:p>
        </w:tc>
        <w:tc>
          <w:tcPr>
            <w:tcW w:w="3969" w:type="dxa"/>
          </w:tcPr>
          <w:p w14:paraId="4A37DB1D" w14:textId="088B04BF" w:rsidR="001C155F" w:rsidRPr="008113D4" w:rsidRDefault="001C155F" w:rsidP="001C155F">
            <w:pPr>
              <w:pStyle w:val="TableParagraph"/>
              <w:jc w:val="center"/>
              <w:rPr>
                <w:rFonts w:ascii="Cambria" w:hAnsi="Cambria"/>
                <w:sz w:val="20"/>
                <w:szCs w:val="20"/>
                <w:lang w:val="uk-UA"/>
              </w:rPr>
            </w:pPr>
            <w:r w:rsidRPr="008113D4">
              <w:rPr>
                <w:rFonts w:ascii="Cambria" w:hAnsi="Cambria"/>
                <w:sz w:val="20"/>
                <w:szCs w:val="20"/>
                <w:lang w:val="uk-UA"/>
              </w:rPr>
              <w:t>Мене хвилює:</w:t>
            </w:r>
          </w:p>
        </w:tc>
      </w:tr>
      <w:tr w:rsidR="001C155F" w:rsidRPr="008113D4" w14:paraId="4FB02B8C" w14:textId="77777777" w:rsidTr="001C155F">
        <w:trPr>
          <w:trHeight w:val="29"/>
        </w:trPr>
        <w:tc>
          <w:tcPr>
            <w:tcW w:w="3564" w:type="dxa"/>
            <w:gridSpan w:val="4"/>
          </w:tcPr>
          <w:p w14:paraId="0E6EE8D1" w14:textId="24CC92BA"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1</w:t>
            </w:r>
          </w:p>
        </w:tc>
        <w:tc>
          <w:tcPr>
            <w:tcW w:w="3969" w:type="dxa"/>
          </w:tcPr>
          <w:p w14:paraId="4FE64349"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1</w:t>
            </w:r>
          </w:p>
        </w:tc>
      </w:tr>
      <w:tr w:rsidR="001C155F" w:rsidRPr="008113D4" w14:paraId="0B7DF8FE" w14:textId="77777777" w:rsidTr="001C155F">
        <w:trPr>
          <w:trHeight w:val="79"/>
        </w:trPr>
        <w:tc>
          <w:tcPr>
            <w:tcW w:w="3564" w:type="dxa"/>
            <w:gridSpan w:val="4"/>
          </w:tcPr>
          <w:p w14:paraId="34CBEB3D" w14:textId="47DFDCC0"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2</w:t>
            </w:r>
          </w:p>
        </w:tc>
        <w:tc>
          <w:tcPr>
            <w:tcW w:w="3969" w:type="dxa"/>
          </w:tcPr>
          <w:p w14:paraId="0E0C5DFA"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2</w:t>
            </w:r>
          </w:p>
        </w:tc>
      </w:tr>
      <w:tr w:rsidR="001C155F" w:rsidRPr="008113D4" w14:paraId="564E53A8" w14:textId="77777777" w:rsidTr="001C155F">
        <w:trPr>
          <w:trHeight w:val="29"/>
        </w:trPr>
        <w:tc>
          <w:tcPr>
            <w:tcW w:w="3564" w:type="dxa"/>
            <w:gridSpan w:val="4"/>
          </w:tcPr>
          <w:p w14:paraId="16F31F3D" w14:textId="1A7D0EA2"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3</w:t>
            </w:r>
          </w:p>
        </w:tc>
        <w:tc>
          <w:tcPr>
            <w:tcW w:w="3969" w:type="dxa"/>
          </w:tcPr>
          <w:p w14:paraId="08022B93"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3</w:t>
            </w:r>
          </w:p>
        </w:tc>
      </w:tr>
      <w:tr w:rsidR="006F1F59" w:rsidRPr="008113D4" w14:paraId="24BEE69C" w14:textId="77777777" w:rsidTr="00A0425C">
        <w:trPr>
          <w:trHeight w:val="67"/>
        </w:trPr>
        <w:tc>
          <w:tcPr>
            <w:tcW w:w="7533" w:type="dxa"/>
            <w:gridSpan w:val="5"/>
          </w:tcPr>
          <w:p w14:paraId="15EC4926" w14:textId="78E5C9EB" w:rsidR="006F1F59" w:rsidRPr="008113D4" w:rsidRDefault="006F1F59" w:rsidP="001C155F">
            <w:pPr>
              <w:pStyle w:val="TableParagraph"/>
              <w:rPr>
                <w:rFonts w:ascii="Cambria" w:hAnsi="Cambria"/>
                <w:sz w:val="20"/>
                <w:szCs w:val="20"/>
                <w:lang w:val="uk-UA"/>
              </w:rPr>
            </w:pPr>
          </w:p>
        </w:tc>
      </w:tr>
      <w:tr w:rsidR="006F1F59" w:rsidRPr="008113D4" w14:paraId="3F84EB3F" w14:textId="77777777" w:rsidTr="001C155F">
        <w:trPr>
          <w:trHeight w:val="121"/>
        </w:trPr>
        <w:tc>
          <w:tcPr>
            <w:tcW w:w="576" w:type="dxa"/>
            <w:vMerge w:val="restart"/>
            <w:textDirection w:val="btLr"/>
          </w:tcPr>
          <w:p w14:paraId="4AA1C42A" w14:textId="40C353BB" w:rsidR="006F1F59" w:rsidRPr="008113D4" w:rsidRDefault="006F1F59" w:rsidP="001C155F">
            <w:pPr>
              <w:pStyle w:val="TableParagraph"/>
              <w:jc w:val="center"/>
              <w:rPr>
                <w:rFonts w:ascii="Cambria" w:hAnsi="Cambria"/>
                <w:sz w:val="20"/>
                <w:szCs w:val="20"/>
                <w:lang w:val="uk-UA"/>
              </w:rPr>
            </w:pPr>
            <w:r w:rsidRPr="008113D4">
              <w:rPr>
                <w:rFonts w:ascii="Cambria" w:hAnsi="Cambria"/>
                <w:sz w:val="20"/>
                <w:szCs w:val="20"/>
                <w:lang w:val="uk-UA"/>
              </w:rPr>
              <w:t>Пр</w:t>
            </w:r>
            <w:r w:rsidR="00D506D1" w:rsidRPr="008113D4">
              <w:rPr>
                <w:rFonts w:ascii="Cambria" w:hAnsi="Cambria"/>
                <w:sz w:val="20"/>
                <w:szCs w:val="20"/>
                <w:lang w:val="uk-UA"/>
              </w:rPr>
              <w:t>і</w:t>
            </w:r>
            <w:r w:rsidRPr="008113D4">
              <w:rPr>
                <w:rFonts w:ascii="Cambria" w:hAnsi="Cambria"/>
                <w:sz w:val="20"/>
                <w:szCs w:val="20"/>
                <w:lang w:val="uk-UA"/>
              </w:rPr>
              <w:t>оритет</w:t>
            </w:r>
            <w:r w:rsidR="00D506D1" w:rsidRPr="008113D4">
              <w:rPr>
                <w:rFonts w:ascii="Cambria" w:hAnsi="Cambria"/>
                <w:sz w:val="20"/>
                <w:szCs w:val="20"/>
                <w:lang w:val="uk-UA"/>
              </w:rPr>
              <w:t xml:space="preserve">и </w:t>
            </w:r>
            <w:r w:rsidRPr="008113D4">
              <w:rPr>
                <w:rFonts w:ascii="Cambria" w:hAnsi="Cambria"/>
                <w:sz w:val="20"/>
                <w:szCs w:val="20"/>
                <w:lang w:val="uk-UA"/>
              </w:rPr>
              <w:t>на с</w:t>
            </w:r>
            <w:r w:rsidR="00D506D1" w:rsidRPr="008113D4">
              <w:rPr>
                <w:rFonts w:ascii="Cambria" w:hAnsi="Cambria"/>
                <w:sz w:val="20"/>
                <w:szCs w:val="20"/>
                <w:lang w:val="uk-UA"/>
              </w:rPr>
              <w:t>ьо</w:t>
            </w:r>
            <w:r w:rsidRPr="008113D4">
              <w:rPr>
                <w:rFonts w:ascii="Cambria" w:hAnsi="Cambria"/>
                <w:sz w:val="20"/>
                <w:szCs w:val="20"/>
                <w:lang w:val="uk-UA"/>
              </w:rPr>
              <w:t>годн</w:t>
            </w:r>
            <w:r w:rsidR="00D506D1" w:rsidRPr="008113D4">
              <w:rPr>
                <w:rFonts w:ascii="Cambria" w:hAnsi="Cambria"/>
                <w:sz w:val="20"/>
                <w:szCs w:val="20"/>
                <w:lang w:val="uk-UA"/>
              </w:rPr>
              <w:t>і</w:t>
            </w:r>
          </w:p>
        </w:tc>
        <w:tc>
          <w:tcPr>
            <w:tcW w:w="2137" w:type="dxa"/>
            <w:gridSpan w:val="2"/>
          </w:tcPr>
          <w:p w14:paraId="3AEF62C3" w14:textId="71666936" w:rsidR="006F1F59" w:rsidRPr="008113D4" w:rsidRDefault="00D506D1" w:rsidP="001C155F">
            <w:pPr>
              <w:pStyle w:val="TableParagraph"/>
              <w:rPr>
                <w:rFonts w:ascii="Cambria" w:hAnsi="Cambria"/>
                <w:sz w:val="20"/>
                <w:szCs w:val="20"/>
                <w:lang w:val="uk-UA"/>
              </w:rPr>
            </w:pPr>
            <w:r w:rsidRPr="008113D4">
              <w:rPr>
                <w:rFonts w:ascii="Cambria" w:hAnsi="Cambria"/>
                <w:sz w:val="20"/>
                <w:szCs w:val="20"/>
                <w:lang w:val="uk-UA"/>
              </w:rPr>
              <w:t>Розклад</w:t>
            </w:r>
          </w:p>
        </w:tc>
        <w:tc>
          <w:tcPr>
            <w:tcW w:w="851" w:type="dxa"/>
          </w:tcPr>
          <w:p w14:paraId="0CACB513" w14:textId="77777777" w:rsidR="006F1F59" w:rsidRPr="008113D4" w:rsidRDefault="006F1F59" w:rsidP="001C155F">
            <w:pPr>
              <w:pStyle w:val="TableParagraph"/>
              <w:rPr>
                <w:rFonts w:ascii="Cambria" w:hAnsi="Cambria"/>
                <w:sz w:val="20"/>
                <w:szCs w:val="20"/>
                <w:lang w:val="uk-UA"/>
              </w:rPr>
            </w:pPr>
          </w:p>
        </w:tc>
        <w:tc>
          <w:tcPr>
            <w:tcW w:w="3969" w:type="dxa"/>
          </w:tcPr>
          <w:p w14:paraId="58AB5266" w14:textId="33A74F27" w:rsidR="006F1F59" w:rsidRPr="008113D4" w:rsidRDefault="006F1F59" w:rsidP="001C155F">
            <w:pPr>
              <w:pStyle w:val="TableParagraph"/>
              <w:jc w:val="center"/>
              <w:rPr>
                <w:rFonts w:ascii="Cambria" w:hAnsi="Cambria"/>
                <w:sz w:val="20"/>
                <w:szCs w:val="20"/>
                <w:lang w:val="uk-UA"/>
              </w:rPr>
            </w:pPr>
            <w:r w:rsidRPr="008113D4">
              <w:rPr>
                <w:rFonts w:ascii="Cambria" w:hAnsi="Cambria"/>
                <w:sz w:val="20"/>
                <w:szCs w:val="20"/>
                <w:lang w:val="uk-UA"/>
              </w:rPr>
              <w:t>За</w:t>
            </w:r>
            <w:r w:rsidR="00D506D1" w:rsidRPr="008113D4">
              <w:rPr>
                <w:rFonts w:ascii="Cambria" w:hAnsi="Cambria"/>
                <w:sz w:val="20"/>
                <w:szCs w:val="20"/>
                <w:lang w:val="uk-UA"/>
              </w:rPr>
              <w:t>вдання</w:t>
            </w:r>
          </w:p>
        </w:tc>
      </w:tr>
      <w:tr w:rsidR="006F1F59" w:rsidRPr="008113D4" w14:paraId="393FB111" w14:textId="77777777" w:rsidTr="001C155F">
        <w:trPr>
          <w:trHeight w:val="29"/>
        </w:trPr>
        <w:tc>
          <w:tcPr>
            <w:tcW w:w="576" w:type="dxa"/>
            <w:vMerge/>
            <w:tcBorders>
              <w:top w:val="nil"/>
            </w:tcBorders>
            <w:textDirection w:val="btLr"/>
          </w:tcPr>
          <w:p w14:paraId="6941A1B5"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15E58415" w14:textId="77777777" w:rsidR="006F1F59" w:rsidRPr="008113D4" w:rsidRDefault="006F1F59" w:rsidP="001C155F">
            <w:pPr>
              <w:pStyle w:val="TableParagraph"/>
              <w:rPr>
                <w:rFonts w:ascii="Cambria" w:hAnsi="Cambria"/>
                <w:sz w:val="20"/>
                <w:szCs w:val="20"/>
                <w:lang w:val="uk-UA"/>
              </w:rPr>
            </w:pPr>
          </w:p>
        </w:tc>
        <w:tc>
          <w:tcPr>
            <w:tcW w:w="851" w:type="dxa"/>
          </w:tcPr>
          <w:p w14:paraId="2108DF9D" w14:textId="77777777" w:rsidR="006F1F59" w:rsidRPr="008113D4" w:rsidRDefault="006F1F59" w:rsidP="001C155F">
            <w:pPr>
              <w:pStyle w:val="TableParagraph"/>
              <w:rPr>
                <w:rFonts w:ascii="Cambria" w:hAnsi="Cambria"/>
                <w:sz w:val="20"/>
                <w:szCs w:val="20"/>
                <w:lang w:val="uk-UA"/>
              </w:rPr>
            </w:pPr>
          </w:p>
        </w:tc>
        <w:tc>
          <w:tcPr>
            <w:tcW w:w="3969" w:type="dxa"/>
          </w:tcPr>
          <w:p w14:paraId="6C775689" w14:textId="77777777" w:rsidR="006F1F59" w:rsidRPr="008113D4" w:rsidRDefault="006F1F59" w:rsidP="001C155F">
            <w:pPr>
              <w:pStyle w:val="TableParagraph"/>
              <w:rPr>
                <w:rFonts w:ascii="Cambria" w:hAnsi="Cambria"/>
                <w:sz w:val="20"/>
                <w:szCs w:val="20"/>
                <w:lang w:val="uk-UA"/>
              </w:rPr>
            </w:pPr>
          </w:p>
        </w:tc>
      </w:tr>
      <w:tr w:rsidR="006F1F59" w:rsidRPr="008113D4" w14:paraId="13942DA1" w14:textId="77777777" w:rsidTr="001C155F">
        <w:trPr>
          <w:trHeight w:val="58"/>
        </w:trPr>
        <w:tc>
          <w:tcPr>
            <w:tcW w:w="576" w:type="dxa"/>
            <w:vMerge/>
            <w:tcBorders>
              <w:top w:val="nil"/>
            </w:tcBorders>
            <w:textDirection w:val="btLr"/>
          </w:tcPr>
          <w:p w14:paraId="5B78B736"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41196AE2" w14:textId="77777777" w:rsidR="006F1F59" w:rsidRPr="008113D4" w:rsidRDefault="006F1F59" w:rsidP="001C155F">
            <w:pPr>
              <w:pStyle w:val="TableParagraph"/>
              <w:rPr>
                <w:rFonts w:ascii="Cambria" w:hAnsi="Cambria"/>
                <w:sz w:val="20"/>
                <w:szCs w:val="20"/>
                <w:lang w:val="uk-UA"/>
              </w:rPr>
            </w:pPr>
          </w:p>
        </w:tc>
        <w:tc>
          <w:tcPr>
            <w:tcW w:w="851" w:type="dxa"/>
          </w:tcPr>
          <w:p w14:paraId="072638E5" w14:textId="77777777" w:rsidR="006F1F59" w:rsidRPr="008113D4" w:rsidRDefault="006F1F59" w:rsidP="001C155F">
            <w:pPr>
              <w:pStyle w:val="TableParagraph"/>
              <w:rPr>
                <w:rFonts w:ascii="Cambria" w:hAnsi="Cambria"/>
                <w:sz w:val="20"/>
                <w:szCs w:val="20"/>
                <w:lang w:val="uk-UA"/>
              </w:rPr>
            </w:pPr>
          </w:p>
        </w:tc>
        <w:tc>
          <w:tcPr>
            <w:tcW w:w="3969" w:type="dxa"/>
          </w:tcPr>
          <w:p w14:paraId="60616608" w14:textId="77777777" w:rsidR="006F1F59" w:rsidRPr="008113D4" w:rsidRDefault="006F1F59" w:rsidP="001C155F">
            <w:pPr>
              <w:pStyle w:val="TableParagraph"/>
              <w:rPr>
                <w:rFonts w:ascii="Cambria" w:hAnsi="Cambria"/>
                <w:sz w:val="20"/>
                <w:szCs w:val="20"/>
                <w:lang w:val="uk-UA"/>
              </w:rPr>
            </w:pPr>
          </w:p>
        </w:tc>
      </w:tr>
      <w:tr w:rsidR="006F1F59" w:rsidRPr="008113D4" w14:paraId="3298D841" w14:textId="77777777" w:rsidTr="001C155F">
        <w:trPr>
          <w:trHeight w:val="29"/>
        </w:trPr>
        <w:tc>
          <w:tcPr>
            <w:tcW w:w="576" w:type="dxa"/>
            <w:vMerge/>
            <w:tcBorders>
              <w:top w:val="nil"/>
            </w:tcBorders>
            <w:textDirection w:val="btLr"/>
          </w:tcPr>
          <w:p w14:paraId="36A74278"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49ADCC49" w14:textId="77777777" w:rsidR="006F1F59" w:rsidRPr="008113D4" w:rsidRDefault="006F1F59" w:rsidP="001C155F">
            <w:pPr>
              <w:pStyle w:val="TableParagraph"/>
              <w:rPr>
                <w:rFonts w:ascii="Cambria" w:hAnsi="Cambria"/>
                <w:sz w:val="20"/>
                <w:szCs w:val="20"/>
                <w:lang w:val="uk-UA"/>
              </w:rPr>
            </w:pPr>
          </w:p>
        </w:tc>
        <w:tc>
          <w:tcPr>
            <w:tcW w:w="851" w:type="dxa"/>
          </w:tcPr>
          <w:p w14:paraId="2B82EC6E" w14:textId="77777777" w:rsidR="006F1F59" w:rsidRPr="008113D4" w:rsidRDefault="006F1F59" w:rsidP="001C155F">
            <w:pPr>
              <w:pStyle w:val="TableParagraph"/>
              <w:rPr>
                <w:rFonts w:ascii="Cambria" w:hAnsi="Cambria"/>
                <w:sz w:val="20"/>
                <w:szCs w:val="20"/>
                <w:lang w:val="uk-UA"/>
              </w:rPr>
            </w:pPr>
          </w:p>
        </w:tc>
        <w:tc>
          <w:tcPr>
            <w:tcW w:w="3969" w:type="dxa"/>
          </w:tcPr>
          <w:p w14:paraId="58B4FE9E" w14:textId="77777777" w:rsidR="006F1F59" w:rsidRPr="008113D4" w:rsidRDefault="006F1F59" w:rsidP="001C155F">
            <w:pPr>
              <w:pStyle w:val="TableParagraph"/>
              <w:rPr>
                <w:rFonts w:ascii="Cambria" w:hAnsi="Cambria"/>
                <w:sz w:val="20"/>
                <w:szCs w:val="20"/>
                <w:lang w:val="uk-UA"/>
              </w:rPr>
            </w:pPr>
          </w:p>
        </w:tc>
      </w:tr>
      <w:tr w:rsidR="006F1F59" w:rsidRPr="008113D4" w14:paraId="7AB944B9" w14:textId="77777777" w:rsidTr="001C155F">
        <w:trPr>
          <w:trHeight w:val="29"/>
        </w:trPr>
        <w:tc>
          <w:tcPr>
            <w:tcW w:w="576" w:type="dxa"/>
            <w:vMerge/>
            <w:tcBorders>
              <w:top w:val="nil"/>
            </w:tcBorders>
            <w:textDirection w:val="btLr"/>
          </w:tcPr>
          <w:p w14:paraId="2CACFBD3"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034588B3" w14:textId="77777777" w:rsidR="006F1F59" w:rsidRPr="008113D4" w:rsidRDefault="006F1F59" w:rsidP="001C155F">
            <w:pPr>
              <w:pStyle w:val="TableParagraph"/>
              <w:rPr>
                <w:rFonts w:ascii="Cambria" w:hAnsi="Cambria"/>
                <w:sz w:val="20"/>
                <w:szCs w:val="20"/>
                <w:lang w:val="uk-UA"/>
              </w:rPr>
            </w:pPr>
          </w:p>
        </w:tc>
        <w:tc>
          <w:tcPr>
            <w:tcW w:w="851" w:type="dxa"/>
          </w:tcPr>
          <w:p w14:paraId="1D99F39A" w14:textId="77777777" w:rsidR="006F1F59" w:rsidRPr="008113D4" w:rsidRDefault="006F1F59" w:rsidP="001C155F">
            <w:pPr>
              <w:pStyle w:val="TableParagraph"/>
              <w:rPr>
                <w:rFonts w:ascii="Cambria" w:hAnsi="Cambria"/>
                <w:sz w:val="20"/>
                <w:szCs w:val="20"/>
                <w:lang w:val="uk-UA"/>
              </w:rPr>
            </w:pPr>
          </w:p>
        </w:tc>
        <w:tc>
          <w:tcPr>
            <w:tcW w:w="3969" w:type="dxa"/>
          </w:tcPr>
          <w:p w14:paraId="362313BF" w14:textId="77777777" w:rsidR="006F1F59" w:rsidRPr="008113D4" w:rsidRDefault="006F1F59" w:rsidP="001C155F">
            <w:pPr>
              <w:pStyle w:val="TableParagraph"/>
              <w:rPr>
                <w:rFonts w:ascii="Cambria" w:hAnsi="Cambria"/>
                <w:sz w:val="20"/>
                <w:szCs w:val="20"/>
                <w:lang w:val="uk-UA"/>
              </w:rPr>
            </w:pPr>
          </w:p>
        </w:tc>
      </w:tr>
      <w:tr w:rsidR="006F1F59" w:rsidRPr="008113D4" w14:paraId="77C3083C" w14:textId="77777777" w:rsidTr="001C155F">
        <w:trPr>
          <w:trHeight w:val="29"/>
        </w:trPr>
        <w:tc>
          <w:tcPr>
            <w:tcW w:w="576" w:type="dxa"/>
            <w:vMerge/>
            <w:tcBorders>
              <w:top w:val="nil"/>
            </w:tcBorders>
            <w:textDirection w:val="btLr"/>
          </w:tcPr>
          <w:p w14:paraId="308E7235"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63C01E9D" w14:textId="77777777" w:rsidR="006F1F59" w:rsidRPr="008113D4" w:rsidRDefault="006F1F59" w:rsidP="001C155F">
            <w:pPr>
              <w:pStyle w:val="TableParagraph"/>
              <w:rPr>
                <w:rFonts w:ascii="Cambria" w:hAnsi="Cambria"/>
                <w:sz w:val="20"/>
                <w:szCs w:val="20"/>
                <w:lang w:val="uk-UA"/>
              </w:rPr>
            </w:pPr>
          </w:p>
        </w:tc>
        <w:tc>
          <w:tcPr>
            <w:tcW w:w="851" w:type="dxa"/>
          </w:tcPr>
          <w:p w14:paraId="5C635230" w14:textId="77777777" w:rsidR="006F1F59" w:rsidRPr="008113D4" w:rsidRDefault="006F1F59" w:rsidP="001C155F">
            <w:pPr>
              <w:pStyle w:val="TableParagraph"/>
              <w:rPr>
                <w:rFonts w:ascii="Cambria" w:hAnsi="Cambria"/>
                <w:sz w:val="20"/>
                <w:szCs w:val="20"/>
                <w:lang w:val="uk-UA"/>
              </w:rPr>
            </w:pPr>
          </w:p>
        </w:tc>
        <w:tc>
          <w:tcPr>
            <w:tcW w:w="3969" w:type="dxa"/>
          </w:tcPr>
          <w:p w14:paraId="6954DD84" w14:textId="77777777" w:rsidR="006F1F59" w:rsidRPr="008113D4" w:rsidRDefault="006F1F59" w:rsidP="001C155F">
            <w:pPr>
              <w:pStyle w:val="TableParagraph"/>
              <w:rPr>
                <w:rFonts w:ascii="Cambria" w:hAnsi="Cambria"/>
                <w:sz w:val="20"/>
                <w:szCs w:val="20"/>
                <w:lang w:val="uk-UA"/>
              </w:rPr>
            </w:pPr>
          </w:p>
        </w:tc>
      </w:tr>
      <w:tr w:rsidR="006F1F59" w:rsidRPr="008113D4" w14:paraId="2A7F6D60" w14:textId="77777777" w:rsidTr="001C155F">
        <w:trPr>
          <w:trHeight w:val="72"/>
        </w:trPr>
        <w:tc>
          <w:tcPr>
            <w:tcW w:w="576" w:type="dxa"/>
            <w:vMerge/>
            <w:tcBorders>
              <w:top w:val="nil"/>
            </w:tcBorders>
            <w:textDirection w:val="btLr"/>
          </w:tcPr>
          <w:p w14:paraId="101FEC99"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33C4545E" w14:textId="77777777" w:rsidR="006F1F59" w:rsidRPr="008113D4" w:rsidRDefault="006F1F59" w:rsidP="001C155F">
            <w:pPr>
              <w:pStyle w:val="TableParagraph"/>
              <w:rPr>
                <w:rFonts w:ascii="Cambria" w:hAnsi="Cambria"/>
                <w:sz w:val="20"/>
                <w:szCs w:val="20"/>
                <w:lang w:val="uk-UA"/>
              </w:rPr>
            </w:pPr>
          </w:p>
        </w:tc>
        <w:tc>
          <w:tcPr>
            <w:tcW w:w="851" w:type="dxa"/>
          </w:tcPr>
          <w:p w14:paraId="0DE56920" w14:textId="77777777" w:rsidR="006F1F59" w:rsidRPr="008113D4" w:rsidRDefault="006F1F59" w:rsidP="001C155F">
            <w:pPr>
              <w:pStyle w:val="TableParagraph"/>
              <w:rPr>
                <w:rFonts w:ascii="Cambria" w:hAnsi="Cambria"/>
                <w:sz w:val="20"/>
                <w:szCs w:val="20"/>
                <w:lang w:val="uk-UA"/>
              </w:rPr>
            </w:pPr>
          </w:p>
        </w:tc>
        <w:tc>
          <w:tcPr>
            <w:tcW w:w="3969" w:type="dxa"/>
          </w:tcPr>
          <w:p w14:paraId="34FEB556" w14:textId="77777777" w:rsidR="006F1F59" w:rsidRPr="008113D4" w:rsidRDefault="006F1F59" w:rsidP="001C155F">
            <w:pPr>
              <w:pStyle w:val="TableParagraph"/>
              <w:rPr>
                <w:rFonts w:ascii="Cambria" w:hAnsi="Cambria"/>
                <w:sz w:val="20"/>
                <w:szCs w:val="20"/>
                <w:lang w:val="uk-UA"/>
              </w:rPr>
            </w:pPr>
          </w:p>
        </w:tc>
      </w:tr>
      <w:tr w:rsidR="006F1F59" w:rsidRPr="008113D4" w14:paraId="28B9A618" w14:textId="77777777" w:rsidTr="001C155F">
        <w:trPr>
          <w:trHeight w:val="103"/>
        </w:trPr>
        <w:tc>
          <w:tcPr>
            <w:tcW w:w="576" w:type="dxa"/>
            <w:vMerge/>
            <w:tcBorders>
              <w:top w:val="nil"/>
            </w:tcBorders>
            <w:textDirection w:val="btLr"/>
          </w:tcPr>
          <w:p w14:paraId="7593BA23"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3F58CEBF" w14:textId="77777777" w:rsidR="006F1F59" w:rsidRPr="008113D4" w:rsidRDefault="006F1F59" w:rsidP="001C155F">
            <w:pPr>
              <w:pStyle w:val="TableParagraph"/>
              <w:rPr>
                <w:rFonts w:ascii="Cambria" w:hAnsi="Cambria"/>
                <w:sz w:val="20"/>
                <w:szCs w:val="20"/>
                <w:lang w:val="uk-UA"/>
              </w:rPr>
            </w:pPr>
          </w:p>
        </w:tc>
        <w:tc>
          <w:tcPr>
            <w:tcW w:w="851" w:type="dxa"/>
          </w:tcPr>
          <w:p w14:paraId="4D003CF1" w14:textId="77777777" w:rsidR="006F1F59" w:rsidRPr="008113D4" w:rsidRDefault="006F1F59" w:rsidP="001C155F">
            <w:pPr>
              <w:pStyle w:val="TableParagraph"/>
              <w:rPr>
                <w:rFonts w:ascii="Cambria" w:hAnsi="Cambria"/>
                <w:sz w:val="20"/>
                <w:szCs w:val="20"/>
                <w:lang w:val="uk-UA"/>
              </w:rPr>
            </w:pPr>
          </w:p>
        </w:tc>
        <w:tc>
          <w:tcPr>
            <w:tcW w:w="3969" w:type="dxa"/>
          </w:tcPr>
          <w:p w14:paraId="1D2ED54D" w14:textId="77777777" w:rsidR="006F1F59" w:rsidRPr="008113D4" w:rsidRDefault="006F1F59" w:rsidP="001C155F">
            <w:pPr>
              <w:pStyle w:val="TableParagraph"/>
              <w:rPr>
                <w:rFonts w:ascii="Cambria" w:hAnsi="Cambria"/>
                <w:sz w:val="20"/>
                <w:szCs w:val="20"/>
                <w:lang w:val="uk-UA"/>
              </w:rPr>
            </w:pPr>
          </w:p>
        </w:tc>
      </w:tr>
      <w:tr w:rsidR="006F1F59" w:rsidRPr="008113D4" w14:paraId="0DBF2BF8" w14:textId="77777777" w:rsidTr="001C155F">
        <w:trPr>
          <w:trHeight w:val="29"/>
        </w:trPr>
        <w:tc>
          <w:tcPr>
            <w:tcW w:w="576" w:type="dxa"/>
            <w:vMerge/>
            <w:tcBorders>
              <w:top w:val="nil"/>
            </w:tcBorders>
            <w:textDirection w:val="btLr"/>
          </w:tcPr>
          <w:p w14:paraId="7525A641"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40680D04" w14:textId="77777777" w:rsidR="006F1F59" w:rsidRPr="008113D4" w:rsidRDefault="006F1F59" w:rsidP="001C155F">
            <w:pPr>
              <w:pStyle w:val="TableParagraph"/>
              <w:rPr>
                <w:rFonts w:ascii="Cambria" w:hAnsi="Cambria"/>
                <w:sz w:val="20"/>
                <w:szCs w:val="20"/>
                <w:lang w:val="uk-UA"/>
              </w:rPr>
            </w:pPr>
          </w:p>
        </w:tc>
        <w:tc>
          <w:tcPr>
            <w:tcW w:w="851" w:type="dxa"/>
          </w:tcPr>
          <w:p w14:paraId="72C8209A" w14:textId="77777777" w:rsidR="006F1F59" w:rsidRPr="008113D4" w:rsidRDefault="006F1F59" w:rsidP="001C155F">
            <w:pPr>
              <w:pStyle w:val="TableParagraph"/>
              <w:rPr>
                <w:rFonts w:ascii="Cambria" w:hAnsi="Cambria"/>
                <w:sz w:val="20"/>
                <w:szCs w:val="20"/>
                <w:lang w:val="uk-UA"/>
              </w:rPr>
            </w:pPr>
          </w:p>
        </w:tc>
        <w:tc>
          <w:tcPr>
            <w:tcW w:w="3969" w:type="dxa"/>
          </w:tcPr>
          <w:p w14:paraId="02979F19" w14:textId="77777777" w:rsidR="006F1F59" w:rsidRPr="008113D4" w:rsidRDefault="006F1F59" w:rsidP="001C155F">
            <w:pPr>
              <w:pStyle w:val="TableParagraph"/>
              <w:rPr>
                <w:rFonts w:ascii="Cambria" w:hAnsi="Cambria"/>
                <w:sz w:val="20"/>
                <w:szCs w:val="20"/>
                <w:lang w:val="uk-UA"/>
              </w:rPr>
            </w:pPr>
          </w:p>
        </w:tc>
      </w:tr>
      <w:tr w:rsidR="006F1F59" w:rsidRPr="008113D4" w14:paraId="7A4A489D" w14:textId="77777777" w:rsidTr="001C155F">
        <w:trPr>
          <w:trHeight w:val="40"/>
        </w:trPr>
        <w:tc>
          <w:tcPr>
            <w:tcW w:w="576" w:type="dxa"/>
            <w:vMerge/>
            <w:tcBorders>
              <w:top w:val="nil"/>
            </w:tcBorders>
            <w:textDirection w:val="btLr"/>
          </w:tcPr>
          <w:p w14:paraId="7A06912D"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68FC5226" w14:textId="77777777" w:rsidR="006F1F59" w:rsidRPr="008113D4" w:rsidRDefault="006F1F59" w:rsidP="001C155F">
            <w:pPr>
              <w:pStyle w:val="TableParagraph"/>
              <w:rPr>
                <w:rFonts w:ascii="Cambria" w:hAnsi="Cambria"/>
                <w:sz w:val="20"/>
                <w:szCs w:val="20"/>
                <w:lang w:val="uk-UA"/>
              </w:rPr>
            </w:pPr>
          </w:p>
        </w:tc>
        <w:tc>
          <w:tcPr>
            <w:tcW w:w="851" w:type="dxa"/>
          </w:tcPr>
          <w:p w14:paraId="32E85DBD" w14:textId="77777777" w:rsidR="006F1F59" w:rsidRPr="008113D4" w:rsidRDefault="006F1F59" w:rsidP="001C155F">
            <w:pPr>
              <w:pStyle w:val="TableParagraph"/>
              <w:rPr>
                <w:rFonts w:ascii="Cambria" w:hAnsi="Cambria"/>
                <w:sz w:val="20"/>
                <w:szCs w:val="20"/>
                <w:lang w:val="uk-UA"/>
              </w:rPr>
            </w:pPr>
          </w:p>
        </w:tc>
        <w:tc>
          <w:tcPr>
            <w:tcW w:w="3969" w:type="dxa"/>
          </w:tcPr>
          <w:p w14:paraId="1760DEA6" w14:textId="77777777" w:rsidR="006F1F59" w:rsidRPr="008113D4" w:rsidRDefault="006F1F59" w:rsidP="001C155F">
            <w:pPr>
              <w:pStyle w:val="TableParagraph"/>
              <w:rPr>
                <w:rFonts w:ascii="Cambria" w:hAnsi="Cambria"/>
                <w:sz w:val="20"/>
                <w:szCs w:val="20"/>
                <w:lang w:val="uk-UA"/>
              </w:rPr>
            </w:pPr>
          </w:p>
        </w:tc>
      </w:tr>
      <w:tr w:rsidR="006F1F59" w:rsidRPr="008113D4" w14:paraId="238FD261" w14:textId="77777777" w:rsidTr="001C155F">
        <w:trPr>
          <w:trHeight w:val="85"/>
        </w:trPr>
        <w:tc>
          <w:tcPr>
            <w:tcW w:w="576" w:type="dxa"/>
            <w:vMerge/>
            <w:tcBorders>
              <w:top w:val="nil"/>
            </w:tcBorders>
            <w:textDirection w:val="btLr"/>
          </w:tcPr>
          <w:p w14:paraId="0ED0A5BA" w14:textId="77777777" w:rsidR="006F1F59" w:rsidRPr="008113D4" w:rsidRDefault="006F1F59" w:rsidP="001C155F">
            <w:pPr>
              <w:spacing w:line="240" w:lineRule="auto"/>
              <w:rPr>
                <w:rFonts w:ascii="Cambria" w:hAnsi="Cambria" w:cs="Times New Roman"/>
                <w:sz w:val="20"/>
                <w:szCs w:val="20"/>
                <w:lang w:val="uk-UA"/>
              </w:rPr>
            </w:pPr>
          </w:p>
        </w:tc>
        <w:tc>
          <w:tcPr>
            <w:tcW w:w="2137" w:type="dxa"/>
            <w:gridSpan w:val="2"/>
          </w:tcPr>
          <w:p w14:paraId="75727941" w14:textId="77777777" w:rsidR="006F1F59" w:rsidRPr="008113D4" w:rsidRDefault="006F1F59" w:rsidP="001C155F">
            <w:pPr>
              <w:pStyle w:val="TableParagraph"/>
              <w:rPr>
                <w:rFonts w:ascii="Cambria" w:hAnsi="Cambria"/>
                <w:sz w:val="20"/>
                <w:szCs w:val="20"/>
                <w:lang w:val="uk-UA"/>
              </w:rPr>
            </w:pPr>
          </w:p>
        </w:tc>
        <w:tc>
          <w:tcPr>
            <w:tcW w:w="851" w:type="dxa"/>
          </w:tcPr>
          <w:p w14:paraId="43A2A4A7" w14:textId="77777777" w:rsidR="006F1F59" w:rsidRPr="008113D4" w:rsidRDefault="006F1F59" w:rsidP="001C155F">
            <w:pPr>
              <w:pStyle w:val="TableParagraph"/>
              <w:rPr>
                <w:rFonts w:ascii="Cambria" w:hAnsi="Cambria"/>
                <w:sz w:val="20"/>
                <w:szCs w:val="20"/>
                <w:lang w:val="uk-UA"/>
              </w:rPr>
            </w:pPr>
          </w:p>
        </w:tc>
        <w:tc>
          <w:tcPr>
            <w:tcW w:w="3969" w:type="dxa"/>
          </w:tcPr>
          <w:p w14:paraId="51938630" w14:textId="77777777" w:rsidR="006F1F59" w:rsidRPr="008113D4" w:rsidRDefault="006F1F59" w:rsidP="001C155F">
            <w:pPr>
              <w:pStyle w:val="TableParagraph"/>
              <w:rPr>
                <w:rFonts w:ascii="Cambria" w:hAnsi="Cambria"/>
                <w:sz w:val="20"/>
                <w:szCs w:val="20"/>
                <w:lang w:val="uk-UA"/>
              </w:rPr>
            </w:pPr>
          </w:p>
        </w:tc>
      </w:tr>
      <w:tr w:rsidR="006F1F59" w:rsidRPr="008113D4" w14:paraId="4A9401FE" w14:textId="77777777" w:rsidTr="001C155F">
        <w:trPr>
          <w:trHeight w:val="118"/>
        </w:trPr>
        <w:tc>
          <w:tcPr>
            <w:tcW w:w="7533" w:type="dxa"/>
            <w:gridSpan w:val="5"/>
          </w:tcPr>
          <w:p w14:paraId="5F869F24" w14:textId="5971C159" w:rsidR="006F1F59" w:rsidRPr="008113D4" w:rsidRDefault="00D506D1" w:rsidP="001C155F">
            <w:pPr>
              <w:pStyle w:val="TableParagraph"/>
              <w:jc w:val="center"/>
              <w:rPr>
                <w:rFonts w:ascii="Cambria" w:hAnsi="Cambria"/>
                <w:sz w:val="20"/>
                <w:szCs w:val="20"/>
                <w:lang w:val="uk-UA"/>
              </w:rPr>
            </w:pPr>
            <w:r w:rsidRPr="008113D4">
              <w:rPr>
                <w:rFonts w:ascii="Cambria" w:hAnsi="Cambria"/>
                <w:sz w:val="20"/>
                <w:szCs w:val="20"/>
                <w:lang w:val="uk-UA"/>
              </w:rPr>
              <w:t>Підсумки</w:t>
            </w:r>
            <w:r w:rsidR="006F1F59" w:rsidRPr="008113D4">
              <w:rPr>
                <w:rFonts w:ascii="Cambria" w:hAnsi="Cambria"/>
                <w:sz w:val="20"/>
                <w:szCs w:val="20"/>
                <w:lang w:val="uk-UA"/>
              </w:rPr>
              <w:t xml:space="preserve"> дня</w:t>
            </w:r>
          </w:p>
        </w:tc>
      </w:tr>
      <w:tr w:rsidR="001C155F" w:rsidRPr="008113D4" w14:paraId="517043EC" w14:textId="77777777" w:rsidTr="001C155F">
        <w:trPr>
          <w:trHeight w:val="163"/>
        </w:trPr>
        <w:tc>
          <w:tcPr>
            <w:tcW w:w="3564" w:type="dxa"/>
            <w:gridSpan w:val="4"/>
          </w:tcPr>
          <w:p w14:paraId="1D0FF747" w14:textId="5E3D347A" w:rsidR="001C155F" w:rsidRPr="008113D4" w:rsidRDefault="001C155F" w:rsidP="001C155F">
            <w:pPr>
              <w:pStyle w:val="TableParagraph"/>
              <w:jc w:val="center"/>
              <w:rPr>
                <w:rFonts w:ascii="Cambria" w:hAnsi="Cambria"/>
                <w:sz w:val="20"/>
                <w:szCs w:val="20"/>
                <w:lang w:val="uk-UA"/>
              </w:rPr>
            </w:pPr>
            <w:r w:rsidRPr="008113D4">
              <w:rPr>
                <w:rFonts w:ascii="Cambria" w:hAnsi="Cambria"/>
                <w:sz w:val="20"/>
                <w:szCs w:val="20"/>
                <w:lang w:val="uk-UA"/>
              </w:rPr>
              <w:t>Мої перемоги</w:t>
            </w:r>
          </w:p>
        </w:tc>
        <w:tc>
          <w:tcPr>
            <w:tcW w:w="3969" w:type="dxa"/>
          </w:tcPr>
          <w:p w14:paraId="088E2D65" w14:textId="749A57D3" w:rsidR="001C155F" w:rsidRPr="008113D4" w:rsidRDefault="001C155F" w:rsidP="001C155F">
            <w:pPr>
              <w:pStyle w:val="TableParagraph"/>
              <w:jc w:val="center"/>
              <w:rPr>
                <w:rFonts w:ascii="Cambria" w:hAnsi="Cambria"/>
                <w:sz w:val="20"/>
                <w:szCs w:val="20"/>
                <w:lang w:val="uk-UA"/>
              </w:rPr>
            </w:pPr>
            <w:r w:rsidRPr="008113D4">
              <w:rPr>
                <w:rFonts w:ascii="Cambria" w:hAnsi="Cambria"/>
                <w:sz w:val="20"/>
                <w:szCs w:val="20"/>
                <w:lang w:val="uk-UA"/>
              </w:rPr>
              <w:t>Хочу покращити</w:t>
            </w:r>
          </w:p>
        </w:tc>
      </w:tr>
      <w:tr w:rsidR="001C155F" w:rsidRPr="008113D4" w14:paraId="6ECE2716" w14:textId="77777777" w:rsidTr="001C155F">
        <w:trPr>
          <w:trHeight w:val="196"/>
        </w:trPr>
        <w:tc>
          <w:tcPr>
            <w:tcW w:w="3564" w:type="dxa"/>
            <w:gridSpan w:val="4"/>
          </w:tcPr>
          <w:p w14:paraId="7401E859" w14:textId="31933925"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1</w:t>
            </w:r>
          </w:p>
        </w:tc>
        <w:tc>
          <w:tcPr>
            <w:tcW w:w="3969" w:type="dxa"/>
          </w:tcPr>
          <w:p w14:paraId="083B879C"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1</w:t>
            </w:r>
          </w:p>
        </w:tc>
      </w:tr>
      <w:tr w:rsidR="001C155F" w:rsidRPr="008113D4" w14:paraId="4B8013B5" w14:textId="77777777" w:rsidTr="001C155F">
        <w:trPr>
          <w:trHeight w:val="99"/>
        </w:trPr>
        <w:tc>
          <w:tcPr>
            <w:tcW w:w="3564" w:type="dxa"/>
            <w:gridSpan w:val="4"/>
          </w:tcPr>
          <w:p w14:paraId="272BE81F" w14:textId="0A1C1145"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2</w:t>
            </w:r>
          </w:p>
        </w:tc>
        <w:tc>
          <w:tcPr>
            <w:tcW w:w="3969" w:type="dxa"/>
          </w:tcPr>
          <w:p w14:paraId="5A74BCE9"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2</w:t>
            </w:r>
          </w:p>
        </w:tc>
      </w:tr>
      <w:tr w:rsidR="001C155F" w:rsidRPr="008113D4" w14:paraId="5507D4CC" w14:textId="77777777" w:rsidTr="001C155F">
        <w:trPr>
          <w:trHeight w:val="131"/>
        </w:trPr>
        <w:tc>
          <w:tcPr>
            <w:tcW w:w="3564" w:type="dxa"/>
            <w:gridSpan w:val="4"/>
          </w:tcPr>
          <w:p w14:paraId="67E4D388" w14:textId="7FD3FDC6"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3</w:t>
            </w:r>
          </w:p>
        </w:tc>
        <w:tc>
          <w:tcPr>
            <w:tcW w:w="3969" w:type="dxa"/>
          </w:tcPr>
          <w:p w14:paraId="5093E6BE" w14:textId="77777777" w:rsidR="001C155F" w:rsidRPr="008113D4" w:rsidRDefault="001C155F" w:rsidP="001C155F">
            <w:pPr>
              <w:pStyle w:val="TableParagraph"/>
              <w:rPr>
                <w:rFonts w:ascii="Cambria" w:hAnsi="Cambria"/>
                <w:sz w:val="20"/>
                <w:szCs w:val="20"/>
                <w:lang w:val="uk-UA"/>
              </w:rPr>
            </w:pPr>
            <w:r w:rsidRPr="008113D4">
              <w:rPr>
                <w:rFonts w:ascii="Cambria" w:hAnsi="Cambria"/>
                <w:sz w:val="20"/>
                <w:szCs w:val="20"/>
                <w:lang w:val="uk-UA"/>
              </w:rPr>
              <w:t>3</w:t>
            </w:r>
          </w:p>
        </w:tc>
      </w:tr>
    </w:tbl>
    <w:p w14:paraId="287B84C8" w14:textId="77777777" w:rsidR="006F1F59" w:rsidRPr="008113D4" w:rsidRDefault="006F1F59" w:rsidP="008113D4">
      <w:pPr>
        <w:pStyle w:val="a3"/>
        <w:ind w:firstLine="709"/>
        <w:rPr>
          <w:rFonts w:ascii="Cambria" w:hAnsi="Cambria"/>
          <w:b/>
          <w:sz w:val="20"/>
          <w:szCs w:val="20"/>
          <w:lang w:val="uk-UA"/>
        </w:rPr>
      </w:pPr>
    </w:p>
    <w:p w14:paraId="1F312147" w14:textId="77777777" w:rsidR="000C76DE" w:rsidRPr="008113D4" w:rsidRDefault="000C76DE" w:rsidP="008113D4">
      <w:pPr>
        <w:spacing w:after="0" w:line="240" w:lineRule="auto"/>
        <w:ind w:firstLine="709"/>
        <w:rPr>
          <w:rFonts w:ascii="Cambria" w:hAnsi="Cambria" w:cs="Times New Roman"/>
          <w:i/>
          <w:iCs/>
          <w:sz w:val="20"/>
          <w:szCs w:val="20"/>
          <w:lang w:val="uk-UA"/>
        </w:rPr>
      </w:pPr>
      <w:r w:rsidRPr="008113D4">
        <w:rPr>
          <w:rFonts w:ascii="Cambria" w:hAnsi="Cambria" w:cs="Times New Roman"/>
          <w:i/>
          <w:iCs/>
          <w:sz w:val="20"/>
          <w:szCs w:val="20"/>
          <w:lang w:val="uk-UA"/>
        </w:rPr>
        <w:t>Практичне завдання 2</w:t>
      </w:r>
    </w:p>
    <w:p w14:paraId="3AD66F8B" w14:textId="2378F4E4" w:rsidR="000C76DE" w:rsidRPr="008113D4" w:rsidRDefault="000C76DE" w:rsidP="008113D4">
      <w:pPr>
        <w:spacing w:after="0" w:line="240" w:lineRule="auto"/>
        <w:ind w:firstLine="709"/>
        <w:rPr>
          <w:rFonts w:ascii="Cambria" w:hAnsi="Cambria" w:cs="Times New Roman"/>
          <w:sz w:val="20"/>
          <w:szCs w:val="20"/>
          <w:lang w:val="uk-UA"/>
        </w:rPr>
      </w:pPr>
      <w:r w:rsidRPr="008113D4">
        <w:rPr>
          <w:rFonts w:ascii="Cambria" w:hAnsi="Cambria" w:cs="Times New Roman"/>
          <w:sz w:val="20"/>
          <w:szCs w:val="20"/>
          <w:lang w:val="uk-UA"/>
        </w:rPr>
        <w:t xml:space="preserve">Рефлексивний щоденник (модифікація рефлексивного практикуму А. А. </w:t>
      </w:r>
      <w:proofErr w:type="spellStart"/>
      <w:r w:rsidRPr="008113D4">
        <w:rPr>
          <w:rFonts w:ascii="Cambria" w:hAnsi="Cambria" w:cs="Times New Roman"/>
          <w:sz w:val="20"/>
          <w:szCs w:val="20"/>
          <w:lang w:val="uk-UA"/>
        </w:rPr>
        <w:t>Бізяєв</w:t>
      </w:r>
      <w:r w:rsidR="00D506D1" w:rsidRPr="008113D4">
        <w:rPr>
          <w:rFonts w:ascii="Cambria" w:hAnsi="Cambria" w:cs="Times New Roman"/>
          <w:sz w:val="20"/>
          <w:szCs w:val="20"/>
          <w:lang w:val="uk-UA"/>
        </w:rPr>
        <w:t>ої</w:t>
      </w:r>
      <w:proofErr w:type="spellEnd"/>
      <w:r w:rsidRPr="008113D4">
        <w:rPr>
          <w:rFonts w:ascii="Cambria" w:hAnsi="Cambria" w:cs="Times New Roman"/>
          <w:sz w:val="20"/>
          <w:szCs w:val="20"/>
          <w:lang w:val="uk-UA"/>
        </w:rPr>
        <w:t>, 2002)</w:t>
      </w:r>
    </w:p>
    <w:p w14:paraId="4F81FDAA" w14:textId="77777777" w:rsidR="000C76DE" w:rsidRPr="00A0425C" w:rsidRDefault="000C76DE" w:rsidP="008113D4">
      <w:pPr>
        <w:spacing w:after="0" w:line="240" w:lineRule="auto"/>
        <w:ind w:firstLine="709"/>
        <w:rPr>
          <w:rFonts w:ascii="Cambria" w:hAnsi="Cambria" w:cs="Times New Roman"/>
          <w:i/>
          <w:iCs/>
          <w:sz w:val="20"/>
          <w:szCs w:val="20"/>
          <w:lang w:val="uk-UA"/>
        </w:rPr>
      </w:pPr>
      <w:r w:rsidRPr="00A0425C">
        <w:rPr>
          <w:rFonts w:ascii="Cambria" w:hAnsi="Cambria" w:cs="Times New Roman"/>
          <w:i/>
          <w:iCs/>
          <w:sz w:val="20"/>
          <w:szCs w:val="20"/>
          <w:lang w:val="uk-UA"/>
        </w:rPr>
        <w:t>Шановний колега!</w:t>
      </w:r>
    </w:p>
    <w:p w14:paraId="48ED3840" w14:textId="77777777"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Ви підготували та провели урок з теми (використовуючи новий прийом, вирішуючи конкретне навчальне завдання, починаючи нову тему, орієнтуючись на конкретну групу школярів тощо). Пропонуємо повернутися до нього ще раз. Уважно прочитайте та поміркуйте над такими питаннями.</w:t>
      </w:r>
    </w:p>
    <w:p w14:paraId="4F93D2C1" w14:textId="088B4BB9"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Не по</w:t>
      </w:r>
      <w:r w:rsidR="009A766E" w:rsidRPr="008113D4">
        <w:rPr>
          <w:rFonts w:ascii="Cambria" w:hAnsi="Cambria" w:cs="Times New Roman"/>
          <w:sz w:val="20"/>
          <w:szCs w:val="20"/>
          <w:lang w:val="uk-UA"/>
        </w:rPr>
        <w:t>спішаючи</w:t>
      </w:r>
      <w:r w:rsidRPr="008113D4">
        <w:rPr>
          <w:rFonts w:ascii="Cambria" w:hAnsi="Cambria" w:cs="Times New Roman"/>
          <w:sz w:val="20"/>
          <w:szCs w:val="20"/>
          <w:lang w:val="uk-UA"/>
        </w:rPr>
        <w:t xml:space="preserve"> після уроку, чесно (перед самим собою) і відкрито (ваші роздуми та висновки – тільки для вас) спробуйте відповісти на них. Ви можете вибирати будь-які питання і в будь-якому порядку (пропонуємо вибрати не менше 5-6 питань). Щоб ця робота дала якісний результат, приділіть </w:t>
      </w:r>
      <w:r w:rsidR="009A766E" w:rsidRPr="008113D4">
        <w:rPr>
          <w:rFonts w:ascii="Cambria" w:hAnsi="Cambria" w:cs="Times New Roman"/>
          <w:sz w:val="20"/>
          <w:szCs w:val="20"/>
          <w:lang w:val="uk-UA"/>
        </w:rPr>
        <w:t xml:space="preserve">цьому </w:t>
      </w:r>
      <w:r w:rsidRPr="008113D4">
        <w:rPr>
          <w:rFonts w:ascii="Cambria" w:hAnsi="Cambria" w:cs="Times New Roman"/>
          <w:sz w:val="20"/>
          <w:szCs w:val="20"/>
          <w:lang w:val="uk-UA"/>
        </w:rPr>
        <w:t xml:space="preserve">достатньо часу. Ми рекомендуємо </w:t>
      </w:r>
      <w:r w:rsidR="00441085" w:rsidRPr="008113D4">
        <w:rPr>
          <w:rFonts w:ascii="Cambria" w:hAnsi="Cambria" w:cs="Times New Roman"/>
          <w:sz w:val="20"/>
          <w:szCs w:val="20"/>
          <w:lang w:val="uk-UA"/>
        </w:rPr>
        <w:t xml:space="preserve">вам </w:t>
      </w:r>
      <w:r w:rsidRPr="008113D4">
        <w:rPr>
          <w:rFonts w:ascii="Cambria" w:hAnsi="Cambria" w:cs="Times New Roman"/>
          <w:sz w:val="20"/>
          <w:szCs w:val="20"/>
          <w:lang w:val="uk-UA"/>
        </w:rPr>
        <w:t xml:space="preserve">використовувати так званий рефлексивний щоденник, завдяки якому ви зможете почути від себе підказки для себе. Такий діалог із самим собою, зафіксований письмово, </w:t>
      </w:r>
      <w:r w:rsidR="00441085" w:rsidRPr="008113D4">
        <w:rPr>
          <w:rFonts w:ascii="Cambria" w:hAnsi="Cambria" w:cs="Times New Roman"/>
          <w:sz w:val="20"/>
          <w:szCs w:val="20"/>
          <w:lang w:val="uk-UA"/>
        </w:rPr>
        <w:t xml:space="preserve">багато в чому </w:t>
      </w:r>
      <w:r w:rsidRPr="008113D4">
        <w:rPr>
          <w:rFonts w:ascii="Cambria" w:hAnsi="Cambria" w:cs="Times New Roman"/>
          <w:sz w:val="20"/>
          <w:szCs w:val="20"/>
          <w:lang w:val="uk-UA"/>
        </w:rPr>
        <w:t>оберігатиме вас від труднощів і повторюваних помилок у майбутньому і дозволить закріпити знайдені вами методичні або дидактичні «родзинки», які збиратимуться у вашій професійній скарбничці. Отже, переходимо до питань (нагадуємо, ваше право – вибрати для обдумування питання, що найбільш «</w:t>
      </w:r>
      <w:r w:rsidR="00CB368B">
        <w:rPr>
          <w:rFonts w:ascii="Cambria" w:hAnsi="Cambria" w:cs="Times New Roman"/>
          <w:sz w:val="20"/>
          <w:szCs w:val="20"/>
        </w:rPr>
        <w:t>c</w:t>
      </w:r>
      <w:proofErr w:type="spellStart"/>
      <w:r w:rsidR="00CB368B">
        <w:rPr>
          <w:rFonts w:ascii="Cambria" w:hAnsi="Cambria" w:cs="Times New Roman"/>
          <w:sz w:val="20"/>
          <w:szCs w:val="20"/>
          <w:lang w:val="uk-UA"/>
        </w:rPr>
        <w:t>тосую</w:t>
      </w:r>
      <w:r w:rsidR="00D6039F" w:rsidRPr="008113D4">
        <w:rPr>
          <w:rFonts w:ascii="Cambria" w:hAnsi="Cambria" w:cs="Times New Roman"/>
          <w:sz w:val="20"/>
          <w:szCs w:val="20"/>
          <w:lang w:val="uk-UA"/>
        </w:rPr>
        <w:t>ться</w:t>
      </w:r>
      <w:proofErr w:type="spellEnd"/>
      <w:r w:rsidRPr="008113D4">
        <w:rPr>
          <w:rFonts w:ascii="Cambria" w:hAnsi="Cambria" w:cs="Times New Roman"/>
          <w:sz w:val="20"/>
          <w:szCs w:val="20"/>
          <w:lang w:val="uk-UA"/>
        </w:rPr>
        <w:t>» вас).</w:t>
      </w:r>
    </w:p>
    <w:p w14:paraId="75091857" w14:textId="77777777" w:rsidR="000C76DE" w:rsidRPr="008113D4" w:rsidRDefault="000C76DE" w:rsidP="008113D4">
      <w:pPr>
        <w:spacing w:after="0" w:line="240" w:lineRule="auto"/>
        <w:ind w:firstLine="709"/>
        <w:rPr>
          <w:rFonts w:ascii="Cambria" w:hAnsi="Cambria" w:cs="Times New Roman"/>
          <w:sz w:val="20"/>
          <w:szCs w:val="20"/>
          <w:lang w:val="uk-UA"/>
        </w:rPr>
      </w:pPr>
      <w:r w:rsidRPr="008113D4">
        <w:rPr>
          <w:rFonts w:ascii="Cambria" w:hAnsi="Cambria" w:cs="Times New Roman"/>
          <w:sz w:val="20"/>
          <w:szCs w:val="20"/>
          <w:lang w:val="uk-UA"/>
        </w:rPr>
        <w:t>1. Чи сталося щось особливе під час уроку? Якщо так, то що саме й чому?</w:t>
      </w:r>
    </w:p>
    <w:p w14:paraId="78F7C6D3" w14:textId="21A02F41" w:rsidR="000C76DE" w:rsidRPr="008113D4" w:rsidRDefault="000C76DE" w:rsidP="008113D4">
      <w:pPr>
        <w:spacing w:after="0" w:line="240" w:lineRule="auto"/>
        <w:ind w:firstLine="709"/>
        <w:rPr>
          <w:rFonts w:ascii="Cambria" w:hAnsi="Cambria" w:cs="Times New Roman"/>
          <w:sz w:val="20"/>
          <w:szCs w:val="20"/>
          <w:lang w:val="uk-UA"/>
        </w:rPr>
      </w:pPr>
      <w:r w:rsidRPr="008113D4">
        <w:rPr>
          <w:rFonts w:ascii="Cambria" w:hAnsi="Cambria" w:cs="Times New Roman"/>
          <w:sz w:val="20"/>
          <w:szCs w:val="20"/>
          <w:lang w:val="uk-UA"/>
        </w:rPr>
        <w:t xml:space="preserve">2. Чи навчилися мої учні чогось на </w:t>
      </w:r>
      <w:r w:rsidR="00CB368B">
        <w:rPr>
          <w:rFonts w:ascii="Cambria" w:hAnsi="Cambria" w:cs="Times New Roman"/>
          <w:sz w:val="20"/>
          <w:szCs w:val="20"/>
          <w:lang w:val="uk-UA"/>
        </w:rPr>
        <w:t>занятті</w:t>
      </w:r>
      <w:r w:rsidRPr="008113D4">
        <w:rPr>
          <w:rFonts w:ascii="Cambria" w:hAnsi="Cambria" w:cs="Times New Roman"/>
          <w:sz w:val="20"/>
          <w:szCs w:val="20"/>
          <w:lang w:val="uk-UA"/>
        </w:rPr>
        <w:t>? Якщо так, то завдяки чому? Якщо ні, то чому?</w:t>
      </w:r>
    </w:p>
    <w:p w14:paraId="54938B5B" w14:textId="77777777" w:rsidR="000C76DE" w:rsidRPr="008113D4" w:rsidRDefault="000C76DE" w:rsidP="008113D4">
      <w:pPr>
        <w:spacing w:after="0" w:line="240" w:lineRule="auto"/>
        <w:ind w:firstLine="709"/>
        <w:rPr>
          <w:rFonts w:ascii="Cambria" w:hAnsi="Cambria" w:cs="Times New Roman"/>
          <w:sz w:val="20"/>
          <w:szCs w:val="20"/>
          <w:lang w:val="uk-UA"/>
        </w:rPr>
      </w:pPr>
      <w:r w:rsidRPr="008113D4">
        <w:rPr>
          <w:rFonts w:ascii="Cambria" w:hAnsi="Cambria" w:cs="Times New Roman"/>
          <w:sz w:val="20"/>
          <w:szCs w:val="20"/>
          <w:lang w:val="uk-UA"/>
        </w:rPr>
        <w:t xml:space="preserve">3. Чи вдалося мені володіти дисципліною у класі? Які з моїх прийомів щодо підтримання порядку на </w:t>
      </w:r>
      <w:proofErr w:type="spellStart"/>
      <w:r w:rsidRPr="008113D4">
        <w:rPr>
          <w:rFonts w:ascii="Cambria" w:hAnsi="Cambria" w:cs="Times New Roman"/>
          <w:sz w:val="20"/>
          <w:szCs w:val="20"/>
          <w:lang w:val="uk-UA"/>
        </w:rPr>
        <w:t>уроці</w:t>
      </w:r>
      <w:proofErr w:type="spellEnd"/>
      <w:r w:rsidRPr="008113D4">
        <w:rPr>
          <w:rFonts w:ascii="Cambria" w:hAnsi="Cambria" w:cs="Times New Roman"/>
          <w:sz w:val="20"/>
          <w:szCs w:val="20"/>
          <w:lang w:val="uk-UA"/>
        </w:rPr>
        <w:t xml:space="preserve"> працювали краще, а які гірші? Чому? Що варто зробити інакше?</w:t>
      </w:r>
    </w:p>
    <w:p w14:paraId="3B5601E4" w14:textId="77777777"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4. Чи була моя стратегія уроку успішною? Як можна було б побудувати урок інакше, щоб зробити його ефективнішим?</w:t>
      </w:r>
    </w:p>
    <w:p w14:paraId="6D936DE1" w14:textId="77777777"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5. Наскільки добре мій урок спирався на знання, досвід та інтереси учнів? Як можна це зробити краще?</w:t>
      </w:r>
    </w:p>
    <w:p w14:paraId="4BEB39B6" w14:textId="77777777"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6. Наскільки </w:t>
      </w:r>
      <w:proofErr w:type="spellStart"/>
      <w:r w:rsidRPr="008113D4">
        <w:rPr>
          <w:rFonts w:ascii="Cambria" w:hAnsi="Cambria" w:cs="Times New Roman"/>
          <w:sz w:val="20"/>
          <w:szCs w:val="20"/>
          <w:lang w:val="uk-UA"/>
        </w:rPr>
        <w:t>гнучко</w:t>
      </w:r>
      <w:proofErr w:type="spellEnd"/>
      <w:r w:rsidRPr="008113D4">
        <w:rPr>
          <w:rFonts w:ascii="Cambria" w:hAnsi="Cambria" w:cs="Times New Roman"/>
          <w:sz w:val="20"/>
          <w:szCs w:val="20"/>
          <w:lang w:val="uk-UA"/>
        </w:rPr>
        <w:t xml:space="preserve"> я зумів адаптувати хід уроку до відповідей учнів та їхньої поведінки під час виконання завдань?</w:t>
      </w:r>
    </w:p>
    <w:p w14:paraId="1A11E764" w14:textId="71F4AEB6"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7. Наскільки об'єктивно </w:t>
      </w:r>
      <w:r w:rsidR="00D6039F" w:rsidRPr="008113D4">
        <w:rPr>
          <w:rFonts w:ascii="Cambria" w:hAnsi="Cambria" w:cs="Times New Roman"/>
          <w:sz w:val="20"/>
          <w:szCs w:val="20"/>
          <w:lang w:val="uk-UA"/>
        </w:rPr>
        <w:t xml:space="preserve">я </w:t>
      </w:r>
      <w:r w:rsidRPr="008113D4">
        <w:rPr>
          <w:rFonts w:ascii="Cambria" w:hAnsi="Cambria" w:cs="Times New Roman"/>
          <w:sz w:val="20"/>
          <w:szCs w:val="20"/>
          <w:lang w:val="uk-UA"/>
        </w:rPr>
        <w:t xml:space="preserve">оцінив навчальну роботу учнів? Чи достатньо </w:t>
      </w:r>
      <w:r w:rsidR="00B73DCB" w:rsidRPr="008113D4">
        <w:rPr>
          <w:rFonts w:ascii="Cambria" w:hAnsi="Cambria" w:cs="Times New Roman"/>
          <w:sz w:val="20"/>
          <w:szCs w:val="20"/>
          <w:lang w:val="uk-UA"/>
        </w:rPr>
        <w:t xml:space="preserve">зрозуміло </w:t>
      </w:r>
      <w:r w:rsidRPr="008113D4">
        <w:rPr>
          <w:rFonts w:ascii="Cambria" w:hAnsi="Cambria" w:cs="Times New Roman"/>
          <w:sz w:val="20"/>
          <w:szCs w:val="20"/>
          <w:lang w:val="uk-UA"/>
        </w:rPr>
        <w:t xml:space="preserve">для учнів </w:t>
      </w:r>
      <w:r w:rsidR="008E6FC2" w:rsidRPr="008113D4">
        <w:rPr>
          <w:rFonts w:ascii="Cambria" w:hAnsi="Cambria" w:cs="Times New Roman"/>
          <w:sz w:val="20"/>
          <w:szCs w:val="20"/>
          <w:lang w:val="uk-UA"/>
        </w:rPr>
        <w:t xml:space="preserve">я </w:t>
      </w:r>
      <w:r w:rsidRPr="008113D4">
        <w:rPr>
          <w:rFonts w:ascii="Cambria" w:hAnsi="Cambria" w:cs="Times New Roman"/>
          <w:sz w:val="20"/>
          <w:szCs w:val="20"/>
          <w:lang w:val="uk-UA"/>
        </w:rPr>
        <w:t>коментував поставлені позначки? Як оцінки впливали на настрій учнів, весь перебіг уроку?</w:t>
      </w:r>
    </w:p>
    <w:p w14:paraId="3BE6ACDD" w14:textId="129FF59F"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8. Чи вдалося мені керувати власним емоційним станом протягом усього уроку? Якщо ні, то чому? Що мені треба </w:t>
      </w:r>
      <w:r w:rsidR="00B73DCB" w:rsidRPr="008113D4">
        <w:rPr>
          <w:rFonts w:ascii="Cambria" w:hAnsi="Cambria" w:cs="Times New Roman"/>
          <w:sz w:val="20"/>
          <w:szCs w:val="20"/>
          <w:lang w:val="uk-UA"/>
        </w:rPr>
        <w:t>враховувати</w:t>
      </w:r>
      <w:r w:rsidRPr="008113D4">
        <w:rPr>
          <w:rFonts w:ascii="Cambria" w:hAnsi="Cambria" w:cs="Times New Roman"/>
          <w:sz w:val="20"/>
          <w:szCs w:val="20"/>
          <w:lang w:val="uk-UA"/>
        </w:rPr>
        <w:t xml:space="preserve"> </w:t>
      </w:r>
      <w:r w:rsidR="00B73DCB" w:rsidRPr="008113D4">
        <w:rPr>
          <w:rFonts w:ascii="Cambria" w:hAnsi="Cambria" w:cs="Times New Roman"/>
          <w:sz w:val="20"/>
          <w:szCs w:val="20"/>
          <w:lang w:val="uk-UA"/>
        </w:rPr>
        <w:t>у</w:t>
      </w:r>
      <w:r w:rsidRPr="008113D4">
        <w:rPr>
          <w:rFonts w:ascii="Cambria" w:hAnsi="Cambria" w:cs="Times New Roman"/>
          <w:sz w:val="20"/>
          <w:szCs w:val="20"/>
          <w:lang w:val="uk-UA"/>
        </w:rPr>
        <w:t xml:space="preserve"> майбутн</w:t>
      </w:r>
      <w:r w:rsidR="00B73DCB" w:rsidRPr="008113D4">
        <w:rPr>
          <w:rFonts w:ascii="Cambria" w:hAnsi="Cambria" w:cs="Times New Roman"/>
          <w:sz w:val="20"/>
          <w:szCs w:val="20"/>
          <w:lang w:val="uk-UA"/>
        </w:rPr>
        <w:t>ьому</w:t>
      </w:r>
      <w:r w:rsidRPr="008113D4">
        <w:rPr>
          <w:rFonts w:ascii="Cambria" w:hAnsi="Cambria" w:cs="Times New Roman"/>
          <w:sz w:val="20"/>
          <w:szCs w:val="20"/>
          <w:lang w:val="uk-UA"/>
        </w:rPr>
        <w:t>?</w:t>
      </w:r>
    </w:p>
    <w:p w14:paraId="1B826358" w14:textId="373A4FDF"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9. Що мені </w:t>
      </w:r>
      <w:r w:rsidR="002D2CF4" w:rsidRPr="008113D4">
        <w:rPr>
          <w:rFonts w:ascii="Cambria" w:hAnsi="Cambria" w:cs="Times New Roman"/>
          <w:sz w:val="20"/>
          <w:szCs w:val="20"/>
          <w:lang w:val="uk-UA"/>
        </w:rPr>
        <w:t xml:space="preserve">було </w:t>
      </w:r>
      <w:r w:rsidRPr="008113D4">
        <w:rPr>
          <w:rFonts w:ascii="Cambria" w:hAnsi="Cambria" w:cs="Times New Roman"/>
          <w:sz w:val="20"/>
          <w:szCs w:val="20"/>
          <w:lang w:val="uk-UA"/>
        </w:rPr>
        <w:t>найважче</w:t>
      </w:r>
      <w:r w:rsidR="002D2CF4" w:rsidRPr="008113D4">
        <w:rPr>
          <w:rFonts w:ascii="Cambria" w:hAnsi="Cambria" w:cs="Times New Roman"/>
          <w:sz w:val="20"/>
          <w:szCs w:val="20"/>
          <w:lang w:val="uk-UA"/>
        </w:rPr>
        <w:t xml:space="preserve"> </w:t>
      </w:r>
      <w:r w:rsidRPr="008113D4">
        <w:rPr>
          <w:rFonts w:ascii="Cambria" w:hAnsi="Cambria" w:cs="Times New Roman"/>
          <w:sz w:val="20"/>
          <w:szCs w:val="20"/>
          <w:lang w:val="uk-UA"/>
        </w:rPr>
        <w:t xml:space="preserve">на </w:t>
      </w:r>
      <w:r w:rsidR="00CB368B">
        <w:rPr>
          <w:rFonts w:ascii="Cambria" w:hAnsi="Cambria" w:cs="Times New Roman"/>
          <w:sz w:val="20"/>
          <w:szCs w:val="20"/>
          <w:lang w:val="uk-UA"/>
        </w:rPr>
        <w:t>занятті</w:t>
      </w:r>
      <w:r w:rsidRPr="008113D4">
        <w:rPr>
          <w:rFonts w:ascii="Cambria" w:hAnsi="Cambria" w:cs="Times New Roman"/>
          <w:sz w:val="20"/>
          <w:szCs w:val="20"/>
          <w:lang w:val="uk-UA"/>
        </w:rPr>
        <w:t>? Що вимагало від мене особливих зусиль? Чому? Що слід зробити наступного разу за таких обставин?</w:t>
      </w:r>
    </w:p>
    <w:p w14:paraId="0540B27F" w14:textId="5095A5B1"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10. Наскільки ефективні прийоми навчання, які я використовував? Т</w:t>
      </w:r>
      <w:r w:rsidR="002D2CF4" w:rsidRPr="008113D4">
        <w:rPr>
          <w:rFonts w:ascii="Cambria" w:hAnsi="Cambria" w:cs="Times New Roman"/>
          <w:sz w:val="20"/>
          <w:szCs w:val="20"/>
          <w:lang w:val="uk-UA"/>
        </w:rPr>
        <w:t>о</w:t>
      </w:r>
      <w:r w:rsidRPr="008113D4">
        <w:rPr>
          <w:rFonts w:ascii="Cambria" w:hAnsi="Cambria" w:cs="Times New Roman"/>
          <w:sz w:val="20"/>
          <w:szCs w:val="20"/>
          <w:lang w:val="uk-UA"/>
        </w:rPr>
        <w:t>, чому навчилися діти справді пов'язане з тим, як я їх навчав, чи частково? Що мені варто врахувати на майбутнє?</w:t>
      </w:r>
    </w:p>
    <w:p w14:paraId="1E0C52E2" w14:textId="05AAD933"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lastRenderedPageBreak/>
        <w:t>11. Чи можна було провести цей урок інакше? Якщо так, то як саме? Як</w:t>
      </w:r>
      <w:r w:rsidR="008E6FC2" w:rsidRPr="008113D4">
        <w:rPr>
          <w:rFonts w:ascii="Cambria" w:hAnsi="Cambria" w:cs="Times New Roman"/>
          <w:sz w:val="20"/>
          <w:szCs w:val="20"/>
          <w:lang w:val="uk-UA"/>
        </w:rPr>
        <w:t>ій</w:t>
      </w:r>
      <w:r w:rsidRPr="008113D4">
        <w:rPr>
          <w:rFonts w:ascii="Cambria" w:hAnsi="Cambria" w:cs="Times New Roman"/>
          <w:sz w:val="20"/>
          <w:szCs w:val="20"/>
          <w:lang w:val="uk-UA"/>
        </w:rPr>
        <w:t xml:space="preserve"> </w:t>
      </w:r>
      <w:r w:rsidR="00855287" w:rsidRPr="008113D4">
        <w:rPr>
          <w:rFonts w:ascii="Cambria" w:hAnsi="Cambria" w:cs="Times New Roman"/>
          <w:sz w:val="20"/>
          <w:szCs w:val="20"/>
          <w:lang w:val="uk-UA"/>
        </w:rPr>
        <w:t xml:space="preserve">частині </w:t>
      </w:r>
      <w:r w:rsidRPr="008113D4">
        <w:rPr>
          <w:rFonts w:ascii="Cambria" w:hAnsi="Cambria" w:cs="Times New Roman"/>
          <w:sz w:val="20"/>
          <w:szCs w:val="20"/>
          <w:lang w:val="uk-UA"/>
        </w:rPr>
        <w:t>уроку слід приділяти більше значення: змістовн</w:t>
      </w:r>
      <w:r w:rsidR="008E6FC2" w:rsidRPr="008113D4">
        <w:rPr>
          <w:rFonts w:ascii="Cambria" w:hAnsi="Cambria" w:cs="Times New Roman"/>
          <w:sz w:val="20"/>
          <w:szCs w:val="20"/>
          <w:lang w:val="uk-UA"/>
        </w:rPr>
        <w:t>ій</w:t>
      </w:r>
      <w:r w:rsidRPr="008113D4">
        <w:rPr>
          <w:rFonts w:ascii="Cambria" w:hAnsi="Cambria" w:cs="Times New Roman"/>
          <w:sz w:val="20"/>
          <w:szCs w:val="20"/>
          <w:lang w:val="uk-UA"/>
        </w:rPr>
        <w:t>, методичн</w:t>
      </w:r>
      <w:r w:rsidR="008E6FC2" w:rsidRPr="008113D4">
        <w:rPr>
          <w:rFonts w:ascii="Cambria" w:hAnsi="Cambria" w:cs="Times New Roman"/>
          <w:sz w:val="20"/>
          <w:szCs w:val="20"/>
          <w:lang w:val="uk-UA"/>
        </w:rPr>
        <w:t>ій</w:t>
      </w:r>
      <w:r w:rsidRPr="008113D4">
        <w:rPr>
          <w:rFonts w:ascii="Cambria" w:hAnsi="Cambria" w:cs="Times New Roman"/>
          <w:sz w:val="20"/>
          <w:szCs w:val="20"/>
          <w:lang w:val="uk-UA"/>
        </w:rPr>
        <w:t>, емоційн</w:t>
      </w:r>
      <w:r w:rsidR="008E6FC2" w:rsidRPr="008113D4">
        <w:rPr>
          <w:rFonts w:ascii="Cambria" w:hAnsi="Cambria" w:cs="Times New Roman"/>
          <w:sz w:val="20"/>
          <w:szCs w:val="20"/>
          <w:lang w:val="uk-UA"/>
        </w:rPr>
        <w:t>ій</w:t>
      </w:r>
      <w:r w:rsidRPr="008113D4">
        <w:rPr>
          <w:rFonts w:ascii="Cambria" w:hAnsi="Cambria" w:cs="Times New Roman"/>
          <w:sz w:val="20"/>
          <w:szCs w:val="20"/>
          <w:lang w:val="uk-UA"/>
        </w:rPr>
        <w:t>?</w:t>
      </w:r>
    </w:p>
    <w:p w14:paraId="59D46A0A" w14:textId="63E25B0E"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 xml:space="preserve">12. На які мотиви своїх учнів я спирався на </w:t>
      </w:r>
      <w:r w:rsidR="00CB368B">
        <w:rPr>
          <w:rFonts w:ascii="Cambria" w:hAnsi="Cambria" w:cs="Times New Roman"/>
          <w:sz w:val="20"/>
          <w:szCs w:val="20"/>
          <w:lang w:val="uk-UA"/>
        </w:rPr>
        <w:t>занятті</w:t>
      </w:r>
      <w:r w:rsidRPr="008113D4">
        <w:rPr>
          <w:rFonts w:ascii="Cambria" w:hAnsi="Cambria" w:cs="Times New Roman"/>
          <w:sz w:val="20"/>
          <w:szCs w:val="20"/>
          <w:lang w:val="uk-UA"/>
        </w:rPr>
        <w:t>? Чи враховував я їхню внутрішню мотивацію чи залучав в основному зовнішні стимули? Як можна було ще спонукати їх до навчання та успіху?</w:t>
      </w:r>
    </w:p>
    <w:p w14:paraId="0BAA8CD9" w14:textId="2589004C" w:rsidR="000C76DE" w:rsidRPr="008113D4" w:rsidRDefault="000C76DE" w:rsidP="008113D4">
      <w:pPr>
        <w:spacing w:after="0" w:line="240" w:lineRule="auto"/>
        <w:ind w:firstLine="709"/>
        <w:jc w:val="both"/>
        <w:rPr>
          <w:rFonts w:ascii="Cambria" w:hAnsi="Cambria" w:cs="Times New Roman"/>
          <w:sz w:val="20"/>
          <w:szCs w:val="20"/>
          <w:lang w:val="uk-UA"/>
        </w:rPr>
      </w:pPr>
      <w:r w:rsidRPr="008113D4">
        <w:rPr>
          <w:rFonts w:ascii="Cambria" w:hAnsi="Cambria" w:cs="Times New Roman"/>
          <w:sz w:val="20"/>
          <w:szCs w:val="20"/>
          <w:lang w:val="uk-UA"/>
        </w:rPr>
        <w:t>13. Що нове я зрозумів і усвідомив у мистецтві навчання внаслідок цього уроку? Який корисний для себе досвід набув, аналізуючи себе і цей урок? Що мені потрібно зробити, щоб стати успішнішим учителем?</w:t>
      </w:r>
    </w:p>
    <w:p w14:paraId="2DFE41C7" w14:textId="455313DC" w:rsidR="00CA516B" w:rsidRPr="002F41B3" w:rsidRDefault="005A3B26" w:rsidP="008113D4">
      <w:pPr>
        <w:spacing w:after="0" w:line="240" w:lineRule="auto"/>
        <w:ind w:firstLine="709"/>
        <w:jc w:val="both"/>
        <w:rPr>
          <w:rFonts w:ascii="Cambria" w:hAnsi="Cambria"/>
          <w:sz w:val="20"/>
          <w:szCs w:val="20"/>
          <w:lang w:val="uk-UA"/>
        </w:rPr>
      </w:pPr>
      <w:r w:rsidRPr="002F41B3">
        <w:rPr>
          <w:rFonts w:ascii="Cambria" w:hAnsi="Cambria"/>
          <w:b/>
          <w:bCs/>
          <w:sz w:val="20"/>
          <w:szCs w:val="20"/>
          <w:lang w:val="uk-UA"/>
        </w:rPr>
        <w:t xml:space="preserve">Висновки дослідження і перспективи подальших розвідок у досліджуваному напрямі. </w:t>
      </w:r>
      <w:r w:rsidRPr="002F41B3">
        <w:rPr>
          <w:rFonts w:ascii="Cambria" w:hAnsi="Cambria"/>
          <w:sz w:val="20"/>
          <w:szCs w:val="20"/>
          <w:lang w:val="uk-UA"/>
        </w:rPr>
        <w:t>Рефлексія сприяє успішній організації особистістю професійній діяльності. Суб’єкт буде цілеспрямовано і самостійно проявляти рефлексивну позицію за умов використання рефлексивних знань, умінь та формування внутрішньої усвідомленої готовності, що визначає стійку систему відносин особистості до власної діяльності, до самого себе, як суб’єкта майбутньої професійної діяльності, до інших суб’єктів навчальної взаємодії, і водночас рефлексувати до змін, які відбуваються в освітньому просторі. Така готовність, на наш погляд, визначає рефлексивну позиці</w:t>
      </w:r>
      <w:r w:rsidR="00CA516B" w:rsidRPr="002F41B3">
        <w:rPr>
          <w:rFonts w:ascii="Cambria" w:hAnsi="Cambria"/>
          <w:sz w:val="20"/>
          <w:szCs w:val="20"/>
          <w:lang w:val="uk-UA"/>
        </w:rPr>
        <w:t>ю педагога</w:t>
      </w:r>
      <w:r w:rsidRPr="002F41B3">
        <w:rPr>
          <w:rFonts w:ascii="Cambria" w:hAnsi="Cambria"/>
          <w:sz w:val="20"/>
          <w:szCs w:val="20"/>
          <w:lang w:val="uk-UA"/>
        </w:rPr>
        <w:t xml:space="preserve">. </w:t>
      </w:r>
    </w:p>
    <w:p w14:paraId="13DD325D" w14:textId="6A8AB428" w:rsidR="005A3B26" w:rsidRPr="002F41B3" w:rsidRDefault="005A3B26" w:rsidP="008113D4">
      <w:pPr>
        <w:spacing w:after="0" w:line="240" w:lineRule="auto"/>
        <w:ind w:firstLine="709"/>
        <w:jc w:val="both"/>
        <w:rPr>
          <w:rFonts w:ascii="Cambria" w:hAnsi="Cambria"/>
          <w:sz w:val="20"/>
          <w:szCs w:val="20"/>
          <w:lang w:val="uk-UA"/>
        </w:rPr>
      </w:pPr>
      <w:bookmarkStart w:id="3" w:name="_Hlk111384551"/>
      <w:r w:rsidRPr="002F41B3">
        <w:rPr>
          <w:rFonts w:ascii="Cambria" w:hAnsi="Cambria"/>
          <w:sz w:val="20"/>
          <w:szCs w:val="20"/>
          <w:lang w:val="uk-UA"/>
        </w:rPr>
        <w:t xml:space="preserve">Перспективи подальших досліджень полягають у діагностиці стану сформованості рефлексивної позиції майбутнього </w:t>
      </w:r>
      <w:r w:rsidR="00CA516B" w:rsidRPr="002F41B3">
        <w:rPr>
          <w:rFonts w:ascii="Cambria" w:hAnsi="Cambria"/>
          <w:sz w:val="20"/>
          <w:szCs w:val="20"/>
          <w:lang w:val="uk-UA"/>
        </w:rPr>
        <w:t>педагога</w:t>
      </w:r>
      <w:r w:rsidRPr="002F41B3">
        <w:rPr>
          <w:rFonts w:ascii="Cambria" w:hAnsi="Cambria"/>
          <w:sz w:val="20"/>
          <w:szCs w:val="20"/>
          <w:lang w:val="uk-UA"/>
        </w:rPr>
        <w:t xml:space="preserve"> та розробленні програми тренінгу з формування цієї якості у </w:t>
      </w:r>
      <w:r w:rsidR="00FC3356" w:rsidRPr="002F41B3">
        <w:rPr>
          <w:rFonts w:ascii="Cambria" w:hAnsi="Cambria"/>
          <w:sz w:val="20"/>
          <w:szCs w:val="20"/>
          <w:lang w:val="uk-UA"/>
        </w:rPr>
        <w:t>вчителя</w:t>
      </w:r>
      <w:r w:rsidRPr="002F41B3">
        <w:rPr>
          <w:rFonts w:ascii="Cambria" w:hAnsi="Cambria"/>
          <w:sz w:val="20"/>
          <w:szCs w:val="20"/>
          <w:lang w:val="uk-UA"/>
        </w:rPr>
        <w:t xml:space="preserve"> під час </w:t>
      </w:r>
      <w:r w:rsidR="00855287" w:rsidRPr="002F41B3">
        <w:rPr>
          <w:rFonts w:ascii="Cambria" w:hAnsi="Cambria"/>
          <w:sz w:val="20"/>
          <w:szCs w:val="20"/>
          <w:lang w:val="uk-UA"/>
        </w:rPr>
        <w:t>викладання дисципліни</w:t>
      </w:r>
      <w:r w:rsidR="00FC3356" w:rsidRPr="002F41B3">
        <w:rPr>
          <w:rFonts w:ascii="Cambria" w:hAnsi="Cambria"/>
          <w:sz w:val="20"/>
          <w:szCs w:val="20"/>
          <w:lang w:val="uk-UA"/>
        </w:rPr>
        <w:t>.</w:t>
      </w:r>
    </w:p>
    <w:p w14:paraId="662E4429" w14:textId="17F9CCBD" w:rsidR="006F5C91" w:rsidRPr="003F4CE1" w:rsidRDefault="006F5C91" w:rsidP="008113D4">
      <w:pPr>
        <w:spacing w:after="0" w:line="240" w:lineRule="auto"/>
        <w:ind w:firstLine="709"/>
        <w:jc w:val="both"/>
        <w:rPr>
          <w:rFonts w:ascii="Cambria" w:hAnsi="Cambria"/>
          <w:sz w:val="20"/>
          <w:szCs w:val="20"/>
          <w:lang w:val="uk-UA"/>
        </w:rPr>
      </w:pPr>
    </w:p>
    <w:p w14:paraId="65301B17" w14:textId="2FF23429" w:rsidR="006F5C91" w:rsidRPr="001C3EF8" w:rsidRDefault="006F5C91" w:rsidP="006F5C91">
      <w:pPr>
        <w:spacing w:after="0" w:line="240" w:lineRule="auto"/>
        <w:ind w:firstLine="709"/>
        <w:jc w:val="center"/>
        <w:rPr>
          <w:rFonts w:ascii="Cambria" w:hAnsi="Cambria"/>
          <w:b/>
          <w:bCs/>
          <w:sz w:val="20"/>
          <w:szCs w:val="20"/>
          <w:lang w:val="ru-RU"/>
        </w:rPr>
      </w:pPr>
      <w:r w:rsidRPr="006F5C91">
        <w:rPr>
          <w:rFonts w:ascii="Cambria" w:hAnsi="Cambria"/>
          <w:b/>
          <w:bCs/>
          <w:sz w:val="20"/>
          <w:szCs w:val="20"/>
          <w:lang w:val="uk-UA"/>
        </w:rPr>
        <w:t>Список використаних джерел</w:t>
      </w:r>
    </w:p>
    <w:p w14:paraId="35B911C5" w14:textId="77777777" w:rsidR="00DF5C11" w:rsidRPr="00DF5C11" w:rsidRDefault="00DF5C11" w:rsidP="008113D4">
      <w:pPr>
        <w:spacing w:after="0" w:line="240" w:lineRule="auto"/>
        <w:ind w:firstLine="709"/>
        <w:jc w:val="both"/>
        <w:rPr>
          <w:rFonts w:ascii="Cambria" w:hAnsi="Cambria"/>
          <w:sz w:val="20"/>
          <w:szCs w:val="20"/>
          <w:lang w:val="ru-RU"/>
        </w:rPr>
      </w:pPr>
    </w:p>
    <w:bookmarkEnd w:id="3"/>
    <w:p w14:paraId="5A49A576" w14:textId="59FD3F79" w:rsidR="008B19AD" w:rsidRDefault="008B19AD" w:rsidP="006F5C91">
      <w:pPr>
        <w:spacing w:after="0" w:line="240" w:lineRule="auto"/>
        <w:ind w:firstLine="709"/>
        <w:jc w:val="both"/>
        <w:rPr>
          <w:rFonts w:ascii="Cambria" w:hAnsi="Cambria"/>
          <w:sz w:val="20"/>
          <w:szCs w:val="20"/>
          <w:lang w:val="ru-RU"/>
        </w:rPr>
      </w:pPr>
      <w:r w:rsidRPr="008113D4">
        <w:rPr>
          <w:rFonts w:ascii="Cambria" w:hAnsi="Cambria"/>
          <w:sz w:val="20"/>
          <w:szCs w:val="20"/>
          <w:lang w:val="ru-RU"/>
        </w:rPr>
        <w:t xml:space="preserve">1. Аверина, М. Н. Структура общепрофессиональных умений </w:t>
      </w:r>
      <w:r w:rsidRPr="008113D4">
        <w:rPr>
          <w:rFonts w:ascii="Cambria" w:hAnsi="Cambria"/>
          <w:spacing w:val="3"/>
          <w:sz w:val="20"/>
          <w:szCs w:val="20"/>
          <w:lang w:val="ru-RU"/>
        </w:rPr>
        <w:t>пе</w:t>
      </w:r>
      <w:r w:rsidRPr="008113D4">
        <w:rPr>
          <w:rFonts w:ascii="Cambria" w:hAnsi="Cambria"/>
          <w:sz w:val="20"/>
          <w:szCs w:val="20"/>
          <w:lang w:val="ru-RU"/>
        </w:rPr>
        <w:t>дагога: рефлексивный компонент</w:t>
      </w:r>
      <w:r w:rsidR="00024A8F">
        <w:rPr>
          <w:rFonts w:ascii="Cambria" w:hAnsi="Cambria"/>
          <w:sz w:val="20"/>
          <w:szCs w:val="20"/>
          <w:lang w:val="ru-RU"/>
        </w:rPr>
        <w:t xml:space="preserve">. </w:t>
      </w:r>
      <w:r w:rsidRPr="00315BE0">
        <w:rPr>
          <w:rFonts w:ascii="Cambria" w:hAnsi="Cambria"/>
          <w:i/>
          <w:iCs/>
          <w:sz w:val="20"/>
          <w:szCs w:val="20"/>
          <w:lang w:val="ru-RU"/>
        </w:rPr>
        <w:t>Ярославский педагогический вестник.</w:t>
      </w:r>
      <w:r w:rsidRPr="008113D4">
        <w:rPr>
          <w:rFonts w:ascii="Cambria" w:hAnsi="Cambria"/>
          <w:sz w:val="20"/>
          <w:szCs w:val="20"/>
          <w:lang w:val="ru-RU"/>
        </w:rPr>
        <w:t xml:space="preserve"> 2013. Т. 2 (</w:t>
      </w:r>
      <w:proofErr w:type="gramStart"/>
      <w:r w:rsidRPr="008113D4">
        <w:rPr>
          <w:rFonts w:ascii="Cambria" w:hAnsi="Cambria"/>
          <w:sz w:val="20"/>
          <w:szCs w:val="20"/>
          <w:lang w:val="ru-RU"/>
        </w:rPr>
        <w:t>Психолого- педагогические</w:t>
      </w:r>
      <w:proofErr w:type="gramEnd"/>
      <w:r w:rsidRPr="008113D4">
        <w:rPr>
          <w:rFonts w:ascii="Cambria" w:hAnsi="Cambria"/>
          <w:sz w:val="20"/>
          <w:szCs w:val="20"/>
          <w:lang w:val="ru-RU"/>
        </w:rPr>
        <w:t xml:space="preserve"> науки), № 2.</w:t>
      </w:r>
      <w:r w:rsidR="009150C4">
        <w:rPr>
          <w:rFonts w:ascii="Cambria" w:hAnsi="Cambria"/>
          <w:sz w:val="20"/>
          <w:szCs w:val="20"/>
          <w:lang w:val="ru-RU"/>
        </w:rPr>
        <w:t xml:space="preserve"> </w:t>
      </w:r>
      <w:r w:rsidRPr="008113D4">
        <w:rPr>
          <w:rFonts w:ascii="Cambria" w:hAnsi="Cambria"/>
          <w:sz w:val="20"/>
          <w:szCs w:val="20"/>
          <w:lang w:val="ru-RU"/>
        </w:rPr>
        <w:t>С.</w:t>
      </w:r>
      <w:r w:rsidRPr="008113D4">
        <w:rPr>
          <w:rFonts w:ascii="Cambria" w:hAnsi="Cambria"/>
          <w:spacing w:val="-4"/>
          <w:sz w:val="20"/>
          <w:szCs w:val="20"/>
          <w:lang w:val="ru-RU"/>
        </w:rPr>
        <w:t xml:space="preserve"> </w:t>
      </w:r>
      <w:r w:rsidRPr="008113D4">
        <w:rPr>
          <w:rFonts w:ascii="Cambria" w:hAnsi="Cambria"/>
          <w:sz w:val="20"/>
          <w:szCs w:val="20"/>
          <w:lang w:val="ru-RU"/>
        </w:rPr>
        <w:t>113–119.</w:t>
      </w:r>
      <w:bookmarkStart w:id="4" w:name="_Hlk110362531"/>
    </w:p>
    <w:p w14:paraId="068F5F92" w14:textId="345690A5" w:rsidR="00F91085" w:rsidRPr="00D213A7" w:rsidRDefault="008B19AD" w:rsidP="00F91085">
      <w:pPr>
        <w:spacing w:after="0" w:line="240" w:lineRule="auto"/>
        <w:ind w:firstLine="709"/>
        <w:jc w:val="both"/>
        <w:rPr>
          <w:rFonts w:ascii="Cambria" w:hAnsi="Cambria"/>
          <w:sz w:val="20"/>
          <w:szCs w:val="20"/>
          <w:lang w:val="ru-RU"/>
        </w:rPr>
      </w:pPr>
      <w:r w:rsidRPr="00D213A7">
        <w:rPr>
          <w:rFonts w:ascii="Cambria" w:hAnsi="Cambria"/>
          <w:sz w:val="20"/>
          <w:szCs w:val="20"/>
          <w:lang w:val="ru-RU"/>
        </w:rPr>
        <w:t xml:space="preserve">2. </w:t>
      </w:r>
      <w:r w:rsidR="00E87701" w:rsidRPr="00D213A7">
        <w:rPr>
          <w:rFonts w:ascii="Cambria" w:hAnsi="Cambria"/>
          <w:sz w:val="20"/>
          <w:szCs w:val="20"/>
          <w:lang w:val="ru-RU"/>
        </w:rPr>
        <w:t>Бондаренко</w:t>
      </w:r>
      <w:bookmarkEnd w:id="4"/>
      <w:r w:rsidR="00F758A6" w:rsidRPr="00D213A7">
        <w:rPr>
          <w:rFonts w:ascii="Cambria" w:hAnsi="Cambria"/>
          <w:sz w:val="20"/>
          <w:szCs w:val="20"/>
          <w:lang w:val="ru-RU"/>
        </w:rPr>
        <w:t>,</w:t>
      </w:r>
      <w:r w:rsidR="00E87701" w:rsidRPr="00D213A7">
        <w:rPr>
          <w:rFonts w:ascii="Cambria" w:hAnsi="Cambria"/>
          <w:sz w:val="20"/>
          <w:szCs w:val="20"/>
          <w:lang w:val="ru-RU"/>
        </w:rPr>
        <w:t xml:space="preserve"> Т. Педагогическ</w:t>
      </w:r>
      <w:r w:rsidR="00D970CC" w:rsidRPr="00D213A7">
        <w:rPr>
          <w:rFonts w:ascii="Cambria" w:hAnsi="Cambria"/>
          <w:sz w:val="20"/>
          <w:szCs w:val="20"/>
          <w:lang w:val="ru-RU"/>
        </w:rPr>
        <w:t xml:space="preserve">ие условия формирования рефлексивной культуры у студентов: </w:t>
      </w:r>
      <w:proofErr w:type="spellStart"/>
      <w:r w:rsidR="00D970CC" w:rsidRPr="00D213A7">
        <w:rPr>
          <w:rFonts w:ascii="Cambria" w:hAnsi="Cambria"/>
          <w:sz w:val="20"/>
          <w:szCs w:val="20"/>
          <w:lang w:val="ru-RU"/>
        </w:rPr>
        <w:t>автореф</w:t>
      </w:r>
      <w:proofErr w:type="spellEnd"/>
      <w:r w:rsidR="00D970CC" w:rsidRPr="00D213A7">
        <w:rPr>
          <w:rFonts w:ascii="Cambria" w:hAnsi="Cambria"/>
          <w:sz w:val="20"/>
          <w:szCs w:val="20"/>
          <w:lang w:val="ru-RU"/>
        </w:rPr>
        <w:t xml:space="preserve">. </w:t>
      </w:r>
      <w:proofErr w:type="spellStart"/>
      <w:r w:rsidR="00D970CC" w:rsidRPr="00D213A7">
        <w:rPr>
          <w:rFonts w:ascii="Cambria" w:hAnsi="Cambria"/>
          <w:sz w:val="20"/>
          <w:szCs w:val="20"/>
          <w:lang w:val="ru-RU"/>
        </w:rPr>
        <w:t>дис</w:t>
      </w:r>
      <w:proofErr w:type="spellEnd"/>
      <w:r w:rsidR="00D970CC" w:rsidRPr="00D213A7">
        <w:rPr>
          <w:rFonts w:ascii="Cambria" w:hAnsi="Cambria"/>
          <w:sz w:val="20"/>
          <w:szCs w:val="20"/>
          <w:lang w:val="ru-RU"/>
        </w:rPr>
        <w:t>. на соискание уч. степени канд. пед. наук.: спец. 13.00.08 “Теория и методика профессионального образования”</w:t>
      </w:r>
      <w:r w:rsidR="00315BE0" w:rsidRPr="00D213A7">
        <w:rPr>
          <w:rFonts w:ascii="Cambria" w:hAnsi="Cambria"/>
          <w:sz w:val="20"/>
          <w:szCs w:val="20"/>
          <w:lang w:val="ru-RU"/>
        </w:rPr>
        <w:t xml:space="preserve">. </w:t>
      </w:r>
      <w:r w:rsidR="00D970CC" w:rsidRPr="00D213A7">
        <w:rPr>
          <w:rFonts w:ascii="Cambria" w:hAnsi="Cambria"/>
          <w:sz w:val="20"/>
          <w:szCs w:val="20"/>
          <w:lang w:val="ru-RU"/>
        </w:rPr>
        <w:t>Челябинск, 1999.</w:t>
      </w:r>
    </w:p>
    <w:p w14:paraId="25380E29" w14:textId="3C2285A6" w:rsidR="00F91085" w:rsidRPr="00F91085" w:rsidRDefault="00F91085" w:rsidP="00F91085">
      <w:pPr>
        <w:spacing w:after="0" w:line="240" w:lineRule="auto"/>
        <w:ind w:firstLine="709"/>
        <w:jc w:val="both"/>
        <w:rPr>
          <w:rFonts w:ascii="Cambria" w:hAnsi="Cambria"/>
          <w:sz w:val="20"/>
          <w:szCs w:val="20"/>
          <w:lang w:val="uk-UA"/>
        </w:rPr>
      </w:pPr>
      <w:r w:rsidRPr="00D213A7">
        <w:rPr>
          <w:rFonts w:ascii="Cambria" w:hAnsi="Cambria"/>
          <w:sz w:val="20"/>
          <w:szCs w:val="20"/>
          <w:lang w:val="ru-RU"/>
        </w:rPr>
        <w:t xml:space="preserve">3. </w:t>
      </w:r>
      <w:proofErr w:type="spellStart"/>
      <w:r w:rsidRPr="00D213A7">
        <w:rPr>
          <w:rStyle w:val="a8"/>
          <w:rFonts w:ascii="Cambria" w:hAnsi="Cambria" w:cs="Arial"/>
          <w:i w:val="0"/>
          <w:iCs w:val="0"/>
          <w:color w:val="5F6368"/>
          <w:sz w:val="20"/>
          <w:szCs w:val="20"/>
          <w:shd w:val="clear" w:color="auto" w:fill="FFFFFF"/>
          <w:lang w:val="ru-RU"/>
        </w:rPr>
        <w:t>Гуткина</w:t>
      </w:r>
      <w:proofErr w:type="spellEnd"/>
      <w:r w:rsidR="00F758A6" w:rsidRPr="00D213A7">
        <w:rPr>
          <w:rStyle w:val="a8"/>
          <w:rFonts w:ascii="Cambria" w:hAnsi="Cambria" w:cs="Arial"/>
          <w:i w:val="0"/>
          <w:iCs w:val="0"/>
          <w:color w:val="5F6368"/>
          <w:sz w:val="20"/>
          <w:szCs w:val="20"/>
          <w:shd w:val="clear" w:color="auto" w:fill="FFFFFF"/>
          <w:lang w:val="ru-RU"/>
        </w:rPr>
        <w:t>,</w:t>
      </w:r>
      <w:r w:rsidRPr="00D213A7">
        <w:rPr>
          <w:rStyle w:val="a8"/>
          <w:rFonts w:ascii="Cambria" w:hAnsi="Cambria" w:cs="Arial"/>
          <w:i w:val="0"/>
          <w:iCs w:val="0"/>
          <w:color w:val="5F6368"/>
          <w:sz w:val="20"/>
          <w:szCs w:val="20"/>
          <w:shd w:val="clear" w:color="auto" w:fill="FFFFFF"/>
          <w:lang w:val="ru-RU"/>
        </w:rPr>
        <w:t xml:space="preserve"> Н</w:t>
      </w:r>
      <w:r w:rsidRPr="00D213A7">
        <w:rPr>
          <w:rFonts w:ascii="Cambria" w:hAnsi="Cambria" w:cs="Arial"/>
          <w:color w:val="4D5156"/>
          <w:sz w:val="20"/>
          <w:szCs w:val="20"/>
          <w:shd w:val="clear" w:color="auto" w:fill="FFFFFF"/>
          <w:lang w:val="ru-RU"/>
        </w:rPr>
        <w:t>. И. О психологической сущности</w:t>
      </w:r>
      <w:r w:rsidRPr="00F91085">
        <w:rPr>
          <w:rFonts w:ascii="Cambria" w:hAnsi="Cambria" w:cs="Arial"/>
          <w:color w:val="4D5156"/>
          <w:sz w:val="20"/>
          <w:szCs w:val="20"/>
          <w:shd w:val="clear" w:color="auto" w:fill="FFFFFF"/>
          <w:lang w:val="ru-RU"/>
        </w:rPr>
        <w:t xml:space="preserve"> рефлексивных ожиданий.</w:t>
      </w:r>
      <w:r w:rsidR="00315BE0">
        <w:rPr>
          <w:rFonts w:ascii="Cambria" w:hAnsi="Cambria" w:cs="Arial"/>
          <w:color w:val="4D5156"/>
          <w:sz w:val="20"/>
          <w:szCs w:val="20"/>
          <w:shd w:val="clear" w:color="auto" w:fill="FFFFFF"/>
          <w:lang w:val="ru-RU"/>
        </w:rPr>
        <w:t xml:space="preserve"> </w:t>
      </w:r>
      <w:r w:rsidRPr="00E76F92">
        <w:rPr>
          <w:rFonts w:ascii="Cambria" w:hAnsi="Cambria" w:cs="Arial"/>
          <w:i/>
          <w:iCs/>
          <w:color w:val="4D5156"/>
          <w:sz w:val="20"/>
          <w:szCs w:val="20"/>
          <w:shd w:val="clear" w:color="auto" w:fill="FFFFFF"/>
          <w:lang w:val="ru-RU"/>
        </w:rPr>
        <w:t>В кн.: Психология личности: теория и эксперимент.</w:t>
      </w:r>
      <w:r w:rsidRPr="00F91085">
        <w:rPr>
          <w:rFonts w:ascii="Cambria" w:hAnsi="Cambria" w:cs="Arial"/>
          <w:color w:val="4D5156"/>
          <w:sz w:val="20"/>
          <w:szCs w:val="20"/>
          <w:shd w:val="clear" w:color="auto" w:fill="FFFFFF"/>
          <w:lang w:val="ru-RU"/>
        </w:rPr>
        <w:t xml:space="preserve"> М.,</w:t>
      </w:r>
      <w:r w:rsidR="00D63429" w:rsidRPr="001C155F">
        <w:rPr>
          <w:rFonts w:ascii="Cambria" w:hAnsi="Cambria" w:cs="Arial"/>
          <w:color w:val="4D5156"/>
          <w:sz w:val="20"/>
          <w:szCs w:val="20"/>
          <w:shd w:val="clear" w:color="auto" w:fill="FFFFFF"/>
          <w:lang w:val="ru-RU"/>
        </w:rPr>
        <w:t xml:space="preserve"> </w:t>
      </w:r>
      <w:r w:rsidRPr="00F91085">
        <w:rPr>
          <w:rStyle w:val="a8"/>
          <w:rFonts w:ascii="Cambria" w:hAnsi="Cambria" w:cs="Arial"/>
          <w:i w:val="0"/>
          <w:iCs w:val="0"/>
          <w:color w:val="5F6368"/>
          <w:sz w:val="20"/>
          <w:szCs w:val="20"/>
          <w:shd w:val="clear" w:color="auto" w:fill="FFFFFF"/>
          <w:lang w:val="ru-RU"/>
        </w:rPr>
        <w:t>1982</w:t>
      </w:r>
      <w:r w:rsidRPr="00F91085">
        <w:rPr>
          <w:rFonts w:ascii="Cambria" w:hAnsi="Cambria" w:cs="Arial"/>
          <w:color w:val="4D5156"/>
          <w:sz w:val="20"/>
          <w:szCs w:val="20"/>
          <w:shd w:val="clear" w:color="auto" w:fill="FFFFFF"/>
          <w:lang w:val="ru-RU"/>
        </w:rPr>
        <w:t xml:space="preserve">, </w:t>
      </w:r>
      <w:r w:rsidR="00E76F92">
        <w:rPr>
          <w:rFonts w:ascii="Cambria" w:hAnsi="Cambria" w:cs="Arial"/>
          <w:color w:val="4D5156"/>
          <w:sz w:val="20"/>
          <w:szCs w:val="20"/>
          <w:shd w:val="clear" w:color="auto" w:fill="FFFFFF"/>
        </w:rPr>
        <w:t>C</w:t>
      </w:r>
      <w:r w:rsidRPr="00F91085">
        <w:rPr>
          <w:rFonts w:ascii="Cambria" w:hAnsi="Cambria" w:cs="Arial"/>
          <w:color w:val="4D5156"/>
          <w:sz w:val="20"/>
          <w:szCs w:val="20"/>
          <w:shd w:val="clear" w:color="auto" w:fill="FFFFFF"/>
          <w:lang w:val="ru-RU"/>
        </w:rPr>
        <w:t xml:space="preserve">. </w:t>
      </w:r>
      <w:proofErr w:type="gramStart"/>
      <w:r w:rsidRPr="00F91085">
        <w:rPr>
          <w:rFonts w:ascii="Cambria" w:hAnsi="Cambria" w:cs="Arial"/>
          <w:color w:val="4D5156"/>
          <w:sz w:val="20"/>
          <w:szCs w:val="20"/>
          <w:shd w:val="clear" w:color="auto" w:fill="FFFFFF"/>
          <w:lang w:val="ru-RU"/>
        </w:rPr>
        <w:t xml:space="preserve">100 </w:t>
      </w:r>
      <w:r w:rsidR="00F758A6" w:rsidRPr="008113D4">
        <w:rPr>
          <w:rFonts w:ascii="Cambria" w:hAnsi="Cambria"/>
          <w:sz w:val="20"/>
          <w:szCs w:val="20"/>
          <w:lang w:val="ru-RU"/>
        </w:rPr>
        <w:t>–</w:t>
      </w:r>
      <w:r w:rsidR="00F758A6">
        <w:rPr>
          <w:rFonts w:ascii="Cambria" w:hAnsi="Cambria"/>
          <w:sz w:val="20"/>
          <w:szCs w:val="20"/>
          <w:lang w:val="ru-RU"/>
        </w:rPr>
        <w:t xml:space="preserve"> </w:t>
      </w:r>
      <w:r w:rsidRPr="00F91085">
        <w:rPr>
          <w:rFonts w:ascii="Cambria" w:hAnsi="Cambria" w:cs="Arial"/>
          <w:color w:val="4D5156"/>
          <w:sz w:val="20"/>
          <w:szCs w:val="20"/>
          <w:shd w:val="clear" w:color="auto" w:fill="FFFFFF"/>
          <w:lang w:val="ru-RU"/>
        </w:rPr>
        <w:t>108</w:t>
      </w:r>
      <w:proofErr w:type="gramEnd"/>
      <w:r w:rsidRPr="00F91085">
        <w:rPr>
          <w:rFonts w:ascii="Cambria" w:hAnsi="Cambria" w:cs="Arial"/>
          <w:color w:val="4D5156"/>
          <w:sz w:val="20"/>
          <w:szCs w:val="20"/>
          <w:shd w:val="clear" w:color="auto" w:fill="FFFFFF"/>
          <w:lang w:val="ru-RU"/>
        </w:rPr>
        <w:t>.</w:t>
      </w:r>
    </w:p>
    <w:p w14:paraId="46743189" w14:textId="25CCEBF0" w:rsidR="008B19AD" w:rsidRDefault="00F91085" w:rsidP="00E76F92">
      <w:pPr>
        <w:spacing w:after="0" w:line="240" w:lineRule="auto"/>
        <w:ind w:firstLine="709"/>
        <w:jc w:val="both"/>
        <w:rPr>
          <w:rFonts w:ascii="Cambria" w:hAnsi="Cambria" w:cs="Arial"/>
          <w:color w:val="333333"/>
          <w:sz w:val="20"/>
          <w:szCs w:val="20"/>
          <w:shd w:val="clear" w:color="auto" w:fill="FFFFFF"/>
          <w:lang w:val="ru-RU"/>
        </w:rPr>
      </w:pPr>
      <w:r w:rsidRPr="00F91085">
        <w:rPr>
          <w:rFonts w:ascii="Cambria" w:hAnsi="Cambria" w:cs="Arial"/>
          <w:color w:val="333333"/>
          <w:sz w:val="20"/>
          <w:szCs w:val="20"/>
          <w:shd w:val="clear" w:color="auto" w:fill="FFFFFF"/>
          <w:lang w:val="ru-RU"/>
        </w:rPr>
        <w:t>4</w:t>
      </w:r>
      <w:r w:rsidR="008B19AD">
        <w:rPr>
          <w:rFonts w:ascii="Cambria" w:hAnsi="Cambria" w:cs="Arial"/>
          <w:color w:val="333333"/>
          <w:sz w:val="20"/>
          <w:szCs w:val="20"/>
          <w:shd w:val="clear" w:color="auto" w:fill="FFFFFF"/>
          <w:lang w:val="ru-RU"/>
        </w:rPr>
        <w:t xml:space="preserve">. </w:t>
      </w:r>
      <w:r w:rsidR="00BD4DD8" w:rsidRPr="008113D4">
        <w:rPr>
          <w:rFonts w:ascii="Cambria" w:hAnsi="Cambria" w:cs="Arial"/>
          <w:color w:val="333333"/>
          <w:sz w:val="20"/>
          <w:szCs w:val="20"/>
          <w:shd w:val="clear" w:color="auto" w:fill="FFFFFF"/>
          <w:lang w:val="ru-RU"/>
        </w:rPr>
        <w:t>Ерина, Е.</w:t>
      </w:r>
      <w:r w:rsidR="00F758A6">
        <w:rPr>
          <w:rFonts w:ascii="Cambria" w:hAnsi="Cambria" w:cs="Arial"/>
          <w:color w:val="333333"/>
          <w:sz w:val="20"/>
          <w:szCs w:val="20"/>
          <w:shd w:val="clear" w:color="auto" w:fill="FFFFFF"/>
          <w:lang w:val="ru-RU"/>
        </w:rPr>
        <w:t xml:space="preserve"> </w:t>
      </w:r>
      <w:r w:rsidR="00BD4DD8" w:rsidRPr="008113D4">
        <w:rPr>
          <w:rFonts w:ascii="Cambria" w:hAnsi="Cambria" w:cs="Arial"/>
          <w:color w:val="333333"/>
          <w:sz w:val="20"/>
          <w:szCs w:val="20"/>
          <w:shd w:val="clear" w:color="auto" w:fill="FFFFFF"/>
          <w:lang w:val="ru-RU"/>
        </w:rPr>
        <w:t xml:space="preserve">Л. Педагогические условия формирования рефлексивной позиции старшеклассников в учреждении дополнительного образования детей: </w:t>
      </w:r>
      <w:proofErr w:type="spellStart"/>
      <w:r w:rsidR="00BD4DD8" w:rsidRPr="008113D4">
        <w:rPr>
          <w:rFonts w:ascii="Cambria" w:hAnsi="Cambria" w:cs="Arial"/>
          <w:color w:val="333333"/>
          <w:sz w:val="20"/>
          <w:szCs w:val="20"/>
          <w:shd w:val="clear" w:color="auto" w:fill="FFFFFF"/>
          <w:lang w:val="ru-RU"/>
        </w:rPr>
        <w:t>дис</w:t>
      </w:r>
      <w:proofErr w:type="spellEnd"/>
      <w:r w:rsidR="00BD4DD8" w:rsidRPr="008113D4">
        <w:rPr>
          <w:rFonts w:ascii="Cambria" w:hAnsi="Cambria" w:cs="Arial"/>
          <w:color w:val="333333"/>
          <w:sz w:val="20"/>
          <w:szCs w:val="20"/>
          <w:shd w:val="clear" w:color="auto" w:fill="FFFFFF"/>
          <w:lang w:val="ru-RU"/>
        </w:rPr>
        <w:t>.</w:t>
      </w:r>
      <w:r w:rsidR="002F41B3" w:rsidRPr="002F41B3">
        <w:rPr>
          <w:rFonts w:ascii="Cambria" w:hAnsi="Cambria" w:cs="Arial"/>
          <w:color w:val="333333"/>
          <w:sz w:val="20"/>
          <w:szCs w:val="20"/>
          <w:shd w:val="clear" w:color="auto" w:fill="FFFFFF"/>
          <w:lang w:val="ru-RU"/>
        </w:rPr>
        <w:t xml:space="preserve"> </w:t>
      </w:r>
      <w:r w:rsidR="00BD4DD8" w:rsidRPr="008113D4">
        <w:rPr>
          <w:rFonts w:ascii="Cambria" w:hAnsi="Cambria" w:cs="Arial"/>
          <w:color w:val="333333"/>
          <w:sz w:val="20"/>
          <w:szCs w:val="20"/>
          <w:shd w:val="clear" w:color="auto" w:fill="FFFFFF"/>
          <w:lang w:val="ru-RU"/>
        </w:rPr>
        <w:t>канд. пед. наук. Магнитогорск, 2002.</w:t>
      </w:r>
      <w:r w:rsidR="00E76F92" w:rsidRPr="00E76F92">
        <w:rPr>
          <w:rFonts w:ascii="Cambria" w:hAnsi="Cambria" w:cs="Arial"/>
          <w:color w:val="333333"/>
          <w:sz w:val="20"/>
          <w:szCs w:val="20"/>
          <w:shd w:val="clear" w:color="auto" w:fill="FFFFFF"/>
          <w:lang w:val="ru-RU"/>
        </w:rPr>
        <w:t xml:space="preserve"> </w:t>
      </w:r>
      <w:r w:rsidR="00E76F92" w:rsidRPr="008113D4">
        <w:rPr>
          <w:rFonts w:ascii="Cambria" w:hAnsi="Cambria" w:cs="Arial"/>
          <w:color w:val="333333"/>
          <w:sz w:val="20"/>
          <w:szCs w:val="20"/>
          <w:shd w:val="clear" w:color="auto" w:fill="FFFFFF"/>
          <w:lang w:val="ru-RU"/>
        </w:rPr>
        <w:t>199 с.</w:t>
      </w:r>
    </w:p>
    <w:p w14:paraId="2A885FA7" w14:textId="0AF53B9B" w:rsidR="00D5124B" w:rsidRPr="00E76F92" w:rsidRDefault="00F91085" w:rsidP="00E76F92">
      <w:pPr>
        <w:spacing w:after="0" w:line="240" w:lineRule="auto"/>
        <w:ind w:firstLine="709"/>
        <w:jc w:val="both"/>
        <w:rPr>
          <w:rFonts w:ascii="Cambria" w:hAnsi="Cambria"/>
          <w:sz w:val="20"/>
          <w:szCs w:val="20"/>
          <w:lang w:val="ru-RU"/>
        </w:rPr>
      </w:pPr>
      <w:r w:rsidRPr="00F91085">
        <w:rPr>
          <w:rFonts w:ascii="Cambria" w:hAnsi="Cambria" w:cs="Arial"/>
          <w:color w:val="333333"/>
          <w:sz w:val="20"/>
          <w:szCs w:val="20"/>
          <w:shd w:val="clear" w:color="auto" w:fill="FFFFFF"/>
          <w:lang w:val="ru-RU"/>
        </w:rPr>
        <w:t>5</w:t>
      </w:r>
      <w:r w:rsidR="008B19AD">
        <w:rPr>
          <w:rFonts w:ascii="Cambria" w:hAnsi="Cambria" w:cs="Arial"/>
          <w:color w:val="333333"/>
          <w:sz w:val="20"/>
          <w:szCs w:val="20"/>
          <w:shd w:val="clear" w:color="auto" w:fill="FFFFFF"/>
          <w:lang w:val="ru-RU"/>
        </w:rPr>
        <w:t xml:space="preserve">. </w:t>
      </w:r>
      <w:r w:rsidR="00FC0528" w:rsidRPr="008B19AD">
        <w:rPr>
          <w:rFonts w:ascii="Cambria" w:hAnsi="Cambria"/>
          <w:sz w:val="20"/>
          <w:szCs w:val="20"/>
          <w:lang w:val="ru-RU"/>
        </w:rPr>
        <w:t xml:space="preserve">Маркина, Н. В. Взаимосвязь профессиональной востребованности педагогов и особенностей их жизненных сценариев в контексте </w:t>
      </w:r>
      <w:proofErr w:type="spellStart"/>
      <w:r w:rsidR="00FC0528" w:rsidRPr="008B19AD">
        <w:rPr>
          <w:rFonts w:ascii="Cambria" w:hAnsi="Cambria"/>
          <w:sz w:val="20"/>
          <w:szCs w:val="20"/>
          <w:lang w:val="ru-RU"/>
        </w:rPr>
        <w:t>профессиогенеза</w:t>
      </w:r>
      <w:proofErr w:type="spellEnd"/>
      <w:r w:rsidR="00F758A6">
        <w:rPr>
          <w:rFonts w:ascii="Cambria" w:hAnsi="Cambria"/>
          <w:sz w:val="20"/>
          <w:szCs w:val="20"/>
          <w:lang w:val="ru-RU"/>
        </w:rPr>
        <w:t>.</w:t>
      </w:r>
      <w:r w:rsidR="00FC0528" w:rsidRPr="008B19AD">
        <w:rPr>
          <w:rFonts w:ascii="Cambria" w:hAnsi="Cambria"/>
          <w:sz w:val="20"/>
          <w:szCs w:val="20"/>
          <w:lang w:val="ru-RU"/>
        </w:rPr>
        <w:t xml:space="preserve"> </w:t>
      </w:r>
      <w:r w:rsidR="00FC0528" w:rsidRPr="00F758A6">
        <w:rPr>
          <w:rFonts w:ascii="Cambria" w:hAnsi="Cambria"/>
          <w:i/>
          <w:iCs/>
          <w:sz w:val="20"/>
          <w:szCs w:val="20"/>
          <w:lang w:val="ru-RU"/>
        </w:rPr>
        <w:t>Вестник Челябинского государственного педагогического университета</w:t>
      </w:r>
      <w:r w:rsidR="00FC0528" w:rsidRPr="008B19AD">
        <w:rPr>
          <w:rFonts w:ascii="Cambria" w:hAnsi="Cambria"/>
          <w:sz w:val="20"/>
          <w:szCs w:val="20"/>
          <w:lang w:val="ru-RU"/>
        </w:rPr>
        <w:t>. 2017. № 3. С.</w:t>
      </w:r>
      <w:r w:rsidR="00FC0528" w:rsidRPr="008B19AD">
        <w:rPr>
          <w:rFonts w:ascii="Cambria" w:hAnsi="Cambria"/>
          <w:spacing w:val="-7"/>
          <w:sz w:val="20"/>
          <w:szCs w:val="20"/>
          <w:lang w:val="ru-RU"/>
        </w:rPr>
        <w:t xml:space="preserve"> </w:t>
      </w:r>
      <w:r w:rsidR="00FC0528" w:rsidRPr="008B19AD">
        <w:rPr>
          <w:rFonts w:ascii="Cambria" w:hAnsi="Cambria"/>
          <w:sz w:val="20"/>
          <w:szCs w:val="20"/>
          <w:lang w:val="ru-RU"/>
        </w:rPr>
        <w:t>147–155.</w:t>
      </w:r>
      <w:r w:rsidR="00E76F92" w:rsidRPr="00E76F92">
        <w:rPr>
          <w:rFonts w:ascii="Cambria" w:hAnsi="Cambria"/>
          <w:sz w:val="20"/>
          <w:szCs w:val="20"/>
          <w:lang w:val="ru-RU"/>
        </w:rPr>
        <w:t xml:space="preserve"> 430</w:t>
      </w:r>
      <w:r w:rsidR="00E76F92" w:rsidRPr="003F4CE1">
        <w:rPr>
          <w:rFonts w:ascii="Cambria" w:hAnsi="Cambria"/>
          <w:sz w:val="20"/>
          <w:szCs w:val="20"/>
          <w:lang w:val="ru-RU"/>
        </w:rPr>
        <w:t xml:space="preserve"> </w:t>
      </w:r>
      <w:r w:rsidR="00E76F92">
        <w:rPr>
          <w:rFonts w:ascii="Cambria" w:hAnsi="Cambria"/>
          <w:sz w:val="20"/>
          <w:szCs w:val="20"/>
        </w:rPr>
        <w:t>c</w:t>
      </w:r>
      <w:r w:rsidR="00E76F92" w:rsidRPr="003F4CE1">
        <w:rPr>
          <w:rFonts w:ascii="Cambria" w:hAnsi="Cambria"/>
          <w:sz w:val="20"/>
          <w:szCs w:val="20"/>
          <w:lang w:val="ru-RU"/>
        </w:rPr>
        <w:t>.</w:t>
      </w:r>
    </w:p>
    <w:p w14:paraId="7C8DBBE6" w14:textId="5A4A3952" w:rsidR="00FC0528" w:rsidRPr="003F4CE1" w:rsidRDefault="00F91085" w:rsidP="006F5C91">
      <w:pPr>
        <w:spacing w:after="0" w:line="240" w:lineRule="auto"/>
        <w:ind w:firstLine="709"/>
        <w:jc w:val="both"/>
        <w:rPr>
          <w:rFonts w:ascii="Cambria" w:hAnsi="Cambria"/>
          <w:sz w:val="20"/>
          <w:szCs w:val="20"/>
          <w:lang w:val="ru-RU"/>
        </w:rPr>
      </w:pPr>
      <w:r w:rsidRPr="00D213A7">
        <w:rPr>
          <w:rFonts w:ascii="Cambria" w:hAnsi="Cambria"/>
          <w:sz w:val="20"/>
          <w:szCs w:val="20"/>
          <w:lang w:val="ru-RU"/>
        </w:rPr>
        <w:t>7</w:t>
      </w:r>
      <w:r w:rsidR="008B19AD" w:rsidRPr="00D213A7">
        <w:rPr>
          <w:rFonts w:ascii="Cambria" w:hAnsi="Cambria"/>
          <w:sz w:val="20"/>
          <w:szCs w:val="20"/>
          <w:lang w:val="ru-RU"/>
        </w:rPr>
        <w:t>.</w:t>
      </w:r>
      <w:r w:rsidR="00D5124B" w:rsidRPr="00D213A7">
        <w:rPr>
          <w:rFonts w:ascii="Cambria" w:hAnsi="Cambria"/>
          <w:sz w:val="20"/>
          <w:szCs w:val="20"/>
          <w:lang w:val="ru-RU"/>
        </w:rPr>
        <w:t xml:space="preserve"> </w:t>
      </w:r>
      <w:proofErr w:type="spellStart"/>
      <w:r w:rsidR="00FC0528" w:rsidRPr="00D213A7">
        <w:rPr>
          <w:rFonts w:ascii="Cambria" w:hAnsi="Cambria"/>
          <w:sz w:val="20"/>
          <w:szCs w:val="20"/>
          <w:lang w:val="ru-RU"/>
        </w:rPr>
        <w:t>Моросанова</w:t>
      </w:r>
      <w:proofErr w:type="spellEnd"/>
      <w:r w:rsidR="00FC0528" w:rsidRPr="00D213A7">
        <w:rPr>
          <w:rFonts w:ascii="Cambria" w:hAnsi="Cambria"/>
          <w:sz w:val="20"/>
          <w:szCs w:val="20"/>
          <w:lang w:val="ru-RU"/>
        </w:rPr>
        <w:t>, В. И. Индивидуальный стиль саморегуляции: феномен</w:t>
      </w:r>
      <w:r w:rsidR="00FC0528" w:rsidRPr="00D5124B">
        <w:rPr>
          <w:rFonts w:ascii="Cambria" w:hAnsi="Cambria"/>
          <w:sz w:val="20"/>
          <w:szCs w:val="20"/>
          <w:lang w:val="ru-RU"/>
        </w:rPr>
        <w:t>, структура и функции в произвольной активности человека</w:t>
      </w:r>
      <w:r w:rsidR="00F758A6">
        <w:rPr>
          <w:rFonts w:ascii="Cambria" w:hAnsi="Cambria"/>
          <w:sz w:val="20"/>
          <w:szCs w:val="20"/>
          <w:lang w:val="ru-RU"/>
        </w:rPr>
        <w:t>.</w:t>
      </w:r>
      <w:r w:rsidR="00FC0528" w:rsidRPr="00D5124B">
        <w:rPr>
          <w:rFonts w:ascii="Cambria" w:hAnsi="Cambria"/>
          <w:sz w:val="20"/>
          <w:szCs w:val="20"/>
          <w:lang w:val="ru-RU"/>
        </w:rPr>
        <w:t xml:space="preserve"> Москва: Наука,</w:t>
      </w:r>
      <w:r w:rsidR="00FC0528" w:rsidRPr="00D5124B">
        <w:rPr>
          <w:rFonts w:ascii="Cambria" w:hAnsi="Cambria"/>
          <w:spacing w:val="-7"/>
          <w:sz w:val="20"/>
          <w:szCs w:val="20"/>
          <w:lang w:val="ru-RU"/>
        </w:rPr>
        <w:t xml:space="preserve"> </w:t>
      </w:r>
      <w:r w:rsidR="00FC0528" w:rsidRPr="00D5124B">
        <w:rPr>
          <w:rFonts w:ascii="Cambria" w:hAnsi="Cambria"/>
          <w:sz w:val="20"/>
          <w:szCs w:val="20"/>
          <w:lang w:val="ru-RU"/>
        </w:rPr>
        <w:t>1998.</w:t>
      </w:r>
      <w:r w:rsidR="00E76F92" w:rsidRPr="003F4CE1">
        <w:rPr>
          <w:rFonts w:ascii="Cambria" w:hAnsi="Cambria"/>
          <w:sz w:val="20"/>
          <w:szCs w:val="20"/>
          <w:lang w:val="ru-RU"/>
        </w:rPr>
        <w:t xml:space="preserve"> 192 </w:t>
      </w:r>
      <w:r w:rsidR="00E76F92">
        <w:rPr>
          <w:rFonts w:ascii="Cambria" w:hAnsi="Cambria"/>
          <w:sz w:val="20"/>
          <w:szCs w:val="20"/>
        </w:rPr>
        <w:t>c</w:t>
      </w:r>
      <w:r w:rsidR="00E76F92" w:rsidRPr="003F4CE1">
        <w:rPr>
          <w:rFonts w:ascii="Cambria" w:hAnsi="Cambria"/>
          <w:sz w:val="20"/>
          <w:szCs w:val="20"/>
          <w:lang w:val="ru-RU"/>
        </w:rPr>
        <w:t>.</w:t>
      </w:r>
    </w:p>
    <w:p w14:paraId="646E5A18" w14:textId="5F589F85" w:rsidR="00FC0528" w:rsidRPr="003F4CE1" w:rsidRDefault="005C16C8" w:rsidP="005C16C8">
      <w:pPr>
        <w:spacing w:after="0" w:line="240" w:lineRule="auto"/>
        <w:ind w:firstLine="709"/>
        <w:jc w:val="both"/>
        <w:rPr>
          <w:rFonts w:ascii="Cambria" w:hAnsi="Cambria"/>
          <w:color w:val="FF0000"/>
          <w:sz w:val="20"/>
          <w:szCs w:val="20"/>
          <w:lang w:val="ru-RU"/>
        </w:rPr>
      </w:pPr>
      <w:r>
        <w:rPr>
          <w:rFonts w:ascii="Cambria" w:hAnsi="Cambria"/>
          <w:sz w:val="20"/>
          <w:szCs w:val="20"/>
          <w:lang w:val="ru-RU"/>
        </w:rPr>
        <w:t>8</w:t>
      </w:r>
      <w:r w:rsidR="008B19AD" w:rsidRPr="006F5C91">
        <w:rPr>
          <w:rFonts w:ascii="Cambria" w:hAnsi="Cambria"/>
          <w:sz w:val="20"/>
          <w:szCs w:val="20"/>
          <w:lang w:val="uk-UA"/>
        </w:rPr>
        <w:t xml:space="preserve">. </w:t>
      </w:r>
      <w:r w:rsidR="00FC0528" w:rsidRPr="006F5C91">
        <w:rPr>
          <w:rFonts w:ascii="Cambria" w:hAnsi="Cambria"/>
          <w:sz w:val="20"/>
          <w:szCs w:val="20"/>
          <w:lang w:val="ru-RU"/>
        </w:rPr>
        <w:t>Орлова, И. В. Тренинг профессионального самопознания: теория, диагностика и практика педагогической рефлексии: методическое пособие</w:t>
      </w:r>
      <w:r w:rsidR="00F758A6">
        <w:rPr>
          <w:rFonts w:ascii="Cambria" w:hAnsi="Cambria"/>
          <w:sz w:val="20"/>
          <w:szCs w:val="20"/>
          <w:lang w:val="ru-RU"/>
        </w:rPr>
        <w:t xml:space="preserve">. </w:t>
      </w:r>
      <w:r w:rsidR="00FC0528" w:rsidRPr="006F5C91">
        <w:rPr>
          <w:rFonts w:ascii="Cambria" w:hAnsi="Cambria"/>
          <w:sz w:val="20"/>
          <w:szCs w:val="20"/>
          <w:lang w:val="ru-RU"/>
        </w:rPr>
        <w:t>Санкт-Петербург: Речь, 2006.</w:t>
      </w:r>
      <w:r w:rsidR="00E76F92" w:rsidRPr="003F4CE1">
        <w:rPr>
          <w:rFonts w:ascii="Cambria" w:hAnsi="Cambria"/>
          <w:sz w:val="20"/>
          <w:szCs w:val="20"/>
          <w:lang w:val="ru-RU"/>
        </w:rPr>
        <w:t xml:space="preserve"> 128 </w:t>
      </w:r>
      <w:r w:rsidR="00E76F92">
        <w:rPr>
          <w:rFonts w:ascii="Cambria" w:hAnsi="Cambria"/>
          <w:sz w:val="20"/>
          <w:szCs w:val="20"/>
        </w:rPr>
        <w:t>c</w:t>
      </w:r>
      <w:r w:rsidR="00E76F92" w:rsidRPr="003F4CE1">
        <w:rPr>
          <w:rFonts w:ascii="Cambria" w:hAnsi="Cambria"/>
          <w:sz w:val="20"/>
          <w:szCs w:val="20"/>
          <w:lang w:val="ru-RU"/>
        </w:rPr>
        <w:t>.</w:t>
      </w:r>
    </w:p>
    <w:p w14:paraId="0C878595" w14:textId="4638B27A" w:rsidR="006F5C91" w:rsidRPr="003F4CE1" w:rsidRDefault="005C16C8" w:rsidP="00F758A6">
      <w:pPr>
        <w:tabs>
          <w:tab w:val="left" w:pos="1003"/>
        </w:tabs>
        <w:spacing w:after="0"/>
        <w:ind w:firstLine="709"/>
        <w:jc w:val="both"/>
        <w:rPr>
          <w:rFonts w:ascii="Cambria" w:hAnsi="Cambria"/>
          <w:sz w:val="20"/>
          <w:szCs w:val="20"/>
          <w:lang w:val="ru-RU"/>
        </w:rPr>
      </w:pPr>
      <w:r>
        <w:rPr>
          <w:rFonts w:ascii="Cambria" w:hAnsi="Cambria"/>
          <w:sz w:val="20"/>
          <w:szCs w:val="20"/>
          <w:lang w:val="ru-RU"/>
        </w:rPr>
        <w:t>9</w:t>
      </w:r>
      <w:r w:rsidR="008B19AD">
        <w:rPr>
          <w:rFonts w:ascii="Cambria" w:hAnsi="Cambria"/>
          <w:sz w:val="20"/>
          <w:szCs w:val="20"/>
          <w:lang w:val="uk-UA"/>
        </w:rPr>
        <w:t xml:space="preserve">. </w:t>
      </w:r>
      <w:r w:rsidR="00FC0528" w:rsidRPr="008113D4">
        <w:rPr>
          <w:rFonts w:ascii="Cambria" w:hAnsi="Cambria"/>
          <w:sz w:val="20"/>
          <w:szCs w:val="20"/>
          <w:lang w:val="ru-RU"/>
        </w:rPr>
        <w:t>Семенов, И. Н. Развитие профессиональной рефлексии специалистов по маркетингу</w:t>
      </w:r>
      <w:r w:rsidR="00F758A6">
        <w:rPr>
          <w:rFonts w:ascii="Cambria" w:hAnsi="Cambria"/>
          <w:sz w:val="20"/>
          <w:szCs w:val="20"/>
          <w:lang w:val="ru-RU"/>
        </w:rPr>
        <w:t xml:space="preserve">. </w:t>
      </w:r>
      <w:r w:rsidR="00FC0528" w:rsidRPr="00F758A6">
        <w:rPr>
          <w:rFonts w:ascii="Cambria" w:hAnsi="Cambria"/>
          <w:i/>
          <w:iCs/>
          <w:sz w:val="20"/>
          <w:szCs w:val="20"/>
          <w:lang w:val="ru-RU"/>
        </w:rPr>
        <w:t>Психология</w:t>
      </w:r>
      <w:r w:rsidR="00FC0528" w:rsidRPr="00E76F92">
        <w:rPr>
          <w:rFonts w:ascii="Cambria" w:hAnsi="Cambria"/>
          <w:i/>
          <w:iCs/>
          <w:sz w:val="20"/>
          <w:szCs w:val="20"/>
          <w:lang w:val="ru-RU"/>
        </w:rPr>
        <w:t>: историко-критические обзоры</w:t>
      </w:r>
      <w:r w:rsidR="00FC0528" w:rsidRPr="00F758A6">
        <w:rPr>
          <w:rFonts w:ascii="Cambria" w:hAnsi="Cambria"/>
          <w:i/>
          <w:iCs/>
          <w:sz w:val="20"/>
          <w:szCs w:val="20"/>
          <w:lang w:val="ru-RU"/>
        </w:rPr>
        <w:t>,</w:t>
      </w:r>
      <w:r w:rsidR="00FC0528" w:rsidRPr="008113D4">
        <w:rPr>
          <w:rFonts w:ascii="Cambria" w:hAnsi="Cambria"/>
          <w:spacing w:val="-8"/>
          <w:sz w:val="20"/>
          <w:szCs w:val="20"/>
          <w:lang w:val="ru-RU"/>
        </w:rPr>
        <w:t xml:space="preserve"> </w:t>
      </w:r>
      <w:r w:rsidR="00FC0528" w:rsidRPr="008113D4">
        <w:rPr>
          <w:rFonts w:ascii="Cambria" w:hAnsi="Cambria"/>
          <w:sz w:val="20"/>
          <w:szCs w:val="20"/>
          <w:lang w:val="ru-RU"/>
        </w:rPr>
        <w:t>1988.</w:t>
      </w:r>
      <w:r w:rsidR="00E76F92" w:rsidRPr="003F4CE1">
        <w:rPr>
          <w:rFonts w:ascii="Cambria" w:hAnsi="Cambria"/>
          <w:sz w:val="20"/>
          <w:szCs w:val="20"/>
          <w:lang w:val="ru-RU"/>
        </w:rPr>
        <w:t xml:space="preserve"> </w:t>
      </w:r>
      <w:r w:rsidR="00E76F92">
        <w:rPr>
          <w:rFonts w:ascii="Cambria" w:hAnsi="Cambria"/>
          <w:sz w:val="20"/>
          <w:szCs w:val="20"/>
        </w:rPr>
        <w:t>C</w:t>
      </w:r>
      <w:r w:rsidR="00E76F92" w:rsidRPr="003F4CE1">
        <w:rPr>
          <w:rFonts w:ascii="Cambria" w:hAnsi="Cambria"/>
          <w:sz w:val="20"/>
          <w:szCs w:val="20"/>
          <w:lang w:val="ru-RU"/>
        </w:rPr>
        <w:t>. 28-29.</w:t>
      </w:r>
    </w:p>
    <w:p w14:paraId="691BEEA7" w14:textId="33923AAE" w:rsidR="008B19AD" w:rsidRPr="001C155F" w:rsidRDefault="008B19AD" w:rsidP="002F41B3">
      <w:pPr>
        <w:tabs>
          <w:tab w:val="left" w:pos="1003"/>
        </w:tabs>
        <w:spacing w:after="0"/>
        <w:ind w:firstLine="709"/>
        <w:jc w:val="both"/>
        <w:rPr>
          <w:rStyle w:val="a6"/>
          <w:rFonts w:ascii="Cambria" w:hAnsi="Cambria"/>
          <w:sz w:val="20"/>
          <w:szCs w:val="20"/>
          <w:lang w:val="uk-UA"/>
        </w:rPr>
      </w:pPr>
      <w:r w:rsidRPr="006F5C91">
        <w:rPr>
          <w:rFonts w:ascii="Cambria" w:hAnsi="Cambria"/>
          <w:color w:val="000000"/>
          <w:sz w:val="20"/>
          <w:szCs w:val="20"/>
          <w:lang w:val="uk-UA"/>
        </w:rPr>
        <w:t>1</w:t>
      </w:r>
      <w:r w:rsidR="005C16C8">
        <w:rPr>
          <w:rFonts w:ascii="Cambria" w:hAnsi="Cambria"/>
          <w:color w:val="000000"/>
          <w:sz w:val="20"/>
          <w:szCs w:val="20"/>
          <w:lang w:val="ru-RU"/>
        </w:rPr>
        <w:t>0</w:t>
      </w:r>
      <w:r w:rsidRPr="006F5C91">
        <w:rPr>
          <w:rFonts w:ascii="Cambria" w:hAnsi="Cambria"/>
          <w:color w:val="000000"/>
          <w:sz w:val="20"/>
          <w:szCs w:val="20"/>
          <w:lang w:val="uk-UA"/>
        </w:rPr>
        <w:t xml:space="preserve">. Слободянюк, Т. Б. </w:t>
      </w:r>
      <w:r w:rsidR="00F91085">
        <w:rPr>
          <w:rFonts w:ascii="Cambria" w:hAnsi="Cambria"/>
          <w:color w:val="000000"/>
          <w:sz w:val="20"/>
          <w:szCs w:val="20"/>
          <w:lang w:val="uk-UA"/>
        </w:rPr>
        <w:t>Ф</w:t>
      </w:r>
      <w:r w:rsidR="00F91085" w:rsidRPr="006F5C91">
        <w:rPr>
          <w:rFonts w:ascii="Cambria" w:hAnsi="Cambria"/>
          <w:color w:val="000000"/>
          <w:sz w:val="20"/>
          <w:szCs w:val="20"/>
          <w:lang w:val="uk-UA"/>
        </w:rPr>
        <w:t>ормування педагогічної рефлексії: здійснення системної регуляції у майбутніх педагогів з мистецтвознавства</w:t>
      </w:r>
      <w:r w:rsidRPr="006F5C91">
        <w:rPr>
          <w:rFonts w:ascii="Cambria" w:hAnsi="Cambria"/>
          <w:color w:val="000000"/>
          <w:sz w:val="20"/>
          <w:szCs w:val="20"/>
          <w:lang w:val="uk-UA"/>
        </w:rPr>
        <w:t>.</w:t>
      </w:r>
      <w:r w:rsidR="00D213A7">
        <w:rPr>
          <w:rFonts w:ascii="Cambria" w:hAnsi="Cambria"/>
          <w:color w:val="000000"/>
          <w:sz w:val="20"/>
          <w:szCs w:val="20"/>
          <w:lang w:val="uk-UA"/>
        </w:rPr>
        <w:t xml:space="preserve"> </w:t>
      </w:r>
      <w:r w:rsidRPr="001C155F">
        <w:rPr>
          <w:rFonts w:ascii="Cambria" w:hAnsi="Cambria"/>
          <w:i/>
          <w:iCs/>
          <w:color w:val="000000"/>
          <w:sz w:val="20"/>
          <w:szCs w:val="20"/>
          <w:lang w:val="uk-UA"/>
        </w:rPr>
        <w:t>Наукові записки Малої академії наук України</w:t>
      </w:r>
      <w:r w:rsidR="00D213A7" w:rsidRPr="001C155F">
        <w:rPr>
          <w:rFonts w:ascii="Cambria" w:hAnsi="Cambria"/>
          <w:color w:val="000000"/>
          <w:sz w:val="20"/>
          <w:szCs w:val="20"/>
          <w:lang w:val="uk-UA"/>
        </w:rPr>
        <w:t>.</w:t>
      </w:r>
      <w:r w:rsidRPr="001C155F">
        <w:rPr>
          <w:rFonts w:ascii="Cambria" w:hAnsi="Cambria"/>
          <w:color w:val="000000"/>
          <w:sz w:val="20"/>
          <w:szCs w:val="20"/>
          <w:lang w:val="uk-UA"/>
        </w:rPr>
        <w:t xml:space="preserve"> </w:t>
      </w:r>
      <w:r w:rsidR="00D213A7" w:rsidRPr="001C155F">
        <w:rPr>
          <w:rFonts w:ascii="Cambria" w:hAnsi="Cambria"/>
          <w:color w:val="000000"/>
          <w:sz w:val="20"/>
          <w:szCs w:val="20"/>
          <w:lang w:val="uk-UA"/>
        </w:rPr>
        <w:t>2022. №</w:t>
      </w:r>
      <w:r w:rsidRPr="001C155F">
        <w:rPr>
          <w:rFonts w:ascii="Cambria" w:hAnsi="Cambria"/>
          <w:color w:val="000000"/>
          <w:sz w:val="20"/>
          <w:szCs w:val="20"/>
          <w:lang w:val="uk-UA"/>
        </w:rPr>
        <w:t xml:space="preserve">1(23), 110–119. </w:t>
      </w:r>
      <w:hyperlink r:id="rId8" w:history="1">
        <w:r w:rsidRPr="006F5C91">
          <w:rPr>
            <w:rStyle w:val="a6"/>
            <w:rFonts w:ascii="Cambria" w:hAnsi="Cambria"/>
            <w:sz w:val="20"/>
            <w:szCs w:val="20"/>
          </w:rPr>
          <w:t>https</w:t>
        </w:r>
        <w:r w:rsidRPr="001C155F">
          <w:rPr>
            <w:rStyle w:val="a6"/>
            <w:rFonts w:ascii="Cambria" w:hAnsi="Cambria"/>
            <w:sz w:val="20"/>
            <w:szCs w:val="20"/>
            <w:lang w:val="uk-UA"/>
          </w:rPr>
          <w:t>://</w:t>
        </w:r>
        <w:proofErr w:type="spellStart"/>
        <w:r w:rsidRPr="006F5C91">
          <w:rPr>
            <w:rStyle w:val="a6"/>
            <w:rFonts w:ascii="Cambria" w:hAnsi="Cambria"/>
            <w:sz w:val="20"/>
            <w:szCs w:val="20"/>
          </w:rPr>
          <w:t>doi</w:t>
        </w:r>
        <w:proofErr w:type="spellEnd"/>
        <w:r w:rsidRPr="001C155F">
          <w:rPr>
            <w:rStyle w:val="a6"/>
            <w:rFonts w:ascii="Cambria" w:hAnsi="Cambria"/>
            <w:sz w:val="20"/>
            <w:szCs w:val="20"/>
            <w:lang w:val="uk-UA"/>
          </w:rPr>
          <w:t>.</w:t>
        </w:r>
        <w:r w:rsidRPr="006F5C91">
          <w:rPr>
            <w:rStyle w:val="a6"/>
            <w:rFonts w:ascii="Cambria" w:hAnsi="Cambria"/>
            <w:sz w:val="20"/>
            <w:szCs w:val="20"/>
          </w:rPr>
          <w:t>org</w:t>
        </w:r>
        <w:r w:rsidRPr="001C155F">
          <w:rPr>
            <w:rStyle w:val="a6"/>
            <w:rFonts w:ascii="Cambria" w:hAnsi="Cambria"/>
            <w:sz w:val="20"/>
            <w:szCs w:val="20"/>
            <w:lang w:val="uk-UA"/>
          </w:rPr>
          <w:t>/10.51707/2618-0529-2022-23-13</w:t>
        </w:r>
      </w:hyperlink>
    </w:p>
    <w:p w14:paraId="49AF010B" w14:textId="6605F907" w:rsidR="005C16C8" w:rsidRPr="00D213A7" w:rsidRDefault="005C16C8" w:rsidP="002F41B3">
      <w:pPr>
        <w:tabs>
          <w:tab w:val="left" w:pos="1003"/>
        </w:tabs>
        <w:spacing w:after="0"/>
        <w:ind w:firstLine="709"/>
        <w:jc w:val="both"/>
        <w:rPr>
          <w:rFonts w:ascii="Cambria" w:hAnsi="Cambria"/>
          <w:sz w:val="20"/>
          <w:szCs w:val="20"/>
          <w:lang w:val="uk-UA"/>
        </w:rPr>
      </w:pPr>
      <w:r w:rsidRPr="00D213A7">
        <w:rPr>
          <w:rFonts w:ascii="Cambria" w:hAnsi="Cambria"/>
          <w:color w:val="444444"/>
          <w:sz w:val="20"/>
          <w:szCs w:val="20"/>
          <w:shd w:val="clear" w:color="auto" w:fill="F9F9F9"/>
          <w:lang w:val="uk-UA"/>
        </w:rPr>
        <w:t>11. Третяк</w:t>
      </w:r>
      <w:r w:rsidR="00D213A7" w:rsidRPr="00D213A7">
        <w:rPr>
          <w:rFonts w:ascii="Cambria" w:hAnsi="Cambria"/>
          <w:color w:val="444444"/>
          <w:sz w:val="20"/>
          <w:szCs w:val="20"/>
          <w:shd w:val="clear" w:color="auto" w:fill="F9F9F9"/>
          <w:lang w:val="uk-UA"/>
        </w:rPr>
        <w:t>,</w:t>
      </w:r>
      <w:r w:rsidRPr="00D213A7">
        <w:rPr>
          <w:rFonts w:ascii="Cambria" w:hAnsi="Cambria"/>
          <w:color w:val="444444"/>
          <w:sz w:val="20"/>
          <w:szCs w:val="20"/>
          <w:shd w:val="clear" w:color="auto" w:fill="F9F9F9"/>
          <w:lang w:val="uk-UA"/>
        </w:rPr>
        <w:t xml:space="preserve"> О.</w:t>
      </w:r>
      <w:r w:rsidR="00D213A7" w:rsidRPr="00D213A7">
        <w:rPr>
          <w:rFonts w:ascii="Cambria" w:hAnsi="Cambria"/>
          <w:color w:val="444444"/>
          <w:sz w:val="20"/>
          <w:szCs w:val="20"/>
          <w:shd w:val="clear" w:color="auto" w:fill="F9F9F9"/>
          <w:lang w:val="uk-UA"/>
        </w:rPr>
        <w:t xml:space="preserve"> </w:t>
      </w:r>
      <w:r w:rsidRPr="00D213A7">
        <w:rPr>
          <w:rFonts w:ascii="Cambria" w:hAnsi="Cambria"/>
          <w:color w:val="444444"/>
          <w:sz w:val="20"/>
          <w:szCs w:val="20"/>
          <w:shd w:val="clear" w:color="auto" w:fill="F9F9F9"/>
          <w:lang w:val="uk-UA"/>
        </w:rPr>
        <w:t>Педагогічна рефлексія у контексті професійної компетентності майбутнього вчителя початкової школи, фахівця з інклюзивної освіти</w:t>
      </w:r>
      <w:r w:rsidR="00D213A7" w:rsidRPr="00D213A7">
        <w:rPr>
          <w:rFonts w:ascii="Cambria" w:hAnsi="Cambria"/>
          <w:color w:val="444444"/>
          <w:sz w:val="20"/>
          <w:szCs w:val="20"/>
          <w:shd w:val="clear" w:color="auto" w:fill="F9F9F9"/>
          <w:lang w:val="uk-UA"/>
        </w:rPr>
        <w:t xml:space="preserve">. </w:t>
      </w:r>
      <w:proofErr w:type="spellStart"/>
      <w:r w:rsidRPr="00D63429">
        <w:rPr>
          <w:rFonts w:ascii="Cambria" w:hAnsi="Cambria"/>
          <w:i/>
          <w:iCs/>
          <w:color w:val="444444"/>
          <w:sz w:val="20"/>
          <w:szCs w:val="20"/>
          <w:shd w:val="clear" w:color="auto" w:fill="F9F9F9"/>
          <w:lang w:val="uk-UA"/>
        </w:rPr>
        <w:t>Інноватика</w:t>
      </w:r>
      <w:proofErr w:type="spellEnd"/>
      <w:r w:rsidRPr="00D63429">
        <w:rPr>
          <w:rFonts w:ascii="Cambria" w:hAnsi="Cambria"/>
          <w:i/>
          <w:iCs/>
          <w:color w:val="444444"/>
          <w:sz w:val="20"/>
          <w:szCs w:val="20"/>
          <w:shd w:val="clear" w:color="auto" w:fill="F9F9F9"/>
          <w:lang w:val="uk-UA"/>
        </w:rPr>
        <w:t xml:space="preserve"> у вихованні.</w:t>
      </w:r>
      <w:r w:rsidRPr="00D213A7">
        <w:rPr>
          <w:rFonts w:ascii="Cambria" w:hAnsi="Cambria"/>
          <w:color w:val="444444"/>
          <w:sz w:val="20"/>
          <w:szCs w:val="20"/>
          <w:shd w:val="clear" w:color="auto" w:fill="F9F9F9"/>
          <w:lang w:val="uk-UA"/>
        </w:rPr>
        <w:t xml:space="preserve"> 2020. </w:t>
      </w:r>
      <w:proofErr w:type="spellStart"/>
      <w:r w:rsidRPr="00D213A7">
        <w:rPr>
          <w:rFonts w:ascii="Cambria" w:hAnsi="Cambria"/>
          <w:color w:val="444444"/>
          <w:sz w:val="20"/>
          <w:szCs w:val="20"/>
          <w:shd w:val="clear" w:color="auto" w:fill="F9F9F9"/>
          <w:lang w:val="uk-UA"/>
        </w:rPr>
        <w:t>Вип</w:t>
      </w:r>
      <w:proofErr w:type="spellEnd"/>
      <w:r w:rsidRPr="00D213A7">
        <w:rPr>
          <w:rFonts w:ascii="Cambria" w:hAnsi="Cambria"/>
          <w:color w:val="444444"/>
          <w:sz w:val="20"/>
          <w:szCs w:val="20"/>
          <w:shd w:val="clear" w:color="auto" w:fill="F9F9F9"/>
          <w:lang w:val="uk-UA"/>
        </w:rPr>
        <w:t>. 11(1). С. 144-152. Режим доступу: http://nbuv.gov.ua/UJRN/</w:t>
      </w:r>
      <w:r w:rsidRPr="00D213A7">
        <w:rPr>
          <w:rFonts w:ascii="Cambria" w:hAnsi="Cambria"/>
          <w:color w:val="8B4513"/>
          <w:sz w:val="20"/>
          <w:szCs w:val="20"/>
          <w:shd w:val="clear" w:color="auto" w:fill="F9F9F9"/>
          <w:lang w:val="uk-UA"/>
        </w:rPr>
        <w:t>inuv</w:t>
      </w:r>
      <w:r w:rsidRPr="00D213A7">
        <w:rPr>
          <w:rFonts w:ascii="Cambria" w:hAnsi="Cambria"/>
          <w:color w:val="444444"/>
          <w:sz w:val="20"/>
          <w:szCs w:val="20"/>
          <w:shd w:val="clear" w:color="auto" w:fill="F9F9F9"/>
          <w:lang w:val="uk-UA"/>
        </w:rPr>
        <w:t>_2020_11(1)__19.</w:t>
      </w:r>
    </w:p>
    <w:p w14:paraId="2D9575D5" w14:textId="6A244830" w:rsidR="00FC0528" w:rsidRPr="001C155F" w:rsidRDefault="008B19AD" w:rsidP="002F41B3">
      <w:pPr>
        <w:spacing w:after="0" w:line="240" w:lineRule="auto"/>
        <w:ind w:firstLine="709"/>
        <w:jc w:val="both"/>
        <w:rPr>
          <w:rFonts w:ascii="Cambria" w:hAnsi="Cambria"/>
          <w:sz w:val="20"/>
          <w:szCs w:val="20"/>
        </w:rPr>
      </w:pPr>
      <w:r w:rsidRPr="00D213A7">
        <w:rPr>
          <w:rFonts w:ascii="Cambria" w:hAnsi="Cambria"/>
          <w:sz w:val="20"/>
          <w:szCs w:val="20"/>
          <w:lang w:val="uk-UA"/>
        </w:rPr>
        <w:t>1</w:t>
      </w:r>
      <w:r w:rsidR="003551B6" w:rsidRPr="003551B6">
        <w:rPr>
          <w:rFonts w:ascii="Cambria" w:hAnsi="Cambria"/>
          <w:sz w:val="20"/>
          <w:szCs w:val="20"/>
          <w:lang w:val="ru-RU"/>
        </w:rPr>
        <w:t>2</w:t>
      </w:r>
      <w:r w:rsidRPr="00D213A7">
        <w:rPr>
          <w:rFonts w:ascii="Cambria" w:hAnsi="Cambria"/>
          <w:sz w:val="20"/>
          <w:szCs w:val="20"/>
          <w:lang w:val="uk-UA"/>
        </w:rPr>
        <w:t xml:space="preserve">. </w:t>
      </w:r>
      <w:proofErr w:type="spellStart"/>
      <w:r w:rsidRPr="00D213A7">
        <w:rPr>
          <w:rFonts w:ascii="Cambria" w:hAnsi="Cambria"/>
          <w:sz w:val="20"/>
          <w:szCs w:val="20"/>
          <w:lang w:val="uk-UA"/>
        </w:rPr>
        <w:t>Чаплак</w:t>
      </w:r>
      <w:proofErr w:type="spellEnd"/>
      <w:r w:rsidR="00D213A7" w:rsidRPr="00D213A7">
        <w:rPr>
          <w:rFonts w:ascii="Cambria" w:hAnsi="Cambria"/>
          <w:sz w:val="20"/>
          <w:szCs w:val="20"/>
          <w:lang w:val="uk-UA"/>
        </w:rPr>
        <w:t>,</w:t>
      </w:r>
      <w:r w:rsidRPr="00D213A7">
        <w:rPr>
          <w:rFonts w:ascii="Cambria" w:hAnsi="Cambria"/>
          <w:sz w:val="20"/>
          <w:szCs w:val="20"/>
          <w:lang w:val="uk-UA"/>
        </w:rPr>
        <w:t xml:space="preserve"> Я</w:t>
      </w:r>
      <w:r w:rsidR="00D213A7" w:rsidRPr="00D213A7">
        <w:rPr>
          <w:rFonts w:ascii="Cambria" w:hAnsi="Cambria"/>
          <w:sz w:val="20"/>
          <w:szCs w:val="20"/>
          <w:lang w:val="uk-UA"/>
        </w:rPr>
        <w:t>.</w:t>
      </w:r>
      <w:r w:rsidRPr="00D213A7">
        <w:rPr>
          <w:rFonts w:ascii="Cambria" w:hAnsi="Cambria"/>
          <w:sz w:val="20"/>
          <w:szCs w:val="20"/>
          <w:lang w:val="uk-UA"/>
        </w:rPr>
        <w:t xml:space="preserve"> В</w:t>
      </w:r>
      <w:r w:rsidR="00D213A7" w:rsidRPr="00D213A7">
        <w:rPr>
          <w:rFonts w:ascii="Cambria" w:hAnsi="Cambria"/>
          <w:sz w:val="20"/>
          <w:szCs w:val="20"/>
          <w:lang w:val="uk-UA"/>
        </w:rPr>
        <w:t>.</w:t>
      </w:r>
      <w:r w:rsidRPr="00D213A7">
        <w:rPr>
          <w:rFonts w:ascii="Cambria" w:hAnsi="Cambria"/>
          <w:sz w:val="20"/>
          <w:szCs w:val="20"/>
          <w:lang w:val="uk-UA"/>
        </w:rPr>
        <w:t>, Чуйко</w:t>
      </w:r>
      <w:r w:rsidR="00D213A7" w:rsidRPr="00D213A7">
        <w:rPr>
          <w:rFonts w:ascii="Cambria" w:hAnsi="Cambria"/>
          <w:sz w:val="20"/>
          <w:szCs w:val="20"/>
          <w:lang w:val="uk-UA"/>
        </w:rPr>
        <w:t>,</w:t>
      </w:r>
      <w:r w:rsidRPr="00D213A7">
        <w:rPr>
          <w:rFonts w:ascii="Cambria" w:hAnsi="Cambria"/>
          <w:sz w:val="20"/>
          <w:szCs w:val="20"/>
          <w:lang w:val="uk-UA"/>
        </w:rPr>
        <w:t xml:space="preserve"> Г</w:t>
      </w:r>
      <w:r w:rsidR="00D213A7" w:rsidRPr="00D213A7">
        <w:rPr>
          <w:rFonts w:ascii="Cambria" w:hAnsi="Cambria"/>
          <w:sz w:val="20"/>
          <w:szCs w:val="20"/>
          <w:lang w:val="uk-UA"/>
        </w:rPr>
        <w:t>.</w:t>
      </w:r>
      <w:r w:rsidRPr="00D213A7">
        <w:rPr>
          <w:rFonts w:ascii="Cambria" w:hAnsi="Cambria"/>
          <w:sz w:val="20"/>
          <w:szCs w:val="20"/>
          <w:lang w:val="uk-UA"/>
        </w:rPr>
        <w:t xml:space="preserve"> В. </w:t>
      </w:r>
      <w:r w:rsidR="00F91085" w:rsidRPr="00D213A7">
        <w:rPr>
          <w:rFonts w:ascii="Cambria" w:hAnsi="Cambria"/>
          <w:sz w:val="20"/>
          <w:szCs w:val="20"/>
          <w:lang w:val="uk-UA"/>
        </w:rPr>
        <w:t xml:space="preserve">Рефлексія як </w:t>
      </w:r>
      <w:proofErr w:type="spellStart"/>
      <w:r w:rsidR="00F91085" w:rsidRPr="00D213A7">
        <w:rPr>
          <w:rFonts w:ascii="Cambria" w:hAnsi="Cambria"/>
          <w:sz w:val="20"/>
          <w:szCs w:val="20"/>
          <w:lang w:val="uk-UA"/>
        </w:rPr>
        <w:t>метакогнітивний</w:t>
      </w:r>
      <w:proofErr w:type="spellEnd"/>
      <w:r w:rsidR="00F91085" w:rsidRPr="00D213A7">
        <w:rPr>
          <w:rFonts w:ascii="Cambria" w:hAnsi="Cambria"/>
          <w:sz w:val="20"/>
          <w:szCs w:val="20"/>
          <w:lang w:val="uk-UA"/>
        </w:rPr>
        <w:t xml:space="preserve"> феномен психології</w:t>
      </w:r>
      <w:r w:rsidR="00D213A7">
        <w:rPr>
          <w:rFonts w:ascii="Cambria" w:hAnsi="Cambria"/>
          <w:sz w:val="20"/>
          <w:szCs w:val="20"/>
          <w:lang w:val="uk-UA"/>
        </w:rPr>
        <w:t xml:space="preserve">. </w:t>
      </w:r>
      <w:r w:rsidR="00F91085" w:rsidRPr="00D213A7">
        <w:rPr>
          <w:rFonts w:ascii="Cambria" w:hAnsi="Cambria"/>
          <w:i/>
          <w:iCs/>
          <w:sz w:val="20"/>
          <w:szCs w:val="20"/>
        </w:rPr>
        <w:t>Psychological</w:t>
      </w:r>
      <w:r w:rsidR="00F91085" w:rsidRPr="00D213A7">
        <w:rPr>
          <w:rFonts w:ascii="Cambria" w:hAnsi="Cambria"/>
          <w:i/>
          <w:iCs/>
          <w:sz w:val="20"/>
          <w:szCs w:val="20"/>
          <w:lang w:val="uk-UA"/>
        </w:rPr>
        <w:t xml:space="preserve"> </w:t>
      </w:r>
      <w:r w:rsidR="00F91085" w:rsidRPr="00D213A7">
        <w:rPr>
          <w:rFonts w:ascii="Cambria" w:hAnsi="Cambria"/>
          <w:i/>
          <w:iCs/>
          <w:sz w:val="20"/>
          <w:szCs w:val="20"/>
        </w:rPr>
        <w:t>journal</w:t>
      </w:r>
      <w:r w:rsidR="00D213A7">
        <w:rPr>
          <w:rFonts w:ascii="Cambria" w:hAnsi="Cambria"/>
          <w:sz w:val="20"/>
          <w:szCs w:val="20"/>
          <w:lang w:val="uk-UA"/>
        </w:rPr>
        <w:t>.</w:t>
      </w:r>
      <w:r w:rsidR="00F91085" w:rsidRPr="00D213A7">
        <w:rPr>
          <w:rFonts w:ascii="Cambria" w:hAnsi="Cambria"/>
          <w:sz w:val="20"/>
          <w:szCs w:val="20"/>
          <w:lang w:val="uk-UA"/>
        </w:rPr>
        <w:t xml:space="preserve"> </w:t>
      </w:r>
      <w:r w:rsidR="00D213A7" w:rsidRPr="00D213A7">
        <w:rPr>
          <w:rFonts w:ascii="Cambria" w:hAnsi="Cambria"/>
          <w:sz w:val="20"/>
          <w:szCs w:val="20"/>
          <w:lang w:val="uk-UA"/>
        </w:rPr>
        <w:t>2021</w:t>
      </w:r>
      <w:r w:rsidR="00D213A7">
        <w:rPr>
          <w:rFonts w:ascii="Cambria" w:hAnsi="Cambria"/>
          <w:sz w:val="20"/>
          <w:szCs w:val="20"/>
          <w:lang w:val="uk-UA"/>
        </w:rPr>
        <w:t xml:space="preserve">. </w:t>
      </w:r>
      <w:r w:rsidRPr="005C16C8">
        <w:rPr>
          <w:rFonts w:ascii="Cambria" w:hAnsi="Cambria"/>
          <w:sz w:val="20"/>
          <w:szCs w:val="20"/>
        </w:rPr>
        <w:t>Volume</w:t>
      </w:r>
      <w:r w:rsidRPr="00D213A7">
        <w:rPr>
          <w:rFonts w:ascii="Cambria" w:hAnsi="Cambria"/>
          <w:sz w:val="20"/>
          <w:szCs w:val="20"/>
          <w:lang w:val="uk-UA"/>
        </w:rPr>
        <w:t xml:space="preserve"> 7</w:t>
      </w:r>
      <w:r w:rsidR="00D213A7">
        <w:rPr>
          <w:rFonts w:ascii="Cambria" w:hAnsi="Cambria"/>
          <w:sz w:val="20"/>
          <w:szCs w:val="20"/>
          <w:lang w:val="uk-UA"/>
        </w:rPr>
        <w:t>,</w:t>
      </w:r>
      <w:r w:rsidRPr="00D213A7">
        <w:rPr>
          <w:rFonts w:ascii="Cambria" w:hAnsi="Cambria"/>
          <w:sz w:val="20"/>
          <w:szCs w:val="20"/>
          <w:lang w:val="uk-UA"/>
        </w:rPr>
        <w:t xml:space="preserve"> </w:t>
      </w:r>
      <w:r w:rsidRPr="005C16C8">
        <w:rPr>
          <w:rFonts w:ascii="Cambria" w:hAnsi="Cambria"/>
          <w:sz w:val="20"/>
          <w:szCs w:val="20"/>
        </w:rPr>
        <w:t>Issue</w:t>
      </w:r>
      <w:r w:rsidRPr="00D213A7">
        <w:rPr>
          <w:rFonts w:ascii="Cambria" w:hAnsi="Cambria"/>
          <w:sz w:val="20"/>
          <w:szCs w:val="20"/>
          <w:lang w:val="uk-UA"/>
        </w:rPr>
        <w:t xml:space="preserve"> 9 (53). </w:t>
      </w:r>
      <w:r w:rsidRPr="005C16C8">
        <w:rPr>
          <w:rFonts w:ascii="Cambria" w:hAnsi="Cambria"/>
          <w:sz w:val="20"/>
          <w:szCs w:val="20"/>
        </w:rPr>
        <w:t>C</w:t>
      </w:r>
      <w:r w:rsidRPr="001C155F">
        <w:rPr>
          <w:rFonts w:ascii="Cambria" w:hAnsi="Cambria"/>
          <w:sz w:val="20"/>
          <w:szCs w:val="20"/>
        </w:rPr>
        <w:t>.</w:t>
      </w:r>
      <w:r w:rsidR="00E76F92">
        <w:rPr>
          <w:rFonts w:ascii="Cambria" w:hAnsi="Cambria"/>
          <w:sz w:val="20"/>
          <w:szCs w:val="20"/>
        </w:rPr>
        <w:t xml:space="preserve"> </w:t>
      </w:r>
      <w:r w:rsidRPr="001C155F">
        <w:rPr>
          <w:rFonts w:ascii="Cambria" w:hAnsi="Cambria"/>
          <w:sz w:val="20"/>
          <w:szCs w:val="20"/>
        </w:rPr>
        <w:t>35-47.</w:t>
      </w:r>
    </w:p>
    <w:p w14:paraId="47280049" w14:textId="62900CAB" w:rsidR="00D63429" w:rsidRDefault="00D63429" w:rsidP="002F41B3">
      <w:pPr>
        <w:spacing w:after="0" w:line="240" w:lineRule="auto"/>
        <w:ind w:firstLine="709"/>
        <w:jc w:val="both"/>
        <w:rPr>
          <w:rFonts w:ascii="Cambria" w:hAnsi="Cambria"/>
          <w:sz w:val="20"/>
          <w:szCs w:val="20"/>
        </w:rPr>
      </w:pPr>
      <w:r>
        <w:rPr>
          <w:rFonts w:ascii="Cambria" w:hAnsi="Cambria"/>
          <w:sz w:val="20"/>
          <w:szCs w:val="20"/>
        </w:rPr>
        <w:t xml:space="preserve"> </w:t>
      </w:r>
    </w:p>
    <w:p w14:paraId="4B42E339" w14:textId="2402DCA5" w:rsidR="00D63429" w:rsidRDefault="00D63429" w:rsidP="00D63429">
      <w:pPr>
        <w:spacing w:after="0" w:line="240" w:lineRule="auto"/>
        <w:ind w:firstLine="709"/>
        <w:jc w:val="center"/>
        <w:rPr>
          <w:rFonts w:ascii="Cambria" w:hAnsi="Cambria"/>
          <w:b/>
          <w:bCs/>
          <w:sz w:val="20"/>
          <w:szCs w:val="20"/>
        </w:rPr>
      </w:pPr>
      <w:r w:rsidRPr="00D63429">
        <w:rPr>
          <w:rFonts w:ascii="Cambria" w:hAnsi="Cambria"/>
          <w:b/>
          <w:bCs/>
          <w:sz w:val="20"/>
          <w:szCs w:val="20"/>
        </w:rPr>
        <w:t>References</w:t>
      </w:r>
    </w:p>
    <w:p w14:paraId="1CD77A50" w14:textId="77777777" w:rsidR="005226D0" w:rsidRPr="00D63429" w:rsidRDefault="005226D0" w:rsidP="00D63429">
      <w:pPr>
        <w:spacing w:after="0" w:line="240" w:lineRule="auto"/>
        <w:ind w:firstLine="709"/>
        <w:jc w:val="center"/>
        <w:rPr>
          <w:rFonts w:ascii="Cambria" w:hAnsi="Cambria"/>
          <w:b/>
          <w:bCs/>
          <w:sz w:val="20"/>
          <w:szCs w:val="20"/>
        </w:rPr>
      </w:pPr>
    </w:p>
    <w:p w14:paraId="1280A752"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1. </w:t>
      </w:r>
      <w:proofErr w:type="spellStart"/>
      <w:r w:rsidRPr="003551B6">
        <w:rPr>
          <w:rFonts w:ascii="Cambria" w:hAnsi="Cambria"/>
          <w:sz w:val="20"/>
          <w:szCs w:val="20"/>
        </w:rPr>
        <w:t>Averina</w:t>
      </w:r>
      <w:proofErr w:type="spellEnd"/>
      <w:r w:rsidRPr="003551B6">
        <w:rPr>
          <w:rFonts w:ascii="Cambria" w:hAnsi="Cambria"/>
          <w:sz w:val="20"/>
          <w:szCs w:val="20"/>
        </w:rPr>
        <w:t xml:space="preserve">, M. N. </w:t>
      </w:r>
      <w:proofErr w:type="spellStart"/>
      <w:r w:rsidRPr="003551B6">
        <w:rPr>
          <w:rFonts w:ascii="Cambria" w:hAnsi="Cambria"/>
          <w:sz w:val="20"/>
          <w:szCs w:val="20"/>
        </w:rPr>
        <w:t>Struktura</w:t>
      </w:r>
      <w:proofErr w:type="spellEnd"/>
      <w:r w:rsidRPr="003551B6">
        <w:rPr>
          <w:rFonts w:ascii="Cambria" w:hAnsi="Cambria"/>
          <w:sz w:val="20"/>
          <w:szCs w:val="20"/>
        </w:rPr>
        <w:t xml:space="preserve"> </w:t>
      </w:r>
      <w:proofErr w:type="spellStart"/>
      <w:r w:rsidRPr="003551B6">
        <w:rPr>
          <w:rFonts w:ascii="Cambria" w:hAnsi="Cambria"/>
          <w:sz w:val="20"/>
          <w:szCs w:val="20"/>
        </w:rPr>
        <w:t>obshheprofessional'nyh</w:t>
      </w:r>
      <w:proofErr w:type="spellEnd"/>
      <w:r w:rsidRPr="003551B6">
        <w:rPr>
          <w:rFonts w:ascii="Cambria" w:hAnsi="Cambria"/>
          <w:sz w:val="20"/>
          <w:szCs w:val="20"/>
        </w:rPr>
        <w:t xml:space="preserve"> </w:t>
      </w:r>
      <w:proofErr w:type="spellStart"/>
      <w:r w:rsidRPr="003551B6">
        <w:rPr>
          <w:rFonts w:ascii="Cambria" w:hAnsi="Cambria"/>
          <w:sz w:val="20"/>
          <w:szCs w:val="20"/>
        </w:rPr>
        <w:t>umenij</w:t>
      </w:r>
      <w:proofErr w:type="spellEnd"/>
      <w:r w:rsidRPr="003551B6">
        <w:rPr>
          <w:rFonts w:ascii="Cambria" w:hAnsi="Cambria"/>
          <w:sz w:val="20"/>
          <w:szCs w:val="20"/>
        </w:rPr>
        <w:t xml:space="preserve"> </w:t>
      </w:r>
      <w:proofErr w:type="spellStart"/>
      <w:r w:rsidRPr="003551B6">
        <w:rPr>
          <w:rFonts w:ascii="Cambria" w:hAnsi="Cambria"/>
          <w:sz w:val="20"/>
          <w:szCs w:val="20"/>
        </w:rPr>
        <w:t>pedagoga</w:t>
      </w:r>
      <w:proofErr w:type="spellEnd"/>
      <w:r w:rsidRPr="003551B6">
        <w:rPr>
          <w:rFonts w:ascii="Cambria" w:hAnsi="Cambria"/>
          <w:sz w:val="20"/>
          <w:szCs w:val="20"/>
        </w:rPr>
        <w:t xml:space="preserve">: </w:t>
      </w:r>
      <w:proofErr w:type="spellStart"/>
      <w:r w:rsidRPr="003551B6">
        <w:rPr>
          <w:rFonts w:ascii="Cambria" w:hAnsi="Cambria"/>
          <w:sz w:val="20"/>
          <w:szCs w:val="20"/>
        </w:rPr>
        <w:t>refleksivnyj</w:t>
      </w:r>
      <w:proofErr w:type="spellEnd"/>
      <w:r w:rsidRPr="003551B6">
        <w:rPr>
          <w:rFonts w:ascii="Cambria" w:hAnsi="Cambria"/>
          <w:sz w:val="20"/>
          <w:szCs w:val="20"/>
        </w:rPr>
        <w:t xml:space="preserve"> </w:t>
      </w:r>
      <w:proofErr w:type="spellStart"/>
      <w:r w:rsidRPr="003551B6">
        <w:rPr>
          <w:rFonts w:ascii="Cambria" w:hAnsi="Cambria"/>
          <w:sz w:val="20"/>
          <w:szCs w:val="20"/>
        </w:rPr>
        <w:t>komponent</w:t>
      </w:r>
      <w:proofErr w:type="spellEnd"/>
      <w:r w:rsidRPr="003551B6">
        <w:rPr>
          <w:rFonts w:ascii="Cambria" w:hAnsi="Cambria"/>
          <w:sz w:val="20"/>
          <w:szCs w:val="20"/>
        </w:rPr>
        <w:t xml:space="preserve">. </w:t>
      </w:r>
      <w:proofErr w:type="spellStart"/>
      <w:r w:rsidRPr="003551B6">
        <w:rPr>
          <w:rFonts w:ascii="Cambria" w:hAnsi="Cambria"/>
          <w:i/>
          <w:iCs/>
          <w:sz w:val="20"/>
          <w:szCs w:val="20"/>
        </w:rPr>
        <w:t>Jaroslavskij</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pedagogicheskij</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vestnik</w:t>
      </w:r>
      <w:proofErr w:type="spellEnd"/>
      <w:r w:rsidRPr="003551B6">
        <w:rPr>
          <w:rFonts w:ascii="Cambria" w:hAnsi="Cambria"/>
          <w:sz w:val="20"/>
          <w:szCs w:val="20"/>
        </w:rPr>
        <w:t>. 2013. T. 2 (</w:t>
      </w:r>
      <w:proofErr w:type="spellStart"/>
      <w:r w:rsidRPr="003551B6">
        <w:rPr>
          <w:rFonts w:ascii="Cambria" w:hAnsi="Cambria"/>
          <w:sz w:val="20"/>
          <w:szCs w:val="20"/>
        </w:rPr>
        <w:t>Psihologo</w:t>
      </w:r>
      <w:proofErr w:type="spellEnd"/>
      <w:r w:rsidRPr="003551B6">
        <w:rPr>
          <w:rFonts w:ascii="Cambria" w:hAnsi="Cambria"/>
          <w:sz w:val="20"/>
          <w:szCs w:val="20"/>
        </w:rPr>
        <w:t xml:space="preserve">- </w:t>
      </w:r>
      <w:proofErr w:type="spellStart"/>
      <w:r w:rsidRPr="003551B6">
        <w:rPr>
          <w:rFonts w:ascii="Cambria" w:hAnsi="Cambria"/>
          <w:sz w:val="20"/>
          <w:szCs w:val="20"/>
        </w:rPr>
        <w:t>pedagogicheskie</w:t>
      </w:r>
      <w:proofErr w:type="spellEnd"/>
      <w:r w:rsidRPr="003551B6">
        <w:rPr>
          <w:rFonts w:ascii="Cambria" w:hAnsi="Cambria"/>
          <w:sz w:val="20"/>
          <w:szCs w:val="20"/>
        </w:rPr>
        <w:t xml:space="preserve"> </w:t>
      </w:r>
      <w:proofErr w:type="spellStart"/>
      <w:r w:rsidRPr="003551B6">
        <w:rPr>
          <w:rFonts w:ascii="Cambria" w:hAnsi="Cambria"/>
          <w:sz w:val="20"/>
          <w:szCs w:val="20"/>
        </w:rPr>
        <w:t>nauki</w:t>
      </w:r>
      <w:proofErr w:type="spellEnd"/>
      <w:r w:rsidRPr="003551B6">
        <w:rPr>
          <w:rFonts w:ascii="Cambria" w:hAnsi="Cambria"/>
          <w:sz w:val="20"/>
          <w:szCs w:val="20"/>
        </w:rPr>
        <w:t>), # 2. S. 113–119.</w:t>
      </w:r>
    </w:p>
    <w:p w14:paraId="6C9F9FCC"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2. </w:t>
      </w:r>
      <w:proofErr w:type="spellStart"/>
      <w:r w:rsidRPr="003551B6">
        <w:rPr>
          <w:rFonts w:ascii="Cambria" w:hAnsi="Cambria"/>
          <w:sz w:val="20"/>
          <w:szCs w:val="20"/>
        </w:rPr>
        <w:t>Bondarenko</w:t>
      </w:r>
      <w:proofErr w:type="spellEnd"/>
      <w:r w:rsidRPr="003551B6">
        <w:rPr>
          <w:rFonts w:ascii="Cambria" w:hAnsi="Cambria"/>
          <w:sz w:val="20"/>
          <w:szCs w:val="20"/>
        </w:rPr>
        <w:t xml:space="preserve">, T. </w:t>
      </w:r>
      <w:proofErr w:type="spellStart"/>
      <w:r w:rsidRPr="003551B6">
        <w:rPr>
          <w:rFonts w:ascii="Cambria" w:hAnsi="Cambria"/>
          <w:sz w:val="20"/>
          <w:szCs w:val="20"/>
        </w:rPr>
        <w:t>Pedagogicheskie</w:t>
      </w:r>
      <w:proofErr w:type="spellEnd"/>
      <w:r w:rsidRPr="003551B6">
        <w:rPr>
          <w:rFonts w:ascii="Cambria" w:hAnsi="Cambria"/>
          <w:sz w:val="20"/>
          <w:szCs w:val="20"/>
        </w:rPr>
        <w:t xml:space="preserve"> </w:t>
      </w:r>
      <w:proofErr w:type="spellStart"/>
      <w:r w:rsidRPr="003551B6">
        <w:rPr>
          <w:rFonts w:ascii="Cambria" w:hAnsi="Cambria"/>
          <w:sz w:val="20"/>
          <w:szCs w:val="20"/>
        </w:rPr>
        <w:t>uslovija</w:t>
      </w:r>
      <w:proofErr w:type="spellEnd"/>
      <w:r w:rsidRPr="003551B6">
        <w:rPr>
          <w:rFonts w:ascii="Cambria" w:hAnsi="Cambria"/>
          <w:sz w:val="20"/>
          <w:szCs w:val="20"/>
        </w:rPr>
        <w:t xml:space="preserve"> </w:t>
      </w:r>
      <w:proofErr w:type="spellStart"/>
      <w:r w:rsidRPr="003551B6">
        <w:rPr>
          <w:rFonts w:ascii="Cambria" w:hAnsi="Cambria"/>
          <w:sz w:val="20"/>
          <w:szCs w:val="20"/>
        </w:rPr>
        <w:t>formirovanija</w:t>
      </w:r>
      <w:proofErr w:type="spellEnd"/>
      <w:r w:rsidRPr="003551B6">
        <w:rPr>
          <w:rFonts w:ascii="Cambria" w:hAnsi="Cambria"/>
          <w:sz w:val="20"/>
          <w:szCs w:val="20"/>
        </w:rPr>
        <w:t xml:space="preserve"> </w:t>
      </w:r>
      <w:proofErr w:type="spellStart"/>
      <w:r w:rsidRPr="003551B6">
        <w:rPr>
          <w:rFonts w:ascii="Cambria" w:hAnsi="Cambria"/>
          <w:sz w:val="20"/>
          <w:szCs w:val="20"/>
        </w:rPr>
        <w:t>refleksivnoj</w:t>
      </w:r>
      <w:proofErr w:type="spellEnd"/>
      <w:r w:rsidRPr="003551B6">
        <w:rPr>
          <w:rFonts w:ascii="Cambria" w:hAnsi="Cambria"/>
          <w:sz w:val="20"/>
          <w:szCs w:val="20"/>
        </w:rPr>
        <w:t xml:space="preserve"> </w:t>
      </w:r>
      <w:proofErr w:type="spellStart"/>
      <w:r w:rsidRPr="003551B6">
        <w:rPr>
          <w:rFonts w:ascii="Cambria" w:hAnsi="Cambria"/>
          <w:sz w:val="20"/>
          <w:szCs w:val="20"/>
        </w:rPr>
        <w:t>kul'tury</w:t>
      </w:r>
      <w:proofErr w:type="spellEnd"/>
      <w:r w:rsidRPr="003551B6">
        <w:rPr>
          <w:rFonts w:ascii="Cambria" w:hAnsi="Cambria"/>
          <w:sz w:val="20"/>
          <w:szCs w:val="20"/>
        </w:rPr>
        <w:t xml:space="preserve"> u </w:t>
      </w:r>
      <w:proofErr w:type="spellStart"/>
      <w:r w:rsidRPr="003551B6">
        <w:rPr>
          <w:rFonts w:ascii="Cambria" w:hAnsi="Cambria"/>
          <w:sz w:val="20"/>
          <w:szCs w:val="20"/>
        </w:rPr>
        <w:t>studentov</w:t>
      </w:r>
      <w:proofErr w:type="spellEnd"/>
      <w:r w:rsidRPr="003551B6">
        <w:rPr>
          <w:rFonts w:ascii="Cambria" w:hAnsi="Cambria"/>
          <w:sz w:val="20"/>
          <w:szCs w:val="20"/>
        </w:rPr>
        <w:t xml:space="preserve">: </w:t>
      </w:r>
      <w:proofErr w:type="spellStart"/>
      <w:r w:rsidRPr="003551B6">
        <w:rPr>
          <w:rFonts w:ascii="Cambria" w:hAnsi="Cambria"/>
          <w:sz w:val="20"/>
          <w:szCs w:val="20"/>
        </w:rPr>
        <w:t>avtoref</w:t>
      </w:r>
      <w:proofErr w:type="spellEnd"/>
      <w:r w:rsidRPr="003551B6">
        <w:rPr>
          <w:rFonts w:ascii="Cambria" w:hAnsi="Cambria"/>
          <w:sz w:val="20"/>
          <w:szCs w:val="20"/>
        </w:rPr>
        <w:t xml:space="preserve">. dis. </w:t>
      </w:r>
      <w:proofErr w:type="spellStart"/>
      <w:r w:rsidRPr="003551B6">
        <w:rPr>
          <w:rFonts w:ascii="Cambria" w:hAnsi="Cambria"/>
          <w:sz w:val="20"/>
          <w:szCs w:val="20"/>
        </w:rPr>
        <w:t>na</w:t>
      </w:r>
      <w:proofErr w:type="spellEnd"/>
      <w:r w:rsidRPr="003551B6">
        <w:rPr>
          <w:rFonts w:ascii="Cambria" w:hAnsi="Cambria"/>
          <w:sz w:val="20"/>
          <w:szCs w:val="20"/>
        </w:rPr>
        <w:t xml:space="preserve"> </w:t>
      </w:r>
      <w:proofErr w:type="spellStart"/>
      <w:r w:rsidRPr="003551B6">
        <w:rPr>
          <w:rFonts w:ascii="Cambria" w:hAnsi="Cambria"/>
          <w:sz w:val="20"/>
          <w:szCs w:val="20"/>
        </w:rPr>
        <w:t>soiskanie</w:t>
      </w:r>
      <w:proofErr w:type="spellEnd"/>
      <w:r w:rsidRPr="003551B6">
        <w:rPr>
          <w:rFonts w:ascii="Cambria" w:hAnsi="Cambria"/>
          <w:sz w:val="20"/>
          <w:szCs w:val="20"/>
        </w:rPr>
        <w:t xml:space="preserve"> </w:t>
      </w:r>
      <w:proofErr w:type="spellStart"/>
      <w:r w:rsidRPr="003551B6">
        <w:rPr>
          <w:rFonts w:ascii="Cambria" w:hAnsi="Cambria"/>
          <w:sz w:val="20"/>
          <w:szCs w:val="20"/>
        </w:rPr>
        <w:t>uch</w:t>
      </w:r>
      <w:proofErr w:type="spellEnd"/>
      <w:r w:rsidRPr="003551B6">
        <w:rPr>
          <w:rFonts w:ascii="Cambria" w:hAnsi="Cambria"/>
          <w:sz w:val="20"/>
          <w:szCs w:val="20"/>
        </w:rPr>
        <w:t xml:space="preserve">. </w:t>
      </w:r>
      <w:proofErr w:type="spellStart"/>
      <w:r w:rsidRPr="003551B6">
        <w:rPr>
          <w:rFonts w:ascii="Cambria" w:hAnsi="Cambria"/>
          <w:sz w:val="20"/>
          <w:szCs w:val="20"/>
        </w:rPr>
        <w:t>stepeni</w:t>
      </w:r>
      <w:proofErr w:type="spellEnd"/>
      <w:r w:rsidRPr="003551B6">
        <w:rPr>
          <w:rFonts w:ascii="Cambria" w:hAnsi="Cambria"/>
          <w:sz w:val="20"/>
          <w:szCs w:val="20"/>
        </w:rPr>
        <w:t xml:space="preserve"> </w:t>
      </w:r>
      <w:proofErr w:type="spellStart"/>
      <w:r w:rsidRPr="003551B6">
        <w:rPr>
          <w:rFonts w:ascii="Cambria" w:hAnsi="Cambria"/>
          <w:sz w:val="20"/>
          <w:szCs w:val="20"/>
        </w:rPr>
        <w:t>kand</w:t>
      </w:r>
      <w:proofErr w:type="spellEnd"/>
      <w:r w:rsidRPr="003551B6">
        <w:rPr>
          <w:rFonts w:ascii="Cambria" w:hAnsi="Cambria"/>
          <w:sz w:val="20"/>
          <w:szCs w:val="20"/>
        </w:rPr>
        <w:t xml:space="preserve">. ped. </w:t>
      </w:r>
      <w:proofErr w:type="spellStart"/>
      <w:r w:rsidRPr="003551B6">
        <w:rPr>
          <w:rFonts w:ascii="Cambria" w:hAnsi="Cambria"/>
          <w:sz w:val="20"/>
          <w:szCs w:val="20"/>
        </w:rPr>
        <w:t>nauk</w:t>
      </w:r>
      <w:proofErr w:type="spellEnd"/>
      <w:r w:rsidRPr="003551B6">
        <w:rPr>
          <w:rFonts w:ascii="Cambria" w:hAnsi="Cambria"/>
          <w:sz w:val="20"/>
          <w:szCs w:val="20"/>
        </w:rPr>
        <w:t>.: spec. 13.00.08 “</w:t>
      </w:r>
      <w:proofErr w:type="spellStart"/>
      <w:r w:rsidRPr="003551B6">
        <w:rPr>
          <w:rFonts w:ascii="Cambria" w:hAnsi="Cambria"/>
          <w:sz w:val="20"/>
          <w:szCs w:val="20"/>
        </w:rPr>
        <w:t>Teorija</w:t>
      </w:r>
      <w:proofErr w:type="spellEnd"/>
      <w:r w:rsidRPr="003551B6">
        <w:rPr>
          <w:rFonts w:ascii="Cambria" w:hAnsi="Cambria"/>
          <w:sz w:val="20"/>
          <w:szCs w:val="20"/>
        </w:rPr>
        <w:t xml:space="preserve"> </w:t>
      </w:r>
      <w:proofErr w:type="spellStart"/>
      <w:r w:rsidRPr="003551B6">
        <w:rPr>
          <w:rFonts w:ascii="Cambria" w:hAnsi="Cambria"/>
          <w:sz w:val="20"/>
          <w:szCs w:val="20"/>
        </w:rPr>
        <w:t>i</w:t>
      </w:r>
      <w:proofErr w:type="spellEnd"/>
      <w:r w:rsidRPr="003551B6">
        <w:rPr>
          <w:rFonts w:ascii="Cambria" w:hAnsi="Cambria"/>
          <w:sz w:val="20"/>
          <w:szCs w:val="20"/>
        </w:rPr>
        <w:t xml:space="preserve"> </w:t>
      </w:r>
      <w:proofErr w:type="spellStart"/>
      <w:r w:rsidRPr="003551B6">
        <w:rPr>
          <w:rFonts w:ascii="Cambria" w:hAnsi="Cambria"/>
          <w:sz w:val="20"/>
          <w:szCs w:val="20"/>
        </w:rPr>
        <w:t>metodika</w:t>
      </w:r>
      <w:proofErr w:type="spellEnd"/>
      <w:r w:rsidRPr="003551B6">
        <w:rPr>
          <w:rFonts w:ascii="Cambria" w:hAnsi="Cambria"/>
          <w:sz w:val="20"/>
          <w:szCs w:val="20"/>
        </w:rPr>
        <w:t xml:space="preserve"> </w:t>
      </w:r>
      <w:proofErr w:type="spellStart"/>
      <w:r w:rsidRPr="003551B6">
        <w:rPr>
          <w:rFonts w:ascii="Cambria" w:hAnsi="Cambria"/>
          <w:sz w:val="20"/>
          <w:szCs w:val="20"/>
        </w:rPr>
        <w:t>professional'nogo</w:t>
      </w:r>
      <w:proofErr w:type="spellEnd"/>
      <w:r w:rsidRPr="003551B6">
        <w:rPr>
          <w:rFonts w:ascii="Cambria" w:hAnsi="Cambria"/>
          <w:sz w:val="20"/>
          <w:szCs w:val="20"/>
        </w:rPr>
        <w:t xml:space="preserve"> </w:t>
      </w:r>
      <w:proofErr w:type="spellStart"/>
      <w:r w:rsidRPr="003551B6">
        <w:rPr>
          <w:rFonts w:ascii="Cambria" w:hAnsi="Cambria"/>
          <w:sz w:val="20"/>
          <w:szCs w:val="20"/>
        </w:rPr>
        <w:t>obrazovanija</w:t>
      </w:r>
      <w:proofErr w:type="spellEnd"/>
      <w:r w:rsidRPr="003551B6">
        <w:rPr>
          <w:rFonts w:ascii="Cambria" w:hAnsi="Cambria"/>
          <w:sz w:val="20"/>
          <w:szCs w:val="20"/>
        </w:rPr>
        <w:t xml:space="preserve">”. </w:t>
      </w:r>
      <w:proofErr w:type="spellStart"/>
      <w:r w:rsidRPr="003551B6">
        <w:rPr>
          <w:rFonts w:ascii="Cambria" w:hAnsi="Cambria"/>
          <w:sz w:val="20"/>
          <w:szCs w:val="20"/>
        </w:rPr>
        <w:t>Cheljabinsk</w:t>
      </w:r>
      <w:proofErr w:type="spellEnd"/>
      <w:r w:rsidRPr="003551B6">
        <w:rPr>
          <w:rFonts w:ascii="Cambria" w:hAnsi="Cambria"/>
          <w:sz w:val="20"/>
          <w:szCs w:val="20"/>
        </w:rPr>
        <w:t>, 1999.</w:t>
      </w:r>
    </w:p>
    <w:p w14:paraId="42C238FD"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lastRenderedPageBreak/>
        <w:t xml:space="preserve">3. </w:t>
      </w:r>
      <w:proofErr w:type="spellStart"/>
      <w:r w:rsidRPr="003551B6">
        <w:rPr>
          <w:rFonts w:ascii="Cambria" w:hAnsi="Cambria"/>
          <w:sz w:val="20"/>
          <w:szCs w:val="20"/>
        </w:rPr>
        <w:t>Gutkina</w:t>
      </w:r>
      <w:proofErr w:type="spellEnd"/>
      <w:r w:rsidRPr="003551B6">
        <w:rPr>
          <w:rFonts w:ascii="Cambria" w:hAnsi="Cambria"/>
          <w:sz w:val="20"/>
          <w:szCs w:val="20"/>
        </w:rPr>
        <w:t xml:space="preserve">, N. I. O </w:t>
      </w:r>
      <w:proofErr w:type="spellStart"/>
      <w:r w:rsidRPr="003551B6">
        <w:rPr>
          <w:rFonts w:ascii="Cambria" w:hAnsi="Cambria"/>
          <w:sz w:val="20"/>
          <w:szCs w:val="20"/>
        </w:rPr>
        <w:t>psihologicheskoj</w:t>
      </w:r>
      <w:proofErr w:type="spellEnd"/>
      <w:r w:rsidRPr="003551B6">
        <w:rPr>
          <w:rFonts w:ascii="Cambria" w:hAnsi="Cambria"/>
          <w:sz w:val="20"/>
          <w:szCs w:val="20"/>
        </w:rPr>
        <w:t xml:space="preserve"> </w:t>
      </w:r>
      <w:proofErr w:type="spellStart"/>
      <w:r w:rsidRPr="003551B6">
        <w:rPr>
          <w:rFonts w:ascii="Cambria" w:hAnsi="Cambria"/>
          <w:sz w:val="20"/>
          <w:szCs w:val="20"/>
        </w:rPr>
        <w:t>sushhnosti</w:t>
      </w:r>
      <w:proofErr w:type="spellEnd"/>
      <w:r w:rsidRPr="003551B6">
        <w:rPr>
          <w:rFonts w:ascii="Cambria" w:hAnsi="Cambria"/>
          <w:sz w:val="20"/>
          <w:szCs w:val="20"/>
        </w:rPr>
        <w:t xml:space="preserve"> </w:t>
      </w:r>
      <w:proofErr w:type="spellStart"/>
      <w:r w:rsidRPr="003551B6">
        <w:rPr>
          <w:rFonts w:ascii="Cambria" w:hAnsi="Cambria"/>
          <w:sz w:val="20"/>
          <w:szCs w:val="20"/>
        </w:rPr>
        <w:t>refleksivnyh</w:t>
      </w:r>
      <w:proofErr w:type="spellEnd"/>
      <w:r w:rsidRPr="003551B6">
        <w:rPr>
          <w:rFonts w:ascii="Cambria" w:hAnsi="Cambria"/>
          <w:sz w:val="20"/>
          <w:szCs w:val="20"/>
        </w:rPr>
        <w:t xml:space="preserve"> </w:t>
      </w:r>
      <w:proofErr w:type="spellStart"/>
      <w:r w:rsidRPr="003551B6">
        <w:rPr>
          <w:rFonts w:ascii="Cambria" w:hAnsi="Cambria"/>
          <w:sz w:val="20"/>
          <w:szCs w:val="20"/>
        </w:rPr>
        <w:t>ozhidanij</w:t>
      </w:r>
      <w:proofErr w:type="spellEnd"/>
      <w:r w:rsidRPr="003551B6">
        <w:rPr>
          <w:rFonts w:ascii="Cambria" w:hAnsi="Cambria"/>
          <w:sz w:val="20"/>
          <w:szCs w:val="20"/>
        </w:rPr>
        <w:t xml:space="preserve">. V kn.: </w:t>
      </w:r>
      <w:proofErr w:type="spellStart"/>
      <w:r w:rsidRPr="003551B6">
        <w:rPr>
          <w:rFonts w:ascii="Cambria" w:hAnsi="Cambria"/>
          <w:sz w:val="20"/>
          <w:szCs w:val="20"/>
        </w:rPr>
        <w:t>Psihologija</w:t>
      </w:r>
      <w:proofErr w:type="spellEnd"/>
      <w:r w:rsidRPr="003551B6">
        <w:rPr>
          <w:rFonts w:ascii="Cambria" w:hAnsi="Cambria"/>
          <w:sz w:val="20"/>
          <w:szCs w:val="20"/>
        </w:rPr>
        <w:t xml:space="preserve"> </w:t>
      </w:r>
      <w:proofErr w:type="spellStart"/>
      <w:r w:rsidRPr="003551B6">
        <w:rPr>
          <w:rFonts w:ascii="Cambria" w:hAnsi="Cambria"/>
          <w:sz w:val="20"/>
          <w:szCs w:val="20"/>
        </w:rPr>
        <w:t>lichnosti</w:t>
      </w:r>
      <w:proofErr w:type="spellEnd"/>
      <w:r w:rsidRPr="003551B6">
        <w:rPr>
          <w:rFonts w:ascii="Cambria" w:hAnsi="Cambria"/>
          <w:sz w:val="20"/>
          <w:szCs w:val="20"/>
        </w:rPr>
        <w:t xml:space="preserve">: </w:t>
      </w:r>
      <w:proofErr w:type="spellStart"/>
      <w:r w:rsidRPr="003551B6">
        <w:rPr>
          <w:rFonts w:ascii="Cambria" w:hAnsi="Cambria"/>
          <w:sz w:val="20"/>
          <w:szCs w:val="20"/>
        </w:rPr>
        <w:t>teorija</w:t>
      </w:r>
      <w:proofErr w:type="spellEnd"/>
      <w:r w:rsidRPr="003551B6">
        <w:rPr>
          <w:rFonts w:ascii="Cambria" w:hAnsi="Cambria"/>
          <w:sz w:val="20"/>
          <w:szCs w:val="20"/>
        </w:rPr>
        <w:t xml:space="preserve"> </w:t>
      </w:r>
      <w:proofErr w:type="spellStart"/>
      <w:r w:rsidRPr="003551B6">
        <w:rPr>
          <w:rFonts w:ascii="Cambria" w:hAnsi="Cambria"/>
          <w:sz w:val="20"/>
          <w:szCs w:val="20"/>
        </w:rPr>
        <w:t>i</w:t>
      </w:r>
      <w:proofErr w:type="spellEnd"/>
      <w:r w:rsidRPr="003551B6">
        <w:rPr>
          <w:rFonts w:ascii="Cambria" w:hAnsi="Cambria"/>
          <w:sz w:val="20"/>
          <w:szCs w:val="20"/>
        </w:rPr>
        <w:t xml:space="preserve"> </w:t>
      </w:r>
      <w:proofErr w:type="spellStart"/>
      <w:r w:rsidRPr="003551B6">
        <w:rPr>
          <w:rFonts w:ascii="Cambria" w:hAnsi="Cambria"/>
          <w:sz w:val="20"/>
          <w:szCs w:val="20"/>
        </w:rPr>
        <w:t>jeksperiment</w:t>
      </w:r>
      <w:proofErr w:type="spellEnd"/>
      <w:r w:rsidRPr="003551B6">
        <w:rPr>
          <w:rFonts w:ascii="Cambria" w:hAnsi="Cambria"/>
          <w:sz w:val="20"/>
          <w:szCs w:val="20"/>
        </w:rPr>
        <w:t>. M., 1982, C. 100 – 108.</w:t>
      </w:r>
    </w:p>
    <w:p w14:paraId="301120B2"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4. </w:t>
      </w:r>
      <w:proofErr w:type="spellStart"/>
      <w:r w:rsidRPr="003551B6">
        <w:rPr>
          <w:rFonts w:ascii="Cambria" w:hAnsi="Cambria"/>
          <w:sz w:val="20"/>
          <w:szCs w:val="20"/>
        </w:rPr>
        <w:t>Erina</w:t>
      </w:r>
      <w:proofErr w:type="spellEnd"/>
      <w:r w:rsidRPr="003551B6">
        <w:rPr>
          <w:rFonts w:ascii="Cambria" w:hAnsi="Cambria"/>
          <w:sz w:val="20"/>
          <w:szCs w:val="20"/>
        </w:rPr>
        <w:t xml:space="preserve">, E. L. </w:t>
      </w:r>
      <w:proofErr w:type="spellStart"/>
      <w:r w:rsidRPr="003551B6">
        <w:rPr>
          <w:rFonts w:ascii="Cambria" w:hAnsi="Cambria"/>
          <w:sz w:val="20"/>
          <w:szCs w:val="20"/>
        </w:rPr>
        <w:t>Pedagogicheskie</w:t>
      </w:r>
      <w:proofErr w:type="spellEnd"/>
      <w:r w:rsidRPr="003551B6">
        <w:rPr>
          <w:rFonts w:ascii="Cambria" w:hAnsi="Cambria"/>
          <w:sz w:val="20"/>
          <w:szCs w:val="20"/>
        </w:rPr>
        <w:t xml:space="preserve"> </w:t>
      </w:r>
      <w:proofErr w:type="spellStart"/>
      <w:r w:rsidRPr="003551B6">
        <w:rPr>
          <w:rFonts w:ascii="Cambria" w:hAnsi="Cambria"/>
          <w:sz w:val="20"/>
          <w:szCs w:val="20"/>
        </w:rPr>
        <w:t>uslovija</w:t>
      </w:r>
      <w:proofErr w:type="spellEnd"/>
      <w:r w:rsidRPr="003551B6">
        <w:rPr>
          <w:rFonts w:ascii="Cambria" w:hAnsi="Cambria"/>
          <w:sz w:val="20"/>
          <w:szCs w:val="20"/>
        </w:rPr>
        <w:t xml:space="preserve"> </w:t>
      </w:r>
      <w:proofErr w:type="spellStart"/>
      <w:r w:rsidRPr="003551B6">
        <w:rPr>
          <w:rFonts w:ascii="Cambria" w:hAnsi="Cambria"/>
          <w:sz w:val="20"/>
          <w:szCs w:val="20"/>
        </w:rPr>
        <w:t>formirovanija</w:t>
      </w:r>
      <w:proofErr w:type="spellEnd"/>
      <w:r w:rsidRPr="003551B6">
        <w:rPr>
          <w:rFonts w:ascii="Cambria" w:hAnsi="Cambria"/>
          <w:sz w:val="20"/>
          <w:szCs w:val="20"/>
        </w:rPr>
        <w:t xml:space="preserve"> </w:t>
      </w:r>
      <w:proofErr w:type="spellStart"/>
      <w:r w:rsidRPr="003551B6">
        <w:rPr>
          <w:rFonts w:ascii="Cambria" w:hAnsi="Cambria"/>
          <w:sz w:val="20"/>
          <w:szCs w:val="20"/>
        </w:rPr>
        <w:t>refleksivnoj</w:t>
      </w:r>
      <w:proofErr w:type="spellEnd"/>
      <w:r w:rsidRPr="003551B6">
        <w:rPr>
          <w:rFonts w:ascii="Cambria" w:hAnsi="Cambria"/>
          <w:sz w:val="20"/>
          <w:szCs w:val="20"/>
        </w:rPr>
        <w:t xml:space="preserve"> </w:t>
      </w:r>
      <w:proofErr w:type="spellStart"/>
      <w:r w:rsidRPr="003551B6">
        <w:rPr>
          <w:rFonts w:ascii="Cambria" w:hAnsi="Cambria"/>
          <w:sz w:val="20"/>
          <w:szCs w:val="20"/>
        </w:rPr>
        <w:t>pozicii</w:t>
      </w:r>
      <w:proofErr w:type="spellEnd"/>
      <w:r w:rsidRPr="003551B6">
        <w:rPr>
          <w:rFonts w:ascii="Cambria" w:hAnsi="Cambria"/>
          <w:sz w:val="20"/>
          <w:szCs w:val="20"/>
        </w:rPr>
        <w:t xml:space="preserve"> </w:t>
      </w:r>
      <w:proofErr w:type="spellStart"/>
      <w:r w:rsidRPr="003551B6">
        <w:rPr>
          <w:rFonts w:ascii="Cambria" w:hAnsi="Cambria"/>
          <w:sz w:val="20"/>
          <w:szCs w:val="20"/>
        </w:rPr>
        <w:t>starsheklassnikov</w:t>
      </w:r>
      <w:proofErr w:type="spellEnd"/>
      <w:r w:rsidRPr="003551B6">
        <w:rPr>
          <w:rFonts w:ascii="Cambria" w:hAnsi="Cambria"/>
          <w:sz w:val="20"/>
          <w:szCs w:val="20"/>
        </w:rPr>
        <w:t xml:space="preserve"> v </w:t>
      </w:r>
      <w:proofErr w:type="spellStart"/>
      <w:r w:rsidRPr="003551B6">
        <w:rPr>
          <w:rFonts w:ascii="Cambria" w:hAnsi="Cambria"/>
          <w:sz w:val="20"/>
          <w:szCs w:val="20"/>
        </w:rPr>
        <w:t>uchrezhdenii</w:t>
      </w:r>
      <w:proofErr w:type="spellEnd"/>
      <w:r w:rsidRPr="003551B6">
        <w:rPr>
          <w:rFonts w:ascii="Cambria" w:hAnsi="Cambria"/>
          <w:sz w:val="20"/>
          <w:szCs w:val="20"/>
        </w:rPr>
        <w:t xml:space="preserve"> </w:t>
      </w:r>
      <w:proofErr w:type="spellStart"/>
      <w:r w:rsidRPr="003551B6">
        <w:rPr>
          <w:rFonts w:ascii="Cambria" w:hAnsi="Cambria"/>
          <w:sz w:val="20"/>
          <w:szCs w:val="20"/>
        </w:rPr>
        <w:t>dopolnitel'nogo</w:t>
      </w:r>
      <w:proofErr w:type="spellEnd"/>
      <w:r w:rsidRPr="003551B6">
        <w:rPr>
          <w:rFonts w:ascii="Cambria" w:hAnsi="Cambria"/>
          <w:sz w:val="20"/>
          <w:szCs w:val="20"/>
        </w:rPr>
        <w:t xml:space="preserve"> </w:t>
      </w:r>
      <w:proofErr w:type="spellStart"/>
      <w:r w:rsidRPr="003551B6">
        <w:rPr>
          <w:rFonts w:ascii="Cambria" w:hAnsi="Cambria"/>
          <w:sz w:val="20"/>
          <w:szCs w:val="20"/>
        </w:rPr>
        <w:t>obrazovanija</w:t>
      </w:r>
      <w:proofErr w:type="spellEnd"/>
      <w:r w:rsidRPr="003551B6">
        <w:rPr>
          <w:rFonts w:ascii="Cambria" w:hAnsi="Cambria"/>
          <w:sz w:val="20"/>
          <w:szCs w:val="20"/>
        </w:rPr>
        <w:t xml:space="preserve"> </w:t>
      </w:r>
      <w:proofErr w:type="spellStart"/>
      <w:r w:rsidRPr="003551B6">
        <w:rPr>
          <w:rFonts w:ascii="Cambria" w:hAnsi="Cambria"/>
          <w:sz w:val="20"/>
          <w:szCs w:val="20"/>
        </w:rPr>
        <w:t>detej</w:t>
      </w:r>
      <w:proofErr w:type="spellEnd"/>
      <w:r w:rsidRPr="003551B6">
        <w:rPr>
          <w:rFonts w:ascii="Cambria" w:hAnsi="Cambria"/>
          <w:sz w:val="20"/>
          <w:szCs w:val="20"/>
        </w:rPr>
        <w:t xml:space="preserve">: dis. </w:t>
      </w:r>
      <w:proofErr w:type="spellStart"/>
      <w:r w:rsidRPr="003551B6">
        <w:rPr>
          <w:rFonts w:ascii="Cambria" w:hAnsi="Cambria"/>
          <w:sz w:val="20"/>
          <w:szCs w:val="20"/>
        </w:rPr>
        <w:t>kand</w:t>
      </w:r>
      <w:proofErr w:type="spellEnd"/>
      <w:r w:rsidRPr="003551B6">
        <w:rPr>
          <w:rFonts w:ascii="Cambria" w:hAnsi="Cambria"/>
          <w:sz w:val="20"/>
          <w:szCs w:val="20"/>
        </w:rPr>
        <w:t xml:space="preserve">. ped. </w:t>
      </w:r>
      <w:proofErr w:type="spellStart"/>
      <w:r w:rsidRPr="003551B6">
        <w:rPr>
          <w:rFonts w:ascii="Cambria" w:hAnsi="Cambria"/>
          <w:sz w:val="20"/>
          <w:szCs w:val="20"/>
        </w:rPr>
        <w:t>nauk</w:t>
      </w:r>
      <w:proofErr w:type="spellEnd"/>
      <w:r w:rsidRPr="003551B6">
        <w:rPr>
          <w:rFonts w:ascii="Cambria" w:hAnsi="Cambria"/>
          <w:sz w:val="20"/>
          <w:szCs w:val="20"/>
        </w:rPr>
        <w:t>. Magnitogorsk, 2002. 199 s.</w:t>
      </w:r>
    </w:p>
    <w:p w14:paraId="1C201DE4"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5. </w:t>
      </w:r>
      <w:proofErr w:type="spellStart"/>
      <w:r w:rsidRPr="003551B6">
        <w:rPr>
          <w:rFonts w:ascii="Cambria" w:hAnsi="Cambria"/>
          <w:sz w:val="20"/>
          <w:szCs w:val="20"/>
        </w:rPr>
        <w:t>Markina</w:t>
      </w:r>
      <w:proofErr w:type="spellEnd"/>
      <w:r w:rsidRPr="003551B6">
        <w:rPr>
          <w:rFonts w:ascii="Cambria" w:hAnsi="Cambria"/>
          <w:sz w:val="20"/>
          <w:szCs w:val="20"/>
        </w:rPr>
        <w:t xml:space="preserve">, N. V. </w:t>
      </w:r>
      <w:proofErr w:type="spellStart"/>
      <w:r w:rsidRPr="003551B6">
        <w:rPr>
          <w:rFonts w:ascii="Cambria" w:hAnsi="Cambria"/>
          <w:sz w:val="20"/>
          <w:szCs w:val="20"/>
        </w:rPr>
        <w:t>Vzaimosvjaz</w:t>
      </w:r>
      <w:proofErr w:type="spellEnd"/>
      <w:r w:rsidRPr="003551B6">
        <w:rPr>
          <w:rFonts w:ascii="Cambria" w:hAnsi="Cambria"/>
          <w:sz w:val="20"/>
          <w:szCs w:val="20"/>
        </w:rPr>
        <w:t xml:space="preserve">' </w:t>
      </w:r>
      <w:proofErr w:type="spellStart"/>
      <w:r w:rsidRPr="003551B6">
        <w:rPr>
          <w:rFonts w:ascii="Cambria" w:hAnsi="Cambria"/>
          <w:sz w:val="20"/>
          <w:szCs w:val="20"/>
        </w:rPr>
        <w:t>professional'noj</w:t>
      </w:r>
      <w:proofErr w:type="spellEnd"/>
      <w:r w:rsidRPr="003551B6">
        <w:rPr>
          <w:rFonts w:ascii="Cambria" w:hAnsi="Cambria"/>
          <w:sz w:val="20"/>
          <w:szCs w:val="20"/>
        </w:rPr>
        <w:t xml:space="preserve"> </w:t>
      </w:r>
      <w:proofErr w:type="spellStart"/>
      <w:r w:rsidRPr="003551B6">
        <w:rPr>
          <w:rFonts w:ascii="Cambria" w:hAnsi="Cambria"/>
          <w:sz w:val="20"/>
          <w:szCs w:val="20"/>
        </w:rPr>
        <w:t>vostrebovannosti</w:t>
      </w:r>
      <w:proofErr w:type="spellEnd"/>
      <w:r w:rsidRPr="003551B6">
        <w:rPr>
          <w:rFonts w:ascii="Cambria" w:hAnsi="Cambria"/>
          <w:sz w:val="20"/>
          <w:szCs w:val="20"/>
        </w:rPr>
        <w:t xml:space="preserve"> </w:t>
      </w:r>
      <w:proofErr w:type="spellStart"/>
      <w:r w:rsidRPr="003551B6">
        <w:rPr>
          <w:rFonts w:ascii="Cambria" w:hAnsi="Cambria"/>
          <w:sz w:val="20"/>
          <w:szCs w:val="20"/>
        </w:rPr>
        <w:t>pedagogov</w:t>
      </w:r>
      <w:proofErr w:type="spellEnd"/>
      <w:r w:rsidRPr="003551B6">
        <w:rPr>
          <w:rFonts w:ascii="Cambria" w:hAnsi="Cambria"/>
          <w:sz w:val="20"/>
          <w:szCs w:val="20"/>
        </w:rPr>
        <w:t xml:space="preserve"> </w:t>
      </w:r>
      <w:proofErr w:type="spellStart"/>
      <w:r w:rsidRPr="003551B6">
        <w:rPr>
          <w:rFonts w:ascii="Cambria" w:hAnsi="Cambria"/>
          <w:sz w:val="20"/>
          <w:szCs w:val="20"/>
        </w:rPr>
        <w:t>i</w:t>
      </w:r>
      <w:proofErr w:type="spellEnd"/>
      <w:r w:rsidRPr="003551B6">
        <w:rPr>
          <w:rFonts w:ascii="Cambria" w:hAnsi="Cambria"/>
          <w:sz w:val="20"/>
          <w:szCs w:val="20"/>
        </w:rPr>
        <w:t xml:space="preserve"> </w:t>
      </w:r>
      <w:proofErr w:type="spellStart"/>
      <w:r w:rsidRPr="003551B6">
        <w:rPr>
          <w:rFonts w:ascii="Cambria" w:hAnsi="Cambria"/>
          <w:sz w:val="20"/>
          <w:szCs w:val="20"/>
        </w:rPr>
        <w:t>osobennostej</w:t>
      </w:r>
      <w:proofErr w:type="spellEnd"/>
      <w:r w:rsidRPr="003551B6">
        <w:rPr>
          <w:rFonts w:ascii="Cambria" w:hAnsi="Cambria"/>
          <w:sz w:val="20"/>
          <w:szCs w:val="20"/>
        </w:rPr>
        <w:t xml:space="preserve"> </w:t>
      </w:r>
      <w:proofErr w:type="spellStart"/>
      <w:r w:rsidRPr="003551B6">
        <w:rPr>
          <w:rFonts w:ascii="Cambria" w:hAnsi="Cambria"/>
          <w:sz w:val="20"/>
          <w:szCs w:val="20"/>
        </w:rPr>
        <w:t>ih</w:t>
      </w:r>
      <w:proofErr w:type="spellEnd"/>
      <w:r w:rsidRPr="003551B6">
        <w:rPr>
          <w:rFonts w:ascii="Cambria" w:hAnsi="Cambria"/>
          <w:sz w:val="20"/>
          <w:szCs w:val="20"/>
        </w:rPr>
        <w:t xml:space="preserve"> </w:t>
      </w:r>
      <w:proofErr w:type="spellStart"/>
      <w:r w:rsidRPr="003551B6">
        <w:rPr>
          <w:rFonts w:ascii="Cambria" w:hAnsi="Cambria"/>
          <w:sz w:val="20"/>
          <w:szCs w:val="20"/>
        </w:rPr>
        <w:t>zhiznennyh</w:t>
      </w:r>
      <w:proofErr w:type="spellEnd"/>
      <w:r w:rsidRPr="003551B6">
        <w:rPr>
          <w:rFonts w:ascii="Cambria" w:hAnsi="Cambria"/>
          <w:sz w:val="20"/>
          <w:szCs w:val="20"/>
        </w:rPr>
        <w:t xml:space="preserve"> </w:t>
      </w:r>
      <w:proofErr w:type="spellStart"/>
      <w:r w:rsidRPr="003551B6">
        <w:rPr>
          <w:rFonts w:ascii="Cambria" w:hAnsi="Cambria"/>
          <w:sz w:val="20"/>
          <w:szCs w:val="20"/>
        </w:rPr>
        <w:t>scenariev</w:t>
      </w:r>
      <w:proofErr w:type="spellEnd"/>
      <w:r w:rsidRPr="003551B6">
        <w:rPr>
          <w:rFonts w:ascii="Cambria" w:hAnsi="Cambria"/>
          <w:sz w:val="20"/>
          <w:szCs w:val="20"/>
        </w:rPr>
        <w:t xml:space="preserve"> v </w:t>
      </w:r>
      <w:proofErr w:type="spellStart"/>
      <w:r w:rsidRPr="003551B6">
        <w:rPr>
          <w:rFonts w:ascii="Cambria" w:hAnsi="Cambria"/>
          <w:sz w:val="20"/>
          <w:szCs w:val="20"/>
        </w:rPr>
        <w:t>kontekste</w:t>
      </w:r>
      <w:proofErr w:type="spellEnd"/>
      <w:r w:rsidRPr="003551B6">
        <w:rPr>
          <w:rFonts w:ascii="Cambria" w:hAnsi="Cambria"/>
          <w:sz w:val="20"/>
          <w:szCs w:val="20"/>
        </w:rPr>
        <w:t xml:space="preserve"> </w:t>
      </w:r>
      <w:proofErr w:type="spellStart"/>
      <w:r w:rsidRPr="003551B6">
        <w:rPr>
          <w:rFonts w:ascii="Cambria" w:hAnsi="Cambria"/>
          <w:sz w:val="20"/>
          <w:szCs w:val="20"/>
        </w:rPr>
        <w:t>professiogeneza</w:t>
      </w:r>
      <w:proofErr w:type="spellEnd"/>
      <w:r w:rsidRPr="003551B6">
        <w:rPr>
          <w:rFonts w:ascii="Cambria" w:hAnsi="Cambria"/>
          <w:sz w:val="20"/>
          <w:szCs w:val="20"/>
        </w:rPr>
        <w:t xml:space="preserve">. </w:t>
      </w:r>
      <w:proofErr w:type="spellStart"/>
      <w:r w:rsidRPr="003551B6">
        <w:rPr>
          <w:rFonts w:ascii="Cambria" w:hAnsi="Cambria"/>
          <w:i/>
          <w:iCs/>
          <w:sz w:val="20"/>
          <w:szCs w:val="20"/>
        </w:rPr>
        <w:t>Vestnik</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Cheljabinskogo</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gosudarstvennogo</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pedagogicheskogo</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universiteta</w:t>
      </w:r>
      <w:proofErr w:type="spellEnd"/>
      <w:r w:rsidRPr="003551B6">
        <w:rPr>
          <w:rFonts w:ascii="Cambria" w:hAnsi="Cambria"/>
          <w:i/>
          <w:iCs/>
          <w:sz w:val="20"/>
          <w:szCs w:val="20"/>
        </w:rPr>
        <w:t>.</w:t>
      </w:r>
      <w:r w:rsidRPr="003551B6">
        <w:rPr>
          <w:rFonts w:ascii="Cambria" w:hAnsi="Cambria"/>
          <w:sz w:val="20"/>
          <w:szCs w:val="20"/>
        </w:rPr>
        <w:t xml:space="preserve"> 2017. # 3. S. 147–155. 430 c.</w:t>
      </w:r>
    </w:p>
    <w:p w14:paraId="17276369"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7. </w:t>
      </w:r>
      <w:proofErr w:type="spellStart"/>
      <w:r w:rsidRPr="003551B6">
        <w:rPr>
          <w:rFonts w:ascii="Cambria" w:hAnsi="Cambria"/>
          <w:sz w:val="20"/>
          <w:szCs w:val="20"/>
        </w:rPr>
        <w:t>Morosanova</w:t>
      </w:r>
      <w:proofErr w:type="spellEnd"/>
      <w:r w:rsidRPr="003551B6">
        <w:rPr>
          <w:rFonts w:ascii="Cambria" w:hAnsi="Cambria"/>
          <w:sz w:val="20"/>
          <w:szCs w:val="20"/>
        </w:rPr>
        <w:t xml:space="preserve">, V. I. </w:t>
      </w:r>
      <w:proofErr w:type="spellStart"/>
      <w:r w:rsidRPr="003551B6">
        <w:rPr>
          <w:rFonts w:ascii="Cambria" w:hAnsi="Cambria"/>
          <w:sz w:val="20"/>
          <w:szCs w:val="20"/>
        </w:rPr>
        <w:t>Individual'nyj</w:t>
      </w:r>
      <w:proofErr w:type="spellEnd"/>
      <w:r w:rsidRPr="003551B6">
        <w:rPr>
          <w:rFonts w:ascii="Cambria" w:hAnsi="Cambria"/>
          <w:sz w:val="20"/>
          <w:szCs w:val="20"/>
        </w:rPr>
        <w:t xml:space="preserve"> </w:t>
      </w:r>
      <w:proofErr w:type="spellStart"/>
      <w:r w:rsidRPr="003551B6">
        <w:rPr>
          <w:rFonts w:ascii="Cambria" w:hAnsi="Cambria"/>
          <w:sz w:val="20"/>
          <w:szCs w:val="20"/>
        </w:rPr>
        <w:t>stil</w:t>
      </w:r>
      <w:proofErr w:type="spellEnd"/>
      <w:r w:rsidRPr="003551B6">
        <w:rPr>
          <w:rFonts w:ascii="Cambria" w:hAnsi="Cambria"/>
          <w:sz w:val="20"/>
          <w:szCs w:val="20"/>
        </w:rPr>
        <w:t xml:space="preserve">' </w:t>
      </w:r>
      <w:proofErr w:type="spellStart"/>
      <w:r w:rsidRPr="003551B6">
        <w:rPr>
          <w:rFonts w:ascii="Cambria" w:hAnsi="Cambria"/>
          <w:sz w:val="20"/>
          <w:szCs w:val="20"/>
        </w:rPr>
        <w:t>samoreguljacii</w:t>
      </w:r>
      <w:proofErr w:type="spellEnd"/>
      <w:r w:rsidRPr="003551B6">
        <w:rPr>
          <w:rFonts w:ascii="Cambria" w:hAnsi="Cambria"/>
          <w:sz w:val="20"/>
          <w:szCs w:val="20"/>
        </w:rPr>
        <w:t xml:space="preserve">: </w:t>
      </w:r>
      <w:proofErr w:type="spellStart"/>
      <w:r w:rsidRPr="003551B6">
        <w:rPr>
          <w:rFonts w:ascii="Cambria" w:hAnsi="Cambria"/>
          <w:sz w:val="20"/>
          <w:szCs w:val="20"/>
        </w:rPr>
        <w:t>fenomen</w:t>
      </w:r>
      <w:proofErr w:type="spellEnd"/>
      <w:r w:rsidRPr="003551B6">
        <w:rPr>
          <w:rFonts w:ascii="Cambria" w:hAnsi="Cambria"/>
          <w:sz w:val="20"/>
          <w:szCs w:val="20"/>
        </w:rPr>
        <w:t xml:space="preserve">, </w:t>
      </w:r>
      <w:proofErr w:type="spellStart"/>
      <w:r w:rsidRPr="003551B6">
        <w:rPr>
          <w:rFonts w:ascii="Cambria" w:hAnsi="Cambria"/>
          <w:sz w:val="20"/>
          <w:szCs w:val="20"/>
        </w:rPr>
        <w:t>struktura</w:t>
      </w:r>
      <w:proofErr w:type="spellEnd"/>
      <w:r w:rsidRPr="003551B6">
        <w:rPr>
          <w:rFonts w:ascii="Cambria" w:hAnsi="Cambria"/>
          <w:sz w:val="20"/>
          <w:szCs w:val="20"/>
        </w:rPr>
        <w:t xml:space="preserve"> </w:t>
      </w:r>
      <w:proofErr w:type="spellStart"/>
      <w:r w:rsidRPr="003551B6">
        <w:rPr>
          <w:rFonts w:ascii="Cambria" w:hAnsi="Cambria"/>
          <w:sz w:val="20"/>
          <w:szCs w:val="20"/>
        </w:rPr>
        <w:t>i</w:t>
      </w:r>
      <w:proofErr w:type="spellEnd"/>
      <w:r w:rsidRPr="003551B6">
        <w:rPr>
          <w:rFonts w:ascii="Cambria" w:hAnsi="Cambria"/>
          <w:sz w:val="20"/>
          <w:szCs w:val="20"/>
        </w:rPr>
        <w:t xml:space="preserve"> </w:t>
      </w:r>
      <w:proofErr w:type="spellStart"/>
      <w:r w:rsidRPr="003551B6">
        <w:rPr>
          <w:rFonts w:ascii="Cambria" w:hAnsi="Cambria"/>
          <w:sz w:val="20"/>
          <w:szCs w:val="20"/>
        </w:rPr>
        <w:t>funkcii</w:t>
      </w:r>
      <w:proofErr w:type="spellEnd"/>
      <w:r w:rsidRPr="003551B6">
        <w:rPr>
          <w:rFonts w:ascii="Cambria" w:hAnsi="Cambria"/>
          <w:sz w:val="20"/>
          <w:szCs w:val="20"/>
        </w:rPr>
        <w:t xml:space="preserve"> v </w:t>
      </w:r>
      <w:proofErr w:type="spellStart"/>
      <w:r w:rsidRPr="003551B6">
        <w:rPr>
          <w:rFonts w:ascii="Cambria" w:hAnsi="Cambria"/>
          <w:sz w:val="20"/>
          <w:szCs w:val="20"/>
        </w:rPr>
        <w:t>proizvol'noj</w:t>
      </w:r>
      <w:proofErr w:type="spellEnd"/>
      <w:r w:rsidRPr="003551B6">
        <w:rPr>
          <w:rFonts w:ascii="Cambria" w:hAnsi="Cambria"/>
          <w:sz w:val="20"/>
          <w:szCs w:val="20"/>
        </w:rPr>
        <w:t xml:space="preserve"> </w:t>
      </w:r>
      <w:proofErr w:type="spellStart"/>
      <w:r w:rsidRPr="003551B6">
        <w:rPr>
          <w:rFonts w:ascii="Cambria" w:hAnsi="Cambria"/>
          <w:sz w:val="20"/>
          <w:szCs w:val="20"/>
        </w:rPr>
        <w:t>aktivnosti</w:t>
      </w:r>
      <w:proofErr w:type="spellEnd"/>
      <w:r w:rsidRPr="003551B6">
        <w:rPr>
          <w:rFonts w:ascii="Cambria" w:hAnsi="Cambria"/>
          <w:sz w:val="20"/>
          <w:szCs w:val="20"/>
        </w:rPr>
        <w:t xml:space="preserve"> </w:t>
      </w:r>
      <w:proofErr w:type="spellStart"/>
      <w:r w:rsidRPr="003551B6">
        <w:rPr>
          <w:rFonts w:ascii="Cambria" w:hAnsi="Cambria"/>
          <w:sz w:val="20"/>
          <w:szCs w:val="20"/>
        </w:rPr>
        <w:t>cheloveka</w:t>
      </w:r>
      <w:proofErr w:type="spellEnd"/>
      <w:r w:rsidRPr="003551B6">
        <w:rPr>
          <w:rFonts w:ascii="Cambria" w:hAnsi="Cambria"/>
          <w:sz w:val="20"/>
          <w:szCs w:val="20"/>
        </w:rPr>
        <w:t xml:space="preserve">. Moskva: </w:t>
      </w:r>
      <w:proofErr w:type="spellStart"/>
      <w:r w:rsidRPr="003551B6">
        <w:rPr>
          <w:rFonts w:ascii="Cambria" w:hAnsi="Cambria"/>
          <w:sz w:val="20"/>
          <w:szCs w:val="20"/>
        </w:rPr>
        <w:t>Nauka</w:t>
      </w:r>
      <w:proofErr w:type="spellEnd"/>
      <w:r w:rsidRPr="003551B6">
        <w:rPr>
          <w:rFonts w:ascii="Cambria" w:hAnsi="Cambria"/>
          <w:sz w:val="20"/>
          <w:szCs w:val="20"/>
        </w:rPr>
        <w:t>, 1998. 192 c.</w:t>
      </w:r>
    </w:p>
    <w:p w14:paraId="5D1D73BB"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8. Orlova, I. V. </w:t>
      </w:r>
      <w:proofErr w:type="spellStart"/>
      <w:r w:rsidRPr="003551B6">
        <w:rPr>
          <w:rFonts w:ascii="Cambria" w:hAnsi="Cambria"/>
          <w:sz w:val="20"/>
          <w:szCs w:val="20"/>
        </w:rPr>
        <w:t>Trening</w:t>
      </w:r>
      <w:proofErr w:type="spellEnd"/>
      <w:r w:rsidRPr="003551B6">
        <w:rPr>
          <w:rFonts w:ascii="Cambria" w:hAnsi="Cambria"/>
          <w:sz w:val="20"/>
          <w:szCs w:val="20"/>
        </w:rPr>
        <w:t xml:space="preserve"> </w:t>
      </w:r>
      <w:proofErr w:type="spellStart"/>
      <w:r w:rsidRPr="003551B6">
        <w:rPr>
          <w:rFonts w:ascii="Cambria" w:hAnsi="Cambria"/>
          <w:sz w:val="20"/>
          <w:szCs w:val="20"/>
        </w:rPr>
        <w:t>professional'nogo</w:t>
      </w:r>
      <w:proofErr w:type="spellEnd"/>
      <w:r w:rsidRPr="003551B6">
        <w:rPr>
          <w:rFonts w:ascii="Cambria" w:hAnsi="Cambria"/>
          <w:sz w:val="20"/>
          <w:szCs w:val="20"/>
        </w:rPr>
        <w:t xml:space="preserve"> </w:t>
      </w:r>
      <w:proofErr w:type="spellStart"/>
      <w:r w:rsidRPr="003551B6">
        <w:rPr>
          <w:rFonts w:ascii="Cambria" w:hAnsi="Cambria"/>
          <w:sz w:val="20"/>
          <w:szCs w:val="20"/>
        </w:rPr>
        <w:t>samopoznanija</w:t>
      </w:r>
      <w:proofErr w:type="spellEnd"/>
      <w:r w:rsidRPr="003551B6">
        <w:rPr>
          <w:rFonts w:ascii="Cambria" w:hAnsi="Cambria"/>
          <w:sz w:val="20"/>
          <w:szCs w:val="20"/>
        </w:rPr>
        <w:t xml:space="preserve">: </w:t>
      </w:r>
      <w:proofErr w:type="spellStart"/>
      <w:r w:rsidRPr="003551B6">
        <w:rPr>
          <w:rFonts w:ascii="Cambria" w:hAnsi="Cambria"/>
          <w:sz w:val="20"/>
          <w:szCs w:val="20"/>
        </w:rPr>
        <w:t>teorija</w:t>
      </w:r>
      <w:proofErr w:type="spellEnd"/>
      <w:r w:rsidRPr="003551B6">
        <w:rPr>
          <w:rFonts w:ascii="Cambria" w:hAnsi="Cambria"/>
          <w:sz w:val="20"/>
          <w:szCs w:val="20"/>
        </w:rPr>
        <w:t xml:space="preserve">, </w:t>
      </w:r>
      <w:proofErr w:type="spellStart"/>
      <w:r w:rsidRPr="003551B6">
        <w:rPr>
          <w:rFonts w:ascii="Cambria" w:hAnsi="Cambria"/>
          <w:sz w:val="20"/>
          <w:szCs w:val="20"/>
        </w:rPr>
        <w:t>diagnostika</w:t>
      </w:r>
      <w:proofErr w:type="spellEnd"/>
      <w:r w:rsidRPr="003551B6">
        <w:rPr>
          <w:rFonts w:ascii="Cambria" w:hAnsi="Cambria"/>
          <w:sz w:val="20"/>
          <w:szCs w:val="20"/>
        </w:rPr>
        <w:t xml:space="preserve"> </w:t>
      </w:r>
      <w:proofErr w:type="spellStart"/>
      <w:r w:rsidRPr="003551B6">
        <w:rPr>
          <w:rFonts w:ascii="Cambria" w:hAnsi="Cambria"/>
          <w:sz w:val="20"/>
          <w:szCs w:val="20"/>
        </w:rPr>
        <w:t>i</w:t>
      </w:r>
      <w:proofErr w:type="spellEnd"/>
      <w:r w:rsidRPr="003551B6">
        <w:rPr>
          <w:rFonts w:ascii="Cambria" w:hAnsi="Cambria"/>
          <w:sz w:val="20"/>
          <w:szCs w:val="20"/>
        </w:rPr>
        <w:t xml:space="preserve"> </w:t>
      </w:r>
      <w:proofErr w:type="spellStart"/>
      <w:r w:rsidRPr="003551B6">
        <w:rPr>
          <w:rFonts w:ascii="Cambria" w:hAnsi="Cambria"/>
          <w:sz w:val="20"/>
          <w:szCs w:val="20"/>
        </w:rPr>
        <w:t>praktika</w:t>
      </w:r>
      <w:proofErr w:type="spellEnd"/>
      <w:r w:rsidRPr="003551B6">
        <w:rPr>
          <w:rFonts w:ascii="Cambria" w:hAnsi="Cambria"/>
          <w:sz w:val="20"/>
          <w:szCs w:val="20"/>
        </w:rPr>
        <w:t xml:space="preserve"> </w:t>
      </w:r>
      <w:proofErr w:type="spellStart"/>
      <w:r w:rsidRPr="003551B6">
        <w:rPr>
          <w:rFonts w:ascii="Cambria" w:hAnsi="Cambria"/>
          <w:sz w:val="20"/>
          <w:szCs w:val="20"/>
        </w:rPr>
        <w:t>pedagogicheskoj</w:t>
      </w:r>
      <w:proofErr w:type="spellEnd"/>
      <w:r w:rsidRPr="003551B6">
        <w:rPr>
          <w:rFonts w:ascii="Cambria" w:hAnsi="Cambria"/>
          <w:sz w:val="20"/>
          <w:szCs w:val="20"/>
        </w:rPr>
        <w:t xml:space="preserve"> </w:t>
      </w:r>
      <w:proofErr w:type="spellStart"/>
      <w:r w:rsidRPr="003551B6">
        <w:rPr>
          <w:rFonts w:ascii="Cambria" w:hAnsi="Cambria"/>
          <w:sz w:val="20"/>
          <w:szCs w:val="20"/>
        </w:rPr>
        <w:t>refleksii</w:t>
      </w:r>
      <w:proofErr w:type="spellEnd"/>
      <w:r w:rsidRPr="003551B6">
        <w:rPr>
          <w:rFonts w:ascii="Cambria" w:hAnsi="Cambria"/>
          <w:sz w:val="20"/>
          <w:szCs w:val="20"/>
        </w:rPr>
        <w:t xml:space="preserve">: </w:t>
      </w:r>
      <w:proofErr w:type="spellStart"/>
      <w:r w:rsidRPr="003551B6">
        <w:rPr>
          <w:rFonts w:ascii="Cambria" w:hAnsi="Cambria"/>
          <w:sz w:val="20"/>
          <w:szCs w:val="20"/>
        </w:rPr>
        <w:t>metodicheskoe</w:t>
      </w:r>
      <w:proofErr w:type="spellEnd"/>
      <w:r w:rsidRPr="003551B6">
        <w:rPr>
          <w:rFonts w:ascii="Cambria" w:hAnsi="Cambria"/>
          <w:sz w:val="20"/>
          <w:szCs w:val="20"/>
        </w:rPr>
        <w:t xml:space="preserve"> </w:t>
      </w:r>
      <w:proofErr w:type="spellStart"/>
      <w:r w:rsidRPr="003551B6">
        <w:rPr>
          <w:rFonts w:ascii="Cambria" w:hAnsi="Cambria"/>
          <w:sz w:val="20"/>
          <w:szCs w:val="20"/>
        </w:rPr>
        <w:t>posobie</w:t>
      </w:r>
      <w:proofErr w:type="spellEnd"/>
      <w:r w:rsidRPr="003551B6">
        <w:rPr>
          <w:rFonts w:ascii="Cambria" w:hAnsi="Cambria"/>
          <w:sz w:val="20"/>
          <w:szCs w:val="20"/>
        </w:rPr>
        <w:t xml:space="preserve">. Sankt-Peterburg: </w:t>
      </w:r>
      <w:proofErr w:type="spellStart"/>
      <w:r w:rsidRPr="003551B6">
        <w:rPr>
          <w:rFonts w:ascii="Cambria" w:hAnsi="Cambria"/>
          <w:sz w:val="20"/>
          <w:szCs w:val="20"/>
        </w:rPr>
        <w:t>Rech</w:t>
      </w:r>
      <w:proofErr w:type="spellEnd"/>
      <w:r w:rsidRPr="003551B6">
        <w:rPr>
          <w:rFonts w:ascii="Cambria" w:hAnsi="Cambria"/>
          <w:sz w:val="20"/>
          <w:szCs w:val="20"/>
        </w:rPr>
        <w:t>', 2006. 128 c.</w:t>
      </w:r>
    </w:p>
    <w:p w14:paraId="521ED9AF" w14:textId="4DEDBCCD" w:rsid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9. Semenov, I. N. </w:t>
      </w:r>
      <w:proofErr w:type="spellStart"/>
      <w:r w:rsidRPr="003551B6">
        <w:rPr>
          <w:rFonts w:ascii="Cambria" w:hAnsi="Cambria"/>
          <w:sz w:val="20"/>
          <w:szCs w:val="20"/>
        </w:rPr>
        <w:t>Razvitie</w:t>
      </w:r>
      <w:proofErr w:type="spellEnd"/>
      <w:r w:rsidRPr="003551B6">
        <w:rPr>
          <w:rFonts w:ascii="Cambria" w:hAnsi="Cambria"/>
          <w:sz w:val="20"/>
          <w:szCs w:val="20"/>
        </w:rPr>
        <w:t xml:space="preserve"> </w:t>
      </w:r>
      <w:proofErr w:type="spellStart"/>
      <w:r w:rsidRPr="003551B6">
        <w:rPr>
          <w:rFonts w:ascii="Cambria" w:hAnsi="Cambria"/>
          <w:sz w:val="20"/>
          <w:szCs w:val="20"/>
        </w:rPr>
        <w:t>professional'noj</w:t>
      </w:r>
      <w:proofErr w:type="spellEnd"/>
      <w:r w:rsidRPr="003551B6">
        <w:rPr>
          <w:rFonts w:ascii="Cambria" w:hAnsi="Cambria"/>
          <w:sz w:val="20"/>
          <w:szCs w:val="20"/>
        </w:rPr>
        <w:t xml:space="preserve"> </w:t>
      </w:r>
      <w:proofErr w:type="spellStart"/>
      <w:r w:rsidRPr="003551B6">
        <w:rPr>
          <w:rFonts w:ascii="Cambria" w:hAnsi="Cambria"/>
          <w:sz w:val="20"/>
          <w:szCs w:val="20"/>
        </w:rPr>
        <w:t>refleksii</w:t>
      </w:r>
      <w:proofErr w:type="spellEnd"/>
      <w:r w:rsidRPr="003551B6">
        <w:rPr>
          <w:rFonts w:ascii="Cambria" w:hAnsi="Cambria"/>
          <w:sz w:val="20"/>
          <w:szCs w:val="20"/>
        </w:rPr>
        <w:t xml:space="preserve"> </w:t>
      </w:r>
      <w:proofErr w:type="spellStart"/>
      <w:r w:rsidRPr="003551B6">
        <w:rPr>
          <w:rFonts w:ascii="Cambria" w:hAnsi="Cambria"/>
          <w:sz w:val="20"/>
          <w:szCs w:val="20"/>
        </w:rPr>
        <w:t>specialistov</w:t>
      </w:r>
      <w:proofErr w:type="spellEnd"/>
      <w:r w:rsidRPr="003551B6">
        <w:rPr>
          <w:rFonts w:ascii="Cambria" w:hAnsi="Cambria"/>
          <w:sz w:val="20"/>
          <w:szCs w:val="20"/>
        </w:rPr>
        <w:t xml:space="preserve"> po </w:t>
      </w:r>
      <w:proofErr w:type="spellStart"/>
      <w:r w:rsidRPr="003551B6">
        <w:rPr>
          <w:rFonts w:ascii="Cambria" w:hAnsi="Cambria"/>
          <w:sz w:val="20"/>
          <w:szCs w:val="20"/>
        </w:rPr>
        <w:t>marketingu</w:t>
      </w:r>
      <w:proofErr w:type="spellEnd"/>
      <w:r w:rsidRPr="003551B6">
        <w:rPr>
          <w:rFonts w:ascii="Cambria" w:hAnsi="Cambria"/>
          <w:sz w:val="20"/>
          <w:szCs w:val="20"/>
        </w:rPr>
        <w:t xml:space="preserve">. </w:t>
      </w:r>
      <w:proofErr w:type="spellStart"/>
      <w:r w:rsidRPr="003551B6">
        <w:rPr>
          <w:rFonts w:ascii="Cambria" w:hAnsi="Cambria"/>
          <w:i/>
          <w:iCs/>
          <w:sz w:val="20"/>
          <w:szCs w:val="20"/>
        </w:rPr>
        <w:t>Psihologija</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istoriko-kriticheskie</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obzory</w:t>
      </w:r>
      <w:proofErr w:type="spellEnd"/>
      <w:r w:rsidRPr="003551B6">
        <w:rPr>
          <w:rFonts w:ascii="Cambria" w:hAnsi="Cambria"/>
          <w:i/>
          <w:iCs/>
          <w:sz w:val="20"/>
          <w:szCs w:val="20"/>
        </w:rPr>
        <w:t>,</w:t>
      </w:r>
      <w:r w:rsidRPr="003551B6">
        <w:rPr>
          <w:rFonts w:ascii="Cambria" w:hAnsi="Cambria"/>
          <w:sz w:val="20"/>
          <w:szCs w:val="20"/>
        </w:rPr>
        <w:t xml:space="preserve"> 1988. C. 28-29.</w:t>
      </w:r>
    </w:p>
    <w:p w14:paraId="27611A64"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10. </w:t>
      </w:r>
      <w:proofErr w:type="spellStart"/>
      <w:r w:rsidRPr="003551B6">
        <w:rPr>
          <w:rFonts w:ascii="Cambria" w:hAnsi="Cambria"/>
          <w:sz w:val="20"/>
          <w:szCs w:val="20"/>
        </w:rPr>
        <w:t>Slobodianiuk</w:t>
      </w:r>
      <w:proofErr w:type="spellEnd"/>
      <w:r w:rsidRPr="003551B6">
        <w:rPr>
          <w:rFonts w:ascii="Cambria" w:hAnsi="Cambria"/>
          <w:sz w:val="20"/>
          <w:szCs w:val="20"/>
        </w:rPr>
        <w:t xml:space="preserve">, T. B. </w:t>
      </w:r>
      <w:proofErr w:type="spellStart"/>
      <w:r w:rsidRPr="003551B6">
        <w:rPr>
          <w:rFonts w:ascii="Cambria" w:hAnsi="Cambria"/>
          <w:sz w:val="20"/>
          <w:szCs w:val="20"/>
        </w:rPr>
        <w:t>Formuvannia</w:t>
      </w:r>
      <w:proofErr w:type="spellEnd"/>
      <w:r w:rsidRPr="003551B6">
        <w:rPr>
          <w:rFonts w:ascii="Cambria" w:hAnsi="Cambria"/>
          <w:sz w:val="20"/>
          <w:szCs w:val="20"/>
        </w:rPr>
        <w:t xml:space="preserve"> </w:t>
      </w:r>
      <w:proofErr w:type="spellStart"/>
      <w:r w:rsidRPr="003551B6">
        <w:rPr>
          <w:rFonts w:ascii="Cambria" w:hAnsi="Cambria"/>
          <w:sz w:val="20"/>
          <w:szCs w:val="20"/>
        </w:rPr>
        <w:t>pedahohichnoi</w:t>
      </w:r>
      <w:proofErr w:type="spellEnd"/>
      <w:r w:rsidRPr="003551B6">
        <w:rPr>
          <w:rFonts w:ascii="Cambria" w:hAnsi="Cambria"/>
          <w:sz w:val="20"/>
          <w:szCs w:val="20"/>
        </w:rPr>
        <w:t xml:space="preserve"> </w:t>
      </w:r>
      <w:proofErr w:type="spellStart"/>
      <w:r w:rsidRPr="003551B6">
        <w:rPr>
          <w:rFonts w:ascii="Cambria" w:hAnsi="Cambria"/>
          <w:sz w:val="20"/>
          <w:szCs w:val="20"/>
        </w:rPr>
        <w:t>refleksii</w:t>
      </w:r>
      <w:proofErr w:type="spellEnd"/>
      <w:r w:rsidRPr="003551B6">
        <w:rPr>
          <w:rFonts w:ascii="Cambria" w:hAnsi="Cambria"/>
          <w:sz w:val="20"/>
          <w:szCs w:val="20"/>
        </w:rPr>
        <w:t xml:space="preserve">: </w:t>
      </w:r>
      <w:proofErr w:type="spellStart"/>
      <w:r w:rsidRPr="003551B6">
        <w:rPr>
          <w:rFonts w:ascii="Cambria" w:hAnsi="Cambria"/>
          <w:sz w:val="20"/>
          <w:szCs w:val="20"/>
        </w:rPr>
        <w:t>zdiisnennia</w:t>
      </w:r>
      <w:proofErr w:type="spellEnd"/>
      <w:r w:rsidRPr="003551B6">
        <w:rPr>
          <w:rFonts w:ascii="Cambria" w:hAnsi="Cambria"/>
          <w:sz w:val="20"/>
          <w:szCs w:val="20"/>
        </w:rPr>
        <w:t xml:space="preserve"> </w:t>
      </w:r>
      <w:proofErr w:type="spellStart"/>
      <w:r w:rsidRPr="003551B6">
        <w:rPr>
          <w:rFonts w:ascii="Cambria" w:hAnsi="Cambria"/>
          <w:sz w:val="20"/>
          <w:szCs w:val="20"/>
        </w:rPr>
        <w:t>systemnoi</w:t>
      </w:r>
      <w:proofErr w:type="spellEnd"/>
      <w:r w:rsidRPr="003551B6">
        <w:rPr>
          <w:rFonts w:ascii="Cambria" w:hAnsi="Cambria"/>
          <w:sz w:val="20"/>
          <w:szCs w:val="20"/>
        </w:rPr>
        <w:t xml:space="preserve"> </w:t>
      </w:r>
      <w:proofErr w:type="spellStart"/>
      <w:r w:rsidRPr="003551B6">
        <w:rPr>
          <w:rFonts w:ascii="Cambria" w:hAnsi="Cambria"/>
          <w:sz w:val="20"/>
          <w:szCs w:val="20"/>
        </w:rPr>
        <w:t>rehuliatsii</w:t>
      </w:r>
      <w:proofErr w:type="spellEnd"/>
      <w:r w:rsidRPr="003551B6">
        <w:rPr>
          <w:rFonts w:ascii="Cambria" w:hAnsi="Cambria"/>
          <w:sz w:val="20"/>
          <w:szCs w:val="20"/>
        </w:rPr>
        <w:t xml:space="preserve"> u </w:t>
      </w:r>
      <w:proofErr w:type="spellStart"/>
      <w:r w:rsidRPr="003551B6">
        <w:rPr>
          <w:rFonts w:ascii="Cambria" w:hAnsi="Cambria"/>
          <w:sz w:val="20"/>
          <w:szCs w:val="20"/>
        </w:rPr>
        <w:t>maibutnikh</w:t>
      </w:r>
      <w:proofErr w:type="spellEnd"/>
      <w:r w:rsidRPr="003551B6">
        <w:rPr>
          <w:rFonts w:ascii="Cambria" w:hAnsi="Cambria"/>
          <w:sz w:val="20"/>
          <w:szCs w:val="20"/>
        </w:rPr>
        <w:t xml:space="preserve"> </w:t>
      </w:r>
      <w:proofErr w:type="spellStart"/>
      <w:r w:rsidRPr="003551B6">
        <w:rPr>
          <w:rFonts w:ascii="Cambria" w:hAnsi="Cambria"/>
          <w:sz w:val="20"/>
          <w:szCs w:val="20"/>
        </w:rPr>
        <w:t>pedahohiv</w:t>
      </w:r>
      <w:proofErr w:type="spellEnd"/>
      <w:r w:rsidRPr="003551B6">
        <w:rPr>
          <w:rFonts w:ascii="Cambria" w:hAnsi="Cambria"/>
          <w:sz w:val="20"/>
          <w:szCs w:val="20"/>
        </w:rPr>
        <w:t xml:space="preserve"> z </w:t>
      </w:r>
      <w:proofErr w:type="spellStart"/>
      <w:r w:rsidRPr="003551B6">
        <w:rPr>
          <w:rFonts w:ascii="Cambria" w:hAnsi="Cambria"/>
          <w:sz w:val="20"/>
          <w:szCs w:val="20"/>
        </w:rPr>
        <w:t>mystetstvoznavstva</w:t>
      </w:r>
      <w:proofErr w:type="spellEnd"/>
      <w:r w:rsidRPr="003551B6">
        <w:rPr>
          <w:rFonts w:ascii="Cambria" w:hAnsi="Cambria"/>
          <w:sz w:val="20"/>
          <w:szCs w:val="20"/>
        </w:rPr>
        <w:t xml:space="preserve">. </w:t>
      </w:r>
      <w:proofErr w:type="spellStart"/>
      <w:r w:rsidRPr="003551B6">
        <w:rPr>
          <w:rFonts w:ascii="Cambria" w:hAnsi="Cambria"/>
          <w:i/>
          <w:iCs/>
          <w:sz w:val="20"/>
          <w:szCs w:val="20"/>
        </w:rPr>
        <w:t>Naukovi</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zapysky</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Maloi</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akademii</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nauk</w:t>
      </w:r>
      <w:proofErr w:type="spellEnd"/>
      <w:r w:rsidRPr="003551B6">
        <w:rPr>
          <w:rFonts w:ascii="Cambria" w:hAnsi="Cambria"/>
          <w:i/>
          <w:iCs/>
          <w:sz w:val="20"/>
          <w:szCs w:val="20"/>
        </w:rPr>
        <w:t xml:space="preserve"> </w:t>
      </w:r>
      <w:proofErr w:type="spellStart"/>
      <w:r w:rsidRPr="003551B6">
        <w:rPr>
          <w:rFonts w:ascii="Cambria" w:hAnsi="Cambria"/>
          <w:i/>
          <w:iCs/>
          <w:sz w:val="20"/>
          <w:szCs w:val="20"/>
        </w:rPr>
        <w:t>Ukrainy</w:t>
      </w:r>
      <w:proofErr w:type="spellEnd"/>
      <w:r w:rsidRPr="003551B6">
        <w:rPr>
          <w:rFonts w:ascii="Cambria" w:hAnsi="Cambria"/>
          <w:i/>
          <w:iCs/>
          <w:sz w:val="20"/>
          <w:szCs w:val="20"/>
        </w:rPr>
        <w:t>.</w:t>
      </w:r>
      <w:r w:rsidRPr="003551B6">
        <w:rPr>
          <w:rFonts w:ascii="Cambria" w:hAnsi="Cambria"/>
          <w:sz w:val="20"/>
          <w:szCs w:val="20"/>
        </w:rPr>
        <w:t xml:space="preserve"> 2022. №1(23), 110–119. https://doi.org/10.51707/2618-0529-2022-23-13</w:t>
      </w:r>
    </w:p>
    <w:p w14:paraId="533E3223" w14:textId="77777777" w:rsidR="003551B6" w:rsidRP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11. </w:t>
      </w:r>
      <w:proofErr w:type="spellStart"/>
      <w:r w:rsidRPr="003551B6">
        <w:rPr>
          <w:rFonts w:ascii="Cambria" w:hAnsi="Cambria"/>
          <w:sz w:val="20"/>
          <w:szCs w:val="20"/>
        </w:rPr>
        <w:t>Tretiak</w:t>
      </w:r>
      <w:proofErr w:type="spellEnd"/>
      <w:r w:rsidRPr="003551B6">
        <w:rPr>
          <w:rFonts w:ascii="Cambria" w:hAnsi="Cambria"/>
          <w:sz w:val="20"/>
          <w:szCs w:val="20"/>
        </w:rPr>
        <w:t xml:space="preserve">, O. </w:t>
      </w:r>
      <w:proofErr w:type="spellStart"/>
      <w:r w:rsidRPr="003551B6">
        <w:rPr>
          <w:rFonts w:ascii="Cambria" w:hAnsi="Cambria"/>
          <w:sz w:val="20"/>
          <w:szCs w:val="20"/>
        </w:rPr>
        <w:t>Pedahohichna</w:t>
      </w:r>
      <w:proofErr w:type="spellEnd"/>
      <w:r w:rsidRPr="003551B6">
        <w:rPr>
          <w:rFonts w:ascii="Cambria" w:hAnsi="Cambria"/>
          <w:sz w:val="20"/>
          <w:szCs w:val="20"/>
        </w:rPr>
        <w:t xml:space="preserve"> </w:t>
      </w:r>
      <w:proofErr w:type="spellStart"/>
      <w:r w:rsidRPr="003551B6">
        <w:rPr>
          <w:rFonts w:ascii="Cambria" w:hAnsi="Cambria"/>
          <w:sz w:val="20"/>
          <w:szCs w:val="20"/>
        </w:rPr>
        <w:t>refleksiia</w:t>
      </w:r>
      <w:proofErr w:type="spellEnd"/>
      <w:r w:rsidRPr="003551B6">
        <w:rPr>
          <w:rFonts w:ascii="Cambria" w:hAnsi="Cambria"/>
          <w:sz w:val="20"/>
          <w:szCs w:val="20"/>
        </w:rPr>
        <w:t xml:space="preserve"> u </w:t>
      </w:r>
      <w:proofErr w:type="spellStart"/>
      <w:r w:rsidRPr="003551B6">
        <w:rPr>
          <w:rFonts w:ascii="Cambria" w:hAnsi="Cambria"/>
          <w:sz w:val="20"/>
          <w:szCs w:val="20"/>
        </w:rPr>
        <w:t>konteksti</w:t>
      </w:r>
      <w:proofErr w:type="spellEnd"/>
      <w:r w:rsidRPr="003551B6">
        <w:rPr>
          <w:rFonts w:ascii="Cambria" w:hAnsi="Cambria"/>
          <w:sz w:val="20"/>
          <w:szCs w:val="20"/>
        </w:rPr>
        <w:t xml:space="preserve"> </w:t>
      </w:r>
      <w:proofErr w:type="spellStart"/>
      <w:r w:rsidRPr="003551B6">
        <w:rPr>
          <w:rFonts w:ascii="Cambria" w:hAnsi="Cambria"/>
          <w:sz w:val="20"/>
          <w:szCs w:val="20"/>
        </w:rPr>
        <w:t>profesiinoi</w:t>
      </w:r>
      <w:proofErr w:type="spellEnd"/>
      <w:r w:rsidRPr="003551B6">
        <w:rPr>
          <w:rFonts w:ascii="Cambria" w:hAnsi="Cambria"/>
          <w:sz w:val="20"/>
          <w:szCs w:val="20"/>
        </w:rPr>
        <w:t xml:space="preserve"> </w:t>
      </w:r>
      <w:proofErr w:type="spellStart"/>
      <w:r w:rsidRPr="003551B6">
        <w:rPr>
          <w:rFonts w:ascii="Cambria" w:hAnsi="Cambria"/>
          <w:sz w:val="20"/>
          <w:szCs w:val="20"/>
        </w:rPr>
        <w:t>kompetentnosti</w:t>
      </w:r>
      <w:proofErr w:type="spellEnd"/>
      <w:r w:rsidRPr="003551B6">
        <w:rPr>
          <w:rFonts w:ascii="Cambria" w:hAnsi="Cambria"/>
          <w:sz w:val="20"/>
          <w:szCs w:val="20"/>
        </w:rPr>
        <w:t xml:space="preserve"> </w:t>
      </w:r>
      <w:proofErr w:type="spellStart"/>
      <w:r w:rsidRPr="003551B6">
        <w:rPr>
          <w:rFonts w:ascii="Cambria" w:hAnsi="Cambria"/>
          <w:sz w:val="20"/>
          <w:szCs w:val="20"/>
        </w:rPr>
        <w:t>maibutnoho</w:t>
      </w:r>
      <w:proofErr w:type="spellEnd"/>
      <w:r w:rsidRPr="003551B6">
        <w:rPr>
          <w:rFonts w:ascii="Cambria" w:hAnsi="Cambria"/>
          <w:sz w:val="20"/>
          <w:szCs w:val="20"/>
        </w:rPr>
        <w:t xml:space="preserve"> </w:t>
      </w:r>
      <w:proofErr w:type="spellStart"/>
      <w:r w:rsidRPr="003551B6">
        <w:rPr>
          <w:rFonts w:ascii="Cambria" w:hAnsi="Cambria"/>
          <w:sz w:val="20"/>
          <w:szCs w:val="20"/>
        </w:rPr>
        <w:t>vchytelia</w:t>
      </w:r>
      <w:proofErr w:type="spellEnd"/>
      <w:r w:rsidRPr="003551B6">
        <w:rPr>
          <w:rFonts w:ascii="Cambria" w:hAnsi="Cambria"/>
          <w:sz w:val="20"/>
          <w:szCs w:val="20"/>
        </w:rPr>
        <w:t xml:space="preserve"> </w:t>
      </w:r>
      <w:proofErr w:type="spellStart"/>
      <w:r w:rsidRPr="003551B6">
        <w:rPr>
          <w:rFonts w:ascii="Cambria" w:hAnsi="Cambria"/>
          <w:sz w:val="20"/>
          <w:szCs w:val="20"/>
        </w:rPr>
        <w:t>pochatkovoi</w:t>
      </w:r>
      <w:proofErr w:type="spellEnd"/>
      <w:r w:rsidRPr="003551B6">
        <w:rPr>
          <w:rFonts w:ascii="Cambria" w:hAnsi="Cambria"/>
          <w:sz w:val="20"/>
          <w:szCs w:val="20"/>
        </w:rPr>
        <w:t xml:space="preserve"> </w:t>
      </w:r>
      <w:proofErr w:type="spellStart"/>
      <w:r w:rsidRPr="003551B6">
        <w:rPr>
          <w:rFonts w:ascii="Cambria" w:hAnsi="Cambria"/>
          <w:sz w:val="20"/>
          <w:szCs w:val="20"/>
        </w:rPr>
        <w:t>shkoly</w:t>
      </w:r>
      <w:proofErr w:type="spellEnd"/>
      <w:r w:rsidRPr="003551B6">
        <w:rPr>
          <w:rFonts w:ascii="Cambria" w:hAnsi="Cambria"/>
          <w:sz w:val="20"/>
          <w:szCs w:val="20"/>
        </w:rPr>
        <w:t xml:space="preserve">, </w:t>
      </w:r>
      <w:proofErr w:type="spellStart"/>
      <w:r w:rsidRPr="003551B6">
        <w:rPr>
          <w:rFonts w:ascii="Cambria" w:hAnsi="Cambria"/>
          <w:sz w:val="20"/>
          <w:szCs w:val="20"/>
        </w:rPr>
        <w:t>fakhivtsia</w:t>
      </w:r>
      <w:proofErr w:type="spellEnd"/>
      <w:r w:rsidRPr="003551B6">
        <w:rPr>
          <w:rFonts w:ascii="Cambria" w:hAnsi="Cambria"/>
          <w:sz w:val="20"/>
          <w:szCs w:val="20"/>
        </w:rPr>
        <w:t xml:space="preserve"> z </w:t>
      </w:r>
      <w:proofErr w:type="spellStart"/>
      <w:r w:rsidRPr="003551B6">
        <w:rPr>
          <w:rFonts w:ascii="Cambria" w:hAnsi="Cambria"/>
          <w:sz w:val="20"/>
          <w:szCs w:val="20"/>
        </w:rPr>
        <w:t>inkliuzyvnoi</w:t>
      </w:r>
      <w:proofErr w:type="spellEnd"/>
      <w:r w:rsidRPr="003551B6">
        <w:rPr>
          <w:rFonts w:ascii="Cambria" w:hAnsi="Cambria"/>
          <w:sz w:val="20"/>
          <w:szCs w:val="20"/>
        </w:rPr>
        <w:t xml:space="preserve"> </w:t>
      </w:r>
      <w:proofErr w:type="spellStart"/>
      <w:r w:rsidRPr="003551B6">
        <w:rPr>
          <w:rFonts w:ascii="Cambria" w:hAnsi="Cambria"/>
          <w:sz w:val="20"/>
          <w:szCs w:val="20"/>
        </w:rPr>
        <w:t>osvity</w:t>
      </w:r>
      <w:proofErr w:type="spellEnd"/>
      <w:r w:rsidRPr="003551B6">
        <w:rPr>
          <w:rFonts w:ascii="Cambria" w:hAnsi="Cambria"/>
          <w:sz w:val="20"/>
          <w:szCs w:val="20"/>
        </w:rPr>
        <w:t xml:space="preserve">. </w:t>
      </w:r>
      <w:proofErr w:type="spellStart"/>
      <w:r w:rsidRPr="003551B6">
        <w:rPr>
          <w:rFonts w:ascii="Cambria" w:hAnsi="Cambria"/>
          <w:i/>
          <w:iCs/>
          <w:sz w:val="20"/>
          <w:szCs w:val="20"/>
        </w:rPr>
        <w:t>Innovatyka</w:t>
      </w:r>
      <w:proofErr w:type="spellEnd"/>
      <w:r w:rsidRPr="003551B6">
        <w:rPr>
          <w:rFonts w:ascii="Cambria" w:hAnsi="Cambria"/>
          <w:i/>
          <w:iCs/>
          <w:sz w:val="20"/>
          <w:szCs w:val="20"/>
        </w:rPr>
        <w:t xml:space="preserve"> u </w:t>
      </w:r>
      <w:proofErr w:type="spellStart"/>
      <w:r w:rsidRPr="003551B6">
        <w:rPr>
          <w:rFonts w:ascii="Cambria" w:hAnsi="Cambria"/>
          <w:i/>
          <w:iCs/>
          <w:sz w:val="20"/>
          <w:szCs w:val="20"/>
        </w:rPr>
        <w:t>vykhovanni</w:t>
      </w:r>
      <w:proofErr w:type="spellEnd"/>
      <w:r w:rsidRPr="003551B6">
        <w:rPr>
          <w:rFonts w:ascii="Cambria" w:hAnsi="Cambria"/>
          <w:sz w:val="20"/>
          <w:szCs w:val="20"/>
        </w:rPr>
        <w:t xml:space="preserve">. 2020. </w:t>
      </w:r>
      <w:proofErr w:type="spellStart"/>
      <w:r w:rsidRPr="003551B6">
        <w:rPr>
          <w:rFonts w:ascii="Cambria" w:hAnsi="Cambria"/>
          <w:sz w:val="20"/>
          <w:szCs w:val="20"/>
        </w:rPr>
        <w:t>Vyp</w:t>
      </w:r>
      <w:proofErr w:type="spellEnd"/>
      <w:r w:rsidRPr="003551B6">
        <w:rPr>
          <w:rFonts w:ascii="Cambria" w:hAnsi="Cambria"/>
          <w:sz w:val="20"/>
          <w:szCs w:val="20"/>
        </w:rPr>
        <w:t xml:space="preserve">. 11(1). S. 144-152. </w:t>
      </w:r>
      <w:proofErr w:type="spellStart"/>
      <w:r w:rsidRPr="003551B6">
        <w:rPr>
          <w:rFonts w:ascii="Cambria" w:hAnsi="Cambria"/>
          <w:sz w:val="20"/>
          <w:szCs w:val="20"/>
        </w:rPr>
        <w:t>Rezhym</w:t>
      </w:r>
      <w:proofErr w:type="spellEnd"/>
      <w:r w:rsidRPr="003551B6">
        <w:rPr>
          <w:rFonts w:ascii="Cambria" w:hAnsi="Cambria"/>
          <w:sz w:val="20"/>
          <w:szCs w:val="20"/>
        </w:rPr>
        <w:t xml:space="preserve"> </w:t>
      </w:r>
      <w:proofErr w:type="spellStart"/>
      <w:r w:rsidRPr="003551B6">
        <w:rPr>
          <w:rFonts w:ascii="Cambria" w:hAnsi="Cambria"/>
          <w:sz w:val="20"/>
          <w:szCs w:val="20"/>
        </w:rPr>
        <w:t>dostupu</w:t>
      </w:r>
      <w:proofErr w:type="spellEnd"/>
      <w:r w:rsidRPr="003551B6">
        <w:rPr>
          <w:rFonts w:ascii="Cambria" w:hAnsi="Cambria"/>
          <w:sz w:val="20"/>
          <w:szCs w:val="20"/>
        </w:rPr>
        <w:t>: http://nbuv.gov.ua/UJRN/inuv_2020_11(1)__19.</w:t>
      </w:r>
    </w:p>
    <w:p w14:paraId="245017A6" w14:textId="348BCDDF" w:rsidR="003551B6" w:rsidRDefault="003551B6" w:rsidP="003551B6">
      <w:pPr>
        <w:spacing w:after="0" w:line="240" w:lineRule="auto"/>
        <w:ind w:firstLine="709"/>
        <w:jc w:val="both"/>
        <w:rPr>
          <w:rFonts w:ascii="Cambria" w:hAnsi="Cambria"/>
          <w:sz w:val="20"/>
          <w:szCs w:val="20"/>
        </w:rPr>
      </w:pPr>
      <w:r w:rsidRPr="003551B6">
        <w:rPr>
          <w:rFonts w:ascii="Cambria" w:hAnsi="Cambria"/>
          <w:sz w:val="20"/>
          <w:szCs w:val="20"/>
        </w:rPr>
        <w:t xml:space="preserve">11. </w:t>
      </w:r>
      <w:proofErr w:type="spellStart"/>
      <w:r w:rsidRPr="003551B6">
        <w:rPr>
          <w:rFonts w:ascii="Cambria" w:hAnsi="Cambria"/>
          <w:sz w:val="20"/>
          <w:szCs w:val="20"/>
        </w:rPr>
        <w:t>Chaplak</w:t>
      </w:r>
      <w:proofErr w:type="spellEnd"/>
      <w:r w:rsidRPr="003551B6">
        <w:rPr>
          <w:rFonts w:ascii="Cambria" w:hAnsi="Cambria"/>
          <w:sz w:val="20"/>
          <w:szCs w:val="20"/>
        </w:rPr>
        <w:t xml:space="preserve">, </w:t>
      </w:r>
      <w:proofErr w:type="spellStart"/>
      <w:r w:rsidRPr="003551B6">
        <w:rPr>
          <w:rFonts w:ascii="Cambria" w:hAnsi="Cambria"/>
          <w:sz w:val="20"/>
          <w:szCs w:val="20"/>
        </w:rPr>
        <w:t>Ya</w:t>
      </w:r>
      <w:proofErr w:type="spellEnd"/>
      <w:r w:rsidRPr="003551B6">
        <w:rPr>
          <w:rFonts w:ascii="Cambria" w:hAnsi="Cambria"/>
          <w:sz w:val="20"/>
          <w:szCs w:val="20"/>
        </w:rPr>
        <w:t xml:space="preserve">. V., </w:t>
      </w:r>
      <w:proofErr w:type="spellStart"/>
      <w:r w:rsidRPr="003551B6">
        <w:rPr>
          <w:rFonts w:ascii="Cambria" w:hAnsi="Cambria"/>
          <w:sz w:val="20"/>
          <w:szCs w:val="20"/>
        </w:rPr>
        <w:t>Chuiko</w:t>
      </w:r>
      <w:proofErr w:type="spellEnd"/>
      <w:r w:rsidRPr="003551B6">
        <w:rPr>
          <w:rFonts w:ascii="Cambria" w:hAnsi="Cambria"/>
          <w:sz w:val="20"/>
          <w:szCs w:val="20"/>
        </w:rPr>
        <w:t xml:space="preserve">, H. V. </w:t>
      </w:r>
      <w:proofErr w:type="spellStart"/>
      <w:r w:rsidRPr="003551B6">
        <w:rPr>
          <w:rFonts w:ascii="Cambria" w:hAnsi="Cambria"/>
          <w:sz w:val="20"/>
          <w:szCs w:val="20"/>
        </w:rPr>
        <w:t>Refleksiia</w:t>
      </w:r>
      <w:proofErr w:type="spellEnd"/>
      <w:r w:rsidRPr="003551B6">
        <w:rPr>
          <w:rFonts w:ascii="Cambria" w:hAnsi="Cambria"/>
          <w:sz w:val="20"/>
          <w:szCs w:val="20"/>
        </w:rPr>
        <w:t xml:space="preserve"> yak </w:t>
      </w:r>
      <w:proofErr w:type="spellStart"/>
      <w:r w:rsidRPr="003551B6">
        <w:rPr>
          <w:rFonts w:ascii="Cambria" w:hAnsi="Cambria"/>
          <w:sz w:val="20"/>
          <w:szCs w:val="20"/>
        </w:rPr>
        <w:t>metakohnityvnyi</w:t>
      </w:r>
      <w:proofErr w:type="spellEnd"/>
      <w:r w:rsidRPr="003551B6">
        <w:rPr>
          <w:rFonts w:ascii="Cambria" w:hAnsi="Cambria"/>
          <w:sz w:val="20"/>
          <w:szCs w:val="20"/>
        </w:rPr>
        <w:t xml:space="preserve"> </w:t>
      </w:r>
      <w:proofErr w:type="spellStart"/>
      <w:r w:rsidRPr="003551B6">
        <w:rPr>
          <w:rFonts w:ascii="Cambria" w:hAnsi="Cambria"/>
          <w:sz w:val="20"/>
          <w:szCs w:val="20"/>
        </w:rPr>
        <w:t>fenomen</w:t>
      </w:r>
      <w:proofErr w:type="spellEnd"/>
      <w:r w:rsidRPr="003551B6">
        <w:rPr>
          <w:rFonts w:ascii="Cambria" w:hAnsi="Cambria"/>
          <w:sz w:val="20"/>
          <w:szCs w:val="20"/>
        </w:rPr>
        <w:t xml:space="preserve"> </w:t>
      </w:r>
      <w:proofErr w:type="spellStart"/>
      <w:r w:rsidRPr="003551B6">
        <w:rPr>
          <w:rFonts w:ascii="Cambria" w:hAnsi="Cambria"/>
          <w:sz w:val="20"/>
          <w:szCs w:val="20"/>
        </w:rPr>
        <w:t>psykholohii</w:t>
      </w:r>
      <w:proofErr w:type="spellEnd"/>
      <w:r w:rsidRPr="003551B6">
        <w:rPr>
          <w:rFonts w:ascii="Cambria" w:hAnsi="Cambria"/>
          <w:sz w:val="20"/>
          <w:szCs w:val="20"/>
        </w:rPr>
        <w:t xml:space="preserve">. </w:t>
      </w:r>
      <w:r w:rsidRPr="003551B6">
        <w:rPr>
          <w:rFonts w:ascii="Cambria" w:hAnsi="Cambria"/>
          <w:i/>
          <w:iCs/>
          <w:sz w:val="20"/>
          <w:szCs w:val="20"/>
        </w:rPr>
        <w:t>Psychological journal.</w:t>
      </w:r>
      <w:r w:rsidRPr="003551B6">
        <w:rPr>
          <w:rFonts w:ascii="Cambria" w:hAnsi="Cambria"/>
          <w:sz w:val="20"/>
          <w:szCs w:val="20"/>
        </w:rPr>
        <w:t xml:space="preserve"> 2021. Volume 7, Issue 9 (53). C. 35-47.</w:t>
      </w:r>
    </w:p>
    <w:p w14:paraId="7265B6A8" w14:textId="77777777" w:rsidR="003551B6" w:rsidRPr="00D63429" w:rsidRDefault="003551B6" w:rsidP="003551B6">
      <w:pPr>
        <w:spacing w:after="0" w:line="240" w:lineRule="auto"/>
        <w:ind w:firstLine="709"/>
        <w:jc w:val="both"/>
        <w:rPr>
          <w:rFonts w:ascii="Cambria" w:hAnsi="Cambria"/>
          <w:sz w:val="20"/>
          <w:szCs w:val="20"/>
        </w:rPr>
      </w:pPr>
    </w:p>
    <w:sectPr w:rsidR="003551B6" w:rsidRPr="00D63429" w:rsidSect="00D63429">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Open Sans">
    <w:altName w:val="Open Sans"/>
    <w:charset w:val="00"/>
    <w:family w:val="swiss"/>
    <w:pitch w:val="variable"/>
    <w:sig w:usb0="E00002EF" w:usb1="4000205B" w:usb2="00000028"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51DC6"/>
    <w:multiLevelType w:val="multilevel"/>
    <w:tmpl w:val="F6888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E954E3"/>
    <w:multiLevelType w:val="multilevel"/>
    <w:tmpl w:val="C5DAE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181B15"/>
    <w:multiLevelType w:val="hybridMultilevel"/>
    <w:tmpl w:val="2A0A362A"/>
    <w:lvl w:ilvl="0" w:tplc="FFFFFFFF">
      <w:start w:val="1"/>
      <w:numFmt w:val="decimal"/>
      <w:lvlText w:val="%1."/>
      <w:lvlJc w:val="left"/>
      <w:pPr>
        <w:ind w:left="112" w:hanging="351"/>
        <w:jc w:val="right"/>
      </w:pPr>
      <w:rPr>
        <w:rFonts w:ascii="Times New Roman" w:eastAsia="Times New Roman" w:hAnsi="Times New Roman" w:cs="Times New Roman" w:hint="default"/>
        <w:w w:val="99"/>
        <w:sz w:val="32"/>
        <w:szCs w:val="32"/>
        <w:lang w:val="ru-RU" w:eastAsia="en-US" w:bidi="ar-SA"/>
      </w:rPr>
    </w:lvl>
    <w:lvl w:ilvl="1" w:tplc="FFFFFFFF">
      <w:numFmt w:val="bullet"/>
      <w:lvlText w:val="•"/>
      <w:lvlJc w:val="left"/>
      <w:pPr>
        <w:ind w:left="1152" w:hanging="351"/>
      </w:pPr>
      <w:rPr>
        <w:rFonts w:hint="default"/>
        <w:lang w:val="ru-RU" w:eastAsia="en-US" w:bidi="ar-SA"/>
      </w:rPr>
    </w:lvl>
    <w:lvl w:ilvl="2" w:tplc="FFFFFFFF">
      <w:numFmt w:val="bullet"/>
      <w:lvlText w:val="•"/>
      <w:lvlJc w:val="left"/>
      <w:pPr>
        <w:ind w:left="2185" w:hanging="351"/>
      </w:pPr>
      <w:rPr>
        <w:rFonts w:hint="default"/>
        <w:lang w:val="ru-RU" w:eastAsia="en-US" w:bidi="ar-SA"/>
      </w:rPr>
    </w:lvl>
    <w:lvl w:ilvl="3" w:tplc="FFFFFFFF">
      <w:numFmt w:val="bullet"/>
      <w:lvlText w:val="•"/>
      <w:lvlJc w:val="left"/>
      <w:pPr>
        <w:ind w:left="3217" w:hanging="351"/>
      </w:pPr>
      <w:rPr>
        <w:rFonts w:hint="default"/>
        <w:lang w:val="ru-RU" w:eastAsia="en-US" w:bidi="ar-SA"/>
      </w:rPr>
    </w:lvl>
    <w:lvl w:ilvl="4" w:tplc="FFFFFFFF">
      <w:numFmt w:val="bullet"/>
      <w:lvlText w:val="•"/>
      <w:lvlJc w:val="left"/>
      <w:pPr>
        <w:ind w:left="4250" w:hanging="351"/>
      </w:pPr>
      <w:rPr>
        <w:rFonts w:hint="default"/>
        <w:lang w:val="ru-RU" w:eastAsia="en-US" w:bidi="ar-SA"/>
      </w:rPr>
    </w:lvl>
    <w:lvl w:ilvl="5" w:tplc="FFFFFFFF">
      <w:numFmt w:val="bullet"/>
      <w:lvlText w:val="•"/>
      <w:lvlJc w:val="left"/>
      <w:pPr>
        <w:ind w:left="5283" w:hanging="351"/>
      </w:pPr>
      <w:rPr>
        <w:rFonts w:hint="default"/>
        <w:lang w:val="ru-RU" w:eastAsia="en-US" w:bidi="ar-SA"/>
      </w:rPr>
    </w:lvl>
    <w:lvl w:ilvl="6" w:tplc="FFFFFFFF">
      <w:numFmt w:val="bullet"/>
      <w:lvlText w:val="•"/>
      <w:lvlJc w:val="left"/>
      <w:pPr>
        <w:ind w:left="6315" w:hanging="351"/>
      </w:pPr>
      <w:rPr>
        <w:rFonts w:hint="default"/>
        <w:lang w:val="ru-RU" w:eastAsia="en-US" w:bidi="ar-SA"/>
      </w:rPr>
    </w:lvl>
    <w:lvl w:ilvl="7" w:tplc="FFFFFFFF">
      <w:numFmt w:val="bullet"/>
      <w:lvlText w:val="•"/>
      <w:lvlJc w:val="left"/>
      <w:pPr>
        <w:ind w:left="7348" w:hanging="351"/>
      </w:pPr>
      <w:rPr>
        <w:rFonts w:hint="default"/>
        <w:lang w:val="ru-RU" w:eastAsia="en-US" w:bidi="ar-SA"/>
      </w:rPr>
    </w:lvl>
    <w:lvl w:ilvl="8" w:tplc="FFFFFFFF">
      <w:numFmt w:val="bullet"/>
      <w:lvlText w:val="•"/>
      <w:lvlJc w:val="left"/>
      <w:pPr>
        <w:ind w:left="8381" w:hanging="351"/>
      </w:pPr>
      <w:rPr>
        <w:rFonts w:hint="default"/>
        <w:lang w:val="ru-RU" w:eastAsia="en-US" w:bidi="ar-SA"/>
      </w:rPr>
    </w:lvl>
  </w:abstractNum>
  <w:abstractNum w:abstractNumId="3" w15:restartNumberingAfterBreak="0">
    <w:nsid w:val="1BBD5FD0"/>
    <w:multiLevelType w:val="hybridMultilevel"/>
    <w:tmpl w:val="0920904E"/>
    <w:lvl w:ilvl="0" w:tplc="DF382304">
      <w:start w:val="1"/>
      <w:numFmt w:val="decimal"/>
      <w:lvlText w:val="%1."/>
      <w:lvlJc w:val="left"/>
      <w:pPr>
        <w:ind w:left="827" w:hanging="320"/>
        <w:jc w:val="left"/>
      </w:pPr>
      <w:rPr>
        <w:rFonts w:ascii="Times New Roman" w:eastAsia="Times New Roman" w:hAnsi="Times New Roman" w:cs="Times New Roman" w:hint="default"/>
        <w:spacing w:val="0"/>
        <w:w w:val="99"/>
        <w:sz w:val="32"/>
        <w:szCs w:val="32"/>
        <w:lang w:val="ru-RU" w:eastAsia="en-US" w:bidi="ar-SA"/>
      </w:rPr>
    </w:lvl>
    <w:lvl w:ilvl="1" w:tplc="B8CCDAFE">
      <w:numFmt w:val="bullet"/>
      <w:lvlText w:val="•"/>
      <w:lvlJc w:val="left"/>
      <w:pPr>
        <w:ind w:left="1782" w:hanging="320"/>
      </w:pPr>
      <w:rPr>
        <w:rFonts w:hint="default"/>
        <w:lang w:val="ru-RU" w:eastAsia="en-US" w:bidi="ar-SA"/>
      </w:rPr>
    </w:lvl>
    <w:lvl w:ilvl="2" w:tplc="BE8A255C">
      <w:numFmt w:val="bullet"/>
      <w:lvlText w:val="•"/>
      <w:lvlJc w:val="left"/>
      <w:pPr>
        <w:ind w:left="2745" w:hanging="320"/>
      </w:pPr>
      <w:rPr>
        <w:rFonts w:hint="default"/>
        <w:lang w:val="ru-RU" w:eastAsia="en-US" w:bidi="ar-SA"/>
      </w:rPr>
    </w:lvl>
    <w:lvl w:ilvl="3" w:tplc="8CD68EBC">
      <w:numFmt w:val="bullet"/>
      <w:lvlText w:val="•"/>
      <w:lvlJc w:val="left"/>
      <w:pPr>
        <w:ind w:left="3707" w:hanging="320"/>
      </w:pPr>
      <w:rPr>
        <w:rFonts w:hint="default"/>
        <w:lang w:val="ru-RU" w:eastAsia="en-US" w:bidi="ar-SA"/>
      </w:rPr>
    </w:lvl>
    <w:lvl w:ilvl="4" w:tplc="249AAEA2">
      <w:numFmt w:val="bullet"/>
      <w:lvlText w:val="•"/>
      <w:lvlJc w:val="left"/>
      <w:pPr>
        <w:ind w:left="4670" w:hanging="320"/>
      </w:pPr>
      <w:rPr>
        <w:rFonts w:hint="default"/>
        <w:lang w:val="ru-RU" w:eastAsia="en-US" w:bidi="ar-SA"/>
      </w:rPr>
    </w:lvl>
    <w:lvl w:ilvl="5" w:tplc="125A428E">
      <w:numFmt w:val="bullet"/>
      <w:lvlText w:val="•"/>
      <w:lvlJc w:val="left"/>
      <w:pPr>
        <w:ind w:left="5633" w:hanging="320"/>
      </w:pPr>
      <w:rPr>
        <w:rFonts w:hint="default"/>
        <w:lang w:val="ru-RU" w:eastAsia="en-US" w:bidi="ar-SA"/>
      </w:rPr>
    </w:lvl>
    <w:lvl w:ilvl="6" w:tplc="D6006202">
      <w:numFmt w:val="bullet"/>
      <w:lvlText w:val="•"/>
      <w:lvlJc w:val="left"/>
      <w:pPr>
        <w:ind w:left="6595" w:hanging="320"/>
      </w:pPr>
      <w:rPr>
        <w:rFonts w:hint="default"/>
        <w:lang w:val="ru-RU" w:eastAsia="en-US" w:bidi="ar-SA"/>
      </w:rPr>
    </w:lvl>
    <w:lvl w:ilvl="7" w:tplc="4704EFDA">
      <w:numFmt w:val="bullet"/>
      <w:lvlText w:val="•"/>
      <w:lvlJc w:val="left"/>
      <w:pPr>
        <w:ind w:left="7558" w:hanging="320"/>
      </w:pPr>
      <w:rPr>
        <w:rFonts w:hint="default"/>
        <w:lang w:val="ru-RU" w:eastAsia="en-US" w:bidi="ar-SA"/>
      </w:rPr>
    </w:lvl>
    <w:lvl w:ilvl="8" w:tplc="2CB0ADDC">
      <w:numFmt w:val="bullet"/>
      <w:lvlText w:val="•"/>
      <w:lvlJc w:val="left"/>
      <w:pPr>
        <w:ind w:left="8521" w:hanging="320"/>
      </w:pPr>
      <w:rPr>
        <w:rFonts w:hint="default"/>
        <w:lang w:val="ru-RU" w:eastAsia="en-US" w:bidi="ar-SA"/>
      </w:rPr>
    </w:lvl>
  </w:abstractNum>
  <w:abstractNum w:abstractNumId="4" w15:restartNumberingAfterBreak="0">
    <w:nsid w:val="1D090C0E"/>
    <w:multiLevelType w:val="hybridMultilevel"/>
    <w:tmpl w:val="631ED884"/>
    <w:lvl w:ilvl="0" w:tplc="56289EDC">
      <w:start w:val="1"/>
      <w:numFmt w:val="decimal"/>
      <w:lvlText w:val="%1."/>
      <w:lvlJc w:val="left"/>
      <w:pPr>
        <w:ind w:left="112" w:hanging="351"/>
        <w:jc w:val="right"/>
      </w:pPr>
      <w:rPr>
        <w:rFonts w:ascii="Times New Roman" w:eastAsia="Times New Roman" w:hAnsi="Times New Roman" w:cs="Times New Roman" w:hint="default"/>
        <w:w w:val="99"/>
        <w:sz w:val="32"/>
        <w:szCs w:val="32"/>
        <w:lang w:val="ru-RU" w:eastAsia="en-US" w:bidi="ar-SA"/>
      </w:rPr>
    </w:lvl>
    <w:lvl w:ilvl="1" w:tplc="F2E6E3EA">
      <w:numFmt w:val="bullet"/>
      <w:lvlText w:val="•"/>
      <w:lvlJc w:val="left"/>
      <w:pPr>
        <w:ind w:left="1152" w:hanging="351"/>
      </w:pPr>
      <w:rPr>
        <w:rFonts w:hint="default"/>
        <w:lang w:val="ru-RU" w:eastAsia="en-US" w:bidi="ar-SA"/>
      </w:rPr>
    </w:lvl>
    <w:lvl w:ilvl="2" w:tplc="03F07C14">
      <w:numFmt w:val="bullet"/>
      <w:lvlText w:val="•"/>
      <w:lvlJc w:val="left"/>
      <w:pPr>
        <w:ind w:left="2185" w:hanging="351"/>
      </w:pPr>
      <w:rPr>
        <w:rFonts w:hint="default"/>
        <w:lang w:val="ru-RU" w:eastAsia="en-US" w:bidi="ar-SA"/>
      </w:rPr>
    </w:lvl>
    <w:lvl w:ilvl="3" w:tplc="ADAE8964">
      <w:numFmt w:val="bullet"/>
      <w:lvlText w:val="•"/>
      <w:lvlJc w:val="left"/>
      <w:pPr>
        <w:ind w:left="3217" w:hanging="351"/>
      </w:pPr>
      <w:rPr>
        <w:rFonts w:hint="default"/>
        <w:lang w:val="ru-RU" w:eastAsia="en-US" w:bidi="ar-SA"/>
      </w:rPr>
    </w:lvl>
    <w:lvl w:ilvl="4" w:tplc="5BEA7842">
      <w:numFmt w:val="bullet"/>
      <w:lvlText w:val="•"/>
      <w:lvlJc w:val="left"/>
      <w:pPr>
        <w:ind w:left="4250" w:hanging="351"/>
      </w:pPr>
      <w:rPr>
        <w:rFonts w:hint="default"/>
        <w:lang w:val="ru-RU" w:eastAsia="en-US" w:bidi="ar-SA"/>
      </w:rPr>
    </w:lvl>
    <w:lvl w:ilvl="5" w:tplc="05EC66D8">
      <w:numFmt w:val="bullet"/>
      <w:lvlText w:val="•"/>
      <w:lvlJc w:val="left"/>
      <w:pPr>
        <w:ind w:left="5283" w:hanging="351"/>
      </w:pPr>
      <w:rPr>
        <w:rFonts w:hint="default"/>
        <w:lang w:val="ru-RU" w:eastAsia="en-US" w:bidi="ar-SA"/>
      </w:rPr>
    </w:lvl>
    <w:lvl w:ilvl="6" w:tplc="EA5C8B00">
      <w:numFmt w:val="bullet"/>
      <w:lvlText w:val="•"/>
      <w:lvlJc w:val="left"/>
      <w:pPr>
        <w:ind w:left="6315" w:hanging="351"/>
      </w:pPr>
      <w:rPr>
        <w:rFonts w:hint="default"/>
        <w:lang w:val="ru-RU" w:eastAsia="en-US" w:bidi="ar-SA"/>
      </w:rPr>
    </w:lvl>
    <w:lvl w:ilvl="7" w:tplc="FD24EFCE">
      <w:numFmt w:val="bullet"/>
      <w:lvlText w:val="•"/>
      <w:lvlJc w:val="left"/>
      <w:pPr>
        <w:ind w:left="7348" w:hanging="351"/>
      </w:pPr>
      <w:rPr>
        <w:rFonts w:hint="default"/>
        <w:lang w:val="ru-RU" w:eastAsia="en-US" w:bidi="ar-SA"/>
      </w:rPr>
    </w:lvl>
    <w:lvl w:ilvl="8" w:tplc="37A4E216">
      <w:numFmt w:val="bullet"/>
      <w:lvlText w:val="•"/>
      <w:lvlJc w:val="left"/>
      <w:pPr>
        <w:ind w:left="8381" w:hanging="351"/>
      </w:pPr>
      <w:rPr>
        <w:rFonts w:hint="default"/>
        <w:lang w:val="ru-RU" w:eastAsia="en-US" w:bidi="ar-SA"/>
      </w:rPr>
    </w:lvl>
  </w:abstractNum>
  <w:abstractNum w:abstractNumId="5" w15:restartNumberingAfterBreak="0">
    <w:nsid w:val="203D75ED"/>
    <w:multiLevelType w:val="hybridMultilevel"/>
    <w:tmpl w:val="6F90526E"/>
    <w:lvl w:ilvl="0" w:tplc="F75E5A66">
      <w:start w:val="15"/>
      <w:numFmt w:val="decimal"/>
      <w:lvlText w:val="%1."/>
      <w:lvlJc w:val="left"/>
      <w:pPr>
        <w:ind w:left="555" w:hanging="413"/>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6" w15:restartNumberingAfterBreak="0">
    <w:nsid w:val="250B3F01"/>
    <w:multiLevelType w:val="hybridMultilevel"/>
    <w:tmpl w:val="599C3D2E"/>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9D16BAE"/>
    <w:multiLevelType w:val="multilevel"/>
    <w:tmpl w:val="7E42156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44A3804"/>
    <w:multiLevelType w:val="hybridMultilevel"/>
    <w:tmpl w:val="800CCE14"/>
    <w:lvl w:ilvl="0" w:tplc="75943690">
      <w:start w:val="1"/>
      <w:numFmt w:val="decimal"/>
      <w:lvlText w:val="%1."/>
      <w:lvlJc w:val="left"/>
      <w:pPr>
        <w:ind w:left="827" w:hanging="320"/>
        <w:jc w:val="left"/>
      </w:pPr>
      <w:rPr>
        <w:rFonts w:ascii="Times New Roman" w:eastAsia="Times New Roman" w:hAnsi="Times New Roman" w:cs="Times New Roman" w:hint="default"/>
        <w:w w:val="99"/>
        <w:sz w:val="32"/>
        <w:szCs w:val="32"/>
        <w:lang w:val="ru-RU" w:eastAsia="en-US" w:bidi="ar-SA"/>
      </w:rPr>
    </w:lvl>
    <w:lvl w:ilvl="1" w:tplc="7B1C60DC">
      <w:start w:val="1"/>
      <w:numFmt w:val="decimal"/>
      <w:lvlText w:val="%2."/>
      <w:lvlJc w:val="left"/>
      <w:pPr>
        <w:ind w:left="678" w:hanging="365"/>
        <w:jc w:val="right"/>
      </w:pPr>
      <w:rPr>
        <w:rFonts w:ascii="Times New Roman" w:eastAsia="Times New Roman" w:hAnsi="Times New Roman" w:cs="Times New Roman" w:hint="default"/>
        <w:w w:val="99"/>
        <w:sz w:val="32"/>
        <w:szCs w:val="32"/>
        <w:lang w:val="ru-RU" w:eastAsia="en-US" w:bidi="ar-SA"/>
      </w:rPr>
    </w:lvl>
    <w:lvl w:ilvl="2" w:tplc="49883938">
      <w:numFmt w:val="bullet"/>
      <w:lvlText w:val="•"/>
      <w:lvlJc w:val="left"/>
      <w:pPr>
        <w:ind w:left="1889" w:hanging="365"/>
      </w:pPr>
      <w:rPr>
        <w:rFonts w:hint="default"/>
        <w:lang w:val="ru-RU" w:eastAsia="en-US" w:bidi="ar-SA"/>
      </w:rPr>
    </w:lvl>
    <w:lvl w:ilvl="3" w:tplc="9738BF82">
      <w:numFmt w:val="bullet"/>
      <w:lvlText w:val="•"/>
      <w:lvlJc w:val="left"/>
      <w:pPr>
        <w:ind w:left="2959" w:hanging="365"/>
      </w:pPr>
      <w:rPr>
        <w:rFonts w:hint="default"/>
        <w:lang w:val="ru-RU" w:eastAsia="en-US" w:bidi="ar-SA"/>
      </w:rPr>
    </w:lvl>
    <w:lvl w:ilvl="4" w:tplc="55C0FFCA">
      <w:numFmt w:val="bullet"/>
      <w:lvlText w:val="•"/>
      <w:lvlJc w:val="left"/>
      <w:pPr>
        <w:ind w:left="4028" w:hanging="365"/>
      </w:pPr>
      <w:rPr>
        <w:rFonts w:hint="default"/>
        <w:lang w:val="ru-RU" w:eastAsia="en-US" w:bidi="ar-SA"/>
      </w:rPr>
    </w:lvl>
    <w:lvl w:ilvl="5" w:tplc="A2344DF6">
      <w:numFmt w:val="bullet"/>
      <w:lvlText w:val="•"/>
      <w:lvlJc w:val="left"/>
      <w:pPr>
        <w:ind w:left="5098" w:hanging="365"/>
      </w:pPr>
      <w:rPr>
        <w:rFonts w:hint="default"/>
        <w:lang w:val="ru-RU" w:eastAsia="en-US" w:bidi="ar-SA"/>
      </w:rPr>
    </w:lvl>
    <w:lvl w:ilvl="6" w:tplc="4F4C6884">
      <w:numFmt w:val="bullet"/>
      <w:lvlText w:val="•"/>
      <w:lvlJc w:val="left"/>
      <w:pPr>
        <w:ind w:left="6168" w:hanging="365"/>
      </w:pPr>
      <w:rPr>
        <w:rFonts w:hint="default"/>
        <w:lang w:val="ru-RU" w:eastAsia="en-US" w:bidi="ar-SA"/>
      </w:rPr>
    </w:lvl>
    <w:lvl w:ilvl="7" w:tplc="E8721B70">
      <w:numFmt w:val="bullet"/>
      <w:lvlText w:val="•"/>
      <w:lvlJc w:val="left"/>
      <w:pPr>
        <w:ind w:left="7237" w:hanging="365"/>
      </w:pPr>
      <w:rPr>
        <w:rFonts w:hint="default"/>
        <w:lang w:val="ru-RU" w:eastAsia="en-US" w:bidi="ar-SA"/>
      </w:rPr>
    </w:lvl>
    <w:lvl w:ilvl="8" w:tplc="2216F6F6">
      <w:numFmt w:val="bullet"/>
      <w:lvlText w:val="•"/>
      <w:lvlJc w:val="left"/>
      <w:pPr>
        <w:ind w:left="8307" w:hanging="365"/>
      </w:pPr>
      <w:rPr>
        <w:rFonts w:hint="default"/>
        <w:lang w:val="ru-RU" w:eastAsia="en-US" w:bidi="ar-SA"/>
      </w:rPr>
    </w:lvl>
  </w:abstractNum>
  <w:abstractNum w:abstractNumId="9" w15:restartNumberingAfterBreak="0">
    <w:nsid w:val="38B402AA"/>
    <w:multiLevelType w:val="hybridMultilevel"/>
    <w:tmpl w:val="BE9ABE02"/>
    <w:lvl w:ilvl="0" w:tplc="F14EE414">
      <w:start w:val="1"/>
      <w:numFmt w:val="decimal"/>
      <w:lvlText w:val="%1)"/>
      <w:lvlJc w:val="left"/>
      <w:pPr>
        <w:ind w:left="678" w:hanging="444"/>
        <w:jc w:val="left"/>
      </w:pPr>
      <w:rPr>
        <w:rFonts w:ascii="Times New Roman" w:eastAsia="Times New Roman" w:hAnsi="Times New Roman" w:cs="Times New Roman" w:hint="default"/>
        <w:w w:val="99"/>
        <w:sz w:val="32"/>
        <w:szCs w:val="32"/>
        <w:lang w:val="ru-RU" w:eastAsia="en-US" w:bidi="ar-SA"/>
      </w:rPr>
    </w:lvl>
    <w:lvl w:ilvl="1" w:tplc="5D4218CC">
      <w:numFmt w:val="bullet"/>
      <w:lvlText w:val="•"/>
      <w:lvlJc w:val="left"/>
      <w:pPr>
        <w:ind w:left="1656" w:hanging="444"/>
      </w:pPr>
      <w:rPr>
        <w:rFonts w:hint="default"/>
        <w:lang w:val="ru-RU" w:eastAsia="en-US" w:bidi="ar-SA"/>
      </w:rPr>
    </w:lvl>
    <w:lvl w:ilvl="2" w:tplc="8D04727E">
      <w:numFmt w:val="bullet"/>
      <w:lvlText w:val="•"/>
      <w:lvlJc w:val="left"/>
      <w:pPr>
        <w:ind w:left="2633" w:hanging="444"/>
      </w:pPr>
      <w:rPr>
        <w:rFonts w:hint="default"/>
        <w:lang w:val="ru-RU" w:eastAsia="en-US" w:bidi="ar-SA"/>
      </w:rPr>
    </w:lvl>
    <w:lvl w:ilvl="3" w:tplc="CAA0F090">
      <w:numFmt w:val="bullet"/>
      <w:lvlText w:val="•"/>
      <w:lvlJc w:val="left"/>
      <w:pPr>
        <w:ind w:left="3609" w:hanging="444"/>
      </w:pPr>
      <w:rPr>
        <w:rFonts w:hint="default"/>
        <w:lang w:val="ru-RU" w:eastAsia="en-US" w:bidi="ar-SA"/>
      </w:rPr>
    </w:lvl>
    <w:lvl w:ilvl="4" w:tplc="659A5F66">
      <w:numFmt w:val="bullet"/>
      <w:lvlText w:val="•"/>
      <w:lvlJc w:val="left"/>
      <w:pPr>
        <w:ind w:left="4586" w:hanging="444"/>
      </w:pPr>
      <w:rPr>
        <w:rFonts w:hint="default"/>
        <w:lang w:val="ru-RU" w:eastAsia="en-US" w:bidi="ar-SA"/>
      </w:rPr>
    </w:lvl>
    <w:lvl w:ilvl="5" w:tplc="4176BDB8">
      <w:numFmt w:val="bullet"/>
      <w:lvlText w:val="•"/>
      <w:lvlJc w:val="left"/>
      <w:pPr>
        <w:ind w:left="5563" w:hanging="444"/>
      </w:pPr>
      <w:rPr>
        <w:rFonts w:hint="default"/>
        <w:lang w:val="ru-RU" w:eastAsia="en-US" w:bidi="ar-SA"/>
      </w:rPr>
    </w:lvl>
    <w:lvl w:ilvl="6" w:tplc="CA72F724">
      <w:numFmt w:val="bullet"/>
      <w:lvlText w:val="•"/>
      <w:lvlJc w:val="left"/>
      <w:pPr>
        <w:ind w:left="6539" w:hanging="444"/>
      </w:pPr>
      <w:rPr>
        <w:rFonts w:hint="default"/>
        <w:lang w:val="ru-RU" w:eastAsia="en-US" w:bidi="ar-SA"/>
      </w:rPr>
    </w:lvl>
    <w:lvl w:ilvl="7" w:tplc="B694DB30">
      <w:numFmt w:val="bullet"/>
      <w:lvlText w:val="•"/>
      <w:lvlJc w:val="left"/>
      <w:pPr>
        <w:ind w:left="7516" w:hanging="444"/>
      </w:pPr>
      <w:rPr>
        <w:rFonts w:hint="default"/>
        <w:lang w:val="ru-RU" w:eastAsia="en-US" w:bidi="ar-SA"/>
      </w:rPr>
    </w:lvl>
    <w:lvl w:ilvl="8" w:tplc="76DEC5CC">
      <w:numFmt w:val="bullet"/>
      <w:lvlText w:val="•"/>
      <w:lvlJc w:val="left"/>
      <w:pPr>
        <w:ind w:left="8493" w:hanging="444"/>
      </w:pPr>
      <w:rPr>
        <w:rFonts w:hint="default"/>
        <w:lang w:val="ru-RU" w:eastAsia="en-US" w:bidi="ar-SA"/>
      </w:rPr>
    </w:lvl>
  </w:abstractNum>
  <w:abstractNum w:abstractNumId="10" w15:restartNumberingAfterBreak="0">
    <w:nsid w:val="40DE3FD2"/>
    <w:multiLevelType w:val="hybridMultilevel"/>
    <w:tmpl w:val="683AF874"/>
    <w:lvl w:ilvl="0" w:tplc="5B5893E6">
      <w:start w:val="14"/>
      <w:numFmt w:val="decimal"/>
      <w:lvlText w:val="%1."/>
      <w:lvlJc w:val="left"/>
      <w:pPr>
        <w:ind w:left="726" w:hanging="413"/>
      </w:pPr>
      <w:rPr>
        <w:rFonts w:hint="default"/>
      </w:rPr>
    </w:lvl>
    <w:lvl w:ilvl="1" w:tplc="04220019">
      <w:start w:val="1"/>
      <w:numFmt w:val="lowerLetter"/>
      <w:lvlText w:val="%2."/>
      <w:lvlJc w:val="left"/>
      <w:pPr>
        <w:ind w:left="1393" w:hanging="360"/>
      </w:pPr>
    </w:lvl>
    <w:lvl w:ilvl="2" w:tplc="0422001B" w:tentative="1">
      <w:start w:val="1"/>
      <w:numFmt w:val="lowerRoman"/>
      <w:lvlText w:val="%3."/>
      <w:lvlJc w:val="right"/>
      <w:pPr>
        <w:ind w:left="2113" w:hanging="180"/>
      </w:pPr>
    </w:lvl>
    <w:lvl w:ilvl="3" w:tplc="0422000F" w:tentative="1">
      <w:start w:val="1"/>
      <w:numFmt w:val="decimal"/>
      <w:lvlText w:val="%4."/>
      <w:lvlJc w:val="left"/>
      <w:pPr>
        <w:ind w:left="2833" w:hanging="360"/>
      </w:pPr>
    </w:lvl>
    <w:lvl w:ilvl="4" w:tplc="04220019" w:tentative="1">
      <w:start w:val="1"/>
      <w:numFmt w:val="lowerLetter"/>
      <w:lvlText w:val="%5."/>
      <w:lvlJc w:val="left"/>
      <w:pPr>
        <w:ind w:left="3553" w:hanging="360"/>
      </w:pPr>
    </w:lvl>
    <w:lvl w:ilvl="5" w:tplc="0422001B" w:tentative="1">
      <w:start w:val="1"/>
      <w:numFmt w:val="lowerRoman"/>
      <w:lvlText w:val="%6."/>
      <w:lvlJc w:val="right"/>
      <w:pPr>
        <w:ind w:left="4273" w:hanging="180"/>
      </w:pPr>
    </w:lvl>
    <w:lvl w:ilvl="6" w:tplc="0422000F" w:tentative="1">
      <w:start w:val="1"/>
      <w:numFmt w:val="decimal"/>
      <w:lvlText w:val="%7."/>
      <w:lvlJc w:val="left"/>
      <w:pPr>
        <w:ind w:left="4993" w:hanging="360"/>
      </w:pPr>
    </w:lvl>
    <w:lvl w:ilvl="7" w:tplc="04220019" w:tentative="1">
      <w:start w:val="1"/>
      <w:numFmt w:val="lowerLetter"/>
      <w:lvlText w:val="%8."/>
      <w:lvlJc w:val="left"/>
      <w:pPr>
        <w:ind w:left="5713" w:hanging="360"/>
      </w:pPr>
    </w:lvl>
    <w:lvl w:ilvl="8" w:tplc="0422001B" w:tentative="1">
      <w:start w:val="1"/>
      <w:numFmt w:val="lowerRoman"/>
      <w:lvlText w:val="%9."/>
      <w:lvlJc w:val="right"/>
      <w:pPr>
        <w:ind w:left="6433" w:hanging="180"/>
      </w:pPr>
    </w:lvl>
  </w:abstractNum>
  <w:abstractNum w:abstractNumId="11" w15:restartNumberingAfterBreak="0">
    <w:nsid w:val="51F97CA0"/>
    <w:multiLevelType w:val="multilevel"/>
    <w:tmpl w:val="A3883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6121484"/>
    <w:multiLevelType w:val="multilevel"/>
    <w:tmpl w:val="5FC224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0F40A62"/>
    <w:multiLevelType w:val="multilevel"/>
    <w:tmpl w:val="E5E2C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CB38A5"/>
    <w:multiLevelType w:val="hybridMultilevel"/>
    <w:tmpl w:val="7EE24AEA"/>
    <w:lvl w:ilvl="0" w:tplc="5EECE750">
      <w:numFmt w:val="bullet"/>
      <w:lvlText w:val="–"/>
      <w:lvlJc w:val="left"/>
      <w:pPr>
        <w:ind w:left="678" w:hanging="240"/>
      </w:pPr>
      <w:rPr>
        <w:rFonts w:ascii="Times New Roman" w:eastAsia="Times New Roman" w:hAnsi="Times New Roman" w:cs="Times New Roman" w:hint="default"/>
        <w:w w:val="99"/>
        <w:sz w:val="32"/>
        <w:szCs w:val="32"/>
        <w:lang w:val="ru-RU" w:eastAsia="en-US" w:bidi="ar-SA"/>
      </w:rPr>
    </w:lvl>
    <w:lvl w:ilvl="1" w:tplc="78FE4BC2">
      <w:numFmt w:val="bullet"/>
      <w:lvlText w:val="•"/>
      <w:lvlJc w:val="left"/>
      <w:pPr>
        <w:ind w:left="1656" w:hanging="240"/>
      </w:pPr>
      <w:rPr>
        <w:rFonts w:hint="default"/>
        <w:lang w:val="ru-RU" w:eastAsia="en-US" w:bidi="ar-SA"/>
      </w:rPr>
    </w:lvl>
    <w:lvl w:ilvl="2" w:tplc="BFA6D4C6">
      <w:numFmt w:val="bullet"/>
      <w:lvlText w:val="•"/>
      <w:lvlJc w:val="left"/>
      <w:pPr>
        <w:ind w:left="2633" w:hanging="240"/>
      </w:pPr>
      <w:rPr>
        <w:rFonts w:hint="default"/>
        <w:lang w:val="ru-RU" w:eastAsia="en-US" w:bidi="ar-SA"/>
      </w:rPr>
    </w:lvl>
    <w:lvl w:ilvl="3" w:tplc="432A3872">
      <w:numFmt w:val="bullet"/>
      <w:lvlText w:val="•"/>
      <w:lvlJc w:val="left"/>
      <w:pPr>
        <w:ind w:left="3609" w:hanging="240"/>
      </w:pPr>
      <w:rPr>
        <w:rFonts w:hint="default"/>
        <w:lang w:val="ru-RU" w:eastAsia="en-US" w:bidi="ar-SA"/>
      </w:rPr>
    </w:lvl>
    <w:lvl w:ilvl="4" w:tplc="DBFCEE60">
      <w:numFmt w:val="bullet"/>
      <w:lvlText w:val="•"/>
      <w:lvlJc w:val="left"/>
      <w:pPr>
        <w:ind w:left="4586" w:hanging="240"/>
      </w:pPr>
      <w:rPr>
        <w:rFonts w:hint="default"/>
        <w:lang w:val="ru-RU" w:eastAsia="en-US" w:bidi="ar-SA"/>
      </w:rPr>
    </w:lvl>
    <w:lvl w:ilvl="5" w:tplc="7E9EDCA4">
      <w:numFmt w:val="bullet"/>
      <w:lvlText w:val="•"/>
      <w:lvlJc w:val="left"/>
      <w:pPr>
        <w:ind w:left="5563" w:hanging="240"/>
      </w:pPr>
      <w:rPr>
        <w:rFonts w:hint="default"/>
        <w:lang w:val="ru-RU" w:eastAsia="en-US" w:bidi="ar-SA"/>
      </w:rPr>
    </w:lvl>
    <w:lvl w:ilvl="6" w:tplc="14C667E0">
      <w:numFmt w:val="bullet"/>
      <w:lvlText w:val="•"/>
      <w:lvlJc w:val="left"/>
      <w:pPr>
        <w:ind w:left="6539" w:hanging="240"/>
      </w:pPr>
      <w:rPr>
        <w:rFonts w:hint="default"/>
        <w:lang w:val="ru-RU" w:eastAsia="en-US" w:bidi="ar-SA"/>
      </w:rPr>
    </w:lvl>
    <w:lvl w:ilvl="7" w:tplc="678860EE">
      <w:numFmt w:val="bullet"/>
      <w:lvlText w:val="•"/>
      <w:lvlJc w:val="left"/>
      <w:pPr>
        <w:ind w:left="7516" w:hanging="240"/>
      </w:pPr>
      <w:rPr>
        <w:rFonts w:hint="default"/>
        <w:lang w:val="ru-RU" w:eastAsia="en-US" w:bidi="ar-SA"/>
      </w:rPr>
    </w:lvl>
    <w:lvl w:ilvl="8" w:tplc="DDACD1DC">
      <w:numFmt w:val="bullet"/>
      <w:lvlText w:val="•"/>
      <w:lvlJc w:val="left"/>
      <w:pPr>
        <w:ind w:left="8493" w:hanging="240"/>
      </w:pPr>
      <w:rPr>
        <w:rFonts w:hint="default"/>
        <w:lang w:val="ru-RU" w:eastAsia="en-US" w:bidi="ar-SA"/>
      </w:rPr>
    </w:lvl>
  </w:abstractNum>
  <w:num w:numId="1" w16cid:durableId="806706908">
    <w:abstractNumId w:val="9"/>
  </w:num>
  <w:num w:numId="2" w16cid:durableId="1480271981">
    <w:abstractNumId w:val="4"/>
  </w:num>
  <w:num w:numId="3" w16cid:durableId="302388320">
    <w:abstractNumId w:val="3"/>
  </w:num>
  <w:num w:numId="4" w16cid:durableId="1836921227">
    <w:abstractNumId w:val="14"/>
  </w:num>
  <w:num w:numId="5" w16cid:durableId="791091332">
    <w:abstractNumId w:val="2"/>
  </w:num>
  <w:num w:numId="6" w16cid:durableId="512498710">
    <w:abstractNumId w:val="8"/>
  </w:num>
  <w:num w:numId="7" w16cid:durableId="1138643372">
    <w:abstractNumId w:val="5"/>
  </w:num>
  <w:num w:numId="8" w16cid:durableId="1551263978">
    <w:abstractNumId w:val="10"/>
  </w:num>
  <w:num w:numId="9" w16cid:durableId="1330251841">
    <w:abstractNumId w:val="11"/>
  </w:num>
  <w:num w:numId="10" w16cid:durableId="1035885833">
    <w:abstractNumId w:val="0"/>
  </w:num>
  <w:num w:numId="11" w16cid:durableId="883054705">
    <w:abstractNumId w:val="7"/>
  </w:num>
  <w:num w:numId="12" w16cid:durableId="1568611883">
    <w:abstractNumId w:val="12"/>
  </w:num>
  <w:num w:numId="13" w16cid:durableId="1851288486">
    <w:abstractNumId w:val="1"/>
  </w:num>
  <w:num w:numId="14" w16cid:durableId="1531844096">
    <w:abstractNumId w:val="13"/>
  </w:num>
  <w:num w:numId="15" w16cid:durableId="7052538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824"/>
    <w:rsid w:val="00024A8F"/>
    <w:rsid w:val="00074277"/>
    <w:rsid w:val="00076717"/>
    <w:rsid w:val="000C76DE"/>
    <w:rsid w:val="000D2692"/>
    <w:rsid w:val="00164B7F"/>
    <w:rsid w:val="00187308"/>
    <w:rsid w:val="00190F5B"/>
    <w:rsid w:val="0019457C"/>
    <w:rsid w:val="001C155F"/>
    <w:rsid w:val="001C3EF8"/>
    <w:rsid w:val="001F2F44"/>
    <w:rsid w:val="00202F5E"/>
    <w:rsid w:val="00214E38"/>
    <w:rsid w:val="002206C2"/>
    <w:rsid w:val="00264B53"/>
    <w:rsid w:val="00272699"/>
    <w:rsid w:val="00286238"/>
    <w:rsid w:val="002B00CC"/>
    <w:rsid w:val="002C36D2"/>
    <w:rsid w:val="002D2CF4"/>
    <w:rsid w:val="002D3AC3"/>
    <w:rsid w:val="002F41B3"/>
    <w:rsid w:val="00303161"/>
    <w:rsid w:val="00315BE0"/>
    <w:rsid w:val="00317A68"/>
    <w:rsid w:val="003551B6"/>
    <w:rsid w:val="00385821"/>
    <w:rsid w:val="003A6EC0"/>
    <w:rsid w:val="003F4CE1"/>
    <w:rsid w:val="003F7FC3"/>
    <w:rsid w:val="00440DC1"/>
    <w:rsid w:val="00441085"/>
    <w:rsid w:val="004B4738"/>
    <w:rsid w:val="004D6A61"/>
    <w:rsid w:val="004E6FD9"/>
    <w:rsid w:val="004E7887"/>
    <w:rsid w:val="005071CC"/>
    <w:rsid w:val="005226D0"/>
    <w:rsid w:val="00522EE1"/>
    <w:rsid w:val="005344D4"/>
    <w:rsid w:val="00536164"/>
    <w:rsid w:val="00545971"/>
    <w:rsid w:val="00555C69"/>
    <w:rsid w:val="00567BF4"/>
    <w:rsid w:val="00577964"/>
    <w:rsid w:val="00580C70"/>
    <w:rsid w:val="005951DF"/>
    <w:rsid w:val="005A3B26"/>
    <w:rsid w:val="005C16C8"/>
    <w:rsid w:val="005F2C12"/>
    <w:rsid w:val="00605E4B"/>
    <w:rsid w:val="006071AB"/>
    <w:rsid w:val="00611628"/>
    <w:rsid w:val="006311FC"/>
    <w:rsid w:val="00631225"/>
    <w:rsid w:val="00632A81"/>
    <w:rsid w:val="00632D55"/>
    <w:rsid w:val="00635D9F"/>
    <w:rsid w:val="00654791"/>
    <w:rsid w:val="00655686"/>
    <w:rsid w:val="006626AB"/>
    <w:rsid w:val="00694EB0"/>
    <w:rsid w:val="006B2F6A"/>
    <w:rsid w:val="006F1F59"/>
    <w:rsid w:val="006F2D43"/>
    <w:rsid w:val="006F5C91"/>
    <w:rsid w:val="00703733"/>
    <w:rsid w:val="00742FF5"/>
    <w:rsid w:val="0075438D"/>
    <w:rsid w:val="00761C30"/>
    <w:rsid w:val="007675EF"/>
    <w:rsid w:val="00786D5D"/>
    <w:rsid w:val="007C6456"/>
    <w:rsid w:val="007C780B"/>
    <w:rsid w:val="008113D4"/>
    <w:rsid w:val="00854844"/>
    <w:rsid w:val="00855287"/>
    <w:rsid w:val="00855C4C"/>
    <w:rsid w:val="00861A3B"/>
    <w:rsid w:val="00873D01"/>
    <w:rsid w:val="008B19AD"/>
    <w:rsid w:val="008B3A42"/>
    <w:rsid w:val="008E6FC2"/>
    <w:rsid w:val="00913821"/>
    <w:rsid w:val="009150C4"/>
    <w:rsid w:val="00935EB6"/>
    <w:rsid w:val="009A766E"/>
    <w:rsid w:val="009B784E"/>
    <w:rsid w:val="009D4545"/>
    <w:rsid w:val="009E5B6D"/>
    <w:rsid w:val="00A0425C"/>
    <w:rsid w:val="00A53AFE"/>
    <w:rsid w:val="00A7447D"/>
    <w:rsid w:val="00A86815"/>
    <w:rsid w:val="00AB7B23"/>
    <w:rsid w:val="00AD23D1"/>
    <w:rsid w:val="00AD4DFC"/>
    <w:rsid w:val="00B1469C"/>
    <w:rsid w:val="00B332A4"/>
    <w:rsid w:val="00B73DCB"/>
    <w:rsid w:val="00BC2FCD"/>
    <w:rsid w:val="00BD4DD8"/>
    <w:rsid w:val="00C6396D"/>
    <w:rsid w:val="00C80211"/>
    <w:rsid w:val="00C901A7"/>
    <w:rsid w:val="00CA2E52"/>
    <w:rsid w:val="00CA516B"/>
    <w:rsid w:val="00CB368B"/>
    <w:rsid w:val="00CE21E0"/>
    <w:rsid w:val="00CE2824"/>
    <w:rsid w:val="00CF50D9"/>
    <w:rsid w:val="00D005C5"/>
    <w:rsid w:val="00D046E2"/>
    <w:rsid w:val="00D213A7"/>
    <w:rsid w:val="00D35C4E"/>
    <w:rsid w:val="00D506D1"/>
    <w:rsid w:val="00D5124B"/>
    <w:rsid w:val="00D6039F"/>
    <w:rsid w:val="00D61A2E"/>
    <w:rsid w:val="00D63429"/>
    <w:rsid w:val="00D670BE"/>
    <w:rsid w:val="00D970CC"/>
    <w:rsid w:val="00DF5C11"/>
    <w:rsid w:val="00E76F92"/>
    <w:rsid w:val="00E87701"/>
    <w:rsid w:val="00EB084D"/>
    <w:rsid w:val="00EB3E9A"/>
    <w:rsid w:val="00EF5FAA"/>
    <w:rsid w:val="00F037AE"/>
    <w:rsid w:val="00F62DD4"/>
    <w:rsid w:val="00F667BA"/>
    <w:rsid w:val="00F67454"/>
    <w:rsid w:val="00F758A6"/>
    <w:rsid w:val="00F91085"/>
    <w:rsid w:val="00FC0528"/>
    <w:rsid w:val="00FC33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83489"/>
  <w15:chartTrackingRefBased/>
  <w15:docId w15:val="{E522932A-079C-4C9C-A9F6-2D69A6163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51DF"/>
    <w:pPr>
      <w:spacing w:line="256" w:lineRule="auto"/>
    </w:pPr>
    <w:rPr>
      <w:rFonts w:ascii="Times New Roman" w:hAnsi="Times New Roman"/>
      <w:lang w:val="en-US"/>
    </w:rPr>
  </w:style>
  <w:style w:type="paragraph" w:styleId="1">
    <w:name w:val="heading 1"/>
    <w:basedOn w:val="a"/>
    <w:link w:val="10"/>
    <w:uiPriority w:val="9"/>
    <w:qFormat/>
    <w:rsid w:val="00580C70"/>
    <w:pPr>
      <w:widowControl w:val="0"/>
      <w:autoSpaceDE w:val="0"/>
      <w:autoSpaceDN w:val="0"/>
      <w:spacing w:before="73" w:after="0" w:line="240" w:lineRule="auto"/>
      <w:ind w:left="1853" w:right="1303"/>
      <w:jc w:val="center"/>
      <w:outlineLvl w:val="0"/>
    </w:pPr>
    <w:rPr>
      <w:rFonts w:eastAsia="Times New Roman" w:cs="Times New Roman"/>
      <w:b/>
      <w:bCs/>
      <w:sz w:val="40"/>
      <w:szCs w:val="40"/>
      <w:lang w:val="ru-RU"/>
    </w:rPr>
  </w:style>
  <w:style w:type="paragraph" w:styleId="3">
    <w:name w:val="heading 3"/>
    <w:basedOn w:val="a"/>
    <w:link w:val="30"/>
    <w:uiPriority w:val="9"/>
    <w:unhideWhenUsed/>
    <w:qFormat/>
    <w:rsid w:val="00580C70"/>
    <w:pPr>
      <w:widowControl w:val="0"/>
      <w:autoSpaceDE w:val="0"/>
      <w:autoSpaceDN w:val="0"/>
      <w:spacing w:after="0" w:line="364" w:lineRule="exact"/>
      <w:ind w:left="1853"/>
      <w:outlineLvl w:val="2"/>
    </w:pPr>
    <w:rPr>
      <w:rFonts w:eastAsia="Times New Roman" w:cs="Times New Roman"/>
      <w:b/>
      <w:bCs/>
      <w:sz w:val="32"/>
      <w:szCs w:val="3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noindent">
    <w:name w:val="Normal-no indent"/>
    <w:basedOn w:val="a"/>
    <w:rsid w:val="005951DF"/>
    <w:pPr>
      <w:spacing w:after="0" w:line="240" w:lineRule="auto"/>
      <w:jc w:val="both"/>
    </w:pPr>
    <w:rPr>
      <w:rFonts w:eastAsia="Times New Roman" w:cs="Times New Roman"/>
      <w:sz w:val="20"/>
      <w:szCs w:val="20"/>
      <w:lang w:val="en-GB"/>
    </w:rPr>
  </w:style>
  <w:style w:type="paragraph" w:customStyle="1" w:styleId="abstract">
    <w:name w:val="abstract"/>
    <w:basedOn w:val="a"/>
    <w:rsid w:val="005951DF"/>
    <w:pPr>
      <w:spacing w:before="240" w:after="240" w:line="240" w:lineRule="auto"/>
      <w:ind w:left="567" w:right="567"/>
      <w:jc w:val="both"/>
    </w:pPr>
    <w:rPr>
      <w:rFonts w:eastAsia="Times New Roman" w:cs="Times New Roman"/>
      <w:i/>
      <w:sz w:val="20"/>
      <w:szCs w:val="20"/>
      <w:lang w:val="en-GB"/>
    </w:rPr>
  </w:style>
  <w:style w:type="character" w:customStyle="1" w:styleId="10">
    <w:name w:val="Заголовок 1 Знак"/>
    <w:basedOn w:val="a0"/>
    <w:link w:val="1"/>
    <w:uiPriority w:val="9"/>
    <w:rsid w:val="00580C70"/>
    <w:rPr>
      <w:rFonts w:ascii="Times New Roman" w:eastAsia="Times New Roman" w:hAnsi="Times New Roman" w:cs="Times New Roman"/>
      <w:b/>
      <w:bCs/>
      <w:sz w:val="40"/>
      <w:szCs w:val="40"/>
      <w:lang w:val="ru-RU"/>
    </w:rPr>
  </w:style>
  <w:style w:type="character" w:customStyle="1" w:styleId="30">
    <w:name w:val="Заголовок 3 Знак"/>
    <w:basedOn w:val="a0"/>
    <w:link w:val="3"/>
    <w:uiPriority w:val="9"/>
    <w:rsid w:val="00580C70"/>
    <w:rPr>
      <w:rFonts w:ascii="Times New Roman" w:eastAsia="Times New Roman" w:hAnsi="Times New Roman" w:cs="Times New Roman"/>
      <w:b/>
      <w:bCs/>
      <w:sz w:val="32"/>
      <w:szCs w:val="32"/>
      <w:lang w:val="ru-RU"/>
    </w:rPr>
  </w:style>
  <w:style w:type="table" w:customStyle="1" w:styleId="TableNormal">
    <w:name w:val="Table Normal"/>
    <w:uiPriority w:val="2"/>
    <w:semiHidden/>
    <w:unhideWhenUsed/>
    <w:qFormat/>
    <w:rsid w:val="00580C7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580C70"/>
    <w:pPr>
      <w:widowControl w:val="0"/>
      <w:autoSpaceDE w:val="0"/>
      <w:autoSpaceDN w:val="0"/>
      <w:spacing w:after="0" w:line="240" w:lineRule="auto"/>
    </w:pPr>
    <w:rPr>
      <w:rFonts w:eastAsia="Times New Roman" w:cs="Times New Roman"/>
      <w:sz w:val="32"/>
      <w:szCs w:val="32"/>
      <w:lang w:val="ru-RU"/>
    </w:rPr>
  </w:style>
  <w:style w:type="character" w:customStyle="1" w:styleId="a4">
    <w:name w:val="Основний текст Знак"/>
    <w:basedOn w:val="a0"/>
    <w:link w:val="a3"/>
    <w:uiPriority w:val="1"/>
    <w:rsid w:val="00580C70"/>
    <w:rPr>
      <w:rFonts w:ascii="Times New Roman" w:eastAsia="Times New Roman" w:hAnsi="Times New Roman" w:cs="Times New Roman"/>
      <w:sz w:val="32"/>
      <w:szCs w:val="32"/>
      <w:lang w:val="ru-RU"/>
    </w:rPr>
  </w:style>
  <w:style w:type="paragraph" w:styleId="a5">
    <w:name w:val="List Paragraph"/>
    <w:basedOn w:val="a"/>
    <w:uiPriority w:val="1"/>
    <w:qFormat/>
    <w:rsid w:val="00580C70"/>
    <w:pPr>
      <w:widowControl w:val="0"/>
      <w:autoSpaceDE w:val="0"/>
      <w:autoSpaceDN w:val="0"/>
      <w:spacing w:after="0" w:line="240" w:lineRule="auto"/>
      <w:ind w:left="112" w:firstLine="396"/>
      <w:jc w:val="both"/>
    </w:pPr>
    <w:rPr>
      <w:rFonts w:eastAsia="Times New Roman" w:cs="Times New Roman"/>
      <w:lang w:val="ru-RU"/>
    </w:rPr>
  </w:style>
  <w:style w:type="paragraph" w:customStyle="1" w:styleId="TableParagraph">
    <w:name w:val="Table Paragraph"/>
    <w:basedOn w:val="a"/>
    <w:uiPriority w:val="1"/>
    <w:qFormat/>
    <w:rsid w:val="00580C70"/>
    <w:pPr>
      <w:widowControl w:val="0"/>
      <w:autoSpaceDE w:val="0"/>
      <w:autoSpaceDN w:val="0"/>
      <w:spacing w:after="0" w:line="240" w:lineRule="auto"/>
    </w:pPr>
    <w:rPr>
      <w:rFonts w:eastAsia="Times New Roman" w:cs="Times New Roman"/>
      <w:lang w:val="ru-RU"/>
    </w:rPr>
  </w:style>
  <w:style w:type="character" w:styleId="a6">
    <w:name w:val="Hyperlink"/>
    <w:basedOn w:val="a0"/>
    <w:uiPriority w:val="99"/>
    <w:unhideWhenUsed/>
    <w:rsid w:val="00BD4DD8"/>
    <w:rPr>
      <w:color w:val="0563C1" w:themeColor="hyperlink"/>
      <w:u w:val="single"/>
    </w:rPr>
  </w:style>
  <w:style w:type="character" w:styleId="a7">
    <w:name w:val="Unresolved Mention"/>
    <w:basedOn w:val="a0"/>
    <w:uiPriority w:val="99"/>
    <w:semiHidden/>
    <w:unhideWhenUsed/>
    <w:rsid w:val="00BD4DD8"/>
    <w:rPr>
      <w:color w:val="605E5C"/>
      <w:shd w:val="clear" w:color="auto" w:fill="E1DFDD"/>
    </w:rPr>
  </w:style>
  <w:style w:type="paragraph" w:customStyle="1" w:styleId="rvps25">
    <w:name w:val="rvps25"/>
    <w:basedOn w:val="a"/>
    <w:rsid w:val="00EB084D"/>
    <w:pPr>
      <w:spacing w:before="100" w:beforeAutospacing="1" w:after="100" w:afterAutospacing="1" w:line="240" w:lineRule="auto"/>
    </w:pPr>
    <w:rPr>
      <w:rFonts w:eastAsia="Times New Roman" w:cs="Times New Roman"/>
      <w:sz w:val="24"/>
      <w:szCs w:val="24"/>
      <w:lang w:val="uk-UA" w:eastAsia="uk-UA"/>
    </w:rPr>
  </w:style>
  <w:style w:type="character" w:customStyle="1" w:styleId="rvts16">
    <w:name w:val="rvts16"/>
    <w:basedOn w:val="a0"/>
    <w:rsid w:val="00EB084D"/>
  </w:style>
  <w:style w:type="paragraph" w:customStyle="1" w:styleId="show">
    <w:name w:val="show"/>
    <w:basedOn w:val="a"/>
    <w:rsid w:val="009E5B6D"/>
    <w:pPr>
      <w:spacing w:before="100" w:beforeAutospacing="1" w:after="100" w:afterAutospacing="1" w:line="240" w:lineRule="auto"/>
    </w:pPr>
    <w:rPr>
      <w:rFonts w:eastAsia="Times New Roman" w:cs="Times New Roman"/>
      <w:sz w:val="24"/>
      <w:szCs w:val="24"/>
      <w:lang w:val="uk-UA" w:eastAsia="uk-UA"/>
    </w:rPr>
  </w:style>
  <w:style w:type="character" w:styleId="a8">
    <w:name w:val="Emphasis"/>
    <w:basedOn w:val="a0"/>
    <w:uiPriority w:val="20"/>
    <w:qFormat/>
    <w:rsid w:val="00F91085"/>
    <w:rPr>
      <w:i/>
      <w:iCs/>
    </w:rPr>
  </w:style>
  <w:style w:type="character" w:styleId="a9">
    <w:name w:val="FollowedHyperlink"/>
    <w:basedOn w:val="a0"/>
    <w:uiPriority w:val="99"/>
    <w:semiHidden/>
    <w:unhideWhenUsed/>
    <w:rsid w:val="00D213A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101987">
      <w:bodyDiv w:val="1"/>
      <w:marLeft w:val="0"/>
      <w:marRight w:val="0"/>
      <w:marTop w:val="0"/>
      <w:marBottom w:val="0"/>
      <w:divBdr>
        <w:top w:val="none" w:sz="0" w:space="0" w:color="auto"/>
        <w:left w:val="none" w:sz="0" w:space="0" w:color="auto"/>
        <w:bottom w:val="none" w:sz="0" w:space="0" w:color="auto"/>
        <w:right w:val="none" w:sz="0" w:space="0" w:color="auto"/>
      </w:divBdr>
    </w:div>
    <w:div w:id="1282688407">
      <w:bodyDiv w:val="1"/>
      <w:marLeft w:val="0"/>
      <w:marRight w:val="0"/>
      <w:marTop w:val="0"/>
      <w:marBottom w:val="0"/>
      <w:divBdr>
        <w:top w:val="none" w:sz="0" w:space="0" w:color="auto"/>
        <w:left w:val="none" w:sz="0" w:space="0" w:color="auto"/>
        <w:bottom w:val="none" w:sz="0" w:space="0" w:color="auto"/>
        <w:right w:val="none" w:sz="0" w:space="0" w:color="auto"/>
      </w:divBdr>
    </w:div>
    <w:div w:id="1450586786">
      <w:bodyDiv w:val="1"/>
      <w:marLeft w:val="0"/>
      <w:marRight w:val="0"/>
      <w:marTop w:val="0"/>
      <w:marBottom w:val="0"/>
      <w:divBdr>
        <w:top w:val="none" w:sz="0" w:space="0" w:color="auto"/>
        <w:left w:val="none" w:sz="0" w:space="0" w:color="auto"/>
        <w:bottom w:val="none" w:sz="0" w:space="0" w:color="auto"/>
        <w:right w:val="none" w:sz="0" w:space="0" w:color="auto"/>
      </w:divBdr>
    </w:div>
    <w:div w:id="1454252547">
      <w:bodyDiv w:val="1"/>
      <w:marLeft w:val="0"/>
      <w:marRight w:val="0"/>
      <w:marTop w:val="0"/>
      <w:marBottom w:val="0"/>
      <w:divBdr>
        <w:top w:val="none" w:sz="0" w:space="0" w:color="auto"/>
        <w:left w:val="none" w:sz="0" w:space="0" w:color="auto"/>
        <w:bottom w:val="none" w:sz="0" w:space="0" w:color="auto"/>
        <w:right w:val="none" w:sz="0" w:space="0" w:color="auto"/>
      </w:divBdr>
    </w:div>
    <w:div w:id="1561943315">
      <w:bodyDiv w:val="1"/>
      <w:marLeft w:val="0"/>
      <w:marRight w:val="0"/>
      <w:marTop w:val="0"/>
      <w:marBottom w:val="0"/>
      <w:divBdr>
        <w:top w:val="none" w:sz="0" w:space="0" w:color="auto"/>
        <w:left w:val="none" w:sz="0" w:space="0" w:color="auto"/>
        <w:bottom w:val="none" w:sz="0" w:space="0" w:color="auto"/>
        <w:right w:val="none" w:sz="0" w:space="0" w:color="auto"/>
      </w:divBdr>
    </w:div>
    <w:div w:id="1601403736">
      <w:bodyDiv w:val="1"/>
      <w:marLeft w:val="0"/>
      <w:marRight w:val="0"/>
      <w:marTop w:val="0"/>
      <w:marBottom w:val="0"/>
      <w:divBdr>
        <w:top w:val="none" w:sz="0" w:space="0" w:color="auto"/>
        <w:left w:val="none" w:sz="0" w:space="0" w:color="auto"/>
        <w:bottom w:val="none" w:sz="0" w:space="0" w:color="auto"/>
        <w:right w:val="none" w:sz="0" w:space="0" w:color="auto"/>
      </w:divBdr>
    </w:div>
    <w:div w:id="1636252262">
      <w:bodyDiv w:val="1"/>
      <w:marLeft w:val="0"/>
      <w:marRight w:val="0"/>
      <w:marTop w:val="0"/>
      <w:marBottom w:val="0"/>
      <w:divBdr>
        <w:top w:val="none" w:sz="0" w:space="0" w:color="auto"/>
        <w:left w:val="none" w:sz="0" w:space="0" w:color="auto"/>
        <w:bottom w:val="none" w:sz="0" w:space="0" w:color="auto"/>
        <w:right w:val="none" w:sz="0" w:space="0" w:color="auto"/>
      </w:divBdr>
    </w:div>
    <w:div w:id="1642533759">
      <w:bodyDiv w:val="1"/>
      <w:marLeft w:val="0"/>
      <w:marRight w:val="0"/>
      <w:marTop w:val="0"/>
      <w:marBottom w:val="0"/>
      <w:divBdr>
        <w:top w:val="none" w:sz="0" w:space="0" w:color="auto"/>
        <w:left w:val="none" w:sz="0" w:space="0" w:color="auto"/>
        <w:bottom w:val="none" w:sz="0" w:space="0" w:color="auto"/>
        <w:right w:val="none" w:sz="0" w:space="0" w:color="auto"/>
      </w:divBdr>
    </w:div>
    <w:div w:id="171476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1707/2618-0529-2022-23-13" TargetMode="External"/><Relationship Id="rId3" Type="http://schemas.openxmlformats.org/officeDocument/2006/relationships/styles" Target="styles.xml"/><Relationship Id="rId7" Type="http://schemas.openxmlformats.org/officeDocument/2006/relationships/hyperlink" Target="https://orcid.org/0000-0001-8407-666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rcid.org/0000-0001-8407-6667"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B485C-96F4-4AF6-97AD-96F89096D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1105</TotalTime>
  <Pages>6</Pages>
  <Words>14894</Words>
  <Characters>8490</Characters>
  <Application>Microsoft Office Word</Application>
  <DocSecurity>0</DocSecurity>
  <Lines>70</Lines>
  <Paragraphs>46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44</cp:revision>
  <dcterms:created xsi:type="dcterms:W3CDTF">2022-07-09T15:20:00Z</dcterms:created>
  <dcterms:modified xsi:type="dcterms:W3CDTF">2022-11-14T08:53:00Z</dcterms:modified>
</cp:coreProperties>
</file>