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55F" w:rsidRPr="00F0155F" w:rsidRDefault="00F0155F" w:rsidP="005E7809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Тематичний напрямок «</w:t>
      </w:r>
      <w:r w:rsidRPr="00F0155F">
        <w:rPr>
          <w:rFonts w:ascii="Times New Roman" w:hAnsi="Times New Roman"/>
          <w:sz w:val="28"/>
          <w:szCs w:val="28"/>
          <w:lang w:val="uk-UA"/>
        </w:rPr>
        <w:t>Професійна освіта</w:t>
      </w:r>
      <w:r>
        <w:rPr>
          <w:rFonts w:ascii="Times New Roman" w:hAnsi="Times New Roman"/>
          <w:sz w:val="28"/>
          <w:szCs w:val="28"/>
          <w:lang w:val="uk-UA"/>
        </w:rPr>
        <w:t>: теорія, методологія, практика»</w:t>
      </w:r>
    </w:p>
    <w:p w:rsidR="00EA31A2" w:rsidRPr="00FE3F43" w:rsidRDefault="00EA31A2" w:rsidP="00EA31A2">
      <w:pPr>
        <w:pStyle w:val="a3"/>
        <w:widowControl w:val="0"/>
        <w:spacing w:before="0" w:beforeAutospacing="0" w:after="0" w:afterAutospacing="0" w:line="360" w:lineRule="auto"/>
        <w:ind w:firstLine="709"/>
        <w:jc w:val="right"/>
        <w:rPr>
          <w:b/>
          <w:bCs/>
          <w:i/>
          <w:color w:val="000000"/>
          <w:sz w:val="28"/>
          <w:szCs w:val="28"/>
          <w:lang w:val="uk-UA"/>
        </w:rPr>
      </w:pPr>
      <w:r w:rsidRPr="00FE3F43">
        <w:rPr>
          <w:b/>
          <w:bCs/>
          <w:i/>
          <w:color w:val="000000"/>
          <w:sz w:val="28"/>
          <w:szCs w:val="28"/>
          <w:lang w:val="uk-UA"/>
        </w:rPr>
        <w:t>Данильчук</w:t>
      </w:r>
      <w:r>
        <w:rPr>
          <w:b/>
          <w:bCs/>
          <w:i/>
          <w:color w:val="000000"/>
          <w:sz w:val="28"/>
          <w:szCs w:val="28"/>
          <w:lang w:val="uk-UA"/>
        </w:rPr>
        <w:t> Л. О.,</w:t>
      </w:r>
    </w:p>
    <w:p w:rsidR="00EA31A2" w:rsidRPr="00EA31A2" w:rsidRDefault="00EA31A2" w:rsidP="00EA31A2">
      <w:pPr>
        <w:spacing w:after="0" w:line="360" w:lineRule="auto"/>
        <w:ind w:firstLine="709"/>
        <w:jc w:val="right"/>
        <w:rPr>
          <w:rFonts w:ascii="Times New Roman" w:hAnsi="Times New Roman"/>
          <w:i/>
          <w:sz w:val="28"/>
          <w:szCs w:val="28"/>
          <w:lang w:val="uk-UA" w:eastAsia="uk-UA"/>
        </w:rPr>
      </w:pPr>
      <w:r w:rsidRPr="00EA31A2">
        <w:rPr>
          <w:rFonts w:ascii="Times New Roman" w:hAnsi="Times New Roman"/>
          <w:i/>
          <w:sz w:val="28"/>
          <w:szCs w:val="28"/>
          <w:lang w:val="uk-UA" w:eastAsia="uk-UA"/>
        </w:rPr>
        <w:t>доктор педагогічних наук, доцент,</w:t>
      </w:r>
    </w:p>
    <w:p w:rsidR="00EA31A2" w:rsidRPr="00EA31A2" w:rsidRDefault="00EA31A2" w:rsidP="00EA31A2">
      <w:pPr>
        <w:spacing w:after="0" w:line="360" w:lineRule="auto"/>
        <w:ind w:firstLine="709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EA31A2">
        <w:rPr>
          <w:rFonts w:ascii="Times New Roman" w:hAnsi="Times New Roman"/>
          <w:i/>
          <w:sz w:val="28"/>
          <w:szCs w:val="28"/>
          <w:lang w:val="uk-UA"/>
        </w:rPr>
        <w:t xml:space="preserve">професор кафедри соціальної роботи </w:t>
      </w:r>
    </w:p>
    <w:p w:rsidR="00EA31A2" w:rsidRPr="00EA31A2" w:rsidRDefault="00EA31A2" w:rsidP="00EA31A2">
      <w:pPr>
        <w:spacing w:after="0" w:line="360" w:lineRule="auto"/>
        <w:ind w:firstLine="709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EA31A2">
        <w:rPr>
          <w:rFonts w:ascii="Times New Roman" w:hAnsi="Times New Roman"/>
          <w:i/>
          <w:sz w:val="28"/>
          <w:szCs w:val="28"/>
          <w:lang w:val="uk-UA"/>
        </w:rPr>
        <w:t>і соціальної педагогіки</w:t>
      </w:r>
    </w:p>
    <w:p w:rsidR="00EA31A2" w:rsidRPr="00EA31A2" w:rsidRDefault="00EA31A2" w:rsidP="00EA31A2">
      <w:pPr>
        <w:spacing w:after="0" w:line="360" w:lineRule="auto"/>
        <w:ind w:firstLine="709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EA31A2">
        <w:rPr>
          <w:rFonts w:ascii="Times New Roman" w:hAnsi="Times New Roman"/>
          <w:i/>
          <w:sz w:val="28"/>
          <w:szCs w:val="28"/>
          <w:lang w:val="uk-UA"/>
        </w:rPr>
        <w:t>Хмельницького національного університету</w:t>
      </w:r>
    </w:p>
    <w:p w:rsidR="00BA3E79" w:rsidRPr="00BA3E79" w:rsidRDefault="00BA3E79" w:rsidP="00BA3E7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4309A" w:rsidRDefault="0044309A" w:rsidP="005E7809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C6E4C">
        <w:rPr>
          <w:rFonts w:ascii="Times New Roman" w:hAnsi="Times New Roman"/>
          <w:b/>
          <w:sz w:val="28"/>
          <w:szCs w:val="28"/>
          <w:lang w:val="uk-UA"/>
        </w:rPr>
        <w:t>ПІДГОТОВКА ФАХІВЦІВ СОЦІОНОМІЧНОГ</w:t>
      </w:r>
      <w:r w:rsidR="00BC42E6">
        <w:rPr>
          <w:rFonts w:ascii="Times New Roman" w:hAnsi="Times New Roman"/>
          <w:b/>
          <w:sz w:val="28"/>
          <w:szCs w:val="28"/>
          <w:lang w:val="uk-UA"/>
        </w:rPr>
        <w:t>О ПРОФІЛЮ ДО ПРОФІ</w:t>
      </w:r>
      <w:r w:rsidRPr="00FC6E4C">
        <w:rPr>
          <w:rFonts w:ascii="Times New Roman" w:hAnsi="Times New Roman"/>
          <w:b/>
          <w:sz w:val="28"/>
          <w:szCs w:val="28"/>
          <w:lang w:val="uk-UA"/>
        </w:rPr>
        <w:t>ЛАКТИЧНОЇ РОБОТИ</w:t>
      </w:r>
    </w:p>
    <w:p w:rsidR="00D41596" w:rsidRPr="00FC6E4C" w:rsidRDefault="00D41596" w:rsidP="005E7809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4309A" w:rsidRPr="00FC6E4C" w:rsidRDefault="001258AA" w:rsidP="005E780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C6E4C">
        <w:rPr>
          <w:rFonts w:ascii="Times New Roman" w:hAnsi="Times New Roman"/>
          <w:sz w:val="28"/>
          <w:szCs w:val="28"/>
          <w:lang w:val="uk-UA"/>
        </w:rPr>
        <w:t xml:space="preserve">У сучасному світі існує велика кількість негативних явищ, що обумовлюють цілу низку соціальних проблем. </w:t>
      </w:r>
      <w:r w:rsidR="00FC6E4C" w:rsidRPr="00FC6E4C">
        <w:rPr>
          <w:rFonts w:ascii="Times New Roman" w:hAnsi="Times New Roman"/>
          <w:sz w:val="28"/>
          <w:szCs w:val="28"/>
          <w:lang w:val="uk-UA"/>
        </w:rPr>
        <w:t>Аналіз соціального стану українського суспільства свідчить про те, що основні соціальні ризики – бідність, майнова диференціація населення, відчуженість значної кількості громадян від суспільного життя, звуження їх доступу до освіти, медицини і культури – досягли масштабів, які можуть становити реальну загрозу національній безпеці держави. Практично за всіма найважливішими соціальними показниками світового цивілізаційного розвитку Україна продовжує перебувати на небезпечній межі.</w:t>
      </w:r>
      <w:r w:rsidRPr="00FC6E4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4309A" w:rsidRPr="00FC6E4C">
        <w:rPr>
          <w:rFonts w:ascii="Times New Roman" w:hAnsi="Times New Roman"/>
          <w:sz w:val="28"/>
          <w:szCs w:val="28"/>
          <w:lang w:val="uk-UA"/>
        </w:rPr>
        <w:t xml:space="preserve">Уміння вчасно запобігти, попередити руйнівний вплив на особистість цих явищ, є необхідною умовою професійної підготовки фахівців </w:t>
      </w:r>
      <w:proofErr w:type="spellStart"/>
      <w:r w:rsidR="0044309A" w:rsidRPr="00FC6E4C">
        <w:rPr>
          <w:rFonts w:ascii="Times New Roman" w:hAnsi="Times New Roman"/>
          <w:sz w:val="28"/>
          <w:szCs w:val="28"/>
          <w:lang w:val="uk-UA"/>
        </w:rPr>
        <w:t>соціономічного</w:t>
      </w:r>
      <w:proofErr w:type="spellEnd"/>
      <w:r w:rsidR="0044309A" w:rsidRPr="00FC6E4C">
        <w:rPr>
          <w:rFonts w:ascii="Times New Roman" w:hAnsi="Times New Roman"/>
          <w:sz w:val="28"/>
          <w:szCs w:val="28"/>
          <w:lang w:val="uk-UA"/>
        </w:rPr>
        <w:t xml:space="preserve"> профілю до профілактичної </w:t>
      </w:r>
      <w:r w:rsidR="008B15D8">
        <w:rPr>
          <w:rFonts w:ascii="Times New Roman" w:hAnsi="Times New Roman"/>
          <w:sz w:val="28"/>
          <w:szCs w:val="28"/>
          <w:lang w:val="uk-UA"/>
        </w:rPr>
        <w:t>роботи.</w:t>
      </w:r>
    </w:p>
    <w:p w:rsidR="0044309A" w:rsidRPr="00FC6E4C" w:rsidRDefault="0044309A" w:rsidP="005E780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C6E4C">
        <w:rPr>
          <w:rFonts w:ascii="Times New Roman" w:hAnsi="Times New Roman"/>
          <w:sz w:val="28"/>
          <w:szCs w:val="28"/>
          <w:lang w:val="uk-UA"/>
        </w:rPr>
        <w:t xml:space="preserve">На вітчизняному науковому ґрунті сутність поняття «профілактика» представлено низкою наукових доробків: О. Безпалько, І. Звєрєвої, В. Лютого, </w:t>
      </w:r>
      <w:proofErr w:type="spellStart"/>
      <w:r w:rsidRPr="00FC6E4C">
        <w:rPr>
          <w:rFonts w:ascii="Times New Roman" w:hAnsi="Times New Roman"/>
          <w:sz w:val="28"/>
          <w:szCs w:val="28"/>
          <w:lang w:val="uk-UA"/>
        </w:rPr>
        <w:t>В. Оржеховсь</w:t>
      </w:r>
      <w:proofErr w:type="spellEnd"/>
      <w:r w:rsidRPr="00FC6E4C">
        <w:rPr>
          <w:rFonts w:ascii="Times New Roman" w:hAnsi="Times New Roman"/>
          <w:sz w:val="28"/>
          <w:szCs w:val="28"/>
          <w:lang w:val="uk-UA"/>
        </w:rPr>
        <w:t xml:space="preserve">кої, О. Паскаль, </w:t>
      </w:r>
      <w:proofErr w:type="spellStart"/>
      <w:r w:rsidRPr="00FC6E4C">
        <w:rPr>
          <w:rFonts w:ascii="Times New Roman" w:hAnsi="Times New Roman"/>
          <w:sz w:val="28"/>
          <w:szCs w:val="28"/>
          <w:lang w:val="uk-UA"/>
        </w:rPr>
        <w:t>І. Трубаві</w:t>
      </w:r>
      <w:proofErr w:type="spellEnd"/>
      <w:r w:rsidRPr="00FC6E4C">
        <w:rPr>
          <w:rFonts w:ascii="Times New Roman" w:hAnsi="Times New Roman"/>
          <w:sz w:val="28"/>
          <w:szCs w:val="28"/>
          <w:lang w:val="uk-UA"/>
        </w:rPr>
        <w:t xml:space="preserve">ної, </w:t>
      </w:r>
      <w:proofErr w:type="spellStart"/>
      <w:r w:rsidRPr="00FC6E4C">
        <w:rPr>
          <w:rFonts w:ascii="Times New Roman" w:hAnsi="Times New Roman"/>
          <w:sz w:val="28"/>
          <w:szCs w:val="28"/>
          <w:lang w:val="uk-UA"/>
        </w:rPr>
        <w:t>С.</w:t>
      </w:r>
      <w:r w:rsidR="00CB63BB">
        <w:rPr>
          <w:rFonts w:ascii="Times New Roman" w:hAnsi="Times New Roman"/>
          <w:sz w:val="28"/>
          <w:szCs w:val="28"/>
          <w:lang w:val="uk-UA"/>
        </w:rPr>
        <w:t> Харче</w:t>
      </w:r>
      <w:proofErr w:type="spellEnd"/>
      <w:r w:rsidR="00CB63BB">
        <w:rPr>
          <w:rFonts w:ascii="Times New Roman" w:hAnsi="Times New Roman"/>
          <w:sz w:val="28"/>
          <w:szCs w:val="28"/>
          <w:lang w:val="uk-UA"/>
        </w:rPr>
        <w:t>нка та ін</w:t>
      </w:r>
      <w:r w:rsidRPr="00FC6E4C">
        <w:rPr>
          <w:rFonts w:ascii="Times New Roman" w:hAnsi="Times New Roman"/>
          <w:sz w:val="28"/>
          <w:szCs w:val="28"/>
          <w:lang w:val="uk-UA"/>
        </w:rPr>
        <w:t>.</w:t>
      </w:r>
    </w:p>
    <w:p w:rsidR="00DB0513" w:rsidRDefault="0044309A" w:rsidP="00DB051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C6E4C">
        <w:rPr>
          <w:rFonts w:ascii="Times New Roman" w:hAnsi="Times New Roman"/>
          <w:sz w:val="28"/>
          <w:szCs w:val="28"/>
          <w:lang w:val="uk-UA"/>
        </w:rPr>
        <w:t xml:space="preserve">Сам термін «профілактика» (від грецького «запобіжний»), звичайно, асоціюється із запланованим попередженням якоїсь несприятливої події, тобто з усуненням причин, здатних викликати ті або інші небажані наслідки. Профілактика повинна проводитися у формі запланованих дій, націлених головним чином на досягнення бажаного результату, але в той же час і на </w:t>
      </w:r>
      <w:r w:rsidRPr="00FC6E4C">
        <w:rPr>
          <w:rFonts w:ascii="Times New Roman" w:hAnsi="Times New Roman"/>
          <w:sz w:val="28"/>
          <w:szCs w:val="28"/>
          <w:lang w:val="uk-UA"/>
        </w:rPr>
        <w:lastRenderedPageBreak/>
        <w:t>запобігання можливих негативних явищ. Це комплекс економічних, політичних, правових, медичних, психолого-педагогічних заходів, спрямованих на попередження, обмеження, локалізацію негативних явищ у соціальному середовищі</w:t>
      </w:r>
      <w:r w:rsidR="00AD08E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D08E3" w:rsidRPr="00FC6E4C">
        <w:rPr>
          <w:rFonts w:ascii="Times New Roman" w:hAnsi="Times New Roman"/>
          <w:sz w:val="28"/>
          <w:szCs w:val="28"/>
          <w:lang w:val="uk-UA"/>
        </w:rPr>
        <w:t>[</w:t>
      </w:r>
      <w:r w:rsidR="00421E14">
        <w:rPr>
          <w:rFonts w:ascii="Times New Roman" w:hAnsi="Times New Roman"/>
          <w:sz w:val="28"/>
          <w:szCs w:val="28"/>
          <w:lang w:val="uk-UA"/>
        </w:rPr>
        <w:t>3</w:t>
      </w:r>
      <w:r w:rsidR="00AD08E3" w:rsidRPr="00FC6E4C">
        <w:rPr>
          <w:rFonts w:ascii="Times New Roman" w:hAnsi="Times New Roman"/>
          <w:sz w:val="28"/>
          <w:szCs w:val="28"/>
          <w:lang w:val="uk-UA"/>
        </w:rPr>
        <w:t>].</w:t>
      </w:r>
    </w:p>
    <w:p w:rsidR="0044309A" w:rsidRPr="00FC6E4C" w:rsidRDefault="00DB0513" w:rsidP="00DB051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Загалом, </w:t>
      </w:r>
      <w:r w:rsidR="0044309A" w:rsidRPr="00FC6E4C">
        <w:rPr>
          <w:rFonts w:ascii="Times New Roman" w:hAnsi="Times New Roman"/>
          <w:sz w:val="28"/>
          <w:szCs w:val="28"/>
          <w:lang w:val="uk-UA"/>
        </w:rPr>
        <w:t>профілактика ґрунтується на своєчасному виявлення та виправленні негативних чинників, що зумовлюють відхилення у психолог</w:t>
      </w:r>
      <w:r>
        <w:rPr>
          <w:rFonts w:ascii="Times New Roman" w:hAnsi="Times New Roman"/>
          <w:sz w:val="28"/>
          <w:szCs w:val="28"/>
          <w:lang w:val="uk-UA"/>
        </w:rPr>
        <w:t>ічному та соціальному розвитку.</w:t>
      </w:r>
    </w:p>
    <w:p w:rsidR="0044309A" w:rsidRPr="00FC6E4C" w:rsidRDefault="0044309A" w:rsidP="005E780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C6E4C">
        <w:rPr>
          <w:rFonts w:ascii="Times New Roman" w:hAnsi="Times New Roman"/>
          <w:sz w:val="28"/>
          <w:szCs w:val="28"/>
          <w:lang w:val="uk-UA"/>
        </w:rPr>
        <w:t xml:space="preserve">Профілактику часто ототожнюють із попередженням. </w:t>
      </w:r>
      <w:r w:rsidR="0044162B">
        <w:rPr>
          <w:rFonts w:ascii="Times New Roman" w:hAnsi="Times New Roman"/>
          <w:sz w:val="28"/>
          <w:szCs w:val="28"/>
          <w:lang w:val="uk-UA"/>
        </w:rPr>
        <w:t>Н</w:t>
      </w:r>
      <w:r w:rsidRPr="00FC6E4C">
        <w:rPr>
          <w:rFonts w:ascii="Times New Roman" w:hAnsi="Times New Roman"/>
          <w:sz w:val="28"/>
          <w:szCs w:val="28"/>
          <w:lang w:val="uk-UA"/>
        </w:rPr>
        <w:t xml:space="preserve">айбільш дійовою формою попередження негативного явища є усунення його причин, що може виявлятися на різних рівнях: </w:t>
      </w:r>
      <w:proofErr w:type="spellStart"/>
      <w:r w:rsidRPr="00FC6E4C">
        <w:rPr>
          <w:rFonts w:ascii="Times New Roman" w:hAnsi="Times New Roman"/>
          <w:sz w:val="28"/>
          <w:szCs w:val="28"/>
          <w:lang w:val="uk-UA"/>
        </w:rPr>
        <w:t>загальносоціальному</w:t>
      </w:r>
      <w:proofErr w:type="spellEnd"/>
      <w:r w:rsidRPr="00FC6E4C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FC6E4C">
        <w:rPr>
          <w:rFonts w:ascii="Times New Roman" w:hAnsi="Times New Roman"/>
          <w:sz w:val="28"/>
          <w:szCs w:val="28"/>
          <w:lang w:val="uk-UA"/>
        </w:rPr>
        <w:t>внутрішньосистемному</w:t>
      </w:r>
      <w:proofErr w:type="spellEnd"/>
      <w:r w:rsidRPr="00FC6E4C">
        <w:rPr>
          <w:rFonts w:ascii="Times New Roman" w:hAnsi="Times New Roman"/>
          <w:sz w:val="28"/>
          <w:szCs w:val="28"/>
          <w:lang w:val="uk-UA"/>
        </w:rPr>
        <w:t>, міжособистісному. Відповідно до особливостей об’єкта використовують також різні види попереджувальної роботи. У глобальному масштабі попередження передбачає послідовне проведення соціальної, економічної, культурної політики в інтересах усього суспільства, зміцнення правопорядку і законності, підвищення правової свідомості й правової культури.</w:t>
      </w:r>
      <w:r w:rsidR="0044162B">
        <w:rPr>
          <w:rFonts w:ascii="Times New Roman" w:hAnsi="Times New Roman"/>
          <w:sz w:val="28"/>
          <w:szCs w:val="28"/>
          <w:lang w:val="uk-UA"/>
        </w:rPr>
        <w:t>.</w:t>
      </w:r>
    </w:p>
    <w:p w:rsidR="0044309A" w:rsidRPr="00FC6E4C" w:rsidRDefault="00877553" w:rsidP="005E780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 мі</w:t>
      </w:r>
      <w:r w:rsidR="007B1B17">
        <w:rPr>
          <w:rFonts w:ascii="Times New Roman" w:hAnsi="Times New Roman"/>
          <w:sz w:val="28"/>
          <w:szCs w:val="28"/>
          <w:lang w:val="uk-UA"/>
        </w:rPr>
        <w:t>ркуваннями</w:t>
      </w:r>
      <w:r w:rsidR="009C5D56">
        <w:rPr>
          <w:rFonts w:ascii="Times New Roman" w:hAnsi="Times New Roman"/>
          <w:sz w:val="28"/>
          <w:szCs w:val="28"/>
          <w:lang w:val="uk-UA"/>
        </w:rPr>
        <w:t xml:space="preserve"> науковців</w:t>
      </w:r>
      <w:r w:rsidR="0044309A" w:rsidRPr="00FC6E4C">
        <w:rPr>
          <w:rFonts w:ascii="Times New Roman" w:hAnsi="Times New Roman"/>
          <w:sz w:val="28"/>
          <w:szCs w:val="28"/>
          <w:lang w:val="uk-UA"/>
        </w:rPr>
        <w:t xml:space="preserve"> Лях Т.Л., Лютого В.П. розрізняють профілактику загальну та спеціальну.</w:t>
      </w:r>
    </w:p>
    <w:p w:rsidR="0044309A" w:rsidRPr="00FC6E4C" w:rsidRDefault="0044309A" w:rsidP="005E780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C6E4C">
        <w:rPr>
          <w:rFonts w:ascii="Times New Roman" w:hAnsi="Times New Roman"/>
          <w:i/>
          <w:sz w:val="28"/>
          <w:szCs w:val="28"/>
          <w:lang w:val="uk-UA"/>
        </w:rPr>
        <w:t>Загальна профілактика</w:t>
      </w:r>
      <w:r w:rsidRPr="00FC6E4C">
        <w:rPr>
          <w:rFonts w:ascii="Times New Roman" w:hAnsi="Times New Roman"/>
          <w:sz w:val="28"/>
          <w:szCs w:val="28"/>
          <w:lang w:val="uk-UA"/>
        </w:rPr>
        <w:t xml:space="preserve"> охоплює широкі верстви суспільства загалом. ЇЇ мета – полягає у здійсненні заходів, спрямованих на запобігання певним проблемам у майбутньому житті людини; подоланні загальних, універсальних причин негативних явищ.</w:t>
      </w:r>
    </w:p>
    <w:p w:rsidR="0044309A" w:rsidRPr="00FC6E4C" w:rsidRDefault="0044309A" w:rsidP="005E780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C6E4C">
        <w:rPr>
          <w:rFonts w:ascii="Times New Roman" w:hAnsi="Times New Roman"/>
          <w:i/>
          <w:sz w:val="28"/>
          <w:szCs w:val="28"/>
          <w:lang w:val="uk-UA"/>
        </w:rPr>
        <w:t xml:space="preserve">Спеціальною </w:t>
      </w:r>
      <w:r w:rsidRPr="00FC6E4C">
        <w:rPr>
          <w:rFonts w:ascii="Times New Roman" w:hAnsi="Times New Roman"/>
          <w:sz w:val="28"/>
          <w:szCs w:val="28"/>
          <w:lang w:val="uk-UA"/>
        </w:rPr>
        <w:t>профілактикою називається система заходів, спрямованих на: запобігання конкретним негативним явищам у поведінці людини та їх локалізацію; на ті групи, які знаходяться в особливих умовах, що збільшують виникнення і загострення проблеми чи формування у них небезпечної поведінки (групи ризику) [</w:t>
      </w:r>
      <w:r w:rsidR="002709A9">
        <w:rPr>
          <w:rFonts w:ascii="Times New Roman" w:hAnsi="Times New Roman"/>
          <w:sz w:val="28"/>
          <w:szCs w:val="28"/>
          <w:lang w:val="uk-UA"/>
        </w:rPr>
        <w:t xml:space="preserve">1; </w:t>
      </w:r>
      <w:r w:rsidR="00726CBF">
        <w:rPr>
          <w:rFonts w:ascii="Times New Roman" w:hAnsi="Times New Roman"/>
          <w:sz w:val="28"/>
          <w:szCs w:val="28"/>
          <w:lang w:val="uk-UA"/>
        </w:rPr>
        <w:t>2</w:t>
      </w:r>
      <w:r w:rsidRPr="00FC6E4C">
        <w:rPr>
          <w:rFonts w:ascii="Times New Roman" w:hAnsi="Times New Roman"/>
          <w:sz w:val="28"/>
          <w:szCs w:val="28"/>
          <w:lang w:val="uk-UA"/>
        </w:rPr>
        <w:t>].</w:t>
      </w:r>
    </w:p>
    <w:p w:rsidR="0044309A" w:rsidRPr="00FC6E4C" w:rsidRDefault="0044309A" w:rsidP="005E780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C6E4C">
        <w:rPr>
          <w:rFonts w:ascii="Times New Roman" w:hAnsi="Times New Roman"/>
          <w:sz w:val="28"/>
          <w:szCs w:val="28"/>
          <w:lang w:val="uk-UA"/>
        </w:rPr>
        <w:t>Соціологічний підхід, який розглядає суспільство як соціальну систему і цілісний організм, допомагає досліджувати проблему профілактики у вигляді тривимірного простору (</w:t>
      </w:r>
      <w:proofErr w:type="spellStart"/>
      <w:r w:rsidRPr="00FC6E4C">
        <w:rPr>
          <w:rFonts w:ascii="Times New Roman" w:hAnsi="Times New Roman"/>
          <w:sz w:val="28"/>
          <w:szCs w:val="28"/>
          <w:lang w:val="uk-UA"/>
        </w:rPr>
        <w:t>мега-</w:t>
      </w:r>
      <w:proofErr w:type="spellEnd"/>
      <w:r w:rsidRPr="00FC6E4C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FC6E4C">
        <w:rPr>
          <w:rFonts w:ascii="Times New Roman" w:hAnsi="Times New Roman"/>
          <w:sz w:val="28"/>
          <w:szCs w:val="28"/>
          <w:lang w:val="uk-UA"/>
        </w:rPr>
        <w:t>макро-</w:t>
      </w:r>
      <w:proofErr w:type="spellEnd"/>
      <w:r w:rsidRPr="00FC6E4C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FC6E4C">
        <w:rPr>
          <w:rFonts w:ascii="Times New Roman" w:hAnsi="Times New Roman"/>
          <w:sz w:val="28"/>
          <w:szCs w:val="28"/>
          <w:lang w:val="uk-UA"/>
        </w:rPr>
        <w:t>мікторівень</w:t>
      </w:r>
      <w:proofErr w:type="spellEnd"/>
      <w:r w:rsidRPr="00FC6E4C">
        <w:rPr>
          <w:rFonts w:ascii="Times New Roman" w:hAnsi="Times New Roman"/>
          <w:sz w:val="28"/>
          <w:szCs w:val="28"/>
          <w:lang w:val="uk-UA"/>
        </w:rPr>
        <w:t xml:space="preserve">). Профілактична робота може проводитися на кількох </w:t>
      </w:r>
      <w:r w:rsidRPr="00FC6E4C">
        <w:rPr>
          <w:rFonts w:ascii="Times New Roman" w:hAnsi="Times New Roman"/>
          <w:b/>
          <w:i/>
          <w:sz w:val="28"/>
          <w:szCs w:val="28"/>
          <w:lang w:val="uk-UA"/>
        </w:rPr>
        <w:t>рівнях:</w:t>
      </w:r>
      <w:r w:rsidRPr="00FC6E4C">
        <w:rPr>
          <w:rFonts w:ascii="Times New Roman" w:hAnsi="Times New Roman"/>
          <w:sz w:val="28"/>
          <w:szCs w:val="28"/>
          <w:lang w:val="uk-UA"/>
        </w:rPr>
        <w:t xml:space="preserve"> особистісному, сімейному, соціальному.</w:t>
      </w:r>
    </w:p>
    <w:p w:rsidR="0044309A" w:rsidRPr="00FC6E4C" w:rsidRDefault="0044309A" w:rsidP="005E780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C6E4C">
        <w:rPr>
          <w:rFonts w:ascii="Times New Roman" w:hAnsi="Times New Roman"/>
          <w:sz w:val="28"/>
          <w:szCs w:val="28"/>
          <w:lang w:val="uk-UA"/>
        </w:rPr>
        <w:lastRenderedPageBreak/>
        <w:t xml:space="preserve">На </w:t>
      </w:r>
      <w:r w:rsidRPr="00B1773D">
        <w:rPr>
          <w:rFonts w:ascii="Times New Roman" w:hAnsi="Times New Roman"/>
          <w:sz w:val="28"/>
          <w:szCs w:val="28"/>
          <w:lang w:val="uk-UA"/>
        </w:rPr>
        <w:t>особистісному рівні</w:t>
      </w:r>
      <w:r w:rsidRPr="00FC6E4C">
        <w:rPr>
          <w:rFonts w:ascii="Times New Roman" w:hAnsi="Times New Roman"/>
          <w:sz w:val="28"/>
          <w:szCs w:val="28"/>
          <w:lang w:val="uk-UA"/>
        </w:rPr>
        <w:t xml:space="preserve"> вплив на цільову групу сфокусований на тому, щоб сприяти формуванню таких якостей особистості, які забезпечують підвищення рівня особистісної відповідальності людини. До провідних форм профілактики на особистісному рівні можна віднести консультування і тренінгові заняття. </w:t>
      </w:r>
      <w:r w:rsidRPr="00B1773D">
        <w:rPr>
          <w:rFonts w:ascii="Times New Roman" w:hAnsi="Times New Roman"/>
          <w:sz w:val="28"/>
          <w:szCs w:val="28"/>
          <w:lang w:val="uk-UA"/>
        </w:rPr>
        <w:t>Сімейний рівень</w:t>
      </w:r>
      <w:r w:rsidRPr="00FC6E4C">
        <w:rPr>
          <w:rFonts w:ascii="Times New Roman" w:hAnsi="Times New Roman"/>
          <w:sz w:val="28"/>
          <w:szCs w:val="28"/>
          <w:lang w:val="uk-UA"/>
        </w:rPr>
        <w:t xml:space="preserve"> профілактики має на меті вплив на найближчий </w:t>
      </w:r>
      <w:proofErr w:type="spellStart"/>
      <w:r w:rsidRPr="00FC6E4C">
        <w:rPr>
          <w:rFonts w:ascii="Times New Roman" w:hAnsi="Times New Roman"/>
          <w:sz w:val="28"/>
          <w:szCs w:val="28"/>
          <w:lang w:val="uk-UA"/>
        </w:rPr>
        <w:t>мікросоціум</w:t>
      </w:r>
      <w:proofErr w:type="spellEnd"/>
      <w:r w:rsidRPr="00FC6E4C">
        <w:rPr>
          <w:rFonts w:ascii="Times New Roman" w:hAnsi="Times New Roman"/>
          <w:sz w:val="28"/>
          <w:szCs w:val="28"/>
          <w:lang w:val="uk-UA"/>
        </w:rPr>
        <w:t xml:space="preserve"> – сім’ю, аби допомогти молодій людині прийняти рішення на користь здорового способу життя. </w:t>
      </w:r>
      <w:r w:rsidRPr="00B1773D">
        <w:rPr>
          <w:rFonts w:ascii="Times New Roman" w:hAnsi="Times New Roman"/>
          <w:sz w:val="28"/>
          <w:szCs w:val="28"/>
          <w:lang w:val="uk-UA"/>
        </w:rPr>
        <w:t>Соціальний рівень</w:t>
      </w:r>
      <w:r w:rsidRPr="00FC6E4C">
        <w:rPr>
          <w:rFonts w:ascii="Times New Roman" w:hAnsi="Times New Roman"/>
          <w:sz w:val="28"/>
          <w:szCs w:val="28"/>
          <w:lang w:val="uk-UA"/>
        </w:rPr>
        <w:t xml:space="preserve"> профілактики сприяє актуалізації проблем, пов’язаних з окремими негативними явищами в суспільстві, а також зміні суспільних норм стосовно осіб, які за певних причин стали жертвами асоціальної повед</w:t>
      </w:r>
      <w:r w:rsidR="00421E14">
        <w:rPr>
          <w:rFonts w:ascii="Times New Roman" w:hAnsi="Times New Roman"/>
          <w:sz w:val="28"/>
          <w:szCs w:val="28"/>
          <w:lang w:val="uk-UA"/>
        </w:rPr>
        <w:t>інки</w:t>
      </w:r>
      <w:r w:rsidRPr="00FC6E4C">
        <w:rPr>
          <w:rFonts w:ascii="Times New Roman" w:hAnsi="Times New Roman"/>
          <w:sz w:val="28"/>
          <w:szCs w:val="28"/>
          <w:lang w:val="uk-UA"/>
        </w:rPr>
        <w:t>.</w:t>
      </w:r>
    </w:p>
    <w:p w:rsidR="0044309A" w:rsidRPr="00FC6E4C" w:rsidRDefault="0044309A" w:rsidP="005E780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C6E4C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Отже, профілактика є важливим засобом запобігання розвитку будь-яких негативних процесів </w:t>
      </w:r>
      <w:r w:rsidR="0004132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та соціальних проблем </w:t>
      </w:r>
      <w:r w:rsidRPr="00FC6E4C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на ранніх стадіях. Вона дозволяє з меншими затратами зняти гостроту соціальної проблеми і повернути процес у більш сприятливу сторону, а тому є необхідним аспектом у професійній підготовці фахівців </w:t>
      </w:r>
      <w:proofErr w:type="spellStart"/>
      <w:r w:rsidRPr="00FC6E4C">
        <w:rPr>
          <w:rFonts w:ascii="Times New Roman" w:eastAsia="Times New Roman" w:hAnsi="Times New Roman"/>
          <w:sz w:val="28"/>
          <w:szCs w:val="28"/>
          <w:lang w:val="uk-UA" w:eastAsia="uk-UA"/>
        </w:rPr>
        <w:t>соціономічного</w:t>
      </w:r>
      <w:proofErr w:type="spellEnd"/>
      <w:r w:rsidRPr="00FC6E4C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профілю.</w:t>
      </w:r>
    </w:p>
    <w:p w:rsidR="00847542" w:rsidRDefault="00847542" w:rsidP="005E7809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4309A" w:rsidRPr="00FC6E4C" w:rsidRDefault="00D41596" w:rsidP="005E7809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</w:t>
      </w:r>
    </w:p>
    <w:p w:rsidR="00B33988" w:rsidRDefault="00E54F92" w:rsidP="00B33988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 w:rsidR="00B33988">
        <w:rPr>
          <w:rFonts w:ascii="Times New Roman" w:hAnsi="Times New Roman"/>
          <w:sz w:val="28"/>
          <w:szCs w:val="28"/>
          <w:lang w:val="uk-UA"/>
        </w:rPr>
        <w:t>. </w:t>
      </w:r>
      <w:r w:rsidR="00B33988" w:rsidRPr="004B47F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208. Енциклопедія для фахівців соціальної сфери. 2-ге видання / за </w:t>
      </w:r>
      <w:proofErr w:type="spellStart"/>
      <w:r w:rsidR="00B33988" w:rsidRPr="004B47F3">
        <w:rPr>
          <w:rFonts w:ascii="Times New Roman" w:eastAsia="Times New Roman" w:hAnsi="Times New Roman"/>
          <w:sz w:val="28"/>
          <w:szCs w:val="28"/>
          <w:lang w:val="uk-UA" w:eastAsia="ru-RU"/>
        </w:rPr>
        <w:t>заг</w:t>
      </w:r>
      <w:proofErr w:type="spellEnd"/>
      <w:r w:rsidR="00B33988" w:rsidRPr="004B47F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ред. </w:t>
      </w:r>
      <w:proofErr w:type="spellStart"/>
      <w:r w:rsidR="00B33988" w:rsidRPr="004B47F3">
        <w:rPr>
          <w:rFonts w:ascii="Times New Roman" w:eastAsia="Times New Roman" w:hAnsi="Times New Roman"/>
          <w:sz w:val="28"/>
          <w:szCs w:val="28"/>
          <w:lang w:val="uk-UA" w:eastAsia="ru-RU"/>
        </w:rPr>
        <w:t>проф. І. Д. Зв</w:t>
      </w:r>
      <w:proofErr w:type="spellEnd"/>
      <w:r w:rsidR="00B33988" w:rsidRPr="004B47F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єрєвої. Київ, Сімферополь, </w:t>
      </w:r>
      <w:proofErr w:type="spellStart"/>
      <w:r w:rsidR="00B33988" w:rsidRPr="004B47F3">
        <w:rPr>
          <w:rFonts w:ascii="Times New Roman" w:eastAsia="Times New Roman" w:hAnsi="Times New Roman"/>
          <w:sz w:val="28"/>
          <w:szCs w:val="28"/>
          <w:lang w:val="uk-UA" w:eastAsia="ru-RU"/>
        </w:rPr>
        <w:t>Універсум</w:t>
      </w:r>
      <w:proofErr w:type="spellEnd"/>
      <w:r w:rsidR="00B33988" w:rsidRPr="004B47F3">
        <w:rPr>
          <w:rFonts w:ascii="Times New Roman" w:eastAsia="Times New Roman" w:hAnsi="Times New Roman"/>
          <w:sz w:val="28"/>
          <w:szCs w:val="28"/>
          <w:lang w:val="uk-UA" w:eastAsia="ru-RU"/>
        </w:rPr>
        <w:t>, 2013. 536 с.</w:t>
      </w:r>
    </w:p>
    <w:p w:rsidR="0044309A" w:rsidRPr="00B33988" w:rsidRDefault="00B33988" w:rsidP="00B33988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2</w:t>
      </w:r>
      <w:r w:rsidR="0044309A" w:rsidRPr="00FC6E4C">
        <w:rPr>
          <w:rFonts w:ascii="Times New Roman" w:hAnsi="Times New Roman"/>
          <w:sz w:val="28"/>
          <w:szCs w:val="28"/>
          <w:lang w:val="uk-UA"/>
        </w:rPr>
        <w:t>. Лютий В. П. Соціальна педаг</w:t>
      </w:r>
      <w:r w:rsidR="00D725FE">
        <w:rPr>
          <w:rFonts w:ascii="Times New Roman" w:hAnsi="Times New Roman"/>
          <w:sz w:val="28"/>
          <w:szCs w:val="28"/>
          <w:lang w:val="uk-UA"/>
        </w:rPr>
        <w:t>огіка: мала енциклопедія / з</w:t>
      </w:r>
      <w:r w:rsidR="0044309A" w:rsidRPr="00FC6E4C">
        <w:rPr>
          <w:rFonts w:ascii="Times New Roman" w:hAnsi="Times New Roman"/>
          <w:sz w:val="28"/>
          <w:szCs w:val="28"/>
          <w:lang w:val="uk-UA"/>
        </w:rPr>
        <w:t xml:space="preserve">а </w:t>
      </w:r>
      <w:proofErr w:type="spellStart"/>
      <w:r w:rsidR="0044309A" w:rsidRPr="00FC6E4C">
        <w:rPr>
          <w:rFonts w:ascii="Times New Roman" w:hAnsi="Times New Roman"/>
          <w:sz w:val="28"/>
          <w:szCs w:val="28"/>
          <w:lang w:val="uk-UA"/>
        </w:rPr>
        <w:t>за</w:t>
      </w:r>
      <w:r w:rsidR="00D725FE">
        <w:rPr>
          <w:rFonts w:ascii="Times New Roman" w:hAnsi="Times New Roman"/>
          <w:sz w:val="28"/>
          <w:szCs w:val="28"/>
          <w:lang w:val="uk-UA"/>
        </w:rPr>
        <w:t>г</w:t>
      </w:r>
      <w:proofErr w:type="spellEnd"/>
      <w:r w:rsidR="00D725FE">
        <w:rPr>
          <w:rFonts w:ascii="Times New Roman" w:hAnsi="Times New Roman"/>
          <w:sz w:val="28"/>
          <w:szCs w:val="28"/>
          <w:lang w:val="uk-UA"/>
        </w:rPr>
        <w:t xml:space="preserve">. ред. проф. </w:t>
      </w:r>
      <w:proofErr w:type="spellStart"/>
      <w:r w:rsidR="00D725FE">
        <w:rPr>
          <w:rFonts w:ascii="Times New Roman" w:hAnsi="Times New Roman"/>
          <w:sz w:val="28"/>
          <w:szCs w:val="28"/>
          <w:lang w:val="uk-UA"/>
        </w:rPr>
        <w:t>І. Д. Звєрє</w:t>
      </w:r>
      <w:proofErr w:type="spellEnd"/>
      <w:r w:rsidR="00D725FE">
        <w:rPr>
          <w:rFonts w:ascii="Times New Roman" w:hAnsi="Times New Roman"/>
          <w:sz w:val="28"/>
          <w:szCs w:val="28"/>
          <w:lang w:val="uk-UA"/>
        </w:rPr>
        <w:t xml:space="preserve">вої. </w:t>
      </w:r>
      <w:r w:rsidR="0044309A" w:rsidRPr="00FC6E4C">
        <w:rPr>
          <w:rFonts w:ascii="Times New Roman" w:hAnsi="Times New Roman"/>
          <w:sz w:val="28"/>
          <w:szCs w:val="28"/>
          <w:lang w:val="uk-UA"/>
        </w:rPr>
        <w:t>К. : Центр учб</w:t>
      </w:r>
      <w:r w:rsidR="00D725FE">
        <w:rPr>
          <w:rFonts w:ascii="Times New Roman" w:hAnsi="Times New Roman"/>
          <w:sz w:val="28"/>
          <w:szCs w:val="28"/>
          <w:lang w:val="uk-UA"/>
        </w:rPr>
        <w:t xml:space="preserve">ової літератури, 2008. </w:t>
      </w:r>
      <w:r w:rsidR="0044309A" w:rsidRPr="00FC6E4C">
        <w:rPr>
          <w:rFonts w:ascii="Times New Roman" w:hAnsi="Times New Roman"/>
          <w:sz w:val="28"/>
          <w:szCs w:val="28"/>
          <w:lang w:val="uk-UA"/>
        </w:rPr>
        <w:t>336 с.</w:t>
      </w:r>
    </w:p>
    <w:p w:rsidR="0044309A" w:rsidRPr="00FC6E4C" w:rsidRDefault="009F758F" w:rsidP="005E780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="0044309A" w:rsidRPr="00FC6E4C">
        <w:rPr>
          <w:rFonts w:ascii="Times New Roman" w:hAnsi="Times New Roman"/>
          <w:sz w:val="28"/>
          <w:szCs w:val="28"/>
          <w:lang w:val="uk-UA"/>
        </w:rPr>
        <w:t>. </w:t>
      </w:r>
      <w:r w:rsidR="006E50CC" w:rsidRPr="00742FD1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Соціальна педагогіка: </w:t>
      </w:r>
      <w:proofErr w:type="spellStart"/>
      <w:r w:rsidR="006E50CC" w:rsidRPr="00742FD1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навч</w:t>
      </w:r>
      <w:proofErr w:type="spellEnd"/>
      <w:r w:rsidR="006E50CC" w:rsidRPr="00742FD1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. </w:t>
      </w:r>
      <w:proofErr w:type="spellStart"/>
      <w:r w:rsidR="006E50CC" w:rsidRPr="00742FD1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посіб</w:t>
      </w:r>
      <w:proofErr w:type="spellEnd"/>
      <w:r w:rsidR="006E50CC" w:rsidRPr="00742FD1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. / за ред. </w:t>
      </w:r>
      <w:proofErr w:type="spellStart"/>
      <w:r w:rsidR="006E50CC" w:rsidRPr="00742FD1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О. В. Безпал</w:t>
      </w:r>
      <w:proofErr w:type="spellEnd"/>
      <w:r w:rsidR="006E50CC" w:rsidRPr="00742FD1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ько. К.: </w:t>
      </w:r>
      <w:proofErr w:type="spellStart"/>
      <w:r w:rsidR="006E50CC" w:rsidRPr="00742FD1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Академвидав</w:t>
      </w:r>
      <w:proofErr w:type="spellEnd"/>
      <w:r w:rsidR="006E50CC" w:rsidRPr="00742FD1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, 2013. 312 с.</w:t>
      </w:r>
    </w:p>
    <w:p w:rsidR="0044309A" w:rsidRPr="00FC6E4C" w:rsidRDefault="0044309A" w:rsidP="005E7809">
      <w:pPr>
        <w:spacing w:after="0" w:line="360" w:lineRule="auto"/>
        <w:ind w:firstLine="567"/>
        <w:rPr>
          <w:lang w:val="uk-UA"/>
        </w:rPr>
      </w:pPr>
      <w:bookmarkStart w:id="0" w:name="_GoBack"/>
      <w:bookmarkEnd w:id="0"/>
    </w:p>
    <w:sectPr w:rsidR="0044309A" w:rsidRPr="00FC6E4C" w:rsidSect="005E780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309A"/>
    <w:rsid w:val="0004132B"/>
    <w:rsid w:val="00056809"/>
    <w:rsid w:val="000648C7"/>
    <w:rsid w:val="001258AA"/>
    <w:rsid w:val="002709A9"/>
    <w:rsid w:val="00421E14"/>
    <w:rsid w:val="0044162B"/>
    <w:rsid w:val="0044309A"/>
    <w:rsid w:val="004477AF"/>
    <w:rsid w:val="005751AF"/>
    <w:rsid w:val="005E7809"/>
    <w:rsid w:val="006347B9"/>
    <w:rsid w:val="006D7EBD"/>
    <w:rsid w:val="006E50CC"/>
    <w:rsid w:val="00726CBF"/>
    <w:rsid w:val="007B1B17"/>
    <w:rsid w:val="00847542"/>
    <w:rsid w:val="00877553"/>
    <w:rsid w:val="008B15D8"/>
    <w:rsid w:val="009C5D56"/>
    <w:rsid w:val="009F758F"/>
    <w:rsid w:val="00AD08E3"/>
    <w:rsid w:val="00B1773D"/>
    <w:rsid w:val="00B33988"/>
    <w:rsid w:val="00B61113"/>
    <w:rsid w:val="00BA3E79"/>
    <w:rsid w:val="00BC42E6"/>
    <w:rsid w:val="00CB63BB"/>
    <w:rsid w:val="00D41596"/>
    <w:rsid w:val="00D43FA9"/>
    <w:rsid w:val="00D725FE"/>
    <w:rsid w:val="00DB0513"/>
    <w:rsid w:val="00E54F92"/>
    <w:rsid w:val="00EA31A2"/>
    <w:rsid w:val="00F0155F"/>
    <w:rsid w:val="00F8275E"/>
    <w:rsid w:val="00FC6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309A"/>
    <w:pPr>
      <w:spacing w:after="200" w:line="276" w:lineRule="auto"/>
      <w:ind w:firstLine="0"/>
      <w:jc w:val="left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A31A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3398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309A"/>
    <w:pPr>
      <w:spacing w:after="200" w:line="276" w:lineRule="auto"/>
      <w:ind w:firstLine="0"/>
      <w:jc w:val="left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A31A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339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625</Words>
  <Characters>4294</Characters>
  <Application>Microsoft Office Word</Application>
  <DocSecurity>0</DocSecurity>
  <Lines>78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оля</cp:lastModifiedBy>
  <cp:revision>2</cp:revision>
  <dcterms:created xsi:type="dcterms:W3CDTF">2020-12-13T15:29:00Z</dcterms:created>
  <dcterms:modified xsi:type="dcterms:W3CDTF">2020-12-13T15:29:00Z</dcterms:modified>
</cp:coreProperties>
</file>