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6BC8" w:rsidRPr="00591B77" w:rsidRDefault="00026BC8" w:rsidP="00026BC8">
      <w:pPr>
        <w:spacing w:line="360" w:lineRule="auto"/>
        <w:jc w:val="right"/>
        <w:rPr>
          <w:sz w:val="28"/>
          <w:szCs w:val="28"/>
          <w:lang w:val="uk-UA"/>
        </w:rPr>
      </w:pPr>
      <w:bookmarkStart w:id="0" w:name="_GoBack"/>
      <w:bookmarkEnd w:id="0"/>
      <w:r w:rsidRPr="00591B77">
        <w:rPr>
          <w:sz w:val="28"/>
          <w:szCs w:val="28"/>
          <w:lang w:val="uk-UA"/>
        </w:rPr>
        <w:t>Дибчук Л.В. к.і.н., доцент,</w:t>
      </w:r>
    </w:p>
    <w:p w:rsidR="00026BC8" w:rsidRPr="00FF7448" w:rsidRDefault="00026BC8" w:rsidP="00026BC8">
      <w:pPr>
        <w:spacing w:line="360" w:lineRule="auto"/>
        <w:jc w:val="right"/>
        <w:rPr>
          <w:lang w:val="uk-UA"/>
        </w:rPr>
      </w:pPr>
      <w:r w:rsidRPr="00FF7448">
        <w:rPr>
          <w:lang w:val="uk-UA"/>
        </w:rPr>
        <w:t>завідувач кафедри маркетингу та підприємництва</w:t>
      </w:r>
    </w:p>
    <w:p w:rsidR="00026BC8" w:rsidRPr="00FF7448" w:rsidRDefault="00026BC8" w:rsidP="00026BC8">
      <w:pPr>
        <w:spacing w:line="360" w:lineRule="auto"/>
        <w:jc w:val="right"/>
        <w:rPr>
          <w:lang w:val="uk-UA"/>
        </w:rPr>
      </w:pPr>
      <w:r w:rsidRPr="00FF7448">
        <w:rPr>
          <w:lang w:val="uk-UA"/>
        </w:rPr>
        <w:t>Вінницький кооперативний інститут</w:t>
      </w:r>
    </w:p>
    <w:p w:rsidR="00665D8D" w:rsidRPr="00591B77" w:rsidRDefault="00665D8D" w:rsidP="00591B77">
      <w:pPr>
        <w:spacing w:line="360" w:lineRule="auto"/>
        <w:jc w:val="right"/>
        <w:rPr>
          <w:sz w:val="28"/>
          <w:szCs w:val="28"/>
          <w:lang w:val="uk-UA"/>
        </w:rPr>
      </w:pPr>
      <w:r w:rsidRPr="00591B77">
        <w:rPr>
          <w:sz w:val="28"/>
          <w:szCs w:val="28"/>
          <w:lang w:val="uk-UA"/>
        </w:rPr>
        <w:t>Ковальчук С.В. д.е.н, професор,</w:t>
      </w:r>
    </w:p>
    <w:p w:rsidR="00665D8D" w:rsidRPr="00FF7448" w:rsidRDefault="00665D8D" w:rsidP="00591B77">
      <w:pPr>
        <w:spacing w:line="360" w:lineRule="auto"/>
        <w:jc w:val="right"/>
        <w:rPr>
          <w:lang w:val="uk-UA"/>
        </w:rPr>
      </w:pPr>
      <w:r w:rsidRPr="00FF7448">
        <w:rPr>
          <w:lang w:val="uk-UA"/>
        </w:rPr>
        <w:t xml:space="preserve"> завідувач кафедри маркетингу та торговельного підприємництва,</w:t>
      </w:r>
      <w:r w:rsidR="008B5678" w:rsidRPr="00FF7448">
        <w:rPr>
          <w:lang w:val="uk-UA"/>
        </w:rPr>
        <w:t xml:space="preserve"> </w:t>
      </w:r>
    </w:p>
    <w:p w:rsidR="00665D8D" w:rsidRPr="00FF7448" w:rsidRDefault="00665D8D" w:rsidP="00591B77">
      <w:pPr>
        <w:spacing w:line="360" w:lineRule="auto"/>
        <w:jc w:val="right"/>
        <w:rPr>
          <w:lang w:val="uk-UA"/>
        </w:rPr>
      </w:pPr>
      <w:r w:rsidRPr="00FF7448">
        <w:rPr>
          <w:lang w:val="uk-UA"/>
        </w:rPr>
        <w:t>Хмельницький національний університет</w:t>
      </w:r>
    </w:p>
    <w:p w:rsidR="00665D8D" w:rsidRPr="00591B77" w:rsidRDefault="00665D8D" w:rsidP="00591B77">
      <w:pPr>
        <w:spacing w:line="360" w:lineRule="auto"/>
        <w:jc w:val="right"/>
        <w:rPr>
          <w:sz w:val="28"/>
          <w:szCs w:val="28"/>
          <w:lang w:val="uk-UA"/>
        </w:rPr>
      </w:pPr>
    </w:p>
    <w:p w:rsidR="00527DE3" w:rsidRDefault="001473AD" w:rsidP="00591B77">
      <w:pPr>
        <w:spacing w:line="360" w:lineRule="auto"/>
        <w:jc w:val="center"/>
        <w:rPr>
          <w:b/>
          <w:sz w:val="28"/>
          <w:szCs w:val="28"/>
          <w:lang w:val="uk-UA"/>
        </w:rPr>
      </w:pPr>
      <w:r w:rsidRPr="00591B77">
        <w:rPr>
          <w:b/>
          <w:sz w:val="28"/>
          <w:szCs w:val="28"/>
          <w:lang w:val="uk-UA"/>
        </w:rPr>
        <w:t>ФОРМУВАННЯ ЕФЕКТИВНОЇ ДИСТРИБУТИВНОЇ</w:t>
      </w:r>
      <w:r w:rsidR="00095C4E" w:rsidRPr="00591B77">
        <w:rPr>
          <w:b/>
          <w:sz w:val="28"/>
          <w:szCs w:val="28"/>
        </w:rPr>
        <w:t xml:space="preserve"> </w:t>
      </w:r>
      <w:r w:rsidRPr="00591B77">
        <w:rPr>
          <w:b/>
          <w:sz w:val="28"/>
          <w:szCs w:val="28"/>
          <w:lang w:val="uk-UA"/>
        </w:rPr>
        <w:t xml:space="preserve">СИСТЕМИ ЯК </w:t>
      </w:r>
      <w:r w:rsidR="00665D8D" w:rsidRPr="00591B77">
        <w:rPr>
          <w:b/>
          <w:sz w:val="28"/>
          <w:szCs w:val="28"/>
          <w:lang w:val="uk-UA"/>
        </w:rPr>
        <w:t xml:space="preserve"> </w:t>
      </w:r>
      <w:r w:rsidRPr="00591B77">
        <w:rPr>
          <w:b/>
          <w:sz w:val="28"/>
          <w:szCs w:val="28"/>
          <w:lang w:val="uk-UA"/>
        </w:rPr>
        <w:t>СКЛАДОВОЇ УСПІШНОГО БІЗНЕСУ</w:t>
      </w:r>
    </w:p>
    <w:p w:rsidR="00023F85" w:rsidRPr="00591B77" w:rsidRDefault="00023F85" w:rsidP="00591B77">
      <w:pPr>
        <w:spacing w:line="360" w:lineRule="auto"/>
        <w:jc w:val="center"/>
        <w:rPr>
          <w:b/>
          <w:sz w:val="28"/>
          <w:szCs w:val="28"/>
          <w:lang w:val="uk-UA"/>
        </w:rPr>
      </w:pPr>
    </w:p>
    <w:p w:rsidR="00D859FE" w:rsidRPr="00FF7448" w:rsidRDefault="00002455" w:rsidP="00D859FE">
      <w:pPr>
        <w:pStyle w:val="a4"/>
        <w:tabs>
          <w:tab w:val="left" w:pos="1276"/>
        </w:tabs>
        <w:spacing w:line="360" w:lineRule="auto"/>
        <w:ind w:left="0" w:firstLine="709"/>
        <w:jc w:val="both"/>
        <w:rPr>
          <w:rFonts w:ascii="Times New Roman" w:hAnsi="Times New Roman"/>
          <w:i/>
          <w:sz w:val="28"/>
          <w:szCs w:val="28"/>
          <w:lang w:val="uk-UA" w:eastAsia="ru-RU"/>
        </w:rPr>
      </w:pPr>
      <w:r w:rsidRPr="00FF7448">
        <w:rPr>
          <w:rFonts w:ascii="Times New Roman" w:hAnsi="Times New Roman"/>
          <w:i/>
          <w:sz w:val="28"/>
          <w:szCs w:val="28"/>
          <w:lang w:val="uk-UA" w:eastAsia="ru-RU"/>
        </w:rPr>
        <w:t xml:space="preserve">В даному розділі </w:t>
      </w:r>
      <w:r w:rsidR="00D859FE" w:rsidRPr="00FF7448">
        <w:rPr>
          <w:rFonts w:ascii="Times New Roman" w:hAnsi="Times New Roman"/>
          <w:i/>
          <w:sz w:val="28"/>
          <w:szCs w:val="28"/>
          <w:lang w:val="uk-UA" w:eastAsia="ru-RU"/>
        </w:rPr>
        <w:t xml:space="preserve">розглянуто </w:t>
      </w:r>
      <w:r w:rsidR="0036176F" w:rsidRPr="00FF7448">
        <w:rPr>
          <w:rFonts w:ascii="Times New Roman" w:hAnsi="Times New Roman"/>
          <w:i/>
          <w:sz w:val="28"/>
          <w:szCs w:val="28"/>
          <w:lang w:val="uk-UA" w:eastAsia="ru-RU"/>
        </w:rPr>
        <w:t>дистрибутивні системи торговельного підприємства як складову успішного бізнесу.</w:t>
      </w:r>
      <w:r w:rsidRPr="00FF7448">
        <w:rPr>
          <w:rFonts w:ascii="Times New Roman" w:hAnsi="Times New Roman"/>
          <w:i/>
          <w:sz w:val="28"/>
          <w:szCs w:val="28"/>
          <w:lang w:val="uk-UA" w:eastAsia="ru-RU"/>
        </w:rPr>
        <w:t xml:space="preserve"> </w:t>
      </w:r>
      <w:r w:rsidR="00D859FE" w:rsidRPr="00FF7448">
        <w:rPr>
          <w:rFonts w:ascii="Times New Roman" w:hAnsi="Times New Roman"/>
          <w:i/>
          <w:sz w:val="28"/>
          <w:szCs w:val="28"/>
          <w:lang w:val="uk-UA" w:eastAsia="ru-RU"/>
        </w:rPr>
        <w:t xml:space="preserve">Спочатку автори дають узагальнене визначення сутності і змісту торговельного підприємства. Детально </w:t>
      </w:r>
      <w:r w:rsidR="0036176F" w:rsidRPr="00FF7448">
        <w:rPr>
          <w:rFonts w:ascii="Times New Roman" w:hAnsi="Times New Roman"/>
          <w:i/>
          <w:sz w:val="28"/>
          <w:szCs w:val="28"/>
          <w:lang w:val="uk-UA" w:eastAsia="ru-RU"/>
        </w:rPr>
        <w:t xml:space="preserve"> </w:t>
      </w:r>
      <w:r w:rsidR="00D859FE" w:rsidRPr="00FF7448">
        <w:rPr>
          <w:rFonts w:ascii="Times New Roman" w:hAnsi="Times New Roman"/>
          <w:i/>
          <w:sz w:val="28"/>
          <w:szCs w:val="28"/>
          <w:lang w:val="uk-UA" w:eastAsia="ru-RU"/>
        </w:rPr>
        <w:t>аналіз</w:t>
      </w:r>
      <w:r w:rsidR="0036176F" w:rsidRPr="00FF7448">
        <w:rPr>
          <w:rFonts w:ascii="Times New Roman" w:hAnsi="Times New Roman"/>
          <w:i/>
          <w:sz w:val="28"/>
          <w:szCs w:val="28"/>
          <w:lang w:val="uk-UA" w:eastAsia="ru-RU"/>
        </w:rPr>
        <w:t>ують</w:t>
      </w:r>
      <w:r w:rsidR="00D859FE" w:rsidRPr="00FF7448">
        <w:rPr>
          <w:rFonts w:ascii="Times New Roman" w:hAnsi="Times New Roman"/>
          <w:i/>
          <w:sz w:val="28"/>
          <w:szCs w:val="28"/>
          <w:lang w:val="uk-UA" w:eastAsia="ru-RU"/>
        </w:rPr>
        <w:t xml:space="preserve"> місце роздрібної торгівлі у дистрибутивній системі держави. </w:t>
      </w:r>
      <w:r w:rsidR="0036176F" w:rsidRPr="00FF7448">
        <w:rPr>
          <w:rFonts w:ascii="Times New Roman" w:hAnsi="Times New Roman"/>
          <w:i/>
          <w:sz w:val="28"/>
          <w:szCs w:val="28"/>
          <w:lang w:val="uk-UA" w:eastAsia="ru-RU"/>
        </w:rPr>
        <w:t>Також</w:t>
      </w:r>
      <w:r w:rsidR="00007480" w:rsidRPr="00FF7448">
        <w:rPr>
          <w:rFonts w:ascii="Times New Roman" w:hAnsi="Times New Roman"/>
          <w:i/>
          <w:sz w:val="28"/>
          <w:szCs w:val="28"/>
          <w:lang w:val="uk-UA" w:eastAsia="ru-RU"/>
        </w:rPr>
        <w:t xml:space="preserve"> авторами</w:t>
      </w:r>
      <w:r w:rsidR="0036176F" w:rsidRPr="00FF7448">
        <w:rPr>
          <w:i/>
          <w:sz w:val="28"/>
          <w:szCs w:val="28"/>
          <w:lang w:val="uk-UA"/>
        </w:rPr>
        <w:t xml:space="preserve"> </w:t>
      </w:r>
      <w:r w:rsidR="00007480" w:rsidRPr="00FF7448">
        <w:rPr>
          <w:rFonts w:ascii="Times New Roman" w:hAnsi="Times New Roman"/>
          <w:i/>
          <w:sz w:val="28"/>
          <w:szCs w:val="28"/>
          <w:lang w:val="uk-UA" w:eastAsia="ru-RU"/>
        </w:rPr>
        <w:t>запропонована с</w:t>
      </w:r>
      <w:r w:rsidR="0036176F" w:rsidRPr="00FF7448">
        <w:rPr>
          <w:rFonts w:ascii="Times New Roman" w:hAnsi="Times New Roman"/>
          <w:i/>
          <w:sz w:val="28"/>
          <w:szCs w:val="28"/>
          <w:lang w:val="uk-UA" w:eastAsia="ru-RU"/>
        </w:rPr>
        <w:t>хем</w:t>
      </w:r>
      <w:r w:rsidR="00007480" w:rsidRPr="00FF7448">
        <w:rPr>
          <w:rFonts w:ascii="Times New Roman" w:hAnsi="Times New Roman"/>
          <w:i/>
          <w:sz w:val="28"/>
          <w:szCs w:val="28"/>
          <w:lang w:val="uk-UA" w:eastAsia="ru-RU"/>
        </w:rPr>
        <w:t>а</w:t>
      </w:r>
      <w:r w:rsidR="0036176F" w:rsidRPr="00FF7448">
        <w:rPr>
          <w:rFonts w:ascii="Times New Roman" w:hAnsi="Times New Roman"/>
          <w:i/>
          <w:sz w:val="28"/>
          <w:szCs w:val="28"/>
          <w:lang w:val="uk-UA" w:eastAsia="ru-RU"/>
        </w:rPr>
        <w:t xml:space="preserve"> організації дистрибутивної діяльності на підприємстві роздрібної торгівлі</w:t>
      </w:r>
      <w:r w:rsidR="00007480" w:rsidRPr="00FF7448">
        <w:rPr>
          <w:rFonts w:ascii="Times New Roman" w:hAnsi="Times New Roman"/>
          <w:i/>
          <w:sz w:val="28"/>
          <w:szCs w:val="28"/>
          <w:lang w:val="uk-UA" w:eastAsia="ru-RU"/>
        </w:rPr>
        <w:t xml:space="preserve">. </w:t>
      </w:r>
      <w:r w:rsidR="00023F85" w:rsidRPr="00FF7448">
        <w:rPr>
          <w:rFonts w:ascii="Times New Roman" w:hAnsi="Times New Roman"/>
          <w:i/>
          <w:sz w:val="28"/>
          <w:szCs w:val="28"/>
          <w:lang w:val="uk-UA" w:eastAsia="ru-RU"/>
        </w:rPr>
        <w:t>Надано модель</w:t>
      </w:r>
      <w:r w:rsidR="000603A2" w:rsidRPr="00FF7448">
        <w:rPr>
          <w:rFonts w:ascii="Times New Roman" w:hAnsi="Times New Roman"/>
          <w:i/>
          <w:sz w:val="28"/>
          <w:szCs w:val="28"/>
          <w:lang w:val="uk-UA" w:eastAsia="ru-RU"/>
        </w:rPr>
        <w:t xml:space="preserve"> м</w:t>
      </w:r>
      <w:r w:rsidR="00007480" w:rsidRPr="00FF7448">
        <w:rPr>
          <w:rFonts w:ascii="Times New Roman" w:hAnsi="Times New Roman"/>
          <w:i/>
          <w:sz w:val="28"/>
          <w:szCs w:val="28"/>
          <w:lang w:val="uk-UA" w:eastAsia="ru-RU"/>
        </w:rPr>
        <w:t>аркетингов</w:t>
      </w:r>
      <w:r w:rsidR="000603A2" w:rsidRPr="00FF7448">
        <w:rPr>
          <w:rFonts w:ascii="Times New Roman" w:hAnsi="Times New Roman"/>
          <w:i/>
          <w:sz w:val="28"/>
          <w:szCs w:val="28"/>
          <w:lang w:val="uk-UA" w:eastAsia="ru-RU"/>
        </w:rPr>
        <w:t>ого</w:t>
      </w:r>
      <w:r w:rsidR="00007480" w:rsidRPr="00FF7448">
        <w:rPr>
          <w:rFonts w:ascii="Times New Roman" w:hAnsi="Times New Roman"/>
          <w:i/>
          <w:sz w:val="28"/>
          <w:szCs w:val="28"/>
          <w:lang w:val="uk-UA" w:eastAsia="ru-RU"/>
        </w:rPr>
        <w:t xml:space="preserve"> управління дистрибутивною системою роздрібного торговельного підприємства.</w:t>
      </w:r>
      <w:r w:rsidR="00007480" w:rsidRPr="00FF7448">
        <w:rPr>
          <w:rFonts w:ascii="Times New Roman" w:hAnsi="Times New Roman"/>
          <w:bCs/>
          <w:i/>
          <w:sz w:val="28"/>
          <w:szCs w:val="28"/>
          <w:lang w:val="uk-UA" w:eastAsia="ru-RU"/>
        </w:rPr>
        <w:t xml:space="preserve"> </w:t>
      </w:r>
      <w:r w:rsidR="000603A2" w:rsidRPr="00FF7448">
        <w:rPr>
          <w:rFonts w:ascii="Times New Roman" w:hAnsi="Times New Roman"/>
          <w:i/>
          <w:sz w:val="28"/>
          <w:szCs w:val="28"/>
          <w:lang w:val="uk-UA" w:eastAsia="ru-RU"/>
        </w:rPr>
        <w:t>Зазначено, що</w:t>
      </w:r>
      <w:r w:rsidR="000603A2" w:rsidRPr="00FF7448">
        <w:rPr>
          <w:rFonts w:ascii="Times New Roman" w:hAnsi="Times New Roman"/>
          <w:bCs/>
          <w:i/>
          <w:sz w:val="28"/>
          <w:szCs w:val="28"/>
          <w:lang w:val="uk-UA" w:eastAsia="ru-RU"/>
        </w:rPr>
        <w:t xml:space="preserve"> д</w:t>
      </w:r>
      <w:r w:rsidR="00007480" w:rsidRPr="00FF7448">
        <w:rPr>
          <w:rFonts w:ascii="Times New Roman" w:hAnsi="Times New Roman"/>
          <w:bCs/>
          <w:i/>
          <w:sz w:val="28"/>
          <w:szCs w:val="28"/>
          <w:lang w:val="uk-UA" w:eastAsia="ru-RU"/>
        </w:rPr>
        <w:t>истрибуція  є передовим сучасним ефективним способом зв'язку виробника з кінцевим споживачем</w:t>
      </w:r>
      <w:r w:rsidR="000603A2" w:rsidRPr="00FF7448">
        <w:rPr>
          <w:rFonts w:ascii="Times New Roman" w:hAnsi="Times New Roman"/>
          <w:bCs/>
          <w:i/>
          <w:sz w:val="28"/>
          <w:szCs w:val="28"/>
          <w:lang w:val="uk-UA" w:eastAsia="ru-RU"/>
        </w:rPr>
        <w:t xml:space="preserve"> і саме</w:t>
      </w:r>
      <w:r w:rsidR="00007480" w:rsidRPr="00FF7448">
        <w:rPr>
          <w:rFonts w:ascii="Times New Roman" w:hAnsi="Times New Roman"/>
          <w:bCs/>
          <w:i/>
          <w:sz w:val="28"/>
          <w:szCs w:val="28"/>
          <w:lang w:val="uk-UA" w:eastAsia="ru-RU"/>
        </w:rPr>
        <w:t xml:space="preserve"> </w:t>
      </w:r>
      <w:r w:rsidR="000603A2" w:rsidRPr="00FF7448">
        <w:rPr>
          <w:rFonts w:ascii="Times New Roman" w:hAnsi="Times New Roman"/>
          <w:bCs/>
          <w:i/>
          <w:sz w:val="28"/>
          <w:szCs w:val="28"/>
          <w:lang w:val="uk-UA" w:eastAsia="ru-RU"/>
        </w:rPr>
        <w:t>в</w:t>
      </w:r>
      <w:r w:rsidR="00007480" w:rsidRPr="00FF7448">
        <w:rPr>
          <w:rFonts w:ascii="Times New Roman" w:hAnsi="Times New Roman"/>
          <w:bCs/>
          <w:i/>
          <w:sz w:val="28"/>
          <w:szCs w:val="28"/>
          <w:lang w:val="uk-UA" w:eastAsia="ru-RU"/>
        </w:rPr>
        <w:t>икористання цієї мережі здатне вирішити безліч проблем бізнесу.</w:t>
      </w:r>
    </w:p>
    <w:p w:rsidR="00C232F9" w:rsidRPr="00023F85" w:rsidRDefault="00C232F9" w:rsidP="00023F85">
      <w:pPr>
        <w:pStyle w:val="a3"/>
        <w:rPr>
          <w:szCs w:val="28"/>
        </w:rPr>
      </w:pPr>
      <w:r w:rsidRPr="00F66515">
        <w:rPr>
          <w:szCs w:val="28"/>
        </w:rPr>
        <w:t xml:space="preserve">Глобалізаційні процеси, утвердження в державі базових засад ринкової економіки з лібералізацією внутрішнього ринку, послабленням протекціоністських бар’єрів, активний розвиток інтернет та комунікаційних технологій, засобів представлення та розподілу товарів, форм і способів розрахунків привели до об’єктивного посилення конкуренції та ускладнення умов просування товарів і послуг від виробника до кінцевого споживача. </w:t>
      </w:r>
      <w:r w:rsidRPr="00023F85">
        <w:rPr>
          <w:szCs w:val="28"/>
        </w:rPr>
        <w:t xml:space="preserve">Одним із доказів підтвердження наявності таких тенденцій є послаблення позицій вітчизняних виробників (представників) товарів на внутрішньому ринку та гострі проблеми України з імпортозалежністю. По мірі зростання конкуренції, збільшення чисельності та обсягів постачання на ринок товарів- </w:t>
      </w:r>
      <w:r w:rsidRPr="00023F85">
        <w:rPr>
          <w:szCs w:val="28"/>
        </w:rPr>
        <w:lastRenderedPageBreak/>
        <w:t>конкурентів і субститутів актуалізується питання обґрунтування низки стратегічних, а в подальшому і тактичних рішень, орієнтованих на ефективне просування товарів, які підприємства постачають на ринок.</w:t>
      </w:r>
    </w:p>
    <w:p w:rsidR="00C232F9" w:rsidRPr="00023F85" w:rsidRDefault="00C232F9" w:rsidP="00023F85">
      <w:pPr>
        <w:pStyle w:val="a3"/>
        <w:rPr>
          <w:szCs w:val="28"/>
        </w:rPr>
      </w:pPr>
      <w:r w:rsidRPr="00023F85">
        <w:rPr>
          <w:szCs w:val="28"/>
        </w:rPr>
        <w:t>Окрім раціонального та якісного збуту і просування товарів (послуг) каналами дистрибуції за ще недостатньо сформованого інституційного середовища внутрішнього споживчого ринку постає й проблема регулювання та контролю ціноутворення, інших елементів розвиненого ринку. Низка недоліків в цій сфері, що характерні для ще слабкого внутрішнього ринку України та які мають значні соціальні наслідки, обумовлені в тому числі й сповільненням темпів розвитку гуртової та дрібногуртової торгівлі, її ролі в системах товароруху, наслідками не сформованості якісного розподілення матеріальних потоків з-поміж різних покупців та посередників, перед</w:t>
      </w:r>
      <w:r w:rsidR="00550B83" w:rsidRPr="00023F85">
        <w:rPr>
          <w:szCs w:val="28"/>
        </w:rPr>
        <w:t>у</w:t>
      </w:r>
      <w:r w:rsidRPr="00023F85">
        <w:rPr>
          <w:szCs w:val="28"/>
        </w:rPr>
        <w:t>сім – гуртових.</w:t>
      </w:r>
    </w:p>
    <w:p w:rsidR="00C232F9" w:rsidRPr="00023F85" w:rsidRDefault="00C232F9" w:rsidP="00023F85">
      <w:pPr>
        <w:pStyle w:val="a3"/>
        <w:rPr>
          <w:szCs w:val="28"/>
        </w:rPr>
      </w:pPr>
      <w:r w:rsidRPr="00023F85">
        <w:rPr>
          <w:szCs w:val="28"/>
        </w:rPr>
        <w:t>На сьогодні все більше усвідомлюється необхідність зміни дещо хибних,</w:t>
      </w:r>
      <w:r w:rsidR="00A64378" w:rsidRPr="00023F85">
        <w:rPr>
          <w:szCs w:val="28"/>
        </w:rPr>
        <w:t xml:space="preserve"> </w:t>
      </w:r>
      <w:r w:rsidRPr="00023F85">
        <w:rPr>
          <w:szCs w:val="28"/>
        </w:rPr>
        <w:t>як показала практика, тенденцій до превалювання інтересів сегменту розподілу та споживання товарів над виробництвом і постачанням, що утвердилися після переходу від жорсткої командно-адміністративної системи управління національним господарством до надмірно «вільної» ринкової економіки. Недооцінювання процесів фізичної дистрибуції (характерних для попередньої суспільно-господарської системи, в якій домінував постачальник) і трактування їх в ізольований спосіб є головними причинами виникнення економічних та адміністративних перепон доступу виробника та його товарів на внутрішній ринок, появи високих трансакційних витрат, зниження економічної ефективності на етапі «виробництво – збут», посилення  диспропорцій вартісних характеристик національного продукту.</w:t>
      </w:r>
    </w:p>
    <w:p w:rsidR="00C232F9" w:rsidRPr="00023F85" w:rsidRDefault="00C232F9" w:rsidP="00023F85">
      <w:pPr>
        <w:pStyle w:val="a3"/>
        <w:rPr>
          <w:szCs w:val="28"/>
        </w:rPr>
      </w:pPr>
      <w:r w:rsidRPr="00023F85">
        <w:rPr>
          <w:szCs w:val="28"/>
        </w:rPr>
        <w:t xml:space="preserve">При такому автономному підході до окремих відрізків і завдань дистрибуційних процесів (замовлення товарів і формування їх запасів, складування і транспортування, маніпуляційні процедури, упакування і технології переміщення, ін.) неодноразово досягалась їх часткова раціоналізація, що, однак, взагалі не могло гарантувати, і, зазвичай, не гарантувало, комплексної раціоналізації. Усвідомлення неефективності такого </w:t>
      </w:r>
      <w:r w:rsidRPr="00023F85">
        <w:rPr>
          <w:szCs w:val="28"/>
        </w:rPr>
        <w:lastRenderedPageBreak/>
        <w:t>підходу призвела у країнах з розвинутою економікою до розвитку логістики, а, отже, системного, комплексного трактування, у тому числі процесів фізичної дистрибуції продуктів від джерел отримання сировини до кінцевого користувача.</w:t>
      </w:r>
    </w:p>
    <w:p w:rsidR="00C232F9" w:rsidRPr="00023F85" w:rsidRDefault="00C232F9" w:rsidP="00023F85">
      <w:pPr>
        <w:pStyle w:val="a3"/>
        <w:rPr>
          <w:szCs w:val="28"/>
        </w:rPr>
      </w:pPr>
      <w:r w:rsidRPr="00023F85">
        <w:rPr>
          <w:szCs w:val="28"/>
        </w:rPr>
        <w:t>Аналогічні процеси і тенденції ще не набули адекватного розвитку в країнах з посттрансформаційною економікою, а, відтак, потребують ґрунтовного вивчення та дослідження задля обґрунтування ефективних і дієвих управлінських рішень на рівні суб’єктів господарювання, що дозволили б сформувати та в подальшому розбудувати систему дистрибуції з її найбільш раціональною (у відповідності до наявних зовнішніх і внутрішніх умов) структурою та виконанням базових і суміжних функцій.</w:t>
      </w:r>
    </w:p>
    <w:p w:rsidR="00682D34" w:rsidRPr="00023F85" w:rsidRDefault="00682D34" w:rsidP="00023F85">
      <w:pPr>
        <w:pStyle w:val="Normal1"/>
        <w:tabs>
          <w:tab w:val="left" w:pos="1276"/>
        </w:tabs>
        <w:spacing w:line="360" w:lineRule="auto"/>
        <w:ind w:firstLine="709"/>
        <w:jc w:val="center"/>
        <w:rPr>
          <w:b/>
          <w:sz w:val="28"/>
          <w:szCs w:val="28"/>
          <w:lang w:val="uk-UA"/>
        </w:rPr>
      </w:pPr>
      <w:r w:rsidRPr="00023F85">
        <w:rPr>
          <w:b/>
          <w:sz w:val="28"/>
          <w:szCs w:val="28"/>
          <w:lang w:val="uk-UA"/>
        </w:rPr>
        <w:t>Місце роздрібної торгівлі у дистрибутивній системі держави</w:t>
      </w:r>
    </w:p>
    <w:p w:rsidR="0015439F" w:rsidRPr="00591B77" w:rsidRDefault="0015439F" w:rsidP="00A64378">
      <w:pPr>
        <w:pStyle w:val="a3"/>
        <w:rPr>
          <w:szCs w:val="28"/>
        </w:rPr>
      </w:pPr>
      <w:r w:rsidRPr="00591B77">
        <w:rPr>
          <w:szCs w:val="28"/>
        </w:rPr>
        <w:t>Система дистрибуції</w:t>
      </w:r>
      <w:r w:rsidR="00134A41" w:rsidRPr="00591B77">
        <w:rPr>
          <w:szCs w:val="28"/>
        </w:rPr>
        <w:t xml:space="preserve"> –</w:t>
      </w:r>
      <w:r w:rsidRPr="00591B77">
        <w:rPr>
          <w:szCs w:val="28"/>
        </w:rPr>
        <w:t xml:space="preserve"> складна економічна система, яка об</w:t>
      </w:r>
      <w:r w:rsidR="002C255E" w:rsidRPr="00591B77">
        <w:rPr>
          <w:szCs w:val="28"/>
        </w:rPr>
        <w:t>’</w:t>
      </w:r>
      <w:r w:rsidRPr="00591B77">
        <w:rPr>
          <w:szCs w:val="28"/>
        </w:rPr>
        <w:t>єднує в своєму складі виробника готової продукції та різноманітних посередників, які на договірних засадах (на основі дистриб</w:t>
      </w:r>
      <w:r w:rsidR="002C255E" w:rsidRPr="00591B77">
        <w:rPr>
          <w:szCs w:val="28"/>
        </w:rPr>
        <w:t>’</w:t>
      </w:r>
      <w:r w:rsidRPr="00591B77">
        <w:rPr>
          <w:szCs w:val="28"/>
        </w:rPr>
        <w:t>юторського договору) спільно здійснюють маркетингову, комерційну, логістичну діяльність з переміщення продукції до кінцевого споживача і її продажу відповідно до стратегії суб</w:t>
      </w:r>
      <w:r w:rsidR="002C255E" w:rsidRPr="00591B77">
        <w:rPr>
          <w:szCs w:val="28"/>
        </w:rPr>
        <w:t>’</w:t>
      </w:r>
      <w:r w:rsidRPr="00591B77">
        <w:rPr>
          <w:szCs w:val="28"/>
        </w:rPr>
        <w:t>єкта господарювання – організатора такої системи з дотриманням встановлених ним умов продажу, цін продажу, стандартів обслуговування і під його контролем</w:t>
      </w:r>
      <w:r w:rsidR="006E268C" w:rsidRPr="006E268C">
        <w:rPr>
          <w:szCs w:val="28"/>
        </w:rPr>
        <w:t xml:space="preserve"> </w:t>
      </w:r>
      <w:hyperlink r:id="rId9" w:anchor="cite_note-2" w:history="1">
        <w:r w:rsidRPr="00591B77">
          <w:rPr>
            <w:rStyle w:val="a8"/>
            <w:color w:val="auto"/>
            <w:szCs w:val="28"/>
            <w:u w:val="none"/>
          </w:rPr>
          <w:t>[</w:t>
        </w:r>
        <w:r w:rsidR="00DA4387">
          <w:rPr>
            <w:rStyle w:val="a8"/>
            <w:color w:val="auto"/>
            <w:szCs w:val="28"/>
            <w:u w:val="none"/>
          </w:rPr>
          <w:t>13</w:t>
        </w:r>
        <w:r w:rsidRPr="00591B77">
          <w:rPr>
            <w:rStyle w:val="a8"/>
            <w:color w:val="auto"/>
            <w:szCs w:val="28"/>
            <w:u w:val="none"/>
          </w:rPr>
          <w:t>]</w:t>
        </w:r>
      </w:hyperlink>
      <w:r w:rsidRPr="00591B77">
        <w:rPr>
          <w:szCs w:val="28"/>
        </w:rPr>
        <w:t>.</w:t>
      </w:r>
    </w:p>
    <w:p w:rsidR="0015439F" w:rsidRPr="00591B77" w:rsidRDefault="0015439F" w:rsidP="006E268C">
      <w:pPr>
        <w:pStyle w:val="a3"/>
        <w:rPr>
          <w:szCs w:val="28"/>
        </w:rPr>
      </w:pPr>
      <w:r w:rsidRPr="00591B77">
        <w:rPr>
          <w:szCs w:val="28"/>
        </w:rPr>
        <w:t xml:space="preserve">Система дистрибуції </w:t>
      </w:r>
      <w:r w:rsidR="006E268C">
        <w:rPr>
          <w:szCs w:val="28"/>
        </w:rPr>
        <w:t>базується</w:t>
      </w:r>
      <w:r w:rsidRPr="00591B77">
        <w:rPr>
          <w:szCs w:val="28"/>
        </w:rPr>
        <w:t xml:space="preserve"> на поєднанні в процес</w:t>
      </w:r>
      <w:r w:rsidR="006E268C">
        <w:rPr>
          <w:szCs w:val="28"/>
        </w:rPr>
        <w:t>і</w:t>
      </w:r>
      <w:r w:rsidRPr="00591B77">
        <w:rPr>
          <w:szCs w:val="28"/>
        </w:rPr>
        <w:t xml:space="preserve"> збуту готової продукції</w:t>
      </w:r>
      <w:r w:rsidR="006E268C">
        <w:rPr>
          <w:szCs w:val="28"/>
        </w:rPr>
        <w:t xml:space="preserve"> на</w:t>
      </w:r>
      <w:r w:rsidRPr="00591B77">
        <w:rPr>
          <w:szCs w:val="28"/>
        </w:rPr>
        <w:t xml:space="preserve"> таких основних складових, як</w:t>
      </w:r>
      <w:r w:rsidR="006E268C">
        <w:rPr>
          <w:szCs w:val="28"/>
        </w:rPr>
        <w:t xml:space="preserve"> </w:t>
      </w:r>
      <w:r w:rsidRPr="00591B77">
        <w:rPr>
          <w:szCs w:val="28"/>
        </w:rPr>
        <w:t>стратегія поведінки підприємства (організатора системи дистрибуції) на ринку, зокрема – стратегія маркетингового розподілу, концепція організації системи дистрибуції тощо</w:t>
      </w:r>
      <w:r w:rsidR="006E268C">
        <w:rPr>
          <w:szCs w:val="28"/>
        </w:rPr>
        <w:t xml:space="preserve"> та </w:t>
      </w:r>
      <w:r w:rsidRPr="00591B77">
        <w:rPr>
          <w:szCs w:val="28"/>
        </w:rPr>
        <w:t xml:space="preserve">партнерство з комерційними посередниками, які на договірній основі </w:t>
      </w:r>
      <w:r w:rsidR="00134A41" w:rsidRPr="00591B77">
        <w:rPr>
          <w:szCs w:val="28"/>
        </w:rPr>
        <w:t>об</w:t>
      </w:r>
      <w:r w:rsidR="002C255E" w:rsidRPr="00591B77">
        <w:rPr>
          <w:szCs w:val="28"/>
        </w:rPr>
        <w:t>’</w:t>
      </w:r>
      <w:r w:rsidR="00134A41" w:rsidRPr="00591B77">
        <w:rPr>
          <w:szCs w:val="28"/>
        </w:rPr>
        <w:t>єднуються в канали розподілу.</w:t>
      </w:r>
    </w:p>
    <w:p w:rsidR="00A43586" w:rsidRPr="00591B77" w:rsidRDefault="00134A41" w:rsidP="00A64378">
      <w:pPr>
        <w:pStyle w:val="a3"/>
        <w:rPr>
          <w:szCs w:val="28"/>
        </w:rPr>
      </w:pPr>
      <w:r w:rsidRPr="00591B77">
        <w:rPr>
          <w:szCs w:val="28"/>
        </w:rPr>
        <w:t>Провідним каналом розподілу в межах держави є торгівля у всіх її видах і формах.</w:t>
      </w:r>
      <w:r w:rsidR="006E268C" w:rsidRPr="00591B77">
        <w:rPr>
          <w:szCs w:val="28"/>
        </w:rPr>
        <w:t xml:space="preserve"> </w:t>
      </w:r>
      <w:r w:rsidRPr="00591B77">
        <w:rPr>
          <w:szCs w:val="28"/>
        </w:rPr>
        <w:t>Окрім того, т</w:t>
      </w:r>
      <w:r w:rsidR="00DA29F2" w:rsidRPr="00591B77">
        <w:rPr>
          <w:szCs w:val="28"/>
        </w:rPr>
        <w:t xml:space="preserve">оргівля є однією з найбільших і найрозвиненіших галузей економіки будь-якої країни як за обсягом діяльності, так і за чисельністю </w:t>
      </w:r>
      <w:r w:rsidR="00DA29F2" w:rsidRPr="00591B77">
        <w:rPr>
          <w:szCs w:val="28"/>
        </w:rPr>
        <w:lastRenderedPageBreak/>
        <w:t xml:space="preserve">зайнятих в ній робітників, а підприємства цієї галузі відносяться до наймасовіших. </w:t>
      </w:r>
    </w:p>
    <w:p w:rsidR="006E268C" w:rsidRDefault="00A43586" w:rsidP="00A64378">
      <w:pPr>
        <w:pStyle w:val="a3"/>
        <w:rPr>
          <w:szCs w:val="28"/>
        </w:rPr>
      </w:pPr>
      <w:r w:rsidRPr="00591B77">
        <w:rPr>
          <w:szCs w:val="28"/>
        </w:rPr>
        <w:t>Основною метою діяльності торговельного підприємства є досягнення переваг у конкурентному середовищі, забезпечення високих темпів розвитку у стратегічній перспективі та зростання вартості.</w:t>
      </w:r>
    </w:p>
    <w:p w:rsidR="00A43586" w:rsidRPr="00591B77" w:rsidRDefault="00DA29F2" w:rsidP="006E268C">
      <w:pPr>
        <w:pStyle w:val="a3"/>
        <w:rPr>
          <w:szCs w:val="28"/>
        </w:rPr>
      </w:pPr>
      <w:r w:rsidRPr="00591B77">
        <w:rPr>
          <w:szCs w:val="28"/>
        </w:rPr>
        <w:t>Основними завданнями підприємств торгівлі є</w:t>
      </w:r>
      <w:r w:rsidR="006E268C">
        <w:rPr>
          <w:szCs w:val="28"/>
        </w:rPr>
        <w:t xml:space="preserve"> - </w:t>
      </w:r>
      <w:r w:rsidRPr="00591B77">
        <w:rPr>
          <w:szCs w:val="28"/>
        </w:rPr>
        <w:t>вивчення і задоволення попиту населення як за асортиментом, так і за якістю товарів</w:t>
      </w:r>
      <w:r w:rsidR="006E268C">
        <w:rPr>
          <w:szCs w:val="28"/>
        </w:rPr>
        <w:t xml:space="preserve"> та </w:t>
      </w:r>
      <w:r w:rsidRPr="00591B77">
        <w:rPr>
          <w:szCs w:val="28"/>
        </w:rPr>
        <w:t xml:space="preserve">організація високого рівня торговельного обслуговування покупців з наданням різноманітних послуг </w:t>
      </w:r>
    </w:p>
    <w:p w:rsidR="00DA29F2" w:rsidRPr="00591B77" w:rsidRDefault="00DA29F2" w:rsidP="00A64378">
      <w:pPr>
        <w:pStyle w:val="a3"/>
        <w:rPr>
          <w:szCs w:val="28"/>
        </w:rPr>
      </w:pPr>
      <w:r w:rsidRPr="00591B77">
        <w:rPr>
          <w:szCs w:val="28"/>
        </w:rPr>
        <w:t>Загальними ознаками торговельного підприємства, як самостійного господарюючого статутного суб</w:t>
      </w:r>
      <w:r w:rsidR="002C255E" w:rsidRPr="00591B77">
        <w:rPr>
          <w:szCs w:val="28"/>
        </w:rPr>
        <w:t>’</w:t>
      </w:r>
      <w:r w:rsidRPr="00591B77">
        <w:rPr>
          <w:szCs w:val="28"/>
        </w:rPr>
        <w:t>єкта є закупівля, реалізація товарів та надання послуг населенню з метою задоволення його потреб і на цій основі отримання прибутку</w:t>
      </w:r>
      <w:r w:rsidR="00280F36" w:rsidRPr="00591B77">
        <w:rPr>
          <w:szCs w:val="28"/>
        </w:rPr>
        <w:t xml:space="preserve"> [</w:t>
      </w:r>
      <w:r w:rsidR="00DA4387">
        <w:rPr>
          <w:color w:val="000000"/>
          <w:szCs w:val="28"/>
        </w:rPr>
        <w:t>14</w:t>
      </w:r>
      <w:r w:rsidR="00280F36" w:rsidRPr="00591B77">
        <w:rPr>
          <w:color w:val="000000"/>
          <w:szCs w:val="28"/>
        </w:rPr>
        <w:t>, с. 10</w:t>
      </w:r>
      <w:r w:rsidR="00280F36" w:rsidRPr="00591B77">
        <w:rPr>
          <w:szCs w:val="28"/>
        </w:rPr>
        <w:t>].</w:t>
      </w:r>
    </w:p>
    <w:p w:rsidR="00693DA6" w:rsidRDefault="00A43586" w:rsidP="006E268C">
      <w:pPr>
        <w:pStyle w:val="a3"/>
        <w:rPr>
          <w:szCs w:val="28"/>
        </w:rPr>
      </w:pPr>
      <w:r w:rsidRPr="00591B77">
        <w:rPr>
          <w:szCs w:val="28"/>
        </w:rPr>
        <w:t>Таким чином, можна вважати, що торговельне підприємство є самостійно господарюючим статутним суб</w:t>
      </w:r>
      <w:r w:rsidR="002C255E" w:rsidRPr="00591B77">
        <w:rPr>
          <w:szCs w:val="28"/>
        </w:rPr>
        <w:t>’</w:t>
      </w:r>
      <w:r w:rsidRPr="00591B77">
        <w:rPr>
          <w:szCs w:val="28"/>
        </w:rPr>
        <w:t>єктом, який, маючи права юридичної особи, здійснює комерційну, подекуди власну виробничу, а також дослідницьку діяльність задля одержання</w:t>
      </w:r>
      <w:r w:rsidR="005003A7" w:rsidRPr="00591B77">
        <w:rPr>
          <w:szCs w:val="28"/>
        </w:rPr>
        <w:t xml:space="preserve"> відповідного прибутку (доходу)</w:t>
      </w:r>
      <w:r w:rsidR="00E13251">
        <w:rPr>
          <w:szCs w:val="28"/>
        </w:rPr>
        <w:t>.</w:t>
      </w:r>
      <w:r w:rsidRPr="00591B77">
        <w:rPr>
          <w:rStyle w:val="a5"/>
          <w:b w:val="0"/>
          <w:szCs w:val="28"/>
        </w:rPr>
        <w:t xml:space="preserve"> Розглянемо визначення торговельного підприємства і трактування сутності цього поняття</w:t>
      </w:r>
      <w:r w:rsidR="005674A0" w:rsidRPr="00591B77">
        <w:rPr>
          <w:rStyle w:val="a5"/>
          <w:b w:val="0"/>
          <w:szCs w:val="28"/>
        </w:rPr>
        <w:t xml:space="preserve"> </w:t>
      </w:r>
      <w:r w:rsidR="006E268C">
        <w:rPr>
          <w:rStyle w:val="a5"/>
          <w:b w:val="0"/>
          <w:szCs w:val="28"/>
        </w:rPr>
        <w:t>різн</w:t>
      </w:r>
      <w:r w:rsidR="0015439F" w:rsidRPr="00591B77">
        <w:rPr>
          <w:rStyle w:val="a5"/>
          <w:b w:val="0"/>
          <w:szCs w:val="28"/>
        </w:rPr>
        <w:t>ими авторами</w:t>
      </w:r>
      <w:r w:rsidRPr="00591B77">
        <w:rPr>
          <w:szCs w:val="28"/>
        </w:rPr>
        <w:t xml:space="preserve"> (табл</w:t>
      </w:r>
      <w:r w:rsidR="005674A0" w:rsidRPr="00591B77">
        <w:rPr>
          <w:szCs w:val="28"/>
        </w:rPr>
        <w:t>иця</w:t>
      </w:r>
      <w:r w:rsidRPr="00591B77">
        <w:rPr>
          <w:szCs w:val="28"/>
        </w:rPr>
        <w:t xml:space="preserve"> 1).</w:t>
      </w:r>
      <w:r w:rsidR="006E268C" w:rsidRPr="006E268C">
        <w:rPr>
          <w:szCs w:val="28"/>
        </w:rPr>
        <w:t xml:space="preserve"> </w:t>
      </w:r>
    </w:p>
    <w:p w:rsidR="006E268C" w:rsidRDefault="00693DA6" w:rsidP="00693DA6">
      <w:pPr>
        <w:pStyle w:val="a3"/>
        <w:jc w:val="right"/>
        <w:rPr>
          <w:szCs w:val="28"/>
        </w:rPr>
      </w:pPr>
      <w:r w:rsidRPr="00B525BA">
        <w:rPr>
          <w:szCs w:val="28"/>
        </w:rPr>
        <w:t>Таблиця1.</w:t>
      </w:r>
    </w:p>
    <w:p w:rsidR="006E268C" w:rsidRPr="00023F85" w:rsidRDefault="006E268C" w:rsidP="00023F85">
      <w:pPr>
        <w:pStyle w:val="a3"/>
        <w:jc w:val="center"/>
        <w:rPr>
          <w:b/>
          <w:sz w:val="24"/>
        </w:rPr>
      </w:pPr>
      <w:r w:rsidRPr="00023F85">
        <w:rPr>
          <w:b/>
          <w:sz w:val="24"/>
        </w:rPr>
        <w:t>Визначення сутності і змісту поняття «Торговельне підприємство»*</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4"/>
        <w:gridCol w:w="7130"/>
      </w:tblGrid>
      <w:tr w:rsidR="006E268C" w:rsidRPr="00591B77" w:rsidTr="00CF2301">
        <w:tc>
          <w:tcPr>
            <w:tcW w:w="1382" w:type="pct"/>
            <w:vAlign w:val="center"/>
          </w:tcPr>
          <w:p w:rsidR="006E268C" w:rsidRPr="00591B77" w:rsidRDefault="006E268C" w:rsidP="00CF2301">
            <w:pPr>
              <w:pStyle w:val="a3"/>
              <w:ind w:firstLine="0"/>
              <w:jc w:val="center"/>
              <w:rPr>
                <w:szCs w:val="28"/>
              </w:rPr>
            </w:pPr>
            <w:r w:rsidRPr="00591B77">
              <w:rPr>
                <w:szCs w:val="28"/>
              </w:rPr>
              <w:t>Автор</w:t>
            </w:r>
          </w:p>
        </w:tc>
        <w:tc>
          <w:tcPr>
            <w:tcW w:w="3618" w:type="pct"/>
            <w:vAlign w:val="center"/>
          </w:tcPr>
          <w:p w:rsidR="006E268C" w:rsidRPr="00591B77" w:rsidRDefault="006E268C" w:rsidP="00CF2301">
            <w:pPr>
              <w:pStyle w:val="a3"/>
              <w:ind w:firstLine="0"/>
              <w:jc w:val="center"/>
              <w:rPr>
                <w:szCs w:val="28"/>
              </w:rPr>
            </w:pPr>
            <w:r w:rsidRPr="00591B77">
              <w:rPr>
                <w:szCs w:val="28"/>
              </w:rPr>
              <w:t xml:space="preserve">Торговельне підприємство – це  </w:t>
            </w:r>
          </w:p>
        </w:tc>
      </w:tr>
      <w:tr w:rsidR="006E268C" w:rsidRPr="00D66419" w:rsidTr="00CF2301">
        <w:trPr>
          <w:trHeight w:val="1042"/>
        </w:trPr>
        <w:tc>
          <w:tcPr>
            <w:tcW w:w="1382" w:type="pct"/>
          </w:tcPr>
          <w:p w:rsidR="006E268C" w:rsidRPr="00D6496A" w:rsidRDefault="006E268C" w:rsidP="00DA4387">
            <w:pPr>
              <w:pStyle w:val="a3"/>
              <w:ind w:firstLine="0"/>
              <w:rPr>
                <w:sz w:val="24"/>
              </w:rPr>
            </w:pPr>
            <w:r w:rsidRPr="00D6496A">
              <w:rPr>
                <w:sz w:val="24"/>
              </w:rPr>
              <w:t>Бозуленко О.Ю. [</w:t>
            </w:r>
            <w:r w:rsidR="00DA4387">
              <w:rPr>
                <w:sz w:val="24"/>
              </w:rPr>
              <w:t>4</w:t>
            </w:r>
            <w:r w:rsidRPr="00D6496A">
              <w:rPr>
                <w:sz w:val="24"/>
              </w:rPr>
              <w:t>]</w:t>
            </w:r>
          </w:p>
        </w:tc>
        <w:tc>
          <w:tcPr>
            <w:tcW w:w="3618" w:type="pct"/>
          </w:tcPr>
          <w:p w:rsidR="006E268C" w:rsidRPr="00D6496A" w:rsidRDefault="006E268C" w:rsidP="00CF2301">
            <w:pPr>
              <w:pStyle w:val="a3"/>
              <w:ind w:firstLine="0"/>
              <w:rPr>
                <w:sz w:val="24"/>
              </w:rPr>
            </w:pPr>
            <w:r w:rsidRPr="00D6496A">
              <w:rPr>
                <w:sz w:val="24"/>
              </w:rPr>
              <w:t xml:space="preserve">самостійно господарюючий статутний суб’єкт, який, маючи права юридичної особи, здійснює комерційну, подекуди власну виробничу, а також дослідницьку діяльність задля одержання відповідного прибутку (доходу) </w:t>
            </w:r>
          </w:p>
        </w:tc>
      </w:tr>
      <w:tr w:rsidR="006E268C" w:rsidRPr="00D66419" w:rsidTr="00CF2301">
        <w:tc>
          <w:tcPr>
            <w:tcW w:w="1382" w:type="pct"/>
          </w:tcPr>
          <w:p w:rsidR="006E268C" w:rsidRPr="00D6496A" w:rsidRDefault="006E268C" w:rsidP="00DA4387">
            <w:pPr>
              <w:pStyle w:val="a3"/>
              <w:ind w:firstLine="0"/>
              <w:rPr>
                <w:sz w:val="24"/>
              </w:rPr>
            </w:pPr>
            <w:r w:rsidRPr="00D6496A">
              <w:rPr>
                <w:sz w:val="24"/>
              </w:rPr>
              <w:t>Бланк І. [</w:t>
            </w:r>
            <w:r w:rsidR="00DA4387">
              <w:rPr>
                <w:sz w:val="24"/>
              </w:rPr>
              <w:t>3</w:t>
            </w:r>
            <w:r w:rsidRPr="00D6496A">
              <w:rPr>
                <w:sz w:val="24"/>
              </w:rPr>
              <w:t>]</w:t>
            </w:r>
          </w:p>
        </w:tc>
        <w:tc>
          <w:tcPr>
            <w:tcW w:w="3618" w:type="pct"/>
          </w:tcPr>
          <w:p w:rsidR="006E268C" w:rsidRPr="00D6496A" w:rsidRDefault="006E268C" w:rsidP="00CF2301">
            <w:pPr>
              <w:pStyle w:val="a3"/>
              <w:ind w:firstLine="0"/>
              <w:rPr>
                <w:sz w:val="24"/>
              </w:rPr>
            </w:pPr>
            <w:r w:rsidRPr="00D6496A">
              <w:rPr>
                <w:sz w:val="24"/>
              </w:rPr>
              <w:t>первинна, основна ланка сфери торгівлі, її самостійний господарюючий суб’єкт з правом юридичної особи, що створений для закупівлі, реалізації, а також зберігання товарів, надання різного роду супутніх послуг в цілях задоволення потреб ринку та отримання прибутку</w:t>
            </w:r>
          </w:p>
        </w:tc>
      </w:tr>
      <w:tr w:rsidR="006E268C" w:rsidRPr="00D66419" w:rsidTr="00CF2301">
        <w:trPr>
          <w:trHeight w:val="1145"/>
        </w:trPr>
        <w:tc>
          <w:tcPr>
            <w:tcW w:w="1382" w:type="pct"/>
          </w:tcPr>
          <w:p w:rsidR="006E268C" w:rsidRPr="00D6496A" w:rsidRDefault="006E268C" w:rsidP="00DA4387">
            <w:pPr>
              <w:pStyle w:val="a3"/>
              <w:ind w:firstLine="0"/>
              <w:rPr>
                <w:sz w:val="24"/>
              </w:rPr>
            </w:pPr>
            <w:r w:rsidRPr="00D6496A">
              <w:rPr>
                <w:sz w:val="24"/>
              </w:rPr>
              <w:lastRenderedPageBreak/>
              <w:t>Мошек Г. [</w:t>
            </w:r>
            <w:r w:rsidR="00DA4387">
              <w:rPr>
                <w:sz w:val="24"/>
              </w:rPr>
              <w:t>15</w:t>
            </w:r>
            <w:r w:rsidRPr="00D6496A">
              <w:rPr>
                <w:sz w:val="24"/>
              </w:rPr>
              <w:t>]</w:t>
            </w:r>
          </w:p>
        </w:tc>
        <w:tc>
          <w:tcPr>
            <w:tcW w:w="3618" w:type="pct"/>
          </w:tcPr>
          <w:p w:rsidR="006E268C" w:rsidRPr="00D6496A" w:rsidRDefault="006E268C" w:rsidP="00CF2301">
            <w:pPr>
              <w:pStyle w:val="a3"/>
              <w:ind w:firstLine="0"/>
              <w:rPr>
                <w:sz w:val="24"/>
              </w:rPr>
            </w:pPr>
            <w:r w:rsidRPr="00D6496A">
              <w:rPr>
                <w:sz w:val="24"/>
              </w:rPr>
              <w:t>самостійний суб’єкт господарювання, загальними ознаками якого є закупівля, реалізація товарів та надання послуг населенню з метою задоволення його потреб і на цій основі отримання прибутку</w:t>
            </w:r>
          </w:p>
        </w:tc>
      </w:tr>
      <w:tr w:rsidR="006E268C" w:rsidRPr="00D66419" w:rsidTr="00CF2301">
        <w:trPr>
          <w:trHeight w:val="1687"/>
        </w:trPr>
        <w:tc>
          <w:tcPr>
            <w:tcW w:w="1382" w:type="pct"/>
          </w:tcPr>
          <w:p w:rsidR="006E268C" w:rsidRPr="00D6496A" w:rsidRDefault="006E268C" w:rsidP="00DA4387">
            <w:pPr>
              <w:pStyle w:val="a3"/>
              <w:ind w:firstLine="0"/>
              <w:rPr>
                <w:sz w:val="24"/>
              </w:rPr>
            </w:pPr>
            <w:r w:rsidRPr="00D6496A">
              <w:rPr>
                <w:sz w:val="24"/>
              </w:rPr>
              <w:t>Іванов Г. [</w:t>
            </w:r>
            <w:r w:rsidR="00DA4387">
              <w:rPr>
                <w:sz w:val="24"/>
              </w:rPr>
              <w:t>10</w:t>
            </w:r>
            <w:r w:rsidRPr="00D6496A">
              <w:rPr>
                <w:sz w:val="24"/>
              </w:rPr>
              <w:t>]</w:t>
            </w:r>
          </w:p>
        </w:tc>
        <w:tc>
          <w:tcPr>
            <w:tcW w:w="3618" w:type="pct"/>
          </w:tcPr>
          <w:p w:rsidR="006E268C" w:rsidRPr="00D6496A" w:rsidRDefault="006E268C" w:rsidP="00CF2301">
            <w:pPr>
              <w:pStyle w:val="a3"/>
              <w:ind w:firstLine="0"/>
              <w:rPr>
                <w:sz w:val="24"/>
              </w:rPr>
            </w:pPr>
            <w:r w:rsidRPr="00D6496A">
              <w:rPr>
                <w:sz w:val="24"/>
              </w:rPr>
              <w:t>самостійний господарюючий суб’єкт з правами юридичної особи, який на основі використання майнового комплексу і специфічної організаційної структури з метою задоволення потреб ринку та отримання прибутку здійснює закупівлю, зберігання і реалізацію покупцям товарів, які відповідають їх потребам</w:t>
            </w:r>
          </w:p>
        </w:tc>
      </w:tr>
      <w:tr w:rsidR="006E268C" w:rsidRPr="00591B77" w:rsidTr="00CF2301">
        <w:tc>
          <w:tcPr>
            <w:tcW w:w="1382" w:type="pct"/>
          </w:tcPr>
          <w:p w:rsidR="006E268C" w:rsidRPr="00D6496A" w:rsidRDefault="006E268C" w:rsidP="00CF2301">
            <w:pPr>
              <w:pStyle w:val="a3"/>
              <w:ind w:firstLine="0"/>
              <w:rPr>
                <w:sz w:val="24"/>
              </w:rPr>
            </w:pPr>
          </w:p>
          <w:p w:rsidR="006E268C" w:rsidRPr="00D6496A" w:rsidRDefault="006E268C" w:rsidP="00DA4387">
            <w:pPr>
              <w:pStyle w:val="a3"/>
              <w:ind w:firstLine="0"/>
              <w:rPr>
                <w:sz w:val="24"/>
              </w:rPr>
            </w:pPr>
            <w:r w:rsidRPr="00D6496A">
              <w:rPr>
                <w:sz w:val="24"/>
              </w:rPr>
              <w:t>Szulce H. [</w:t>
            </w:r>
            <w:r w:rsidR="00DA4387">
              <w:rPr>
                <w:sz w:val="24"/>
              </w:rPr>
              <w:t>21</w:t>
            </w:r>
            <w:r w:rsidRPr="00D6496A">
              <w:rPr>
                <w:sz w:val="24"/>
              </w:rPr>
              <w:t>]</w:t>
            </w:r>
          </w:p>
        </w:tc>
        <w:tc>
          <w:tcPr>
            <w:tcW w:w="3618" w:type="pct"/>
          </w:tcPr>
          <w:p w:rsidR="006E268C" w:rsidRPr="00D6496A" w:rsidRDefault="006E268C" w:rsidP="00CF2301">
            <w:pPr>
              <w:pStyle w:val="a3"/>
              <w:ind w:firstLine="0"/>
              <w:rPr>
                <w:sz w:val="24"/>
              </w:rPr>
            </w:pPr>
            <w:r w:rsidRPr="00D6496A">
              <w:rPr>
                <w:sz w:val="24"/>
              </w:rPr>
              <w:t xml:space="preserve">суб’єкт господарювання, який закуплені товари продає клієнтам, прагнучи досягти сприятливих для себе економічних результатів (прибутку) </w:t>
            </w:r>
          </w:p>
        </w:tc>
      </w:tr>
    </w:tbl>
    <w:p w:rsidR="006E268C" w:rsidRPr="0070333A" w:rsidRDefault="006E268C" w:rsidP="006E268C">
      <w:pPr>
        <w:spacing w:before="120" w:line="360" w:lineRule="auto"/>
        <w:rPr>
          <w:lang w:val="uk-UA"/>
        </w:rPr>
      </w:pPr>
      <w:r w:rsidRPr="0070333A">
        <w:t>*</w:t>
      </w:r>
      <w:r w:rsidRPr="0070333A">
        <w:rPr>
          <w:lang w:val="uk-UA"/>
        </w:rPr>
        <w:t>сформовано авторами</w:t>
      </w:r>
    </w:p>
    <w:p w:rsidR="00280F36" w:rsidRPr="00591B77" w:rsidRDefault="00551321" w:rsidP="00591B77">
      <w:pPr>
        <w:pStyle w:val="a3"/>
        <w:rPr>
          <w:szCs w:val="28"/>
        </w:rPr>
      </w:pPr>
      <w:r w:rsidRPr="00591B77">
        <w:rPr>
          <w:szCs w:val="28"/>
        </w:rPr>
        <w:t>К</w:t>
      </w:r>
      <w:r w:rsidR="00280F36" w:rsidRPr="00591B77">
        <w:rPr>
          <w:szCs w:val="28"/>
        </w:rPr>
        <w:t xml:space="preserve">омерційна діяльність торговельних підприємств має низку характерних особливостей, головними з яких є те, що: асортимент товарів у значній мірі залежить від характеру попиту й особливостей контингенту, що обслуговується, його професійного, національного, вікового складу, купівельної спроможності, умов праці та побуту; підприємства організаційно та торгово-технологічно досить автономні та самостійні в процесі реалізації товарів, і кожне має свої доходи та витрати, які можна врахувати і </w:t>
      </w:r>
      <w:r w:rsidRPr="00591B77">
        <w:rPr>
          <w:szCs w:val="28"/>
        </w:rPr>
        <w:t>співставити</w:t>
      </w:r>
      <w:r w:rsidR="00280F36" w:rsidRPr="00591B77">
        <w:rPr>
          <w:szCs w:val="28"/>
        </w:rPr>
        <w:t>; підприємства максимально наближені до споживачів і за розміром порівняно невеликі, що дає можливість швидко реагувати на зміни ринкової ситуації; попит на товари та послуги торгових підприємств з урахуванням профілю діяльності схильний до значних коливань за порами року, днями тижня і навіть година</w:t>
      </w:r>
      <w:r w:rsidR="00E13251">
        <w:rPr>
          <w:szCs w:val="28"/>
        </w:rPr>
        <w:t>ми</w:t>
      </w:r>
      <w:r w:rsidR="00280F36" w:rsidRPr="00591B77">
        <w:rPr>
          <w:szCs w:val="28"/>
        </w:rPr>
        <w:t xml:space="preserve"> доби; поряд з реалізацією товарів підприємства надають великий обсяг додаткових послуг з метою залучення покупців.</w:t>
      </w:r>
    </w:p>
    <w:p w:rsidR="0010699C" w:rsidRPr="00591B77" w:rsidRDefault="0010699C" w:rsidP="00591B77">
      <w:pPr>
        <w:pStyle w:val="a3"/>
        <w:rPr>
          <w:szCs w:val="28"/>
        </w:rPr>
      </w:pPr>
      <w:r w:rsidRPr="00591B77">
        <w:rPr>
          <w:szCs w:val="28"/>
        </w:rPr>
        <w:t xml:space="preserve">Аналізуючи запропонований </w:t>
      </w:r>
      <w:r w:rsidR="00E13251">
        <w:rPr>
          <w:szCs w:val="28"/>
        </w:rPr>
        <w:t xml:space="preserve"> </w:t>
      </w:r>
      <w:r w:rsidRPr="00591B77">
        <w:rPr>
          <w:szCs w:val="28"/>
        </w:rPr>
        <w:t>Г. Івановим підхід, можна стверджувати, що сутність торговельного підприємства узагальнена у трьох аспектах: юридичному, господарському та галузевому (рис</w:t>
      </w:r>
      <w:r w:rsidR="007D246F">
        <w:rPr>
          <w:szCs w:val="28"/>
        </w:rPr>
        <w:t>.</w:t>
      </w:r>
      <w:r w:rsidRPr="00591B77">
        <w:rPr>
          <w:szCs w:val="28"/>
        </w:rPr>
        <w:t xml:space="preserve"> 1). </w:t>
      </w:r>
    </w:p>
    <w:p w:rsidR="00AC44CC" w:rsidRPr="00591B77" w:rsidRDefault="00AC44CC" w:rsidP="00591B77">
      <w:pPr>
        <w:pStyle w:val="a3"/>
        <w:rPr>
          <w:szCs w:val="28"/>
        </w:rPr>
      </w:pPr>
    </w:p>
    <w:p w:rsidR="0010699C" w:rsidRPr="00591B77" w:rsidRDefault="00AC44CC" w:rsidP="00591B77">
      <w:pPr>
        <w:pStyle w:val="a3"/>
        <w:rPr>
          <w:szCs w:val="28"/>
        </w:rPr>
      </w:pPr>
      <w:r w:rsidRPr="00591B77">
        <w:rPr>
          <w:noProof/>
          <w:szCs w:val="28"/>
          <w:lang w:val="ru-RU"/>
        </w:rPr>
        <w:lastRenderedPageBreak/>
        <w:drawing>
          <wp:inline distT="0" distB="0" distL="0" distR="0">
            <wp:extent cx="5106670" cy="4083050"/>
            <wp:effectExtent l="0" t="0" r="0" b="12700"/>
            <wp:docPr id="13" name="Схема 1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AC44CC" w:rsidRPr="00023F85" w:rsidRDefault="00AC44CC" w:rsidP="00023F85">
      <w:pPr>
        <w:spacing w:line="360" w:lineRule="auto"/>
        <w:ind w:firstLine="426"/>
        <w:jc w:val="center"/>
        <w:rPr>
          <w:b/>
          <w:noProof/>
          <w:lang w:val="uk-UA"/>
        </w:rPr>
      </w:pPr>
      <w:r w:rsidRPr="00023F85">
        <w:rPr>
          <w:b/>
          <w:noProof/>
          <w:lang w:val="uk-UA"/>
        </w:rPr>
        <w:t>Рис</w:t>
      </w:r>
      <w:r w:rsidR="00F66515" w:rsidRPr="00023F85">
        <w:rPr>
          <w:b/>
          <w:noProof/>
          <w:lang w:val="uk-UA"/>
        </w:rPr>
        <w:t>.</w:t>
      </w:r>
      <w:r w:rsidRPr="00023F85">
        <w:rPr>
          <w:b/>
          <w:noProof/>
          <w:lang w:val="uk-UA"/>
        </w:rPr>
        <w:t xml:space="preserve">1 Ознаки торговельного підприємства </w:t>
      </w:r>
      <w:r w:rsidRPr="00026BC8">
        <w:rPr>
          <w:b/>
          <w:lang w:val="uk-UA"/>
        </w:rPr>
        <w:t>[</w:t>
      </w:r>
      <w:r w:rsidR="00DA4387" w:rsidRPr="00023F85">
        <w:rPr>
          <w:b/>
          <w:lang w:val="uk-UA"/>
        </w:rPr>
        <w:t>10</w:t>
      </w:r>
      <w:r w:rsidRPr="00026BC8">
        <w:rPr>
          <w:b/>
          <w:lang w:val="uk-UA"/>
        </w:rPr>
        <w:t>]</w:t>
      </w:r>
    </w:p>
    <w:p w:rsidR="0010699C" w:rsidRPr="00591B77" w:rsidRDefault="00E92354" w:rsidP="00591B77">
      <w:pPr>
        <w:pStyle w:val="a3"/>
        <w:rPr>
          <w:szCs w:val="28"/>
        </w:rPr>
      </w:pPr>
      <w:r w:rsidRPr="00591B77">
        <w:rPr>
          <w:szCs w:val="28"/>
        </w:rPr>
        <w:t>Розкриваючи зміст проілюстрованого на рисунку 1</w:t>
      </w:r>
      <w:r w:rsidR="00E13251">
        <w:rPr>
          <w:szCs w:val="28"/>
        </w:rPr>
        <w:t xml:space="preserve"> </w:t>
      </w:r>
      <w:r w:rsidRPr="00591B77">
        <w:rPr>
          <w:szCs w:val="28"/>
        </w:rPr>
        <w:t>підходу слід зауважити, що н</w:t>
      </w:r>
      <w:r w:rsidR="0010699C" w:rsidRPr="00591B77">
        <w:rPr>
          <w:szCs w:val="28"/>
        </w:rPr>
        <w:t xml:space="preserve">айзагальніший характер, властивий усім підприємствам незалежно від галузевої приналежності, має юридичний аспект. </w:t>
      </w:r>
      <w:r w:rsidRPr="00591B77">
        <w:rPr>
          <w:szCs w:val="28"/>
        </w:rPr>
        <w:t>Стосовно</w:t>
      </w:r>
      <w:r w:rsidR="0010699C" w:rsidRPr="00591B77">
        <w:rPr>
          <w:szCs w:val="28"/>
        </w:rPr>
        <w:t xml:space="preserve"> правово</w:t>
      </w:r>
      <w:r w:rsidRPr="00591B77">
        <w:rPr>
          <w:szCs w:val="28"/>
        </w:rPr>
        <w:t>го підходу</w:t>
      </w:r>
      <w:r w:rsidR="0010699C" w:rsidRPr="00591B77">
        <w:rPr>
          <w:szCs w:val="28"/>
        </w:rPr>
        <w:t xml:space="preserve"> торговельне підприємство </w:t>
      </w:r>
      <w:r w:rsidRPr="00591B77">
        <w:rPr>
          <w:szCs w:val="28"/>
        </w:rPr>
        <w:t>необхідно</w:t>
      </w:r>
      <w:r w:rsidR="0010699C" w:rsidRPr="00591B77">
        <w:rPr>
          <w:szCs w:val="28"/>
        </w:rPr>
        <w:t xml:space="preserve"> розглядати як юридичну особу. </w:t>
      </w:r>
      <w:r w:rsidRPr="00591B77">
        <w:rPr>
          <w:szCs w:val="28"/>
        </w:rPr>
        <w:t>Відтак, з</w:t>
      </w:r>
      <w:r w:rsidR="0010699C" w:rsidRPr="00591B77">
        <w:rPr>
          <w:szCs w:val="28"/>
        </w:rPr>
        <w:t>начення законодавчого оформлення торгового підприємства виявляється в тому, що воно: дає змогу певним чином організувати, упорядкувати внутрішні відносини між учасниками (засновниками) підприємства, об</w:t>
      </w:r>
      <w:r w:rsidR="002C255E" w:rsidRPr="00591B77">
        <w:rPr>
          <w:szCs w:val="28"/>
        </w:rPr>
        <w:t>’</w:t>
      </w:r>
      <w:r w:rsidR="0010699C" w:rsidRPr="00591B77">
        <w:rPr>
          <w:szCs w:val="28"/>
        </w:rPr>
        <w:t>єднати інтереси кожного у загальну мету; є найкращим засобом для тривалого об</w:t>
      </w:r>
      <w:r w:rsidR="002C255E" w:rsidRPr="00591B77">
        <w:rPr>
          <w:szCs w:val="28"/>
        </w:rPr>
        <w:t>’</w:t>
      </w:r>
      <w:r w:rsidR="0010699C" w:rsidRPr="00591B77">
        <w:rPr>
          <w:szCs w:val="28"/>
        </w:rPr>
        <w:t>єднання капіталів, без чого нездійсненна великомасштабна підприємницька діяльність; уможливлює обмеження майнового ризику учасників сумою вкладу до капіталу конкретного підприємства; створює підстави для гнучкого управління капіталом [</w:t>
      </w:r>
      <w:r w:rsidR="00DA4387">
        <w:rPr>
          <w:szCs w:val="28"/>
        </w:rPr>
        <w:t>10</w:t>
      </w:r>
      <w:r w:rsidR="0010699C" w:rsidRPr="00591B77">
        <w:rPr>
          <w:szCs w:val="28"/>
        </w:rPr>
        <w:t xml:space="preserve">, с. 42]. </w:t>
      </w:r>
    </w:p>
    <w:p w:rsidR="00E92354" w:rsidRPr="00591B77" w:rsidRDefault="00E92354" w:rsidP="00591B77">
      <w:pPr>
        <w:spacing w:line="360" w:lineRule="auto"/>
        <w:ind w:firstLine="709"/>
        <w:jc w:val="both"/>
        <w:rPr>
          <w:color w:val="000000"/>
          <w:sz w:val="28"/>
          <w:szCs w:val="28"/>
          <w:lang w:val="uk-UA"/>
        </w:rPr>
      </w:pPr>
      <w:r w:rsidRPr="00591B77">
        <w:rPr>
          <w:color w:val="000000"/>
          <w:sz w:val="28"/>
          <w:szCs w:val="28"/>
          <w:lang w:val="uk-UA"/>
        </w:rPr>
        <w:t xml:space="preserve">Зважаючи на характер діяльності торговельних підприємств, більший ступінь конкретизації порівняно з юридичним має господарський аспект, відповідно до якого підприємством вважають самостійно господарюючий </w:t>
      </w:r>
      <w:r w:rsidRPr="00591B77">
        <w:rPr>
          <w:color w:val="000000"/>
          <w:sz w:val="28"/>
          <w:szCs w:val="28"/>
          <w:lang w:val="uk-UA"/>
        </w:rPr>
        <w:lastRenderedPageBreak/>
        <w:t>суб</w:t>
      </w:r>
      <w:r w:rsidR="002C255E" w:rsidRPr="00591B77">
        <w:rPr>
          <w:color w:val="000000"/>
          <w:sz w:val="28"/>
          <w:szCs w:val="28"/>
          <w:lang w:val="uk-UA"/>
        </w:rPr>
        <w:t>’</w:t>
      </w:r>
      <w:r w:rsidRPr="00591B77">
        <w:rPr>
          <w:color w:val="000000"/>
          <w:sz w:val="28"/>
          <w:szCs w:val="28"/>
          <w:lang w:val="uk-UA"/>
        </w:rPr>
        <w:t xml:space="preserve">єкт ринкових відносин, створений з метою задоволення певних суспільних потреб та отримання прибутку. Як правило, до складу підприємства як майнового комплексу входять земельні ділянки, будівлі, споруди, обладнання, товари, інвентар, грошові кошти, борги та права вимоги, права власності (товарні знаки, фірмові найменування, зразки), а також нематеріальні активи (авторські і ліцензійні права, ноу-хау, ділова репутація тощо). </w:t>
      </w:r>
    </w:p>
    <w:p w:rsidR="00DB4D4E" w:rsidRPr="00591B77" w:rsidRDefault="00DB4D4E" w:rsidP="00591B77">
      <w:pPr>
        <w:pStyle w:val="a3"/>
        <w:rPr>
          <w:szCs w:val="28"/>
        </w:rPr>
      </w:pPr>
      <w:r w:rsidRPr="00591B77">
        <w:rPr>
          <w:szCs w:val="28"/>
        </w:rPr>
        <w:t>Таким чином, м</w:t>
      </w:r>
      <w:r w:rsidR="00E92354" w:rsidRPr="00591B77">
        <w:rPr>
          <w:szCs w:val="28"/>
        </w:rPr>
        <w:t>ожна стверджувати, що за характером організації діяльності торговельні підпри</w:t>
      </w:r>
      <w:r w:rsidRPr="00591B77">
        <w:rPr>
          <w:szCs w:val="28"/>
        </w:rPr>
        <w:t>ємства є поліфункціональними, а отже</w:t>
      </w:r>
      <w:r w:rsidR="00E92354" w:rsidRPr="00591B77">
        <w:rPr>
          <w:szCs w:val="28"/>
        </w:rPr>
        <w:t xml:space="preserve"> середньостатистичне торговельне підприємство виконує, як правило, економічні, виробничо-технологічні, зовнішньоекономічні та соціальні функції [</w:t>
      </w:r>
      <w:r w:rsidR="00DA4387">
        <w:rPr>
          <w:szCs w:val="28"/>
        </w:rPr>
        <w:t>5</w:t>
      </w:r>
      <w:r w:rsidR="00E92354" w:rsidRPr="00591B77">
        <w:rPr>
          <w:szCs w:val="28"/>
        </w:rPr>
        <w:t>, с.</w:t>
      </w:r>
      <w:r w:rsidRPr="00591B77">
        <w:rPr>
          <w:szCs w:val="28"/>
        </w:rPr>
        <w:t xml:space="preserve"> </w:t>
      </w:r>
      <w:r w:rsidR="00E92354" w:rsidRPr="00591B77">
        <w:rPr>
          <w:szCs w:val="28"/>
        </w:rPr>
        <w:t xml:space="preserve">22]. </w:t>
      </w:r>
    </w:p>
    <w:p w:rsidR="00DB4D4E" w:rsidRPr="00591B77" w:rsidRDefault="00E13251" w:rsidP="00591B77">
      <w:pPr>
        <w:pStyle w:val="a3"/>
        <w:rPr>
          <w:szCs w:val="28"/>
        </w:rPr>
      </w:pPr>
      <w:r>
        <w:rPr>
          <w:szCs w:val="28"/>
        </w:rPr>
        <w:t>Е</w:t>
      </w:r>
      <w:r w:rsidR="00E92354" w:rsidRPr="00591B77">
        <w:rPr>
          <w:szCs w:val="28"/>
        </w:rPr>
        <w:t xml:space="preserve">кономічна функція проявляється в управлінні процесами збуту товарів і власного виробництва (якщо такий процес присутній у якості відповідного структурного підрозділу підприємства), укладанні контрактів, </w:t>
      </w:r>
      <w:r w:rsidR="00DB4D4E" w:rsidRPr="00591B77">
        <w:rPr>
          <w:szCs w:val="28"/>
        </w:rPr>
        <w:t>рекрутингу</w:t>
      </w:r>
      <w:r w:rsidR="00E92354" w:rsidRPr="00591B77">
        <w:rPr>
          <w:szCs w:val="28"/>
        </w:rPr>
        <w:t xml:space="preserve"> працівників та організації їх праці, розподілі доходів, розрахунку ефективності, ціноутворенні, дослідженні ринку тощо. </w:t>
      </w:r>
    </w:p>
    <w:p w:rsidR="00DB4D4E" w:rsidRPr="00591B77" w:rsidRDefault="00DB4D4E" w:rsidP="00591B77">
      <w:pPr>
        <w:pStyle w:val="a3"/>
        <w:rPr>
          <w:szCs w:val="28"/>
        </w:rPr>
      </w:pPr>
      <w:r w:rsidRPr="00591B77">
        <w:rPr>
          <w:szCs w:val="28"/>
        </w:rPr>
        <w:t>Що стосується в</w:t>
      </w:r>
      <w:r w:rsidR="00E92354" w:rsidRPr="00591B77">
        <w:rPr>
          <w:szCs w:val="28"/>
        </w:rPr>
        <w:t>иробничо-технологічн</w:t>
      </w:r>
      <w:r w:rsidRPr="00591B77">
        <w:rPr>
          <w:szCs w:val="28"/>
        </w:rPr>
        <w:t>ої</w:t>
      </w:r>
      <w:r w:rsidR="00E92354" w:rsidRPr="00591B77">
        <w:rPr>
          <w:szCs w:val="28"/>
        </w:rPr>
        <w:t xml:space="preserve"> функці</w:t>
      </w:r>
      <w:r w:rsidRPr="00591B77">
        <w:rPr>
          <w:szCs w:val="28"/>
        </w:rPr>
        <w:t>ї, то вона</w:t>
      </w:r>
      <w:r w:rsidR="00E92354" w:rsidRPr="00591B77">
        <w:rPr>
          <w:szCs w:val="28"/>
        </w:rPr>
        <w:t xml:space="preserve"> пов</w:t>
      </w:r>
      <w:r w:rsidR="002C255E" w:rsidRPr="00591B77">
        <w:rPr>
          <w:szCs w:val="28"/>
        </w:rPr>
        <w:t>’</w:t>
      </w:r>
      <w:r w:rsidR="00E92354" w:rsidRPr="00591B77">
        <w:rPr>
          <w:szCs w:val="28"/>
        </w:rPr>
        <w:t xml:space="preserve">язана з налагодженням балансу між виробничими потужностями </w:t>
      </w:r>
      <w:r w:rsidRPr="00591B77">
        <w:rPr>
          <w:szCs w:val="28"/>
        </w:rPr>
        <w:t xml:space="preserve">та </w:t>
      </w:r>
      <w:r w:rsidR="00E92354" w:rsidRPr="00591B77">
        <w:rPr>
          <w:szCs w:val="28"/>
        </w:rPr>
        <w:t xml:space="preserve">обсягом товарообігу, забезпеченням процесу власного виробництва (наприклад, випічки, кулінарії </w:t>
      </w:r>
      <w:r w:rsidRPr="00591B77">
        <w:rPr>
          <w:szCs w:val="28"/>
        </w:rPr>
        <w:t>тощо</w:t>
      </w:r>
      <w:r w:rsidR="00E92354" w:rsidRPr="00591B77">
        <w:rPr>
          <w:szCs w:val="28"/>
        </w:rPr>
        <w:t xml:space="preserve">) необхідними засобами та їх використанням, впровадженням технічних та інноваційних нововведень, налагодженням післяпродажного сервісу тощо. </w:t>
      </w:r>
    </w:p>
    <w:p w:rsidR="00E92354" w:rsidRPr="00591B77" w:rsidRDefault="002A64E8" w:rsidP="00591B77">
      <w:pPr>
        <w:pStyle w:val="a3"/>
        <w:rPr>
          <w:szCs w:val="28"/>
        </w:rPr>
      </w:pPr>
      <w:r w:rsidRPr="00591B77">
        <w:rPr>
          <w:szCs w:val="28"/>
        </w:rPr>
        <w:t>Проте, не зважаючи на таку розмаїтість, о</w:t>
      </w:r>
      <w:r w:rsidR="00E92354" w:rsidRPr="00591B77">
        <w:rPr>
          <w:szCs w:val="28"/>
        </w:rPr>
        <w:t xml:space="preserve">сновною функцією торгівлі </w:t>
      </w:r>
      <w:r w:rsidRPr="00591B77">
        <w:rPr>
          <w:szCs w:val="28"/>
        </w:rPr>
        <w:t xml:space="preserve">залишається </w:t>
      </w:r>
      <w:r w:rsidR="00E92354" w:rsidRPr="00591B77">
        <w:rPr>
          <w:szCs w:val="28"/>
        </w:rPr>
        <w:t xml:space="preserve">реалізація товарів. </w:t>
      </w:r>
      <w:r w:rsidRPr="00591B77">
        <w:rPr>
          <w:szCs w:val="28"/>
        </w:rPr>
        <w:t>Зазвичай т</w:t>
      </w:r>
      <w:r w:rsidR="00E92354" w:rsidRPr="00591B77">
        <w:rPr>
          <w:szCs w:val="28"/>
        </w:rPr>
        <w:t xml:space="preserve">орговельне підприємство, </w:t>
      </w:r>
      <w:r w:rsidRPr="00591B77">
        <w:rPr>
          <w:szCs w:val="28"/>
        </w:rPr>
        <w:t>в процесі своєї</w:t>
      </w:r>
      <w:r w:rsidR="00E92354" w:rsidRPr="00591B77">
        <w:rPr>
          <w:szCs w:val="28"/>
        </w:rPr>
        <w:t xml:space="preserve"> діяльн</w:t>
      </w:r>
      <w:r w:rsidRPr="00591B77">
        <w:rPr>
          <w:szCs w:val="28"/>
        </w:rPr>
        <w:t>ості</w:t>
      </w:r>
      <w:r w:rsidR="00E92354" w:rsidRPr="00591B77">
        <w:rPr>
          <w:szCs w:val="28"/>
        </w:rPr>
        <w:t>, може виконувати й інші функції,</w:t>
      </w:r>
      <w:r w:rsidRPr="00591B77">
        <w:rPr>
          <w:szCs w:val="28"/>
        </w:rPr>
        <w:t xml:space="preserve"> </w:t>
      </w:r>
      <w:r w:rsidR="00E92354" w:rsidRPr="00591B77">
        <w:rPr>
          <w:szCs w:val="28"/>
        </w:rPr>
        <w:t>пов</w:t>
      </w:r>
      <w:r w:rsidR="002C255E" w:rsidRPr="00591B77">
        <w:rPr>
          <w:szCs w:val="28"/>
        </w:rPr>
        <w:t>’</w:t>
      </w:r>
      <w:r w:rsidR="00E92354" w:rsidRPr="00591B77">
        <w:rPr>
          <w:szCs w:val="28"/>
        </w:rPr>
        <w:t xml:space="preserve">язані з доведенням товарів до кінцевого споживача. </w:t>
      </w:r>
      <w:r w:rsidRPr="00591B77">
        <w:rPr>
          <w:szCs w:val="28"/>
        </w:rPr>
        <w:t xml:space="preserve">Ці </w:t>
      </w:r>
      <w:r w:rsidR="00E92354" w:rsidRPr="00591B77">
        <w:rPr>
          <w:szCs w:val="28"/>
        </w:rPr>
        <w:t xml:space="preserve">функції, </w:t>
      </w:r>
      <w:r w:rsidRPr="00591B77">
        <w:rPr>
          <w:szCs w:val="28"/>
        </w:rPr>
        <w:t>як правило,</w:t>
      </w:r>
      <w:r w:rsidR="00E92354" w:rsidRPr="00591B77">
        <w:rPr>
          <w:szCs w:val="28"/>
        </w:rPr>
        <w:t xml:space="preserve"> відносять до </w:t>
      </w:r>
      <w:r w:rsidRPr="00591B77">
        <w:rPr>
          <w:szCs w:val="28"/>
        </w:rPr>
        <w:t>до</w:t>
      </w:r>
      <w:r w:rsidR="00E92354" w:rsidRPr="00591B77">
        <w:rPr>
          <w:szCs w:val="28"/>
        </w:rPr>
        <w:t xml:space="preserve">даткових, </w:t>
      </w:r>
      <w:r w:rsidRPr="00591B77">
        <w:rPr>
          <w:szCs w:val="28"/>
        </w:rPr>
        <w:t xml:space="preserve">вони </w:t>
      </w:r>
      <w:r w:rsidR="00E92354" w:rsidRPr="00591B77">
        <w:rPr>
          <w:szCs w:val="28"/>
        </w:rPr>
        <w:t>передбачають: вивчення купівельного попиту на товари, формування</w:t>
      </w:r>
      <w:r w:rsidRPr="00591B77">
        <w:rPr>
          <w:szCs w:val="28"/>
        </w:rPr>
        <w:t xml:space="preserve"> товарного</w:t>
      </w:r>
      <w:r w:rsidR="00E92354" w:rsidRPr="00591B77">
        <w:rPr>
          <w:szCs w:val="28"/>
        </w:rPr>
        <w:t xml:space="preserve"> асортименту, рекламування товарів і послуг, допомогу покупцям у </w:t>
      </w:r>
      <w:r w:rsidRPr="00591B77">
        <w:rPr>
          <w:szCs w:val="28"/>
        </w:rPr>
        <w:t xml:space="preserve">здійсненні </w:t>
      </w:r>
      <w:r w:rsidR="00E92354" w:rsidRPr="00591B77">
        <w:rPr>
          <w:szCs w:val="28"/>
        </w:rPr>
        <w:t>вибор</w:t>
      </w:r>
      <w:r w:rsidRPr="00591B77">
        <w:rPr>
          <w:szCs w:val="28"/>
        </w:rPr>
        <w:t>у</w:t>
      </w:r>
      <w:r w:rsidR="00E92354" w:rsidRPr="00591B77">
        <w:rPr>
          <w:szCs w:val="28"/>
        </w:rPr>
        <w:t>, розміщення та</w:t>
      </w:r>
      <w:r w:rsidRPr="00591B77">
        <w:rPr>
          <w:szCs w:val="28"/>
        </w:rPr>
        <w:t xml:space="preserve"> </w:t>
      </w:r>
      <w:r w:rsidR="00E92354" w:rsidRPr="00591B77">
        <w:rPr>
          <w:szCs w:val="28"/>
        </w:rPr>
        <w:t xml:space="preserve">викладка на торговельному обладнані, надання додаткових сервісних послуг з доставки куплених товарів </w:t>
      </w:r>
      <w:r w:rsidR="00E92354" w:rsidRPr="00591B77">
        <w:rPr>
          <w:szCs w:val="28"/>
        </w:rPr>
        <w:lastRenderedPageBreak/>
        <w:t>додому покупцеві, прийом замовлень на товари, що відсутні в продажу тощо [</w:t>
      </w:r>
      <w:r w:rsidR="00DA4387">
        <w:rPr>
          <w:szCs w:val="28"/>
        </w:rPr>
        <w:t>20</w:t>
      </w:r>
      <w:r w:rsidR="00E92354" w:rsidRPr="00591B77">
        <w:rPr>
          <w:szCs w:val="28"/>
        </w:rPr>
        <w:t>, с.</w:t>
      </w:r>
      <w:r w:rsidRPr="00591B77">
        <w:rPr>
          <w:szCs w:val="28"/>
        </w:rPr>
        <w:t xml:space="preserve"> </w:t>
      </w:r>
      <w:r w:rsidR="00E92354" w:rsidRPr="00591B77">
        <w:rPr>
          <w:szCs w:val="28"/>
        </w:rPr>
        <w:t>9].</w:t>
      </w:r>
    </w:p>
    <w:p w:rsidR="00A43586" w:rsidRPr="00591B77" w:rsidRDefault="00A43586" w:rsidP="00591B77">
      <w:pPr>
        <w:pStyle w:val="a3"/>
        <w:rPr>
          <w:rStyle w:val="a5"/>
          <w:b w:val="0"/>
          <w:bCs w:val="0"/>
          <w:szCs w:val="28"/>
        </w:rPr>
      </w:pPr>
      <w:r w:rsidRPr="00591B77">
        <w:rPr>
          <w:szCs w:val="28"/>
        </w:rPr>
        <w:t>Не зважаючи на викладені загальні ознаки торговельних підприємств, їх розрізняють одне від одного згідно таких характеристик:</w:t>
      </w:r>
      <w:r w:rsidR="008B5678" w:rsidRPr="00591B77">
        <w:rPr>
          <w:szCs w:val="28"/>
        </w:rPr>
        <w:t xml:space="preserve"> </w:t>
      </w:r>
      <w:r w:rsidRPr="00591B77">
        <w:rPr>
          <w:szCs w:val="28"/>
        </w:rPr>
        <w:t>за складом основного обслуговуваного контингенту покупців; за характером розміщення на території населеного пункту; за формою товарної спеціалізації; за групою обслуговуваних покупців з врахуванням їх можливостей придбання товарів; за методом реалізації товарів;</w:t>
      </w:r>
      <w:r w:rsidR="008B5678" w:rsidRPr="00591B77">
        <w:rPr>
          <w:szCs w:val="28"/>
        </w:rPr>
        <w:t xml:space="preserve"> </w:t>
      </w:r>
      <w:r w:rsidRPr="00591B77">
        <w:rPr>
          <w:szCs w:val="28"/>
        </w:rPr>
        <w:t>за розміром торгової площі</w:t>
      </w:r>
      <w:r w:rsidR="004A107C" w:rsidRPr="00591B77">
        <w:rPr>
          <w:rStyle w:val="a5"/>
          <w:b w:val="0"/>
          <w:szCs w:val="28"/>
        </w:rPr>
        <w:t>[</w:t>
      </w:r>
      <w:r w:rsidR="00DA4387">
        <w:rPr>
          <w:rStyle w:val="a5"/>
          <w:b w:val="0"/>
          <w:szCs w:val="28"/>
        </w:rPr>
        <w:t>15</w:t>
      </w:r>
      <w:r w:rsidR="004A107C" w:rsidRPr="00591B77">
        <w:rPr>
          <w:rStyle w:val="a5"/>
          <w:b w:val="0"/>
          <w:szCs w:val="28"/>
        </w:rPr>
        <w:t>, с. 10]</w:t>
      </w:r>
      <w:r w:rsidRPr="00591B77">
        <w:rPr>
          <w:szCs w:val="28"/>
        </w:rPr>
        <w:t>.</w:t>
      </w:r>
    </w:p>
    <w:p w:rsidR="00D7669C" w:rsidRPr="00591B77" w:rsidRDefault="00D7669C" w:rsidP="004A107C">
      <w:pPr>
        <w:pStyle w:val="a3"/>
        <w:rPr>
          <w:szCs w:val="28"/>
        </w:rPr>
      </w:pPr>
      <w:r w:rsidRPr="00591B77">
        <w:rPr>
          <w:szCs w:val="28"/>
        </w:rPr>
        <w:t>Торговельні підприємства торгівлі за складом основного обслуговуваного контингенту покупців поділяють на ті, що:</w:t>
      </w:r>
      <w:r w:rsidR="004A107C" w:rsidRPr="00591B77">
        <w:rPr>
          <w:szCs w:val="28"/>
        </w:rPr>
        <w:t xml:space="preserve"> </w:t>
      </w:r>
      <w:r w:rsidRPr="00591B77">
        <w:rPr>
          <w:szCs w:val="28"/>
        </w:rPr>
        <w:t>обслуговують переважно містян і жителів поселень міського типу (створюються у містах, і поселеннях міського типу)</w:t>
      </w:r>
      <w:r w:rsidR="004A107C">
        <w:rPr>
          <w:szCs w:val="28"/>
        </w:rPr>
        <w:t xml:space="preserve"> та</w:t>
      </w:r>
      <w:r w:rsidR="004A107C" w:rsidRPr="00591B77">
        <w:rPr>
          <w:szCs w:val="28"/>
        </w:rPr>
        <w:t xml:space="preserve"> </w:t>
      </w:r>
      <w:r w:rsidRPr="00591B77">
        <w:rPr>
          <w:szCs w:val="28"/>
        </w:rPr>
        <w:t>обслуговують переважно селян (створюються у сільських населених пунктах).</w:t>
      </w:r>
    </w:p>
    <w:p w:rsidR="00D7669C" w:rsidRPr="00591B77" w:rsidRDefault="00D7669C" w:rsidP="004A107C">
      <w:pPr>
        <w:pStyle w:val="a3"/>
        <w:rPr>
          <w:szCs w:val="28"/>
        </w:rPr>
      </w:pPr>
      <w:r w:rsidRPr="00591B77">
        <w:rPr>
          <w:szCs w:val="28"/>
        </w:rPr>
        <w:t>За характером розміщення на території населеного пункту підприємства, що створюються в містах, поділяють на дві основні групи: підприємства, що розміщуються безпосередньо у місцях житлових забудов</w:t>
      </w:r>
      <w:r w:rsidR="004A107C">
        <w:rPr>
          <w:szCs w:val="28"/>
        </w:rPr>
        <w:t xml:space="preserve"> та </w:t>
      </w:r>
      <w:r w:rsidRPr="00591B77">
        <w:rPr>
          <w:szCs w:val="28"/>
        </w:rPr>
        <w:t xml:space="preserve">підприємства, що розміщуються у місцях загальноміського значення. </w:t>
      </w:r>
    </w:p>
    <w:p w:rsidR="00D7669C" w:rsidRPr="00591B77" w:rsidRDefault="00D7669C" w:rsidP="00591B77">
      <w:pPr>
        <w:pStyle w:val="a3"/>
        <w:rPr>
          <w:szCs w:val="28"/>
        </w:rPr>
      </w:pPr>
      <w:r w:rsidRPr="00591B77">
        <w:rPr>
          <w:szCs w:val="28"/>
        </w:rPr>
        <w:t>Характер розміщення торговельного підприємства визначається різноманітними факторами і зокрема величиною міста та його планувальною структурою; станом транспортної інфраструктури міста; напрямами та інтенсивністю основних потоків руху (міграції) населення; але найбільш важливим фактором при цьому є його функціональна спрямованість на задоволення основних груп потреб покупців. Так, наприклад, підприємства, що розташовуються безпосередньо в житловій забудові мають задовольняти масові та постійні потреби у товарах повсякденного попиту (основні групи продовольчих товарів, деякі господарчі та галантерейно-парфумерні товари тощо). Тому, визначаючим фактором при розміщенні таких підприємств є радіус пішохідної доступності (він прийнятий у межах 500 м або у п</w:t>
      </w:r>
      <w:r w:rsidR="002C255E" w:rsidRPr="00591B77">
        <w:rPr>
          <w:szCs w:val="28"/>
        </w:rPr>
        <w:t>’</w:t>
      </w:r>
      <w:r w:rsidRPr="00591B77">
        <w:rPr>
          <w:szCs w:val="28"/>
        </w:rPr>
        <w:t xml:space="preserve">ятихвилинній пішохідній зоні). </w:t>
      </w:r>
    </w:p>
    <w:p w:rsidR="00D7669C" w:rsidRPr="00591B77" w:rsidRDefault="00D7669C" w:rsidP="00591B77">
      <w:pPr>
        <w:pStyle w:val="a3"/>
        <w:rPr>
          <w:szCs w:val="28"/>
        </w:rPr>
      </w:pPr>
      <w:r w:rsidRPr="00591B77">
        <w:rPr>
          <w:szCs w:val="28"/>
        </w:rPr>
        <w:lastRenderedPageBreak/>
        <w:t xml:space="preserve">Що стосується підприємств торгівлі другої групи (підприємств загальноміського значення) то вони призначені задовольняти періодичні і епізодичні потреби покупців в товарах, порівняно довготривалого користування (меблі, автомобілі, музичні інструменти тощо). Тому, радіус пішохідної доступності для покупців не має великого значення, головним фактором для них тут є широта пропонованого вибору товарів і забезпечення транспортної доступності при розміщенні торговельних підприємств. </w:t>
      </w:r>
    </w:p>
    <w:p w:rsidR="00D7669C" w:rsidRPr="00591B77" w:rsidRDefault="00D7669C" w:rsidP="00591B77">
      <w:pPr>
        <w:pStyle w:val="a3"/>
        <w:rPr>
          <w:szCs w:val="28"/>
        </w:rPr>
      </w:pPr>
      <w:r w:rsidRPr="00591B77">
        <w:rPr>
          <w:szCs w:val="28"/>
        </w:rPr>
        <w:t xml:space="preserve">У сільській місцевості підприємства першої групи розміщуються на території всіх сільських населених пунктів, у той час як підприємства другої групи створюються, як правило, тільки в центральних районах сіл, поряд з адміністративними, виробничими та культурно-освітніми закладами. </w:t>
      </w:r>
    </w:p>
    <w:p w:rsidR="00D7669C" w:rsidRPr="00591B77" w:rsidRDefault="00D7669C" w:rsidP="00591B77">
      <w:pPr>
        <w:pStyle w:val="a3"/>
        <w:rPr>
          <w:szCs w:val="28"/>
        </w:rPr>
      </w:pPr>
      <w:r w:rsidRPr="00591B77">
        <w:rPr>
          <w:szCs w:val="28"/>
        </w:rPr>
        <w:t>Залежно від форми товарної спеціалізації підприємства роздрібної торгівлі поділяють (рис</w:t>
      </w:r>
      <w:r w:rsidR="007D246F">
        <w:rPr>
          <w:szCs w:val="28"/>
        </w:rPr>
        <w:t>.</w:t>
      </w:r>
      <w:r w:rsidRPr="00591B77">
        <w:rPr>
          <w:szCs w:val="28"/>
        </w:rPr>
        <w:t xml:space="preserve"> 2).</w:t>
      </w:r>
    </w:p>
    <w:p w:rsidR="00D7669C" w:rsidRPr="00D6496A" w:rsidRDefault="00EA00D2" w:rsidP="00591B77">
      <w:pPr>
        <w:pStyle w:val="a3"/>
        <w:rPr>
          <w:noProof/>
          <w:szCs w:val="28"/>
        </w:rPr>
      </w:pPr>
      <w:r>
        <w:rPr>
          <w:noProof/>
          <w:szCs w:val="28"/>
          <w:lang w:val="ru-RU"/>
        </w:rPr>
        <mc:AlternateContent>
          <mc:Choice Requires="wpg">
            <w:drawing>
              <wp:anchor distT="0" distB="0" distL="114300" distR="114300" simplePos="0" relativeHeight="251702272" behindDoc="0" locked="0" layoutInCell="1" allowOverlap="1">
                <wp:simplePos x="0" y="0"/>
                <wp:positionH relativeFrom="column">
                  <wp:posOffset>1657985</wp:posOffset>
                </wp:positionH>
                <wp:positionV relativeFrom="paragraph">
                  <wp:posOffset>39370</wp:posOffset>
                </wp:positionV>
                <wp:extent cx="3074670" cy="2087245"/>
                <wp:effectExtent l="0" t="0" r="11430" b="27305"/>
                <wp:wrapNone/>
                <wp:docPr id="115" name="Группа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74670" cy="2087245"/>
                          <a:chOff x="438142" y="0"/>
                          <a:chExt cx="2979178" cy="2180628"/>
                        </a:xfrm>
                      </wpg:grpSpPr>
                      <wps:wsp>
                        <wps:cNvPr id="104" name="Rectangle 110"/>
                        <wps:cNvSpPr>
                          <a:spLocks noChangeArrowheads="1"/>
                        </wps:cNvSpPr>
                        <wps:spPr bwMode="auto">
                          <a:xfrm>
                            <a:off x="1536825" y="0"/>
                            <a:ext cx="1880495" cy="361950"/>
                          </a:xfrm>
                          <a:prstGeom prst="rect">
                            <a:avLst/>
                          </a:prstGeom>
                          <a:solidFill>
                            <a:srgbClr val="FFFFFF"/>
                          </a:solidFill>
                          <a:ln w="9525">
                            <a:solidFill>
                              <a:srgbClr val="000000"/>
                            </a:solidFill>
                            <a:miter lim="800000"/>
                            <a:headEnd/>
                            <a:tailEnd/>
                          </a:ln>
                        </wps:spPr>
                        <wps:txbx>
                          <w:txbxContent>
                            <w:p w:rsidR="00FB0D36" w:rsidRPr="00591B77" w:rsidRDefault="00FB0D36" w:rsidP="00BD14BE">
                              <w:pPr>
                                <w:jc w:val="center"/>
                                <w:rPr>
                                  <w:sz w:val="20"/>
                                  <w:szCs w:val="20"/>
                                  <w:lang w:val="uk-UA"/>
                                </w:rPr>
                              </w:pPr>
                              <w:r w:rsidRPr="00591B77">
                                <w:rPr>
                                  <w:sz w:val="20"/>
                                  <w:szCs w:val="20"/>
                                  <w:lang w:val="uk-UA"/>
                                </w:rPr>
                                <w:t>Універсальні</w:t>
                              </w:r>
                            </w:p>
                          </w:txbxContent>
                        </wps:txbx>
                        <wps:bodyPr rot="0" vert="horz" wrap="square" lIns="91440" tIns="45720" rIns="91440" bIns="45720" anchor="t" anchorCtr="0" upright="1">
                          <a:noAutofit/>
                        </wps:bodyPr>
                      </wps:wsp>
                      <wps:wsp>
                        <wps:cNvPr id="105" name="Rectangle 111"/>
                        <wps:cNvSpPr>
                          <a:spLocks noChangeArrowheads="1"/>
                        </wps:cNvSpPr>
                        <wps:spPr bwMode="auto">
                          <a:xfrm>
                            <a:off x="1536825" y="452158"/>
                            <a:ext cx="1880073" cy="361950"/>
                          </a:xfrm>
                          <a:prstGeom prst="rect">
                            <a:avLst/>
                          </a:prstGeom>
                          <a:solidFill>
                            <a:srgbClr val="FFFFFF"/>
                          </a:solidFill>
                          <a:ln w="9525">
                            <a:solidFill>
                              <a:srgbClr val="000000"/>
                            </a:solidFill>
                            <a:miter lim="800000"/>
                            <a:headEnd/>
                            <a:tailEnd/>
                          </a:ln>
                        </wps:spPr>
                        <wps:txbx>
                          <w:txbxContent>
                            <w:p w:rsidR="00FB0D36" w:rsidRPr="00A64378" w:rsidRDefault="00FB0D36" w:rsidP="00BD14BE">
                              <w:pPr>
                                <w:jc w:val="center"/>
                                <w:rPr>
                                  <w:sz w:val="20"/>
                                  <w:szCs w:val="20"/>
                                  <w:lang w:val="uk-UA"/>
                                </w:rPr>
                              </w:pPr>
                              <w:r w:rsidRPr="00A64378">
                                <w:rPr>
                                  <w:sz w:val="20"/>
                                  <w:szCs w:val="20"/>
                                  <w:lang w:val="uk-UA"/>
                                </w:rPr>
                                <w:t>Спеціалізовані</w:t>
                              </w:r>
                            </w:p>
                          </w:txbxContent>
                        </wps:txbx>
                        <wps:bodyPr rot="0" vert="horz" wrap="square" lIns="91440" tIns="45720" rIns="91440" bIns="45720" anchor="t" anchorCtr="0" upright="1">
                          <a:noAutofit/>
                        </wps:bodyPr>
                      </wps:wsp>
                      <wps:wsp>
                        <wps:cNvPr id="106" name="Rectangle 112"/>
                        <wps:cNvSpPr>
                          <a:spLocks noChangeArrowheads="1"/>
                        </wps:cNvSpPr>
                        <wps:spPr bwMode="auto">
                          <a:xfrm>
                            <a:off x="1536825" y="904315"/>
                            <a:ext cx="1880073" cy="361950"/>
                          </a:xfrm>
                          <a:prstGeom prst="rect">
                            <a:avLst/>
                          </a:prstGeom>
                          <a:solidFill>
                            <a:srgbClr val="FFFFFF"/>
                          </a:solidFill>
                          <a:ln w="9525">
                            <a:solidFill>
                              <a:srgbClr val="000000"/>
                            </a:solidFill>
                            <a:miter lim="800000"/>
                            <a:headEnd/>
                            <a:tailEnd/>
                          </a:ln>
                        </wps:spPr>
                        <wps:txbx>
                          <w:txbxContent>
                            <w:p w:rsidR="00FB0D36" w:rsidRPr="00A64378" w:rsidRDefault="00FB0D36" w:rsidP="00BD14BE">
                              <w:pPr>
                                <w:jc w:val="center"/>
                                <w:rPr>
                                  <w:sz w:val="20"/>
                                  <w:szCs w:val="20"/>
                                  <w:lang w:val="uk-UA"/>
                                </w:rPr>
                              </w:pPr>
                              <w:r w:rsidRPr="00A64378">
                                <w:rPr>
                                  <w:sz w:val="20"/>
                                  <w:szCs w:val="20"/>
                                  <w:lang w:val="uk-UA"/>
                                </w:rPr>
                                <w:t>Вузькоспеціалізовані</w:t>
                              </w:r>
                            </w:p>
                          </w:txbxContent>
                        </wps:txbx>
                        <wps:bodyPr rot="0" vert="horz" wrap="square" lIns="91440" tIns="45720" rIns="91440" bIns="45720" anchor="t" anchorCtr="0" upright="1">
                          <a:noAutofit/>
                        </wps:bodyPr>
                      </wps:wsp>
                      <wps:wsp>
                        <wps:cNvPr id="107" name="Rectangle 113"/>
                        <wps:cNvSpPr>
                          <a:spLocks noChangeArrowheads="1"/>
                        </wps:cNvSpPr>
                        <wps:spPr bwMode="auto">
                          <a:xfrm>
                            <a:off x="1536825" y="1356472"/>
                            <a:ext cx="1880073" cy="361950"/>
                          </a:xfrm>
                          <a:prstGeom prst="rect">
                            <a:avLst/>
                          </a:prstGeom>
                          <a:solidFill>
                            <a:srgbClr val="FFFFFF"/>
                          </a:solidFill>
                          <a:ln w="9525">
                            <a:solidFill>
                              <a:srgbClr val="000000"/>
                            </a:solidFill>
                            <a:miter lim="800000"/>
                            <a:headEnd/>
                            <a:tailEnd/>
                          </a:ln>
                        </wps:spPr>
                        <wps:txbx>
                          <w:txbxContent>
                            <w:p w:rsidR="00FB0D36" w:rsidRPr="00A64378" w:rsidRDefault="00FB0D36" w:rsidP="00BD14BE">
                              <w:pPr>
                                <w:jc w:val="center"/>
                                <w:rPr>
                                  <w:sz w:val="20"/>
                                  <w:szCs w:val="20"/>
                                  <w:lang w:val="uk-UA"/>
                                </w:rPr>
                              </w:pPr>
                              <w:r w:rsidRPr="00A64378">
                                <w:rPr>
                                  <w:sz w:val="20"/>
                                  <w:szCs w:val="20"/>
                                  <w:lang w:val="uk-UA"/>
                                </w:rPr>
                                <w:t>Комбіновані (або комплексні)</w:t>
                              </w:r>
                            </w:p>
                          </w:txbxContent>
                        </wps:txbx>
                        <wps:bodyPr rot="0" vert="horz" wrap="square" lIns="91440" tIns="45720" rIns="91440" bIns="45720" anchor="t" anchorCtr="0" upright="1">
                          <a:noAutofit/>
                        </wps:bodyPr>
                      </wps:wsp>
                      <wps:wsp>
                        <wps:cNvPr id="108" name="Rectangle 114"/>
                        <wps:cNvSpPr>
                          <a:spLocks noChangeArrowheads="1"/>
                        </wps:cNvSpPr>
                        <wps:spPr bwMode="auto">
                          <a:xfrm>
                            <a:off x="1536825" y="1818678"/>
                            <a:ext cx="1880073" cy="361950"/>
                          </a:xfrm>
                          <a:prstGeom prst="rect">
                            <a:avLst/>
                          </a:prstGeom>
                          <a:solidFill>
                            <a:srgbClr val="FFFFFF"/>
                          </a:solidFill>
                          <a:ln w="9525">
                            <a:solidFill>
                              <a:srgbClr val="000000"/>
                            </a:solidFill>
                            <a:miter lim="800000"/>
                            <a:headEnd/>
                            <a:tailEnd/>
                          </a:ln>
                        </wps:spPr>
                        <wps:txbx>
                          <w:txbxContent>
                            <w:p w:rsidR="00FB0D36" w:rsidRPr="00A64378" w:rsidRDefault="00FB0D36" w:rsidP="00BD14BE">
                              <w:pPr>
                                <w:jc w:val="center"/>
                                <w:rPr>
                                  <w:sz w:val="20"/>
                                  <w:szCs w:val="20"/>
                                  <w:lang w:val="uk-UA"/>
                                </w:rPr>
                              </w:pPr>
                              <w:r w:rsidRPr="00A64378">
                                <w:rPr>
                                  <w:sz w:val="20"/>
                                  <w:szCs w:val="20"/>
                                  <w:lang w:val="uk-UA"/>
                                </w:rPr>
                                <w:t>Змішані</w:t>
                              </w:r>
                            </w:p>
                          </w:txbxContent>
                        </wps:txbx>
                        <wps:bodyPr rot="0" vert="horz" wrap="square" lIns="91440" tIns="45720" rIns="91440" bIns="45720" anchor="t" anchorCtr="0" upright="1">
                          <a:noAutofit/>
                        </wps:bodyPr>
                      </wps:wsp>
                      <wps:wsp>
                        <wps:cNvPr id="109" name="Rectangle 115"/>
                        <wps:cNvSpPr>
                          <a:spLocks noChangeArrowheads="1"/>
                        </wps:cNvSpPr>
                        <wps:spPr bwMode="auto">
                          <a:xfrm rot="16200000">
                            <a:off x="-125910" y="1016248"/>
                            <a:ext cx="1517553" cy="389450"/>
                          </a:xfrm>
                          <a:prstGeom prst="rect">
                            <a:avLst/>
                          </a:prstGeom>
                          <a:solidFill>
                            <a:srgbClr val="FFFFFF"/>
                          </a:solidFill>
                          <a:ln w="9525">
                            <a:solidFill>
                              <a:srgbClr val="000000"/>
                            </a:solidFill>
                            <a:miter lim="800000"/>
                            <a:headEnd/>
                            <a:tailEnd/>
                          </a:ln>
                        </wps:spPr>
                        <wps:linkedTxbx id="6" seq="1"/>
                        <wps:bodyPr rot="0" vert="vert270" wrap="square" lIns="91440" tIns="45720" rIns="91440" bIns="45720" anchor="t" anchorCtr="0" upright="1">
                          <a:noAutofit/>
                        </wps:bodyPr>
                      </wps:wsp>
                      <wps:wsp>
                        <wps:cNvPr id="110" name="AutoShape 116"/>
                        <wps:cNvCnPr>
                          <a:cxnSpLocks noChangeShapeType="1"/>
                        </wps:cNvCnPr>
                        <wps:spPr bwMode="auto">
                          <a:xfrm>
                            <a:off x="1061264" y="190902"/>
                            <a:ext cx="0" cy="1858477"/>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111" name="AutoShape 117"/>
                        <wps:cNvCnPr>
                          <a:cxnSpLocks noChangeShapeType="1"/>
                        </wps:cNvCnPr>
                        <wps:spPr bwMode="auto">
                          <a:xfrm>
                            <a:off x="1061264" y="190902"/>
                            <a:ext cx="475241"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112" name="AutoShape 118"/>
                        <wps:cNvCnPr>
                          <a:cxnSpLocks noChangeShapeType="1"/>
                        </wps:cNvCnPr>
                        <wps:spPr bwMode="auto">
                          <a:xfrm>
                            <a:off x="1061264" y="612894"/>
                            <a:ext cx="475241"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113" name="AutoShape 119"/>
                        <wps:cNvCnPr>
                          <a:cxnSpLocks noChangeShapeType="1"/>
                        </wps:cNvCnPr>
                        <wps:spPr bwMode="auto">
                          <a:xfrm>
                            <a:off x="1061264" y="1085026"/>
                            <a:ext cx="475241"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114" name="AutoShape 120"/>
                        <wps:cNvCnPr>
                          <a:cxnSpLocks noChangeShapeType="1"/>
                        </wps:cNvCnPr>
                        <wps:spPr bwMode="auto">
                          <a:xfrm>
                            <a:off x="1061264" y="1527212"/>
                            <a:ext cx="475241"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116" name="AutoShape 121"/>
                        <wps:cNvCnPr>
                          <a:cxnSpLocks noChangeShapeType="1"/>
                        </wps:cNvCnPr>
                        <wps:spPr bwMode="auto">
                          <a:xfrm>
                            <a:off x="1061264" y="2049007"/>
                            <a:ext cx="475242" cy="48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117" name="AutoShape 122"/>
                        <wps:cNvCnPr>
                          <a:cxnSpLocks noChangeShapeType="1"/>
                        </wps:cNvCnPr>
                        <wps:spPr bwMode="auto">
                          <a:xfrm>
                            <a:off x="827588" y="1084911"/>
                            <a:ext cx="23486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id="Группа 115" o:spid="_x0000_s1026" style="position:absolute;left:0;text-align:left;margin-left:130.55pt;margin-top:3.1pt;width:242.1pt;height:164.35pt;z-index:251702272;mso-width-relative:margin;mso-height-relative:margin" coordorigin="4381" coordsize="29791,218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">
                <v:rect id="Rectangle 110" o:spid="_x0000_s1027" style="position:absolute;left:15368;width:18805;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R5kcMA&#10;AADcAAAADwAAAGRycy9kb3ducmV2LnhtbERPTWvCQBC9F/wPywi91V1tkTa6CaJY2qMml96m2TFJ&#10;m50N2VVTf71bELzN433OMhtsK07U+8axhulEgSAunWm40lDk26dXED4gG2wdk4Y/8pClo4clJsad&#10;eUenfahEDGGfoIY6hC6R0pc1WfQT1xFH7uB6iyHCvpKmx3MMt62cKTWXFhuODTV2tK6p/N0frYbv&#10;ZlbgZZe/K/u2fQ6fQ/5z/Npo/TgeVgsQgYZwF9/cHybOVy/w/0y8QK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R5kcMAAADcAAAADwAAAAAAAAAAAAAAAACYAgAAZHJzL2Rv&#10;d25yZXYueG1sUEsFBgAAAAAEAAQA9QAAAIgDAAAAAA==&#10;">
                  <v:textbox>
                    <w:txbxContent>
                      <w:p w:rsidR="00FB0D36" w:rsidRPr="00591B77" w:rsidRDefault="00FB0D36" w:rsidP="00BD14BE">
                        <w:pPr>
                          <w:jc w:val="center"/>
                          <w:rPr>
                            <w:sz w:val="20"/>
                            <w:szCs w:val="20"/>
                            <w:lang w:val="uk-UA"/>
                          </w:rPr>
                        </w:pPr>
                        <w:r w:rsidRPr="00591B77">
                          <w:rPr>
                            <w:sz w:val="20"/>
                            <w:szCs w:val="20"/>
                            <w:lang w:val="uk-UA"/>
                          </w:rPr>
                          <w:t>Універсальні</w:t>
                        </w:r>
                      </w:p>
                    </w:txbxContent>
                  </v:textbox>
                </v:rect>
                <v:rect id="Rectangle 111" o:spid="_x0000_s1028" style="position:absolute;left:15368;top:4521;width:18800;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jcCsMA&#10;AADcAAAADwAAAGRycy9kb3ducmV2LnhtbERPTWvCQBC9F/wPywi91V0tlTa6CaJY2qMml96m2TFJ&#10;m50N2VVTf71bELzN433OMhtsK07U+8axhulEgSAunWm40lDk26dXED4gG2wdk4Y/8pClo4clJsad&#10;eUenfahEDGGfoIY6hC6R0pc1WfQT1xFH7uB6iyHCvpKmx3MMt62cKTWXFhuODTV2tK6p/N0frYbv&#10;ZlbgZZe/K/u2fQ6fQ/5z/Npo/TgeVgsQgYZwF9/cHybOVy/w/0y8QK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jcCsMAAADcAAAADwAAAAAAAAAAAAAAAACYAgAAZHJzL2Rv&#10;d25yZXYueG1sUEsFBgAAAAAEAAQA9QAAAIgDAAAAAA==&#10;">
                  <v:textbox>
                    <w:txbxContent>
                      <w:p w:rsidR="00FB0D36" w:rsidRPr="00A64378" w:rsidRDefault="00FB0D36" w:rsidP="00BD14BE">
                        <w:pPr>
                          <w:jc w:val="center"/>
                          <w:rPr>
                            <w:sz w:val="20"/>
                            <w:szCs w:val="20"/>
                            <w:lang w:val="uk-UA"/>
                          </w:rPr>
                        </w:pPr>
                        <w:r w:rsidRPr="00A64378">
                          <w:rPr>
                            <w:sz w:val="20"/>
                            <w:szCs w:val="20"/>
                            <w:lang w:val="uk-UA"/>
                          </w:rPr>
                          <w:t>Спеціалізовані</w:t>
                        </w:r>
                      </w:p>
                    </w:txbxContent>
                  </v:textbox>
                </v:rect>
                <v:rect id="Rectangle 112" o:spid="_x0000_s1029" style="position:absolute;left:15368;top:9043;width:18800;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pCfcEA&#10;AADcAAAADwAAAGRycy9kb3ducmV2LnhtbERPTYvCMBC9C/sfwgjeNFFB3K5RZEVZj1ove5ttxrba&#10;TEoTteuvN4LgbR7vc2aL1lbiSo0vHWsYDhQI4syZknMNh3Tdn4LwAdlg5Zg0/JOHxfyjM8PEuBvv&#10;6LoPuYgh7BPUUIRQJ1L6rCCLfuBq4sgdXWMxRNjk0jR4i+G2kiOlJtJiybGhwJq+C8rO+4vV8FeO&#10;DnjfpRtlP9fjsG3T0+V3pXWv2y6/QARqw1v8cv+YOF9N4PlMvE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KQn3BAAAA3AAAAA8AAAAAAAAAAAAAAAAAmAIAAGRycy9kb3du&#10;cmV2LnhtbFBLBQYAAAAABAAEAPUAAACGAwAAAAA=&#10;">
                  <v:textbox>
                    <w:txbxContent>
                      <w:p w:rsidR="00FB0D36" w:rsidRPr="00A64378" w:rsidRDefault="00FB0D36" w:rsidP="00BD14BE">
                        <w:pPr>
                          <w:jc w:val="center"/>
                          <w:rPr>
                            <w:sz w:val="20"/>
                            <w:szCs w:val="20"/>
                            <w:lang w:val="uk-UA"/>
                          </w:rPr>
                        </w:pPr>
                        <w:r w:rsidRPr="00A64378">
                          <w:rPr>
                            <w:sz w:val="20"/>
                            <w:szCs w:val="20"/>
                            <w:lang w:val="uk-UA"/>
                          </w:rPr>
                          <w:t>Вузькоспеціалізовані</w:t>
                        </w:r>
                      </w:p>
                    </w:txbxContent>
                  </v:textbox>
                </v:rect>
                <v:rect id="Rectangle 113" o:spid="_x0000_s1030" style="position:absolute;left:15368;top:13564;width:18800;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bn5sMA&#10;AADcAAAADwAAAGRycy9kb3ducmV2LnhtbERPTWvCQBC9F/wPywi91V0t1Da6CaJY2qMml96m2TFJ&#10;m50N2VVTf71bELzN433OMhtsK07U+8axhulEgSAunWm40lDk26dXED4gG2wdk4Y/8pClo4clJsad&#10;eUenfahEDGGfoIY6hC6R0pc1WfQT1xFH7uB6iyHCvpKmx3MMt62cKfUiLTYcG2rsaF1T+bs/Wg3f&#10;zazAyy5/V/Zt+xw+h/zn+LXR+nE8rBYgAg3hLr65P0ycr+bw/0y8QK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bn5sMAAADcAAAADwAAAAAAAAAAAAAAAACYAgAAZHJzL2Rv&#10;d25yZXYueG1sUEsFBgAAAAAEAAQA9QAAAIgDAAAAAA==&#10;">
                  <v:textbox>
                    <w:txbxContent>
                      <w:p w:rsidR="00FB0D36" w:rsidRPr="00A64378" w:rsidRDefault="00FB0D36" w:rsidP="00BD14BE">
                        <w:pPr>
                          <w:jc w:val="center"/>
                          <w:rPr>
                            <w:sz w:val="20"/>
                            <w:szCs w:val="20"/>
                            <w:lang w:val="uk-UA"/>
                          </w:rPr>
                        </w:pPr>
                        <w:r w:rsidRPr="00A64378">
                          <w:rPr>
                            <w:sz w:val="20"/>
                            <w:szCs w:val="20"/>
                            <w:lang w:val="uk-UA"/>
                          </w:rPr>
                          <w:t>Комбіновані (або комплексні)</w:t>
                        </w:r>
                      </w:p>
                    </w:txbxContent>
                  </v:textbox>
                </v:rect>
                <v:rect id="Rectangle 114" o:spid="_x0000_s1031" style="position:absolute;left:15368;top:18186;width:18800;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lzlMUA&#10;AADcAAAADwAAAGRycy9kb3ducmV2LnhtbESPQW/CMAyF70j7D5En7QYJTJpGISC0iWk7QnvhZhrT&#10;FhqnagJ0+/XzYdJutt7ze5+X68G36kZ9bAJbmE4MKOIyuIYrC0W+Hb+CignZYRuYLHxThPXqYbTE&#10;zIU77+i2T5WSEI4ZWqhT6jKtY1mTxzgJHbFop9B7TLL2lXY93iXct3pmzIv22LA01NjRW03lZX/1&#10;Fo7NrMCfXf5h/Hz7nL6G/Hw9vFv79DhsFqASDenf/Hf96QTfCK08IxP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2XOUxQAAANwAAAAPAAAAAAAAAAAAAAAAAJgCAABkcnMv&#10;ZG93bnJldi54bWxQSwUGAAAAAAQABAD1AAAAigMAAAAA&#10;">
                  <v:textbox>
                    <w:txbxContent>
                      <w:p w:rsidR="00FB0D36" w:rsidRPr="00A64378" w:rsidRDefault="00FB0D36" w:rsidP="00BD14BE">
                        <w:pPr>
                          <w:jc w:val="center"/>
                          <w:rPr>
                            <w:sz w:val="20"/>
                            <w:szCs w:val="20"/>
                            <w:lang w:val="uk-UA"/>
                          </w:rPr>
                        </w:pPr>
                        <w:r w:rsidRPr="00A64378">
                          <w:rPr>
                            <w:sz w:val="20"/>
                            <w:szCs w:val="20"/>
                            <w:lang w:val="uk-UA"/>
                          </w:rPr>
                          <w:t>Змішані</w:t>
                        </w:r>
                      </w:p>
                    </w:txbxContent>
                  </v:textbox>
                </v:rect>
                <v:rect id="Rectangle 115" o:spid="_x0000_s1032" style="position:absolute;left:-1260;top:10162;width:15176;height:3894;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3ccAA&#10;AADcAAAADwAAAGRycy9kb3ducmV2LnhtbERPS4vCMBC+C/6HMMLeNFUWcbumRcQFxZMP2D0OzdgU&#10;m0lpsrX+eyMI3ubje84y720tOmp95VjBdJKAIC6crrhUcD79jBcgfEDWWDsmBXfykGfDwRJT7W58&#10;oO4YShFD2KeowITQpFL6wpBFP3ENceQurrUYImxLqVu8xXBby1mSzKXFimODwYbWhorr8d8qcDsj&#10;ye8PJ82b3wa3f92nu1+U+hj1q28QgfrwFr/cWx3nJ1/wfCZeILM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73ccAAAADcAAAADwAAAAAAAAAAAAAAAACYAgAAZHJzL2Rvd25y&#10;ZXYueG1sUEsFBgAAAAAEAAQA9QAAAIUDAAAAAA==&#10;">
                  <v:textbox style="layout-flow:vertical;mso-layout-flow-alt:bottom-to-top">
                    <w:txbxContent/>
                  </v:textbox>
                </v:rect>
                <v:shapetype id="_x0000_t32" coordsize="21600,21600" o:spt="32" o:oned="t" path="m,l21600,21600e" filled="f">
                  <v:path arrowok="t" fillok="f" o:connecttype="none"/>
                  <o:lock v:ext="edit" shapetype="t"/>
                </v:shapetype>
                <v:shape id="AutoShape 116" o:spid="_x0000_s1033" type="#_x0000_t32" style="position:absolute;left:10612;top:1909;width:0;height:185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EUHsYAAADcAAAADwAAAGRycy9kb3ducmV2LnhtbESPQUsDMRCF70L/Q5iCF2mzKyiyNi1b&#10;oWCFHlr1Pt2Mm9DNZN2k7frvnYPgbYb35r1vFqsxdOpCQ/KRDZTzAhRxE63n1sDH+2b2BCplZItd&#10;ZDLwQwlWy8nNAisbr7ynyyG3SkI4VWjA5dxXWqfGUcA0jz2xaF9xCJhlHVptB7xKeOj0fVE86oCe&#10;pcFhTy+OmtPhHAzstuW6Pjq/fdt/+93Dpu7O7d2nMbfTsX4GlWnM/+a/61cr+KXgyzMy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xFB7GAAAA3AAAAA8AAAAAAAAA&#10;AAAAAAAAoQIAAGRycy9kb3ducmV2LnhtbFBLBQYAAAAABAAEAPkAAACUAwAAAAA=&#10;"/>
                <v:shape id="AutoShape 117" o:spid="_x0000_s1034" type="#_x0000_t32" style="position:absolute;left:10612;top:1909;width:47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2xhcMAAADcAAAADwAAAGRycy9kb3ducmV2LnhtbERP32vCMBB+F/wfwgl7kTXtYDI6o1RB&#10;mAMfdNv7rbk1weZSm6jdf78MBN/u4/t58+XgWnGhPljPCoosB0Fce225UfD5sXl8AREissbWMyn4&#10;pQDLxXg0x1L7K+/pcoiNSCEcSlRgYuxKKUNtyGHIfEecuB/fO4wJ9o3UPV5TuGvlU57PpEPLqcFg&#10;R2tD9fFwdgp222JVfRu7fd+f7O55U7XnZvql1MNkqF5BRBriXXxzv+k0vyjg/5l0gV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9sYXDAAAA3AAAAA8AAAAAAAAAAAAA&#10;AAAAoQIAAGRycy9kb3ducmV2LnhtbFBLBQYAAAAABAAEAPkAAACRAwAAAAA=&#10;"/>
                <v:shape id="AutoShape 118" o:spid="_x0000_s1035" type="#_x0000_t32" style="position:absolute;left:10612;top:6128;width:47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8v8sQAAADcAAAADwAAAGRycy9kb3ducmV2LnhtbERPS2sCMRC+F/ofwhR6Kd3sChXZGmUr&#10;CFrw4KP36Wa6Cd1Mtpuo239vBMHbfHzPmc4H14oT9cF6VlBkOQji2mvLjYLDfvk6AREissbWMyn4&#10;pwDz2ePDFEvtz7yl0y42IoVwKFGBibErpQy1IYch8x1x4n587zAm2DdS93hO4a6VozwfS4eWU4PB&#10;jhaG6t/d0SnYrIuP6tvY9ef2z27ellV7bF6+lHp+Gqp3EJGGeBff3Cud5hcjuD6TLpCz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Ly/yxAAAANwAAAAPAAAAAAAAAAAA&#10;AAAAAKECAABkcnMvZG93bnJldi54bWxQSwUGAAAAAAQABAD5AAAAkgMAAAAA&#10;"/>
                <v:shape id="AutoShape 119" o:spid="_x0000_s1036" type="#_x0000_t32" style="position:absolute;left:10612;top:10850;width:47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OKacQAAADcAAAADwAAAGRycy9kb3ducmV2LnhtbERPS2sCMRC+F/wPYQpeimZXaZHVKGtB&#10;0IIHH71PN+MmdDPZbqJu/31TKPQ2H99zFqveNeJGXbCeFeTjDARx5bXlWsH5tBnNQISIrLHxTAq+&#10;KcBqOXhYYKH9nQ90O8ZapBAOBSowMbaFlKEy5DCMfUucuIvvHMYEu1rqDu8p3DVykmUv0qHl1GCw&#10;pVdD1efx6hTsd/m6/DB293b4svvnTdlc66d3pYaPfTkHEamP/+I/91an+fkU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Y4ppxAAAANwAAAAPAAAAAAAAAAAA&#10;AAAAAKECAABkcnMvZG93bnJldi54bWxQSwUGAAAAAAQABAD5AAAAkgMAAAAA&#10;"/>
                <v:shape id="AutoShape 120" o:spid="_x0000_s1037" type="#_x0000_t32" style="position:absolute;left:10612;top:15272;width:47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oSHcQAAADcAAAADwAAAGRycy9kb3ducmV2LnhtbERPS2sCMRC+F/wPYQpeimZXbJHVKGtB&#10;0IIHH71PN+MmdDPZbqJu/31TKPQ2H99zFqveNeJGXbCeFeTjDARx5bXlWsH5tBnNQISIrLHxTAq+&#10;KcBqOXhYYKH9nQ90O8ZapBAOBSowMbaFlKEy5DCMfUucuIvvHMYEu1rqDu8p3DVykmUv0qHl1GCw&#10;pVdD1efx6hTsd/m6/DB293b4svvnTdlc66d3pYaPfTkHEamP/+I/91an+fkU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ihIdxAAAANwAAAAPAAAAAAAAAAAA&#10;AAAAAKECAABkcnMvZG93bnJldi54bWxQSwUGAAAAAAQABAD5AAAAkgMAAAAA&#10;"/>
                <v:shape id="AutoShape 121" o:spid="_x0000_s1038" type="#_x0000_t32" style="position:absolute;left:10612;top:20490;width:4753;height: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Qp8cMAAADcAAAADwAAAGRycy9kb3ducmV2LnhtbERPTWsCMRC9C/0PYQq9iGa3UJHVKGtB&#10;qAUPWr2Pm3ET3EzWTdTtv28Khd7m8T5nvuxdI+7UBetZQT7OQBBXXluuFRy+1qMpiBCRNTaeScE3&#10;BVgungZzLLR/8I7u+1iLFMKhQAUmxraQMlSGHIaxb4kTd/adw5hgV0vd4SOFu0a+ZtlEOrScGgy2&#10;9G6ouuxvTsF2k6/Kk7Gbz93Vbt/WZXOrh0elXp77cgYiUh//xX/uD53m5xP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UKfHDAAAA3AAAAA8AAAAAAAAAAAAA&#10;AAAAoQIAAGRycy9kb3ducmV2LnhtbFBLBQYAAAAABAAEAPkAAACRAwAAAAA=&#10;"/>
                <v:shape id="AutoShape 122" o:spid="_x0000_s1039" type="#_x0000_t32" style="position:absolute;left:8275;top:10849;width:23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iMasQAAADcAAAADwAAAGRycy9kb3ducmV2LnhtbERPS2sCMRC+F/wPYQpeimZXsJXVKGtB&#10;0IIHH71PN+MmdDPZbqJu/31TKPQ2H99zFqveNeJGXbCeFeTjDARx5bXlWsH5tBnNQISIrLHxTAq+&#10;KcBqOXhYYKH9nQ90O8ZapBAOBSowMbaFlKEy5DCMfUucuIvvHMYEu1rqDu8p3DVykmXP0qHl1GCw&#10;pVdD1efx6hTsd/m6/DB293b4svvppmyu9dO7UsPHvpyDiNTHf/Gfe6vT/PwF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WIxqxAAAANwAAAAPAAAAAAAAAAAA&#10;AAAAAKECAABkcnMvZG93bnJldi54bWxQSwUGAAAAAAQABAD5AAAAkgMAAAAA&#10;"/>
              </v:group>
            </w:pict>
          </mc:Fallback>
        </mc:AlternateContent>
      </w:r>
    </w:p>
    <w:p w:rsidR="009B0833" w:rsidRPr="00D6496A" w:rsidRDefault="009B0833" w:rsidP="00591B77">
      <w:pPr>
        <w:pStyle w:val="a3"/>
        <w:rPr>
          <w:noProof/>
          <w:szCs w:val="28"/>
        </w:rPr>
      </w:pPr>
    </w:p>
    <w:p w:rsidR="009B0833" w:rsidRPr="00D6496A" w:rsidRDefault="009B0833" w:rsidP="00591B77">
      <w:pPr>
        <w:pStyle w:val="a3"/>
        <w:rPr>
          <w:noProof/>
          <w:szCs w:val="28"/>
        </w:rPr>
      </w:pPr>
    </w:p>
    <w:p w:rsidR="009B0833" w:rsidRPr="00D6496A" w:rsidRDefault="009B0833" w:rsidP="00591B77">
      <w:pPr>
        <w:pStyle w:val="a3"/>
        <w:rPr>
          <w:noProof/>
          <w:szCs w:val="28"/>
        </w:rPr>
      </w:pPr>
    </w:p>
    <w:p w:rsidR="009B0833" w:rsidRPr="00591B77" w:rsidRDefault="009B0833" w:rsidP="00591B77">
      <w:pPr>
        <w:pStyle w:val="a3"/>
        <w:rPr>
          <w:szCs w:val="28"/>
        </w:rPr>
      </w:pPr>
    </w:p>
    <w:p w:rsidR="00BD14BE" w:rsidRPr="00D6496A" w:rsidRDefault="00BD14BE" w:rsidP="00591B77">
      <w:pPr>
        <w:pStyle w:val="a3"/>
        <w:jc w:val="center"/>
        <w:rPr>
          <w:szCs w:val="28"/>
        </w:rPr>
      </w:pPr>
    </w:p>
    <w:p w:rsidR="00BD14BE" w:rsidRPr="00D6496A" w:rsidRDefault="00BD14BE" w:rsidP="00591B77">
      <w:pPr>
        <w:pStyle w:val="a3"/>
        <w:jc w:val="center"/>
        <w:rPr>
          <w:szCs w:val="28"/>
        </w:rPr>
      </w:pPr>
    </w:p>
    <w:p w:rsidR="00D7669C" w:rsidRPr="00023F85" w:rsidRDefault="00D7669C" w:rsidP="00591B77">
      <w:pPr>
        <w:pStyle w:val="a3"/>
        <w:jc w:val="center"/>
        <w:rPr>
          <w:b/>
          <w:sz w:val="24"/>
        </w:rPr>
      </w:pPr>
      <w:r w:rsidRPr="00023F85">
        <w:rPr>
          <w:b/>
          <w:sz w:val="24"/>
        </w:rPr>
        <w:t>Рис</w:t>
      </w:r>
      <w:r w:rsidR="00FB04A1" w:rsidRPr="00023F85">
        <w:rPr>
          <w:b/>
          <w:sz w:val="24"/>
        </w:rPr>
        <w:t>.</w:t>
      </w:r>
      <w:r w:rsidR="004A107C" w:rsidRPr="00023F85">
        <w:rPr>
          <w:b/>
          <w:sz w:val="24"/>
        </w:rPr>
        <w:t xml:space="preserve"> </w:t>
      </w:r>
      <w:r w:rsidRPr="00023F85">
        <w:rPr>
          <w:b/>
          <w:sz w:val="24"/>
        </w:rPr>
        <w:t>2 Форми товарної спеціалізації торговельних підприємств</w:t>
      </w:r>
      <w:r w:rsidR="005003A7" w:rsidRPr="00023F85">
        <w:rPr>
          <w:b/>
          <w:sz w:val="24"/>
        </w:rPr>
        <w:t> </w:t>
      </w:r>
      <w:r w:rsidRPr="00023F85">
        <w:rPr>
          <w:b/>
          <w:sz w:val="24"/>
          <w:lang w:val="ru-RU"/>
        </w:rPr>
        <w:t>[</w:t>
      </w:r>
      <w:r w:rsidR="00DA4387" w:rsidRPr="00023F85">
        <w:rPr>
          <w:b/>
          <w:sz w:val="24"/>
          <w:lang w:val="ru-RU"/>
        </w:rPr>
        <w:t>15</w:t>
      </w:r>
      <w:r w:rsidRPr="00023F85">
        <w:rPr>
          <w:b/>
          <w:sz w:val="24"/>
          <w:lang w:val="ru-RU"/>
        </w:rPr>
        <w:t>]</w:t>
      </w:r>
    </w:p>
    <w:p w:rsidR="00D7669C" w:rsidRPr="00591B77" w:rsidRDefault="00D7669C" w:rsidP="00591B77">
      <w:pPr>
        <w:pStyle w:val="a3"/>
        <w:rPr>
          <w:szCs w:val="28"/>
        </w:rPr>
      </w:pPr>
      <w:r w:rsidRPr="00591B77">
        <w:rPr>
          <w:szCs w:val="28"/>
        </w:rPr>
        <w:t xml:space="preserve">В універсальних підприємствах реалізується широкий асортимент продовольчих або непродовольчих товарів. До таких відносяться діючі в містах України підприємства </w:t>
      </w:r>
      <w:r w:rsidR="002C468A" w:rsidRPr="00591B77">
        <w:rPr>
          <w:szCs w:val="28"/>
        </w:rPr>
        <w:t>«</w:t>
      </w:r>
      <w:r w:rsidRPr="00591B77">
        <w:rPr>
          <w:szCs w:val="28"/>
        </w:rPr>
        <w:t>Універсам</w:t>
      </w:r>
      <w:r w:rsidR="002C468A" w:rsidRPr="00591B77">
        <w:rPr>
          <w:szCs w:val="28"/>
        </w:rPr>
        <w:t>»</w:t>
      </w:r>
      <w:r w:rsidRPr="00591B77">
        <w:rPr>
          <w:szCs w:val="28"/>
        </w:rPr>
        <w:t xml:space="preserve">, </w:t>
      </w:r>
      <w:r w:rsidR="002C468A" w:rsidRPr="00591B77">
        <w:rPr>
          <w:szCs w:val="28"/>
        </w:rPr>
        <w:t>«</w:t>
      </w:r>
      <w:r w:rsidRPr="00591B77">
        <w:rPr>
          <w:szCs w:val="28"/>
        </w:rPr>
        <w:t>Гастроном</w:t>
      </w:r>
      <w:r w:rsidR="002C468A" w:rsidRPr="00591B77">
        <w:rPr>
          <w:szCs w:val="28"/>
        </w:rPr>
        <w:t>»</w:t>
      </w:r>
      <w:r w:rsidRPr="00591B77">
        <w:rPr>
          <w:szCs w:val="28"/>
        </w:rPr>
        <w:t xml:space="preserve">, </w:t>
      </w:r>
      <w:r w:rsidR="002C468A" w:rsidRPr="00591B77">
        <w:rPr>
          <w:szCs w:val="28"/>
        </w:rPr>
        <w:t>«</w:t>
      </w:r>
      <w:r w:rsidRPr="00591B77">
        <w:rPr>
          <w:szCs w:val="28"/>
        </w:rPr>
        <w:t>Універмаг</w:t>
      </w:r>
      <w:r w:rsidR="002C468A" w:rsidRPr="00591B77">
        <w:rPr>
          <w:szCs w:val="28"/>
        </w:rPr>
        <w:t>»</w:t>
      </w:r>
      <w:r w:rsidRPr="00591B77">
        <w:rPr>
          <w:szCs w:val="28"/>
        </w:rPr>
        <w:t>. При цьому універсальні підприємства з реалізації продовольчих товарів (універсам) здійснюють також продаж окремих груп непродовольчих товарів, кондитерських та кулінарних товарів власного виробництва. Одночасно універсальні торговельні підприємства (універмаги) також можуть здійснювати продаж окремих видів як покупних продовольчих товарів, так і кулінарних і кондитерських виробів власного виготовлення.</w:t>
      </w:r>
    </w:p>
    <w:p w:rsidR="00D7669C" w:rsidRPr="00591B77" w:rsidRDefault="00D7669C" w:rsidP="00591B77">
      <w:pPr>
        <w:pStyle w:val="a3"/>
        <w:rPr>
          <w:szCs w:val="28"/>
        </w:rPr>
      </w:pPr>
      <w:r w:rsidRPr="00591B77">
        <w:rPr>
          <w:szCs w:val="28"/>
        </w:rPr>
        <w:lastRenderedPageBreak/>
        <w:t xml:space="preserve">До спеціалізованих торговельних підприємств відносяться такі, що реалізують товари якої-небудь однієї групи (одяг, меблі, взуття, молоко, хліб, риба). Спеціалізація таких підприємств диктується необхідністю спеціального режиму зберігання, підготовки товарів до реалізації, а також створення найбільших зручностей для покупців. </w:t>
      </w:r>
    </w:p>
    <w:p w:rsidR="00D7669C" w:rsidRPr="00591B77" w:rsidRDefault="00D7669C" w:rsidP="00591B77">
      <w:pPr>
        <w:pStyle w:val="a3"/>
        <w:rPr>
          <w:szCs w:val="28"/>
        </w:rPr>
      </w:pPr>
      <w:r w:rsidRPr="00591B77">
        <w:rPr>
          <w:szCs w:val="28"/>
        </w:rPr>
        <w:t xml:space="preserve">Вузькоспеціалізовані підприємства торгують товарами тільки однієї підгрупи (грампластинки, сувеніри, квіти тощо). </w:t>
      </w:r>
    </w:p>
    <w:p w:rsidR="00D7669C" w:rsidRPr="00591B77" w:rsidRDefault="00D7669C" w:rsidP="00591B77">
      <w:pPr>
        <w:pStyle w:val="a3"/>
        <w:rPr>
          <w:szCs w:val="28"/>
        </w:rPr>
      </w:pPr>
      <w:r w:rsidRPr="00591B77">
        <w:rPr>
          <w:szCs w:val="28"/>
        </w:rPr>
        <w:t>Комбіновані {або комплексні) підприємства реалізують товари різноманітних груп, що об</w:t>
      </w:r>
      <w:r w:rsidR="002C255E" w:rsidRPr="00591B77">
        <w:rPr>
          <w:szCs w:val="28"/>
        </w:rPr>
        <w:t>’</w:t>
      </w:r>
      <w:r w:rsidRPr="00591B77">
        <w:rPr>
          <w:szCs w:val="28"/>
        </w:rPr>
        <w:t xml:space="preserve">єднані спільністю їх попиту або призначення. До таких підприємств відносять: </w:t>
      </w:r>
      <w:r w:rsidR="002C468A" w:rsidRPr="00591B77">
        <w:rPr>
          <w:szCs w:val="28"/>
        </w:rPr>
        <w:t>«</w:t>
      </w:r>
      <w:r w:rsidRPr="00591B77">
        <w:rPr>
          <w:szCs w:val="28"/>
        </w:rPr>
        <w:t>М</w:t>
      </w:r>
      <w:r w:rsidR="002C255E" w:rsidRPr="00591B77">
        <w:rPr>
          <w:szCs w:val="28"/>
        </w:rPr>
        <w:t>’</w:t>
      </w:r>
      <w:r w:rsidRPr="00591B77">
        <w:rPr>
          <w:szCs w:val="28"/>
        </w:rPr>
        <w:t>ясо-риба</w:t>
      </w:r>
      <w:r w:rsidR="002C468A" w:rsidRPr="00591B77">
        <w:rPr>
          <w:szCs w:val="28"/>
        </w:rPr>
        <w:t>»</w:t>
      </w:r>
      <w:r w:rsidRPr="00591B77">
        <w:rPr>
          <w:szCs w:val="28"/>
        </w:rPr>
        <w:t xml:space="preserve">, </w:t>
      </w:r>
      <w:r w:rsidR="002C468A" w:rsidRPr="00591B77">
        <w:rPr>
          <w:szCs w:val="28"/>
        </w:rPr>
        <w:t>«</w:t>
      </w:r>
      <w:r w:rsidRPr="00591B77">
        <w:rPr>
          <w:szCs w:val="28"/>
        </w:rPr>
        <w:t>Овочі-фрукти</w:t>
      </w:r>
      <w:r w:rsidR="002C468A" w:rsidRPr="00591B77">
        <w:rPr>
          <w:szCs w:val="28"/>
        </w:rPr>
        <w:t>»</w:t>
      </w:r>
      <w:r w:rsidRPr="00591B77">
        <w:rPr>
          <w:szCs w:val="28"/>
        </w:rPr>
        <w:t xml:space="preserve">, </w:t>
      </w:r>
      <w:r w:rsidR="002C468A" w:rsidRPr="00591B77">
        <w:rPr>
          <w:szCs w:val="28"/>
        </w:rPr>
        <w:t>«</w:t>
      </w:r>
      <w:r w:rsidRPr="00591B77">
        <w:rPr>
          <w:szCs w:val="28"/>
        </w:rPr>
        <w:t>Товари для спорту та туризму</w:t>
      </w:r>
      <w:r w:rsidR="002C468A" w:rsidRPr="00591B77">
        <w:rPr>
          <w:szCs w:val="28"/>
        </w:rPr>
        <w:t>»</w:t>
      </w:r>
      <w:r w:rsidRPr="00591B77">
        <w:rPr>
          <w:szCs w:val="28"/>
        </w:rPr>
        <w:t xml:space="preserve">, </w:t>
      </w:r>
      <w:r w:rsidR="002C468A" w:rsidRPr="00591B77">
        <w:rPr>
          <w:szCs w:val="28"/>
        </w:rPr>
        <w:t>«</w:t>
      </w:r>
      <w:r w:rsidRPr="00591B77">
        <w:rPr>
          <w:szCs w:val="28"/>
        </w:rPr>
        <w:t>Товари для дітей</w:t>
      </w:r>
      <w:r w:rsidR="002C468A" w:rsidRPr="00591B77">
        <w:rPr>
          <w:szCs w:val="28"/>
        </w:rPr>
        <w:t>»</w:t>
      </w:r>
      <w:r w:rsidRPr="00591B77">
        <w:rPr>
          <w:szCs w:val="28"/>
        </w:rPr>
        <w:t xml:space="preserve">. </w:t>
      </w:r>
    </w:p>
    <w:p w:rsidR="00D7669C" w:rsidRPr="00591B77" w:rsidRDefault="00D7669C" w:rsidP="00591B77">
      <w:pPr>
        <w:pStyle w:val="a3"/>
        <w:rPr>
          <w:szCs w:val="28"/>
        </w:rPr>
      </w:pPr>
      <w:r w:rsidRPr="00591B77">
        <w:rPr>
          <w:szCs w:val="28"/>
        </w:rPr>
        <w:t xml:space="preserve">Змішані підприємства торгують продовольчими і непродовольчими товарами. </w:t>
      </w:r>
    </w:p>
    <w:p w:rsidR="00D7669C" w:rsidRPr="00591B77" w:rsidRDefault="00D7669C" w:rsidP="00591B77">
      <w:pPr>
        <w:pStyle w:val="a3"/>
        <w:rPr>
          <w:szCs w:val="28"/>
        </w:rPr>
      </w:pPr>
      <w:r w:rsidRPr="00591B77">
        <w:rPr>
          <w:szCs w:val="28"/>
        </w:rPr>
        <w:t xml:space="preserve">За групою обслуговуваних покупців з врахуванням їх можливостей придбання товарів. </w:t>
      </w:r>
    </w:p>
    <w:p w:rsidR="00D7669C" w:rsidRPr="00591B77" w:rsidRDefault="00D7669C" w:rsidP="00591B77">
      <w:pPr>
        <w:pStyle w:val="a3"/>
        <w:rPr>
          <w:szCs w:val="28"/>
        </w:rPr>
      </w:pPr>
      <w:r w:rsidRPr="00591B77">
        <w:rPr>
          <w:szCs w:val="28"/>
        </w:rPr>
        <w:t>Останнім часом в Україні у зв</w:t>
      </w:r>
      <w:r w:rsidR="002C255E" w:rsidRPr="00591B77">
        <w:rPr>
          <w:szCs w:val="28"/>
        </w:rPr>
        <w:t>’</w:t>
      </w:r>
      <w:r w:rsidRPr="00591B77">
        <w:rPr>
          <w:szCs w:val="28"/>
        </w:rPr>
        <w:t xml:space="preserve">язку з великою диференціацією доходів різних верств населення здійснилося його розшарування щодо можливості купівлі товарів у підприємствах торгівлі. </w:t>
      </w:r>
    </w:p>
    <w:p w:rsidR="00D7669C" w:rsidRPr="00591B77" w:rsidRDefault="00D7669C" w:rsidP="00FB04A1">
      <w:pPr>
        <w:pStyle w:val="a3"/>
        <w:rPr>
          <w:szCs w:val="28"/>
        </w:rPr>
      </w:pPr>
      <w:r w:rsidRPr="00591B77">
        <w:rPr>
          <w:szCs w:val="28"/>
        </w:rPr>
        <w:t xml:space="preserve">Сформувалося три основні групи споживачів: група споживачів, чиї середньодушові доходи набагато перевищують прожитковий мінімум; група споживачів, чиї середньодушові доходи знаходяться на рівні прожиткового мінімуму або несуттєво його перевищують; група споживачів чиї середньодушові доходи значно менші за прожитковий мінімум. </w:t>
      </w:r>
    </w:p>
    <w:p w:rsidR="00D7669C" w:rsidRPr="00591B77" w:rsidRDefault="00D7669C" w:rsidP="00591B77">
      <w:pPr>
        <w:pStyle w:val="a3"/>
        <w:rPr>
          <w:szCs w:val="28"/>
        </w:rPr>
      </w:pPr>
      <w:r w:rsidRPr="00591B77">
        <w:rPr>
          <w:szCs w:val="28"/>
        </w:rPr>
        <w:t xml:space="preserve">Процес формування вказаних груп споживачів спричинив у торгівлі тенденцію до становлення і розвитку роздрібних торговельних підприємств, які спеціально орієнтованих на обслуговування покупців однієї із цих груп: </w:t>
      </w:r>
    </w:p>
    <w:p w:rsidR="00D7669C" w:rsidRPr="00591B77" w:rsidRDefault="00D7669C" w:rsidP="00591B77">
      <w:pPr>
        <w:pStyle w:val="a3"/>
        <w:numPr>
          <w:ilvl w:val="0"/>
          <w:numId w:val="32"/>
        </w:numPr>
        <w:tabs>
          <w:tab w:val="left" w:pos="1134"/>
        </w:tabs>
        <w:ind w:left="0" w:firstLine="709"/>
        <w:rPr>
          <w:szCs w:val="28"/>
        </w:rPr>
      </w:pPr>
      <w:r w:rsidRPr="00591B77">
        <w:rPr>
          <w:szCs w:val="28"/>
        </w:rPr>
        <w:t xml:space="preserve">підприємства торгівлі, що обслуговують переважно покупців з великим рівнем доходів. Ці підприємства прийнято називати елітними. Вони формують і реалізують широкий асортимент найдорожчих і високоякісних </w:t>
      </w:r>
      <w:r w:rsidRPr="00591B77">
        <w:rPr>
          <w:szCs w:val="28"/>
        </w:rPr>
        <w:lastRenderedPageBreak/>
        <w:t>товарів та надають покупцям широкий асортимент додаткових торговельних послуг;</w:t>
      </w:r>
    </w:p>
    <w:p w:rsidR="00D7669C" w:rsidRPr="00591B77" w:rsidRDefault="00D7669C" w:rsidP="00591B77">
      <w:pPr>
        <w:pStyle w:val="a3"/>
        <w:numPr>
          <w:ilvl w:val="0"/>
          <w:numId w:val="32"/>
        </w:numPr>
        <w:tabs>
          <w:tab w:val="left" w:pos="1134"/>
        </w:tabs>
        <w:ind w:left="0" w:firstLine="709"/>
        <w:rPr>
          <w:szCs w:val="28"/>
        </w:rPr>
      </w:pPr>
      <w:r w:rsidRPr="00591B77">
        <w:rPr>
          <w:szCs w:val="28"/>
        </w:rPr>
        <w:t>підприємства торгівлі, що обслуговують переважно найбільш масових покупців з середнім рівнем доходів, задовольняючи різноманітні потреби покупців у товарах і послугах за середніми цінами;</w:t>
      </w:r>
    </w:p>
    <w:p w:rsidR="00D7669C" w:rsidRPr="00591B77" w:rsidRDefault="00D7669C" w:rsidP="00591B77">
      <w:pPr>
        <w:pStyle w:val="a3"/>
        <w:numPr>
          <w:ilvl w:val="0"/>
          <w:numId w:val="32"/>
        </w:numPr>
        <w:tabs>
          <w:tab w:val="left" w:pos="1134"/>
        </w:tabs>
        <w:ind w:left="0" w:firstLine="709"/>
        <w:rPr>
          <w:szCs w:val="28"/>
        </w:rPr>
      </w:pPr>
      <w:r w:rsidRPr="00591B77">
        <w:rPr>
          <w:szCs w:val="28"/>
        </w:rPr>
        <w:t xml:space="preserve">підприємства торгівлі розраховані переважно на обслуговування покупців з найбільш низьким рівнем доходів. Такі підприємства формують свій асортимент за рахунок найбільш дешевих різновидів товарів, якість яких звичайно нижча, ніж у підприємства, що реалізує товари за середніми цінами. </w:t>
      </w:r>
    </w:p>
    <w:p w:rsidR="000B62B0" w:rsidRPr="00591B77" w:rsidRDefault="00D7669C" w:rsidP="00591B77">
      <w:pPr>
        <w:pStyle w:val="a3"/>
        <w:rPr>
          <w:rStyle w:val="a5"/>
          <w:b w:val="0"/>
          <w:szCs w:val="28"/>
        </w:rPr>
      </w:pPr>
      <w:r w:rsidRPr="00591B77">
        <w:rPr>
          <w:rStyle w:val="a5"/>
          <w:b w:val="0"/>
          <w:szCs w:val="28"/>
        </w:rPr>
        <w:t>Роздрібна торгівля на сучасному етапі залишається одним з найбільш привабливих сегментів економіки для вкладання інвестицій і розвитку бізнесу. Вона розвивається на засадах інноваційно-інтенсивного розвитку, у процесі чого з</w:t>
      </w:r>
      <w:r w:rsidR="002C255E" w:rsidRPr="00591B77">
        <w:rPr>
          <w:rStyle w:val="a5"/>
          <w:b w:val="0"/>
          <w:szCs w:val="28"/>
        </w:rPr>
        <w:t>’</w:t>
      </w:r>
      <w:r w:rsidRPr="00591B77">
        <w:rPr>
          <w:rStyle w:val="a5"/>
          <w:b w:val="0"/>
          <w:szCs w:val="28"/>
        </w:rPr>
        <w:t xml:space="preserve">являються нові формати і форми обслуговування, які мають законодавче обґрунтування у нормативно-правових документах. </w:t>
      </w:r>
      <w:r w:rsidR="002C468A" w:rsidRPr="00591B77">
        <w:rPr>
          <w:rStyle w:val="a5"/>
          <w:b w:val="0"/>
          <w:szCs w:val="28"/>
        </w:rPr>
        <w:t>«</w:t>
      </w:r>
      <w:r w:rsidRPr="00591B77">
        <w:rPr>
          <w:rStyle w:val="a5"/>
          <w:b w:val="0"/>
          <w:szCs w:val="28"/>
        </w:rPr>
        <w:t>Роздрібна торгівля – вид торговельної діяльності, пов</w:t>
      </w:r>
      <w:r w:rsidR="002C255E" w:rsidRPr="00591B77">
        <w:rPr>
          <w:rStyle w:val="a5"/>
          <w:b w:val="0"/>
          <w:szCs w:val="28"/>
        </w:rPr>
        <w:t>’</w:t>
      </w:r>
      <w:r w:rsidRPr="00591B77">
        <w:rPr>
          <w:rStyle w:val="a5"/>
          <w:b w:val="0"/>
          <w:szCs w:val="28"/>
        </w:rPr>
        <w:t>язаний з придбанням і продажем товарів для використання їх для особистих, сімейних, домашніх та інших потреб, не пов</w:t>
      </w:r>
      <w:r w:rsidR="002C255E" w:rsidRPr="00591B77">
        <w:rPr>
          <w:rStyle w:val="a5"/>
          <w:b w:val="0"/>
          <w:szCs w:val="28"/>
        </w:rPr>
        <w:t>’</w:t>
      </w:r>
      <w:r w:rsidRPr="00591B77">
        <w:rPr>
          <w:rStyle w:val="a5"/>
          <w:b w:val="0"/>
          <w:szCs w:val="28"/>
        </w:rPr>
        <w:t>язаних із здійсненням підприємницької діяльності</w:t>
      </w:r>
      <w:r w:rsidR="002C468A" w:rsidRPr="00591B77">
        <w:rPr>
          <w:rStyle w:val="a5"/>
          <w:b w:val="0"/>
          <w:szCs w:val="28"/>
        </w:rPr>
        <w:t>»</w:t>
      </w:r>
      <w:r w:rsidRPr="00591B77">
        <w:rPr>
          <w:rStyle w:val="a5"/>
          <w:b w:val="0"/>
          <w:szCs w:val="28"/>
        </w:rPr>
        <w:t xml:space="preserve"> [</w:t>
      </w:r>
      <w:r w:rsidR="00DA4387">
        <w:rPr>
          <w:rStyle w:val="a5"/>
          <w:b w:val="0"/>
          <w:szCs w:val="28"/>
        </w:rPr>
        <w:t>16</w:t>
      </w:r>
      <w:r w:rsidRPr="00591B77">
        <w:rPr>
          <w:rStyle w:val="a5"/>
          <w:b w:val="0"/>
          <w:szCs w:val="28"/>
        </w:rPr>
        <w:t>].</w:t>
      </w:r>
    </w:p>
    <w:p w:rsidR="00D7669C" w:rsidRPr="00591B77" w:rsidRDefault="00D7669C" w:rsidP="00591B77">
      <w:pPr>
        <w:pStyle w:val="a3"/>
        <w:rPr>
          <w:szCs w:val="28"/>
        </w:rPr>
      </w:pPr>
      <w:r w:rsidRPr="00591B77">
        <w:rPr>
          <w:szCs w:val="28"/>
        </w:rPr>
        <w:t xml:space="preserve">Розшарування покупців за можливістю придбання товарів має місце у більшості країн з розвиненою економікою. В міру розвитку економічного потенціалу країни, зростання рівня доходів всіх верств населення слід очікувати подальше розширення диференціації торговельних підприємств за ціновими рівнями. </w:t>
      </w:r>
    </w:p>
    <w:p w:rsidR="00D7669C" w:rsidRPr="00236427" w:rsidRDefault="00D7669C" w:rsidP="00591B77">
      <w:pPr>
        <w:pStyle w:val="a3"/>
        <w:rPr>
          <w:sz w:val="20"/>
          <w:szCs w:val="20"/>
        </w:rPr>
      </w:pPr>
      <w:r w:rsidRPr="00591B77">
        <w:rPr>
          <w:szCs w:val="28"/>
        </w:rPr>
        <w:t>Залежно від методу реалізації товарів торговельні підприємства поділяють на три основні групи (рис</w:t>
      </w:r>
      <w:r w:rsidR="00F66515">
        <w:rPr>
          <w:szCs w:val="28"/>
        </w:rPr>
        <w:t>.</w:t>
      </w:r>
      <w:r w:rsidRPr="00591B77">
        <w:rPr>
          <w:szCs w:val="28"/>
        </w:rPr>
        <w:t xml:space="preserve"> 3).</w:t>
      </w:r>
    </w:p>
    <w:p w:rsidR="00D7669C" w:rsidRPr="00236427" w:rsidRDefault="00EA00D2" w:rsidP="00591B77">
      <w:pPr>
        <w:pStyle w:val="a3"/>
        <w:jc w:val="center"/>
        <w:rPr>
          <w:sz w:val="20"/>
          <w:szCs w:val="20"/>
          <w:lang w:val="ru-RU"/>
        </w:rPr>
      </w:pPr>
      <w:r>
        <w:rPr>
          <w:noProof/>
          <w:szCs w:val="28"/>
          <w:lang w:val="ru-RU"/>
        </w:rPr>
        <mc:AlternateContent>
          <mc:Choice Requires="wpg">
            <w:drawing>
              <wp:anchor distT="0" distB="0" distL="114300" distR="114300" simplePos="0" relativeHeight="251707392" behindDoc="0" locked="0" layoutInCell="1" allowOverlap="1">
                <wp:simplePos x="0" y="0"/>
                <wp:positionH relativeFrom="column">
                  <wp:posOffset>1540510</wp:posOffset>
                </wp:positionH>
                <wp:positionV relativeFrom="paragraph">
                  <wp:posOffset>43180</wp:posOffset>
                </wp:positionV>
                <wp:extent cx="3185795" cy="1517650"/>
                <wp:effectExtent l="16510" t="14605" r="17145" b="20320"/>
                <wp:wrapNone/>
                <wp:docPr id="100" name="Группа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85795" cy="1517650"/>
                          <a:chOff x="0" y="0"/>
                          <a:chExt cx="27426" cy="14970"/>
                        </a:xfrm>
                      </wpg:grpSpPr>
                      <wps:wsp>
                        <wps:cNvPr id="101" name="Прямоугольник 3"/>
                        <wps:cNvSpPr>
                          <a:spLocks noChangeArrowheads="1"/>
                        </wps:cNvSpPr>
                        <wps:spPr bwMode="auto">
                          <a:xfrm>
                            <a:off x="0" y="0"/>
                            <a:ext cx="27426" cy="3818"/>
                          </a:xfrm>
                          <a:prstGeom prst="rect">
                            <a:avLst/>
                          </a:prstGeom>
                          <a:solidFill>
                            <a:schemeClr val="bg1">
                              <a:lumMod val="100000"/>
                              <a:lumOff val="0"/>
                            </a:schemeClr>
                          </a:solidFill>
                          <a:ln w="25400">
                            <a:solidFill>
                              <a:schemeClr val="tx1">
                                <a:lumMod val="100000"/>
                                <a:lumOff val="0"/>
                              </a:schemeClr>
                            </a:solidFill>
                            <a:miter lim="800000"/>
                            <a:headEnd/>
                            <a:tailEnd/>
                          </a:ln>
                        </wps:spPr>
                        <wps:txbx>
                          <w:txbxContent>
                            <w:p w:rsidR="00FB0D36" w:rsidRPr="00591B77" w:rsidRDefault="00FB0D36" w:rsidP="001F6287">
                              <w:pPr>
                                <w:jc w:val="center"/>
                                <w:rPr>
                                  <w:color w:val="000000" w:themeColor="text1"/>
                                  <w:sz w:val="20"/>
                                  <w:szCs w:val="20"/>
                                  <w:lang w:val="uk-UA"/>
                                </w:rPr>
                              </w:pPr>
                              <w:r w:rsidRPr="00591B77">
                                <w:rPr>
                                  <w:color w:val="000000" w:themeColor="text1"/>
                                  <w:sz w:val="20"/>
                                  <w:szCs w:val="20"/>
                                  <w:lang w:val="uk-UA"/>
                                </w:rPr>
                                <w:t>Підприємства торгівлі, що реалізують товари за методом самообслуговування</w:t>
                              </w:r>
                            </w:p>
                          </w:txbxContent>
                        </wps:txbx>
                        <wps:bodyPr rot="0" vert="horz" wrap="square" lIns="91440" tIns="45720" rIns="91440" bIns="45720" anchor="ctr" anchorCtr="0" upright="1">
                          <a:noAutofit/>
                        </wps:bodyPr>
                      </wps:wsp>
                      <wps:wsp>
                        <wps:cNvPr id="102" name="Прямоугольник 38"/>
                        <wps:cNvSpPr>
                          <a:spLocks noChangeArrowheads="1"/>
                        </wps:cNvSpPr>
                        <wps:spPr bwMode="auto">
                          <a:xfrm>
                            <a:off x="0" y="5024"/>
                            <a:ext cx="27424" cy="4119"/>
                          </a:xfrm>
                          <a:prstGeom prst="rect">
                            <a:avLst/>
                          </a:prstGeom>
                          <a:solidFill>
                            <a:srgbClr val="FFFFFF"/>
                          </a:solidFill>
                          <a:ln w="25400">
                            <a:solidFill>
                              <a:srgbClr val="000000"/>
                            </a:solidFill>
                            <a:miter lim="800000"/>
                            <a:headEnd/>
                            <a:tailEnd/>
                          </a:ln>
                        </wps:spPr>
                        <wps:txbx>
                          <w:txbxContent>
                            <w:p w:rsidR="00FB0D36" w:rsidRPr="00F56D06" w:rsidRDefault="00FB0D36" w:rsidP="001F6287">
                              <w:pPr>
                                <w:jc w:val="center"/>
                                <w:rPr>
                                  <w:color w:val="000000" w:themeColor="text1"/>
                                  <w:sz w:val="20"/>
                                  <w:szCs w:val="20"/>
                                  <w:lang w:val="uk-UA"/>
                                </w:rPr>
                              </w:pPr>
                              <w:r w:rsidRPr="00F56D06">
                                <w:rPr>
                                  <w:color w:val="000000" w:themeColor="text1"/>
                                  <w:sz w:val="20"/>
                                  <w:szCs w:val="20"/>
                                  <w:lang w:val="uk-UA"/>
                                </w:rPr>
                                <w:t>Підприємства торгівлі з індивідуальним обслуговуванням покупців</w:t>
                              </w:r>
                            </w:p>
                          </w:txbxContent>
                        </wps:txbx>
                        <wps:bodyPr rot="0" vert="horz" wrap="square" lIns="91440" tIns="45720" rIns="91440" bIns="45720" anchor="ctr" anchorCtr="0" upright="1">
                          <a:noAutofit/>
                        </wps:bodyPr>
                      </wps:wsp>
                      <wps:wsp>
                        <wps:cNvPr id="103" name="Прямоугольник 39"/>
                        <wps:cNvSpPr>
                          <a:spLocks noChangeArrowheads="1"/>
                        </wps:cNvSpPr>
                        <wps:spPr bwMode="auto">
                          <a:xfrm>
                            <a:off x="0" y="10550"/>
                            <a:ext cx="27426" cy="4420"/>
                          </a:xfrm>
                          <a:prstGeom prst="rect">
                            <a:avLst/>
                          </a:prstGeom>
                          <a:solidFill>
                            <a:srgbClr val="FFFFFF"/>
                          </a:solidFill>
                          <a:ln w="25400">
                            <a:solidFill>
                              <a:srgbClr val="000000"/>
                            </a:solidFill>
                            <a:miter lim="800000"/>
                            <a:headEnd/>
                            <a:tailEnd/>
                          </a:ln>
                        </wps:spPr>
                        <wps:txbx>
                          <w:txbxContent>
                            <w:p w:rsidR="00FB0D36" w:rsidRPr="00F56D06" w:rsidRDefault="00FB0D36" w:rsidP="001F6287">
                              <w:pPr>
                                <w:jc w:val="center"/>
                                <w:rPr>
                                  <w:color w:val="000000" w:themeColor="text1"/>
                                  <w:sz w:val="20"/>
                                  <w:szCs w:val="20"/>
                                  <w:lang w:val="uk-UA"/>
                                </w:rPr>
                              </w:pPr>
                              <w:r w:rsidRPr="00F56D06">
                                <w:rPr>
                                  <w:color w:val="000000" w:themeColor="text1"/>
                                  <w:sz w:val="20"/>
                                  <w:szCs w:val="20"/>
                                  <w:lang w:val="uk-UA"/>
                                </w:rPr>
                                <w:t>Підприємства торгівлі, що реалізують товари за зразками або каталогами</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8" o:spid="_x0000_s1040" style="position:absolute;left:0;text-align:left;margin-left:121.3pt;margin-top:3.4pt;width:250.85pt;height:119.5pt;z-index:251707392" coordsize="27426,14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">
                <v:rect id="Прямоугольник 3" o:spid="_x0000_s1041" style="position:absolute;width:27426;height:38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hBUsEA&#10;AADcAAAADwAAAGRycy9kb3ducmV2LnhtbERPTYvCMBC9C/6HMII3TV1ZkWqURVkUD4KtsHscmrHt&#10;tpmUJmr99xtB8DaP9znLdWdqcaPWlZYVTMYRCOLM6pJzBef0ezQH4TyyxtoyKXiQg/Wq31tirO2d&#10;T3RLfC5CCLsYFRTeN7GULivIoBvbhjhwF9sa9AG2udQt3kO4qeVHFM2kwZJDQ4ENbQrKquRqFEyP&#10;1e9JyibZXc3nT7X9O+RpgkoNB93XAoSnzr/FL/deh/nRBJ7PhAv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YQVLBAAAA3AAAAA8AAAAAAAAAAAAAAAAAmAIAAGRycy9kb3du&#10;cmV2LnhtbFBLBQYAAAAABAAEAPUAAACGAwAAAAA=&#10;" fillcolor="white [3212]" strokecolor="black [3213]" strokeweight="2pt">
                  <v:textbox>
                    <w:txbxContent>
                      <w:p w:rsidR="00FB0D36" w:rsidRPr="00591B77" w:rsidRDefault="00FB0D36" w:rsidP="001F6287">
                        <w:pPr>
                          <w:jc w:val="center"/>
                          <w:rPr>
                            <w:color w:val="000000" w:themeColor="text1"/>
                            <w:sz w:val="20"/>
                            <w:szCs w:val="20"/>
                            <w:lang w:val="uk-UA"/>
                          </w:rPr>
                        </w:pPr>
                        <w:r w:rsidRPr="00591B77">
                          <w:rPr>
                            <w:color w:val="000000" w:themeColor="text1"/>
                            <w:sz w:val="20"/>
                            <w:szCs w:val="20"/>
                            <w:lang w:val="uk-UA"/>
                          </w:rPr>
                          <w:t>Підприємства торгівлі, що реалізують товари за методом самообслуговування</w:t>
                        </w:r>
                      </w:p>
                    </w:txbxContent>
                  </v:textbox>
                </v:rect>
                <v:rect id="Прямоугольник 38" o:spid="_x0000_s1042" style="position:absolute;top:5024;width:27424;height:41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tMo8IA&#10;AADcAAAADwAAAGRycy9kb3ducmV2LnhtbERPTWvCQBC9F/oflil4q7vNQWyajYhFWpAWYrz0NmTH&#10;JJidDburxn/fFQq9zeN9TrGa7CAu5EPvWMPLXIEgbpzpudVwqLfPSxAhIhscHJOGGwVYlY8PBebG&#10;Xbmiyz62IoVwyFFDF+OYSxmajiyGuRuJE3d03mJM0LfSeLymcDvITKmFtNhzauhwpE1HzWl/thpc&#10;1nz4qpbZV/3ev1Y/Tg3fO6X17Glav4GINMV/8Z/706T5KoP7M+kCW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K0yjwgAAANwAAAAPAAAAAAAAAAAAAAAAAJgCAABkcnMvZG93&#10;bnJldi54bWxQSwUGAAAAAAQABAD1AAAAhwMAAAAA&#10;" strokeweight="2pt">
                  <v:textbox>
                    <w:txbxContent>
                      <w:p w:rsidR="00FB0D36" w:rsidRPr="00F56D06" w:rsidRDefault="00FB0D36" w:rsidP="001F6287">
                        <w:pPr>
                          <w:jc w:val="center"/>
                          <w:rPr>
                            <w:color w:val="000000" w:themeColor="text1"/>
                            <w:sz w:val="20"/>
                            <w:szCs w:val="20"/>
                            <w:lang w:val="uk-UA"/>
                          </w:rPr>
                        </w:pPr>
                        <w:r w:rsidRPr="00F56D06">
                          <w:rPr>
                            <w:color w:val="000000" w:themeColor="text1"/>
                            <w:sz w:val="20"/>
                            <w:szCs w:val="20"/>
                            <w:lang w:val="uk-UA"/>
                          </w:rPr>
                          <w:t>Підприємства торгівлі з індивідуальним обслуговуванням покупців</w:t>
                        </w:r>
                      </w:p>
                    </w:txbxContent>
                  </v:textbox>
                </v:rect>
                <v:rect id="Прямоугольник 39" o:spid="_x0000_s1043" style="position:absolute;top:10550;width:27426;height:44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fpOMIA&#10;AADcAAAADwAAAGRycy9kb3ducmV2LnhtbERP32vCMBB+F/wfwgl708QKw3VGEWU4GBPa7mVvR3Nr&#10;y5pLSTKt/70ZDPZ2H9/P2+xG24sL+dA51rBcKBDEtTMdNxo+qpf5GkSIyAZ7x6ThRgF22+lkg7lx&#10;Vy7oUsZGpBAOOWpoYxxyKUPdksWwcANx4r6ctxgT9I00Hq8p3PYyU+pRWuw4NbQ40KGl+rv8sRpc&#10;Vp98UcnsvTp2T8WnU/35TWn9MBv3zyAijfFf/Od+NWm+WsHvM+kC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Z+k4wgAAANwAAAAPAAAAAAAAAAAAAAAAAJgCAABkcnMvZG93&#10;bnJldi54bWxQSwUGAAAAAAQABAD1AAAAhwMAAAAA&#10;" strokeweight="2pt">
                  <v:textbox>
                    <w:txbxContent>
                      <w:p w:rsidR="00FB0D36" w:rsidRPr="00F56D06" w:rsidRDefault="00FB0D36" w:rsidP="001F6287">
                        <w:pPr>
                          <w:jc w:val="center"/>
                          <w:rPr>
                            <w:color w:val="000000" w:themeColor="text1"/>
                            <w:sz w:val="20"/>
                            <w:szCs w:val="20"/>
                            <w:lang w:val="uk-UA"/>
                          </w:rPr>
                        </w:pPr>
                        <w:r w:rsidRPr="00F56D06">
                          <w:rPr>
                            <w:color w:val="000000" w:themeColor="text1"/>
                            <w:sz w:val="20"/>
                            <w:szCs w:val="20"/>
                            <w:lang w:val="uk-UA"/>
                          </w:rPr>
                          <w:t>Підприємства торгівлі, що реалізують товари за зразками або каталогами</w:t>
                        </w:r>
                      </w:p>
                    </w:txbxContent>
                  </v:textbox>
                </v:rect>
              </v:group>
            </w:pict>
          </mc:Fallback>
        </mc:AlternateContent>
      </w:r>
    </w:p>
    <w:p w:rsidR="001F6287" w:rsidRPr="00236427" w:rsidRDefault="001F6287" w:rsidP="00591B77">
      <w:pPr>
        <w:pStyle w:val="a3"/>
        <w:jc w:val="center"/>
        <w:rPr>
          <w:sz w:val="20"/>
          <w:szCs w:val="20"/>
          <w:lang w:val="ru-RU"/>
        </w:rPr>
      </w:pPr>
    </w:p>
    <w:p w:rsidR="001F6287" w:rsidRPr="00236427" w:rsidRDefault="001F6287" w:rsidP="00591B77">
      <w:pPr>
        <w:pStyle w:val="a3"/>
        <w:jc w:val="center"/>
        <w:rPr>
          <w:sz w:val="20"/>
          <w:szCs w:val="20"/>
          <w:lang w:val="ru-RU"/>
        </w:rPr>
      </w:pPr>
    </w:p>
    <w:p w:rsidR="009B39D8" w:rsidRPr="00236427" w:rsidRDefault="009B39D8" w:rsidP="00591B77">
      <w:pPr>
        <w:pStyle w:val="a3"/>
        <w:jc w:val="center"/>
        <w:rPr>
          <w:b/>
          <w:sz w:val="20"/>
          <w:szCs w:val="20"/>
        </w:rPr>
      </w:pPr>
    </w:p>
    <w:p w:rsidR="009B39D8" w:rsidRPr="00236427" w:rsidRDefault="009B39D8" w:rsidP="00591B77">
      <w:pPr>
        <w:pStyle w:val="a3"/>
        <w:jc w:val="center"/>
        <w:rPr>
          <w:b/>
          <w:sz w:val="16"/>
          <w:szCs w:val="16"/>
        </w:rPr>
      </w:pPr>
    </w:p>
    <w:p w:rsidR="00236427" w:rsidRDefault="00236427" w:rsidP="00591B77">
      <w:pPr>
        <w:pStyle w:val="a3"/>
        <w:jc w:val="center"/>
        <w:rPr>
          <w:b/>
          <w:sz w:val="20"/>
          <w:szCs w:val="20"/>
        </w:rPr>
      </w:pPr>
    </w:p>
    <w:p w:rsidR="00236427" w:rsidRDefault="00236427" w:rsidP="00591B77">
      <w:pPr>
        <w:pStyle w:val="a3"/>
        <w:jc w:val="center"/>
        <w:rPr>
          <w:b/>
          <w:sz w:val="20"/>
          <w:szCs w:val="20"/>
        </w:rPr>
      </w:pPr>
    </w:p>
    <w:p w:rsidR="00236427" w:rsidRPr="00236427" w:rsidRDefault="00236427" w:rsidP="00591B77">
      <w:pPr>
        <w:pStyle w:val="a3"/>
        <w:jc w:val="center"/>
        <w:rPr>
          <w:b/>
          <w:sz w:val="10"/>
          <w:szCs w:val="10"/>
        </w:rPr>
      </w:pPr>
    </w:p>
    <w:p w:rsidR="00D7669C" w:rsidRPr="00023F85" w:rsidRDefault="00D7669C" w:rsidP="00591B77">
      <w:pPr>
        <w:pStyle w:val="a3"/>
        <w:jc w:val="center"/>
        <w:rPr>
          <w:b/>
          <w:sz w:val="24"/>
        </w:rPr>
      </w:pPr>
      <w:r w:rsidRPr="00023F85">
        <w:rPr>
          <w:b/>
          <w:sz w:val="24"/>
        </w:rPr>
        <w:t>Рис</w:t>
      </w:r>
      <w:r w:rsidR="009D47B0" w:rsidRPr="00023F85">
        <w:rPr>
          <w:b/>
          <w:sz w:val="24"/>
        </w:rPr>
        <w:t>.</w:t>
      </w:r>
      <w:r w:rsidRPr="00023F85">
        <w:rPr>
          <w:b/>
          <w:sz w:val="24"/>
        </w:rPr>
        <w:t xml:space="preserve"> 3  Поділ підприємств торгівлі залежно від методу реалізації товарів</w:t>
      </w:r>
      <w:r w:rsidR="000B62B0" w:rsidRPr="00023F85">
        <w:rPr>
          <w:b/>
          <w:sz w:val="24"/>
        </w:rPr>
        <w:t xml:space="preserve"> [</w:t>
      </w:r>
      <w:r w:rsidR="00DA4387" w:rsidRPr="00023F85">
        <w:rPr>
          <w:b/>
          <w:sz w:val="24"/>
        </w:rPr>
        <w:t>15</w:t>
      </w:r>
      <w:r w:rsidR="000B62B0" w:rsidRPr="00023F85">
        <w:rPr>
          <w:b/>
          <w:sz w:val="24"/>
        </w:rPr>
        <w:t>]</w:t>
      </w:r>
    </w:p>
    <w:p w:rsidR="00D7669C" w:rsidRPr="00591B77" w:rsidRDefault="00D7669C" w:rsidP="00591B77">
      <w:pPr>
        <w:pStyle w:val="a3"/>
        <w:rPr>
          <w:szCs w:val="28"/>
        </w:rPr>
      </w:pPr>
      <w:r w:rsidRPr="00591B77">
        <w:rPr>
          <w:szCs w:val="28"/>
        </w:rPr>
        <w:lastRenderedPageBreak/>
        <w:t>Реалізація товарів за методом самообслуговування дозволяє зменшити витрати часу покупців на придбання товарів і одночасно збільшити пропускну спроможність магазинів, більш ефективно використовувати площі торговельних залів та підвищувати культуру обслуговування населення. Крім цього, в підприємствах самообслуговування з</w:t>
      </w:r>
      <w:r w:rsidR="002C255E" w:rsidRPr="00591B77">
        <w:rPr>
          <w:szCs w:val="28"/>
        </w:rPr>
        <w:t>’</w:t>
      </w:r>
      <w:r w:rsidRPr="00591B77">
        <w:rPr>
          <w:szCs w:val="28"/>
        </w:rPr>
        <w:t xml:space="preserve">являється можливість надати покупцю комплекс торговельних послуг. На сьогодні до підприємств самообслуговування відносять щонайперше такі типи, як </w:t>
      </w:r>
      <w:r w:rsidR="002C468A" w:rsidRPr="00591B77">
        <w:rPr>
          <w:szCs w:val="28"/>
        </w:rPr>
        <w:t>«</w:t>
      </w:r>
      <w:r w:rsidRPr="00591B77">
        <w:rPr>
          <w:szCs w:val="28"/>
        </w:rPr>
        <w:t>універмаг</w:t>
      </w:r>
      <w:r w:rsidR="002C468A" w:rsidRPr="00591B77">
        <w:rPr>
          <w:szCs w:val="28"/>
        </w:rPr>
        <w:t>»</w:t>
      </w:r>
      <w:r w:rsidRPr="00591B77">
        <w:rPr>
          <w:szCs w:val="28"/>
        </w:rPr>
        <w:t xml:space="preserve">, </w:t>
      </w:r>
      <w:r w:rsidR="002C468A" w:rsidRPr="00591B77">
        <w:rPr>
          <w:szCs w:val="28"/>
        </w:rPr>
        <w:t>«</w:t>
      </w:r>
      <w:r w:rsidRPr="00591B77">
        <w:rPr>
          <w:szCs w:val="28"/>
        </w:rPr>
        <w:t>універсам</w:t>
      </w:r>
      <w:r w:rsidR="002C468A" w:rsidRPr="00591B77">
        <w:rPr>
          <w:szCs w:val="28"/>
        </w:rPr>
        <w:t>»</w:t>
      </w:r>
      <w:r w:rsidRPr="00591B77">
        <w:rPr>
          <w:szCs w:val="28"/>
        </w:rPr>
        <w:t xml:space="preserve">, супермаркети, гіпермаркети. Але при цьому слід мати на увазі, що віднесення підприємства до тієї чи іншої групи за методом самообслуговування у багатьох випадках умовне. </w:t>
      </w:r>
    </w:p>
    <w:p w:rsidR="000B62B0" w:rsidRPr="00591B77" w:rsidRDefault="00D7669C" w:rsidP="00591B77">
      <w:pPr>
        <w:pStyle w:val="a3"/>
        <w:rPr>
          <w:szCs w:val="28"/>
        </w:rPr>
      </w:pPr>
      <w:r w:rsidRPr="00591B77">
        <w:rPr>
          <w:szCs w:val="28"/>
        </w:rPr>
        <w:t>Підприємства з індивідуальним обслуговуванням покупців мають продаж товарів через продавців. Вибір такої технології обслуговування часто визначається перш за все асортимент</w:t>
      </w:r>
      <w:r w:rsidR="004A107C">
        <w:rPr>
          <w:szCs w:val="28"/>
        </w:rPr>
        <w:t xml:space="preserve">ом </w:t>
      </w:r>
      <w:r w:rsidRPr="00591B77">
        <w:rPr>
          <w:szCs w:val="28"/>
        </w:rPr>
        <w:t>товарів, що реалізуються. Застосовується індивідуальне обслуговування покупців найчастіше в спеціалізованих підприємствах, що реалізують товари, які піддаються стандартизації і попередньому фасуванню (свіжа риба, свіже м</w:t>
      </w:r>
      <w:r w:rsidR="002C255E" w:rsidRPr="00591B77">
        <w:rPr>
          <w:szCs w:val="28"/>
        </w:rPr>
        <w:t>’</w:t>
      </w:r>
      <w:r w:rsidRPr="00591B77">
        <w:rPr>
          <w:szCs w:val="28"/>
        </w:rPr>
        <w:t>ясо та ін.), а також дорогі малогабаритні товари, вимагають обов</w:t>
      </w:r>
      <w:r w:rsidR="002C255E" w:rsidRPr="00591B77">
        <w:rPr>
          <w:szCs w:val="28"/>
        </w:rPr>
        <w:t>’</w:t>
      </w:r>
      <w:r w:rsidRPr="00591B77">
        <w:rPr>
          <w:szCs w:val="28"/>
        </w:rPr>
        <w:t xml:space="preserve">язкового консультування при їх придбанні (ювелірні вироби, хутрові товари, годинники тощо) </w:t>
      </w:r>
    </w:p>
    <w:p w:rsidR="000B62B0" w:rsidRPr="00591B77" w:rsidRDefault="00D7669C" w:rsidP="00591B77">
      <w:pPr>
        <w:pStyle w:val="a3"/>
        <w:rPr>
          <w:szCs w:val="28"/>
        </w:rPr>
      </w:pPr>
      <w:r w:rsidRPr="00591B77">
        <w:rPr>
          <w:szCs w:val="28"/>
        </w:rPr>
        <w:t xml:space="preserve">Підприємства, що реалізують товари за зразками здійснюють </w:t>
      </w:r>
      <w:r w:rsidR="000B62B0" w:rsidRPr="00591B77">
        <w:rPr>
          <w:szCs w:val="28"/>
        </w:rPr>
        <w:t>прод</w:t>
      </w:r>
      <w:r w:rsidRPr="00591B77">
        <w:rPr>
          <w:szCs w:val="28"/>
        </w:rPr>
        <w:t xml:space="preserve">аж товарів на основі попереднього ознайомлення з товарами, які виставлені в торговельному залі на робочих місцях продавців-консультантів. Після вибору товару і розрахунку за нього він доставляється покупцеві додому. За зразками реалізуються </w:t>
      </w:r>
      <w:r w:rsidR="000B62B0" w:rsidRPr="00591B77">
        <w:rPr>
          <w:szCs w:val="28"/>
        </w:rPr>
        <w:t>велико</w:t>
      </w:r>
      <w:r w:rsidRPr="00591B77">
        <w:rPr>
          <w:szCs w:val="28"/>
        </w:rPr>
        <w:t xml:space="preserve">габаритні та технічно складні товари порівняно довготривалого користування (телевізори, музикальні інструменти, холодильники, швейні та пральні машини, мотоцикли, човни, автомобілі, меблі тощо). Продаж товарів за каталогами охоплює практично всі основні групи непродовольчих товарів складного асортименту. </w:t>
      </w:r>
    </w:p>
    <w:p w:rsidR="00D7669C" w:rsidRPr="00591B77" w:rsidRDefault="00D7669C" w:rsidP="00591B77">
      <w:pPr>
        <w:pStyle w:val="a3"/>
        <w:rPr>
          <w:szCs w:val="28"/>
        </w:rPr>
      </w:pPr>
      <w:r w:rsidRPr="00591B77">
        <w:rPr>
          <w:szCs w:val="28"/>
        </w:rPr>
        <w:t xml:space="preserve">Характеристика підприємств торгівлі </w:t>
      </w:r>
      <w:r w:rsidR="00792124" w:rsidRPr="00591B77">
        <w:rPr>
          <w:szCs w:val="28"/>
        </w:rPr>
        <w:t>за</w:t>
      </w:r>
      <w:r w:rsidRPr="00591B77">
        <w:rPr>
          <w:szCs w:val="28"/>
        </w:rPr>
        <w:t xml:space="preserve"> </w:t>
      </w:r>
      <w:r w:rsidR="00792124" w:rsidRPr="00591B77">
        <w:rPr>
          <w:szCs w:val="28"/>
        </w:rPr>
        <w:t>сформованими ознаками</w:t>
      </w:r>
      <w:r w:rsidRPr="00591B77">
        <w:rPr>
          <w:szCs w:val="28"/>
        </w:rPr>
        <w:t xml:space="preserve"> дозволяє оперативно вибирати той тип підприємства, який максимально відповідає цілям і особливостям </w:t>
      </w:r>
      <w:r w:rsidR="00792124" w:rsidRPr="00591B77">
        <w:rPr>
          <w:szCs w:val="28"/>
        </w:rPr>
        <w:t>дистрибутивної системи держави</w:t>
      </w:r>
      <w:r w:rsidRPr="00591B77">
        <w:rPr>
          <w:szCs w:val="28"/>
        </w:rPr>
        <w:t>.</w:t>
      </w:r>
    </w:p>
    <w:p w:rsidR="0019304C" w:rsidRPr="00591B77" w:rsidRDefault="00C22758" w:rsidP="00023F85">
      <w:pPr>
        <w:pStyle w:val="a4"/>
        <w:tabs>
          <w:tab w:val="left" w:pos="1276"/>
        </w:tabs>
        <w:spacing w:line="360" w:lineRule="auto"/>
        <w:ind w:left="0" w:firstLine="709"/>
        <w:jc w:val="center"/>
        <w:rPr>
          <w:rStyle w:val="a5"/>
          <w:rFonts w:ascii="Times New Roman" w:hAnsi="Times New Roman"/>
          <w:sz w:val="28"/>
          <w:szCs w:val="28"/>
          <w:lang w:val="uk-UA"/>
        </w:rPr>
      </w:pPr>
      <w:r w:rsidRPr="00591B77">
        <w:rPr>
          <w:rStyle w:val="a5"/>
          <w:rFonts w:ascii="Times New Roman" w:hAnsi="Times New Roman"/>
          <w:sz w:val="28"/>
          <w:szCs w:val="28"/>
          <w:lang w:val="uk-UA"/>
        </w:rPr>
        <w:lastRenderedPageBreak/>
        <w:t>Ф</w:t>
      </w:r>
      <w:r w:rsidR="0019304C" w:rsidRPr="00591B77">
        <w:rPr>
          <w:rStyle w:val="a5"/>
          <w:rFonts w:ascii="Times New Roman" w:hAnsi="Times New Roman"/>
          <w:sz w:val="28"/>
          <w:szCs w:val="28"/>
          <w:lang w:val="uk-UA"/>
        </w:rPr>
        <w:t>ормування маркетингової дистрибутивної системи торговельного підприємства</w:t>
      </w:r>
    </w:p>
    <w:p w:rsidR="00A43586" w:rsidRPr="00591B77" w:rsidRDefault="0019304C" w:rsidP="00591B77">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t>Конкуренція призводить до формування нових форм і видів торгівлі, вимоги підвищення ефективності обумовлюють розвиток категорійного менеджменту, боротьба за покупців спирається на розвиток власних торгових марок, зростання інвестицій в маркетинг. В рамках роздрібної торгівлі розвиваються нові форми. Найбільш високими темпами розвиваються спеціалізовані в певній категорії торгівлі підприємства, суперцентри, які поєднують в собі елементи магазинів низьких цін і супермаркетів, а також позамагазинної торгівлі (продажу через Інтернет, телебачення, поширювані каталоги).</w:t>
      </w:r>
    </w:p>
    <w:p w:rsidR="001054B2" w:rsidRPr="00591B77" w:rsidRDefault="001054B2" w:rsidP="00591B77">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t>Торговельні підприємства і мережі представлені сучасними форматами магазинів, які в свою чергу характеризуються різноманітними асортиментом, торговою площею, формами і методами обслуговування. Розвиваються нові формати магазинів, сучасні торгові центри, дискаунтери, рітейл-парки. Підприємства роздрібної торгівлі оснащені передовими технологіями ведення бізнесу, що впливає не тільки на механізм ціноутворення, але і на рівень конкурентоспроможності торговельних підприємств [</w:t>
      </w:r>
      <w:r w:rsidR="00DA4387">
        <w:rPr>
          <w:rStyle w:val="a5"/>
          <w:rFonts w:ascii="Times New Roman" w:hAnsi="Times New Roman"/>
          <w:b w:val="0"/>
          <w:sz w:val="28"/>
          <w:szCs w:val="28"/>
          <w:lang w:val="uk-UA"/>
        </w:rPr>
        <w:t>2</w:t>
      </w:r>
      <w:r w:rsidRPr="00591B77">
        <w:rPr>
          <w:rStyle w:val="a5"/>
          <w:rFonts w:ascii="Times New Roman" w:hAnsi="Times New Roman"/>
          <w:b w:val="0"/>
          <w:sz w:val="28"/>
          <w:szCs w:val="28"/>
          <w:lang w:val="uk-UA"/>
        </w:rPr>
        <w:t>].</w:t>
      </w:r>
    </w:p>
    <w:p w:rsidR="001054B2" w:rsidRPr="00591B77" w:rsidRDefault="001054B2" w:rsidP="00591B77">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t xml:space="preserve">Торговий формат, </w:t>
      </w:r>
      <w:r w:rsidR="007025CC" w:rsidRPr="00591B77">
        <w:rPr>
          <w:rStyle w:val="a5"/>
          <w:rFonts w:ascii="Times New Roman" w:hAnsi="Times New Roman"/>
          <w:b w:val="0"/>
          <w:sz w:val="28"/>
          <w:szCs w:val="28"/>
          <w:lang w:val="uk-UA"/>
        </w:rPr>
        <w:t>на наш погляд</w:t>
      </w:r>
      <w:r w:rsidRPr="00591B77">
        <w:rPr>
          <w:rStyle w:val="a5"/>
          <w:rFonts w:ascii="Times New Roman" w:hAnsi="Times New Roman"/>
          <w:b w:val="0"/>
          <w:sz w:val="28"/>
          <w:szCs w:val="28"/>
          <w:lang w:val="uk-UA"/>
        </w:rPr>
        <w:t xml:space="preserve">, може розглядатися як організаційно-технологічна характеристика підприємства </w:t>
      </w:r>
      <w:r w:rsidR="007025CC" w:rsidRPr="00591B77">
        <w:rPr>
          <w:rStyle w:val="a5"/>
          <w:rFonts w:ascii="Times New Roman" w:hAnsi="Times New Roman"/>
          <w:b w:val="0"/>
          <w:sz w:val="28"/>
          <w:szCs w:val="28"/>
          <w:lang w:val="uk-UA"/>
        </w:rPr>
        <w:t xml:space="preserve">торгівлі </w:t>
      </w:r>
      <w:r w:rsidRPr="00591B77">
        <w:rPr>
          <w:rStyle w:val="a5"/>
          <w:rFonts w:ascii="Times New Roman" w:hAnsi="Times New Roman"/>
          <w:b w:val="0"/>
          <w:sz w:val="28"/>
          <w:szCs w:val="28"/>
          <w:lang w:val="uk-UA"/>
        </w:rPr>
        <w:t xml:space="preserve">певної форми з конкурентним набором властивостей і якостей послуг, </w:t>
      </w:r>
      <w:r w:rsidR="007025CC" w:rsidRPr="00591B77">
        <w:rPr>
          <w:rStyle w:val="a5"/>
          <w:rFonts w:ascii="Times New Roman" w:hAnsi="Times New Roman"/>
          <w:b w:val="0"/>
          <w:sz w:val="28"/>
          <w:szCs w:val="28"/>
          <w:lang w:val="uk-UA"/>
        </w:rPr>
        <w:t>які воно надає, котра</w:t>
      </w:r>
      <w:r w:rsidRPr="00591B77">
        <w:rPr>
          <w:rStyle w:val="a5"/>
          <w:rFonts w:ascii="Times New Roman" w:hAnsi="Times New Roman"/>
          <w:b w:val="0"/>
          <w:sz w:val="28"/>
          <w:szCs w:val="28"/>
          <w:lang w:val="uk-UA"/>
        </w:rPr>
        <w:t xml:space="preserve"> відображає специфіку цінності конкретної форми магазину для споживача торгових послуг, в сполученні з </w:t>
      </w:r>
      <w:r w:rsidR="007025CC" w:rsidRPr="00591B77">
        <w:rPr>
          <w:rStyle w:val="a5"/>
          <w:rFonts w:ascii="Times New Roman" w:hAnsi="Times New Roman"/>
          <w:b w:val="0"/>
          <w:sz w:val="28"/>
          <w:szCs w:val="28"/>
          <w:lang w:val="uk-UA"/>
        </w:rPr>
        <w:t>чинною</w:t>
      </w:r>
      <w:r w:rsidRPr="00591B77">
        <w:rPr>
          <w:rStyle w:val="a5"/>
          <w:rFonts w:ascii="Times New Roman" w:hAnsi="Times New Roman"/>
          <w:b w:val="0"/>
          <w:sz w:val="28"/>
          <w:szCs w:val="28"/>
          <w:lang w:val="uk-UA"/>
        </w:rPr>
        <w:t xml:space="preserve"> ринковою кон</w:t>
      </w:r>
      <w:r w:rsidR="002C255E" w:rsidRPr="00591B77">
        <w:rPr>
          <w:rStyle w:val="a5"/>
          <w:rFonts w:ascii="Times New Roman" w:hAnsi="Times New Roman"/>
          <w:b w:val="0"/>
          <w:sz w:val="28"/>
          <w:szCs w:val="28"/>
          <w:lang w:val="uk-UA"/>
        </w:rPr>
        <w:t>’</w:t>
      </w:r>
      <w:r w:rsidRPr="00591B77">
        <w:rPr>
          <w:rStyle w:val="a5"/>
          <w:rFonts w:ascii="Times New Roman" w:hAnsi="Times New Roman"/>
          <w:b w:val="0"/>
          <w:sz w:val="28"/>
          <w:szCs w:val="28"/>
          <w:lang w:val="uk-UA"/>
        </w:rPr>
        <w:t>юнктурою .</w:t>
      </w:r>
    </w:p>
    <w:p w:rsidR="0002452D" w:rsidRPr="00591B77" w:rsidRDefault="001054B2" w:rsidP="00591B77">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t>Нормативні вимоги до конкретного формату роздрібної торгівл</w:t>
      </w:r>
      <w:r w:rsidR="007025CC" w:rsidRPr="00591B77">
        <w:rPr>
          <w:rStyle w:val="a5"/>
          <w:rFonts w:ascii="Times New Roman" w:hAnsi="Times New Roman"/>
          <w:b w:val="0"/>
          <w:sz w:val="28"/>
          <w:szCs w:val="28"/>
          <w:lang w:val="uk-UA"/>
        </w:rPr>
        <w:t>і</w:t>
      </w:r>
      <w:r w:rsidRPr="00591B77">
        <w:rPr>
          <w:rStyle w:val="a5"/>
          <w:rFonts w:ascii="Times New Roman" w:hAnsi="Times New Roman"/>
          <w:b w:val="0"/>
          <w:sz w:val="28"/>
          <w:szCs w:val="28"/>
          <w:lang w:val="uk-UA"/>
        </w:rPr>
        <w:t xml:space="preserve"> в </w:t>
      </w:r>
      <w:r w:rsidR="007025CC" w:rsidRPr="00591B77">
        <w:rPr>
          <w:rStyle w:val="a5"/>
          <w:rFonts w:ascii="Times New Roman" w:hAnsi="Times New Roman"/>
          <w:b w:val="0"/>
          <w:sz w:val="28"/>
          <w:szCs w:val="28"/>
          <w:lang w:val="uk-UA"/>
        </w:rPr>
        <w:t>українському</w:t>
      </w:r>
      <w:r w:rsidRPr="00591B77">
        <w:rPr>
          <w:rStyle w:val="a5"/>
          <w:rFonts w:ascii="Times New Roman" w:hAnsi="Times New Roman"/>
          <w:b w:val="0"/>
          <w:sz w:val="28"/>
          <w:szCs w:val="28"/>
          <w:lang w:val="uk-UA"/>
        </w:rPr>
        <w:t xml:space="preserve"> законодавстві відображає єдиний нормативно-правовий документ </w:t>
      </w:r>
      <w:r w:rsidR="007025CC" w:rsidRPr="00591B77">
        <w:rPr>
          <w:rStyle w:val="a5"/>
          <w:rFonts w:ascii="Times New Roman" w:hAnsi="Times New Roman"/>
          <w:b w:val="0"/>
          <w:sz w:val="28"/>
          <w:szCs w:val="28"/>
          <w:lang w:val="uk-UA"/>
        </w:rPr>
        <w:t>–</w:t>
      </w:r>
      <w:r w:rsidRPr="00591B77">
        <w:rPr>
          <w:rStyle w:val="a5"/>
          <w:rFonts w:ascii="Times New Roman" w:hAnsi="Times New Roman"/>
          <w:b w:val="0"/>
          <w:sz w:val="28"/>
          <w:szCs w:val="28"/>
          <w:lang w:val="uk-UA"/>
        </w:rPr>
        <w:t xml:space="preserve"> </w:t>
      </w:r>
      <w:r w:rsidR="007025CC" w:rsidRPr="00591B77">
        <w:rPr>
          <w:rStyle w:val="a5"/>
          <w:rFonts w:ascii="Times New Roman" w:hAnsi="Times New Roman"/>
          <w:b w:val="0"/>
          <w:sz w:val="28"/>
          <w:szCs w:val="28"/>
          <w:lang w:val="uk-UA"/>
        </w:rPr>
        <w:t>Господарський кодекс України</w:t>
      </w:r>
      <w:r w:rsidRPr="00591B77">
        <w:rPr>
          <w:rStyle w:val="a5"/>
          <w:rFonts w:ascii="Times New Roman" w:hAnsi="Times New Roman"/>
          <w:b w:val="0"/>
          <w:sz w:val="28"/>
          <w:szCs w:val="28"/>
          <w:lang w:val="uk-UA"/>
        </w:rPr>
        <w:t>, який набрав чинності в 20</w:t>
      </w:r>
      <w:r w:rsidR="007025CC" w:rsidRPr="00591B77">
        <w:rPr>
          <w:rStyle w:val="a5"/>
          <w:rFonts w:ascii="Times New Roman" w:hAnsi="Times New Roman"/>
          <w:b w:val="0"/>
          <w:sz w:val="28"/>
          <w:szCs w:val="28"/>
          <w:lang w:val="uk-UA"/>
        </w:rPr>
        <w:t>06 </w:t>
      </w:r>
      <w:r w:rsidRPr="00591B77">
        <w:rPr>
          <w:rStyle w:val="a5"/>
          <w:rFonts w:ascii="Times New Roman" w:hAnsi="Times New Roman"/>
          <w:b w:val="0"/>
          <w:sz w:val="28"/>
          <w:szCs w:val="28"/>
          <w:lang w:val="uk-UA"/>
        </w:rPr>
        <w:t xml:space="preserve">р Як показує практика, інноваційні для вітчизняного ринку торгові формати, що поширюються на ринку роздрібної торгівлі, </w:t>
      </w:r>
      <w:r w:rsidR="007025CC" w:rsidRPr="00591B77">
        <w:rPr>
          <w:rStyle w:val="a5"/>
          <w:rFonts w:ascii="Times New Roman" w:hAnsi="Times New Roman"/>
          <w:b w:val="0"/>
          <w:sz w:val="28"/>
          <w:szCs w:val="28"/>
          <w:lang w:val="uk-UA"/>
        </w:rPr>
        <w:t xml:space="preserve">є </w:t>
      </w:r>
      <w:r w:rsidRPr="00591B77">
        <w:rPr>
          <w:rStyle w:val="a5"/>
          <w:rFonts w:ascii="Times New Roman" w:hAnsi="Times New Roman"/>
          <w:b w:val="0"/>
          <w:sz w:val="28"/>
          <w:szCs w:val="28"/>
          <w:lang w:val="uk-UA"/>
        </w:rPr>
        <w:t>найбільш характерн</w:t>
      </w:r>
      <w:r w:rsidR="007025CC" w:rsidRPr="00591B77">
        <w:rPr>
          <w:rStyle w:val="a5"/>
          <w:rFonts w:ascii="Times New Roman" w:hAnsi="Times New Roman"/>
          <w:b w:val="0"/>
          <w:sz w:val="28"/>
          <w:szCs w:val="28"/>
          <w:lang w:val="uk-UA"/>
        </w:rPr>
        <w:t>ими</w:t>
      </w:r>
      <w:r w:rsidRPr="00591B77">
        <w:rPr>
          <w:rStyle w:val="a5"/>
          <w:rFonts w:ascii="Times New Roman" w:hAnsi="Times New Roman"/>
          <w:b w:val="0"/>
          <w:sz w:val="28"/>
          <w:szCs w:val="28"/>
          <w:lang w:val="uk-UA"/>
        </w:rPr>
        <w:t xml:space="preserve"> для стандартів, що діють </w:t>
      </w:r>
      <w:r w:rsidR="007025CC" w:rsidRPr="00591B77">
        <w:rPr>
          <w:rStyle w:val="a5"/>
          <w:rFonts w:ascii="Times New Roman" w:hAnsi="Times New Roman"/>
          <w:b w:val="0"/>
          <w:sz w:val="28"/>
          <w:szCs w:val="28"/>
          <w:lang w:val="uk-UA"/>
        </w:rPr>
        <w:t>у</w:t>
      </w:r>
      <w:r w:rsidRPr="00591B77">
        <w:rPr>
          <w:rStyle w:val="a5"/>
          <w:rFonts w:ascii="Times New Roman" w:hAnsi="Times New Roman"/>
          <w:b w:val="0"/>
          <w:sz w:val="28"/>
          <w:szCs w:val="28"/>
          <w:lang w:val="uk-UA"/>
        </w:rPr>
        <w:t xml:space="preserve"> </w:t>
      </w:r>
      <w:r w:rsidR="007025CC" w:rsidRPr="00591B77">
        <w:rPr>
          <w:rStyle w:val="a5"/>
          <w:rFonts w:ascii="Times New Roman" w:hAnsi="Times New Roman"/>
          <w:b w:val="0"/>
          <w:sz w:val="28"/>
          <w:szCs w:val="28"/>
          <w:lang w:val="uk-UA"/>
        </w:rPr>
        <w:t>Європі</w:t>
      </w:r>
      <w:r w:rsidRPr="00591B77">
        <w:rPr>
          <w:rStyle w:val="a5"/>
          <w:rFonts w:ascii="Times New Roman" w:hAnsi="Times New Roman"/>
          <w:b w:val="0"/>
          <w:sz w:val="28"/>
          <w:szCs w:val="28"/>
          <w:lang w:val="uk-UA"/>
        </w:rPr>
        <w:t xml:space="preserve"> </w:t>
      </w:r>
      <w:r w:rsidR="007025CC" w:rsidRPr="00591B77">
        <w:rPr>
          <w:rStyle w:val="a5"/>
          <w:rFonts w:ascii="Times New Roman" w:hAnsi="Times New Roman"/>
          <w:b w:val="0"/>
          <w:sz w:val="28"/>
          <w:szCs w:val="28"/>
          <w:lang w:val="uk-UA"/>
        </w:rPr>
        <w:t>–</w:t>
      </w:r>
      <w:r w:rsidRPr="00591B77">
        <w:rPr>
          <w:rStyle w:val="a5"/>
          <w:rFonts w:ascii="Times New Roman" w:hAnsi="Times New Roman"/>
          <w:b w:val="0"/>
          <w:sz w:val="28"/>
          <w:szCs w:val="28"/>
          <w:lang w:val="uk-UA"/>
        </w:rPr>
        <w:t xml:space="preserve"> Європейська система класифікації торгових форматів. </w:t>
      </w:r>
    </w:p>
    <w:p w:rsidR="001054B2" w:rsidRPr="00591B77" w:rsidRDefault="007025CC" w:rsidP="00591B77">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lastRenderedPageBreak/>
        <w:t>Ця</w:t>
      </w:r>
      <w:r w:rsidR="001054B2" w:rsidRPr="00591B77">
        <w:rPr>
          <w:rStyle w:val="a5"/>
          <w:rFonts w:ascii="Times New Roman" w:hAnsi="Times New Roman"/>
          <w:b w:val="0"/>
          <w:sz w:val="28"/>
          <w:szCs w:val="28"/>
          <w:lang w:val="uk-UA"/>
        </w:rPr>
        <w:t xml:space="preserve"> обставина обумовлена </w:t>
      </w:r>
      <w:r w:rsidRPr="00591B77">
        <w:rPr>
          <w:rStyle w:val="a5"/>
          <w:rFonts w:ascii="Times New Roman" w:hAnsi="Times New Roman"/>
          <w:b w:val="0"/>
          <w:sz w:val="28"/>
          <w:szCs w:val="28"/>
          <w:lang w:val="uk-UA"/>
        </w:rPr>
        <w:t>інтенсивною</w:t>
      </w:r>
      <w:r w:rsidR="001054B2" w:rsidRPr="00591B77">
        <w:rPr>
          <w:rStyle w:val="a5"/>
          <w:rFonts w:ascii="Times New Roman" w:hAnsi="Times New Roman"/>
          <w:b w:val="0"/>
          <w:sz w:val="28"/>
          <w:szCs w:val="28"/>
          <w:lang w:val="uk-UA"/>
        </w:rPr>
        <w:t xml:space="preserve"> експансією західних рітейлерів на </w:t>
      </w:r>
      <w:r w:rsidRPr="00591B77">
        <w:rPr>
          <w:rStyle w:val="a5"/>
          <w:rFonts w:ascii="Times New Roman" w:hAnsi="Times New Roman"/>
          <w:b w:val="0"/>
          <w:sz w:val="28"/>
          <w:szCs w:val="28"/>
          <w:lang w:val="uk-UA"/>
        </w:rPr>
        <w:t>український роздрібний ринок</w:t>
      </w:r>
      <w:r w:rsidR="001054B2" w:rsidRPr="00591B77">
        <w:rPr>
          <w:rStyle w:val="a5"/>
          <w:rFonts w:ascii="Times New Roman" w:hAnsi="Times New Roman"/>
          <w:b w:val="0"/>
          <w:sz w:val="28"/>
          <w:szCs w:val="28"/>
          <w:lang w:val="uk-UA"/>
        </w:rPr>
        <w:t xml:space="preserve">, що на практиці </w:t>
      </w:r>
      <w:r w:rsidRPr="00591B77">
        <w:rPr>
          <w:rStyle w:val="a5"/>
          <w:rFonts w:ascii="Times New Roman" w:hAnsi="Times New Roman"/>
          <w:b w:val="0"/>
          <w:sz w:val="28"/>
          <w:szCs w:val="28"/>
          <w:lang w:val="uk-UA"/>
        </w:rPr>
        <w:t xml:space="preserve">веде </w:t>
      </w:r>
      <w:r w:rsidR="001054B2" w:rsidRPr="00591B77">
        <w:rPr>
          <w:rStyle w:val="a5"/>
          <w:rFonts w:ascii="Times New Roman" w:hAnsi="Times New Roman"/>
          <w:b w:val="0"/>
          <w:sz w:val="28"/>
          <w:szCs w:val="28"/>
          <w:lang w:val="uk-UA"/>
        </w:rPr>
        <w:t>до перейняття досвіду прогресивно</w:t>
      </w:r>
      <w:r w:rsidRPr="00591B77">
        <w:rPr>
          <w:rStyle w:val="a5"/>
          <w:rFonts w:ascii="Times New Roman" w:hAnsi="Times New Roman"/>
          <w:b w:val="0"/>
          <w:sz w:val="28"/>
          <w:szCs w:val="28"/>
          <w:lang w:val="uk-UA"/>
        </w:rPr>
        <w:t>ї</w:t>
      </w:r>
      <w:r w:rsidR="001054B2" w:rsidRPr="00591B77">
        <w:rPr>
          <w:rStyle w:val="a5"/>
          <w:rFonts w:ascii="Times New Roman" w:hAnsi="Times New Roman"/>
          <w:b w:val="0"/>
          <w:sz w:val="28"/>
          <w:szCs w:val="28"/>
          <w:lang w:val="uk-UA"/>
        </w:rPr>
        <w:t xml:space="preserve"> організації роздрібної торгівлі, проте в даний час терміни і поняття в частині законодавчої бази</w:t>
      </w:r>
      <w:r w:rsidRPr="00591B77">
        <w:rPr>
          <w:rStyle w:val="a5"/>
          <w:rFonts w:ascii="Times New Roman" w:hAnsi="Times New Roman"/>
          <w:b w:val="0"/>
          <w:sz w:val="28"/>
          <w:szCs w:val="28"/>
          <w:lang w:val="uk-UA"/>
        </w:rPr>
        <w:t xml:space="preserve"> стосовно форматів торговельних підприємств ще не набули синхронізації</w:t>
      </w:r>
      <w:r w:rsidR="003F1D1B">
        <w:rPr>
          <w:rStyle w:val="a5"/>
          <w:rFonts w:ascii="Times New Roman" w:hAnsi="Times New Roman"/>
          <w:b w:val="0"/>
          <w:sz w:val="28"/>
          <w:szCs w:val="28"/>
          <w:lang w:val="uk-UA"/>
        </w:rPr>
        <w:t>.</w:t>
      </w:r>
    </w:p>
    <w:p w:rsidR="0002452D" w:rsidRPr="00591B77" w:rsidRDefault="001054B2" w:rsidP="00591B77">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t xml:space="preserve">Принциповою особливістю класифікації торгових форматів </w:t>
      </w:r>
      <w:r w:rsidR="007025CC" w:rsidRPr="00591B77">
        <w:rPr>
          <w:rStyle w:val="a5"/>
          <w:rFonts w:ascii="Times New Roman" w:hAnsi="Times New Roman"/>
          <w:b w:val="0"/>
          <w:sz w:val="28"/>
          <w:szCs w:val="28"/>
          <w:lang w:val="uk-UA"/>
        </w:rPr>
        <w:t>у</w:t>
      </w:r>
      <w:r w:rsidRPr="00591B77">
        <w:rPr>
          <w:rStyle w:val="a5"/>
          <w:rFonts w:ascii="Times New Roman" w:hAnsi="Times New Roman"/>
          <w:b w:val="0"/>
          <w:sz w:val="28"/>
          <w:szCs w:val="28"/>
          <w:lang w:val="uk-UA"/>
        </w:rPr>
        <w:t xml:space="preserve"> порівнянні </w:t>
      </w:r>
      <w:r w:rsidR="007025CC" w:rsidRPr="00591B77">
        <w:rPr>
          <w:rStyle w:val="a5"/>
          <w:rFonts w:ascii="Times New Roman" w:hAnsi="Times New Roman"/>
          <w:b w:val="0"/>
          <w:sz w:val="28"/>
          <w:szCs w:val="28"/>
          <w:lang w:val="uk-UA"/>
        </w:rPr>
        <w:t>українських з</w:t>
      </w:r>
      <w:r w:rsidRPr="00591B77">
        <w:rPr>
          <w:rStyle w:val="a5"/>
          <w:rFonts w:ascii="Times New Roman" w:hAnsi="Times New Roman"/>
          <w:b w:val="0"/>
          <w:sz w:val="28"/>
          <w:szCs w:val="28"/>
          <w:lang w:val="uk-UA"/>
        </w:rPr>
        <w:t xml:space="preserve"> європейським</w:t>
      </w:r>
      <w:r w:rsidR="007025CC" w:rsidRPr="00591B77">
        <w:rPr>
          <w:rStyle w:val="a5"/>
          <w:rFonts w:ascii="Times New Roman" w:hAnsi="Times New Roman"/>
          <w:b w:val="0"/>
          <w:sz w:val="28"/>
          <w:szCs w:val="28"/>
          <w:lang w:val="uk-UA"/>
        </w:rPr>
        <w:t>и</w:t>
      </w:r>
      <w:r w:rsidRPr="00591B77">
        <w:rPr>
          <w:rStyle w:val="a5"/>
          <w:rFonts w:ascii="Times New Roman" w:hAnsi="Times New Roman"/>
          <w:b w:val="0"/>
          <w:sz w:val="28"/>
          <w:szCs w:val="28"/>
          <w:lang w:val="uk-UA"/>
        </w:rPr>
        <w:t xml:space="preserve"> стандарт</w:t>
      </w:r>
      <w:r w:rsidR="007025CC" w:rsidRPr="00591B77">
        <w:rPr>
          <w:rStyle w:val="a5"/>
          <w:rFonts w:ascii="Times New Roman" w:hAnsi="Times New Roman"/>
          <w:b w:val="0"/>
          <w:sz w:val="28"/>
          <w:szCs w:val="28"/>
          <w:lang w:val="uk-UA"/>
        </w:rPr>
        <w:t>ами</w:t>
      </w:r>
      <w:r w:rsidRPr="00591B77">
        <w:rPr>
          <w:rStyle w:val="a5"/>
          <w:rFonts w:ascii="Times New Roman" w:hAnsi="Times New Roman"/>
          <w:b w:val="0"/>
          <w:sz w:val="28"/>
          <w:szCs w:val="28"/>
          <w:lang w:val="uk-UA"/>
        </w:rPr>
        <w:t xml:space="preserve"> </w:t>
      </w:r>
      <w:r w:rsidR="007025CC" w:rsidRPr="00591B77">
        <w:rPr>
          <w:rStyle w:val="a5"/>
          <w:rFonts w:ascii="Times New Roman" w:hAnsi="Times New Roman"/>
          <w:b w:val="0"/>
          <w:sz w:val="28"/>
          <w:szCs w:val="28"/>
          <w:lang w:val="uk-UA"/>
        </w:rPr>
        <w:t>є</w:t>
      </w:r>
      <w:r w:rsidRPr="00591B77">
        <w:rPr>
          <w:rStyle w:val="a5"/>
          <w:rFonts w:ascii="Times New Roman" w:hAnsi="Times New Roman"/>
          <w:b w:val="0"/>
          <w:sz w:val="28"/>
          <w:szCs w:val="28"/>
          <w:lang w:val="uk-UA"/>
        </w:rPr>
        <w:t xml:space="preserve"> різниця методологічного підходу. Так, вітчизняна </w:t>
      </w:r>
      <w:r w:rsidR="007025CC" w:rsidRPr="00591B77">
        <w:rPr>
          <w:rStyle w:val="a5"/>
          <w:rFonts w:ascii="Times New Roman" w:hAnsi="Times New Roman"/>
          <w:b w:val="0"/>
          <w:sz w:val="28"/>
          <w:szCs w:val="28"/>
          <w:lang w:val="uk-UA"/>
        </w:rPr>
        <w:t>класифікація</w:t>
      </w:r>
      <w:r w:rsidRPr="00591B77">
        <w:rPr>
          <w:rStyle w:val="a5"/>
          <w:rFonts w:ascii="Times New Roman" w:hAnsi="Times New Roman"/>
          <w:b w:val="0"/>
          <w:sz w:val="28"/>
          <w:szCs w:val="28"/>
          <w:lang w:val="uk-UA"/>
        </w:rPr>
        <w:t xml:space="preserve"> базується на кількісних і якісних характеристиках торгового підприємства, що відображають внутрішні можливості. </w:t>
      </w:r>
    </w:p>
    <w:p w:rsidR="001054B2" w:rsidRPr="00591B77" w:rsidRDefault="001054B2" w:rsidP="00591B77">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t>Однак</w:t>
      </w:r>
      <w:r w:rsidR="007025CC" w:rsidRPr="00591B77">
        <w:rPr>
          <w:rStyle w:val="a5"/>
          <w:rFonts w:ascii="Times New Roman" w:hAnsi="Times New Roman"/>
          <w:b w:val="0"/>
          <w:sz w:val="28"/>
          <w:szCs w:val="28"/>
          <w:lang w:val="uk-UA"/>
        </w:rPr>
        <w:t xml:space="preserve"> особливої актуальності останнім часом набуває</w:t>
      </w:r>
      <w:r w:rsidRPr="00591B77">
        <w:rPr>
          <w:rStyle w:val="a5"/>
          <w:rFonts w:ascii="Times New Roman" w:hAnsi="Times New Roman"/>
          <w:b w:val="0"/>
          <w:sz w:val="28"/>
          <w:szCs w:val="28"/>
          <w:lang w:val="uk-UA"/>
        </w:rPr>
        <w:t xml:space="preserve">  клієнтоорієнтований</w:t>
      </w:r>
      <w:r w:rsidR="00336B01">
        <w:rPr>
          <w:rStyle w:val="a5"/>
          <w:rFonts w:ascii="Times New Roman" w:hAnsi="Times New Roman"/>
          <w:b w:val="0"/>
          <w:sz w:val="28"/>
          <w:szCs w:val="28"/>
          <w:lang w:val="uk-UA"/>
        </w:rPr>
        <w:t xml:space="preserve"> </w:t>
      </w:r>
      <w:r w:rsidRPr="00591B77">
        <w:rPr>
          <w:rStyle w:val="a5"/>
          <w:rFonts w:ascii="Times New Roman" w:hAnsi="Times New Roman"/>
          <w:b w:val="0"/>
          <w:sz w:val="28"/>
          <w:szCs w:val="28"/>
          <w:lang w:val="uk-UA"/>
        </w:rPr>
        <w:t xml:space="preserve"> підхід до класифікації торгових форматів, що забезпечує </w:t>
      </w:r>
      <w:r w:rsidR="007025CC" w:rsidRPr="00591B77">
        <w:rPr>
          <w:rStyle w:val="a5"/>
          <w:rFonts w:ascii="Times New Roman" w:hAnsi="Times New Roman"/>
          <w:b w:val="0"/>
          <w:sz w:val="28"/>
          <w:szCs w:val="28"/>
          <w:lang w:val="uk-UA"/>
        </w:rPr>
        <w:t>врахування</w:t>
      </w:r>
      <w:r w:rsidRPr="00591B77">
        <w:rPr>
          <w:rStyle w:val="a5"/>
          <w:rFonts w:ascii="Times New Roman" w:hAnsi="Times New Roman"/>
          <w:b w:val="0"/>
          <w:sz w:val="28"/>
          <w:szCs w:val="28"/>
          <w:lang w:val="uk-UA"/>
        </w:rPr>
        <w:t xml:space="preserve"> параметрів, цінних для споживача. З </w:t>
      </w:r>
      <w:r w:rsidR="0002452D" w:rsidRPr="00591B77">
        <w:rPr>
          <w:rStyle w:val="a5"/>
          <w:rFonts w:ascii="Times New Roman" w:hAnsi="Times New Roman"/>
          <w:b w:val="0"/>
          <w:sz w:val="28"/>
          <w:szCs w:val="28"/>
          <w:lang w:val="uk-UA"/>
        </w:rPr>
        <w:t>позицій</w:t>
      </w:r>
      <w:r w:rsidRPr="00591B77">
        <w:rPr>
          <w:rStyle w:val="a5"/>
          <w:rFonts w:ascii="Times New Roman" w:hAnsi="Times New Roman"/>
          <w:b w:val="0"/>
          <w:sz w:val="28"/>
          <w:szCs w:val="28"/>
          <w:lang w:val="uk-UA"/>
        </w:rPr>
        <w:t xml:space="preserve"> керованості такими параметрами виступають елементи маркетингового управління торговими організаціями [</w:t>
      </w:r>
      <w:r w:rsidR="00DA4387">
        <w:rPr>
          <w:rStyle w:val="a5"/>
          <w:rFonts w:ascii="Times New Roman" w:hAnsi="Times New Roman"/>
          <w:b w:val="0"/>
          <w:sz w:val="28"/>
          <w:szCs w:val="28"/>
          <w:lang w:val="uk-UA"/>
        </w:rPr>
        <w:t>9</w:t>
      </w:r>
      <w:r w:rsidRPr="00591B77">
        <w:rPr>
          <w:rStyle w:val="a5"/>
          <w:rFonts w:ascii="Times New Roman" w:hAnsi="Times New Roman"/>
          <w:b w:val="0"/>
          <w:sz w:val="28"/>
          <w:szCs w:val="28"/>
          <w:lang w:val="uk-UA"/>
        </w:rPr>
        <w:t>].</w:t>
      </w:r>
    </w:p>
    <w:p w:rsidR="00336B01" w:rsidRPr="00591B77" w:rsidRDefault="0002452D" w:rsidP="00336B01">
      <w:pPr>
        <w:pStyle w:val="a3"/>
        <w:rPr>
          <w:rStyle w:val="a5"/>
          <w:b w:val="0"/>
          <w:szCs w:val="28"/>
          <w:lang w:eastAsia="en-US"/>
        </w:rPr>
      </w:pPr>
      <w:r w:rsidRPr="00591B77">
        <w:rPr>
          <w:rStyle w:val="a5"/>
          <w:b w:val="0"/>
          <w:szCs w:val="28"/>
        </w:rPr>
        <w:t>Так, торговельні мережі забезпечують найбільшу ефективність продажу товарів, розширення і вдосконалення організації післяпродажного обслуговування. Безперечними перевагами магазинів з великою торговельною площею є більш низькі витрати торгово-технологічного процесу і висока швидкість товарообігу в порівнянні з дрібними форматами роздрібної торгівлі</w:t>
      </w:r>
      <w:r w:rsidR="003F1D1B">
        <w:rPr>
          <w:rStyle w:val="a5"/>
          <w:b w:val="0"/>
          <w:szCs w:val="28"/>
        </w:rPr>
        <w:t>.</w:t>
      </w:r>
      <w:r w:rsidR="00336B01">
        <w:rPr>
          <w:lang w:eastAsia="en-US"/>
        </w:rPr>
        <w:t xml:space="preserve"> </w:t>
      </w:r>
      <w:r w:rsidR="00336B01" w:rsidRPr="00591B77">
        <w:rPr>
          <w:rStyle w:val="a5"/>
          <w:b w:val="0"/>
          <w:szCs w:val="28"/>
        </w:rPr>
        <w:t>В даний час українські і світові рітейлери активно розширюють свої територіальні рамки, причому ступінь розвитку цього процесу характеризується відсутністю при виході на ринок підприємств роздрібної торгівлі дистрибуторів, таким чином, менеджменту торгових компаній необхідно реалізовувати комплексний ринково адаптований підхід до торгового управління самостійно [</w:t>
      </w:r>
      <w:r w:rsidR="00DA4387">
        <w:rPr>
          <w:rStyle w:val="a5"/>
          <w:b w:val="0"/>
          <w:szCs w:val="28"/>
        </w:rPr>
        <w:t>6</w:t>
      </w:r>
      <w:r w:rsidR="00336B01" w:rsidRPr="00591B77">
        <w:rPr>
          <w:rStyle w:val="a5"/>
          <w:b w:val="0"/>
          <w:szCs w:val="28"/>
        </w:rPr>
        <w:t>].</w:t>
      </w:r>
    </w:p>
    <w:p w:rsidR="009B39D8" w:rsidRPr="00591B77" w:rsidRDefault="009B39D8" w:rsidP="009B39D8">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t xml:space="preserve">Вивчення та аналіз функцій, факторів, що впливають на формування і розвиток роздрібної торгівлі, дозволяє розглядати окреме підприємство як виробничу систему з характерними для нього принципами організації виробництва, специфікою торгово-технологічного процесу, системи якості, а також внутрішніми і зовнішніми факторами, які притаманні конкретному </w:t>
      </w:r>
      <w:r w:rsidRPr="00591B77">
        <w:rPr>
          <w:rStyle w:val="a5"/>
          <w:rFonts w:ascii="Times New Roman" w:hAnsi="Times New Roman"/>
          <w:b w:val="0"/>
          <w:sz w:val="28"/>
          <w:szCs w:val="28"/>
          <w:lang w:val="uk-UA"/>
        </w:rPr>
        <w:lastRenderedPageBreak/>
        <w:t>формату цього підприємства. Ринок роздрібної торгівлі важливо розглядати як різновид виробничої системи.</w:t>
      </w:r>
    </w:p>
    <w:p w:rsidR="009B39D8" w:rsidRDefault="009B39D8" w:rsidP="009B39D8">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t>Під визначенням системи розуміється сукупність елементів, що знаходяться у відносинах і зв’язках один з одним, яка утворює певну цілісність, єдність [</w:t>
      </w:r>
      <w:r w:rsidR="00DA4387">
        <w:rPr>
          <w:rStyle w:val="a5"/>
          <w:rFonts w:ascii="Times New Roman" w:hAnsi="Times New Roman"/>
          <w:b w:val="0"/>
          <w:sz w:val="28"/>
          <w:szCs w:val="28"/>
          <w:lang w:val="uk-UA"/>
        </w:rPr>
        <w:t>19</w:t>
      </w:r>
      <w:r w:rsidRPr="00591B77">
        <w:rPr>
          <w:rStyle w:val="a5"/>
          <w:rFonts w:ascii="Times New Roman" w:hAnsi="Times New Roman"/>
          <w:b w:val="0"/>
          <w:sz w:val="28"/>
          <w:szCs w:val="28"/>
          <w:lang w:val="uk-UA"/>
        </w:rPr>
        <w:t xml:space="preserve">]. Об’єднання людей для </w:t>
      </w:r>
      <w:r>
        <w:rPr>
          <w:rStyle w:val="a5"/>
          <w:rFonts w:ascii="Times New Roman" w:hAnsi="Times New Roman"/>
          <w:b w:val="0"/>
          <w:sz w:val="28"/>
          <w:szCs w:val="28"/>
          <w:lang w:val="uk-UA"/>
        </w:rPr>
        <w:t>спільної</w:t>
      </w:r>
      <w:r w:rsidRPr="00591B77">
        <w:rPr>
          <w:rStyle w:val="a5"/>
          <w:rFonts w:ascii="Times New Roman" w:hAnsi="Times New Roman"/>
          <w:b w:val="0"/>
          <w:sz w:val="28"/>
          <w:szCs w:val="28"/>
          <w:lang w:val="uk-UA"/>
        </w:rPr>
        <w:t xml:space="preserve"> громадської, політичної та виробничої діяльності утворює соціальну систему. Дана система регулюється людськими ресурсами. Підприємство, в свою чергу, є особливим видом соціальної системи. </w:t>
      </w:r>
    </w:p>
    <w:p w:rsidR="009B39D8" w:rsidRPr="00591B77" w:rsidRDefault="009B39D8" w:rsidP="009B39D8">
      <w:pPr>
        <w:pStyle w:val="a4"/>
        <w:tabs>
          <w:tab w:val="left" w:pos="1276"/>
        </w:tabs>
        <w:spacing w:line="360" w:lineRule="auto"/>
        <w:ind w:left="0" w:firstLine="709"/>
        <w:jc w:val="both"/>
        <w:rPr>
          <w:rStyle w:val="a5"/>
          <w:rFonts w:ascii="Times New Roman" w:hAnsi="Times New Roman"/>
          <w:b w:val="0"/>
          <w:sz w:val="28"/>
          <w:szCs w:val="28"/>
          <w:lang w:val="uk-UA"/>
        </w:rPr>
      </w:pPr>
      <w:r w:rsidRPr="00591B77">
        <w:rPr>
          <w:rStyle w:val="a5"/>
          <w:rFonts w:ascii="Times New Roman" w:hAnsi="Times New Roman"/>
          <w:b w:val="0"/>
          <w:sz w:val="28"/>
          <w:szCs w:val="28"/>
          <w:lang w:val="uk-UA"/>
        </w:rPr>
        <w:t>Основним положенням системної концепції є визнання категорії системи при дослідженні та організації діяльності підприємства. У свою чергу, системна концепція буде найважливішим підходом в дослідженні проблем організації дистрибуції у роздрібній торгівлі.</w:t>
      </w:r>
    </w:p>
    <w:p w:rsidR="0031203C" w:rsidRPr="00D66419" w:rsidRDefault="009B39D8" w:rsidP="00591B77">
      <w:pPr>
        <w:pStyle w:val="a4"/>
        <w:tabs>
          <w:tab w:val="left" w:pos="1276"/>
        </w:tabs>
        <w:spacing w:line="360" w:lineRule="auto"/>
        <w:ind w:left="0" w:firstLine="709"/>
        <w:jc w:val="both"/>
        <w:rPr>
          <w:rStyle w:val="a5"/>
          <w:rFonts w:ascii="Times New Roman" w:hAnsi="Times New Roman"/>
          <w:b w:val="0"/>
          <w:sz w:val="28"/>
          <w:szCs w:val="28"/>
        </w:rPr>
      </w:pPr>
      <w:r>
        <w:rPr>
          <w:rStyle w:val="a5"/>
          <w:rFonts w:ascii="Times New Roman" w:hAnsi="Times New Roman"/>
          <w:b w:val="0"/>
          <w:sz w:val="28"/>
          <w:szCs w:val="28"/>
          <w:lang w:val="uk-UA"/>
        </w:rPr>
        <w:t xml:space="preserve">У </w:t>
      </w:r>
      <w:r w:rsidRPr="00591B77">
        <w:rPr>
          <w:rStyle w:val="a5"/>
          <w:rFonts w:ascii="Times New Roman" w:hAnsi="Times New Roman"/>
          <w:b w:val="0"/>
          <w:sz w:val="28"/>
          <w:szCs w:val="28"/>
          <w:lang w:val="uk-UA"/>
        </w:rPr>
        <w:t xml:space="preserve"> сфері організації виробництва виокремлюється традиційна виробнича система (рис</w:t>
      </w:r>
      <w:r>
        <w:rPr>
          <w:rStyle w:val="a5"/>
          <w:rFonts w:ascii="Times New Roman" w:hAnsi="Times New Roman"/>
          <w:b w:val="0"/>
          <w:sz w:val="28"/>
          <w:szCs w:val="28"/>
          <w:lang w:val="uk-UA"/>
        </w:rPr>
        <w:t>.</w:t>
      </w:r>
      <w:r w:rsidRPr="00591B77">
        <w:rPr>
          <w:rStyle w:val="a5"/>
          <w:rFonts w:ascii="Times New Roman" w:hAnsi="Times New Roman"/>
          <w:b w:val="0"/>
          <w:sz w:val="28"/>
          <w:szCs w:val="28"/>
          <w:lang w:val="uk-UA"/>
        </w:rPr>
        <w:t xml:space="preserve"> 4)</w:t>
      </w:r>
    </w:p>
    <w:p w:rsidR="008876D8" w:rsidRPr="00591B77" w:rsidRDefault="00EA00D2" w:rsidP="00591B77">
      <w:pPr>
        <w:pStyle w:val="a4"/>
        <w:tabs>
          <w:tab w:val="left" w:pos="1276"/>
        </w:tabs>
        <w:spacing w:line="360" w:lineRule="auto"/>
        <w:ind w:left="0" w:firstLine="709"/>
        <w:jc w:val="both"/>
        <w:rPr>
          <w:rStyle w:val="a5"/>
          <w:rFonts w:ascii="Times New Roman" w:hAnsi="Times New Roman"/>
          <w:b w:val="0"/>
          <w:sz w:val="28"/>
          <w:szCs w:val="28"/>
          <w:lang w:val="uk-UA"/>
        </w:rPr>
      </w:pPr>
      <w:r>
        <w:rPr>
          <w:noProof/>
          <w:sz w:val="28"/>
          <w:szCs w:val="28"/>
          <w:lang w:eastAsia="ru-RU"/>
        </w:rPr>
        <mc:AlternateContent>
          <mc:Choice Requires="wpg">
            <w:drawing>
              <wp:anchor distT="0" distB="0" distL="114300" distR="114300" simplePos="0" relativeHeight="251731968" behindDoc="0" locked="0" layoutInCell="1" allowOverlap="1">
                <wp:simplePos x="0" y="0"/>
                <wp:positionH relativeFrom="column">
                  <wp:posOffset>163830</wp:posOffset>
                </wp:positionH>
                <wp:positionV relativeFrom="paragraph">
                  <wp:posOffset>402590</wp:posOffset>
                </wp:positionV>
                <wp:extent cx="5386070" cy="1738630"/>
                <wp:effectExtent l="11430" t="12065" r="12700" b="11430"/>
                <wp:wrapNone/>
                <wp:docPr id="92"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86070" cy="1738630"/>
                          <a:chOff x="1392" y="12137"/>
                          <a:chExt cx="8482" cy="2738"/>
                        </a:xfrm>
                      </wpg:grpSpPr>
                      <wps:wsp>
                        <wps:cNvPr id="93" name="Rectangle 141"/>
                        <wps:cNvSpPr>
                          <a:spLocks noChangeArrowheads="1"/>
                        </wps:cNvSpPr>
                        <wps:spPr bwMode="auto">
                          <a:xfrm>
                            <a:off x="1392" y="12232"/>
                            <a:ext cx="1867" cy="712"/>
                          </a:xfrm>
                          <a:prstGeom prst="rect">
                            <a:avLst/>
                          </a:prstGeom>
                          <a:solidFill>
                            <a:srgbClr val="FFFFFF"/>
                          </a:solidFill>
                          <a:ln w="19050">
                            <a:solidFill>
                              <a:srgbClr val="000000"/>
                            </a:solidFill>
                            <a:miter lim="800000"/>
                            <a:headEnd/>
                            <a:tailEnd/>
                          </a:ln>
                        </wps:spPr>
                        <wps:txbx>
                          <w:txbxContent>
                            <w:p w:rsidR="0031203C" w:rsidRPr="00472353" w:rsidRDefault="0031203C">
                              <w:pPr>
                                <w:rPr>
                                  <w:lang w:val="uk-UA"/>
                                </w:rPr>
                              </w:pPr>
                              <w:r w:rsidRPr="00472353">
                                <w:rPr>
                                  <w:lang w:val="uk-UA"/>
                                </w:rPr>
                                <w:t>Сировина</w:t>
                              </w:r>
                              <w:r w:rsidR="00780C3D">
                                <w:rPr>
                                  <w:lang w:val="uk-UA"/>
                                </w:rPr>
                                <w:t xml:space="preserve"> та комлектуючі</w:t>
                              </w:r>
                            </w:p>
                          </w:txbxContent>
                        </wps:txbx>
                        <wps:bodyPr rot="0" vert="horz" wrap="square" lIns="91440" tIns="45720" rIns="91440" bIns="45720" anchor="t" anchorCtr="0" upright="1">
                          <a:noAutofit/>
                        </wps:bodyPr>
                      </wps:wsp>
                      <wps:wsp>
                        <wps:cNvPr id="94" name="Rectangle 142"/>
                        <wps:cNvSpPr>
                          <a:spLocks noChangeArrowheads="1"/>
                        </wps:cNvSpPr>
                        <wps:spPr bwMode="auto">
                          <a:xfrm>
                            <a:off x="4797" y="14210"/>
                            <a:ext cx="1979" cy="665"/>
                          </a:xfrm>
                          <a:prstGeom prst="rect">
                            <a:avLst/>
                          </a:prstGeom>
                          <a:solidFill>
                            <a:srgbClr val="FFFFFF"/>
                          </a:solidFill>
                          <a:ln w="19050">
                            <a:solidFill>
                              <a:srgbClr val="000000"/>
                            </a:solidFill>
                            <a:miter lim="800000"/>
                            <a:headEnd/>
                            <a:tailEnd/>
                          </a:ln>
                        </wps:spPr>
                        <wps:txbx>
                          <w:txbxContent>
                            <w:p w:rsidR="00780C3D" w:rsidRPr="00780C3D" w:rsidRDefault="00780C3D" w:rsidP="0031203C">
                              <w:pPr>
                                <w:jc w:val="center"/>
                                <w:rPr>
                                  <w:sz w:val="6"/>
                                  <w:szCs w:val="6"/>
                                  <w:lang w:val="uk-UA"/>
                                </w:rPr>
                              </w:pPr>
                            </w:p>
                            <w:p w:rsidR="0031203C" w:rsidRPr="00472353" w:rsidRDefault="0031203C" w:rsidP="0031203C">
                              <w:pPr>
                                <w:jc w:val="center"/>
                                <w:rPr>
                                  <w:lang w:val="uk-UA"/>
                                </w:rPr>
                              </w:pPr>
                              <w:r w:rsidRPr="00472353">
                                <w:rPr>
                                  <w:lang w:val="uk-UA"/>
                                </w:rPr>
                                <w:t>Сиров</w:t>
                              </w:r>
                              <w:r w:rsidR="00780C3D">
                                <w:rPr>
                                  <w:lang w:val="uk-UA"/>
                                </w:rPr>
                                <w:t>ина</w:t>
                              </w:r>
                            </w:p>
                          </w:txbxContent>
                        </wps:txbx>
                        <wps:bodyPr rot="0" vert="horz" wrap="square" lIns="91440" tIns="45720" rIns="91440" bIns="45720" anchor="t" anchorCtr="0" upright="1">
                          <a:noAutofit/>
                        </wps:bodyPr>
                      </wps:wsp>
                      <wps:wsp>
                        <wps:cNvPr id="95" name="Rectangle 143"/>
                        <wps:cNvSpPr>
                          <a:spLocks noChangeArrowheads="1"/>
                        </wps:cNvSpPr>
                        <wps:spPr bwMode="auto">
                          <a:xfrm>
                            <a:off x="8225" y="12232"/>
                            <a:ext cx="1649" cy="491"/>
                          </a:xfrm>
                          <a:prstGeom prst="rect">
                            <a:avLst/>
                          </a:prstGeom>
                          <a:solidFill>
                            <a:srgbClr val="FFFFFF"/>
                          </a:solidFill>
                          <a:ln w="19050">
                            <a:solidFill>
                              <a:srgbClr val="000000"/>
                            </a:solidFill>
                            <a:miter lim="800000"/>
                            <a:headEnd/>
                            <a:tailEnd/>
                          </a:ln>
                        </wps:spPr>
                        <wps:txbx>
                          <w:txbxContent>
                            <w:p w:rsidR="0031203C" w:rsidRPr="00472353" w:rsidRDefault="0031203C" w:rsidP="0031203C">
                              <w:pPr>
                                <w:jc w:val="center"/>
                                <w:rPr>
                                  <w:lang w:val="uk-UA"/>
                                </w:rPr>
                              </w:pPr>
                              <w:r w:rsidRPr="00472353">
                                <w:rPr>
                                  <w:lang w:val="uk-UA"/>
                                </w:rPr>
                                <w:t>Продукт</w:t>
                              </w:r>
                            </w:p>
                          </w:txbxContent>
                        </wps:txbx>
                        <wps:bodyPr rot="0" vert="horz" wrap="square" lIns="91440" tIns="45720" rIns="91440" bIns="45720" anchor="t" anchorCtr="0" upright="1">
                          <a:noAutofit/>
                        </wps:bodyPr>
                      </wps:wsp>
                      <wps:wsp>
                        <wps:cNvPr id="96" name="AutoShape 144"/>
                        <wps:cNvSpPr>
                          <a:spLocks noChangeArrowheads="1"/>
                        </wps:cNvSpPr>
                        <wps:spPr bwMode="auto">
                          <a:xfrm>
                            <a:off x="4797" y="12137"/>
                            <a:ext cx="1833" cy="981"/>
                          </a:xfrm>
                          <a:prstGeom prst="roundRect">
                            <a:avLst>
                              <a:gd name="adj" fmla="val 16667"/>
                            </a:avLst>
                          </a:prstGeom>
                          <a:solidFill>
                            <a:srgbClr val="FFFFFF"/>
                          </a:solidFill>
                          <a:ln w="19050">
                            <a:solidFill>
                              <a:srgbClr val="000000"/>
                            </a:solidFill>
                            <a:round/>
                            <a:headEnd/>
                            <a:tailEnd/>
                          </a:ln>
                        </wps:spPr>
                        <wps:txbx>
                          <w:txbxContent>
                            <w:p w:rsidR="0031203C" w:rsidRPr="00472353" w:rsidRDefault="00472353" w:rsidP="00472353">
                              <w:pPr>
                                <w:jc w:val="center"/>
                                <w:rPr>
                                  <w:b/>
                                  <w:lang w:val="uk-UA"/>
                                </w:rPr>
                              </w:pPr>
                              <w:r w:rsidRPr="00472353">
                                <w:rPr>
                                  <w:b/>
                                  <w:lang w:val="uk-UA"/>
                                </w:rPr>
                                <w:t>Виробнича система</w:t>
                              </w:r>
                            </w:p>
                          </w:txbxContent>
                        </wps:txbx>
                        <wps:bodyPr rot="0" vert="horz" wrap="square" lIns="91440" tIns="45720" rIns="91440" bIns="45720" anchor="t" anchorCtr="0" upright="1">
                          <a:noAutofit/>
                        </wps:bodyPr>
                      </wps:wsp>
                      <wps:wsp>
                        <wps:cNvPr id="97" name="AutoShape 146"/>
                        <wps:cNvSpPr>
                          <a:spLocks noChangeArrowheads="1"/>
                        </wps:cNvSpPr>
                        <wps:spPr bwMode="auto">
                          <a:xfrm>
                            <a:off x="5474" y="13308"/>
                            <a:ext cx="459" cy="681"/>
                          </a:xfrm>
                          <a:prstGeom prst="upArrow">
                            <a:avLst>
                              <a:gd name="adj1" fmla="val 50000"/>
                              <a:gd name="adj2" fmla="val 3709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 name="AutoShape 149"/>
                        <wps:cNvSpPr>
                          <a:spLocks noChangeArrowheads="1"/>
                        </wps:cNvSpPr>
                        <wps:spPr bwMode="auto">
                          <a:xfrm>
                            <a:off x="3402" y="12359"/>
                            <a:ext cx="1234" cy="364"/>
                          </a:xfrm>
                          <a:prstGeom prst="rightArrow">
                            <a:avLst>
                              <a:gd name="adj1" fmla="val 50000"/>
                              <a:gd name="adj2" fmla="val 8475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9" name="AutoShape 150"/>
                        <wps:cNvSpPr>
                          <a:spLocks noChangeArrowheads="1"/>
                        </wps:cNvSpPr>
                        <wps:spPr bwMode="auto">
                          <a:xfrm>
                            <a:off x="6776" y="12359"/>
                            <a:ext cx="1234" cy="364"/>
                          </a:xfrm>
                          <a:prstGeom prst="rightArrow">
                            <a:avLst>
                              <a:gd name="adj1" fmla="val 50000"/>
                              <a:gd name="adj2" fmla="val 84753"/>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2" o:spid="_x0000_s1044" style="position:absolute;left:0;text-align:left;margin-left:12.9pt;margin-top:31.7pt;width:424.1pt;height:136.9pt;z-index:251731968" coordorigin="1392,12137" coordsize="8482,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">
                <v:rect id="Rectangle 141" o:spid="_x0000_s1045" style="position:absolute;left:1392;top:12232;width:1867;height:7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hlQMQA&#10;AADbAAAADwAAAGRycy9kb3ducmV2LnhtbESPQYvCMBSE74L/ITxhL6LpKojbNcqiLogHQVdwj4/m&#10;2Rabl5JErf56Iwgeh5n5hpnMGlOJCzlfWlbw2U9AEGdWl5wr2P/99sYgfEDWWFkmBTfyMJu2WxNM&#10;tb3yli67kIsIYZ+igiKEOpXSZwUZ9H1bE0fvaJ3BEKXLpXZ4jXBTyUGSjKTBkuNCgTXNC8pOu7NR&#10;UB/maJYbGdbuNrz/n/ebxSLpKvXRaX6+QQRqwjv8aq+0gq8hPL/EH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oZUDEAAAA2wAAAA8AAAAAAAAAAAAAAAAAmAIAAGRycy9k&#10;b3ducmV2LnhtbFBLBQYAAAAABAAEAPUAAACJAwAAAAA=&#10;" strokeweight="1.5pt">
                  <v:textbox>
                    <w:txbxContent>
                      <w:p w:rsidR="0031203C" w:rsidRPr="00472353" w:rsidRDefault="0031203C">
                        <w:pPr>
                          <w:rPr>
                            <w:lang w:val="uk-UA"/>
                          </w:rPr>
                        </w:pPr>
                        <w:r w:rsidRPr="00472353">
                          <w:rPr>
                            <w:lang w:val="uk-UA"/>
                          </w:rPr>
                          <w:t>Сировина</w:t>
                        </w:r>
                        <w:r w:rsidR="00780C3D">
                          <w:rPr>
                            <w:lang w:val="uk-UA"/>
                          </w:rPr>
                          <w:t xml:space="preserve"> та комлектуючі</w:t>
                        </w:r>
                      </w:p>
                    </w:txbxContent>
                  </v:textbox>
                </v:rect>
                <v:rect id="Rectangle 142" o:spid="_x0000_s1046" style="position:absolute;left:4797;top:14210;width:1979;height:6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H9NMYA&#10;AADbAAAADwAAAGRycy9kb3ducmV2LnhtbESPT2vCQBTE7wW/w/KEXopurEU0zSqiLUgPgn/AHh/Z&#10;1yQ0+zbsbjT66d2C0OMwM79hskVnanEm5yvLCkbDBARxbnXFhYLj4XMwBeEDssbaMim4kofFvPeU&#10;YarthXd03odCRAj7FBWUITSplD4vyaAf2oY4ej/WGQxRukJqh5cIN7V8TZKJNFhxXCixoVVJ+e++&#10;NQqa0wrNx1aGL3cd377b43a9Tl6Ueu53y3cQgbrwH360N1rB7A3+vsQf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0H9NMYAAADbAAAADwAAAAAAAAAAAAAAAACYAgAAZHJz&#10;L2Rvd25yZXYueG1sUEsFBgAAAAAEAAQA9QAAAIsDAAAAAA==&#10;" strokeweight="1.5pt">
                  <v:textbox>
                    <w:txbxContent>
                      <w:p w:rsidR="00780C3D" w:rsidRPr="00780C3D" w:rsidRDefault="00780C3D" w:rsidP="0031203C">
                        <w:pPr>
                          <w:jc w:val="center"/>
                          <w:rPr>
                            <w:sz w:val="6"/>
                            <w:szCs w:val="6"/>
                            <w:lang w:val="uk-UA"/>
                          </w:rPr>
                        </w:pPr>
                      </w:p>
                      <w:p w:rsidR="0031203C" w:rsidRPr="00472353" w:rsidRDefault="0031203C" w:rsidP="0031203C">
                        <w:pPr>
                          <w:jc w:val="center"/>
                          <w:rPr>
                            <w:lang w:val="uk-UA"/>
                          </w:rPr>
                        </w:pPr>
                        <w:r w:rsidRPr="00472353">
                          <w:rPr>
                            <w:lang w:val="uk-UA"/>
                          </w:rPr>
                          <w:t>Сиров</w:t>
                        </w:r>
                        <w:r w:rsidR="00780C3D">
                          <w:rPr>
                            <w:lang w:val="uk-UA"/>
                          </w:rPr>
                          <w:t>ина</w:t>
                        </w:r>
                      </w:p>
                    </w:txbxContent>
                  </v:textbox>
                </v:rect>
                <v:rect id="Rectangle 143" o:spid="_x0000_s1047" style="position:absolute;left:8225;top:12232;width:1649;height:4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1Yr8YA&#10;AADbAAAADwAAAGRycy9kb3ducmV2LnhtbESPT2vCQBTE7wW/w/KEXopurFQ0zSqiLUgPgn/AHh/Z&#10;1yQ0+zbsbjT66d2C0OMwM79hskVnanEm5yvLCkbDBARxbnXFhYLj4XMwBeEDssbaMim4kofFvPeU&#10;YarthXd03odCRAj7FBWUITSplD4vyaAf2oY4ej/WGQxRukJqh5cIN7V8TZKJNFhxXCixoVVJ+e++&#10;NQqa0wrNx1aGL3cd377b43a9Tl6Ueu53y3cQgbrwH360N1rB7A3+vsQf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1Yr8YAAADbAAAADwAAAAAAAAAAAAAAAACYAgAAZHJz&#10;L2Rvd25yZXYueG1sUEsFBgAAAAAEAAQA9QAAAIsDAAAAAA==&#10;" strokeweight="1.5pt">
                  <v:textbox>
                    <w:txbxContent>
                      <w:p w:rsidR="0031203C" w:rsidRPr="00472353" w:rsidRDefault="0031203C" w:rsidP="0031203C">
                        <w:pPr>
                          <w:jc w:val="center"/>
                          <w:rPr>
                            <w:lang w:val="uk-UA"/>
                          </w:rPr>
                        </w:pPr>
                        <w:r w:rsidRPr="00472353">
                          <w:rPr>
                            <w:lang w:val="uk-UA"/>
                          </w:rPr>
                          <w:t>Продукт</w:t>
                        </w:r>
                      </w:p>
                    </w:txbxContent>
                  </v:textbox>
                </v:rect>
                <v:roundrect id="AutoShape 144" o:spid="_x0000_s1048" style="position:absolute;left:4797;top:12137;width:1833;height:98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LN78QA&#10;AADbAAAADwAAAGRycy9kb3ducmV2LnhtbESPQWvCQBSE70L/w/IK3upGQVujq5TSih6NDXp8ZJ9J&#10;MPs2ZteY9te7guBxmJlvmPmyM5VoqXGlZQXDQQSCOLO65FzB7+7n7QOE88gaK8uk4I8cLBcvvTnG&#10;2l55S23icxEg7GJUUHhfx1K6rCCDbmBr4uAdbWPQB9nkUjd4DXBTyVEUTaTBksNCgTV9FZSdkotR&#10;wK39/j+n+6h6v6Tr1XC1SQ7pWKn+a/c5A+Gp88/wo73WCqYTuH8JP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ze/EAAAA2wAAAA8AAAAAAAAAAAAAAAAAmAIAAGRycy9k&#10;b3ducmV2LnhtbFBLBQYAAAAABAAEAPUAAACJAwAAAAA=&#10;" strokeweight="1.5pt">
                  <v:textbox>
                    <w:txbxContent>
                      <w:p w:rsidR="0031203C" w:rsidRPr="00472353" w:rsidRDefault="00472353" w:rsidP="00472353">
                        <w:pPr>
                          <w:jc w:val="center"/>
                          <w:rPr>
                            <w:b/>
                            <w:lang w:val="uk-UA"/>
                          </w:rPr>
                        </w:pPr>
                        <w:r w:rsidRPr="00472353">
                          <w:rPr>
                            <w:b/>
                            <w:lang w:val="uk-UA"/>
                          </w:rPr>
                          <w:t>Виробнича система</w:t>
                        </w:r>
                      </w:p>
                    </w:txbxContent>
                  </v:textbox>
                </v:round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46" o:spid="_x0000_s1049" type="#_x0000_t68" style="position:absolute;left:5474;top:13308;width:459;height:6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Fh/sIA&#10;AADbAAAADwAAAGRycy9kb3ducmV2LnhtbESPT4vCMBTE7wt+h/AEb2uqB/90jSKCoIIHtez50Tzb&#10;7jYvJYm1fnsjCB6HmfkNs1h1phYtOV9ZVjAaJiCIc6srLhRkl+33DIQPyBpry6TgQR5Wy97XAlNt&#10;73yi9hwKESHsU1RQhtCkUvq8JIN+aBvi6F2tMxiidIXUDu8Rbmo5TpKJNFhxXCixoU1J+f/5ZhTk&#10;dfvrpvujvnZ/W5kdXLbHWabUoN+tf0AE6sIn/G7vtIL5FF5f4g+Qy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sWH+wgAAANsAAAAPAAAAAAAAAAAAAAAAAJgCAABkcnMvZG93&#10;bnJldi54bWxQSwUGAAAAAAQABAD1AAAAhwM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49" o:spid="_x0000_s1050" type="#_x0000_t13" style="position:absolute;left:3402;top:12359;width:1234;height:3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H65r8A&#10;AADbAAAADwAAAGRycy9kb3ducmV2LnhtbERPO2/CMBDeK/EfrENiKxc6oDZgEAJVYuM5MB7xkUTE&#10;5xAbEvj1eKjU8dP3ns47W6kHN750omE0TECxZM6Ukms4Hn4/v0H5QGKocsIanuxhPut9TCk1rpUd&#10;P/YhVzFEfEoaihDqFNFnBVvyQ1ezRO7iGkshwiZH01Abw22FX0kyRkulxIaCal4WnF33d6vhXK3G&#10;p219W6PBdsuvBA/dbqP1oN8tJqACd+Ff/OdeGw0/cWz8En8Az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8MfrmvwAAANsAAAAPAAAAAAAAAAAAAAAAAJgCAABkcnMvZG93bnJl&#10;di54bWxQSwUGAAAAAAQABAD1AAAAhAMAAAAA&#10;"/>
                <v:shape id="AutoShape 150" o:spid="_x0000_s1051" type="#_x0000_t13" style="position:absolute;left:6776;top:12359;width:1234;height:3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3OOMQA&#10;AADbAAAADwAAAGRycy9kb3ducmV2LnhtbESPQWsCMRSE70L/Q3iFXqRm9aB1NUqrFIoHoVYQb4/k&#10;udl287IkqW7/fSMIHoeZ+YaZLzvXiDOFWHtWMBwUIIi1NzVXCvZf788vIGJCNth4JgV/FGG5eOjN&#10;sTT+wp903qVKZAjHEhXYlNpSyqgtOYwD3xJn7+SDw5RlqKQJeMlw18hRUYylw5rzgsWWVpb0z+7X&#10;KdjoCXfabt+OstqPQ9+vXXP4VurpsXudgUjUpXv41v4wCqZTuH7JP0A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dzjjEAAAA2wAAAA8AAAAAAAAAAAAAAAAAmAIAAGRycy9k&#10;b3ducmV2LnhtbFBLBQYAAAAABAAEAPUAAACJAwAAAAA=&#10;" strokeweight="1.5pt"/>
              </v:group>
            </w:pict>
          </mc:Fallback>
        </mc:AlternateContent>
      </w:r>
    </w:p>
    <w:p w:rsidR="008876D8" w:rsidRPr="00591B77" w:rsidRDefault="008876D8" w:rsidP="00591B77">
      <w:pPr>
        <w:spacing w:line="360" w:lineRule="auto"/>
        <w:ind w:firstLine="567"/>
        <w:jc w:val="both"/>
        <w:rPr>
          <w:sz w:val="28"/>
          <w:szCs w:val="28"/>
          <w:lang w:val="uk-UA"/>
        </w:rPr>
      </w:pPr>
    </w:p>
    <w:p w:rsidR="008876D8" w:rsidRPr="00591B77" w:rsidRDefault="008876D8" w:rsidP="00591B77">
      <w:pPr>
        <w:spacing w:line="360" w:lineRule="auto"/>
        <w:ind w:firstLine="567"/>
        <w:jc w:val="both"/>
        <w:rPr>
          <w:sz w:val="28"/>
          <w:szCs w:val="28"/>
          <w:lang w:val="uk-UA"/>
        </w:rPr>
      </w:pPr>
    </w:p>
    <w:p w:rsidR="008876D8" w:rsidRPr="00D66419" w:rsidRDefault="008876D8" w:rsidP="00591B77">
      <w:pPr>
        <w:spacing w:line="360" w:lineRule="auto"/>
        <w:ind w:firstLine="567"/>
        <w:jc w:val="both"/>
        <w:rPr>
          <w:sz w:val="28"/>
          <w:szCs w:val="28"/>
        </w:rPr>
      </w:pPr>
    </w:p>
    <w:p w:rsidR="0031203C" w:rsidRPr="00D66419" w:rsidRDefault="0031203C" w:rsidP="00591B77">
      <w:pPr>
        <w:spacing w:line="360" w:lineRule="auto"/>
        <w:ind w:firstLine="567"/>
        <w:jc w:val="both"/>
        <w:rPr>
          <w:sz w:val="28"/>
          <w:szCs w:val="28"/>
        </w:rPr>
      </w:pPr>
    </w:p>
    <w:p w:rsidR="0031203C" w:rsidRPr="00D66419" w:rsidRDefault="0031203C" w:rsidP="00591B77">
      <w:pPr>
        <w:spacing w:line="360" w:lineRule="auto"/>
        <w:ind w:firstLine="567"/>
        <w:jc w:val="both"/>
        <w:rPr>
          <w:sz w:val="28"/>
          <w:szCs w:val="28"/>
        </w:rPr>
      </w:pPr>
    </w:p>
    <w:p w:rsidR="0031203C" w:rsidRPr="00D66419" w:rsidRDefault="0031203C" w:rsidP="00026BC8">
      <w:pPr>
        <w:spacing w:line="360" w:lineRule="auto"/>
        <w:jc w:val="center"/>
        <w:rPr>
          <w:b/>
        </w:rPr>
      </w:pPr>
    </w:p>
    <w:p w:rsidR="008876D8" w:rsidRPr="00026BC8" w:rsidRDefault="008876D8" w:rsidP="00026BC8">
      <w:pPr>
        <w:spacing w:line="360" w:lineRule="auto"/>
        <w:jc w:val="center"/>
        <w:rPr>
          <w:b/>
          <w:lang w:val="uk-UA"/>
        </w:rPr>
      </w:pPr>
      <w:r w:rsidRPr="00026BC8">
        <w:rPr>
          <w:b/>
        </w:rPr>
        <w:t>Рис</w:t>
      </w:r>
      <w:r w:rsidR="00CB3AE1" w:rsidRPr="00026BC8">
        <w:rPr>
          <w:b/>
          <w:lang w:val="uk-UA"/>
        </w:rPr>
        <w:t xml:space="preserve"> </w:t>
      </w:r>
      <w:r w:rsidRPr="00026BC8">
        <w:rPr>
          <w:b/>
        </w:rPr>
        <w:t>.</w:t>
      </w:r>
      <w:r w:rsidRPr="00026BC8">
        <w:rPr>
          <w:b/>
          <w:lang w:val="uk-UA"/>
        </w:rPr>
        <w:t xml:space="preserve">4 </w:t>
      </w:r>
      <w:r w:rsidRPr="00026BC8">
        <w:rPr>
          <w:b/>
        </w:rPr>
        <w:t xml:space="preserve"> </w:t>
      </w:r>
      <w:r w:rsidRPr="00026BC8">
        <w:rPr>
          <w:b/>
          <w:lang w:val="uk-UA"/>
        </w:rPr>
        <w:t xml:space="preserve">Виробнича система </w:t>
      </w:r>
      <w:proofErr w:type="gramStart"/>
      <w:r w:rsidRPr="00026BC8">
        <w:rPr>
          <w:b/>
          <w:lang w:val="uk-UA"/>
        </w:rPr>
        <w:t>п</w:t>
      </w:r>
      <w:proofErr w:type="gramEnd"/>
      <w:r w:rsidRPr="00026BC8">
        <w:rPr>
          <w:b/>
          <w:lang w:val="uk-UA"/>
        </w:rPr>
        <w:t>ідприємства*</w:t>
      </w:r>
    </w:p>
    <w:p w:rsidR="008876D8" w:rsidRPr="00026BC8" w:rsidRDefault="008876D8" w:rsidP="00591B77">
      <w:pPr>
        <w:spacing w:line="360" w:lineRule="auto"/>
        <w:jc w:val="both"/>
        <w:rPr>
          <w:b/>
          <w:lang w:val="uk-UA"/>
        </w:rPr>
      </w:pPr>
      <w:r w:rsidRPr="00026BC8">
        <w:rPr>
          <w:lang w:val="uk-UA"/>
        </w:rPr>
        <w:t>*сформовано автор</w:t>
      </w:r>
      <w:r w:rsidR="00C22758" w:rsidRPr="00026BC8">
        <w:rPr>
          <w:lang w:val="uk-UA"/>
        </w:rPr>
        <w:t>а</w:t>
      </w:r>
      <w:r w:rsidRPr="00026BC8">
        <w:rPr>
          <w:lang w:val="uk-UA"/>
        </w:rPr>
        <w:t>м</w:t>
      </w:r>
      <w:r w:rsidR="00C22758" w:rsidRPr="00026BC8">
        <w:rPr>
          <w:lang w:val="uk-UA"/>
        </w:rPr>
        <w:t>и</w:t>
      </w:r>
    </w:p>
    <w:p w:rsidR="000A689E" w:rsidRPr="00D66419" w:rsidRDefault="000A689E" w:rsidP="00591B77">
      <w:pPr>
        <w:pStyle w:val="a3"/>
        <w:rPr>
          <w:rStyle w:val="a5"/>
          <w:b w:val="0"/>
          <w:bCs w:val="0"/>
          <w:szCs w:val="28"/>
          <w:lang w:val="ru-RU"/>
        </w:rPr>
      </w:pPr>
    </w:p>
    <w:p w:rsidR="0031203C" w:rsidRPr="00D66419" w:rsidRDefault="0031203C" w:rsidP="00591B77">
      <w:pPr>
        <w:pStyle w:val="a3"/>
        <w:rPr>
          <w:rStyle w:val="a5"/>
          <w:b w:val="0"/>
          <w:bCs w:val="0"/>
          <w:szCs w:val="28"/>
          <w:lang w:val="ru-RU"/>
        </w:rPr>
      </w:pPr>
    </w:p>
    <w:p w:rsidR="001528DE" w:rsidRPr="00591B77" w:rsidRDefault="001528DE" w:rsidP="00591B77">
      <w:pPr>
        <w:pStyle w:val="a3"/>
        <w:rPr>
          <w:rStyle w:val="a5"/>
          <w:b w:val="0"/>
          <w:bCs w:val="0"/>
          <w:szCs w:val="28"/>
        </w:rPr>
      </w:pPr>
      <w:r w:rsidRPr="00591B77">
        <w:rPr>
          <w:rStyle w:val="a5"/>
          <w:b w:val="0"/>
          <w:bCs w:val="0"/>
          <w:szCs w:val="28"/>
        </w:rPr>
        <w:t xml:space="preserve">Виробнича система роздрібної торгівлі </w:t>
      </w:r>
      <w:r w:rsidR="0064490F" w:rsidRPr="00591B77">
        <w:rPr>
          <w:rStyle w:val="a5"/>
          <w:b w:val="0"/>
          <w:bCs w:val="0"/>
          <w:szCs w:val="28"/>
        </w:rPr>
        <w:t>–</w:t>
      </w:r>
      <w:r w:rsidRPr="00591B77">
        <w:rPr>
          <w:rStyle w:val="a5"/>
          <w:b w:val="0"/>
          <w:bCs w:val="0"/>
          <w:szCs w:val="28"/>
        </w:rPr>
        <w:t xml:space="preserve"> це </w:t>
      </w:r>
      <w:r w:rsidR="0064490F" w:rsidRPr="00591B77">
        <w:rPr>
          <w:rStyle w:val="a5"/>
          <w:b w:val="0"/>
          <w:bCs w:val="0"/>
          <w:szCs w:val="28"/>
        </w:rPr>
        <w:t>по факту дистрибутивна</w:t>
      </w:r>
      <w:r w:rsidRPr="00591B77">
        <w:rPr>
          <w:rStyle w:val="a5"/>
          <w:b w:val="0"/>
          <w:bCs w:val="0"/>
          <w:szCs w:val="28"/>
        </w:rPr>
        <w:t xml:space="preserve"> система, в якій торгова одиниця є основною організаційною і технічною ланкою, за допомогою яко</w:t>
      </w:r>
      <w:r w:rsidR="0064490F" w:rsidRPr="00591B77">
        <w:rPr>
          <w:rStyle w:val="a5"/>
          <w:b w:val="0"/>
          <w:bCs w:val="0"/>
          <w:szCs w:val="28"/>
        </w:rPr>
        <w:t>ї задовольняються</w:t>
      </w:r>
      <w:r w:rsidRPr="00591B77">
        <w:rPr>
          <w:rStyle w:val="a5"/>
          <w:b w:val="0"/>
          <w:bCs w:val="0"/>
          <w:szCs w:val="28"/>
        </w:rPr>
        <w:t xml:space="preserve"> потреби споживача в різноманітних товарах і послугах. Спираючись на традиційне уявлення</w:t>
      </w:r>
      <w:r w:rsidR="007D246F">
        <w:rPr>
          <w:rStyle w:val="a5"/>
          <w:b w:val="0"/>
          <w:bCs w:val="0"/>
          <w:szCs w:val="28"/>
        </w:rPr>
        <w:t xml:space="preserve"> </w:t>
      </w:r>
      <w:r w:rsidRPr="00591B77">
        <w:rPr>
          <w:rStyle w:val="a5"/>
          <w:b w:val="0"/>
          <w:bCs w:val="0"/>
          <w:szCs w:val="28"/>
        </w:rPr>
        <w:lastRenderedPageBreak/>
        <w:t xml:space="preserve">виробничої системи і сутність </w:t>
      </w:r>
      <w:r w:rsidR="0064490F" w:rsidRPr="00591B77">
        <w:rPr>
          <w:rStyle w:val="a5"/>
          <w:b w:val="0"/>
          <w:bCs w:val="0"/>
          <w:szCs w:val="28"/>
        </w:rPr>
        <w:t xml:space="preserve">дистрибутивного </w:t>
      </w:r>
      <w:r w:rsidRPr="00591B77">
        <w:rPr>
          <w:rStyle w:val="a5"/>
          <w:b w:val="0"/>
          <w:bCs w:val="0"/>
          <w:szCs w:val="28"/>
        </w:rPr>
        <w:t xml:space="preserve">процесу, можна скласти </w:t>
      </w:r>
      <w:r w:rsidR="0064490F" w:rsidRPr="00591B77">
        <w:rPr>
          <w:rStyle w:val="a5"/>
          <w:b w:val="0"/>
          <w:bCs w:val="0"/>
          <w:szCs w:val="28"/>
        </w:rPr>
        <w:t xml:space="preserve">таку </w:t>
      </w:r>
      <w:r w:rsidRPr="00591B77">
        <w:rPr>
          <w:rStyle w:val="a5"/>
          <w:b w:val="0"/>
          <w:bCs w:val="0"/>
          <w:szCs w:val="28"/>
        </w:rPr>
        <w:t xml:space="preserve"> </w:t>
      </w:r>
      <w:r w:rsidR="0064490F" w:rsidRPr="00591B77">
        <w:rPr>
          <w:rStyle w:val="a5"/>
          <w:b w:val="0"/>
          <w:bCs w:val="0"/>
          <w:szCs w:val="28"/>
        </w:rPr>
        <w:t xml:space="preserve">уяву </w:t>
      </w:r>
      <w:r w:rsidRPr="00591B77">
        <w:rPr>
          <w:rStyle w:val="a5"/>
          <w:b w:val="0"/>
          <w:bCs w:val="0"/>
          <w:szCs w:val="28"/>
        </w:rPr>
        <w:t xml:space="preserve">про </w:t>
      </w:r>
      <w:r w:rsidR="0064490F" w:rsidRPr="00591B77">
        <w:rPr>
          <w:rStyle w:val="a5"/>
          <w:b w:val="0"/>
          <w:bCs w:val="0"/>
          <w:szCs w:val="28"/>
        </w:rPr>
        <w:t>дистрибутивну систему</w:t>
      </w:r>
      <w:r w:rsidRPr="00591B77">
        <w:rPr>
          <w:rStyle w:val="a5"/>
          <w:b w:val="0"/>
          <w:bCs w:val="0"/>
          <w:szCs w:val="28"/>
        </w:rPr>
        <w:t xml:space="preserve"> роздрібної торгівлі (рис</w:t>
      </w:r>
      <w:r w:rsidR="009D47B0">
        <w:rPr>
          <w:rStyle w:val="a5"/>
          <w:b w:val="0"/>
          <w:bCs w:val="0"/>
          <w:szCs w:val="28"/>
        </w:rPr>
        <w:t>.</w:t>
      </w:r>
      <w:r w:rsidR="00DA2BBC" w:rsidRPr="00591B77">
        <w:rPr>
          <w:rStyle w:val="a5"/>
          <w:b w:val="0"/>
          <w:bCs w:val="0"/>
          <w:szCs w:val="28"/>
        </w:rPr>
        <w:t>5</w:t>
      </w:r>
      <w:r w:rsidRPr="00591B77">
        <w:rPr>
          <w:rStyle w:val="a5"/>
          <w:b w:val="0"/>
          <w:bCs w:val="0"/>
          <w:szCs w:val="28"/>
        </w:rPr>
        <w:t>).</w:t>
      </w:r>
    </w:p>
    <w:p w:rsidR="0002452D" w:rsidRDefault="0064490F" w:rsidP="00591B77">
      <w:pPr>
        <w:pStyle w:val="a3"/>
        <w:rPr>
          <w:rStyle w:val="a5"/>
          <w:b w:val="0"/>
          <w:bCs w:val="0"/>
          <w:szCs w:val="28"/>
        </w:rPr>
      </w:pPr>
      <w:r w:rsidRPr="00591B77">
        <w:rPr>
          <w:rStyle w:val="a5"/>
          <w:b w:val="0"/>
          <w:bCs w:val="0"/>
          <w:szCs w:val="28"/>
        </w:rPr>
        <w:t>Дистрибутивна</w:t>
      </w:r>
      <w:r w:rsidR="001528DE" w:rsidRPr="00591B77">
        <w:rPr>
          <w:rStyle w:val="a5"/>
          <w:b w:val="0"/>
          <w:bCs w:val="0"/>
          <w:szCs w:val="28"/>
        </w:rPr>
        <w:t xml:space="preserve"> система </w:t>
      </w:r>
      <w:r w:rsidRPr="00591B77">
        <w:rPr>
          <w:rStyle w:val="a5"/>
          <w:b w:val="0"/>
          <w:bCs w:val="0"/>
          <w:szCs w:val="28"/>
        </w:rPr>
        <w:t>–</w:t>
      </w:r>
      <w:r w:rsidR="001528DE" w:rsidRPr="00591B77">
        <w:rPr>
          <w:rStyle w:val="a5"/>
          <w:b w:val="0"/>
          <w:bCs w:val="0"/>
          <w:szCs w:val="28"/>
        </w:rPr>
        <w:t xml:space="preserve"> </w:t>
      </w:r>
      <w:r w:rsidRPr="00591B77">
        <w:rPr>
          <w:rStyle w:val="a5"/>
          <w:b w:val="0"/>
          <w:bCs w:val="0"/>
          <w:szCs w:val="28"/>
        </w:rPr>
        <w:t>це</w:t>
      </w:r>
      <w:r w:rsidR="001528DE" w:rsidRPr="00591B77">
        <w:rPr>
          <w:rStyle w:val="a5"/>
          <w:b w:val="0"/>
          <w:bCs w:val="0"/>
          <w:szCs w:val="28"/>
        </w:rPr>
        <w:t xml:space="preserve"> взаємопов</w:t>
      </w:r>
      <w:r w:rsidR="002C255E" w:rsidRPr="00591B77">
        <w:rPr>
          <w:rStyle w:val="a5"/>
          <w:b w:val="0"/>
          <w:bCs w:val="0"/>
          <w:szCs w:val="28"/>
        </w:rPr>
        <w:t>’</w:t>
      </w:r>
      <w:r w:rsidR="001528DE" w:rsidRPr="00591B77">
        <w:rPr>
          <w:rStyle w:val="a5"/>
          <w:b w:val="0"/>
          <w:bCs w:val="0"/>
          <w:szCs w:val="28"/>
        </w:rPr>
        <w:t>язан</w:t>
      </w:r>
      <w:r w:rsidRPr="00591B77">
        <w:rPr>
          <w:rStyle w:val="a5"/>
          <w:b w:val="0"/>
          <w:bCs w:val="0"/>
          <w:szCs w:val="28"/>
        </w:rPr>
        <w:t>і</w:t>
      </w:r>
      <w:r w:rsidR="001528DE" w:rsidRPr="00591B77">
        <w:rPr>
          <w:rStyle w:val="a5"/>
          <w:b w:val="0"/>
          <w:bCs w:val="0"/>
          <w:szCs w:val="28"/>
        </w:rPr>
        <w:t xml:space="preserve"> елемент</w:t>
      </w:r>
      <w:r w:rsidRPr="00591B77">
        <w:rPr>
          <w:rStyle w:val="a5"/>
          <w:b w:val="0"/>
          <w:bCs w:val="0"/>
          <w:szCs w:val="28"/>
        </w:rPr>
        <w:t xml:space="preserve">и </w:t>
      </w:r>
      <w:r w:rsidR="001528DE" w:rsidRPr="00591B77">
        <w:rPr>
          <w:rStyle w:val="a5"/>
          <w:b w:val="0"/>
          <w:bCs w:val="0"/>
          <w:szCs w:val="28"/>
        </w:rPr>
        <w:t>і процес</w:t>
      </w:r>
      <w:r w:rsidRPr="00591B77">
        <w:rPr>
          <w:rStyle w:val="a5"/>
          <w:b w:val="0"/>
          <w:bCs w:val="0"/>
          <w:szCs w:val="28"/>
        </w:rPr>
        <w:t>и</w:t>
      </w:r>
      <w:r w:rsidR="001528DE" w:rsidRPr="00591B77">
        <w:rPr>
          <w:rStyle w:val="a5"/>
          <w:b w:val="0"/>
          <w:bCs w:val="0"/>
          <w:szCs w:val="28"/>
        </w:rPr>
        <w:t>, що забезпечу</w:t>
      </w:r>
      <w:r w:rsidRPr="00591B77">
        <w:rPr>
          <w:rStyle w:val="a5"/>
          <w:b w:val="0"/>
          <w:bCs w:val="0"/>
          <w:szCs w:val="28"/>
        </w:rPr>
        <w:t>ють</w:t>
      </w:r>
      <w:r w:rsidR="001528DE" w:rsidRPr="00591B77">
        <w:rPr>
          <w:rStyle w:val="a5"/>
          <w:b w:val="0"/>
          <w:bCs w:val="0"/>
          <w:szCs w:val="28"/>
        </w:rPr>
        <w:t xml:space="preserve"> обробку потоків товарів з першого етапу </w:t>
      </w:r>
      <w:r w:rsidRPr="00591B77">
        <w:rPr>
          <w:rStyle w:val="a5"/>
          <w:b w:val="0"/>
          <w:bCs w:val="0"/>
          <w:szCs w:val="28"/>
        </w:rPr>
        <w:t>–</w:t>
      </w:r>
      <w:r w:rsidR="001528DE" w:rsidRPr="00591B77">
        <w:rPr>
          <w:rStyle w:val="a5"/>
          <w:b w:val="0"/>
          <w:bCs w:val="0"/>
          <w:szCs w:val="28"/>
        </w:rPr>
        <w:t xml:space="preserve"> надходження товарів і до останнього </w:t>
      </w:r>
      <w:r w:rsidRPr="00591B77">
        <w:rPr>
          <w:rStyle w:val="a5"/>
          <w:b w:val="0"/>
          <w:bCs w:val="0"/>
          <w:szCs w:val="28"/>
        </w:rPr>
        <w:t>–</w:t>
      </w:r>
      <w:r w:rsidR="001528DE" w:rsidRPr="00591B77">
        <w:rPr>
          <w:rStyle w:val="a5"/>
          <w:b w:val="0"/>
          <w:bCs w:val="0"/>
          <w:szCs w:val="28"/>
        </w:rPr>
        <w:t xml:space="preserve"> повна підготовка їх до продажу. У роздрібній торгівлі </w:t>
      </w:r>
      <w:r w:rsidRPr="00591B77">
        <w:rPr>
          <w:rStyle w:val="a5"/>
          <w:b w:val="0"/>
          <w:bCs w:val="0"/>
          <w:szCs w:val="28"/>
        </w:rPr>
        <w:t xml:space="preserve">є </w:t>
      </w:r>
      <w:r w:rsidR="001528DE" w:rsidRPr="00591B77">
        <w:rPr>
          <w:rStyle w:val="a5"/>
          <w:b w:val="0"/>
          <w:bCs w:val="0"/>
          <w:szCs w:val="28"/>
        </w:rPr>
        <w:t>необхідн</w:t>
      </w:r>
      <w:r w:rsidRPr="00591B77">
        <w:rPr>
          <w:rStyle w:val="a5"/>
          <w:b w:val="0"/>
          <w:bCs w:val="0"/>
          <w:szCs w:val="28"/>
        </w:rPr>
        <w:t>ою умовою</w:t>
      </w:r>
      <w:r w:rsidR="001528DE" w:rsidRPr="00591B77">
        <w:rPr>
          <w:rStyle w:val="a5"/>
          <w:b w:val="0"/>
          <w:bCs w:val="0"/>
          <w:szCs w:val="28"/>
        </w:rPr>
        <w:t xml:space="preserve"> ефективна організація </w:t>
      </w:r>
      <w:r w:rsidRPr="00591B77">
        <w:rPr>
          <w:rStyle w:val="a5"/>
          <w:b w:val="0"/>
          <w:bCs w:val="0"/>
          <w:szCs w:val="28"/>
        </w:rPr>
        <w:t>дистрибутивної</w:t>
      </w:r>
      <w:r w:rsidR="001528DE" w:rsidRPr="00591B77">
        <w:rPr>
          <w:rStyle w:val="a5"/>
          <w:b w:val="0"/>
          <w:bCs w:val="0"/>
          <w:szCs w:val="28"/>
        </w:rPr>
        <w:t xml:space="preserve"> систем</w:t>
      </w:r>
      <w:r w:rsidRPr="00591B77">
        <w:rPr>
          <w:rStyle w:val="a5"/>
          <w:b w:val="0"/>
          <w:bCs w:val="0"/>
          <w:szCs w:val="28"/>
        </w:rPr>
        <w:t>и</w:t>
      </w:r>
      <w:r w:rsidR="001528DE" w:rsidRPr="00591B77">
        <w:rPr>
          <w:rStyle w:val="a5"/>
          <w:b w:val="0"/>
          <w:bCs w:val="0"/>
          <w:szCs w:val="28"/>
        </w:rPr>
        <w:t xml:space="preserve">. </w:t>
      </w:r>
      <w:r w:rsidRPr="00591B77">
        <w:rPr>
          <w:rStyle w:val="a5"/>
          <w:b w:val="0"/>
          <w:bCs w:val="0"/>
          <w:szCs w:val="28"/>
        </w:rPr>
        <w:t>Бо її т</w:t>
      </w:r>
      <w:r w:rsidR="001528DE" w:rsidRPr="00591B77">
        <w:rPr>
          <w:rStyle w:val="a5"/>
          <w:b w:val="0"/>
          <w:bCs w:val="0"/>
          <w:szCs w:val="28"/>
        </w:rPr>
        <w:t xml:space="preserve">ехнологічна </w:t>
      </w:r>
      <w:r w:rsidRPr="00591B77">
        <w:rPr>
          <w:rStyle w:val="a5"/>
          <w:b w:val="0"/>
          <w:bCs w:val="0"/>
          <w:szCs w:val="28"/>
        </w:rPr>
        <w:t>складова</w:t>
      </w:r>
      <w:r w:rsidR="001528DE" w:rsidRPr="00591B77">
        <w:rPr>
          <w:rStyle w:val="a5"/>
          <w:b w:val="0"/>
          <w:bCs w:val="0"/>
          <w:szCs w:val="28"/>
        </w:rPr>
        <w:t xml:space="preserve"> включає такі процедури, як приймання, зберігання, фасування, упаковка товарів, а також переміщення і викладка товарів в залах торгового підприємства, безпосер</w:t>
      </w:r>
      <w:r w:rsidRPr="00591B77">
        <w:rPr>
          <w:rStyle w:val="a5"/>
          <w:b w:val="0"/>
          <w:bCs w:val="0"/>
          <w:szCs w:val="28"/>
        </w:rPr>
        <w:t>едній продаж товарів споживачам, а її</w:t>
      </w:r>
      <w:r w:rsidR="001528DE" w:rsidRPr="00591B77">
        <w:rPr>
          <w:rStyle w:val="a5"/>
          <w:b w:val="0"/>
          <w:bCs w:val="0"/>
          <w:szCs w:val="28"/>
        </w:rPr>
        <w:t xml:space="preserve"> </w:t>
      </w:r>
      <w:r w:rsidRPr="00591B77">
        <w:rPr>
          <w:rStyle w:val="a5"/>
          <w:b w:val="0"/>
          <w:bCs w:val="0"/>
          <w:szCs w:val="28"/>
        </w:rPr>
        <w:t>торговельна складова</w:t>
      </w:r>
      <w:r w:rsidR="001528DE" w:rsidRPr="00591B77">
        <w:rPr>
          <w:rStyle w:val="a5"/>
          <w:b w:val="0"/>
          <w:bCs w:val="0"/>
          <w:szCs w:val="28"/>
        </w:rPr>
        <w:t xml:space="preserve"> забезпечує обслуговування покупців, відбір товарів, їх доставку в точку розрахунку, розрахунок за вибрані товари [1,</w:t>
      </w:r>
      <w:r w:rsidR="00693DA6">
        <w:rPr>
          <w:rStyle w:val="a5"/>
          <w:b w:val="0"/>
          <w:bCs w:val="0"/>
          <w:szCs w:val="28"/>
        </w:rPr>
        <w:t xml:space="preserve"> 8,</w:t>
      </w:r>
      <w:r w:rsidR="001528DE" w:rsidRPr="00591B77">
        <w:rPr>
          <w:rStyle w:val="a5"/>
          <w:b w:val="0"/>
          <w:bCs w:val="0"/>
          <w:szCs w:val="28"/>
        </w:rPr>
        <w:t xml:space="preserve"> </w:t>
      </w:r>
      <w:r w:rsidR="00DA4387">
        <w:rPr>
          <w:rStyle w:val="a5"/>
          <w:b w:val="0"/>
          <w:bCs w:val="0"/>
          <w:szCs w:val="28"/>
        </w:rPr>
        <w:t>17</w:t>
      </w:r>
      <w:r w:rsidR="001528DE" w:rsidRPr="00591B77">
        <w:rPr>
          <w:rStyle w:val="a5"/>
          <w:b w:val="0"/>
          <w:bCs w:val="0"/>
          <w:szCs w:val="28"/>
        </w:rPr>
        <w:t>].</w:t>
      </w:r>
    </w:p>
    <w:p w:rsidR="001528DE" w:rsidRPr="00591B77" w:rsidRDefault="00EA00D2" w:rsidP="00591B77">
      <w:pPr>
        <w:spacing w:line="360" w:lineRule="auto"/>
        <w:ind w:firstLine="567"/>
        <w:jc w:val="both"/>
        <w:rPr>
          <w:sz w:val="28"/>
          <w:szCs w:val="28"/>
          <w:lang w:val="uk-UA"/>
        </w:rPr>
      </w:pPr>
      <w:r>
        <w:rPr>
          <w:noProof/>
          <w:sz w:val="28"/>
          <w:szCs w:val="28"/>
        </w:rPr>
        <mc:AlternateContent>
          <mc:Choice Requires="wpg">
            <w:drawing>
              <wp:anchor distT="0" distB="0" distL="114300" distR="114300" simplePos="0" relativeHeight="251682816" behindDoc="0" locked="0" layoutInCell="1" allowOverlap="1">
                <wp:simplePos x="0" y="0"/>
                <wp:positionH relativeFrom="column">
                  <wp:posOffset>-177800</wp:posOffset>
                </wp:positionH>
                <wp:positionV relativeFrom="paragraph">
                  <wp:posOffset>72390</wp:posOffset>
                </wp:positionV>
                <wp:extent cx="5981700" cy="4736465"/>
                <wp:effectExtent l="0" t="0" r="19050" b="26035"/>
                <wp:wrapNone/>
                <wp:docPr id="70" name="Группа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1700" cy="4736465"/>
                          <a:chOff x="1568" y="1534"/>
                          <a:chExt cx="9420" cy="7459"/>
                        </a:xfrm>
                      </wpg:grpSpPr>
                      <wps:wsp>
                        <wps:cNvPr id="71" name="AutoShape 40"/>
                        <wps:cNvSpPr>
                          <a:spLocks noChangeArrowheads="1"/>
                        </wps:cNvSpPr>
                        <wps:spPr bwMode="auto">
                          <a:xfrm>
                            <a:off x="5018" y="1534"/>
                            <a:ext cx="2415" cy="2097"/>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1528DE" w:rsidRDefault="00FB0D36" w:rsidP="001528DE">
                              <w:pPr>
                                <w:jc w:val="center"/>
                                <w:rPr>
                                  <w:b/>
                                  <w:lang w:val="uk-UA"/>
                                </w:rPr>
                              </w:pPr>
                              <w:r>
                                <w:rPr>
                                  <w:b/>
                                  <w:lang w:val="uk-UA"/>
                                </w:rPr>
                                <w:t>Організаційно-управлінські ресурси</w:t>
                              </w:r>
                            </w:p>
                            <w:p w:rsidR="00FB0D36" w:rsidRPr="001528DE" w:rsidRDefault="00FB0D36" w:rsidP="001528DE">
                              <w:pPr>
                                <w:ind w:left="140" w:hanging="140"/>
                                <w:jc w:val="center"/>
                                <w:rPr>
                                  <w:i/>
                                  <w:lang w:val="uk-UA"/>
                                </w:rPr>
                              </w:pPr>
                              <w:r w:rsidRPr="001528DE">
                                <w:rPr>
                                  <w:i/>
                                  <w:lang w:val="uk-UA"/>
                                </w:rPr>
                                <w:t>Управлінські технології</w:t>
                              </w:r>
                            </w:p>
                            <w:p w:rsidR="00FB0D36" w:rsidRPr="001528DE" w:rsidRDefault="00FB0D36" w:rsidP="001528DE">
                              <w:pPr>
                                <w:ind w:left="140" w:hanging="140"/>
                                <w:jc w:val="center"/>
                                <w:rPr>
                                  <w:i/>
                                  <w:lang w:val="uk-UA"/>
                                </w:rPr>
                              </w:pPr>
                              <w:r w:rsidRPr="001528DE">
                                <w:rPr>
                                  <w:i/>
                                  <w:lang w:val="uk-UA"/>
                                </w:rPr>
                                <w:t>Маркетингові технології</w:t>
                              </w:r>
                            </w:p>
                          </w:txbxContent>
                        </wps:txbx>
                        <wps:bodyPr rot="0" vert="horz" wrap="square" lIns="18000" tIns="0" rIns="18000" bIns="0" anchor="t" anchorCtr="0" upright="1">
                          <a:noAutofit/>
                        </wps:bodyPr>
                      </wps:wsp>
                      <wps:wsp>
                        <wps:cNvPr id="72" name="Text Box 41"/>
                        <wps:cNvSpPr txBox="1">
                          <a:spLocks noChangeArrowheads="1"/>
                        </wps:cNvSpPr>
                        <wps:spPr bwMode="auto">
                          <a:xfrm>
                            <a:off x="5307" y="4089"/>
                            <a:ext cx="1860" cy="414"/>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Default="00FB0D36" w:rsidP="001528DE">
                              <w:pPr>
                                <w:jc w:val="center"/>
                                <w:rPr>
                                  <w:i/>
                                  <w:sz w:val="18"/>
                                  <w:szCs w:val="18"/>
                                </w:rPr>
                              </w:pPr>
                              <w:proofErr w:type="spellStart"/>
                              <w:r>
                                <w:rPr>
                                  <w:i/>
                                  <w:sz w:val="18"/>
                                  <w:szCs w:val="18"/>
                                </w:rPr>
                                <w:t>Процес</w:t>
                              </w:r>
                              <w:proofErr w:type="spellEnd"/>
                              <w:r>
                                <w:rPr>
                                  <w:i/>
                                  <w:sz w:val="18"/>
                                  <w:szCs w:val="18"/>
                                </w:rPr>
                                <w:t xml:space="preserve"> </w:t>
                              </w:r>
                            </w:p>
                            <w:p w:rsidR="00FB0D36" w:rsidRPr="001528DE" w:rsidRDefault="00FB0D36" w:rsidP="001528DE">
                              <w:pPr>
                                <w:jc w:val="center"/>
                                <w:rPr>
                                  <w:i/>
                                  <w:sz w:val="18"/>
                                  <w:szCs w:val="18"/>
                                  <w:lang w:val="uk-UA"/>
                                </w:rPr>
                              </w:pPr>
                              <w:r>
                                <w:rPr>
                                  <w:i/>
                                  <w:sz w:val="18"/>
                                  <w:szCs w:val="18"/>
                                </w:rPr>
                                <w:t xml:space="preserve"> </w:t>
                              </w:r>
                              <w:r>
                                <w:rPr>
                                  <w:i/>
                                  <w:sz w:val="18"/>
                                  <w:szCs w:val="18"/>
                                  <w:lang w:val="uk-UA"/>
                                </w:rPr>
                                <w:t>перетворення</w:t>
                              </w:r>
                            </w:p>
                          </w:txbxContent>
                        </wps:txbx>
                        <wps:bodyPr rot="0" vert="horz" wrap="square" lIns="18000" tIns="0" rIns="18000" bIns="0" anchor="t" anchorCtr="0" upright="1">
                          <a:spAutoFit/>
                        </wps:bodyPr>
                      </wps:wsp>
                      <wps:wsp>
                        <wps:cNvPr id="73" name="AutoShape 42"/>
                        <wps:cNvCnPr>
                          <a:cxnSpLocks noChangeShapeType="1"/>
                        </wps:cNvCnPr>
                        <wps:spPr bwMode="auto">
                          <a:xfrm>
                            <a:off x="6224" y="3631"/>
                            <a:ext cx="0" cy="108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AutoShape 43"/>
                        <wps:cNvSpPr>
                          <a:spLocks noChangeArrowheads="1"/>
                        </wps:cNvSpPr>
                        <wps:spPr bwMode="auto">
                          <a:xfrm>
                            <a:off x="8573" y="3324"/>
                            <a:ext cx="2415" cy="2115"/>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DA2BBC" w:rsidRDefault="00FB0D36" w:rsidP="001528DE">
                              <w:pPr>
                                <w:jc w:val="center"/>
                                <w:rPr>
                                  <w:b/>
                                  <w:lang w:val="uk-UA"/>
                                </w:rPr>
                              </w:pPr>
                              <w:r>
                                <w:rPr>
                                  <w:b/>
                                  <w:lang w:val="uk-UA"/>
                                </w:rPr>
                                <w:t>Інформаційні ресурси</w:t>
                              </w:r>
                            </w:p>
                            <w:p w:rsidR="00FB0D36" w:rsidRPr="00DA2BBC" w:rsidRDefault="00FB0D36" w:rsidP="00DA2BBC">
                              <w:pPr>
                                <w:ind w:left="140" w:hanging="140"/>
                                <w:jc w:val="center"/>
                                <w:rPr>
                                  <w:i/>
                                  <w:lang w:val="uk-UA"/>
                                </w:rPr>
                              </w:pPr>
                              <w:r w:rsidRPr="00DA2BBC">
                                <w:rPr>
                                  <w:i/>
                                  <w:lang w:val="uk-UA"/>
                                </w:rPr>
                                <w:t>Комерційна реклама</w:t>
                              </w:r>
                            </w:p>
                            <w:p w:rsidR="00FB0D36" w:rsidRPr="00DA2BBC" w:rsidRDefault="00FB0D36" w:rsidP="00DA2BBC">
                              <w:pPr>
                                <w:ind w:left="140" w:hanging="140"/>
                                <w:jc w:val="center"/>
                                <w:rPr>
                                  <w:i/>
                                  <w:lang w:val="uk-UA"/>
                                </w:rPr>
                              </w:pPr>
                              <w:r w:rsidRPr="00DA2BBC">
                                <w:rPr>
                                  <w:i/>
                                  <w:lang w:val="uk-UA"/>
                                </w:rPr>
                                <w:t>Паблік рілейшнз</w:t>
                              </w:r>
                            </w:p>
                            <w:p w:rsidR="00FB0D36" w:rsidRPr="00DA2BBC" w:rsidRDefault="00FB0D36" w:rsidP="00DA2BBC">
                              <w:pPr>
                                <w:ind w:left="140" w:hanging="140"/>
                                <w:jc w:val="center"/>
                                <w:rPr>
                                  <w:i/>
                                  <w:lang w:val="uk-UA"/>
                                </w:rPr>
                              </w:pPr>
                              <w:r w:rsidRPr="00DA2BBC">
                                <w:rPr>
                                  <w:i/>
                                  <w:lang w:val="uk-UA"/>
                                </w:rPr>
                                <w:t>Пропаганда і паблісіті</w:t>
                              </w:r>
                            </w:p>
                          </w:txbxContent>
                        </wps:txbx>
                        <wps:bodyPr rot="0" vert="horz" wrap="square" lIns="18000" tIns="0" rIns="18000" bIns="0" anchor="t" anchorCtr="0" upright="1">
                          <a:noAutofit/>
                        </wps:bodyPr>
                      </wps:wsp>
                      <wps:wsp>
                        <wps:cNvPr id="75" name="AutoShape 44"/>
                        <wps:cNvSpPr>
                          <a:spLocks noChangeArrowheads="1"/>
                        </wps:cNvSpPr>
                        <wps:spPr bwMode="auto">
                          <a:xfrm>
                            <a:off x="1568" y="3324"/>
                            <a:ext cx="2415" cy="2002"/>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1528DE" w:rsidRDefault="00FB0D36" w:rsidP="001528DE">
                              <w:pPr>
                                <w:jc w:val="center"/>
                                <w:rPr>
                                  <w:b/>
                                  <w:lang w:val="uk-UA"/>
                                </w:rPr>
                              </w:pPr>
                              <w:r w:rsidRPr="00DF3A0B">
                                <w:rPr>
                                  <w:b/>
                                </w:rPr>
                                <w:t>Матер</w:t>
                              </w:r>
                              <w:proofErr w:type="spellStart"/>
                              <w:r>
                                <w:rPr>
                                  <w:b/>
                                  <w:lang w:val="uk-UA"/>
                                </w:rPr>
                                <w:t>і</w:t>
                              </w:r>
                              <w:r w:rsidR="00026BC8">
                                <w:rPr>
                                  <w:b/>
                                  <w:lang w:val="uk-UA"/>
                                </w:rPr>
                                <w:t>а</w:t>
                              </w:r>
                              <w:r w:rsidRPr="00DF3A0B">
                                <w:rPr>
                                  <w:b/>
                                </w:rPr>
                                <w:t>льн</w:t>
                              </w:r>
                              <w:proofErr w:type="spellEnd"/>
                              <w:r>
                                <w:rPr>
                                  <w:b/>
                                  <w:lang w:val="uk-UA"/>
                                </w:rPr>
                                <w:t>і</w:t>
                              </w:r>
                              <w:r>
                                <w:rPr>
                                  <w:b/>
                                </w:rPr>
                                <w:br/>
                              </w:r>
                              <w:r w:rsidRPr="00DF3A0B">
                                <w:rPr>
                                  <w:b/>
                                </w:rPr>
                                <w:t>ре</w:t>
                              </w:r>
                              <w:r>
                                <w:rPr>
                                  <w:b/>
                                </w:rPr>
                                <w:t>сурс</w:t>
                              </w:r>
                              <w:r>
                                <w:rPr>
                                  <w:b/>
                                  <w:lang w:val="uk-UA"/>
                                </w:rPr>
                                <w:t>и</w:t>
                              </w:r>
                            </w:p>
                            <w:p w:rsidR="00FB0D36" w:rsidRPr="001528DE" w:rsidRDefault="00FB0D36" w:rsidP="001528DE">
                              <w:pPr>
                                <w:ind w:left="140" w:hanging="140"/>
                                <w:jc w:val="center"/>
                                <w:rPr>
                                  <w:i/>
                                  <w:lang w:val="uk-UA"/>
                                </w:rPr>
                              </w:pPr>
                              <w:proofErr w:type="spellStart"/>
                              <w:r w:rsidRPr="001528DE">
                                <w:rPr>
                                  <w:i/>
                                </w:rPr>
                                <w:t>Товарн</w:t>
                              </w:r>
                              <w:proofErr w:type="spellEnd"/>
                              <w:r w:rsidRPr="001528DE">
                                <w:rPr>
                                  <w:i/>
                                  <w:lang w:val="uk-UA"/>
                                </w:rPr>
                                <w:t>і</w:t>
                              </w:r>
                              <w:r w:rsidRPr="001528DE">
                                <w:rPr>
                                  <w:i/>
                                </w:rPr>
                                <w:t xml:space="preserve"> ресурс</w:t>
                              </w:r>
                              <w:r w:rsidRPr="001528DE">
                                <w:rPr>
                                  <w:i/>
                                  <w:lang w:val="uk-UA"/>
                                </w:rPr>
                                <w:t>и</w:t>
                              </w:r>
                            </w:p>
                            <w:p w:rsidR="00FB0D36" w:rsidRPr="001528DE" w:rsidRDefault="00FB0D36" w:rsidP="001528DE">
                              <w:pPr>
                                <w:ind w:left="140" w:hanging="140"/>
                                <w:jc w:val="center"/>
                                <w:rPr>
                                  <w:i/>
                                </w:rPr>
                              </w:pPr>
                              <w:r w:rsidRPr="001528DE">
                                <w:rPr>
                                  <w:i/>
                                </w:rPr>
                                <w:t>Торгов</w:t>
                              </w:r>
                              <w:r w:rsidRPr="001528DE">
                                <w:rPr>
                                  <w:i/>
                                  <w:lang w:val="uk-UA"/>
                                </w:rPr>
                                <w:t>ельне обладнання та устаткування</w:t>
                              </w:r>
                            </w:p>
                          </w:txbxContent>
                        </wps:txbx>
                        <wps:bodyPr rot="0" vert="horz" wrap="square" lIns="18000" tIns="0" rIns="18000" bIns="0" anchor="t" anchorCtr="0" upright="1">
                          <a:noAutofit/>
                        </wps:bodyPr>
                      </wps:wsp>
                      <wps:wsp>
                        <wps:cNvPr id="76" name="AutoShape 45"/>
                        <wps:cNvSpPr>
                          <a:spLocks noChangeArrowheads="1"/>
                        </wps:cNvSpPr>
                        <wps:spPr bwMode="auto">
                          <a:xfrm>
                            <a:off x="1628" y="5739"/>
                            <a:ext cx="2415" cy="2535"/>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DA2BBC" w:rsidRDefault="00FB0D36" w:rsidP="001528DE">
                              <w:pPr>
                                <w:jc w:val="center"/>
                                <w:rPr>
                                  <w:b/>
                                  <w:lang w:val="uk-UA"/>
                                </w:rPr>
                              </w:pPr>
                              <w:r>
                                <w:rPr>
                                  <w:b/>
                                  <w:lang w:val="uk-UA"/>
                                </w:rPr>
                                <w:t>Фінансові ресурси</w:t>
                              </w:r>
                            </w:p>
                            <w:p w:rsidR="00FB0D36" w:rsidRPr="00DA2BBC" w:rsidRDefault="00FB0D36" w:rsidP="00DA2BBC">
                              <w:pPr>
                                <w:ind w:left="140" w:hanging="140"/>
                                <w:jc w:val="center"/>
                                <w:rPr>
                                  <w:i/>
                                </w:rPr>
                              </w:pPr>
                              <w:r w:rsidRPr="00DA2BBC">
                                <w:rPr>
                                  <w:i/>
                                </w:rPr>
                                <w:t>Форфейтинг</w:t>
                              </w:r>
                            </w:p>
                            <w:p w:rsidR="00FB0D36" w:rsidRPr="00DA2BBC" w:rsidRDefault="00FB0D36" w:rsidP="00DA2BBC">
                              <w:pPr>
                                <w:ind w:left="140" w:hanging="140"/>
                                <w:jc w:val="center"/>
                                <w:rPr>
                                  <w:i/>
                                </w:rPr>
                              </w:pPr>
                              <w:r w:rsidRPr="00DA2BBC">
                                <w:rPr>
                                  <w:i/>
                                </w:rPr>
                                <w:t>Аутсорсинг</w:t>
                              </w:r>
                            </w:p>
                            <w:p w:rsidR="00FB0D36" w:rsidRPr="00DA2BBC" w:rsidRDefault="00FB0D36" w:rsidP="00DA2BBC">
                              <w:pPr>
                                <w:ind w:left="140" w:hanging="140"/>
                                <w:jc w:val="center"/>
                                <w:rPr>
                                  <w:i/>
                                </w:rPr>
                              </w:pPr>
                              <w:r w:rsidRPr="00DA2BBC">
                                <w:rPr>
                                  <w:i/>
                                </w:rPr>
                                <w:t>Факторинг</w:t>
                              </w:r>
                            </w:p>
                            <w:p w:rsidR="00FB0D36" w:rsidRPr="00DA2BBC" w:rsidRDefault="00FB0D36" w:rsidP="00DA2BBC">
                              <w:pPr>
                                <w:ind w:left="140" w:hanging="140"/>
                                <w:jc w:val="center"/>
                                <w:rPr>
                                  <w:i/>
                                </w:rPr>
                              </w:pPr>
                              <w:proofErr w:type="spellStart"/>
                              <w:r w:rsidRPr="00DA2BBC">
                                <w:rPr>
                                  <w:i/>
                                </w:rPr>
                                <w:t>Андерайтинг</w:t>
                              </w:r>
                              <w:proofErr w:type="spellEnd"/>
                            </w:p>
                            <w:p w:rsidR="00FB0D36" w:rsidRPr="00DA2BBC" w:rsidRDefault="00FB0D36" w:rsidP="00DA2BBC">
                              <w:pPr>
                                <w:ind w:left="140" w:hanging="140"/>
                                <w:jc w:val="center"/>
                                <w:rPr>
                                  <w:i/>
                                  <w:lang w:val="uk-UA"/>
                                </w:rPr>
                              </w:pPr>
                              <w:r w:rsidRPr="00DA2BBC">
                                <w:rPr>
                                  <w:i/>
                                  <w:lang w:val="uk-UA"/>
                                </w:rPr>
                                <w:t>Фінансовий ліз</w:t>
                              </w:r>
                              <w:r w:rsidR="00026BC8">
                                <w:rPr>
                                  <w:i/>
                                  <w:lang w:val="uk-UA"/>
                                </w:rPr>
                                <w:t>и</w:t>
                              </w:r>
                              <w:r w:rsidRPr="00DA2BBC">
                                <w:rPr>
                                  <w:i/>
                                  <w:lang w:val="uk-UA"/>
                                </w:rPr>
                                <w:t>нг</w:t>
                              </w:r>
                            </w:p>
                          </w:txbxContent>
                        </wps:txbx>
                        <wps:bodyPr rot="0" vert="horz" wrap="square" lIns="18000" tIns="0" rIns="18000" bIns="0" anchor="t" anchorCtr="0" upright="1">
                          <a:noAutofit/>
                        </wps:bodyPr>
                      </wps:wsp>
                      <wps:wsp>
                        <wps:cNvPr id="77" name="AutoShape 46"/>
                        <wps:cNvSpPr>
                          <a:spLocks noChangeArrowheads="1"/>
                        </wps:cNvSpPr>
                        <wps:spPr bwMode="auto">
                          <a:xfrm>
                            <a:off x="8573" y="5739"/>
                            <a:ext cx="2415" cy="2002"/>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DA2BBC" w:rsidRDefault="00FB0D36" w:rsidP="001528DE">
                              <w:pPr>
                                <w:jc w:val="center"/>
                                <w:rPr>
                                  <w:b/>
                                  <w:lang w:val="uk-UA"/>
                                </w:rPr>
                              </w:pPr>
                              <w:r>
                                <w:rPr>
                                  <w:b/>
                                  <w:lang w:val="uk-UA"/>
                                </w:rPr>
                                <w:t>Трудові ресурси</w:t>
                              </w:r>
                            </w:p>
                            <w:p w:rsidR="00FB0D36" w:rsidRPr="00DA2BBC" w:rsidRDefault="00FB0D36" w:rsidP="00DA2BBC">
                              <w:pPr>
                                <w:ind w:left="140" w:hanging="140"/>
                                <w:jc w:val="center"/>
                                <w:rPr>
                                  <w:i/>
                                  <w:lang w:val="uk-UA"/>
                                </w:rPr>
                              </w:pPr>
                              <w:r w:rsidRPr="00DA2BBC">
                                <w:rPr>
                                  <w:i/>
                                  <w:lang w:val="uk-UA"/>
                                </w:rPr>
                                <w:t>Випускники ВНЗ,</w:t>
                              </w:r>
                            </w:p>
                            <w:p w:rsidR="00FB0D36" w:rsidRPr="00DA2BBC" w:rsidRDefault="00FB0D36" w:rsidP="00DA2BBC">
                              <w:pPr>
                                <w:ind w:left="140" w:hanging="140"/>
                                <w:jc w:val="center"/>
                                <w:rPr>
                                  <w:i/>
                                  <w:lang w:val="uk-UA"/>
                                </w:rPr>
                              </w:pPr>
                              <w:r w:rsidRPr="00DA2BBC">
                                <w:rPr>
                                  <w:i/>
                                  <w:lang w:val="uk-UA"/>
                                </w:rPr>
                                <w:t>коледжів, училищ</w:t>
                              </w:r>
                            </w:p>
                            <w:p w:rsidR="00FB0D36" w:rsidRPr="00DA2BBC" w:rsidRDefault="00FB0D36" w:rsidP="00DA2BBC">
                              <w:pPr>
                                <w:ind w:left="140" w:hanging="140"/>
                                <w:jc w:val="center"/>
                                <w:rPr>
                                  <w:i/>
                                  <w:lang w:val="uk-UA"/>
                                </w:rPr>
                              </w:pPr>
                              <w:r w:rsidRPr="00DA2BBC">
                                <w:rPr>
                                  <w:i/>
                                  <w:lang w:val="uk-UA"/>
                                </w:rPr>
                                <w:t>Рекрутінг на ринку праці</w:t>
                              </w:r>
                            </w:p>
                          </w:txbxContent>
                        </wps:txbx>
                        <wps:bodyPr rot="0" vert="horz" wrap="square" lIns="18000" tIns="0" rIns="18000" bIns="0" anchor="t" anchorCtr="0" upright="1">
                          <a:noAutofit/>
                        </wps:bodyPr>
                      </wps:wsp>
                      <wps:wsp>
                        <wps:cNvPr id="78" name="Text Box 47"/>
                        <wps:cNvSpPr txBox="1">
                          <a:spLocks noChangeArrowheads="1"/>
                        </wps:cNvSpPr>
                        <wps:spPr bwMode="auto">
                          <a:xfrm>
                            <a:off x="4703" y="4719"/>
                            <a:ext cx="3450" cy="1395"/>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755AF5" w:rsidRDefault="00FB0D36" w:rsidP="001528DE">
                              <w:pPr>
                                <w:jc w:val="center"/>
                                <w:rPr>
                                  <w:b/>
                                </w:rPr>
                              </w:pPr>
                            </w:p>
                            <w:p w:rsidR="00FB0D36" w:rsidRPr="001528DE" w:rsidRDefault="00FB0D36" w:rsidP="001528DE">
                              <w:pPr>
                                <w:jc w:val="center"/>
                                <w:rPr>
                                  <w:b/>
                                  <w:lang w:val="uk-UA"/>
                                </w:rPr>
                              </w:pPr>
                              <w:r>
                                <w:rPr>
                                  <w:b/>
                                  <w:lang w:val="uk-UA"/>
                                </w:rPr>
                                <w:t>Дистрибутивна система роздрібної торгівлі</w:t>
                              </w:r>
                            </w:p>
                            <w:p w:rsidR="00FB0D36" w:rsidRPr="00755AF5" w:rsidRDefault="00FB0D36" w:rsidP="001528DE">
                              <w:pPr>
                                <w:jc w:val="center"/>
                                <w:rPr>
                                  <w:b/>
                                </w:rPr>
                              </w:pPr>
                            </w:p>
                          </w:txbxContent>
                        </wps:txbx>
                        <wps:bodyPr rot="0" vert="horz" wrap="square" lIns="18000" tIns="0" rIns="18000" bIns="0" anchor="t" anchorCtr="0" upright="1">
                          <a:noAutofit/>
                        </wps:bodyPr>
                      </wps:wsp>
                      <wps:wsp>
                        <wps:cNvPr id="79" name="Text Box 48"/>
                        <wps:cNvSpPr txBox="1">
                          <a:spLocks noChangeArrowheads="1"/>
                        </wps:cNvSpPr>
                        <wps:spPr bwMode="auto">
                          <a:xfrm>
                            <a:off x="4058" y="3675"/>
                            <a:ext cx="1860" cy="414"/>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Default="00FB0D36" w:rsidP="001528DE">
                              <w:pPr>
                                <w:rPr>
                                  <w:i/>
                                  <w:sz w:val="18"/>
                                  <w:szCs w:val="18"/>
                                </w:rPr>
                              </w:pPr>
                              <w:proofErr w:type="spellStart"/>
                              <w:r>
                                <w:rPr>
                                  <w:i/>
                                  <w:sz w:val="18"/>
                                  <w:szCs w:val="18"/>
                                </w:rPr>
                                <w:t>Процес</w:t>
                              </w:r>
                              <w:proofErr w:type="spellEnd"/>
                            </w:p>
                            <w:p w:rsidR="00FB0D36" w:rsidRPr="001528DE" w:rsidRDefault="00FB0D36" w:rsidP="001528DE">
                              <w:pPr>
                                <w:rPr>
                                  <w:i/>
                                  <w:sz w:val="18"/>
                                  <w:szCs w:val="18"/>
                                  <w:lang w:val="uk-UA"/>
                                </w:rPr>
                              </w:pPr>
                              <w:r w:rsidRPr="00976D6A">
                                <w:rPr>
                                  <w:i/>
                                  <w:sz w:val="18"/>
                                  <w:szCs w:val="18"/>
                                </w:rPr>
                                <w:t xml:space="preserve"> </w:t>
                              </w:r>
                              <w:r>
                                <w:rPr>
                                  <w:i/>
                                  <w:sz w:val="18"/>
                                  <w:szCs w:val="18"/>
                                  <w:lang w:val="uk-UA"/>
                                </w:rPr>
                                <w:t>перетворення</w:t>
                              </w:r>
                            </w:p>
                          </w:txbxContent>
                        </wps:txbx>
                        <wps:bodyPr rot="0" vert="horz" wrap="square" lIns="18000" tIns="0" rIns="18000" bIns="0" anchor="t" anchorCtr="0" upright="1">
                          <a:spAutoFit/>
                        </wps:bodyPr>
                      </wps:wsp>
                      <wps:wsp>
                        <wps:cNvPr id="80" name="AutoShape 49"/>
                        <wps:cNvCnPr>
                          <a:cxnSpLocks noChangeShapeType="1"/>
                        </wps:cNvCnPr>
                        <wps:spPr bwMode="auto">
                          <a:xfrm>
                            <a:off x="3983" y="4239"/>
                            <a:ext cx="945" cy="48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Text Box 50"/>
                        <wps:cNvSpPr txBox="1">
                          <a:spLocks noChangeArrowheads="1"/>
                        </wps:cNvSpPr>
                        <wps:spPr bwMode="auto">
                          <a:xfrm>
                            <a:off x="6713" y="3954"/>
                            <a:ext cx="1861" cy="207"/>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1528DE" w:rsidRDefault="00FB0D36" w:rsidP="001528DE">
                              <w:pPr>
                                <w:jc w:val="right"/>
                                <w:rPr>
                                  <w:i/>
                                  <w:sz w:val="18"/>
                                  <w:szCs w:val="18"/>
                                  <w:lang w:val="uk-UA"/>
                                </w:rPr>
                              </w:pPr>
                              <w:r>
                                <w:rPr>
                                  <w:i/>
                                  <w:sz w:val="18"/>
                                  <w:szCs w:val="18"/>
                                  <w:lang w:val="uk-UA"/>
                                </w:rPr>
                                <w:t>Процес перетворення</w:t>
                              </w:r>
                            </w:p>
                          </w:txbxContent>
                        </wps:txbx>
                        <wps:bodyPr rot="0" vert="horz" wrap="square" lIns="18000" tIns="0" rIns="18000" bIns="0" anchor="t" anchorCtr="0" upright="1">
                          <a:spAutoFit/>
                        </wps:bodyPr>
                      </wps:wsp>
                      <wps:wsp>
                        <wps:cNvPr id="82" name="AutoShape 51"/>
                        <wps:cNvCnPr>
                          <a:cxnSpLocks noChangeShapeType="1"/>
                        </wps:cNvCnPr>
                        <wps:spPr bwMode="auto">
                          <a:xfrm flipH="1">
                            <a:off x="7799" y="4239"/>
                            <a:ext cx="774" cy="48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 name="Text Box 52"/>
                        <wps:cNvSpPr txBox="1">
                          <a:spLocks noChangeArrowheads="1"/>
                        </wps:cNvSpPr>
                        <wps:spPr bwMode="auto">
                          <a:xfrm>
                            <a:off x="4058" y="6159"/>
                            <a:ext cx="1860" cy="414"/>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1528DE" w:rsidRDefault="00FB0D36" w:rsidP="00DA2BBC">
                              <w:pPr>
                                <w:jc w:val="right"/>
                                <w:rPr>
                                  <w:i/>
                                  <w:sz w:val="18"/>
                                  <w:szCs w:val="18"/>
                                  <w:lang w:val="uk-UA"/>
                                </w:rPr>
                              </w:pPr>
                              <w:r>
                                <w:rPr>
                                  <w:i/>
                                  <w:sz w:val="18"/>
                                  <w:szCs w:val="18"/>
                                  <w:lang w:val="uk-UA"/>
                                </w:rPr>
                                <w:t>Процес перетворення</w:t>
                              </w:r>
                            </w:p>
                            <w:p w:rsidR="00FB0D36" w:rsidRPr="00976D6A" w:rsidRDefault="00FB0D36" w:rsidP="001528DE">
                              <w:pPr>
                                <w:rPr>
                                  <w:i/>
                                  <w:sz w:val="18"/>
                                  <w:szCs w:val="18"/>
                                </w:rPr>
                              </w:pPr>
                            </w:p>
                          </w:txbxContent>
                        </wps:txbx>
                        <wps:bodyPr rot="0" vert="horz" wrap="square" lIns="18000" tIns="0" rIns="18000" bIns="0" anchor="t" anchorCtr="0" upright="1">
                          <a:spAutoFit/>
                        </wps:bodyPr>
                      </wps:wsp>
                      <wps:wsp>
                        <wps:cNvPr id="84" name="AutoShape 53"/>
                        <wps:cNvCnPr>
                          <a:cxnSpLocks noChangeShapeType="1"/>
                        </wps:cNvCnPr>
                        <wps:spPr bwMode="auto">
                          <a:xfrm flipV="1">
                            <a:off x="4043" y="6114"/>
                            <a:ext cx="1056" cy="609"/>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Text Box 54"/>
                        <wps:cNvSpPr txBox="1">
                          <a:spLocks noChangeArrowheads="1"/>
                        </wps:cNvSpPr>
                        <wps:spPr bwMode="auto">
                          <a:xfrm>
                            <a:off x="6698" y="6138"/>
                            <a:ext cx="1860" cy="414"/>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1528DE" w:rsidRDefault="00FB0D36" w:rsidP="00DA2BBC">
                              <w:pPr>
                                <w:jc w:val="right"/>
                                <w:rPr>
                                  <w:i/>
                                  <w:sz w:val="18"/>
                                  <w:szCs w:val="18"/>
                                  <w:lang w:val="uk-UA"/>
                                </w:rPr>
                              </w:pPr>
                              <w:r>
                                <w:rPr>
                                  <w:i/>
                                  <w:sz w:val="18"/>
                                  <w:szCs w:val="18"/>
                                  <w:lang w:val="uk-UA"/>
                                </w:rPr>
                                <w:t>Процес перетворення</w:t>
                              </w:r>
                            </w:p>
                            <w:p w:rsidR="00FB0D36" w:rsidRPr="00976D6A" w:rsidRDefault="00FB0D36" w:rsidP="001528DE">
                              <w:pPr>
                                <w:jc w:val="right"/>
                                <w:rPr>
                                  <w:i/>
                                  <w:sz w:val="18"/>
                                  <w:szCs w:val="18"/>
                                </w:rPr>
                              </w:pPr>
                            </w:p>
                          </w:txbxContent>
                        </wps:txbx>
                        <wps:bodyPr rot="0" vert="horz" wrap="square" lIns="18000" tIns="0" rIns="18000" bIns="0" anchor="t" anchorCtr="0" upright="1">
                          <a:spAutoFit/>
                        </wps:bodyPr>
                      </wps:wsp>
                      <wps:wsp>
                        <wps:cNvPr id="86" name="AutoShape 55"/>
                        <wps:cNvCnPr>
                          <a:cxnSpLocks noChangeShapeType="1"/>
                        </wps:cNvCnPr>
                        <wps:spPr bwMode="auto">
                          <a:xfrm flipH="1" flipV="1">
                            <a:off x="7619" y="6114"/>
                            <a:ext cx="954" cy="609"/>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 name="AutoShape 56"/>
                        <wps:cNvSpPr>
                          <a:spLocks noChangeArrowheads="1"/>
                        </wps:cNvSpPr>
                        <wps:spPr bwMode="auto">
                          <a:xfrm>
                            <a:off x="4058" y="6819"/>
                            <a:ext cx="4695" cy="1695"/>
                          </a:xfrm>
                          <a:prstGeom prst="downArrow">
                            <a:avLst>
                              <a:gd name="adj1" fmla="val 61491"/>
                              <a:gd name="adj2" fmla="val 24065"/>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18000" tIns="0" rIns="18000" bIns="0" anchor="t" anchorCtr="0" upright="1">
                          <a:spAutoFit/>
                        </wps:bodyPr>
                      </wps:wsp>
                      <wps:wsp>
                        <wps:cNvPr id="88" name="Text Box 57"/>
                        <wps:cNvSpPr txBox="1">
                          <a:spLocks noChangeArrowheads="1"/>
                        </wps:cNvSpPr>
                        <wps:spPr bwMode="auto">
                          <a:xfrm>
                            <a:off x="5055" y="6902"/>
                            <a:ext cx="2781" cy="1271"/>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Pr="00DA2BBC" w:rsidRDefault="00FB0D36" w:rsidP="001528DE">
                              <w:pPr>
                                <w:jc w:val="center"/>
                                <w:rPr>
                                  <w:lang w:val="uk-UA"/>
                                </w:rPr>
                              </w:pPr>
                              <w:r>
                                <w:rPr>
                                  <w:lang w:val="uk-UA"/>
                                </w:rPr>
                                <w:t>Реалізація товарів</w:t>
                              </w:r>
                            </w:p>
                            <w:p w:rsidR="00FB0D36" w:rsidRPr="00DA2BBC" w:rsidRDefault="00FB0D36" w:rsidP="001528DE">
                              <w:pPr>
                                <w:jc w:val="center"/>
                                <w:rPr>
                                  <w:spacing w:val="-6"/>
                                  <w:lang w:val="uk-UA"/>
                                </w:rPr>
                              </w:pPr>
                              <w:r w:rsidRPr="007C3732">
                                <w:rPr>
                                  <w:spacing w:val="-6"/>
                                </w:rPr>
                                <w:t>Реал</w:t>
                              </w:r>
                              <w:r>
                                <w:rPr>
                                  <w:spacing w:val="-6"/>
                                  <w:lang w:val="uk-UA"/>
                                </w:rPr>
                                <w:t>і</w:t>
                              </w:r>
                              <w:proofErr w:type="spellStart"/>
                              <w:r w:rsidRPr="007C3732">
                                <w:rPr>
                                  <w:spacing w:val="-6"/>
                                </w:rPr>
                                <w:t>зац</w:t>
                              </w:r>
                              <w:r>
                                <w:rPr>
                                  <w:spacing w:val="-6"/>
                                  <w:lang w:val="uk-UA"/>
                                </w:rPr>
                                <w:t>ія</w:t>
                              </w:r>
                              <w:proofErr w:type="spellEnd"/>
                              <w:r w:rsidRPr="007C3732">
                                <w:rPr>
                                  <w:spacing w:val="-6"/>
                                </w:rPr>
                                <w:t xml:space="preserve"> </w:t>
                              </w:r>
                              <w:proofErr w:type="spellStart"/>
                              <w:r w:rsidRPr="007C3732">
                                <w:rPr>
                                  <w:spacing w:val="-6"/>
                                </w:rPr>
                                <w:t>основн</w:t>
                              </w:r>
                              <w:proofErr w:type="spellEnd"/>
                              <w:r>
                                <w:rPr>
                                  <w:spacing w:val="-6"/>
                                  <w:lang w:val="uk-UA"/>
                                </w:rPr>
                                <w:t>и</w:t>
                              </w:r>
                              <w:r w:rsidRPr="007C3732">
                                <w:rPr>
                                  <w:spacing w:val="-6"/>
                                </w:rPr>
                                <w:t xml:space="preserve">х </w:t>
                              </w:r>
                              <w:r>
                                <w:rPr>
                                  <w:spacing w:val="-6"/>
                                  <w:lang w:val="uk-UA"/>
                                </w:rPr>
                                <w:t>послуг</w:t>
                              </w:r>
                            </w:p>
                            <w:p w:rsidR="00FB0D36" w:rsidRPr="00DA2BBC" w:rsidRDefault="00FB0D36" w:rsidP="001528DE">
                              <w:pPr>
                                <w:jc w:val="center"/>
                                <w:rPr>
                                  <w:sz w:val="18"/>
                                </w:rPr>
                              </w:pPr>
                            </w:p>
                            <w:p w:rsidR="00FB0D36" w:rsidRPr="00DA2BBC" w:rsidRDefault="00FB0D36" w:rsidP="001528DE">
                              <w:pPr>
                                <w:jc w:val="center"/>
                                <w:rPr>
                                  <w:lang w:val="uk-UA"/>
                                </w:rPr>
                              </w:pPr>
                              <w:r w:rsidRPr="00DF3A0B">
                                <w:t>Реал</w:t>
                              </w:r>
                              <w:r w:rsidR="00026BC8">
                                <w:rPr>
                                  <w:lang w:val="uk-UA"/>
                                </w:rPr>
                                <w:t>і</w:t>
                              </w:r>
                              <w:proofErr w:type="spellStart"/>
                              <w:r w:rsidRPr="00DF3A0B">
                                <w:t>зац</w:t>
                              </w:r>
                              <w:proofErr w:type="spellEnd"/>
                              <w:r w:rsidR="00026BC8">
                                <w:rPr>
                                  <w:lang w:val="uk-UA"/>
                                </w:rPr>
                                <w:t>і</w:t>
                              </w:r>
                              <w:r w:rsidRPr="00DF3A0B">
                                <w:t xml:space="preserve">я </w:t>
                              </w:r>
                              <w:r>
                                <w:rPr>
                                  <w:lang w:val="uk-UA"/>
                                </w:rPr>
                                <w:t>додаткових послуг</w:t>
                              </w:r>
                            </w:p>
                          </w:txbxContent>
                        </wps:txbx>
                        <wps:bodyPr rot="0" vert="horz" wrap="square" lIns="18000" tIns="0" rIns="18000" bIns="0" anchor="t" anchorCtr="0" upright="1">
                          <a:noAutofit/>
                        </wps:bodyPr>
                      </wps:wsp>
                      <wps:wsp>
                        <wps:cNvPr id="89" name="AutoShape 58"/>
                        <wps:cNvCnPr>
                          <a:cxnSpLocks noChangeShapeType="1"/>
                        </wps:cNvCnPr>
                        <wps:spPr bwMode="auto">
                          <a:xfrm>
                            <a:off x="5018" y="7209"/>
                            <a:ext cx="2781" cy="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 name="AutoShape 59"/>
                        <wps:cNvCnPr>
                          <a:cxnSpLocks noChangeShapeType="1"/>
                        </wps:cNvCnPr>
                        <wps:spPr bwMode="auto">
                          <a:xfrm>
                            <a:off x="5018" y="7644"/>
                            <a:ext cx="2781" cy="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AutoShape 60"/>
                        <wps:cNvSpPr>
                          <a:spLocks noChangeArrowheads="1"/>
                        </wps:cNvSpPr>
                        <wps:spPr bwMode="auto">
                          <a:xfrm>
                            <a:off x="5204" y="8633"/>
                            <a:ext cx="2415" cy="360"/>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FB0D36" w:rsidRDefault="00FB0D36" w:rsidP="001528DE">
                              <w:pPr>
                                <w:jc w:val="center"/>
                                <w:rPr>
                                  <w:b/>
                                </w:rPr>
                              </w:pPr>
                              <w:r>
                                <w:rPr>
                                  <w:b/>
                                  <w:lang w:val="uk-UA"/>
                                </w:rPr>
                                <w:t xml:space="preserve">Споживач </w:t>
                              </w:r>
                            </w:p>
                          </w:txbxContent>
                        </wps:txbx>
                        <wps:bodyPr rot="0" vert="horz" wrap="square" lIns="18000" tIns="0" rIns="1800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8" o:spid="_x0000_s1052" style="position:absolute;left:0;text-align:left;margin-left:-14pt;margin-top:5.7pt;width:471pt;height:372.95pt;z-index:251682816" coordorigin="1568,1534" coordsize="9420,7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">
                <v:roundrect id="AutoShape 40" o:spid="_x0000_s1053" style="position:absolute;left:5018;top:1534;width:2415;height:209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rO0MAA&#10;AADbAAAADwAAAGRycy9kb3ducmV2LnhtbESP0YrCMBRE3xf8h3CFfVtTRVSqUVRQXN+sfsClubbV&#10;5qYksXb/fiMIPg4zc4ZZrDpTi5acrywrGA4SEMS51RUXCi7n3c8MhA/IGmvLpOCPPKyWva8Fpto+&#10;+URtFgoRIexTVFCG0KRS+rwkg35gG+LoXa0zGKJ0hdQOnxFuajlKkok0WHFcKLGhbUn5PXsYBRPp&#10;NnQ7ZMXm7Nr9aVxPj+bXKfXd79ZzEIG68Am/2wetYDqE15f4A+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UrO0MAAAADbAAAADwAAAAAAAAAAAAAAAACYAgAAZHJzL2Rvd25y&#10;ZXYueG1sUEsFBgAAAAAEAAQA9QAAAIUDAAAAAA==&#10;">
                  <v:textbox inset=".5mm,0,.5mm,0">
                    <w:txbxContent>
                      <w:p w:rsidR="00FB0D36" w:rsidRPr="001528DE" w:rsidRDefault="00FB0D36" w:rsidP="001528DE">
                        <w:pPr>
                          <w:jc w:val="center"/>
                          <w:rPr>
                            <w:b/>
                            <w:lang w:val="uk-UA"/>
                          </w:rPr>
                        </w:pPr>
                        <w:r>
                          <w:rPr>
                            <w:b/>
                            <w:lang w:val="uk-UA"/>
                          </w:rPr>
                          <w:t>Організаційно-управлінські ресурси</w:t>
                        </w:r>
                      </w:p>
                      <w:p w:rsidR="00FB0D36" w:rsidRPr="001528DE" w:rsidRDefault="00FB0D36" w:rsidP="001528DE">
                        <w:pPr>
                          <w:ind w:left="140" w:hanging="140"/>
                          <w:jc w:val="center"/>
                          <w:rPr>
                            <w:i/>
                            <w:lang w:val="uk-UA"/>
                          </w:rPr>
                        </w:pPr>
                        <w:r w:rsidRPr="001528DE">
                          <w:rPr>
                            <w:i/>
                            <w:lang w:val="uk-UA"/>
                          </w:rPr>
                          <w:t>Управлінські технології</w:t>
                        </w:r>
                      </w:p>
                      <w:p w:rsidR="00FB0D36" w:rsidRPr="001528DE" w:rsidRDefault="00FB0D36" w:rsidP="001528DE">
                        <w:pPr>
                          <w:ind w:left="140" w:hanging="140"/>
                          <w:jc w:val="center"/>
                          <w:rPr>
                            <w:i/>
                            <w:lang w:val="uk-UA"/>
                          </w:rPr>
                        </w:pPr>
                        <w:r w:rsidRPr="001528DE">
                          <w:rPr>
                            <w:i/>
                            <w:lang w:val="uk-UA"/>
                          </w:rPr>
                          <w:t>Маркетингові технології</w:t>
                        </w:r>
                      </w:p>
                    </w:txbxContent>
                  </v:textbox>
                </v:roundrect>
                <v:shapetype id="_x0000_t202" coordsize="21600,21600" o:spt="202" path="m,l,21600r21600,l21600,xe">
                  <v:stroke joinstyle="miter"/>
                  <v:path gradientshapeok="t" o:connecttype="rect"/>
                </v:shapetype>
                <v:shape id="Text Box 41" o:spid="_x0000_s1054" type="#_x0000_t202" style="position:absolute;left:5307;top:4089;width:1860;height: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mFVMMA&#10;AADbAAAADwAAAGRycy9kb3ducmV2LnhtbESPzWsCMRTE74L/Q3iCN812Dypbo0jFj4MI1drzY/P2&#10;g25eliSu639vCoUeh5n5DbNc96YRHTlfW1bwNk1AEOdW11wq+LruJgsQPiBrbCyTgid5WK+GgyVm&#10;2j74k7pLKEWEsM9QQRVCm0np84oM+qltiaNXWGcwROlKqR0+Itw0Mk2SmTRYc1yosKWPivKfy90o&#10;sKE4nItN6rpzsr3dyu/FaX/1So1H/eYdRKA+/If/2ketYJ7C75f4A+Tq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mFVMMAAADbAAAADwAAAAAAAAAAAAAAAACYAgAAZHJzL2Rv&#10;d25yZXYueG1sUEsFBgAAAAAEAAQA9QAAAIgDAAAAAA==&#10;" stroked="f">
                  <v:textbox style="mso-fit-shape-to-text:t" inset=".5mm,0,.5mm,0">
                    <w:txbxContent>
                      <w:p w:rsidR="00FB0D36" w:rsidRDefault="00FB0D36" w:rsidP="001528DE">
                        <w:pPr>
                          <w:jc w:val="center"/>
                          <w:rPr>
                            <w:i/>
                            <w:sz w:val="18"/>
                            <w:szCs w:val="18"/>
                          </w:rPr>
                        </w:pPr>
                        <w:proofErr w:type="spellStart"/>
                        <w:r>
                          <w:rPr>
                            <w:i/>
                            <w:sz w:val="18"/>
                            <w:szCs w:val="18"/>
                          </w:rPr>
                          <w:t>Процес</w:t>
                        </w:r>
                        <w:proofErr w:type="spellEnd"/>
                        <w:r>
                          <w:rPr>
                            <w:i/>
                            <w:sz w:val="18"/>
                            <w:szCs w:val="18"/>
                          </w:rPr>
                          <w:t xml:space="preserve"> </w:t>
                        </w:r>
                      </w:p>
                      <w:p w:rsidR="00FB0D36" w:rsidRPr="001528DE" w:rsidRDefault="00FB0D36" w:rsidP="001528DE">
                        <w:pPr>
                          <w:jc w:val="center"/>
                          <w:rPr>
                            <w:i/>
                            <w:sz w:val="18"/>
                            <w:szCs w:val="18"/>
                            <w:lang w:val="uk-UA"/>
                          </w:rPr>
                        </w:pPr>
                        <w:r>
                          <w:rPr>
                            <w:i/>
                            <w:sz w:val="18"/>
                            <w:szCs w:val="18"/>
                          </w:rPr>
                          <w:t xml:space="preserve"> </w:t>
                        </w:r>
                        <w:r>
                          <w:rPr>
                            <w:i/>
                            <w:sz w:val="18"/>
                            <w:szCs w:val="18"/>
                            <w:lang w:val="uk-UA"/>
                          </w:rPr>
                          <w:t>перетворення</w:t>
                        </w:r>
                      </w:p>
                    </w:txbxContent>
                  </v:textbox>
                </v:shape>
                <v:shape id="AutoShape 42" o:spid="_x0000_s1055" type="#_x0000_t32" style="position:absolute;left:6224;top:3631;width:0;height:10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yTrsYAAADbAAAADwAAAGRycy9kb3ducmV2LnhtbESPT2vCQBTE7wW/w/KE3urGFlq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Mk67GAAAA2wAAAA8AAAAAAAAA&#10;AAAAAAAAoQIAAGRycy9kb3ducmV2LnhtbFBLBQYAAAAABAAEAPkAAACUAwAAAAA=&#10;">
                  <v:stroke endarrow="block"/>
                </v:shape>
                <v:roundrect id="AutoShape 43" o:spid="_x0000_s1056" style="position:absolute;left:8573;top:3324;width:2415;height:21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1tSMAA&#10;AADbAAAADwAAAGRycy9kb3ducmV2LnhtbESP0YrCMBRE3xf8h3AF39bURVSqUVRQdN+sfsClubbV&#10;5qYk2Vr/3gjCPg4zc4ZZrDpTi5acrywrGA0TEMS51RUXCi7n3fcMhA/IGmvLpOBJHlbL3tcCU20f&#10;fKI2C4WIEPYpKihDaFIpfV6SQT+0DXH0rtYZDFG6QmqHjwg3tfxJkok0WHFcKLGhbUn5PfszCibS&#10;beh2yIrN2bX707ie/pqjU2rQ79ZzEIG68B/+tA9awXQM7y/xB8j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T1tSMAAAADbAAAADwAAAAAAAAAAAAAAAACYAgAAZHJzL2Rvd25y&#10;ZXYueG1sUEsFBgAAAAAEAAQA9QAAAIUDAAAAAA==&#10;">
                  <v:textbox inset=".5mm,0,.5mm,0">
                    <w:txbxContent>
                      <w:p w:rsidR="00FB0D36" w:rsidRPr="00DA2BBC" w:rsidRDefault="00FB0D36" w:rsidP="001528DE">
                        <w:pPr>
                          <w:jc w:val="center"/>
                          <w:rPr>
                            <w:b/>
                            <w:lang w:val="uk-UA"/>
                          </w:rPr>
                        </w:pPr>
                        <w:r>
                          <w:rPr>
                            <w:b/>
                            <w:lang w:val="uk-UA"/>
                          </w:rPr>
                          <w:t>Інформаційні ресурси</w:t>
                        </w:r>
                      </w:p>
                      <w:p w:rsidR="00FB0D36" w:rsidRPr="00DA2BBC" w:rsidRDefault="00FB0D36" w:rsidP="00DA2BBC">
                        <w:pPr>
                          <w:ind w:left="140" w:hanging="140"/>
                          <w:jc w:val="center"/>
                          <w:rPr>
                            <w:i/>
                            <w:lang w:val="uk-UA"/>
                          </w:rPr>
                        </w:pPr>
                        <w:r w:rsidRPr="00DA2BBC">
                          <w:rPr>
                            <w:i/>
                            <w:lang w:val="uk-UA"/>
                          </w:rPr>
                          <w:t>Комерційна реклама</w:t>
                        </w:r>
                      </w:p>
                      <w:p w:rsidR="00FB0D36" w:rsidRPr="00DA2BBC" w:rsidRDefault="00FB0D36" w:rsidP="00DA2BBC">
                        <w:pPr>
                          <w:ind w:left="140" w:hanging="140"/>
                          <w:jc w:val="center"/>
                          <w:rPr>
                            <w:i/>
                            <w:lang w:val="uk-UA"/>
                          </w:rPr>
                        </w:pPr>
                        <w:r w:rsidRPr="00DA2BBC">
                          <w:rPr>
                            <w:i/>
                            <w:lang w:val="uk-UA"/>
                          </w:rPr>
                          <w:t>Паблік рілейшнз</w:t>
                        </w:r>
                      </w:p>
                      <w:p w:rsidR="00FB0D36" w:rsidRPr="00DA2BBC" w:rsidRDefault="00FB0D36" w:rsidP="00DA2BBC">
                        <w:pPr>
                          <w:ind w:left="140" w:hanging="140"/>
                          <w:jc w:val="center"/>
                          <w:rPr>
                            <w:i/>
                            <w:lang w:val="uk-UA"/>
                          </w:rPr>
                        </w:pPr>
                        <w:r w:rsidRPr="00DA2BBC">
                          <w:rPr>
                            <w:i/>
                            <w:lang w:val="uk-UA"/>
                          </w:rPr>
                          <w:t>Пропаганда і паблісіті</w:t>
                        </w:r>
                      </w:p>
                    </w:txbxContent>
                  </v:textbox>
                </v:roundrect>
                <v:roundrect id="AutoShape 44" o:spid="_x0000_s1057" style="position:absolute;left:1568;top:3324;width:2415;height:200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HI08MA&#10;AADbAAAADwAAAGRycy9kb3ducmV2LnhtbESPzWrDMBCE74G+g9hCb4nckp/iRjF1IMXtLU4eYLE2&#10;tlNrZSTFdt++ChR6HGbmG2abTaYTAznfWlbwvEhAEFdWt1wrOJ8O81cQPiBr7CyTgh/ykO0eZltM&#10;tR35SEMZahEh7FNU0ITQp1L6qiGDfmF74uhdrDMYonS11A7HCDedfEmStTTYclxosKd9Q9V3eTMK&#10;1tLldC3KOj+54eO47DZf5tMp9fQ4vb+BCDSF//Bfu9AKNiu4f4k/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nHI08MAAADbAAAADwAAAAAAAAAAAAAAAACYAgAAZHJzL2Rv&#10;d25yZXYueG1sUEsFBgAAAAAEAAQA9QAAAIgDAAAAAA==&#10;">
                  <v:textbox inset=".5mm,0,.5mm,0">
                    <w:txbxContent>
                      <w:p w:rsidR="00FB0D36" w:rsidRPr="001528DE" w:rsidRDefault="00FB0D36" w:rsidP="001528DE">
                        <w:pPr>
                          <w:jc w:val="center"/>
                          <w:rPr>
                            <w:b/>
                            <w:lang w:val="uk-UA"/>
                          </w:rPr>
                        </w:pPr>
                        <w:r w:rsidRPr="00DF3A0B">
                          <w:rPr>
                            <w:b/>
                          </w:rPr>
                          <w:t>Матер</w:t>
                        </w:r>
                        <w:proofErr w:type="spellStart"/>
                        <w:r>
                          <w:rPr>
                            <w:b/>
                            <w:lang w:val="uk-UA"/>
                          </w:rPr>
                          <w:t>і</w:t>
                        </w:r>
                        <w:r w:rsidR="00026BC8">
                          <w:rPr>
                            <w:b/>
                            <w:lang w:val="uk-UA"/>
                          </w:rPr>
                          <w:t>а</w:t>
                        </w:r>
                        <w:r w:rsidRPr="00DF3A0B">
                          <w:rPr>
                            <w:b/>
                          </w:rPr>
                          <w:t>льн</w:t>
                        </w:r>
                        <w:proofErr w:type="spellEnd"/>
                        <w:r>
                          <w:rPr>
                            <w:b/>
                            <w:lang w:val="uk-UA"/>
                          </w:rPr>
                          <w:t>і</w:t>
                        </w:r>
                        <w:r>
                          <w:rPr>
                            <w:b/>
                          </w:rPr>
                          <w:br/>
                        </w:r>
                        <w:r w:rsidRPr="00DF3A0B">
                          <w:rPr>
                            <w:b/>
                          </w:rPr>
                          <w:t>ре</w:t>
                        </w:r>
                        <w:r>
                          <w:rPr>
                            <w:b/>
                          </w:rPr>
                          <w:t>сурс</w:t>
                        </w:r>
                        <w:r>
                          <w:rPr>
                            <w:b/>
                            <w:lang w:val="uk-UA"/>
                          </w:rPr>
                          <w:t>и</w:t>
                        </w:r>
                      </w:p>
                      <w:p w:rsidR="00FB0D36" w:rsidRPr="001528DE" w:rsidRDefault="00FB0D36" w:rsidP="001528DE">
                        <w:pPr>
                          <w:ind w:left="140" w:hanging="140"/>
                          <w:jc w:val="center"/>
                          <w:rPr>
                            <w:i/>
                            <w:lang w:val="uk-UA"/>
                          </w:rPr>
                        </w:pPr>
                        <w:proofErr w:type="spellStart"/>
                        <w:r w:rsidRPr="001528DE">
                          <w:rPr>
                            <w:i/>
                          </w:rPr>
                          <w:t>Товарн</w:t>
                        </w:r>
                        <w:proofErr w:type="spellEnd"/>
                        <w:r w:rsidRPr="001528DE">
                          <w:rPr>
                            <w:i/>
                            <w:lang w:val="uk-UA"/>
                          </w:rPr>
                          <w:t>і</w:t>
                        </w:r>
                        <w:r w:rsidRPr="001528DE">
                          <w:rPr>
                            <w:i/>
                          </w:rPr>
                          <w:t xml:space="preserve"> ресурс</w:t>
                        </w:r>
                        <w:r w:rsidRPr="001528DE">
                          <w:rPr>
                            <w:i/>
                            <w:lang w:val="uk-UA"/>
                          </w:rPr>
                          <w:t>и</w:t>
                        </w:r>
                      </w:p>
                      <w:p w:rsidR="00FB0D36" w:rsidRPr="001528DE" w:rsidRDefault="00FB0D36" w:rsidP="001528DE">
                        <w:pPr>
                          <w:ind w:left="140" w:hanging="140"/>
                          <w:jc w:val="center"/>
                          <w:rPr>
                            <w:i/>
                          </w:rPr>
                        </w:pPr>
                        <w:r w:rsidRPr="001528DE">
                          <w:rPr>
                            <w:i/>
                          </w:rPr>
                          <w:t>Торгов</w:t>
                        </w:r>
                        <w:r w:rsidRPr="001528DE">
                          <w:rPr>
                            <w:i/>
                            <w:lang w:val="uk-UA"/>
                          </w:rPr>
                          <w:t>ельне обладнання та устаткування</w:t>
                        </w:r>
                      </w:p>
                    </w:txbxContent>
                  </v:textbox>
                </v:roundrect>
                <v:roundrect id="AutoShape 45" o:spid="_x0000_s1058" style="position:absolute;left:1628;top:5739;width:2415;height:25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NWpMEA&#10;AADbAAAADwAAAGRycy9kb3ducmV2LnhtbESP0YrCMBRE3wX/IVzBN00VqUs1igqKu2/W/YBLc22r&#10;zU1JYq1/v1lY2MdhZs4w621vGtGR87VlBbNpAoK4sLrmUsH39Tj5AOEDssbGMil4k4ftZjhYY6bt&#10;iy/U5aEUEcI+QwVVCG0mpS8qMuintiWO3s06gyFKV0rt8BXhppHzJEmlwZrjQoUtHSoqHvnTKEil&#10;29P9nJf7q+tOl0Wz/DKfTqnxqN+tQATqw3/4r33WCpYp/H6JP0Bu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ajVqTBAAAA2wAAAA8AAAAAAAAAAAAAAAAAmAIAAGRycy9kb3du&#10;cmV2LnhtbFBLBQYAAAAABAAEAPUAAACGAwAAAAA=&#10;">
                  <v:textbox inset=".5mm,0,.5mm,0">
                    <w:txbxContent>
                      <w:p w:rsidR="00FB0D36" w:rsidRPr="00DA2BBC" w:rsidRDefault="00FB0D36" w:rsidP="001528DE">
                        <w:pPr>
                          <w:jc w:val="center"/>
                          <w:rPr>
                            <w:b/>
                            <w:lang w:val="uk-UA"/>
                          </w:rPr>
                        </w:pPr>
                        <w:r>
                          <w:rPr>
                            <w:b/>
                            <w:lang w:val="uk-UA"/>
                          </w:rPr>
                          <w:t>Фінансові ресурси</w:t>
                        </w:r>
                      </w:p>
                      <w:p w:rsidR="00FB0D36" w:rsidRPr="00DA2BBC" w:rsidRDefault="00FB0D36" w:rsidP="00DA2BBC">
                        <w:pPr>
                          <w:ind w:left="140" w:hanging="140"/>
                          <w:jc w:val="center"/>
                          <w:rPr>
                            <w:i/>
                          </w:rPr>
                        </w:pPr>
                        <w:r w:rsidRPr="00DA2BBC">
                          <w:rPr>
                            <w:i/>
                          </w:rPr>
                          <w:t>Форфейтинг</w:t>
                        </w:r>
                      </w:p>
                      <w:p w:rsidR="00FB0D36" w:rsidRPr="00DA2BBC" w:rsidRDefault="00FB0D36" w:rsidP="00DA2BBC">
                        <w:pPr>
                          <w:ind w:left="140" w:hanging="140"/>
                          <w:jc w:val="center"/>
                          <w:rPr>
                            <w:i/>
                          </w:rPr>
                        </w:pPr>
                        <w:r w:rsidRPr="00DA2BBC">
                          <w:rPr>
                            <w:i/>
                          </w:rPr>
                          <w:t>Аутсорсинг</w:t>
                        </w:r>
                      </w:p>
                      <w:p w:rsidR="00FB0D36" w:rsidRPr="00DA2BBC" w:rsidRDefault="00FB0D36" w:rsidP="00DA2BBC">
                        <w:pPr>
                          <w:ind w:left="140" w:hanging="140"/>
                          <w:jc w:val="center"/>
                          <w:rPr>
                            <w:i/>
                          </w:rPr>
                        </w:pPr>
                        <w:r w:rsidRPr="00DA2BBC">
                          <w:rPr>
                            <w:i/>
                          </w:rPr>
                          <w:t>Факторинг</w:t>
                        </w:r>
                      </w:p>
                      <w:p w:rsidR="00FB0D36" w:rsidRPr="00DA2BBC" w:rsidRDefault="00FB0D36" w:rsidP="00DA2BBC">
                        <w:pPr>
                          <w:ind w:left="140" w:hanging="140"/>
                          <w:jc w:val="center"/>
                          <w:rPr>
                            <w:i/>
                          </w:rPr>
                        </w:pPr>
                        <w:proofErr w:type="spellStart"/>
                        <w:r w:rsidRPr="00DA2BBC">
                          <w:rPr>
                            <w:i/>
                          </w:rPr>
                          <w:t>Андерайтинг</w:t>
                        </w:r>
                        <w:proofErr w:type="spellEnd"/>
                      </w:p>
                      <w:p w:rsidR="00FB0D36" w:rsidRPr="00DA2BBC" w:rsidRDefault="00FB0D36" w:rsidP="00DA2BBC">
                        <w:pPr>
                          <w:ind w:left="140" w:hanging="140"/>
                          <w:jc w:val="center"/>
                          <w:rPr>
                            <w:i/>
                            <w:lang w:val="uk-UA"/>
                          </w:rPr>
                        </w:pPr>
                        <w:r w:rsidRPr="00DA2BBC">
                          <w:rPr>
                            <w:i/>
                            <w:lang w:val="uk-UA"/>
                          </w:rPr>
                          <w:t>Фінансовий ліз</w:t>
                        </w:r>
                        <w:r w:rsidR="00026BC8">
                          <w:rPr>
                            <w:i/>
                            <w:lang w:val="uk-UA"/>
                          </w:rPr>
                          <w:t>и</w:t>
                        </w:r>
                        <w:r w:rsidRPr="00DA2BBC">
                          <w:rPr>
                            <w:i/>
                            <w:lang w:val="uk-UA"/>
                          </w:rPr>
                          <w:t>нг</w:t>
                        </w:r>
                      </w:p>
                    </w:txbxContent>
                  </v:textbox>
                </v:roundrect>
                <v:roundrect id="AutoShape 46" o:spid="_x0000_s1059" style="position:absolute;left:8573;top:5739;width:2415;height:200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zP8EA&#10;AADbAAAADwAAAGRycy9kb3ducmV2LnhtbESP0YrCMBRE3xf8h3CFfVtTRexSjaKC4vpm3Q+4NNe2&#10;2tyUJNbu328EwcdhZs4wi1VvGtGR87VlBeNRAoK4sLrmUsHveff1DcIHZI2NZVLwRx5Wy8HHAjNt&#10;H3yiLg+liBD2GSqoQmgzKX1RkUE/si1x9C7WGQxRulJqh48IN42cJMlMGqw5LlTY0rai4pbfjYKZ&#10;dBu6HvJyc3bd/jRt0qP5cUp9Dvv1HESgPrzDr/ZBK0hTeH6JP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v8z/BAAAA2wAAAA8AAAAAAAAAAAAAAAAAmAIAAGRycy9kb3du&#10;cmV2LnhtbFBLBQYAAAAABAAEAPUAAACGAwAAAAA=&#10;">
                  <v:textbox inset=".5mm,0,.5mm,0">
                    <w:txbxContent>
                      <w:p w:rsidR="00FB0D36" w:rsidRPr="00DA2BBC" w:rsidRDefault="00FB0D36" w:rsidP="001528DE">
                        <w:pPr>
                          <w:jc w:val="center"/>
                          <w:rPr>
                            <w:b/>
                            <w:lang w:val="uk-UA"/>
                          </w:rPr>
                        </w:pPr>
                        <w:r>
                          <w:rPr>
                            <w:b/>
                            <w:lang w:val="uk-UA"/>
                          </w:rPr>
                          <w:t>Трудові ресурси</w:t>
                        </w:r>
                      </w:p>
                      <w:p w:rsidR="00FB0D36" w:rsidRPr="00DA2BBC" w:rsidRDefault="00FB0D36" w:rsidP="00DA2BBC">
                        <w:pPr>
                          <w:ind w:left="140" w:hanging="140"/>
                          <w:jc w:val="center"/>
                          <w:rPr>
                            <w:i/>
                            <w:lang w:val="uk-UA"/>
                          </w:rPr>
                        </w:pPr>
                        <w:r w:rsidRPr="00DA2BBC">
                          <w:rPr>
                            <w:i/>
                            <w:lang w:val="uk-UA"/>
                          </w:rPr>
                          <w:t>Випускники ВНЗ,</w:t>
                        </w:r>
                      </w:p>
                      <w:p w:rsidR="00FB0D36" w:rsidRPr="00DA2BBC" w:rsidRDefault="00FB0D36" w:rsidP="00DA2BBC">
                        <w:pPr>
                          <w:ind w:left="140" w:hanging="140"/>
                          <w:jc w:val="center"/>
                          <w:rPr>
                            <w:i/>
                            <w:lang w:val="uk-UA"/>
                          </w:rPr>
                        </w:pPr>
                        <w:r w:rsidRPr="00DA2BBC">
                          <w:rPr>
                            <w:i/>
                            <w:lang w:val="uk-UA"/>
                          </w:rPr>
                          <w:t>коледжів, училищ</w:t>
                        </w:r>
                      </w:p>
                      <w:p w:rsidR="00FB0D36" w:rsidRPr="00DA2BBC" w:rsidRDefault="00FB0D36" w:rsidP="00DA2BBC">
                        <w:pPr>
                          <w:ind w:left="140" w:hanging="140"/>
                          <w:jc w:val="center"/>
                          <w:rPr>
                            <w:i/>
                            <w:lang w:val="uk-UA"/>
                          </w:rPr>
                        </w:pPr>
                        <w:r w:rsidRPr="00DA2BBC">
                          <w:rPr>
                            <w:i/>
                            <w:lang w:val="uk-UA"/>
                          </w:rPr>
                          <w:t>Рекрутінг на ринку праці</w:t>
                        </w:r>
                      </w:p>
                    </w:txbxContent>
                  </v:textbox>
                </v:roundrect>
                <v:shape id="Text Box 47" o:spid="_x0000_s1060" type="#_x0000_t202" style="position:absolute;left:4703;top:4719;width:3450;height:13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PDEMEA&#10;AADbAAAADwAAAGRycy9kb3ducmV2LnhtbERP3WrCMBS+F/YO4Qx2Z9Mpc9IZZQzEMVCw2wOcNac/&#10;W3NSk1irT28uBC8/vv/FajCt6Mn5xrKC5yQFQVxY3XCl4Od7PZ6D8AFZY2uZFJzJw2r5MFpgpu2J&#10;99TnoRIxhH2GCuoQukxKX9Rk0Ce2I45caZ3BEKGrpHZ4iuGmlZM0nUmDDceGGjv6qKn4z49Gwe/L&#10;9u9Q7r5o3pfTTa6PfuouXqmnx+H9DUSgIdzFN/enVvAax8Yv8QfI5R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1zwxDBAAAA2wAAAA8AAAAAAAAAAAAAAAAAmAIAAGRycy9kb3du&#10;cmV2LnhtbFBLBQYAAAAABAAEAPUAAACGAwAAAAA=&#10;">
                  <v:textbox inset=".5mm,0,.5mm,0">
                    <w:txbxContent>
                      <w:p w:rsidR="00FB0D36" w:rsidRPr="00755AF5" w:rsidRDefault="00FB0D36" w:rsidP="001528DE">
                        <w:pPr>
                          <w:jc w:val="center"/>
                          <w:rPr>
                            <w:b/>
                          </w:rPr>
                        </w:pPr>
                      </w:p>
                      <w:p w:rsidR="00FB0D36" w:rsidRPr="001528DE" w:rsidRDefault="00FB0D36" w:rsidP="001528DE">
                        <w:pPr>
                          <w:jc w:val="center"/>
                          <w:rPr>
                            <w:b/>
                            <w:lang w:val="uk-UA"/>
                          </w:rPr>
                        </w:pPr>
                        <w:r>
                          <w:rPr>
                            <w:b/>
                            <w:lang w:val="uk-UA"/>
                          </w:rPr>
                          <w:t>Дистрибутивна система роздрібної торгівлі</w:t>
                        </w:r>
                      </w:p>
                      <w:p w:rsidR="00FB0D36" w:rsidRPr="00755AF5" w:rsidRDefault="00FB0D36" w:rsidP="001528DE">
                        <w:pPr>
                          <w:jc w:val="center"/>
                          <w:rPr>
                            <w:b/>
                          </w:rPr>
                        </w:pPr>
                      </w:p>
                    </w:txbxContent>
                  </v:textbox>
                </v:shape>
                <v:shape id="Text Box 48" o:spid="_x0000_s1061" type="#_x0000_t202" style="position:absolute;left:4058;top:3675;width:1860;height: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0XJcQA&#10;AADbAAAADwAAAGRycy9kb3ducmV2LnhtbESPzWsCMRTE74L/Q3hCbzWrB6urUUSp7aEIrh/nx+bt&#10;B25eliRdt/99Uyh4HGbmN8xq05tGdOR8bVnBZJyAIM6trrlUcDm/v85B+ICssbFMCn7Iw2Y9HKww&#10;1fbBJ+qyUIoIYZ+igiqENpXS5xUZ9GPbEkevsM5giNKVUjt8RLhp5DRJZtJgzXGhwpZ2FeX37Nso&#10;sKH4OBbbqeuOyf56LW/zr8PZK/Uy6rdLEIH68Az/tz+1grcF/H2JP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NFyXEAAAA2wAAAA8AAAAAAAAAAAAAAAAAmAIAAGRycy9k&#10;b3ducmV2LnhtbFBLBQYAAAAABAAEAPUAAACJAwAAAAA=&#10;" stroked="f">
                  <v:textbox style="mso-fit-shape-to-text:t" inset=".5mm,0,.5mm,0">
                    <w:txbxContent>
                      <w:p w:rsidR="00FB0D36" w:rsidRDefault="00FB0D36" w:rsidP="001528DE">
                        <w:pPr>
                          <w:rPr>
                            <w:i/>
                            <w:sz w:val="18"/>
                            <w:szCs w:val="18"/>
                          </w:rPr>
                        </w:pPr>
                        <w:proofErr w:type="spellStart"/>
                        <w:r>
                          <w:rPr>
                            <w:i/>
                            <w:sz w:val="18"/>
                            <w:szCs w:val="18"/>
                          </w:rPr>
                          <w:t>Процес</w:t>
                        </w:r>
                        <w:proofErr w:type="spellEnd"/>
                      </w:p>
                      <w:p w:rsidR="00FB0D36" w:rsidRPr="001528DE" w:rsidRDefault="00FB0D36" w:rsidP="001528DE">
                        <w:pPr>
                          <w:rPr>
                            <w:i/>
                            <w:sz w:val="18"/>
                            <w:szCs w:val="18"/>
                            <w:lang w:val="uk-UA"/>
                          </w:rPr>
                        </w:pPr>
                        <w:r w:rsidRPr="00976D6A">
                          <w:rPr>
                            <w:i/>
                            <w:sz w:val="18"/>
                            <w:szCs w:val="18"/>
                          </w:rPr>
                          <w:t xml:space="preserve"> </w:t>
                        </w:r>
                        <w:r>
                          <w:rPr>
                            <w:i/>
                            <w:sz w:val="18"/>
                            <w:szCs w:val="18"/>
                            <w:lang w:val="uk-UA"/>
                          </w:rPr>
                          <w:t>перетворення</w:t>
                        </w:r>
                      </w:p>
                    </w:txbxContent>
                  </v:textbox>
                </v:shape>
                <v:shape id="AutoShape 49" o:spid="_x0000_s1062" type="#_x0000_t32" style="position:absolute;left:3983;top:4239;width:945;height:4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t9/sIAAADbAAAADwAAAGRycy9kb3ducmV2LnhtbERPy2rCQBTdF/yH4QrdNRO7KJpmEkSw&#10;FEsXPgjt7pK5TYKZO2Fm1NivdxaCy8N55+VoenEm5zvLCmZJCoK4trrjRsFhv36Zg/ABWWNvmRRc&#10;yUNZTJ5yzLS98JbOu9CIGMI+QwVtCEMmpa9bMugTOxBH7s86gyFC10jt8BLDTS9f0/RNGuw4NrQ4&#10;0Kql+rg7GQU/X4tTda2+aVPNFptfdMb/7z+Uep6Oy3cQgcbwEN/dn1rBPK6PX+IPk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wt9/sIAAADbAAAADwAAAAAAAAAAAAAA&#10;AAChAgAAZHJzL2Rvd25yZXYueG1sUEsFBgAAAAAEAAQA+QAAAJADAAAAAA==&#10;">
                  <v:stroke endarrow="block"/>
                </v:shape>
                <v:shape id="Text Box 50" o:spid="_x0000_s1063" type="#_x0000_t202" style="position:absolute;left:6713;top:3954;width:1861;height:2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5rBMIA&#10;AADbAAAADwAAAGRycy9kb3ducmV2LnhtbESPS4sCMRCE78L+h9ALe9OMHpZhNIoou+5BBJ/nZtLz&#10;wElnSOI4+++NIHgsquorarboTSM6cr62rGA8SkAQ51bXXCo4HX+GKQgfkDU2lknBP3lYzD8GM8y0&#10;vfOeukMoRYSwz1BBFUKbSenzigz6kW2Jo1dYZzBE6UqpHd4j3DRykiTf0mDNcaHCllYV5dfDzSiw&#10;odjsiuXEdbtkfT6Xl3T7e/RKfX32yymIQH14h1/tP60gHcP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rmsEwgAAANsAAAAPAAAAAAAAAAAAAAAAAJgCAABkcnMvZG93&#10;bnJldi54bWxQSwUGAAAAAAQABAD1AAAAhwMAAAAA&#10;" stroked="f">
                  <v:textbox style="mso-fit-shape-to-text:t" inset=".5mm,0,.5mm,0">
                    <w:txbxContent>
                      <w:p w:rsidR="00FB0D36" w:rsidRPr="001528DE" w:rsidRDefault="00FB0D36" w:rsidP="001528DE">
                        <w:pPr>
                          <w:jc w:val="right"/>
                          <w:rPr>
                            <w:i/>
                            <w:sz w:val="18"/>
                            <w:szCs w:val="18"/>
                            <w:lang w:val="uk-UA"/>
                          </w:rPr>
                        </w:pPr>
                        <w:r>
                          <w:rPr>
                            <w:i/>
                            <w:sz w:val="18"/>
                            <w:szCs w:val="18"/>
                            <w:lang w:val="uk-UA"/>
                          </w:rPr>
                          <w:t>Процес перетворення</w:t>
                        </w:r>
                      </w:p>
                    </w:txbxContent>
                  </v:textbox>
                </v:shape>
                <v:shape id="AutoShape 51" o:spid="_x0000_s1064" type="#_x0000_t32" style="position:absolute;left:7799;top:4239;width:774;height:4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6+MMEAAADbAAAADwAAAGRycy9kb3ducmV2LnhtbESPQYvCMBSE7wv+h/AEb2uqoEg1igqC&#10;7EVWF9bjo3m2wealNNmm/nuzIHgcZuYbZrXpbS06ar1xrGAyzkAQF04bLhX8XA6fCxA+IGusHZOC&#10;B3nYrAcfK8y1i/xN3TmUIkHY56igCqHJpfRFRRb92DXEybu51mJIsi2lbjEmuK3lNMvm0qLhtFBh&#10;Q/uKivv5zyow8WS65riPu6/fq9eRzGPmjFKjYb9dggjUh3f41T5qBYsp/H9JP0Cu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7r4wwQAAANsAAAAPAAAAAAAAAAAAAAAA&#10;AKECAABkcnMvZG93bnJldi54bWxQSwUGAAAAAAQABAD5AAAAjwMAAAAA&#10;">
                  <v:stroke endarrow="block"/>
                </v:shape>
                <v:shape id="Text Box 52" o:spid="_x0000_s1065" type="#_x0000_t202" style="position:absolute;left:4058;top:6159;width:1860;height: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BQ6MMA&#10;AADbAAAADwAAAGRycy9kb3ducmV2LnhtbESPW2sCMRSE3wv+h3AE32q2CrJsjSIVLw8iVGufD5uz&#10;F7o5WZK4rv/eCEIfh5n5hpkve9OIjpyvLSv4GCcgiHOray4V/Jw37ykIH5A1NpZJwZ08LBeDtzlm&#10;2t74m7pTKEWEsM9QQRVCm0np84oM+rFtiaNXWGcwROlKqR3eItw0cpIkM2mw5rhQYUtfFeV/p6tR&#10;YEOxOxarieuOyfpyKX/Tw/bslRoN+9UniEB9+A+/2nutIJ3C80v8A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BQ6MMAAADbAAAADwAAAAAAAAAAAAAAAACYAgAAZHJzL2Rv&#10;d25yZXYueG1sUEsFBgAAAAAEAAQA9QAAAIgDAAAAAA==&#10;" stroked="f">
                  <v:textbox style="mso-fit-shape-to-text:t" inset=".5mm,0,.5mm,0">
                    <w:txbxContent>
                      <w:p w:rsidR="00FB0D36" w:rsidRPr="001528DE" w:rsidRDefault="00FB0D36" w:rsidP="00DA2BBC">
                        <w:pPr>
                          <w:jc w:val="right"/>
                          <w:rPr>
                            <w:i/>
                            <w:sz w:val="18"/>
                            <w:szCs w:val="18"/>
                            <w:lang w:val="uk-UA"/>
                          </w:rPr>
                        </w:pPr>
                        <w:r>
                          <w:rPr>
                            <w:i/>
                            <w:sz w:val="18"/>
                            <w:szCs w:val="18"/>
                            <w:lang w:val="uk-UA"/>
                          </w:rPr>
                          <w:t>Процес перетворення</w:t>
                        </w:r>
                      </w:p>
                      <w:p w:rsidR="00FB0D36" w:rsidRPr="00976D6A" w:rsidRDefault="00FB0D36" w:rsidP="001528DE">
                        <w:pPr>
                          <w:rPr>
                            <w:i/>
                            <w:sz w:val="18"/>
                            <w:szCs w:val="18"/>
                          </w:rPr>
                        </w:pPr>
                      </w:p>
                    </w:txbxContent>
                  </v:textbox>
                </v:shape>
                <v:shape id="AutoShape 53" o:spid="_x0000_s1066" type="#_x0000_t32" style="position:absolute;left:4043;top:6114;width:1056;height:60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uD38IAAADbAAAADwAAAGRycy9kb3ducmV2LnhtbESPQWvCQBSE74L/YXlCb7qxtCLRTVCh&#10;IL2U2oIeH9lnsph9G7LbbPz33ULB4zAz3zDbcrStGKj3xrGC5SIDQVw5bbhW8P31Nl+D8AFZY+uY&#10;FNzJQ1lMJ1vMtYv8ScMp1CJB2OeooAmhy6X0VUMW/cJ1xMm7ut5iSLKvpe4xJrht5XOWraRFw2mh&#10;wY4ODVW3049VYOKHGbrjIe7fzxevI5n7qzNKPc3G3QZEoDE8wv/to1awfoG/L+kHyO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EuD38IAAADbAAAADwAAAAAAAAAAAAAA&#10;AAChAgAAZHJzL2Rvd25yZXYueG1sUEsFBgAAAAAEAAQA+QAAAJADAAAAAA==&#10;">
                  <v:stroke endarrow="block"/>
                </v:shape>
                <v:shape id="Text Box 54" o:spid="_x0000_s1067" type="#_x0000_t202" style="position:absolute;left:6698;top:6138;width:1860;height:4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VtB8MA&#10;AADbAAAADwAAAGRycy9kb3ducmV2LnhtbESPW2sCMRSE3wv+h3AE32q2grJsjSIVLw8iVGufD5uz&#10;F7o5WZK4rv/eCEIfh5n5hpkve9OIjpyvLSv4GCcgiHOray4V/Jw37ykIH5A1NpZJwZ08LBeDtzlm&#10;2t74m7pTKEWEsM9QQRVCm0np84oM+rFtiaNXWGcwROlKqR3eItw0cpIkM2mw5rhQYUtfFeV/p6tR&#10;YEOxOxarieuOyfpyKX/Tw/bslRoN+9UniEB9+A+/2nutIJ3C80v8AX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5VtB8MAAADbAAAADwAAAAAAAAAAAAAAAACYAgAAZHJzL2Rv&#10;d25yZXYueG1sUEsFBgAAAAAEAAQA9QAAAIgDAAAAAA==&#10;" stroked="f">
                  <v:textbox style="mso-fit-shape-to-text:t" inset=".5mm,0,.5mm,0">
                    <w:txbxContent>
                      <w:p w:rsidR="00FB0D36" w:rsidRPr="001528DE" w:rsidRDefault="00FB0D36" w:rsidP="00DA2BBC">
                        <w:pPr>
                          <w:jc w:val="right"/>
                          <w:rPr>
                            <w:i/>
                            <w:sz w:val="18"/>
                            <w:szCs w:val="18"/>
                            <w:lang w:val="uk-UA"/>
                          </w:rPr>
                        </w:pPr>
                        <w:r>
                          <w:rPr>
                            <w:i/>
                            <w:sz w:val="18"/>
                            <w:szCs w:val="18"/>
                            <w:lang w:val="uk-UA"/>
                          </w:rPr>
                          <w:t>Процес перетворення</w:t>
                        </w:r>
                      </w:p>
                      <w:p w:rsidR="00FB0D36" w:rsidRPr="00976D6A" w:rsidRDefault="00FB0D36" w:rsidP="001528DE">
                        <w:pPr>
                          <w:jc w:val="right"/>
                          <w:rPr>
                            <w:i/>
                            <w:sz w:val="18"/>
                            <w:szCs w:val="18"/>
                          </w:rPr>
                        </w:pPr>
                      </w:p>
                    </w:txbxContent>
                  </v:textbox>
                </v:shape>
                <v:shape id="AutoShape 55" o:spid="_x0000_s1068" type="#_x0000_t32" style="position:absolute;left:7619;top:6114;width:954;height:60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ar+cMAAADbAAAADwAAAGRycy9kb3ducmV2LnhtbESPQWvCQBSE70L/w/IKvemmIQRNXUUq&#10;hVJ60Xjw+Mi+boLZtyH71PTfdwuFHoeZ+YZZbyffqxuNsQts4HmRgSJugu3YGTjVb/MlqCjIFvvA&#10;ZOCbImw3D7M1Vjbc+UC3oziVIBwrNNCKDJXWsWnJY1yEgTh5X2H0KEmOTtsR7wnue51nWak9dpwW&#10;WhzotaXmcrx6A+eT/1zlxd67wtVyEPro8qI05ulx2r2AEprkP/zXfrcGliX8fkk/QG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Xmq/nDAAAA2wAAAA8AAAAAAAAAAAAA&#10;AAAAoQIAAGRycy9kb3ducmV2LnhtbFBLBQYAAAAABAAEAPkAAACRAwAAAAA=&#10;">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6" o:spid="_x0000_s1069" type="#_x0000_t67" style="position:absolute;left:4058;top:6819;width:4695;height:16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OUScAA&#10;AADbAAAADwAAAGRycy9kb3ducmV2LnhtbESPQYvCMBSE74L/ITxhb5rqYVe6pkUERfBk9bDHR/Ns&#10;gs1LaaKt/94sLOxxmJlvmE05ulY8qQ/Ws4LlIgNBXHttuVFwveznaxAhImtsPZOCFwUoi+lkg7n2&#10;A5/pWcVGJAiHHBWYGLtcylAbchgWviNO3s33DmOSfSN1j0OCu1ausuxTOrScFgx2tDNU36uHU3A+&#10;OTpIRz84VKa2cbDtTldKfczG7TeISGP8D/+1j1rB+gt+v6QfII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JOUScAAAADbAAAADwAAAAAAAAAAAAAAAACYAgAAZHJzL2Rvd25y&#10;ZXYueG1sUEsFBgAAAAAEAAQA9QAAAIUDAAAAAA==&#10;" adj="16402,4159">
                  <v:textbox style="mso-fit-shape-to-text:t" inset=".5mm,0,.5mm,0"/>
                </v:shape>
                <v:shape id="Text Box 57" o:spid="_x0000_s1070" type="#_x0000_t202" style="position:absolute;left:5055;top:6902;width:2781;height:1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gm678A&#10;AADbAAAADwAAAGRycy9kb3ducmV2LnhtbERPTYvCMBC9C/6HMIIXWdP1oKVrWsRF8GrVssfZZrbt&#10;2kxKE7X+e3MQPD7e9zobTCtu1LvGsoLPeQSCuLS64UrB6bj7iEE4j6yxtUwKHuQgS8ejNSba3vlA&#10;t9xXIoSwS1BB7X2XSOnKmgy6ue2IA/dne4M+wL6Susd7CDetXETRUhpsODTU2NG2pvKSX40CW+Rx&#10;9f8rz93smvNq91Ns8dsoNZ0Mmy8Qngb/Fr/ce60gDmPDl/ADZPo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2CbrvwAAANsAAAAPAAAAAAAAAAAAAAAAAJgCAABkcnMvZG93bnJl&#10;di54bWxQSwUGAAAAAAQABAD1AAAAhAMAAAAA&#10;" stroked="f">
                  <v:textbox inset=".5mm,0,.5mm,0">
                    <w:txbxContent>
                      <w:p w:rsidR="00FB0D36" w:rsidRPr="00DA2BBC" w:rsidRDefault="00FB0D36" w:rsidP="001528DE">
                        <w:pPr>
                          <w:jc w:val="center"/>
                          <w:rPr>
                            <w:lang w:val="uk-UA"/>
                          </w:rPr>
                        </w:pPr>
                        <w:r>
                          <w:rPr>
                            <w:lang w:val="uk-UA"/>
                          </w:rPr>
                          <w:t>Реалізація товарів</w:t>
                        </w:r>
                      </w:p>
                      <w:p w:rsidR="00FB0D36" w:rsidRPr="00DA2BBC" w:rsidRDefault="00FB0D36" w:rsidP="001528DE">
                        <w:pPr>
                          <w:jc w:val="center"/>
                          <w:rPr>
                            <w:spacing w:val="-6"/>
                            <w:lang w:val="uk-UA"/>
                          </w:rPr>
                        </w:pPr>
                        <w:r w:rsidRPr="007C3732">
                          <w:rPr>
                            <w:spacing w:val="-6"/>
                          </w:rPr>
                          <w:t>Реал</w:t>
                        </w:r>
                        <w:r>
                          <w:rPr>
                            <w:spacing w:val="-6"/>
                            <w:lang w:val="uk-UA"/>
                          </w:rPr>
                          <w:t>і</w:t>
                        </w:r>
                        <w:proofErr w:type="spellStart"/>
                        <w:r w:rsidRPr="007C3732">
                          <w:rPr>
                            <w:spacing w:val="-6"/>
                          </w:rPr>
                          <w:t>зац</w:t>
                        </w:r>
                        <w:r>
                          <w:rPr>
                            <w:spacing w:val="-6"/>
                            <w:lang w:val="uk-UA"/>
                          </w:rPr>
                          <w:t>ія</w:t>
                        </w:r>
                        <w:proofErr w:type="spellEnd"/>
                        <w:r w:rsidRPr="007C3732">
                          <w:rPr>
                            <w:spacing w:val="-6"/>
                          </w:rPr>
                          <w:t xml:space="preserve"> </w:t>
                        </w:r>
                        <w:proofErr w:type="spellStart"/>
                        <w:r w:rsidRPr="007C3732">
                          <w:rPr>
                            <w:spacing w:val="-6"/>
                          </w:rPr>
                          <w:t>основн</w:t>
                        </w:r>
                        <w:proofErr w:type="spellEnd"/>
                        <w:r>
                          <w:rPr>
                            <w:spacing w:val="-6"/>
                            <w:lang w:val="uk-UA"/>
                          </w:rPr>
                          <w:t>и</w:t>
                        </w:r>
                        <w:r w:rsidRPr="007C3732">
                          <w:rPr>
                            <w:spacing w:val="-6"/>
                          </w:rPr>
                          <w:t xml:space="preserve">х </w:t>
                        </w:r>
                        <w:r>
                          <w:rPr>
                            <w:spacing w:val="-6"/>
                            <w:lang w:val="uk-UA"/>
                          </w:rPr>
                          <w:t>послуг</w:t>
                        </w:r>
                      </w:p>
                      <w:p w:rsidR="00FB0D36" w:rsidRPr="00DA2BBC" w:rsidRDefault="00FB0D36" w:rsidP="001528DE">
                        <w:pPr>
                          <w:jc w:val="center"/>
                          <w:rPr>
                            <w:sz w:val="18"/>
                          </w:rPr>
                        </w:pPr>
                      </w:p>
                      <w:p w:rsidR="00FB0D36" w:rsidRPr="00DA2BBC" w:rsidRDefault="00FB0D36" w:rsidP="001528DE">
                        <w:pPr>
                          <w:jc w:val="center"/>
                          <w:rPr>
                            <w:lang w:val="uk-UA"/>
                          </w:rPr>
                        </w:pPr>
                        <w:r w:rsidRPr="00DF3A0B">
                          <w:t>Реал</w:t>
                        </w:r>
                        <w:r w:rsidR="00026BC8">
                          <w:rPr>
                            <w:lang w:val="uk-UA"/>
                          </w:rPr>
                          <w:t>і</w:t>
                        </w:r>
                        <w:proofErr w:type="spellStart"/>
                        <w:r w:rsidRPr="00DF3A0B">
                          <w:t>зац</w:t>
                        </w:r>
                        <w:proofErr w:type="spellEnd"/>
                        <w:r w:rsidR="00026BC8">
                          <w:rPr>
                            <w:lang w:val="uk-UA"/>
                          </w:rPr>
                          <w:t>і</w:t>
                        </w:r>
                        <w:r w:rsidRPr="00DF3A0B">
                          <w:t xml:space="preserve">я </w:t>
                        </w:r>
                        <w:r>
                          <w:rPr>
                            <w:lang w:val="uk-UA"/>
                          </w:rPr>
                          <w:t>додаткових послуг</w:t>
                        </w:r>
                      </w:p>
                    </w:txbxContent>
                  </v:textbox>
                </v:shape>
                <v:shape id="AutoShape 58" o:spid="_x0000_s1071" type="#_x0000_t32" style="position:absolute;left:5018;top:7209;width:27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m2p8QAAADbAAAADwAAAGRycy9kb3ducmV2LnhtbESPQWsCMRSE74L/ITzBi9SsgsVujbIV&#10;BBU8aNv76+Z1E7p52W6irv/eFIQeh5n5hlmsOleLC7XBelYwGWcgiEuvLVcKPt43T3MQISJrrD2T&#10;ghsFWC37vQXm2l/5SJdTrESCcMhRgYmxyaUMpSGHYewb4uR9+9ZhTLKtpG7xmuCultMse5YOLacF&#10;gw2tDZU/p7NTcNhN3oovY3f74689zDZFfa5Gn0oNB13xCiJSF//Dj/ZWK5i/wN+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ObanxAAAANsAAAAPAAAAAAAAAAAA&#10;AAAAAKECAABkcnMvZG93bnJldi54bWxQSwUGAAAAAAQABAD5AAAAkgMAAAAA&#10;"/>
                <v:shape id="AutoShape 59" o:spid="_x0000_s1072" type="#_x0000_t32" style="position:absolute;left:5018;top:7644;width:27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qJ58EAAADbAAAADwAAAGRycy9kb3ducmV2LnhtbERPTWsCMRC9C/0PYQpeRLMKFrs1yioI&#10;WvCg1vt0M92EbibrJur675tDwePjfc+XnavFjdpgPSsYjzIQxKXXlisFX6fNcAYiRGSNtWdS8KAA&#10;y8VLb4659nc+0O0YK5FCOOSowMTY5FKG0pDDMPINceJ+fOswJthWUrd4T+GulpMse5MOLacGgw2t&#10;DZW/x6tTsN+NV8W3sbvPw8Xup5uivlaDs1L91674ABGpi0/xv3urFbyn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2onnwQAAANsAAAAPAAAAAAAAAAAAAAAA&#10;AKECAABkcnMvZG93bnJldi54bWxQSwUGAAAAAAQABAD5AAAAjwMAAAAA&#10;"/>
                <v:roundrect id="AutoShape 60" o:spid="_x0000_s1073" style="position:absolute;left:5204;top:8633;width:2415;height:3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YoKsEA&#10;AADbAAAADwAAAGRycy9kb3ducmV2LnhtbESP0YrCMBRE3xf8h3CFfVtTRVytRlHBRffN6gdcmmtb&#10;bW5KEmv37zeC4OMwM2eYxaoztWjJ+cqyguEgAUGcW11xoeB82n1NQfiArLG2TAr+yMNq2ftYYKrt&#10;g4/UZqEQEcI+RQVlCE0qpc9LMugHtiGO3sU6gyFKV0jt8BHhppajJJlIgxXHhRIb2paU37K7UTCR&#10;bkPXfVZsTq79OY7r719zcEp99rv1HESgLrzDr/ZeK5gN4fkl/gC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GKCrBAAAA2wAAAA8AAAAAAAAAAAAAAAAAmAIAAGRycy9kb3du&#10;cmV2LnhtbFBLBQYAAAAABAAEAPUAAACGAwAAAAA=&#10;">
                  <v:textbox inset=".5mm,0,.5mm,0">
                    <w:txbxContent>
                      <w:p w:rsidR="00FB0D36" w:rsidRDefault="00FB0D36" w:rsidP="001528DE">
                        <w:pPr>
                          <w:jc w:val="center"/>
                          <w:rPr>
                            <w:b/>
                          </w:rPr>
                        </w:pPr>
                        <w:r>
                          <w:rPr>
                            <w:b/>
                            <w:lang w:val="uk-UA"/>
                          </w:rPr>
                          <w:t xml:space="preserve">Споживач </w:t>
                        </w:r>
                      </w:p>
                    </w:txbxContent>
                  </v:textbox>
                </v:roundrect>
              </v:group>
            </w:pict>
          </mc:Fallback>
        </mc:AlternateContent>
      </w:r>
    </w:p>
    <w:p w:rsidR="001528DE" w:rsidRPr="00591B77" w:rsidRDefault="001528DE" w:rsidP="00591B77">
      <w:pPr>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tabs>
          <w:tab w:val="left" w:pos="540"/>
          <w:tab w:val="left" w:pos="1260"/>
        </w:tabs>
        <w:spacing w:line="360" w:lineRule="auto"/>
        <w:ind w:firstLine="567"/>
        <w:jc w:val="both"/>
        <w:rPr>
          <w:sz w:val="28"/>
          <w:szCs w:val="28"/>
          <w:lang w:val="uk-UA"/>
        </w:rPr>
      </w:pPr>
    </w:p>
    <w:p w:rsidR="001528DE" w:rsidRPr="00591B77" w:rsidRDefault="001528DE" w:rsidP="00591B77">
      <w:pPr>
        <w:spacing w:line="360" w:lineRule="auto"/>
        <w:ind w:firstLine="567"/>
        <w:jc w:val="both"/>
        <w:rPr>
          <w:sz w:val="28"/>
          <w:szCs w:val="28"/>
          <w:lang w:val="uk-UA"/>
        </w:rPr>
      </w:pPr>
    </w:p>
    <w:p w:rsidR="001528DE" w:rsidRPr="00591B77" w:rsidRDefault="001528DE" w:rsidP="00591B77">
      <w:pPr>
        <w:spacing w:line="360" w:lineRule="auto"/>
        <w:ind w:firstLine="567"/>
        <w:jc w:val="both"/>
        <w:rPr>
          <w:sz w:val="28"/>
          <w:szCs w:val="28"/>
          <w:lang w:val="uk-UA"/>
        </w:rPr>
      </w:pPr>
    </w:p>
    <w:p w:rsidR="001528DE" w:rsidRPr="00591B77" w:rsidRDefault="001528DE" w:rsidP="00591B77">
      <w:pPr>
        <w:spacing w:line="360" w:lineRule="auto"/>
        <w:ind w:firstLine="567"/>
        <w:jc w:val="both"/>
        <w:rPr>
          <w:sz w:val="28"/>
          <w:szCs w:val="28"/>
          <w:lang w:val="uk-UA"/>
        </w:rPr>
      </w:pPr>
    </w:p>
    <w:p w:rsidR="001528DE" w:rsidRPr="00591B77" w:rsidRDefault="001528DE" w:rsidP="00591B77">
      <w:pPr>
        <w:spacing w:line="360" w:lineRule="auto"/>
        <w:ind w:firstLine="567"/>
        <w:jc w:val="both"/>
        <w:rPr>
          <w:sz w:val="28"/>
          <w:szCs w:val="28"/>
          <w:lang w:val="uk-UA"/>
        </w:rPr>
      </w:pPr>
    </w:p>
    <w:p w:rsidR="00DA2BBC" w:rsidRPr="00026BC8" w:rsidRDefault="00DA2BBC" w:rsidP="00591B77">
      <w:pPr>
        <w:spacing w:before="120" w:line="360" w:lineRule="auto"/>
        <w:jc w:val="center"/>
        <w:rPr>
          <w:b/>
          <w:lang w:val="uk-UA"/>
        </w:rPr>
      </w:pPr>
      <w:r w:rsidRPr="00026BC8">
        <w:rPr>
          <w:b/>
          <w:lang w:val="uk-UA"/>
        </w:rPr>
        <w:t>Рис</w:t>
      </w:r>
      <w:r w:rsidR="00CB3AE1" w:rsidRPr="00026BC8">
        <w:rPr>
          <w:b/>
          <w:lang w:val="uk-UA"/>
        </w:rPr>
        <w:t xml:space="preserve">. </w:t>
      </w:r>
      <w:r w:rsidRPr="00026BC8">
        <w:rPr>
          <w:b/>
          <w:lang w:val="uk-UA"/>
        </w:rPr>
        <w:t>5 Схема організації дистрибутивної діяльності на підприємстві роздрібної торгівлі*</w:t>
      </w:r>
    </w:p>
    <w:p w:rsidR="00DA2BBC" w:rsidRPr="00026BC8" w:rsidRDefault="00DA2BBC" w:rsidP="00591B77">
      <w:pPr>
        <w:pStyle w:val="a3"/>
        <w:rPr>
          <w:sz w:val="24"/>
        </w:rPr>
      </w:pPr>
      <w:r w:rsidRPr="00026BC8">
        <w:rPr>
          <w:sz w:val="24"/>
        </w:rPr>
        <w:t>*сформовано автор</w:t>
      </w:r>
      <w:r w:rsidR="00C22758" w:rsidRPr="00026BC8">
        <w:rPr>
          <w:sz w:val="24"/>
        </w:rPr>
        <w:t>а</w:t>
      </w:r>
      <w:r w:rsidRPr="00026BC8">
        <w:rPr>
          <w:sz w:val="24"/>
        </w:rPr>
        <w:t>м</w:t>
      </w:r>
      <w:r w:rsidR="00C22758" w:rsidRPr="00026BC8">
        <w:rPr>
          <w:sz w:val="24"/>
        </w:rPr>
        <w:t>и</w:t>
      </w:r>
    </w:p>
    <w:p w:rsidR="004E455A" w:rsidRPr="00591B77" w:rsidRDefault="0084343C" w:rsidP="00591B77">
      <w:pPr>
        <w:pStyle w:val="a3"/>
        <w:rPr>
          <w:rStyle w:val="a5"/>
          <w:b w:val="0"/>
          <w:bCs w:val="0"/>
          <w:szCs w:val="28"/>
        </w:rPr>
      </w:pPr>
      <w:r w:rsidRPr="00591B77">
        <w:rPr>
          <w:rStyle w:val="a5"/>
          <w:b w:val="0"/>
          <w:bCs w:val="0"/>
          <w:szCs w:val="28"/>
        </w:rPr>
        <w:lastRenderedPageBreak/>
        <w:t xml:space="preserve">Специфіка організації діяльності торгового підприємства </w:t>
      </w:r>
      <w:r w:rsidR="004E455A" w:rsidRPr="00591B77">
        <w:rPr>
          <w:rStyle w:val="a5"/>
          <w:b w:val="0"/>
          <w:bCs w:val="0"/>
          <w:szCs w:val="28"/>
        </w:rPr>
        <w:t>полягає</w:t>
      </w:r>
      <w:r w:rsidRPr="00591B77">
        <w:rPr>
          <w:rStyle w:val="a5"/>
          <w:b w:val="0"/>
          <w:bCs w:val="0"/>
          <w:szCs w:val="28"/>
        </w:rPr>
        <w:t xml:space="preserve"> </w:t>
      </w:r>
      <w:r w:rsidR="00CB3AE1">
        <w:rPr>
          <w:rStyle w:val="a5"/>
          <w:b w:val="0"/>
          <w:bCs w:val="0"/>
          <w:szCs w:val="28"/>
        </w:rPr>
        <w:t>в</w:t>
      </w:r>
      <w:r w:rsidR="004E455A" w:rsidRPr="00591B77">
        <w:rPr>
          <w:rStyle w:val="a5"/>
          <w:b w:val="0"/>
          <w:bCs w:val="0"/>
          <w:szCs w:val="28"/>
        </w:rPr>
        <w:t xml:space="preserve"> </w:t>
      </w:r>
      <w:r w:rsidR="00CB3AE1">
        <w:rPr>
          <w:rStyle w:val="a5"/>
          <w:b w:val="0"/>
          <w:bCs w:val="0"/>
          <w:szCs w:val="28"/>
        </w:rPr>
        <w:t xml:space="preserve">особливому </w:t>
      </w:r>
      <w:r w:rsidR="004E455A" w:rsidRPr="00591B77">
        <w:rPr>
          <w:rStyle w:val="a5"/>
          <w:b w:val="0"/>
          <w:bCs w:val="0"/>
          <w:szCs w:val="28"/>
        </w:rPr>
        <w:t xml:space="preserve"> </w:t>
      </w:r>
      <w:r w:rsidRPr="00591B77">
        <w:rPr>
          <w:rStyle w:val="a5"/>
          <w:b w:val="0"/>
          <w:bCs w:val="0"/>
          <w:szCs w:val="28"/>
        </w:rPr>
        <w:t>процес</w:t>
      </w:r>
      <w:r w:rsidR="00CB3AE1">
        <w:rPr>
          <w:rStyle w:val="a5"/>
          <w:b w:val="0"/>
          <w:bCs w:val="0"/>
          <w:szCs w:val="28"/>
        </w:rPr>
        <w:t xml:space="preserve">і </w:t>
      </w:r>
      <w:r w:rsidRPr="00591B77">
        <w:rPr>
          <w:rStyle w:val="a5"/>
          <w:b w:val="0"/>
          <w:bCs w:val="0"/>
          <w:szCs w:val="28"/>
        </w:rPr>
        <w:t xml:space="preserve"> руху товарів зі сфери виробництва в сферу споживання, а також в зміні вартості продукції, тому в сучасних умовах </w:t>
      </w:r>
      <w:r w:rsidR="003B2DAB" w:rsidRPr="00591B77">
        <w:rPr>
          <w:rStyle w:val="a5"/>
          <w:b w:val="0"/>
          <w:bCs w:val="0"/>
          <w:szCs w:val="28"/>
        </w:rPr>
        <w:t>у роздрібній</w:t>
      </w:r>
      <w:r w:rsidRPr="00591B77">
        <w:rPr>
          <w:rStyle w:val="a5"/>
          <w:b w:val="0"/>
          <w:bCs w:val="0"/>
          <w:szCs w:val="28"/>
        </w:rPr>
        <w:t xml:space="preserve"> торгівлі з метою ефективної організації </w:t>
      </w:r>
      <w:r w:rsidR="004E455A" w:rsidRPr="00591B77">
        <w:rPr>
          <w:rStyle w:val="a5"/>
          <w:b w:val="0"/>
          <w:bCs w:val="0"/>
          <w:szCs w:val="28"/>
        </w:rPr>
        <w:t>дистрибутивної</w:t>
      </w:r>
      <w:r w:rsidRPr="00591B77">
        <w:rPr>
          <w:rStyle w:val="a5"/>
          <w:b w:val="0"/>
          <w:bCs w:val="0"/>
          <w:szCs w:val="28"/>
        </w:rPr>
        <w:t xml:space="preserve"> системи необхідн</w:t>
      </w:r>
      <w:r w:rsidR="004E455A" w:rsidRPr="00591B77">
        <w:rPr>
          <w:rStyle w:val="a5"/>
          <w:b w:val="0"/>
          <w:bCs w:val="0"/>
          <w:szCs w:val="28"/>
        </w:rPr>
        <w:t>е</w:t>
      </w:r>
      <w:r w:rsidRPr="00591B77">
        <w:rPr>
          <w:rStyle w:val="a5"/>
          <w:b w:val="0"/>
          <w:bCs w:val="0"/>
          <w:szCs w:val="28"/>
        </w:rPr>
        <w:t xml:space="preserve"> </w:t>
      </w:r>
      <w:r w:rsidR="004E455A" w:rsidRPr="00591B77">
        <w:rPr>
          <w:rStyle w:val="a5"/>
          <w:b w:val="0"/>
          <w:bCs w:val="0"/>
          <w:szCs w:val="28"/>
        </w:rPr>
        <w:t>врахування</w:t>
      </w:r>
      <w:r w:rsidRPr="00591B77">
        <w:rPr>
          <w:rStyle w:val="a5"/>
          <w:b w:val="0"/>
          <w:bCs w:val="0"/>
          <w:szCs w:val="28"/>
        </w:rPr>
        <w:t xml:space="preserve"> маркетингової складової. </w:t>
      </w:r>
    </w:p>
    <w:p w:rsidR="0084343C" w:rsidRPr="00591B77" w:rsidRDefault="0084343C" w:rsidP="00591B77">
      <w:pPr>
        <w:pStyle w:val="a3"/>
        <w:rPr>
          <w:rStyle w:val="a5"/>
          <w:b w:val="0"/>
          <w:bCs w:val="0"/>
          <w:szCs w:val="28"/>
        </w:rPr>
      </w:pPr>
      <w:r w:rsidRPr="00591B77">
        <w:rPr>
          <w:rStyle w:val="a5"/>
          <w:b w:val="0"/>
          <w:bCs w:val="0"/>
          <w:szCs w:val="28"/>
        </w:rPr>
        <w:t xml:space="preserve">Слід зробити особливий акцент на процесах, що відбуваються </w:t>
      </w:r>
      <w:r w:rsidR="004E455A" w:rsidRPr="00591B77">
        <w:rPr>
          <w:rStyle w:val="a5"/>
          <w:b w:val="0"/>
          <w:bCs w:val="0"/>
          <w:szCs w:val="28"/>
        </w:rPr>
        <w:t>у</w:t>
      </w:r>
      <w:r w:rsidRPr="00591B77">
        <w:rPr>
          <w:rStyle w:val="a5"/>
          <w:b w:val="0"/>
          <w:bCs w:val="0"/>
          <w:szCs w:val="28"/>
        </w:rPr>
        <w:t xml:space="preserve"> </w:t>
      </w:r>
      <w:r w:rsidR="004E455A" w:rsidRPr="00591B77">
        <w:rPr>
          <w:rStyle w:val="a5"/>
          <w:b w:val="0"/>
          <w:bCs w:val="0"/>
          <w:szCs w:val="28"/>
        </w:rPr>
        <w:t>дистрибутивній</w:t>
      </w:r>
      <w:r w:rsidRPr="00591B77">
        <w:rPr>
          <w:rStyle w:val="a5"/>
          <w:b w:val="0"/>
          <w:bCs w:val="0"/>
          <w:szCs w:val="28"/>
        </w:rPr>
        <w:t xml:space="preserve"> системі. В основі будь-якого </w:t>
      </w:r>
      <w:r w:rsidR="004E455A" w:rsidRPr="00591B77">
        <w:rPr>
          <w:rStyle w:val="a5"/>
          <w:b w:val="0"/>
          <w:bCs w:val="0"/>
          <w:szCs w:val="28"/>
        </w:rPr>
        <w:t>дистрибутивного</w:t>
      </w:r>
      <w:r w:rsidRPr="00591B77">
        <w:rPr>
          <w:rStyle w:val="a5"/>
          <w:b w:val="0"/>
          <w:bCs w:val="0"/>
          <w:szCs w:val="28"/>
        </w:rPr>
        <w:t xml:space="preserve"> процесу організації торгівлі лежить певна схема. </w:t>
      </w:r>
      <w:r w:rsidR="004E455A" w:rsidRPr="00591B77">
        <w:rPr>
          <w:rStyle w:val="a5"/>
          <w:b w:val="0"/>
          <w:bCs w:val="0"/>
          <w:szCs w:val="28"/>
        </w:rPr>
        <w:t>Дистрибутивний</w:t>
      </w:r>
      <w:r w:rsidRPr="00591B77">
        <w:rPr>
          <w:rStyle w:val="a5"/>
          <w:b w:val="0"/>
          <w:bCs w:val="0"/>
          <w:szCs w:val="28"/>
        </w:rPr>
        <w:t xml:space="preserve"> процес магазину самообслуговування включає такі ключові </w:t>
      </w:r>
      <w:r w:rsidR="004E455A" w:rsidRPr="00591B77">
        <w:rPr>
          <w:rStyle w:val="a5"/>
          <w:b w:val="0"/>
          <w:bCs w:val="0"/>
          <w:szCs w:val="28"/>
        </w:rPr>
        <w:t>складові</w:t>
      </w:r>
      <w:r w:rsidRPr="00591B77">
        <w:rPr>
          <w:rStyle w:val="a5"/>
          <w:b w:val="0"/>
          <w:bCs w:val="0"/>
          <w:szCs w:val="28"/>
        </w:rPr>
        <w:t>, як: надходження товарів, розвантаження, доставка і при</w:t>
      </w:r>
      <w:r w:rsidR="00023938" w:rsidRPr="00591B77">
        <w:rPr>
          <w:rStyle w:val="a5"/>
          <w:b w:val="0"/>
          <w:bCs w:val="0"/>
          <w:szCs w:val="28"/>
        </w:rPr>
        <w:t>йо</w:t>
      </w:r>
      <w:r w:rsidRPr="00591B77">
        <w:rPr>
          <w:rStyle w:val="a5"/>
          <w:b w:val="0"/>
          <w:bCs w:val="0"/>
          <w:szCs w:val="28"/>
        </w:rPr>
        <w:t xml:space="preserve">мка товарів, </w:t>
      </w:r>
      <w:r w:rsidR="00023938" w:rsidRPr="00591B77">
        <w:rPr>
          <w:rStyle w:val="a5"/>
          <w:b w:val="0"/>
          <w:bCs w:val="0"/>
          <w:szCs w:val="28"/>
        </w:rPr>
        <w:t xml:space="preserve">їх </w:t>
      </w:r>
      <w:r w:rsidRPr="00591B77">
        <w:rPr>
          <w:rStyle w:val="a5"/>
          <w:b w:val="0"/>
          <w:bCs w:val="0"/>
          <w:szCs w:val="28"/>
        </w:rPr>
        <w:t xml:space="preserve">викладка, </w:t>
      </w:r>
      <w:r w:rsidR="00023938" w:rsidRPr="00591B77">
        <w:rPr>
          <w:rStyle w:val="a5"/>
          <w:b w:val="0"/>
          <w:bCs w:val="0"/>
          <w:szCs w:val="28"/>
        </w:rPr>
        <w:t>відбір</w:t>
      </w:r>
      <w:r w:rsidRPr="00591B77">
        <w:rPr>
          <w:rStyle w:val="a5"/>
          <w:b w:val="0"/>
          <w:bCs w:val="0"/>
          <w:szCs w:val="28"/>
        </w:rPr>
        <w:t xml:space="preserve"> товарів покупцями, розрахунок за товари та надання покупцям додаткових послуг [</w:t>
      </w:r>
      <w:r w:rsidR="00DA4387">
        <w:rPr>
          <w:rStyle w:val="a5"/>
          <w:b w:val="0"/>
          <w:bCs w:val="0"/>
          <w:szCs w:val="28"/>
        </w:rPr>
        <w:t>7</w:t>
      </w:r>
      <w:r w:rsidRPr="00591B77">
        <w:rPr>
          <w:rStyle w:val="a5"/>
          <w:b w:val="0"/>
          <w:bCs w:val="0"/>
          <w:szCs w:val="28"/>
        </w:rPr>
        <w:t>].</w:t>
      </w:r>
    </w:p>
    <w:p w:rsidR="00CE7908" w:rsidRPr="00591B77" w:rsidRDefault="0084343C" w:rsidP="00591B77">
      <w:pPr>
        <w:pStyle w:val="a3"/>
        <w:rPr>
          <w:rStyle w:val="a5"/>
          <w:b w:val="0"/>
          <w:bCs w:val="0"/>
          <w:szCs w:val="28"/>
        </w:rPr>
      </w:pPr>
      <w:r w:rsidRPr="00591B77">
        <w:rPr>
          <w:rStyle w:val="a5"/>
          <w:b w:val="0"/>
          <w:bCs w:val="0"/>
          <w:szCs w:val="28"/>
        </w:rPr>
        <w:t>Маркетингова діяльність будь-якого підприємства</w:t>
      </w:r>
      <w:r w:rsidR="00CB3AE1">
        <w:rPr>
          <w:rStyle w:val="a5"/>
          <w:b w:val="0"/>
          <w:bCs w:val="0"/>
          <w:szCs w:val="28"/>
        </w:rPr>
        <w:t xml:space="preserve"> </w:t>
      </w:r>
      <w:r w:rsidRPr="00591B77">
        <w:rPr>
          <w:rStyle w:val="a5"/>
          <w:b w:val="0"/>
          <w:bCs w:val="0"/>
          <w:szCs w:val="28"/>
        </w:rPr>
        <w:t xml:space="preserve">починається з виявлення споживчих потреб, розробки відповідних товарів і встановлення на них відповідних цін, налагодження системи розподілу і ефективного стимулювання, такі товари вже не матимуть проблем </w:t>
      </w:r>
      <w:r w:rsidR="00023938" w:rsidRPr="00591B77">
        <w:rPr>
          <w:rStyle w:val="a5"/>
          <w:b w:val="0"/>
          <w:bCs w:val="0"/>
          <w:szCs w:val="28"/>
        </w:rPr>
        <w:t>зі збутом </w:t>
      </w:r>
      <w:r w:rsidRPr="00591B77">
        <w:rPr>
          <w:rStyle w:val="a5"/>
          <w:b w:val="0"/>
          <w:bCs w:val="0"/>
          <w:szCs w:val="28"/>
        </w:rPr>
        <w:t>[</w:t>
      </w:r>
      <w:r w:rsidR="00DA4387">
        <w:rPr>
          <w:rStyle w:val="a5"/>
          <w:b w:val="0"/>
          <w:bCs w:val="0"/>
          <w:szCs w:val="28"/>
        </w:rPr>
        <w:t>12</w:t>
      </w:r>
      <w:r w:rsidRPr="00591B77">
        <w:rPr>
          <w:rStyle w:val="a5"/>
          <w:b w:val="0"/>
          <w:bCs w:val="0"/>
          <w:szCs w:val="28"/>
        </w:rPr>
        <w:t xml:space="preserve">]. </w:t>
      </w:r>
    </w:p>
    <w:p w:rsidR="0084343C" w:rsidRPr="00591B77" w:rsidRDefault="0084343C" w:rsidP="00591B77">
      <w:pPr>
        <w:pStyle w:val="a3"/>
        <w:rPr>
          <w:rStyle w:val="a5"/>
          <w:b w:val="0"/>
          <w:bCs w:val="0"/>
          <w:szCs w:val="28"/>
        </w:rPr>
      </w:pPr>
      <w:r w:rsidRPr="00591B77">
        <w:rPr>
          <w:rStyle w:val="a5"/>
          <w:b w:val="0"/>
          <w:bCs w:val="0"/>
          <w:szCs w:val="28"/>
        </w:rPr>
        <w:t xml:space="preserve">Це безпосередньо стосується і </w:t>
      </w:r>
      <w:r w:rsidR="00023938" w:rsidRPr="00591B77">
        <w:rPr>
          <w:rStyle w:val="a5"/>
          <w:b w:val="0"/>
          <w:bCs w:val="0"/>
          <w:szCs w:val="28"/>
        </w:rPr>
        <w:t>торговельного</w:t>
      </w:r>
      <w:r w:rsidRPr="00591B77">
        <w:rPr>
          <w:rStyle w:val="a5"/>
          <w:b w:val="0"/>
          <w:bCs w:val="0"/>
          <w:szCs w:val="28"/>
        </w:rPr>
        <w:t xml:space="preserve"> підприємств</w:t>
      </w:r>
      <w:r w:rsidR="00023938" w:rsidRPr="00591B77">
        <w:rPr>
          <w:rStyle w:val="a5"/>
          <w:b w:val="0"/>
          <w:bCs w:val="0"/>
          <w:szCs w:val="28"/>
        </w:rPr>
        <w:t>а</w:t>
      </w:r>
      <w:r w:rsidRPr="00591B77">
        <w:rPr>
          <w:rStyle w:val="a5"/>
          <w:b w:val="0"/>
          <w:bCs w:val="0"/>
          <w:szCs w:val="28"/>
        </w:rPr>
        <w:t xml:space="preserve">. Маркетингове управління може бути застосовано до процесу походження товарів: відділ маркетингу формує власне сам склад товарів і послуг, які </w:t>
      </w:r>
      <w:r w:rsidR="00023938" w:rsidRPr="00591B77">
        <w:rPr>
          <w:rStyle w:val="a5"/>
          <w:b w:val="0"/>
          <w:bCs w:val="0"/>
          <w:szCs w:val="28"/>
        </w:rPr>
        <w:t>мають</w:t>
      </w:r>
      <w:r w:rsidRPr="00591B77">
        <w:rPr>
          <w:rStyle w:val="a5"/>
          <w:b w:val="0"/>
          <w:bCs w:val="0"/>
          <w:szCs w:val="28"/>
        </w:rPr>
        <w:t xml:space="preserve"> надійти в магазин самообслуговування відповідно до стратегічного маркетингового плану організації.</w:t>
      </w:r>
    </w:p>
    <w:p w:rsidR="00023938" w:rsidRPr="00591B77" w:rsidRDefault="0084343C" w:rsidP="00591B77">
      <w:pPr>
        <w:pStyle w:val="a3"/>
        <w:rPr>
          <w:rStyle w:val="a5"/>
          <w:b w:val="0"/>
          <w:bCs w:val="0"/>
          <w:szCs w:val="28"/>
        </w:rPr>
      </w:pPr>
      <w:r w:rsidRPr="00591B77">
        <w:rPr>
          <w:rStyle w:val="a5"/>
          <w:b w:val="0"/>
          <w:bCs w:val="0"/>
          <w:szCs w:val="28"/>
        </w:rPr>
        <w:t xml:space="preserve">У деяких </w:t>
      </w:r>
      <w:r w:rsidR="00023938" w:rsidRPr="00591B77">
        <w:rPr>
          <w:rStyle w:val="a5"/>
          <w:b w:val="0"/>
          <w:bCs w:val="0"/>
          <w:szCs w:val="28"/>
        </w:rPr>
        <w:t>дистрибутивних</w:t>
      </w:r>
      <w:r w:rsidRPr="00591B77">
        <w:rPr>
          <w:rStyle w:val="a5"/>
          <w:b w:val="0"/>
          <w:bCs w:val="0"/>
          <w:szCs w:val="28"/>
        </w:rPr>
        <w:t xml:space="preserve"> процесах системи, таких як викладка товарів на торгово-технологічному обладнанні, маркетинг виступає в формі </w:t>
      </w:r>
      <w:r w:rsidR="00023938" w:rsidRPr="00591B77">
        <w:rPr>
          <w:rStyle w:val="a5"/>
          <w:b w:val="0"/>
          <w:bCs w:val="0"/>
          <w:szCs w:val="28"/>
        </w:rPr>
        <w:t>мерчандайзингу</w:t>
      </w:r>
      <w:r w:rsidRPr="00591B77">
        <w:rPr>
          <w:rStyle w:val="a5"/>
          <w:b w:val="0"/>
          <w:bCs w:val="0"/>
          <w:szCs w:val="28"/>
        </w:rPr>
        <w:t xml:space="preserve">: підготовка до продажу товарів в торговому залі, інформування про товар, оформлення торгових прилавків, вітрин. </w:t>
      </w:r>
    </w:p>
    <w:p w:rsidR="00023938" w:rsidRPr="00591B77" w:rsidRDefault="0084343C" w:rsidP="00591B77">
      <w:pPr>
        <w:pStyle w:val="a3"/>
        <w:rPr>
          <w:rStyle w:val="a5"/>
          <w:b w:val="0"/>
          <w:bCs w:val="0"/>
          <w:szCs w:val="28"/>
        </w:rPr>
      </w:pPr>
      <w:r w:rsidRPr="00591B77">
        <w:rPr>
          <w:rStyle w:val="a5"/>
          <w:b w:val="0"/>
          <w:bCs w:val="0"/>
          <w:szCs w:val="28"/>
        </w:rPr>
        <w:t xml:space="preserve">В процесі </w:t>
      </w:r>
      <w:r w:rsidR="00023938" w:rsidRPr="00591B77">
        <w:rPr>
          <w:rStyle w:val="a5"/>
          <w:b w:val="0"/>
          <w:bCs w:val="0"/>
          <w:szCs w:val="28"/>
        </w:rPr>
        <w:t>вибору</w:t>
      </w:r>
      <w:r w:rsidRPr="00591B77">
        <w:rPr>
          <w:rStyle w:val="a5"/>
          <w:b w:val="0"/>
          <w:bCs w:val="0"/>
          <w:szCs w:val="28"/>
        </w:rPr>
        <w:t xml:space="preserve"> товарів покупцями в магазині самообслуговування важлива роль відводиться самообслуговуванн</w:t>
      </w:r>
      <w:r w:rsidR="00023938" w:rsidRPr="00591B77">
        <w:rPr>
          <w:rStyle w:val="a5"/>
          <w:b w:val="0"/>
          <w:bCs w:val="0"/>
          <w:szCs w:val="28"/>
        </w:rPr>
        <w:t>ю</w:t>
      </w:r>
      <w:r w:rsidRPr="00591B77">
        <w:rPr>
          <w:rStyle w:val="a5"/>
          <w:b w:val="0"/>
          <w:bCs w:val="0"/>
          <w:szCs w:val="28"/>
        </w:rPr>
        <w:t xml:space="preserve">. Завдання маркетингу </w:t>
      </w:r>
      <w:r w:rsidR="00023938" w:rsidRPr="00591B77">
        <w:rPr>
          <w:rStyle w:val="a5"/>
          <w:b w:val="0"/>
          <w:bCs w:val="0"/>
          <w:szCs w:val="28"/>
        </w:rPr>
        <w:t>–</w:t>
      </w:r>
      <w:r w:rsidRPr="00591B77">
        <w:rPr>
          <w:rStyle w:val="a5"/>
          <w:b w:val="0"/>
          <w:bCs w:val="0"/>
          <w:szCs w:val="28"/>
        </w:rPr>
        <w:t xml:space="preserve"> ретельно сплану</w:t>
      </w:r>
      <w:r w:rsidR="00023938" w:rsidRPr="00591B77">
        <w:rPr>
          <w:rStyle w:val="a5"/>
          <w:b w:val="0"/>
          <w:bCs w:val="0"/>
          <w:szCs w:val="28"/>
        </w:rPr>
        <w:t>вати</w:t>
      </w:r>
      <w:r w:rsidRPr="00591B77">
        <w:rPr>
          <w:rStyle w:val="a5"/>
          <w:b w:val="0"/>
          <w:bCs w:val="0"/>
          <w:szCs w:val="28"/>
        </w:rPr>
        <w:t xml:space="preserve"> пересування споживача в торговельному залі без сторонньої допомоги і надати вільний доступ до товарної продукції </w:t>
      </w:r>
      <w:r w:rsidR="00023938" w:rsidRPr="00591B77">
        <w:rPr>
          <w:rStyle w:val="a5"/>
          <w:b w:val="0"/>
          <w:bCs w:val="0"/>
          <w:szCs w:val="28"/>
        </w:rPr>
        <w:t>та інформації про неї</w:t>
      </w:r>
      <w:r w:rsidRPr="00591B77">
        <w:rPr>
          <w:rStyle w:val="a5"/>
          <w:b w:val="0"/>
          <w:bCs w:val="0"/>
          <w:szCs w:val="28"/>
        </w:rPr>
        <w:t xml:space="preserve">. </w:t>
      </w:r>
    </w:p>
    <w:p w:rsidR="00023938" w:rsidRPr="00591B77" w:rsidRDefault="0084343C" w:rsidP="00591B77">
      <w:pPr>
        <w:pStyle w:val="a3"/>
        <w:rPr>
          <w:rStyle w:val="a5"/>
          <w:b w:val="0"/>
          <w:bCs w:val="0"/>
          <w:szCs w:val="28"/>
        </w:rPr>
      </w:pPr>
      <w:r w:rsidRPr="00591B77">
        <w:rPr>
          <w:rStyle w:val="a5"/>
          <w:b w:val="0"/>
          <w:bCs w:val="0"/>
          <w:szCs w:val="28"/>
        </w:rPr>
        <w:lastRenderedPageBreak/>
        <w:t xml:space="preserve">Сьогодні </w:t>
      </w:r>
      <w:r w:rsidR="00023938" w:rsidRPr="00591B77">
        <w:rPr>
          <w:rStyle w:val="a5"/>
          <w:b w:val="0"/>
          <w:bCs w:val="0"/>
          <w:szCs w:val="28"/>
        </w:rPr>
        <w:t>у</w:t>
      </w:r>
      <w:r w:rsidRPr="00591B77">
        <w:rPr>
          <w:rStyle w:val="a5"/>
          <w:b w:val="0"/>
          <w:bCs w:val="0"/>
          <w:szCs w:val="28"/>
        </w:rPr>
        <w:t xml:space="preserve"> роздрібній торгівлі симпатії рітейлерів на стороні американської моделі. Європейські рітейлери також все частіше перебудовуються на американський тип торгов</w:t>
      </w:r>
      <w:r w:rsidR="00023938" w:rsidRPr="00591B77">
        <w:rPr>
          <w:rStyle w:val="a5"/>
          <w:b w:val="0"/>
          <w:bCs w:val="0"/>
          <w:szCs w:val="28"/>
        </w:rPr>
        <w:t>ельн</w:t>
      </w:r>
      <w:r w:rsidRPr="00591B77">
        <w:rPr>
          <w:rStyle w:val="a5"/>
          <w:b w:val="0"/>
          <w:bCs w:val="0"/>
          <w:szCs w:val="28"/>
        </w:rPr>
        <w:t xml:space="preserve">их мереж. </w:t>
      </w:r>
    </w:p>
    <w:p w:rsidR="00023938" w:rsidRPr="00591B77" w:rsidRDefault="0084343C" w:rsidP="00591B77">
      <w:pPr>
        <w:pStyle w:val="a3"/>
        <w:rPr>
          <w:rStyle w:val="a5"/>
          <w:b w:val="0"/>
          <w:bCs w:val="0"/>
          <w:szCs w:val="28"/>
        </w:rPr>
      </w:pPr>
      <w:r w:rsidRPr="00591B77">
        <w:rPr>
          <w:rStyle w:val="a5"/>
          <w:b w:val="0"/>
          <w:bCs w:val="0"/>
          <w:szCs w:val="28"/>
        </w:rPr>
        <w:t xml:space="preserve">Перш за все необхідно зробити акцент на ретельно спланованому процесі </w:t>
      </w:r>
      <w:r w:rsidR="00023938" w:rsidRPr="00591B77">
        <w:rPr>
          <w:rStyle w:val="a5"/>
          <w:b w:val="0"/>
          <w:bCs w:val="0"/>
          <w:szCs w:val="28"/>
        </w:rPr>
        <w:t>–</w:t>
      </w:r>
      <w:r w:rsidRPr="00591B77">
        <w:rPr>
          <w:rStyle w:val="a5"/>
          <w:b w:val="0"/>
          <w:bCs w:val="0"/>
          <w:szCs w:val="28"/>
        </w:rPr>
        <w:t xml:space="preserve"> самообслуговуванні. </w:t>
      </w:r>
      <w:r w:rsidR="00023938" w:rsidRPr="00591B77">
        <w:rPr>
          <w:rStyle w:val="a5"/>
          <w:b w:val="0"/>
          <w:bCs w:val="0"/>
          <w:szCs w:val="28"/>
        </w:rPr>
        <w:t>Сучасний</w:t>
      </w:r>
      <w:r w:rsidRPr="00591B77">
        <w:rPr>
          <w:rStyle w:val="a5"/>
          <w:b w:val="0"/>
          <w:bCs w:val="0"/>
          <w:szCs w:val="28"/>
        </w:rPr>
        <w:t xml:space="preserve"> покупець озброєний необхідною інформацією про </w:t>
      </w:r>
      <w:r w:rsidR="00023938" w:rsidRPr="00591B77">
        <w:rPr>
          <w:rStyle w:val="a5"/>
          <w:b w:val="0"/>
          <w:bCs w:val="0"/>
          <w:szCs w:val="28"/>
        </w:rPr>
        <w:t xml:space="preserve">те, </w:t>
      </w:r>
      <w:r w:rsidRPr="00591B77">
        <w:rPr>
          <w:rStyle w:val="a5"/>
          <w:b w:val="0"/>
          <w:bCs w:val="0"/>
          <w:szCs w:val="28"/>
        </w:rPr>
        <w:t xml:space="preserve">що </w:t>
      </w:r>
      <w:r w:rsidR="00023938" w:rsidRPr="00591B77">
        <w:rPr>
          <w:rStyle w:val="a5"/>
          <w:b w:val="0"/>
          <w:bCs w:val="0"/>
          <w:szCs w:val="28"/>
        </w:rPr>
        <w:t xml:space="preserve">товари і послуги </w:t>
      </w:r>
      <w:r w:rsidRPr="00591B77">
        <w:rPr>
          <w:rStyle w:val="a5"/>
          <w:b w:val="0"/>
          <w:bCs w:val="0"/>
          <w:szCs w:val="28"/>
        </w:rPr>
        <w:t>продаються завдяки безлічі рекламних джерел [</w:t>
      </w:r>
      <w:r w:rsidR="00E04128" w:rsidRPr="00591B77">
        <w:rPr>
          <w:rStyle w:val="a5"/>
          <w:b w:val="0"/>
          <w:bCs w:val="0"/>
          <w:szCs w:val="28"/>
        </w:rPr>
        <w:t>36</w:t>
      </w:r>
      <w:r w:rsidRPr="00591B77">
        <w:rPr>
          <w:rStyle w:val="a5"/>
          <w:b w:val="0"/>
          <w:bCs w:val="0"/>
          <w:szCs w:val="28"/>
        </w:rPr>
        <w:t xml:space="preserve">]. </w:t>
      </w:r>
    </w:p>
    <w:p w:rsidR="00CE7908" w:rsidRPr="00591B77" w:rsidRDefault="00023938" w:rsidP="00591B77">
      <w:pPr>
        <w:pStyle w:val="a3"/>
        <w:rPr>
          <w:rStyle w:val="a5"/>
          <w:b w:val="0"/>
          <w:bCs w:val="0"/>
          <w:szCs w:val="28"/>
        </w:rPr>
      </w:pPr>
      <w:r w:rsidRPr="00591B77">
        <w:rPr>
          <w:rStyle w:val="a5"/>
          <w:b w:val="0"/>
          <w:bCs w:val="0"/>
          <w:szCs w:val="28"/>
        </w:rPr>
        <w:t>С</w:t>
      </w:r>
      <w:r w:rsidR="0084343C" w:rsidRPr="00591B77">
        <w:rPr>
          <w:rStyle w:val="a5"/>
          <w:b w:val="0"/>
          <w:bCs w:val="0"/>
          <w:szCs w:val="28"/>
        </w:rPr>
        <w:t>поживачеві важливо мати швидкий і зручний доступ до продукції та оперативно</w:t>
      </w:r>
      <w:r w:rsidRPr="00591B77">
        <w:rPr>
          <w:rStyle w:val="a5"/>
          <w:b w:val="0"/>
          <w:bCs w:val="0"/>
          <w:szCs w:val="28"/>
        </w:rPr>
        <w:t>го</w:t>
      </w:r>
      <w:r w:rsidR="0084343C" w:rsidRPr="00591B77">
        <w:rPr>
          <w:rStyle w:val="a5"/>
          <w:b w:val="0"/>
          <w:bCs w:val="0"/>
          <w:szCs w:val="28"/>
        </w:rPr>
        <w:t xml:space="preserve"> обслуговування на касі. Так, в супермаркеті Price Chopper Su-permarkets в Кліфтон-Парку (Нью-Йорк) Говардом Шнейдером була винайдена система касового самоконтролю. </w:t>
      </w:r>
    </w:p>
    <w:p w:rsidR="0084343C" w:rsidRPr="00591B77" w:rsidRDefault="0084343C" w:rsidP="00591B77">
      <w:pPr>
        <w:pStyle w:val="a3"/>
        <w:rPr>
          <w:rStyle w:val="a5"/>
          <w:b w:val="0"/>
          <w:bCs w:val="0"/>
          <w:szCs w:val="28"/>
        </w:rPr>
      </w:pPr>
      <w:r w:rsidRPr="00591B77">
        <w:rPr>
          <w:rStyle w:val="a5"/>
          <w:b w:val="0"/>
          <w:bCs w:val="0"/>
          <w:szCs w:val="28"/>
        </w:rPr>
        <w:t xml:space="preserve">Пізніше до цієї системи </w:t>
      </w:r>
      <w:r w:rsidR="00023938" w:rsidRPr="00591B77">
        <w:rPr>
          <w:rStyle w:val="a5"/>
          <w:b w:val="0"/>
          <w:bCs w:val="0"/>
          <w:szCs w:val="28"/>
        </w:rPr>
        <w:t>доєдналися</w:t>
      </w:r>
      <w:r w:rsidRPr="00591B77">
        <w:rPr>
          <w:rStyle w:val="a5"/>
          <w:b w:val="0"/>
          <w:bCs w:val="0"/>
          <w:szCs w:val="28"/>
        </w:rPr>
        <w:t xml:space="preserve"> супермаркети Kroger, р</w:t>
      </w:r>
      <w:r w:rsidR="00023938" w:rsidRPr="00591B77">
        <w:rPr>
          <w:rStyle w:val="a5"/>
          <w:b w:val="0"/>
          <w:bCs w:val="0"/>
          <w:szCs w:val="28"/>
        </w:rPr>
        <w:t>і</w:t>
      </w:r>
      <w:r w:rsidRPr="00591B77">
        <w:rPr>
          <w:rStyle w:val="a5"/>
          <w:b w:val="0"/>
          <w:bCs w:val="0"/>
          <w:szCs w:val="28"/>
        </w:rPr>
        <w:t>тейлерські мережі США, Канади, Австрал</w:t>
      </w:r>
      <w:r w:rsidR="00023938" w:rsidRPr="00591B77">
        <w:rPr>
          <w:rStyle w:val="a5"/>
          <w:b w:val="0"/>
          <w:bCs w:val="0"/>
          <w:szCs w:val="28"/>
        </w:rPr>
        <w:t>ії</w:t>
      </w:r>
      <w:r w:rsidRPr="00591B77">
        <w:rPr>
          <w:rStyle w:val="a5"/>
          <w:b w:val="0"/>
          <w:bCs w:val="0"/>
          <w:szCs w:val="28"/>
        </w:rPr>
        <w:t>, Великобританії [</w:t>
      </w:r>
      <w:r w:rsidR="00DA4387">
        <w:rPr>
          <w:rStyle w:val="a5"/>
          <w:b w:val="0"/>
          <w:bCs w:val="0"/>
          <w:szCs w:val="28"/>
        </w:rPr>
        <w:t>18</w:t>
      </w:r>
      <w:r w:rsidRPr="00591B77">
        <w:rPr>
          <w:rStyle w:val="a5"/>
          <w:b w:val="0"/>
          <w:bCs w:val="0"/>
          <w:szCs w:val="28"/>
        </w:rPr>
        <w:t>]. Це нововведення позбавило споживачів від очікувань в чергах і некомунікабельних продавців, дозволило збільшити кількість продажів в торгових точках.</w:t>
      </w:r>
    </w:p>
    <w:p w:rsidR="00023938" w:rsidRPr="00591B77" w:rsidRDefault="0084343C" w:rsidP="00591B77">
      <w:pPr>
        <w:pStyle w:val="a3"/>
        <w:rPr>
          <w:rStyle w:val="a5"/>
          <w:b w:val="0"/>
          <w:bCs w:val="0"/>
          <w:szCs w:val="28"/>
        </w:rPr>
      </w:pPr>
      <w:r w:rsidRPr="00591B77">
        <w:rPr>
          <w:rStyle w:val="a5"/>
          <w:b w:val="0"/>
          <w:bCs w:val="0"/>
          <w:szCs w:val="28"/>
        </w:rPr>
        <w:t xml:space="preserve">На етапі доставки товарів у вузол розрахунку маркетингове управління має спланувати і організувати маркетингові прийоми для </w:t>
      </w:r>
      <w:r w:rsidR="00023938" w:rsidRPr="00591B77">
        <w:rPr>
          <w:rStyle w:val="a5"/>
          <w:b w:val="0"/>
          <w:bCs w:val="0"/>
          <w:szCs w:val="28"/>
        </w:rPr>
        <w:t>створення комфортних умов</w:t>
      </w:r>
      <w:r w:rsidRPr="00591B77">
        <w:rPr>
          <w:rStyle w:val="a5"/>
          <w:b w:val="0"/>
          <w:bCs w:val="0"/>
          <w:szCs w:val="28"/>
        </w:rPr>
        <w:t xml:space="preserve"> обслуговування покупця в процесі відвідування торгової організації і ефективного забезпечення супутніми товарами і послугами. </w:t>
      </w:r>
    </w:p>
    <w:p w:rsidR="00023938" w:rsidRPr="00591B77" w:rsidRDefault="0084343C" w:rsidP="00591B77">
      <w:pPr>
        <w:pStyle w:val="a3"/>
        <w:rPr>
          <w:rStyle w:val="a5"/>
          <w:b w:val="0"/>
          <w:bCs w:val="0"/>
          <w:szCs w:val="28"/>
        </w:rPr>
      </w:pPr>
      <w:r w:rsidRPr="00591B77">
        <w:rPr>
          <w:rStyle w:val="a5"/>
          <w:b w:val="0"/>
          <w:bCs w:val="0"/>
          <w:szCs w:val="28"/>
        </w:rPr>
        <w:t xml:space="preserve">Маркетингова діяльність в управлінні процедурою розрахунку за відібрані товари виражена в розстановці товарів </w:t>
      </w:r>
      <w:r w:rsidR="00023938" w:rsidRPr="00591B77">
        <w:rPr>
          <w:rStyle w:val="a5"/>
          <w:b w:val="0"/>
          <w:bCs w:val="0"/>
          <w:szCs w:val="28"/>
        </w:rPr>
        <w:t>широкого вжитку</w:t>
      </w:r>
      <w:r w:rsidRPr="00591B77">
        <w:rPr>
          <w:rStyle w:val="a5"/>
          <w:b w:val="0"/>
          <w:bCs w:val="0"/>
          <w:szCs w:val="28"/>
        </w:rPr>
        <w:t xml:space="preserve"> в зоні прикасов</w:t>
      </w:r>
      <w:r w:rsidR="00023938" w:rsidRPr="00591B77">
        <w:rPr>
          <w:rStyle w:val="a5"/>
          <w:b w:val="0"/>
          <w:bCs w:val="0"/>
          <w:szCs w:val="28"/>
        </w:rPr>
        <w:t>ого</w:t>
      </w:r>
      <w:r w:rsidRPr="00591B77">
        <w:rPr>
          <w:rStyle w:val="a5"/>
          <w:b w:val="0"/>
          <w:bCs w:val="0"/>
          <w:szCs w:val="28"/>
        </w:rPr>
        <w:t xml:space="preserve"> обслуговування. У період очікування своєї черги більшість споживачів активно </w:t>
      </w:r>
      <w:r w:rsidR="002C468A" w:rsidRPr="00591B77">
        <w:rPr>
          <w:rStyle w:val="a5"/>
          <w:b w:val="0"/>
          <w:bCs w:val="0"/>
          <w:szCs w:val="28"/>
        </w:rPr>
        <w:t>«</w:t>
      </w:r>
      <w:r w:rsidRPr="00591B77">
        <w:rPr>
          <w:rStyle w:val="a5"/>
          <w:b w:val="0"/>
          <w:bCs w:val="0"/>
          <w:szCs w:val="28"/>
        </w:rPr>
        <w:t>добирають</w:t>
      </w:r>
      <w:r w:rsidR="002C468A" w:rsidRPr="00591B77">
        <w:rPr>
          <w:rStyle w:val="a5"/>
          <w:b w:val="0"/>
          <w:bCs w:val="0"/>
          <w:szCs w:val="28"/>
        </w:rPr>
        <w:t>»</w:t>
      </w:r>
      <w:r w:rsidRPr="00591B77">
        <w:rPr>
          <w:rStyle w:val="a5"/>
          <w:b w:val="0"/>
          <w:bCs w:val="0"/>
          <w:szCs w:val="28"/>
        </w:rPr>
        <w:t xml:space="preserve"> товари в спожив</w:t>
      </w:r>
      <w:r w:rsidR="00023938" w:rsidRPr="00591B77">
        <w:rPr>
          <w:rStyle w:val="a5"/>
          <w:b w:val="0"/>
          <w:bCs w:val="0"/>
          <w:szCs w:val="28"/>
        </w:rPr>
        <w:t>ацький</w:t>
      </w:r>
      <w:r w:rsidRPr="00591B77">
        <w:rPr>
          <w:rStyle w:val="a5"/>
          <w:b w:val="0"/>
          <w:bCs w:val="0"/>
          <w:szCs w:val="28"/>
        </w:rPr>
        <w:t xml:space="preserve"> кошик. </w:t>
      </w:r>
    </w:p>
    <w:p w:rsidR="00023938" w:rsidRPr="00591B77" w:rsidRDefault="0084343C" w:rsidP="00591B77">
      <w:pPr>
        <w:pStyle w:val="a3"/>
        <w:rPr>
          <w:rStyle w:val="a5"/>
          <w:b w:val="0"/>
          <w:bCs w:val="0"/>
          <w:szCs w:val="28"/>
        </w:rPr>
      </w:pPr>
      <w:r w:rsidRPr="00591B77">
        <w:rPr>
          <w:rStyle w:val="a5"/>
          <w:b w:val="0"/>
          <w:bCs w:val="0"/>
          <w:szCs w:val="28"/>
        </w:rPr>
        <w:t xml:space="preserve">Надання покупцям додаткових послуг </w:t>
      </w:r>
      <w:r w:rsidR="00023938" w:rsidRPr="00591B77">
        <w:rPr>
          <w:rStyle w:val="a5"/>
          <w:b w:val="0"/>
          <w:bCs w:val="0"/>
          <w:szCs w:val="28"/>
        </w:rPr>
        <w:t>–</w:t>
      </w:r>
      <w:r w:rsidRPr="00591B77">
        <w:rPr>
          <w:rStyle w:val="a5"/>
          <w:b w:val="0"/>
          <w:bCs w:val="0"/>
          <w:szCs w:val="28"/>
        </w:rPr>
        <w:t xml:space="preserve"> важлива маркетингова процедура, на етапі якої споживачеві можна запропон</w:t>
      </w:r>
      <w:r w:rsidR="00023938" w:rsidRPr="00591B77">
        <w:rPr>
          <w:rStyle w:val="a5"/>
          <w:b w:val="0"/>
          <w:bCs w:val="0"/>
          <w:szCs w:val="28"/>
        </w:rPr>
        <w:t>увати</w:t>
      </w:r>
      <w:r w:rsidRPr="00591B77">
        <w:rPr>
          <w:rStyle w:val="a5"/>
          <w:b w:val="0"/>
          <w:bCs w:val="0"/>
          <w:szCs w:val="28"/>
        </w:rPr>
        <w:t xml:space="preserve"> додаткові послуги, надати клієнту бонусну карту, кредитно карту, залучити до участі в маркетингових дослідженнях</w:t>
      </w:r>
      <w:r w:rsidR="00023938" w:rsidRPr="00591B77">
        <w:rPr>
          <w:rStyle w:val="a5"/>
          <w:b w:val="0"/>
          <w:bCs w:val="0"/>
          <w:szCs w:val="28"/>
        </w:rPr>
        <w:t>, запропонувати упакувати товар</w:t>
      </w:r>
      <w:r w:rsidRPr="00591B77">
        <w:rPr>
          <w:rStyle w:val="a5"/>
          <w:b w:val="0"/>
          <w:bCs w:val="0"/>
          <w:szCs w:val="28"/>
        </w:rPr>
        <w:t xml:space="preserve">. </w:t>
      </w:r>
    </w:p>
    <w:p w:rsidR="00CE7908" w:rsidRPr="00591B77" w:rsidRDefault="0084343C" w:rsidP="00591B77">
      <w:pPr>
        <w:pStyle w:val="a3"/>
        <w:rPr>
          <w:rStyle w:val="a5"/>
          <w:b w:val="0"/>
          <w:bCs w:val="0"/>
          <w:szCs w:val="28"/>
        </w:rPr>
      </w:pPr>
      <w:r w:rsidRPr="00591B77">
        <w:rPr>
          <w:rStyle w:val="a5"/>
          <w:b w:val="0"/>
          <w:bCs w:val="0"/>
          <w:szCs w:val="28"/>
        </w:rPr>
        <w:t xml:space="preserve">Таким чином, механізм маркетингового управління </w:t>
      </w:r>
      <w:r w:rsidR="00023938" w:rsidRPr="00591B77">
        <w:rPr>
          <w:rStyle w:val="a5"/>
          <w:b w:val="0"/>
          <w:bCs w:val="0"/>
          <w:szCs w:val="28"/>
        </w:rPr>
        <w:t>дистрибутивною</w:t>
      </w:r>
      <w:r w:rsidRPr="00591B77">
        <w:rPr>
          <w:rStyle w:val="a5"/>
          <w:b w:val="0"/>
          <w:bCs w:val="0"/>
          <w:szCs w:val="28"/>
        </w:rPr>
        <w:t xml:space="preserve"> системою підприємства роздрібної торгівлі </w:t>
      </w:r>
      <w:r w:rsidR="00023938" w:rsidRPr="00591B77">
        <w:rPr>
          <w:rStyle w:val="a5"/>
          <w:b w:val="0"/>
          <w:bCs w:val="0"/>
          <w:szCs w:val="28"/>
        </w:rPr>
        <w:t>спрямовується</w:t>
      </w:r>
      <w:r w:rsidRPr="00591B77">
        <w:rPr>
          <w:rStyle w:val="a5"/>
          <w:b w:val="0"/>
          <w:bCs w:val="0"/>
          <w:szCs w:val="28"/>
        </w:rPr>
        <w:t xml:space="preserve"> на формування цінності конкретного торгового підприємства в очах споживача. </w:t>
      </w:r>
    </w:p>
    <w:p w:rsidR="001105F0" w:rsidRPr="00591B77" w:rsidRDefault="00EA00D2" w:rsidP="00591B77">
      <w:pPr>
        <w:pStyle w:val="a3"/>
        <w:rPr>
          <w:szCs w:val="28"/>
        </w:rPr>
      </w:pPr>
      <w:r>
        <w:rPr>
          <w:noProof/>
          <w:lang w:val="ru-RU"/>
        </w:rPr>
        <w:lastRenderedPageBreak/>
        <mc:AlternateContent>
          <mc:Choice Requires="wpg">
            <w:drawing>
              <wp:anchor distT="0" distB="0" distL="114300" distR="114300" simplePos="0" relativeHeight="251951104" behindDoc="0" locked="0" layoutInCell="1" allowOverlap="1">
                <wp:simplePos x="0" y="0"/>
                <wp:positionH relativeFrom="column">
                  <wp:posOffset>1049020</wp:posOffset>
                </wp:positionH>
                <wp:positionV relativeFrom="paragraph">
                  <wp:posOffset>1195070</wp:posOffset>
                </wp:positionV>
                <wp:extent cx="3928110" cy="7320280"/>
                <wp:effectExtent l="10795" t="23495" r="13970" b="19050"/>
                <wp:wrapNone/>
                <wp:docPr id="2" name="Group 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28110" cy="7320280"/>
                          <a:chOff x="2786" y="3016"/>
                          <a:chExt cx="6186" cy="11528"/>
                        </a:xfrm>
                      </wpg:grpSpPr>
                      <wps:wsp>
                        <wps:cNvPr id="3" name="AutoShape 124"/>
                        <wps:cNvCnPr>
                          <a:cxnSpLocks noChangeShapeType="1"/>
                        </wps:cNvCnPr>
                        <wps:spPr bwMode="auto">
                          <a:xfrm flipH="1">
                            <a:off x="8734" y="14486"/>
                            <a:ext cx="23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 name="AutoShape 96"/>
                        <wps:cNvCnPr>
                          <a:cxnSpLocks noChangeShapeType="1"/>
                        </wps:cNvCnPr>
                        <wps:spPr bwMode="auto">
                          <a:xfrm>
                            <a:off x="5816" y="7774"/>
                            <a:ext cx="1" cy="312"/>
                          </a:xfrm>
                          <a:prstGeom prst="straightConnector1">
                            <a:avLst/>
                          </a:prstGeom>
                          <a:noFill/>
                          <a:ln w="38100">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5" name="AutoShape 97"/>
                        <wps:cNvCnPr>
                          <a:cxnSpLocks noChangeShapeType="1"/>
                        </wps:cNvCnPr>
                        <wps:spPr bwMode="auto">
                          <a:xfrm>
                            <a:off x="5815" y="8714"/>
                            <a:ext cx="1" cy="312"/>
                          </a:xfrm>
                          <a:prstGeom prst="straightConnector1">
                            <a:avLst/>
                          </a:prstGeom>
                          <a:noFill/>
                          <a:ln w="38100">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6" name="Прямоугольник 112"/>
                        <wps:cNvSpPr>
                          <a:spLocks/>
                        </wps:cNvSpPr>
                        <wps:spPr bwMode="auto">
                          <a:xfrm>
                            <a:off x="3141" y="12897"/>
                            <a:ext cx="1758" cy="860"/>
                          </a:xfrm>
                          <a:prstGeom prst="rect">
                            <a:avLst/>
                          </a:prstGeom>
                          <a:solidFill>
                            <a:schemeClr val="lt1">
                              <a:lumMod val="100000"/>
                              <a:lumOff val="0"/>
                            </a:schemeClr>
                          </a:solidFill>
                          <a:ln w="25400">
                            <a:solidFill>
                              <a:schemeClr val="tx1">
                                <a:lumMod val="100000"/>
                                <a:lumOff val="0"/>
                              </a:schemeClr>
                            </a:solidFill>
                            <a:miter lim="800000"/>
                            <a:headEnd/>
                            <a:tailEnd/>
                          </a:ln>
                        </wps:spPr>
                        <wps:txbx>
                          <w:txbxContent>
                            <w:p w:rsidR="00FB0D36" w:rsidRPr="001105F0" w:rsidRDefault="00FB0D36" w:rsidP="001105F0">
                              <w:pPr>
                                <w:jc w:val="center"/>
                                <w:rPr>
                                  <w:sz w:val="20"/>
                                  <w:szCs w:val="20"/>
                                  <w:lang w:val="uk-UA"/>
                                </w:rPr>
                              </w:pPr>
                              <w:r>
                                <w:rPr>
                                  <w:sz w:val="20"/>
                                  <w:szCs w:val="20"/>
                                  <w:lang w:val="uk-UA"/>
                                </w:rPr>
                                <w:t>Реалізація товарів</w:t>
                              </w:r>
                            </w:p>
                          </w:txbxContent>
                        </wps:txbx>
                        <wps:bodyPr rot="0" vert="horz" wrap="square" lIns="91440" tIns="45720" rIns="91440" bIns="45720" anchor="ctr" anchorCtr="0" upright="1">
                          <a:noAutofit/>
                        </wps:bodyPr>
                      </wps:wsp>
                      <wps:wsp>
                        <wps:cNvPr id="7" name="Прямоугольник 113"/>
                        <wps:cNvSpPr>
                          <a:spLocks/>
                        </wps:cNvSpPr>
                        <wps:spPr bwMode="auto">
                          <a:xfrm>
                            <a:off x="4992" y="12916"/>
                            <a:ext cx="1795" cy="841"/>
                          </a:xfrm>
                          <a:prstGeom prst="rect">
                            <a:avLst/>
                          </a:prstGeom>
                          <a:solidFill>
                            <a:schemeClr val="lt1">
                              <a:lumMod val="100000"/>
                              <a:lumOff val="0"/>
                            </a:schemeClr>
                          </a:solidFill>
                          <a:ln w="25400">
                            <a:solidFill>
                              <a:schemeClr val="tx1">
                                <a:lumMod val="100000"/>
                                <a:lumOff val="0"/>
                              </a:schemeClr>
                            </a:solidFill>
                            <a:miter lim="800000"/>
                            <a:headEnd/>
                            <a:tailEnd/>
                          </a:ln>
                        </wps:spPr>
                        <wps:txbx>
                          <w:txbxContent>
                            <w:p w:rsidR="00FB0D36" w:rsidRPr="00106CC4" w:rsidRDefault="00FB0D36" w:rsidP="001105F0">
                              <w:pPr>
                                <w:jc w:val="center"/>
                                <w:rPr>
                                  <w:sz w:val="20"/>
                                  <w:szCs w:val="20"/>
                                  <w:lang w:val="uk-UA"/>
                                </w:rPr>
                              </w:pPr>
                              <w:r>
                                <w:rPr>
                                  <w:sz w:val="20"/>
                                  <w:szCs w:val="20"/>
                                  <w:lang w:val="uk-UA"/>
                                </w:rPr>
                                <w:t>Реалізація основних послуг</w:t>
                              </w:r>
                            </w:p>
                          </w:txbxContent>
                        </wps:txbx>
                        <wps:bodyPr rot="0" vert="horz" wrap="square" lIns="91440" tIns="45720" rIns="91440" bIns="45720" anchor="ctr" anchorCtr="0" upright="1">
                          <a:noAutofit/>
                        </wps:bodyPr>
                      </wps:wsp>
                      <wps:wsp>
                        <wps:cNvPr id="8" name="Прямоугольник 114"/>
                        <wps:cNvSpPr>
                          <a:spLocks/>
                        </wps:cNvSpPr>
                        <wps:spPr bwMode="auto">
                          <a:xfrm>
                            <a:off x="6895" y="12897"/>
                            <a:ext cx="1722" cy="860"/>
                          </a:xfrm>
                          <a:prstGeom prst="rect">
                            <a:avLst/>
                          </a:prstGeom>
                          <a:solidFill>
                            <a:schemeClr val="lt1">
                              <a:lumMod val="100000"/>
                              <a:lumOff val="0"/>
                            </a:schemeClr>
                          </a:solidFill>
                          <a:ln w="25400">
                            <a:solidFill>
                              <a:schemeClr val="tx1">
                                <a:lumMod val="100000"/>
                                <a:lumOff val="0"/>
                              </a:schemeClr>
                            </a:solidFill>
                            <a:miter lim="800000"/>
                            <a:headEnd/>
                            <a:tailEnd/>
                          </a:ln>
                        </wps:spPr>
                        <wps:txbx>
                          <w:txbxContent>
                            <w:p w:rsidR="00FB0D36" w:rsidRPr="00106CC4" w:rsidRDefault="00FB0D36" w:rsidP="00106CC4">
                              <w:pPr>
                                <w:jc w:val="center"/>
                                <w:rPr>
                                  <w:sz w:val="20"/>
                                  <w:szCs w:val="20"/>
                                  <w:lang w:val="uk-UA"/>
                                </w:rPr>
                              </w:pPr>
                              <w:r>
                                <w:rPr>
                                  <w:sz w:val="20"/>
                                  <w:szCs w:val="20"/>
                                  <w:lang w:val="uk-UA"/>
                                </w:rPr>
                                <w:t>Реалізація додаткових послуг</w:t>
                              </w:r>
                            </w:p>
                          </w:txbxContent>
                        </wps:txbx>
                        <wps:bodyPr rot="0" vert="horz" wrap="square" lIns="91440" tIns="45720" rIns="91440" bIns="45720" anchor="ctr" anchorCtr="0" upright="1">
                          <a:noAutofit/>
                        </wps:bodyPr>
                      </wps:wsp>
                      <wps:wsp>
                        <wps:cNvPr id="9" name="Rectangle 63"/>
                        <wps:cNvSpPr>
                          <a:spLocks noChangeArrowheads="1"/>
                        </wps:cNvSpPr>
                        <wps:spPr bwMode="auto">
                          <a:xfrm>
                            <a:off x="2786" y="5036"/>
                            <a:ext cx="5932" cy="615"/>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0" name="Rectangle 64"/>
                        <wps:cNvSpPr>
                          <a:spLocks noChangeArrowheads="1"/>
                        </wps:cNvSpPr>
                        <wps:spPr bwMode="auto">
                          <a:xfrm>
                            <a:off x="2798" y="13849"/>
                            <a:ext cx="5936" cy="695"/>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1" name="Rectangle 65"/>
                        <wps:cNvSpPr>
                          <a:spLocks noChangeArrowheads="1"/>
                        </wps:cNvSpPr>
                        <wps:spPr bwMode="auto">
                          <a:xfrm>
                            <a:off x="2798" y="9978"/>
                            <a:ext cx="5936" cy="59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2" name="Rectangle 66"/>
                        <wps:cNvSpPr>
                          <a:spLocks noChangeArrowheads="1"/>
                        </wps:cNvSpPr>
                        <wps:spPr bwMode="auto">
                          <a:xfrm>
                            <a:off x="2798" y="9032"/>
                            <a:ext cx="5936" cy="634"/>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4" name="Rectangle 67"/>
                        <wps:cNvSpPr>
                          <a:spLocks noChangeArrowheads="1"/>
                        </wps:cNvSpPr>
                        <wps:spPr bwMode="auto">
                          <a:xfrm>
                            <a:off x="2798" y="8108"/>
                            <a:ext cx="5936" cy="60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5" name="Rectangle 68"/>
                        <wps:cNvSpPr>
                          <a:spLocks noChangeArrowheads="1"/>
                        </wps:cNvSpPr>
                        <wps:spPr bwMode="auto">
                          <a:xfrm>
                            <a:off x="2798" y="4197"/>
                            <a:ext cx="5933" cy="615"/>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g:grpSp>
                        <wpg:cNvPr id="16" name="Group 69"/>
                        <wpg:cNvGrpSpPr>
                          <a:grpSpLocks/>
                        </wpg:cNvGrpSpPr>
                        <wpg:grpSpPr bwMode="auto">
                          <a:xfrm>
                            <a:off x="2961" y="4282"/>
                            <a:ext cx="5599" cy="491"/>
                            <a:chOff x="4932" y="93"/>
                            <a:chExt cx="2491" cy="2667"/>
                          </a:xfrm>
                        </wpg:grpSpPr>
                        <wps:wsp>
                          <wps:cNvPr id="17" name="AutoShape 70"/>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18" name="Text Box 71"/>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7D246F" w:rsidRDefault="00FB0D36" w:rsidP="001105F0">
                                <w:pPr>
                                  <w:jc w:val="center"/>
                                  <w:rPr>
                                    <w:sz w:val="22"/>
                                    <w:szCs w:val="22"/>
                                    <w:lang w:val="uk-UA"/>
                                  </w:rPr>
                                </w:pPr>
                                <w:r w:rsidRPr="007D246F">
                                  <w:rPr>
                                    <w:sz w:val="22"/>
                                    <w:szCs w:val="22"/>
                                    <w:lang w:val="uk-UA"/>
                                  </w:rPr>
                                  <w:t>Надходження товарів</w:t>
                                </w:r>
                              </w:p>
                            </w:txbxContent>
                          </wps:txbx>
                          <wps:bodyPr rot="0" vert="horz" wrap="square" lIns="91440" tIns="45720" rIns="91440" bIns="45720" anchor="ctr" anchorCtr="0" upright="1">
                            <a:noAutofit/>
                          </wps:bodyPr>
                        </wps:wsp>
                      </wpg:grpSp>
                      <wps:wsp>
                        <wps:cNvPr id="19" name="Text Box 72"/>
                        <wps:cNvSpPr txBox="1">
                          <a:spLocks noChangeArrowheads="1"/>
                        </wps:cNvSpPr>
                        <wps:spPr bwMode="auto">
                          <a:xfrm>
                            <a:off x="2798" y="3016"/>
                            <a:ext cx="5936" cy="424"/>
                          </a:xfrm>
                          <a:prstGeom prst="rect">
                            <a:avLst/>
                          </a:prstGeom>
                          <a:solidFill>
                            <a:srgbClr val="FFFFFF"/>
                          </a:solidFill>
                          <a:ln w="31750">
                            <a:solidFill>
                              <a:srgbClr val="000000"/>
                            </a:solidFill>
                            <a:miter lim="800000"/>
                            <a:headEnd/>
                            <a:tailEnd/>
                          </a:ln>
                        </wps:spPr>
                        <wps:txbx>
                          <w:txbxContent>
                            <w:p w:rsidR="00FB0D36" w:rsidRPr="007D246F" w:rsidRDefault="00FB0D36" w:rsidP="001105F0">
                              <w:pPr>
                                <w:jc w:val="center"/>
                                <w:rPr>
                                  <w:b/>
                                  <w:sz w:val="22"/>
                                  <w:szCs w:val="22"/>
                                </w:rPr>
                              </w:pPr>
                              <w:r w:rsidRPr="007D246F">
                                <w:rPr>
                                  <w:b/>
                                  <w:sz w:val="22"/>
                                  <w:szCs w:val="22"/>
                                  <w:lang w:val="uk-UA"/>
                                </w:rPr>
                                <w:t xml:space="preserve">Дистрибутивна </w:t>
                              </w:r>
                              <w:r w:rsidRPr="007D246F">
                                <w:rPr>
                                  <w:b/>
                                  <w:sz w:val="22"/>
                                  <w:szCs w:val="22"/>
                                </w:rPr>
                                <w:t xml:space="preserve"> система </w:t>
                              </w:r>
                            </w:p>
                            <w:p w:rsidR="00FB0D36" w:rsidRPr="009254BF" w:rsidRDefault="00FB0D36" w:rsidP="001105F0">
                              <w:pPr>
                                <w:jc w:val="center"/>
                                <w:rPr>
                                  <w:b/>
                                </w:rPr>
                              </w:pPr>
                              <w:r w:rsidRPr="009254BF">
                                <w:rPr>
                                  <w:b/>
                                </w:rPr>
                                <w:t>розничной торговли</w:t>
                              </w:r>
                              <w:r>
                                <w:rPr>
                                  <w:b/>
                                </w:rPr>
                                <w:t>:</w:t>
                              </w:r>
                            </w:p>
                          </w:txbxContent>
                        </wps:txbx>
                        <wps:bodyPr rot="0" vert="horz" wrap="square" lIns="91440" tIns="45720" rIns="91440" bIns="45720" anchor="t" anchorCtr="0" upright="1">
                          <a:noAutofit/>
                        </wps:bodyPr>
                      </wps:wsp>
                      <wps:wsp>
                        <wps:cNvPr id="20" name="AutoShape 73"/>
                        <wps:cNvCnPr>
                          <a:cxnSpLocks noChangeShapeType="1"/>
                        </wps:cNvCnPr>
                        <wps:spPr bwMode="auto">
                          <a:xfrm>
                            <a:off x="5813" y="3865"/>
                            <a:ext cx="0" cy="419"/>
                          </a:xfrm>
                          <a:prstGeom prst="straightConnector1">
                            <a:avLst/>
                          </a:prstGeom>
                          <a:noFill/>
                          <a:ln w="38100">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21" name="AutoShape 74"/>
                        <wps:cNvCnPr>
                          <a:cxnSpLocks noChangeShapeType="1"/>
                        </wps:cNvCnPr>
                        <wps:spPr bwMode="auto">
                          <a:xfrm>
                            <a:off x="5817" y="4822"/>
                            <a:ext cx="1" cy="312"/>
                          </a:xfrm>
                          <a:prstGeom prst="straightConnector1">
                            <a:avLst/>
                          </a:prstGeom>
                          <a:noFill/>
                          <a:ln w="38100">
                            <a:solidFill>
                              <a:srgbClr val="000000"/>
                            </a:solidFill>
                            <a:round/>
                            <a:headEnd/>
                            <a:tailEnd type="stealth" w="med" len="med"/>
                          </a:ln>
                          <a:extLst>
                            <a:ext uri="{909E8E84-426E-40DD-AFC4-6F175D3DCCD1}">
                              <a14:hiddenFill xmlns:a14="http://schemas.microsoft.com/office/drawing/2010/main">
                                <a:noFill/>
                              </a14:hiddenFill>
                            </a:ext>
                          </a:extLst>
                        </wps:spPr>
                        <wps:bodyPr/>
                      </wps:wsp>
                      <wpg:grpSp>
                        <wpg:cNvPr id="22" name="Group 75"/>
                        <wpg:cNvGrpSpPr>
                          <a:grpSpLocks/>
                        </wpg:cNvGrpSpPr>
                        <wpg:grpSpPr bwMode="auto">
                          <a:xfrm>
                            <a:off x="2961" y="8192"/>
                            <a:ext cx="5661" cy="419"/>
                            <a:chOff x="4932" y="93"/>
                            <a:chExt cx="2491" cy="2667"/>
                          </a:xfrm>
                        </wpg:grpSpPr>
                        <wps:wsp>
                          <wps:cNvPr id="23" name="AutoShape 76"/>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24" name="Text Box 77"/>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1105F0" w:rsidRDefault="00FB0D36" w:rsidP="001105F0">
                                <w:pPr>
                                  <w:jc w:val="center"/>
                                  <w:rPr>
                                    <w:sz w:val="22"/>
                                    <w:szCs w:val="22"/>
                                    <w:lang w:val="uk-UA"/>
                                  </w:rPr>
                                </w:pPr>
                                <w:r>
                                  <w:rPr>
                                    <w:sz w:val="22"/>
                                    <w:szCs w:val="22"/>
                                    <w:lang w:val="uk-UA"/>
                                  </w:rPr>
                                  <w:t>Викладка товарів</w:t>
                                </w:r>
                              </w:p>
                            </w:txbxContent>
                          </wps:txbx>
                          <wps:bodyPr rot="0" vert="horz" wrap="square" lIns="91440" tIns="45720" rIns="91440" bIns="45720" anchor="ctr" anchorCtr="0" upright="1">
                            <a:noAutofit/>
                          </wps:bodyPr>
                        </wps:wsp>
                      </wpg:grpSp>
                      <wpg:grpSp>
                        <wpg:cNvPr id="25" name="Group 78"/>
                        <wpg:cNvGrpSpPr>
                          <a:grpSpLocks/>
                        </wpg:cNvGrpSpPr>
                        <wpg:grpSpPr bwMode="auto">
                          <a:xfrm>
                            <a:off x="2961" y="9124"/>
                            <a:ext cx="5661" cy="411"/>
                            <a:chOff x="4932" y="93"/>
                            <a:chExt cx="2491" cy="2667"/>
                          </a:xfrm>
                        </wpg:grpSpPr>
                        <wps:wsp>
                          <wps:cNvPr id="26" name="AutoShape 79"/>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27" name="Text Box 80"/>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1105F0" w:rsidRDefault="00FB0D36" w:rsidP="001105F0">
                                <w:pPr>
                                  <w:jc w:val="center"/>
                                  <w:rPr>
                                    <w:sz w:val="22"/>
                                    <w:szCs w:val="22"/>
                                    <w:lang w:val="uk-UA"/>
                                  </w:rPr>
                                </w:pPr>
                                <w:r>
                                  <w:rPr>
                                    <w:sz w:val="22"/>
                                    <w:szCs w:val="22"/>
                                    <w:lang w:val="uk-UA"/>
                                  </w:rPr>
                                  <w:t>Відбір товарів покупцями</w:t>
                                </w:r>
                              </w:p>
                            </w:txbxContent>
                          </wps:txbx>
                          <wps:bodyPr rot="0" vert="horz" wrap="square" lIns="91440" tIns="45720" rIns="91440" bIns="45720" anchor="ctr" anchorCtr="0" upright="1">
                            <a:noAutofit/>
                          </wps:bodyPr>
                        </wps:wsp>
                      </wpg:grpSp>
                      <wpg:grpSp>
                        <wpg:cNvPr id="28" name="Group 81"/>
                        <wpg:cNvGrpSpPr>
                          <a:grpSpLocks/>
                        </wpg:cNvGrpSpPr>
                        <wpg:grpSpPr bwMode="auto">
                          <a:xfrm>
                            <a:off x="2961" y="5132"/>
                            <a:ext cx="5661" cy="418"/>
                            <a:chOff x="4932" y="93"/>
                            <a:chExt cx="2491" cy="2667"/>
                          </a:xfrm>
                        </wpg:grpSpPr>
                        <wps:wsp>
                          <wps:cNvPr id="29" name="AutoShape 82"/>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30" name="Text Box 83"/>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1105F0" w:rsidRDefault="00FB0D36" w:rsidP="001105F0">
                                <w:pPr>
                                  <w:jc w:val="center"/>
                                  <w:rPr>
                                    <w:sz w:val="22"/>
                                    <w:szCs w:val="22"/>
                                    <w:lang w:val="uk-UA"/>
                                  </w:rPr>
                                </w:pPr>
                                <w:r>
                                  <w:rPr>
                                    <w:sz w:val="22"/>
                                    <w:szCs w:val="22"/>
                                    <w:lang w:val="uk-UA"/>
                                  </w:rPr>
                                  <w:t>Розвантажування транспортних засобів</w:t>
                                </w:r>
                              </w:p>
                            </w:txbxContent>
                          </wps:txbx>
                          <wps:bodyPr rot="0" vert="horz" wrap="square" lIns="91440" tIns="45720" rIns="91440" bIns="45720" anchor="ctr" anchorCtr="0" upright="1">
                            <a:noAutofit/>
                          </wps:bodyPr>
                        </wps:wsp>
                      </wpg:grpSp>
                      <wps:wsp>
                        <wps:cNvPr id="31" name="AutoShape 84"/>
                        <wps:cNvCnPr>
                          <a:cxnSpLocks noChangeShapeType="1"/>
                        </wps:cNvCnPr>
                        <wps:spPr bwMode="auto">
                          <a:xfrm>
                            <a:off x="5818" y="5550"/>
                            <a:ext cx="1" cy="313"/>
                          </a:xfrm>
                          <a:prstGeom prst="straightConnector1">
                            <a:avLst/>
                          </a:prstGeom>
                          <a:noFill/>
                          <a:ln w="38100">
                            <a:solidFill>
                              <a:srgbClr val="000000"/>
                            </a:solidFill>
                            <a:round/>
                            <a:headEnd/>
                            <a:tailEnd type="stealth" w="med" len="med"/>
                          </a:ln>
                          <a:extLst>
                            <a:ext uri="{909E8E84-426E-40DD-AFC4-6F175D3DCCD1}">
                              <a14:hiddenFill xmlns:a14="http://schemas.microsoft.com/office/drawing/2010/main">
                                <a:noFill/>
                              </a14:hiddenFill>
                            </a:ext>
                          </a:extLst>
                        </wps:spPr>
                        <wps:bodyPr/>
                      </wps:wsp>
                      <wpg:grpSp>
                        <wpg:cNvPr id="32" name="Group 85"/>
                        <wpg:cNvGrpSpPr>
                          <a:grpSpLocks/>
                        </wpg:cNvGrpSpPr>
                        <wpg:grpSpPr bwMode="auto">
                          <a:xfrm>
                            <a:off x="2961" y="5863"/>
                            <a:ext cx="5661" cy="418"/>
                            <a:chOff x="4932" y="93"/>
                            <a:chExt cx="2491" cy="2667"/>
                          </a:xfrm>
                        </wpg:grpSpPr>
                        <wps:wsp>
                          <wps:cNvPr id="33" name="AutoShape 86"/>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34" name="Text Box 87"/>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1105F0" w:rsidRDefault="00FB0D36" w:rsidP="001105F0">
                                <w:pPr>
                                  <w:jc w:val="center"/>
                                  <w:rPr>
                                    <w:sz w:val="22"/>
                                    <w:szCs w:val="22"/>
                                    <w:lang w:val="uk-UA"/>
                                  </w:rPr>
                                </w:pPr>
                                <w:r w:rsidRPr="00377411">
                                  <w:rPr>
                                    <w:sz w:val="22"/>
                                    <w:szCs w:val="22"/>
                                  </w:rPr>
                                  <w:t xml:space="preserve">Доставка </w:t>
                                </w:r>
                                <w:r>
                                  <w:rPr>
                                    <w:sz w:val="22"/>
                                    <w:szCs w:val="22"/>
                                    <w:lang w:val="uk-UA"/>
                                  </w:rPr>
                                  <w:t xml:space="preserve">товарів </w:t>
                                </w:r>
                                <w:proofErr w:type="gramStart"/>
                                <w:r>
                                  <w:rPr>
                                    <w:sz w:val="22"/>
                                    <w:szCs w:val="22"/>
                                    <w:lang w:val="uk-UA"/>
                                  </w:rPr>
                                  <w:t>у</w:t>
                                </w:r>
                                <w:proofErr w:type="gramEnd"/>
                                <w:r>
                                  <w:rPr>
                                    <w:sz w:val="22"/>
                                    <w:szCs w:val="22"/>
                                    <w:lang w:val="uk-UA"/>
                                  </w:rPr>
                                  <w:t xml:space="preserve"> зону прийомки</w:t>
                                </w:r>
                              </w:p>
                            </w:txbxContent>
                          </wps:txbx>
                          <wps:bodyPr rot="0" vert="horz" wrap="square" lIns="91440" tIns="45720" rIns="91440" bIns="45720" anchor="ctr" anchorCtr="0" upright="1">
                            <a:noAutofit/>
                          </wps:bodyPr>
                        </wps:wsp>
                      </wpg:grpSp>
                      <wps:wsp>
                        <wps:cNvPr id="35" name="AutoShape 88"/>
                        <wps:cNvCnPr>
                          <a:cxnSpLocks noChangeShapeType="1"/>
                        </wps:cNvCnPr>
                        <wps:spPr bwMode="auto">
                          <a:xfrm>
                            <a:off x="5819" y="6281"/>
                            <a:ext cx="1" cy="313"/>
                          </a:xfrm>
                          <a:prstGeom prst="straightConnector1">
                            <a:avLst/>
                          </a:prstGeom>
                          <a:noFill/>
                          <a:ln w="38100">
                            <a:solidFill>
                              <a:srgbClr val="000000"/>
                            </a:solidFill>
                            <a:round/>
                            <a:headEnd/>
                            <a:tailEnd type="stealth" w="med" len="med"/>
                          </a:ln>
                          <a:extLst>
                            <a:ext uri="{909E8E84-426E-40DD-AFC4-6F175D3DCCD1}">
                              <a14:hiddenFill xmlns:a14="http://schemas.microsoft.com/office/drawing/2010/main">
                                <a:noFill/>
                              </a14:hiddenFill>
                            </a:ext>
                          </a:extLst>
                        </wps:spPr>
                        <wps:bodyPr/>
                      </wps:wsp>
                      <wpg:grpSp>
                        <wpg:cNvPr id="36" name="Group 89"/>
                        <wpg:cNvGrpSpPr>
                          <a:grpSpLocks/>
                        </wpg:cNvGrpSpPr>
                        <wpg:grpSpPr bwMode="auto">
                          <a:xfrm>
                            <a:off x="2961" y="6594"/>
                            <a:ext cx="5661" cy="418"/>
                            <a:chOff x="4932" y="93"/>
                            <a:chExt cx="2491" cy="2667"/>
                          </a:xfrm>
                        </wpg:grpSpPr>
                        <wps:wsp>
                          <wps:cNvPr id="37" name="AutoShape 90"/>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38" name="Text Box 91"/>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1105F0" w:rsidRDefault="00FB0D36" w:rsidP="001105F0">
                                <w:pPr>
                                  <w:jc w:val="center"/>
                                  <w:rPr>
                                    <w:sz w:val="22"/>
                                    <w:szCs w:val="22"/>
                                    <w:lang w:val="uk-UA"/>
                                  </w:rPr>
                                </w:pPr>
                                <w:r>
                                  <w:rPr>
                                    <w:sz w:val="22"/>
                                    <w:szCs w:val="22"/>
                                    <w:lang w:val="uk-UA"/>
                                  </w:rPr>
                                  <w:t>Прийомка товарів за кількістю та якістю</w:t>
                                </w:r>
                              </w:p>
                            </w:txbxContent>
                          </wps:txbx>
                          <wps:bodyPr rot="0" vert="horz" wrap="square" lIns="91440" tIns="45720" rIns="91440" bIns="45720" anchor="ctr" anchorCtr="0" upright="1">
                            <a:noAutofit/>
                          </wps:bodyPr>
                        </wps:wsp>
                      </wpg:grpSp>
                      <wps:wsp>
                        <wps:cNvPr id="39" name="AutoShape 92"/>
                        <wps:cNvCnPr>
                          <a:cxnSpLocks noChangeShapeType="1"/>
                        </wps:cNvCnPr>
                        <wps:spPr bwMode="auto">
                          <a:xfrm>
                            <a:off x="5817" y="7043"/>
                            <a:ext cx="0" cy="312"/>
                          </a:xfrm>
                          <a:prstGeom prst="straightConnector1">
                            <a:avLst/>
                          </a:prstGeom>
                          <a:noFill/>
                          <a:ln w="38100">
                            <a:solidFill>
                              <a:srgbClr val="000000"/>
                            </a:solidFill>
                            <a:round/>
                            <a:headEnd/>
                            <a:tailEnd type="stealth" w="med" len="med"/>
                          </a:ln>
                          <a:extLst>
                            <a:ext uri="{909E8E84-426E-40DD-AFC4-6F175D3DCCD1}">
                              <a14:hiddenFill xmlns:a14="http://schemas.microsoft.com/office/drawing/2010/main">
                                <a:noFill/>
                              </a14:hiddenFill>
                            </a:ext>
                          </a:extLst>
                        </wps:spPr>
                        <wps:bodyPr/>
                      </wps:wsp>
                      <wpg:grpSp>
                        <wpg:cNvPr id="40" name="Group 93"/>
                        <wpg:cNvGrpSpPr>
                          <a:grpSpLocks/>
                        </wpg:cNvGrpSpPr>
                        <wpg:grpSpPr bwMode="auto">
                          <a:xfrm>
                            <a:off x="2961" y="7355"/>
                            <a:ext cx="5661" cy="419"/>
                            <a:chOff x="4932" y="93"/>
                            <a:chExt cx="2491" cy="2667"/>
                          </a:xfrm>
                        </wpg:grpSpPr>
                        <wps:wsp>
                          <wps:cNvPr id="41" name="AutoShape 94"/>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42" name="Text Box 95"/>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1105F0" w:rsidRDefault="00FB0D36" w:rsidP="001105F0">
                                <w:pPr>
                                  <w:jc w:val="center"/>
                                  <w:rPr>
                                    <w:sz w:val="22"/>
                                    <w:szCs w:val="22"/>
                                    <w:lang w:val="uk-UA"/>
                                  </w:rPr>
                                </w:pPr>
                                <w:r>
                                  <w:rPr>
                                    <w:sz w:val="22"/>
                                    <w:szCs w:val="22"/>
                                    <w:lang w:val="uk-UA"/>
                                  </w:rPr>
                                  <w:t>Доставка товарів у торговельну зону</w:t>
                                </w:r>
                              </w:p>
                            </w:txbxContent>
                          </wps:txbx>
                          <wps:bodyPr rot="0" vert="horz" wrap="square" lIns="91440" tIns="45720" rIns="91440" bIns="45720" anchor="ctr" anchorCtr="0" upright="1">
                            <a:noAutofit/>
                          </wps:bodyPr>
                        </wps:wsp>
                      </wpg:grpSp>
                      <wps:wsp>
                        <wps:cNvPr id="43" name="AutoShape 98"/>
                        <wps:cNvCnPr>
                          <a:cxnSpLocks noChangeShapeType="1"/>
                        </wps:cNvCnPr>
                        <wps:spPr bwMode="auto">
                          <a:xfrm>
                            <a:off x="5814" y="9666"/>
                            <a:ext cx="1" cy="312"/>
                          </a:xfrm>
                          <a:prstGeom prst="straightConnector1">
                            <a:avLst/>
                          </a:prstGeom>
                          <a:noFill/>
                          <a:ln w="38100">
                            <a:solidFill>
                              <a:srgbClr val="000000"/>
                            </a:solidFill>
                            <a:round/>
                            <a:headEnd/>
                            <a:tailEnd type="stealth" w="med" len="med"/>
                          </a:ln>
                          <a:extLst>
                            <a:ext uri="{909E8E84-426E-40DD-AFC4-6F175D3DCCD1}">
                              <a14:hiddenFill xmlns:a14="http://schemas.microsoft.com/office/drawing/2010/main">
                                <a:noFill/>
                              </a14:hiddenFill>
                            </a:ext>
                          </a:extLst>
                        </wps:spPr>
                        <wps:bodyPr/>
                      </wps:wsp>
                      <wpg:grpSp>
                        <wpg:cNvPr id="44" name="Group 99"/>
                        <wpg:cNvGrpSpPr>
                          <a:grpSpLocks/>
                        </wpg:cNvGrpSpPr>
                        <wpg:grpSpPr bwMode="auto">
                          <a:xfrm>
                            <a:off x="2961" y="10076"/>
                            <a:ext cx="5661" cy="461"/>
                            <a:chOff x="4932" y="93"/>
                            <a:chExt cx="2491" cy="2667"/>
                          </a:xfrm>
                        </wpg:grpSpPr>
                        <wps:wsp>
                          <wps:cNvPr id="45" name="AutoShape 100"/>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46" name="Text Box 101"/>
                          <wps:cNvSpPr txBox="1">
                            <a:spLocks noChangeArrowheads="1"/>
                          </wps:cNvSpPr>
                          <wps:spPr bwMode="auto">
                            <a:xfrm>
                              <a:off x="5127" y="93"/>
                              <a:ext cx="2102" cy="20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7D246F" w:rsidRDefault="00FB0D36" w:rsidP="001105F0">
                                <w:pPr>
                                  <w:jc w:val="center"/>
                                  <w:rPr>
                                    <w:sz w:val="22"/>
                                    <w:szCs w:val="22"/>
                                    <w:lang w:val="uk-UA"/>
                                  </w:rPr>
                                </w:pPr>
                                <w:r w:rsidRPr="007D246F">
                                  <w:rPr>
                                    <w:sz w:val="22"/>
                                    <w:szCs w:val="22"/>
                                    <w:lang w:val="uk-UA"/>
                                  </w:rPr>
                                  <w:t xml:space="preserve">Доставка товарів у розрахунковий вузол </w:t>
                                </w:r>
                              </w:p>
                            </w:txbxContent>
                          </wps:txbx>
                          <wps:bodyPr rot="0" vert="horz" wrap="square" lIns="91440" tIns="45720" rIns="91440" bIns="45720" anchor="ctr" anchorCtr="0" upright="1">
                            <a:noAutofit/>
                          </wps:bodyPr>
                        </wps:wsp>
                      </wpg:grpSp>
                      <wps:wsp>
                        <wps:cNvPr id="48" name="AutoShape 102"/>
                        <wps:cNvCnPr>
                          <a:cxnSpLocks noChangeShapeType="1"/>
                        </wps:cNvCnPr>
                        <wps:spPr bwMode="auto">
                          <a:xfrm>
                            <a:off x="5813" y="10574"/>
                            <a:ext cx="1" cy="313"/>
                          </a:xfrm>
                          <a:prstGeom prst="straightConnector1">
                            <a:avLst/>
                          </a:prstGeom>
                          <a:noFill/>
                          <a:ln w="38100">
                            <a:solidFill>
                              <a:srgbClr val="000000"/>
                            </a:solidFill>
                            <a:round/>
                            <a:headEnd/>
                            <a:tailEnd type="stealth" w="med" len="med"/>
                          </a:ln>
                          <a:extLst>
                            <a:ext uri="{909E8E84-426E-40DD-AFC4-6F175D3DCCD1}">
                              <a14:hiddenFill xmlns:a14="http://schemas.microsoft.com/office/drawing/2010/main">
                                <a:noFill/>
                              </a14:hiddenFill>
                            </a:ext>
                          </a:extLst>
                        </wps:spPr>
                        <wps:bodyPr/>
                      </wps:wsp>
                      <wps:wsp>
                        <wps:cNvPr id="49" name="AutoShape 103"/>
                        <wps:cNvSpPr>
                          <a:spLocks noChangeArrowheads="1"/>
                        </wps:cNvSpPr>
                        <wps:spPr bwMode="auto">
                          <a:xfrm rot="10800000">
                            <a:off x="3141" y="10887"/>
                            <a:ext cx="5148" cy="3390"/>
                          </a:xfrm>
                          <a:prstGeom prst="upArrowCallout">
                            <a:avLst>
                              <a:gd name="adj1" fmla="val 62009"/>
                              <a:gd name="adj2" fmla="val 37444"/>
                              <a:gd name="adj3" fmla="val 24542"/>
                              <a:gd name="adj4" fmla="val 66667"/>
                            </a:avLst>
                          </a:prstGeom>
                          <a:solidFill>
                            <a:srgbClr val="FFFFFF">
                              <a:alpha val="42999"/>
                            </a:srgbClr>
                          </a:solidFill>
                          <a:ln w="9398">
                            <a:solidFill>
                              <a:srgbClr val="000000"/>
                            </a:solidFill>
                            <a:miter lim="800000"/>
                            <a:headEnd/>
                            <a:tailEnd/>
                          </a:ln>
                        </wps:spPr>
                        <wps:txbx>
                          <w:txbxContent>
                            <w:tbl>
                              <w:tblPr>
                                <w:tblW w:w="0" w:type="auto"/>
                                <w:tblBorders>
                                  <w:insideH w:val="single" w:sz="4" w:space="0" w:color="000000"/>
                                  <w:insideV w:val="single" w:sz="4" w:space="0" w:color="000000"/>
                                </w:tblBorders>
                                <w:tblLook w:val="04A0" w:firstRow="1" w:lastRow="0" w:firstColumn="1" w:lastColumn="0" w:noHBand="0" w:noVBand="1"/>
                              </w:tblPr>
                              <w:tblGrid>
                                <w:gridCol w:w="1514"/>
                                <w:gridCol w:w="1513"/>
                                <w:gridCol w:w="2026"/>
                              </w:tblGrid>
                              <w:tr w:rsidR="00FB0D36" w:rsidRPr="004B47EF" w:rsidTr="001105F0">
                                <w:tc>
                                  <w:tcPr>
                                    <w:tcW w:w="1514" w:type="dxa"/>
                                  </w:tcPr>
                                  <w:p w:rsidR="00FB0D36" w:rsidRPr="00F76105" w:rsidRDefault="00FB0D36" w:rsidP="00FA14FD">
                                    <w:pPr>
                                      <w:jc w:val="center"/>
                                      <w:rPr>
                                        <w:b/>
                                        <w:sz w:val="18"/>
                                        <w:szCs w:val="18"/>
                                      </w:rPr>
                                    </w:pPr>
                                    <w:proofErr w:type="spellStart"/>
                                    <w:r w:rsidRPr="00F76105">
                                      <w:rPr>
                                        <w:b/>
                                        <w:sz w:val="18"/>
                                        <w:szCs w:val="18"/>
                                      </w:rPr>
                                      <w:t>ия</w:t>
                                    </w:r>
                                    <w:proofErr w:type="spellEnd"/>
                                    <w:r>
                                      <w:rPr>
                                        <w:b/>
                                        <w:sz w:val="18"/>
                                        <w:szCs w:val="18"/>
                                      </w:rPr>
                                      <w:br/>
                                    </w:r>
                                    <w:r w:rsidRPr="00F76105">
                                      <w:rPr>
                                        <w:b/>
                                        <w:sz w:val="18"/>
                                        <w:szCs w:val="18"/>
                                      </w:rPr>
                                      <w:t>товаров</w:t>
                                    </w:r>
                                  </w:p>
                                  <w:p w:rsidR="00FB0D36" w:rsidRPr="00F76105" w:rsidRDefault="00FB0D36" w:rsidP="00FA14FD">
                                    <w:pPr>
                                      <w:jc w:val="center"/>
                                      <w:rPr>
                                        <w:b/>
                                        <w:sz w:val="18"/>
                                        <w:szCs w:val="18"/>
                                      </w:rPr>
                                    </w:pPr>
                                  </w:p>
                                </w:tc>
                                <w:tc>
                                  <w:tcPr>
                                    <w:tcW w:w="1513" w:type="dxa"/>
                                  </w:tcPr>
                                  <w:p w:rsidR="00FB0D36" w:rsidRPr="00F76105" w:rsidRDefault="00FB0D36" w:rsidP="00FA14FD">
                                    <w:pPr>
                                      <w:jc w:val="center"/>
                                      <w:rPr>
                                        <w:b/>
                                        <w:sz w:val="18"/>
                                        <w:szCs w:val="18"/>
                                      </w:rPr>
                                    </w:pPr>
                                    <w:r w:rsidRPr="00F76105">
                                      <w:rPr>
                                        <w:b/>
                                        <w:sz w:val="18"/>
                                        <w:szCs w:val="18"/>
                                      </w:rPr>
                                      <w:t>Реализация</w:t>
                                    </w:r>
                                    <w:r>
                                      <w:rPr>
                                        <w:b/>
                                        <w:sz w:val="18"/>
                                        <w:szCs w:val="18"/>
                                      </w:rPr>
                                      <w:br/>
                                    </w:r>
                                    <w:r w:rsidRPr="00F76105">
                                      <w:rPr>
                                        <w:b/>
                                        <w:sz w:val="18"/>
                                        <w:szCs w:val="18"/>
                                      </w:rPr>
                                      <w:t>основных услуг</w:t>
                                    </w:r>
                                  </w:p>
                                </w:tc>
                                <w:tc>
                                  <w:tcPr>
                                    <w:tcW w:w="2026" w:type="dxa"/>
                                  </w:tcPr>
                                  <w:p w:rsidR="00FB0D36" w:rsidRPr="00F76105" w:rsidRDefault="00FB0D36" w:rsidP="00FA14FD">
                                    <w:pPr>
                                      <w:jc w:val="center"/>
                                      <w:rPr>
                                        <w:b/>
                                        <w:sz w:val="18"/>
                                        <w:szCs w:val="18"/>
                                      </w:rPr>
                                    </w:pPr>
                                    <w:r w:rsidRPr="00F76105">
                                      <w:rPr>
                                        <w:b/>
                                        <w:sz w:val="18"/>
                                        <w:szCs w:val="18"/>
                                      </w:rPr>
                                      <w:t>Реализация</w:t>
                                    </w:r>
                                    <w:r>
                                      <w:rPr>
                                        <w:b/>
                                        <w:sz w:val="18"/>
                                        <w:szCs w:val="18"/>
                                      </w:rPr>
                                      <w:br/>
                                    </w:r>
                                    <w:r w:rsidRPr="00F76105">
                                      <w:rPr>
                                        <w:b/>
                                        <w:sz w:val="18"/>
                                        <w:szCs w:val="18"/>
                                      </w:rPr>
                                      <w:t>дополнительных</w:t>
                                    </w:r>
                                    <w:r>
                                      <w:rPr>
                                        <w:b/>
                                        <w:sz w:val="18"/>
                                        <w:szCs w:val="18"/>
                                      </w:rPr>
                                      <w:br/>
                                    </w:r>
                                    <w:r w:rsidRPr="00F76105">
                                      <w:rPr>
                                        <w:b/>
                                        <w:sz w:val="18"/>
                                        <w:szCs w:val="18"/>
                                      </w:rPr>
                                      <w:t>услуг</w:t>
                                    </w:r>
                                  </w:p>
                                  <w:p w:rsidR="00FB0D36" w:rsidRPr="00F76105" w:rsidRDefault="00FB0D36" w:rsidP="00FA14FD">
                                    <w:pPr>
                                      <w:jc w:val="center"/>
                                      <w:rPr>
                                        <w:b/>
                                        <w:sz w:val="18"/>
                                        <w:szCs w:val="18"/>
                                      </w:rPr>
                                    </w:pPr>
                                  </w:p>
                                </w:tc>
                              </w:tr>
                            </w:tbl>
                            <w:p w:rsidR="00FB0D36" w:rsidRDefault="00FB0D36" w:rsidP="001105F0">
                              <w:pPr>
                                <w:jc w:val="center"/>
                              </w:pPr>
                            </w:p>
                          </w:txbxContent>
                        </wps:txbx>
                        <wps:bodyPr rot="0" vert="horz" wrap="square" lIns="91440" tIns="45720" rIns="91440" bIns="45720" anchor="ctr" anchorCtr="0" upright="1">
                          <a:noAutofit/>
                        </wps:bodyPr>
                      </wps:wsp>
                      <wps:wsp>
                        <wps:cNvPr id="50" name="Rectangle 104"/>
                        <wps:cNvSpPr>
                          <a:spLocks noChangeArrowheads="1"/>
                        </wps:cNvSpPr>
                        <wps:spPr bwMode="auto">
                          <a:xfrm>
                            <a:off x="2798" y="10997"/>
                            <a:ext cx="5933" cy="695"/>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g:grpSp>
                        <wpg:cNvPr id="51" name="Group 105"/>
                        <wpg:cNvGrpSpPr>
                          <a:grpSpLocks/>
                        </wpg:cNvGrpSpPr>
                        <wpg:grpSpPr bwMode="auto">
                          <a:xfrm>
                            <a:off x="2961" y="11087"/>
                            <a:ext cx="5661" cy="475"/>
                            <a:chOff x="4932" y="93"/>
                            <a:chExt cx="2491" cy="2667"/>
                          </a:xfrm>
                        </wpg:grpSpPr>
                        <wps:wsp>
                          <wps:cNvPr id="52" name="AutoShape 106"/>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53" name="Text Box 107"/>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7D246F" w:rsidRDefault="00FB0D36" w:rsidP="001105F0">
                                <w:pPr>
                                  <w:jc w:val="center"/>
                                  <w:rPr>
                                    <w:sz w:val="22"/>
                                    <w:szCs w:val="22"/>
                                    <w:lang w:val="uk-UA"/>
                                  </w:rPr>
                                </w:pPr>
                                <w:r w:rsidRPr="007D246F">
                                  <w:rPr>
                                    <w:sz w:val="22"/>
                                    <w:szCs w:val="22"/>
                                    <w:lang w:val="uk-UA"/>
                                  </w:rPr>
                                  <w:t>Розрахунок за придбані товари</w:t>
                                </w:r>
                              </w:p>
                            </w:txbxContent>
                          </wps:txbx>
                          <wps:bodyPr rot="0" vert="horz" wrap="square" lIns="91440" tIns="45720" rIns="91440" bIns="45720" anchor="ctr" anchorCtr="0" upright="1">
                            <a:noAutofit/>
                          </wps:bodyPr>
                        </wps:wsp>
                      </wpg:grpSp>
                      <wps:wsp>
                        <wps:cNvPr id="54" name="Rectangle 108"/>
                        <wps:cNvSpPr>
                          <a:spLocks noChangeArrowheads="1"/>
                        </wps:cNvSpPr>
                        <wps:spPr bwMode="auto">
                          <a:xfrm>
                            <a:off x="2798" y="12116"/>
                            <a:ext cx="5936" cy="695"/>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g:grpSp>
                        <wpg:cNvPr id="55" name="Group 109"/>
                        <wpg:cNvGrpSpPr>
                          <a:grpSpLocks/>
                        </wpg:cNvGrpSpPr>
                        <wpg:grpSpPr bwMode="auto">
                          <a:xfrm>
                            <a:off x="2899" y="12297"/>
                            <a:ext cx="5661" cy="425"/>
                            <a:chOff x="4932" y="93"/>
                            <a:chExt cx="2491" cy="2667"/>
                          </a:xfrm>
                        </wpg:grpSpPr>
                        <wps:wsp>
                          <wps:cNvPr id="56" name="AutoShape 110"/>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57" name="Text Box 111"/>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AB1D46" w:rsidRDefault="00FB0D36" w:rsidP="001105F0">
                                <w:pPr>
                                  <w:jc w:val="center"/>
                                  <w:rPr>
                                    <w:sz w:val="22"/>
                                    <w:szCs w:val="22"/>
                                    <w:lang w:val="uk-UA"/>
                                  </w:rPr>
                                </w:pPr>
                                <w:r w:rsidRPr="00AB1D46">
                                  <w:rPr>
                                    <w:sz w:val="22"/>
                                    <w:szCs w:val="22"/>
                                    <w:lang w:val="uk-UA"/>
                                  </w:rPr>
                                  <w:t>Надання додаткових послуг</w:t>
                                </w:r>
                              </w:p>
                            </w:txbxContent>
                          </wps:txbx>
                          <wps:bodyPr rot="0" vert="horz" wrap="square" lIns="91440" tIns="45720" rIns="91440" bIns="45720" anchor="ctr" anchorCtr="0" upright="1">
                            <a:noAutofit/>
                          </wps:bodyPr>
                        </wps:wsp>
                      </wpg:grpSp>
                      <wpg:grpSp>
                        <wpg:cNvPr id="58" name="Group 112"/>
                        <wpg:cNvGrpSpPr>
                          <a:grpSpLocks/>
                        </wpg:cNvGrpSpPr>
                        <wpg:grpSpPr bwMode="auto">
                          <a:xfrm>
                            <a:off x="4458" y="13965"/>
                            <a:ext cx="2437" cy="418"/>
                            <a:chOff x="4932" y="93"/>
                            <a:chExt cx="2491" cy="2667"/>
                          </a:xfrm>
                        </wpg:grpSpPr>
                        <wps:wsp>
                          <wps:cNvPr id="59" name="AutoShape 113"/>
                          <wps:cNvSpPr>
                            <a:spLocks noChangeArrowheads="1"/>
                          </wps:cNvSpPr>
                          <wps:spPr bwMode="auto">
                            <a:xfrm>
                              <a:off x="4932" y="93"/>
                              <a:ext cx="2491" cy="2667"/>
                            </a:xfrm>
                            <a:prstGeom prst="roundRect">
                              <a:avLst>
                                <a:gd name="adj" fmla="val 26833"/>
                              </a:avLst>
                            </a:prstGeom>
                            <a:solidFill>
                              <a:srgbClr val="FFFFFF"/>
                            </a:solidFill>
                            <a:ln w="31680">
                              <a:solidFill>
                                <a:srgbClr val="000000"/>
                              </a:solidFill>
                              <a:miter lim="800000"/>
                              <a:headEnd/>
                              <a:tailEnd/>
                            </a:ln>
                          </wps:spPr>
                          <wps:bodyPr rot="0" vert="horz" wrap="none" lIns="91440" tIns="45720" rIns="91440" bIns="45720" anchor="ctr" anchorCtr="0" upright="1">
                            <a:noAutofit/>
                          </wps:bodyPr>
                        </wps:wsp>
                        <wps:wsp>
                          <wps:cNvPr id="60" name="Text Box 114"/>
                          <wps:cNvSpPr txBox="1">
                            <a:spLocks noChangeArrowheads="1"/>
                          </wps:cNvSpPr>
                          <wps:spPr bwMode="auto">
                            <a:xfrm>
                              <a:off x="5127" y="288"/>
                              <a:ext cx="2099" cy="2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FB0D36" w:rsidRPr="001105F0" w:rsidRDefault="00FB0D36" w:rsidP="001105F0">
                                <w:pPr>
                                  <w:jc w:val="center"/>
                                  <w:rPr>
                                    <w:sz w:val="22"/>
                                    <w:szCs w:val="22"/>
                                    <w:lang w:val="uk-UA"/>
                                  </w:rPr>
                                </w:pPr>
                                <w:r>
                                  <w:rPr>
                                    <w:sz w:val="22"/>
                                    <w:szCs w:val="22"/>
                                    <w:lang w:val="uk-UA"/>
                                  </w:rPr>
                                  <w:t xml:space="preserve">Споживання </w:t>
                                </w:r>
                              </w:p>
                            </w:txbxContent>
                          </wps:txbx>
                          <wps:bodyPr rot="0" vert="horz" wrap="square" lIns="91440" tIns="45720" rIns="91440" bIns="45720" anchor="ctr" anchorCtr="0" upright="1">
                            <a:noAutofit/>
                          </wps:bodyPr>
                        </wps:wsp>
                      </wpg:grpSp>
                      <wps:wsp>
                        <wps:cNvPr id="61" name="Rectangle 115"/>
                        <wps:cNvSpPr>
                          <a:spLocks noChangeArrowheads="1"/>
                        </wps:cNvSpPr>
                        <wps:spPr bwMode="auto">
                          <a:xfrm>
                            <a:off x="2798" y="3541"/>
                            <a:ext cx="5933" cy="410"/>
                          </a:xfrm>
                          <a:prstGeom prst="rect">
                            <a:avLst/>
                          </a:prstGeom>
                          <a:solidFill>
                            <a:srgbClr val="FFFFFF"/>
                          </a:solidFill>
                          <a:ln w="9525">
                            <a:solidFill>
                              <a:srgbClr val="000000"/>
                            </a:solidFill>
                            <a:prstDash val="dash"/>
                            <a:miter lim="800000"/>
                            <a:headEnd/>
                            <a:tailEnd/>
                          </a:ln>
                        </wps:spPr>
                        <wps:txbx id="6">
                          <w:txbxContent>
                            <w:p w:rsidR="00FB0D36" w:rsidRPr="00A64378" w:rsidRDefault="00FB0D36" w:rsidP="00BD14BE">
                              <w:pPr>
                                <w:jc w:val="center"/>
                                <w:rPr>
                                  <w:sz w:val="20"/>
                                  <w:szCs w:val="20"/>
                                  <w:lang w:val="uk-UA"/>
                                </w:rPr>
                              </w:pPr>
                              <w:r>
                                <w:rPr>
                                  <w:i/>
                                  <w:sz w:val="22"/>
                                  <w:szCs w:val="22"/>
                                  <w:lang w:val="uk-UA"/>
                                </w:rPr>
                                <w:t>Маркетингове управління</w:t>
                              </w:r>
                              <w:r w:rsidRPr="00A64378">
                                <w:rPr>
                                  <w:sz w:val="20"/>
                                  <w:szCs w:val="20"/>
                                  <w:lang w:val="uk-UA"/>
                                </w:rPr>
                                <w:t>Форми товарної</w:t>
                              </w:r>
                              <w:r>
                                <w:rPr>
                                  <w:lang w:val="uk-UA"/>
                                </w:rPr>
                                <w:t xml:space="preserve"> </w:t>
                              </w:r>
                              <w:r w:rsidRPr="00A64378">
                                <w:rPr>
                                  <w:sz w:val="20"/>
                                  <w:szCs w:val="20"/>
                                  <w:lang w:val="uk-UA"/>
                                </w:rPr>
                                <w:t>спеціалізації</w:t>
                              </w:r>
                            </w:p>
                          </w:txbxContent>
                        </wps:txbx>
                        <wps:bodyPr rot="0" vert="horz" wrap="square" lIns="91440" tIns="45720" rIns="91440" bIns="45720" anchor="t" anchorCtr="0" upright="1">
                          <a:noAutofit/>
                        </wps:bodyPr>
                      </wps:wsp>
                      <wps:wsp>
                        <wps:cNvPr id="62" name="AutoShape 117"/>
                        <wps:cNvCnPr/>
                        <wps:spPr bwMode="auto">
                          <a:xfrm>
                            <a:off x="8972" y="3721"/>
                            <a:ext cx="0" cy="1076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3" name="AutoShape 118"/>
                        <wps:cNvCnPr/>
                        <wps:spPr bwMode="auto">
                          <a:xfrm flipH="1">
                            <a:off x="8734" y="4501"/>
                            <a:ext cx="23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AutoShape 119"/>
                        <wps:cNvCnPr/>
                        <wps:spPr bwMode="auto">
                          <a:xfrm flipH="1">
                            <a:off x="8721" y="8414"/>
                            <a:ext cx="23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AutoShape 120"/>
                        <wps:cNvCnPr/>
                        <wps:spPr bwMode="auto">
                          <a:xfrm flipH="1">
                            <a:off x="8726" y="9335"/>
                            <a:ext cx="23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AutoShape 121"/>
                        <wps:cNvCnPr/>
                        <wps:spPr bwMode="auto">
                          <a:xfrm flipH="1">
                            <a:off x="8726" y="10270"/>
                            <a:ext cx="23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AutoShape 122"/>
                        <wps:cNvCnPr/>
                        <wps:spPr bwMode="auto">
                          <a:xfrm flipH="1">
                            <a:off x="8718" y="11329"/>
                            <a:ext cx="23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AutoShape 123"/>
                        <wps:cNvCnPr>
                          <a:cxnSpLocks noChangeShapeType="1"/>
                        </wps:cNvCnPr>
                        <wps:spPr bwMode="auto">
                          <a:xfrm flipH="1">
                            <a:off x="8718" y="12897"/>
                            <a:ext cx="23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 name="AutoShape 125"/>
                        <wps:cNvCnPr>
                          <a:cxnSpLocks noChangeShapeType="1"/>
                        </wps:cNvCnPr>
                        <wps:spPr bwMode="auto">
                          <a:xfrm flipH="1">
                            <a:off x="8718" y="5324"/>
                            <a:ext cx="23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63" o:spid="_x0000_s1074" style="position:absolute;left:0;text-align:left;margin-left:82.6pt;margin-top:94.1pt;width:309.3pt;height:576.4pt;z-index:251951104" coordorigin="2786,3016" coordsize="6186,11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">
                <v:shape id="AutoShape 124" o:spid="_x0000_s1075" type="#_x0000_t32" style="position:absolute;left:8734;top:14486;width:23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aDEcEAAADaAAAADwAAAGRycy9kb3ducmV2LnhtbESPQWsCMRSE7wX/Q3gFb91sK5WyGkUF&#10;QbxItaDHx+a5G9y8LJt0s/57Uyh4HGbmG2a+HGwjeuq8cazgPctBEJdOG64U/Jy2b18gfEDW2Dgm&#10;BXfysFyMXuZYaBf5m/pjqESCsC9QQR1CW0jpy5os+sy1xMm7us5iSLKrpO4wJrht5EeeT6VFw2mh&#10;xpY2NZW3469VYOLB9O1uE9f788XrSOb+6YxS49dhNQMRaAjP8H97pxVM4O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2RoMRwQAAANoAAAAPAAAAAAAAAAAAAAAA&#10;AKECAABkcnMvZG93bnJldi54bWxQSwUGAAAAAAQABAD5AAAAjwMAAAAA&#10;">
                  <v:stroke endarrow="block"/>
                </v:shape>
                <v:shape id="AutoShape 96" o:spid="_x0000_s1076" type="#_x0000_t32" style="position:absolute;left:5816;top:7774;width:1;height:3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sY/cMAAADaAAAADwAAAGRycy9kb3ducmV2LnhtbESPzWrDMBCE74G+g9hAb4mcNITgRjZt&#10;wLSHhrRJHmCxtpaptTKW6p+3rwqBHIeZ+YbZ56NtRE+drx0rWC0TEMSl0zVXCq6XYrED4QOyxsYx&#10;KZjIQ549zPaYajfwF/XnUIkIYZ+iAhNCm0rpS0MW/dK1xNH7dp3FEGVXSd3hEOG2kesk2UqLNccF&#10;gy0dDJU/51+r4FRM42b6kEf9Og2nz7enxvS7QqnH+fjyDCLQGO7hW/tdK9jA/5V4A2T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bGP3DAAAA2gAAAA8AAAAAAAAAAAAA&#10;AAAAoQIAAGRycy9kb3ducmV2LnhtbFBLBQYAAAAABAAEAPkAAACRAwAAAAA=&#10;" strokeweight="3pt">
                  <v:stroke endarrow="classic"/>
                </v:shape>
                <v:shape id="AutoShape 97" o:spid="_x0000_s1077" type="#_x0000_t32" style="position:absolute;left:5815;top:8714;width:1;height:3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e9ZsMAAADaAAAADwAAAGRycy9kb3ducmV2LnhtbESP22rDMBBE3wv5B7GBvjVyegnGjRKS&#10;gmkfUnJpP2CxtpaJtTKW6svfR4FAHoeZOcMs14OtRUetrxwrmM8SEMSF0xWXCn5/8qcUhA/IGmvH&#10;pGAkD+vV5GGJmXY9H6k7hVJECPsMFZgQmkxKXxiy6GeuIY7en2sthijbUuoW+wi3tXxOkoW0WHFc&#10;MNjQh6HifPq3Cvb5OLyOO/mtt2O/P3y+1KZLc6Uep8PmHUSgIdzDt/aXVvAG1yvxBsjV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XvWbDAAAA2gAAAA8AAAAAAAAAAAAA&#10;AAAAoQIAAGRycy9kb3ducmV2LnhtbFBLBQYAAAAABAAEAPkAAACRAwAAAAA=&#10;" strokeweight="3pt">
                  <v:stroke endarrow="classic"/>
                </v:shape>
                <v:rect id="Прямоугольник 112" o:spid="_x0000_s1078" style="position:absolute;left:3141;top:12897;width:1758;height:8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M2wMEA&#10;AADaAAAADwAAAGRycy9kb3ducmV2LnhtbESPQavCMBCE74L/IazgRTTVg0g1ioiCyEOwevG2NGtb&#10;bDalibb6618EweMwM98wi1VrSvGk2hWWFYxHEQji1OqCMwWX8244A+E8ssbSMil4kYPVsttZYKxt&#10;wyd6Jj4TAcIuRgW591UspUtzMuhGtiIO3s3WBn2QdSZ1jU2Am1JOomgqDRYcFnKsaJNTek8eRsHs&#10;PvlLBtH2eC7ft9Rft9mhOjZK9Xvteg7CU+t/4W97rxVM4XMl3AC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izNsDBAAAA2gAAAA8AAAAAAAAAAAAAAAAAmAIAAGRycy9kb3du&#10;cmV2LnhtbFBLBQYAAAAABAAEAPUAAACGAwAAAAA=&#10;" fillcolor="white [3201]" strokecolor="black [3213]" strokeweight="2pt">
                  <v:path arrowok="t"/>
                  <v:textbox>
                    <w:txbxContent>
                      <w:p w:rsidR="00FB0D36" w:rsidRPr="001105F0" w:rsidRDefault="00FB0D36" w:rsidP="001105F0">
                        <w:pPr>
                          <w:jc w:val="center"/>
                          <w:rPr>
                            <w:sz w:val="20"/>
                            <w:szCs w:val="20"/>
                            <w:lang w:val="uk-UA"/>
                          </w:rPr>
                        </w:pPr>
                        <w:r>
                          <w:rPr>
                            <w:sz w:val="20"/>
                            <w:szCs w:val="20"/>
                            <w:lang w:val="uk-UA"/>
                          </w:rPr>
                          <w:t>Реалізація товарів</w:t>
                        </w:r>
                      </w:p>
                    </w:txbxContent>
                  </v:textbox>
                </v:rect>
                <v:rect id="Прямоугольник 113" o:spid="_x0000_s1079" style="position:absolute;left:4992;top:12916;width:1795;height:8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W8IA&#10;AADaAAAADwAAAGRycy9kb3ducmV2LnhtbESPQYvCMBSE74L/ITzBi2iqB1eqUUQURBZhqxdvj+bZ&#10;FpuX0kRb/fUbQfA4zMw3zGLVmlI8qHaFZQXjUQSCOLW64EzB+bQbzkA4j6yxtEwKnuRgtex2Fhhr&#10;2/AfPRKfiQBhF6OC3PsqltKlORl0I1sRB+9qa4M+yDqTusYmwE0pJ1E0lQYLDgs5VrTJKb0ld6Ng&#10;dpv8JoNoezyVr2vqL9vsUB0bpfq9dj0H4an13/CnvdcKfuB9JdwAu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5NbwgAAANoAAAAPAAAAAAAAAAAAAAAAAJgCAABkcnMvZG93&#10;bnJldi54bWxQSwUGAAAAAAQABAD1AAAAhwMAAAAA&#10;" fillcolor="white [3201]" strokecolor="black [3213]" strokeweight="2pt">
                  <v:path arrowok="t"/>
                  <v:textbox>
                    <w:txbxContent>
                      <w:p w:rsidR="00FB0D36" w:rsidRPr="00106CC4" w:rsidRDefault="00FB0D36" w:rsidP="001105F0">
                        <w:pPr>
                          <w:jc w:val="center"/>
                          <w:rPr>
                            <w:sz w:val="20"/>
                            <w:szCs w:val="20"/>
                            <w:lang w:val="uk-UA"/>
                          </w:rPr>
                        </w:pPr>
                        <w:r>
                          <w:rPr>
                            <w:sz w:val="20"/>
                            <w:szCs w:val="20"/>
                            <w:lang w:val="uk-UA"/>
                          </w:rPr>
                          <w:t>Реалізація основних послуг</w:t>
                        </w:r>
                      </w:p>
                    </w:txbxContent>
                  </v:textbox>
                </v:rect>
                <v:rect id="Прямоугольник 114" o:spid="_x0000_s1080" style="position:absolute;left:6895;top:12897;width:1722;height:8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AHKcQA&#10;AADaAAAADwAAAGRycy9kb3ducmV2LnhtbESPQWvCQBSE7wX/w/IKXopumkOR1DVIURCRgImX3h7Z&#10;ZxKSfRuyWxP99d1CweMw880w63QynbjR4BrLCt6XEQji0uqGKwWXYr9YgXAeWWNnmRTcyUG6mb2s&#10;MdF25DPdcl+JUMIuQQW1930ipStrMuiWticO3tUOBn2QQyX1gGMoN52Mo+hDGmw4LNTY01dNZZv/&#10;GAWrNj7lb9EuK7rHtfTfu+rYZ6NS89dp+wnC0+Sf4X/6oAMHf1fCDZ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gBynEAAAA2gAAAA8AAAAAAAAAAAAAAAAAmAIAAGRycy9k&#10;b3ducmV2LnhtbFBLBQYAAAAABAAEAPUAAACJAwAAAAA=&#10;" fillcolor="white [3201]" strokecolor="black [3213]" strokeweight="2pt">
                  <v:path arrowok="t"/>
                  <v:textbox>
                    <w:txbxContent>
                      <w:p w:rsidR="00FB0D36" w:rsidRPr="00106CC4" w:rsidRDefault="00FB0D36" w:rsidP="00106CC4">
                        <w:pPr>
                          <w:jc w:val="center"/>
                          <w:rPr>
                            <w:sz w:val="20"/>
                            <w:szCs w:val="20"/>
                            <w:lang w:val="uk-UA"/>
                          </w:rPr>
                        </w:pPr>
                        <w:r>
                          <w:rPr>
                            <w:sz w:val="20"/>
                            <w:szCs w:val="20"/>
                            <w:lang w:val="uk-UA"/>
                          </w:rPr>
                          <w:t>Реалізація додаткових послуг</w:t>
                        </w:r>
                      </w:p>
                    </w:txbxContent>
                  </v:textbox>
                </v:rect>
                <v:rect id="Rectangle 63" o:spid="_x0000_s1081" style="position:absolute;left:2786;top:5036;width:5932;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STjsUA&#10;AADaAAAADwAAAGRycy9kb3ducmV2LnhtbESPQWvCQBSE74X+h+UVvBTdVGjR6ColUOglSNUWj4/s&#10;M4lm38bs06T/vlso9DjMzDfMcj24Rt2oC7VnA0+TBBRx4W3NpYH97m08AxUE2WLjmQx8U4D16v5u&#10;ian1PX/QbSulihAOKRqoRNpU61BU5DBMfEscvaPvHEqUXalth32Eu0ZPk+RFO6w5LlTYUlZRcd5e&#10;nYGjPH/1n5vrpb0cssdS8vyUTXNjRg/D6wKU0CD/4b/2uzUwh98r8Qbo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lJOOxQAAANoAAAAPAAAAAAAAAAAAAAAAAJgCAABkcnMv&#10;ZG93bnJldi54bWxQSwUGAAAAAAQABAD1AAAAigMAAAAA&#10;">
                  <v:stroke dashstyle="dash"/>
                </v:rect>
                <v:rect id="Rectangle 64" o:spid="_x0000_s1082" style="position:absolute;left:2798;top:13849;width:5936;height:6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pu4MUA&#10;AADbAAAADwAAAGRycy9kb3ducmV2LnhtbESPQUvDQBCF70L/wzIFL2I3FhSJ3ZYSKHgJYq3icchO&#10;k2h2Ns1Om/jvnYPgbYb35r1vVpspdOZCQ2ojO7hbZGCIq+hbrh0c3na3j2CSIHvsIpODH0qwWc+u&#10;Vpj7OPIrXfZSGw3hlKODRqTPrU1VQwHTIvbEqh3jEFB0HWrrBxw1PHR2mWUPNmDL2tBgT0VD1ff+&#10;HBwc5f5jfH85n/rTZ3FTS1l+FcvSuev5tH0CIzTJv/nv+tkrvtLrLzqAX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Gm7gxQAAANsAAAAPAAAAAAAAAAAAAAAAAJgCAABkcnMv&#10;ZG93bnJldi54bWxQSwUGAAAAAAQABAD1AAAAigMAAAAA&#10;">
                  <v:stroke dashstyle="dash"/>
                </v:rect>
                <v:rect id="Rectangle 65" o:spid="_x0000_s1083" style="position:absolute;left:2798;top:9978;width:5936;height:5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bLe8MA&#10;AADbAAAADwAAAGRycy9kb3ducmV2LnhtbERPTWvCQBC9F/oflhG8FN0otJToKhIoeAmlakuPQ3ZM&#10;0mZnY3Y06b93BaG3ebzPWa4H16gLdaH2bGA2TUARF97WXBo47N8mr6CCIFtsPJOBPwqwXj0+LDG1&#10;vucPuuykVDGEQ4oGKpE21ToUFTkMU98SR+7oO4cSYVdq22Efw12j50nyoh3WHBsqbCmrqPjdnZ2B&#10;ozx/9Z/v51N7+s6eSsnzn2yeGzMeDZsFKKFB/sV399bG+TO4/RIP0K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VbLe8MAAADbAAAADwAAAAAAAAAAAAAAAACYAgAAZHJzL2Rv&#10;d25yZXYueG1sUEsFBgAAAAAEAAQA9QAAAIgDAAAAAA==&#10;">
                  <v:stroke dashstyle="dash"/>
                </v:rect>
                <v:rect id="Rectangle 66" o:spid="_x0000_s1084" style="position:absolute;left:2798;top:9032;width:5936;height: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RVDMMA&#10;AADbAAAADwAAAGRycy9kb3ducmV2LnhtbERPTWvCQBC9F/oflin0IrppoFKiq0ig0Eso1bZ4HLJj&#10;Es3Oxuxo0n/fLQi9zeN9znI9ulZdqQ+NZwNPswQUceltw5WBz93r9AVUEGSLrWcy8EMB1qv7uyVm&#10;1g/8QdetVCqGcMjQQC3SZVqHsiaHYeY74sgdfO9QIuwrbXscYrhrdZokc+2w4dhQY0d5TeVpe3EG&#10;DvL8PXy9X87deZ9PKimKY54Wxjw+jJsFKKFR/sU395uN81P4+yUeo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RVDMMAAADbAAAADwAAAAAAAAAAAAAAAACYAgAAZHJzL2Rv&#10;d25yZXYueG1sUEsFBgAAAAAEAAQA9QAAAIgDAAAAAA==&#10;">
                  <v:stroke dashstyle="dash"/>
                </v:rect>
                <v:rect id="Rectangle 67" o:spid="_x0000_s1085" style="position:absolute;left:2798;top:8108;width:5936;height:6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Fo48MA&#10;AADbAAAADwAAAGRycy9kb3ducmV2LnhtbERPTWvCQBC9F/oflil4KbqptCLRVUqg0EuQqi0eh+yY&#10;RLOzMTua9N93C4Xe5vE+Z7keXKNu1IXas4GnSQKKuPC25tLAfvc2noMKgmyx8UwGvinAenV/t8TU&#10;+p4/6LaVUsUQDikaqETaVOtQVOQwTHxLHLmj7xxKhF2pbYd9DHeNnibJTDusOTZU2FJWUXHeXp2B&#10;o7x89Z+b66W9HLLHUvL8lE1zY0YPw+sClNAg/+I/97uN85/h95d4gF7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SFo48MAAADbAAAADwAAAAAAAAAAAAAAAACYAgAAZHJzL2Rv&#10;d25yZXYueG1sUEsFBgAAAAAEAAQA9QAAAIgDAAAAAA==&#10;">
                  <v:stroke dashstyle="dash"/>
                </v:rect>
                <v:rect id="Rectangle 68" o:spid="_x0000_s1086" style="position:absolute;left:2798;top:4197;width:5933;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3NeMMA&#10;AADbAAAADwAAAGRycy9kb3ducmV2LnhtbERPTWvCQBC9F/oflhG8FN1UsJToKhIo9BKkakuPQ3ZM&#10;0mZnY3Y06b93BaG3ebzPWa4H16gLdaH2bOB5moAiLrytuTRw2L9NXkEFQbbYeCYDfxRgvXp8WGJq&#10;fc8fdNlJqWIIhxQNVCJtqnUoKnIYpr4ljtzRdw4lwq7UtsM+hrtGz5LkRTusOTZU2FJWUfG7OzsD&#10;R5l/9Z/b86k9fWdPpeT5TzbLjRmPhs0ClNAg/+K7+93G+XO4/RIP0K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m3NeMMAAADbAAAADwAAAAAAAAAAAAAAAACYAgAAZHJzL2Rv&#10;d25yZXYueG1sUEsFBgAAAAAEAAQA9QAAAIgDAAAAAA==&#10;">
                  <v:stroke dashstyle="dash"/>
                </v:rect>
                <v:group id="Group 69" o:spid="_x0000_s1087" style="position:absolute;left:2961;top:4282;width:5599;height:491"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roundrect id="AutoShape 70" o:spid="_x0000_s1088"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eyScIA&#10;AADbAAAADwAAAGRycy9kb3ducmV2LnhtbERPS2vCQBC+C/0PyxS86cYeNERXCYJSKPhIvXgbs2MS&#10;zM6G7NZEf323IPQ2H99zFqve1OJOrassK5iMIxDEudUVFwpO35tRDMJ5ZI21ZVLwIAer5dtggYm2&#10;HR/pnvlChBB2CSoovW8SKV1ekkE3tg1x4K62NegDbAupW+xCuKnlRxRNpcGKQ0OJDa1Lym/Zj1Gw&#10;r2NMt116iL+el/M1S3cHc9spNXzv0zkIT73/F7/cnzrMn8HfL+EAuf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l7JJwgAAANsAAAAPAAAAAAAAAAAAAAAAAJgCAABkcnMvZG93&#10;bnJldi54bWxQSwUGAAAAAAQABAD1AAAAhwMAAAAA&#10;" strokeweight=".88mm">
                    <v:stroke joinstyle="miter"/>
                  </v:roundrect>
                  <v:shape id="Text Box 71" o:spid="_x0000_s1089"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KhIsMA&#10;AADbAAAADwAAAGRycy9kb3ducmV2LnhtbESPzYrCQBCE78K+w9DCXkQn7kGX6CiyIIjowZ8H6M20&#10;mWCmJ2TGmH377YPgrZuqrvp6ue59rTpqYxXYwHSSgSIugq24NHC9bMffoGJCtlgHJgN/FGG9+hgs&#10;MbfhySfqzqlUEsIxRwMupSbXOhaOPMZJaIhFu4XWY5K1LbVt8SnhvtZfWTbTHiuWBocN/Tgq7ueH&#10;NzByTXY83Ha/Wzsr3H0fce67vTGfw36zAJWoT2/z63pnBV9g5RcZQ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KhIsMAAADbAAAADwAAAAAAAAAAAAAAAACYAgAAZHJzL2Rv&#10;d25yZXYueG1sUEsFBgAAAAAEAAQA9QAAAIgDAAAAAA==&#10;" filled="f" stroked="f">
                    <v:stroke joinstyle="round"/>
                    <v:textbox>
                      <w:txbxContent>
                        <w:p w:rsidR="00FB0D36" w:rsidRPr="007D246F" w:rsidRDefault="00FB0D36" w:rsidP="001105F0">
                          <w:pPr>
                            <w:jc w:val="center"/>
                            <w:rPr>
                              <w:sz w:val="22"/>
                              <w:szCs w:val="22"/>
                              <w:lang w:val="uk-UA"/>
                            </w:rPr>
                          </w:pPr>
                          <w:r w:rsidRPr="007D246F">
                            <w:rPr>
                              <w:sz w:val="22"/>
                              <w:szCs w:val="22"/>
                              <w:lang w:val="uk-UA"/>
                            </w:rPr>
                            <w:t>Надходження товарів</w:t>
                          </w:r>
                        </w:p>
                      </w:txbxContent>
                    </v:textbox>
                  </v:shape>
                </v:group>
                <v:shape id="Text Box 72" o:spid="_x0000_s1090" type="#_x0000_t202" style="position:absolute;left:2798;top:3016;width:5936;height:4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XWzsMA&#10;AADbAAAADwAAAGRycy9kb3ducmV2LnhtbERPS4vCMBC+C/sfwix4EU1X1HWrUUTwcRHWB56HZrYt&#10;NpNuE2v990YQvM3H95zpvDGFqKlyuWUFX70IBHFidc6pgtNx1R2DcB5ZY2GZFNzJwXz20ZpirO2N&#10;91QffCpCCLsYFWTel7GULsnIoOvZkjhwf7Yy6AOsUqkrvIVwU8h+FI2kwZxDQ4YlLTNKLoerUfC9&#10;29b91Wbwv94l+/PvaHMeXjtrpdqfzWICwlPj3+KXe6vD/B94/hIO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3XWzsMAAADbAAAADwAAAAAAAAAAAAAAAACYAgAAZHJzL2Rv&#10;d25yZXYueG1sUEsFBgAAAAAEAAQA9QAAAIgDAAAAAA==&#10;" strokeweight="2.5pt">
                  <v:textbox>
                    <w:txbxContent>
                      <w:p w:rsidR="00FB0D36" w:rsidRPr="007D246F" w:rsidRDefault="00FB0D36" w:rsidP="001105F0">
                        <w:pPr>
                          <w:jc w:val="center"/>
                          <w:rPr>
                            <w:b/>
                            <w:sz w:val="22"/>
                            <w:szCs w:val="22"/>
                          </w:rPr>
                        </w:pPr>
                        <w:r w:rsidRPr="007D246F">
                          <w:rPr>
                            <w:b/>
                            <w:sz w:val="22"/>
                            <w:szCs w:val="22"/>
                            <w:lang w:val="uk-UA"/>
                          </w:rPr>
                          <w:t xml:space="preserve">Дистрибутивна </w:t>
                        </w:r>
                        <w:r w:rsidRPr="007D246F">
                          <w:rPr>
                            <w:b/>
                            <w:sz w:val="22"/>
                            <w:szCs w:val="22"/>
                          </w:rPr>
                          <w:t xml:space="preserve"> система </w:t>
                        </w:r>
                      </w:p>
                      <w:p w:rsidR="00FB0D36" w:rsidRPr="009254BF" w:rsidRDefault="00FB0D36" w:rsidP="001105F0">
                        <w:pPr>
                          <w:jc w:val="center"/>
                          <w:rPr>
                            <w:b/>
                          </w:rPr>
                        </w:pPr>
                        <w:r w:rsidRPr="009254BF">
                          <w:rPr>
                            <w:b/>
                          </w:rPr>
                          <w:t>розничной торговли</w:t>
                        </w:r>
                        <w:r>
                          <w:rPr>
                            <w:b/>
                          </w:rPr>
                          <w:t>:</w:t>
                        </w:r>
                      </w:p>
                    </w:txbxContent>
                  </v:textbox>
                </v:shape>
                <v:shape id="AutoShape 73" o:spid="_x0000_s1091" type="#_x0000_t32" style="position:absolute;left:5813;top:3865;width:0;height:4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XBsAAAADbAAAADwAAAGRycy9kb3ducmV2LnhtbERPy4rCMBTdD/gP4QruxnR0GKQaZWag&#10;6GLE5wdcmmtTbG5KE/v4e7MQZnk479Wmt5VoqfGlYwUf0wQEce50yYWC6yV7X4DwAVlj5ZgUDORh&#10;sx69rTDVruMTtedQiBjCPkUFJoQ6ldLnhiz6qauJI3dzjcUQYVNI3WAXw20lZ0nyJS2WHBsM1vRr&#10;KL+fH1bBIRv6z+FP7vXP0B2O23ll2kWm1GTcfy9BBOrDv/jl3mkFs7g+fok/QK6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P8lwbAAAAA2wAAAA8AAAAAAAAAAAAAAAAA&#10;oQIAAGRycy9kb3ducmV2LnhtbFBLBQYAAAAABAAEAPkAAACOAwAAAAA=&#10;" strokeweight="3pt">
                  <v:stroke endarrow="classic"/>
                </v:shape>
                <v:shape id="AutoShape 74" o:spid="_x0000_s1092" type="#_x0000_t32" style="position:absolute;left:5817;top:4822;width:1;height:3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yncQAAADbAAAADwAAAGRycy9kb3ducmV2LnhtbESPzWrDMBCE74W8g9hCb42ctITgRjZN&#10;wLSHlvz1ARZrY5lYK2Mp/nn7qlDIcZiZb5hNPtpG9NT52rGCxTwBQVw6XXOl4OdcPK9B+ICssXFM&#10;CibykGezhw2m2g18pP4UKhEh7FNUYEJoUyl9aciin7uWOHoX11kMUXaV1B0OEW4buUySlbRYc1ww&#10;2NLOUHk93ayCfTGNr9OX/NbbadgfPl4a068LpZ4ex/c3EIHGcA//tz+1guUC/r7EHyC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8sDKdxAAAANsAAAAPAAAAAAAAAAAA&#10;AAAAAKECAABkcnMvZG93bnJldi54bWxQSwUGAAAAAAQABAD5AAAAkgMAAAAA&#10;" strokeweight="3pt">
                  <v:stroke endarrow="classic"/>
                </v:shape>
                <v:group id="Group 75" o:spid="_x0000_s1093" style="position:absolute;left:2961;top:8192;width:5661;height:419"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roundrect id="AutoShape 76" o:spid="_x0000_s1094"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B+98UA&#10;AADbAAAADwAAAGRycy9kb3ducmV2LnhtbESPT2vCQBTE70K/w/IK3symChJSVwmFilDwT9pLb6/Z&#10;ZxLMvg3ZrYl+elcQPA4z8xtmsRpMI87UudqygrcoBkFcWF1zqeDn+3OSgHAeWWNjmRRcyMFq+TJa&#10;YKptzwc6574UAcIuRQWV920qpSsqMugi2xIH72g7gz7IrpS6wz7ATSOncTyXBmsOCxW29FFRccr/&#10;jYJdk2C27rN98nX9+z3m2XZvTlulxq9D9g7C0+Cf4Ud7oxVMZ3D/En6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wH73xQAAANsAAAAPAAAAAAAAAAAAAAAAAJgCAABkcnMv&#10;ZG93bnJldi54bWxQSwUGAAAAAAQABAD1AAAAigMAAAAA&#10;" strokeweight=".88mm">
                    <v:stroke joinstyle="miter"/>
                  </v:roundrect>
                  <v:shape id="Text Box 77" o:spid="_x0000_s1095"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NhmsMA&#10;AADbAAAADwAAAGRycy9kb3ducmV2LnhtbESP3YrCMBSE74V9h3AWvBFNVxaVbqOIIIjohT8PcLY5&#10;NqXNSWmytb69WRC8HGbmGyZb9bYWHbW+dKzga5KAIM6dLrlQcL1sxwsQPiBrrB2Tggd5WC0/Bhmm&#10;2t35RN05FCJC2KeowITQpFL63JBFP3ENcfRurrUYomwLqVu8R7it5TRJZtJiyXHBYEMbQ3l1/rMK&#10;RqZJjofb7nerZ7mp9h7nttsrNfzs1z8gAvXhHX61d1rB9Bv+v8QfI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WNhmsMAAADbAAAADwAAAAAAAAAAAAAAAACYAgAAZHJzL2Rv&#10;d25yZXYueG1sUEsFBgAAAAAEAAQA9QAAAIgDAAAAAA==&#10;" filled="f" stroked="f">
                    <v:stroke joinstyle="round"/>
                    <v:textbox>
                      <w:txbxContent>
                        <w:p w:rsidR="00FB0D36" w:rsidRPr="001105F0" w:rsidRDefault="00FB0D36" w:rsidP="001105F0">
                          <w:pPr>
                            <w:jc w:val="center"/>
                            <w:rPr>
                              <w:sz w:val="22"/>
                              <w:szCs w:val="22"/>
                              <w:lang w:val="uk-UA"/>
                            </w:rPr>
                          </w:pPr>
                          <w:r>
                            <w:rPr>
                              <w:sz w:val="22"/>
                              <w:szCs w:val="22"/>
                              <w:lang w:val="uk-UA"/>
                            </w:rPr>
                            <w:t>Викладка товарів</w:t>
                          </w:r>
                        </w:p>
                      </w:txbxContent>
                    </v:textbox>
                  </v:shape>
                </v:group>
                <v:group id="Group 78" o:spid="_x0000_s1096" style="position:absolute;left:2961;top:9124;width:5661;height:411"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oundrect id="AutoShape 79" o:spid="_x0000_s1097"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db8UA&#10;AADbAAAADwAAAGRycy9kb3ducmV2LnhtbESPQWuDQBSE74X+h+UVemvWehCx2QQJpBQKJjG95Pbi&#10;vqjEfSvuVk1/fTdQ6HGYmW+Y5Xo2nRhpcK1lBa+LCARxZXXLtYKv4/YlBeE8ssbOMim4kYP16vFh&#10;iZm2Ex9oLH0tAoRdhgoa7/tMSlc1ZNAtbE8cvIsdDPogh1rqAacAN52MoyiRBlsOCw32tGmoupbf&#10;RsGuSzF/n/J9+vlzPl3KvNiba6HU89Ocv4HwNPv/8F/7QyuIE7h/CT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t91vxQAAANsAAAAPAAAAAAAAAAAAAAAAAJgCAABkcnMv&#10;ZG93bnJldi54bWxQSwUGAAAAAAQABAD1AAAAigMAAAAA&#10;" strokeweight=".88mm">
                    <v:stroke joinstyle="miter"/>
                  </v:roundrect>
                  <v:shape id="Text Box 80" o:spid="_x0000_s1098"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H/7cEA&#10;AADbAAAADwAAAGRycy9kb3ducmV2LnhtbESPzarCMBSE94LvEI7gRq6pLlR6jXIRhCK68OcBzm2O&#10;TbE5KU2s9e2NILgcZuYbZrnubCVaanzpWMFknIAgzp0uuVBwOW9/FiB8QNZYOSYFT/KwXvV7S0y1&#10;e/CR2lMoRISwT1GBCaFOpfS5IYt+7Gri6F1dYzFE2RRSN/iIcFvJaZLMpMWS44LBmjaG8tvpbhWM&#10;TJ0c9tfsf6tnubntPM5tu1NqOOj+fkEE6sI3/GlnWsF0Du8v8Qf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x/+3BAAAA2wAAAA8AAAAAAAAAAAAAAAAAmAIAAGRycy9kb3du&#10;cmV2LnhtbFBLBQYAAAAABAAEAPUAAACGAwAAAAA=&#10;" filled="f" stroked="f">
                    <v:stroke joinstyle="round"/>
                    <v:textbox>
                      <w:txbxContent>
                        <w:p w:rsidR="00FB0D36" w:rsidRPr="001105F0" w:rsidRDefault="00FB0D36" w:rsidP="001105F0">
                          <w:pPr>
                            <w:jc w:val="center"/>
                            <w:rPr>
                              <w:sz w:val="22"/>
                              <w:szCs w:val="22"/>
                              <w:lang w:val="uk-UA"/>
                            </w:rPr>
                          </w:pPr>
                          <w:r>
                            <w:rPr>
                              <w:sz w:val="22"/>
                              <w:szCs w:val="22"/>
                              <w:lang w:val="uk-UA"/>
                            </w:rPr>
                            <w:t>Відбір товарів покупцями</w:t>
                          </w:r>
                        </w:p>
                      </w:txbxContent>
                    </v:textbox>
                  </v:shape>
                </v:group>
                <v:group id="Group 81" o:spid="_x0000_s1099" style="position:absolute;left:2961;top:5132;width:5661;height:418"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roundrect id="AutoShape 82" o:spid="_x0000_s1100"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hJHcUA&#10;AADbAAAADwAAAGRycy9kb3ducmV2LnhtbESPT2vCQBTE70K/w/KE3sxGDyWmrhKEilDwT9pLb8/s&#10;Mwlm34bs1qT99K4geBxm5jfMYjWYRlypc7VlBdMoBkFcWF1zqeD762OSgHAeWWNjmRT8kYPV8mW0&#10;wFTbno90zX0pAoRdigoq79tUSldUZNBFtiUO3tl2Bn2QXSl1h32Am0bO4vhNGqw5LFTY0rqi4pL/&#10;GgX7JsFs02eH5PP/9HPOs93BXHZKvY6H7B2Ep8E/w4/2ViuYzeH+JfwA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KEkdxQAAANsAAAAPAAAAAAAAAAAAAAAAAJgCAABkcnMv&#10;ZG93bnJldi54bWxQSwUGAAAAAAQABAD1AAAAigMAAAAA&#10;" strokeweight=".88mm">
                    <v:stroke joinstyle="miter"/>
                  </v:roundrect>
                  <v:shape id="Text Box 83" o:spid="_x0000_s1101"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HxRMAA&#10;AADbAAAADwAAAGRycy9kb3ducmV2LnhtbERP3WrCMBS+F/YO4Qx2I2vqBjqqUUQQSpkX/jzAsTlt&#10;is1JaWLt3n65ELz8+P5Xm9G2YqDeN44VzJIUBHHpdMO1gst5//kDwgdkja1jUvBHHjbrt8kKM+0e&#10;fKThFGoRQ9hnqMCE0GVS+tKQRZ+4jjhylesthgj7WuoeHzHctvIrTefSYsOxwWBHO0Pl7XS3Cqam&#10;Sw+/VX7d63lpboXHhR0KpT7ex+0SRKAxvMRPd64VfMf18Uv8AXL9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4HxRMAAAADbAAAADwAAAAAAAAAAAAAAAACYAgAAZHJzL2Rvd25y&#10;ZXYueG1sUEsFBgAAAAAEAAQA9QAAAIUDAAAAAA==&#10;" filled="f" stroked="f">
                    <v:stroke joinstyle="round"/>
                    <v:textbox>
                      <w:txbxContent>
                        <w:p w:rsidR="00FB0D36" w:rsidRPr="001105F0" w:rsidRDefault="00FB0D36" w:rsidP="001105F0">
                          <w:pPr>
                            <w:jc w:val="center"/>
                            <w:rPr>
                              <w:sz w:val="22"/>
                              <w:szCs w:val="22"/>
                              <w:lang w:val="uk-UA"/>
                            </w:rPr>
                          </w:pPr>
                          <w:r>
                            <w:rPr>
                              <w:sz w:val="22"/>
                              <w:szCs w:val="22"/>
                              <w:lang w:val="uk-UA"/>
                            </w:rPr>
                            <w:t>Розвантажування транспортних засобів</w:t>
                          </w:r>
                        </w:p>
                      </w:txbxContent>
                    </v:textbox>
                  </v:shape>
                </v:group>
                <v:shape id="AutoShape 84" o:spid="_x0000_s1102" type="#_x0000_t32" style="position:absolute;left:5818;top:5550;width:1;height:3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mkQMQAAADbAAAADwAAAGRycy9kb3ducmV2LnhtbESPzWrDMBCE74W8g9hCb42cpITgRjZN&#10;wLSHlvz1ARZrY5lYK2Op/nn7qlDIcZiZb5htPtpG9NT52rGCxTwBQVw6XXOl4PtSPG9A+ICssXFM&#10;CibykGezhy2m2g18ov4cKhEh7FNUYEJoUyl9aciin7uWOHpX11kMUXaV1B0OEW4buUyStbRYc1ww&#10;2NLeUHk7/1gFh2IaX6ZP+aV303A4vq8a028KpZ4ex7dXEIHGcA//tz+0gtUC/r7EHyC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aaRAxAAAANsAAAAPAAAAAAAAAAAA&#10;AAAAAKECAABkcnMvZG93bnJldi54bWxQSwUGAAAAAAQABAD5AAAAkgMAAAAA&#10;" strokeweight="3pt">
                  <v:stroke endarrow="classic"/>
                </v:shape>
                <v:group id="Group 85" o:spid="_x0000_s1103" style="position:absolute;left:2961;top:5863;width:5661;height:418"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roundrect id="AutoShape 86" o:spid="_x0000_s1104"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noKsQA&#10;AADbAAAADwAAAGRycy9kb3ducmV2LnhtbESPQWvCQBSE7wX/w/IK3ppNK0iIrhIKFkFQG714e80+&#10;k2D2bciuJvrru4WCx2FmvmHmy8E04kadqy0reI9iEMSF1TWXCo6H1VsCwnlkjY1lUnAnB8vF6GWO&#10;qbY9f9Mt96UIEHYpKqi8b1MpXVGRQRfZljh4Z9sZ9EF2pdQd9gFuGvkRx1NpsOawUGFLnxUVl/xq&#10;FOyaBLOvPtsnm8fP6Zxn2725bJUavw7ZDISnwT/D/+21VjCZwN+X8AP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Z6CrEAAAA2wAAAA8AAAAAAAAAAAAAAAAAmAIAAGRycy9k&#10;b3ducmV2LnhtbFBLBQYAAAAABAAEAPUAAACJAwAAAAA=&#10;" strokeweight=".88mm">
                    <v:stroke joinstyle="miter"/>
                  </v:roundrect>
                  <v:shape id="Text Box 87" o:spid="_x0000_s1105"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r3R8IA&#10;AADbAAAADwAAAGRycy9kb3ducmV2LnhtbESP3YrCMBSE7xd8h3AWvFnW1B9c6RpFBEFEL/x5gGNz&#10;bIrNSWlirW9vBMHLYWa+Yabz1paiodoXjhX0ewkI4szpgnMFp+PqdwLCB2SNpWNS8CAP81nna4qp&#10;dnfeU3MIuYgQ9ikqMCFUqZQ+M2TR91xFHL2Lqy2GKOtc6hrvEW5LOUiSsbRYcFwwWNHSUHY93KyC&#10;H1Mlu+1lfV7pcWauG49/ttko1f1uF/8gArXhE36311rBcASvL/EHyN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uvdHwgAAANsAAAAPAAAAAAAAAAAAAAAAAJgCAABkcnMvZG93&#10;bnJldi54bWxQSwUGAAAAAAQABAD1AAAAhwMAAAAA&#10;" filled="f" stroked="f">
                    <v:stroke joinstyle="round"/>
                    <v:textbox>
                      <w:txbxContent>
                        <w:p w:rsidR="00FB0D36" w:rsidRPr="001105F0" w:rsidRDefault="00FB0D36" w:rsidP="001105F0">
                          <w:pPr>
                            <w:jc w:val="center"/>
                            <w:rPr>
                              <w:sz w:val="22"/>
                              <w:szCs w:val="22"/>
                              <w:lang w:val="uk-UA"/>
                            </w:rPr>
                          </w:pPr>
                          <w:r w:rsidRPr="00377411">
                            <w:rPr>
                              <w:sz w:val="22"/>
                              <w:szCs w:val="22"/>
                            </w:rPr>
                            <w:t xml:space="preserve">Доставка </w:t>
                          </w:r>
                          <w:r>
                            <w:rPr>
                              <w:sz w:val="22"/>
                              <w:szCs w:val="22"/>
                              <w:lang w:val="uk-UA"/>
                            </w:rPr>
                            <w:t xml:space="preserve">товарів </w:t>
                          </w:r>
                          <w:proofErr w:type="gramStart"/>
                          <w:r>
                            <w:rPr>
                              <w:sz w:val="22"/>
                              <w:szCs w:val="22"/>
                              <w:lang w:val="uk-UA"/>
                            </w:rPr>
                            <w:t>у</w:t>
                          </w:r>
                          <w:proofErr w:type="gramEnd"/>
                          <w:r>
                            <w:rPr>
                              <w:sz w:val="22"/>
                              <w:szCs w:val="22"/>
                              <w:lang w:val="uk-UA"/>
                            </w:rPr>
                            <w:t xml:space="preserve"> зону прийомки</w:t>
                          </w:r>
                        </w:p>
                      </w:txbxContent>
                    </v:textbox>
                  </v:shape>
                </v:group>
                <v:shape id="AutoShape 88" o:spid="_x0000_s1106" type="#_x0000_t32" style="position:absolute;left:5819;top:6281;width:1;height:3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KiQ8QAAADbAAAADwAAAGRycy9kb3ducmV2LnhtbESPzWrDMBCE74W8g9hAbo2cpg3BiRLS&#10;gkkPLfl9gMXaWCbWyliqf96+KhRyHGbmG2a97W0lWmp86VjBbJqAIM6dLrlQcL1kz0sQPiBrrByT&#10;goE8bDejpzWm2nV8ovYcChEh7FNUYEKoUyl9bsiin7qaOHo311gMUTaF1A12EW4r+ZIkC2mx5Lhg&#10;sKYPQ/n9/GMVHLKhfx2+5Ld+H7rDcT+vTLvMlJqM+90KRKA+PML/7U+tYP4Gf1/i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UqJDxAAAANsAAAAPAAAAAAAAAAAA&#10;AAAAAKECAABkcnMvZG93bnJldi54bWxQSwUGAAAAAAQABAD5AAAAkgMAAAAA&#10;" strokeweight="3pt">
                  <v:stroke endarrow="classic"/>
                </v:shape>
                <v:group id="Group 89" o:spid="_x0000_s1107" style="position:absolute;left:2961;top:6594;width:5661;height:418"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roundrect id="AutoShape 90" o:spid="_x0000_s1108"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LuKcUA&#10;AADbAAAADwAAAGRycy9kb3ducmV2LnhtbESPQWvCQBSE74X+h+UVvNVNW7AhuoZQqBQEtakXb8/s&#10;MwnJvg3Z1cT++q5Q8DjMzDfMIh1NKy7Uu9qygpdpBIK4sLrmUsH+5/M5BuE8ssbWMim4koN0+fiw&#10;wETbgb/pkvtSBAi7BBVU3neJlK6oyKCb2o44eCfbG/RB9qXUPQ4Bblr5GkUzabDmsFBhRx8VFU1+&#10;Ngq2bYzZash28fr3eDjl2WZnmo1Sk6cxm4PwNPp7+L/9pRW8vcPtS/g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Iu4pxQAAANsAAAAPAAAAAAAAAAAAAAAAAJgCAABkcnMv&#10;ZG93bnJldi54bWxQSwUGAAAAAAQABAD1AAAAigMAAAAA&#10;" strokeweight=".88mm">
                    <v:stroke joinstyle="miter"/>
                  </v:roundrect>
                  <v:shape id="Text Box 91" o:spid="_x0000_s1109"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f9QsAA&#10;AADbAAAADwAAAGRycy9kb3ducmV2LnhtbERP3WrCMBS+F/YO4Qx2I2vqBjqqUUQQSpkX/jzAsTlt&#10;is1JaWLt3n65ELz8+P5Xm9G2YqDeN44VzJIUBHHpdMO1gst5//kDwgdkja1jUvBHHjbrt8kKM+0e&#10;fKThFGoRQ9hnqMCE0GVS+tKQRZ+4jjhylesthgj7WuoeHzHctvIrTefSYsOxwWBHO0Pl7XS3Cqam&#10;Sw+/VX7d63lpboXHhR0KpT7ex+0SRKAxvMRPd64VfMex8Uv8AXL9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ff9QsAAAADbAAAADwAAAAAAAAAAAAAAAACYAgAAZHJzL2Rvd25y&#10;ZXYueG1sUEsFBgAAAAAEAAQA9QAAAIUDAAAAAA==&#10;" filled="f" stroked="f">
                    <v:stroke joinstyle="round"/>
                    <v:textbox>
                      <w:txbxContent>
                        <w:p w:rsidR="00FB0D36" w:rsidRPr="001105F0" w:rsidRDefault="00FB0D36" w:rsidP="001105F0">
                          <w:pPr>
                            <w:jc w:val="center"/>
                            <w:rPr>
                              <w:sz w:val="22"/>
                              <w:szCs w:val="22"/>
                              <w:lang w:val="uk-UA"/>
                            </w:rPr>
                          </w:pPr>
                          <w:r>
                            <w:rPr>
                              <w:sz w:val="22"/>
                              <w:szCs w:val="22"/>
                              <w:lang w:val="uk-UA"/>
                            </w:rPr>
                            <w:t>Прийомка товарів за кількістю та якістю</w:t>
                          </w:r>
                        </w:p>
                      </w:txbxContent>
                    </v:textbox>
                  </v:shape>
                </v:group>
                <v:shape id="AutoShape 92" o:spid="_x0000_s1110" type="#_x0000_t32" style="position:absolute;left:5817;top:7043;width:0;height:3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oRsQAAADbAAAADwAAAGRycy9kb3ducmV2LnhtbESPzWrDMBCE74W8g9hAbo2cppTEiRLS&#10;gkkPLfl9gMXaWCbWyliqf96+KhRyHGbmG2a97W0lWmp86VjBbJqAIM6dLrlQcL1kzwsQPiBrrByT&#10;goE8bDejpzWm2nV8ovYcChEh7FNUYEKoUyl9bsiin7qaOHo311gMUTaF1A12EW4r+ZIkb9JiyXHB&#10;YE0fhvL7+ccqOGRD/zp8yW/9PnSH435emXaRKTUZ97sViEB9eIT/259awXwJf1/i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H6hGxAAAANsAAAAPAAAAAAAAAAAA&#10;AAAAAKECAABkcnMvZG93bnJldi54bWxQSwUGAAAAAAQABAD5AAAAkgMAAAAA&#10;" strokeweight="3pt">
                  <v:stroke endarrow="classic"/>
                </v:shape>
                <v:group id="Group 93" o:spid="_x0000_s1111" style="position:absolute;left:2961;top:7355;width:5661;height:419"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roundrect id="AutoShape 94" o:spid="_x0000_s1112"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Ggu8QA&#10;AADbAAAADwAAAGRycy9kb3ducmV2LnhtbESPQWvCQBSE74L/YXlCb7qxlBKiqwRBKRSsjV68PbPP&#10;JJh9G7JbE/31rlDwOMzMN8x82ZtaXKl1lWUF00kEgji3uuJCwWG/HscgnEfWWFsmBTdysFwMB3NM&#10;tO34l66ZL0SAsEtQQel9k0jp8pIMuoltiIN3tq1BH2RbSN1iF+Cmlu9R9CkNVhwWSmxoVVJ+yf6M&#10;gp86xnTTpbv4+346nrN0uzOXrVJvoz6dgfDU+1f4v/2lFXxM4fkl/AC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oLvEAAAA2wAAAA8AAAAAAAAAAAAAAAAAmAIAAGRycy9k&#10;b3ducmV2LnhtbFBLBQYAAAAABAAEAPUAAACJAwAAAAA=&#10;" strokeweight=".88mm">
                    <v:stroke joinstyle="miter"/>
                  </v:roundrect>
                  <v:shape id="Text Box 95" o:spid="_x0000_s1113"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m51cMA&#10;AADbAAAADwAAAGRycy9kb3ducmV2LnhtbESP3YrCMBSE74V9h3AWvBFNVxaVbqOIIIjohT8PcLY5&#10;NqXNSWmytb69WRC8HGbmGyZb9bYWHbW+dKzga5KAIM6dLrlQcL1sxwsQPiBrrB2Tggd5WC0/Bhmm&#10;2t35RN05FCJC2KeowITQpFL63JBFP3ENcfRurrUYomwLqVu8R7it5TRJZtJiyXHBYEMbQ3l1/rMK&#10;RqZJjofb7nerZ7mp9h7nttsrNfzs1z8gAvXhHX61d1rB9xT+v8QfI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m51cMAAADbAAAADwAAAAAAAAAAAAAAAACYAgAAZHJzL2Rv&#10;d25yZXYueG1sUEsFBgAAAAAEAAQA9QAAAIgDAAAAAA==&#10;" filled="f" stroked="f">
                    <v:stroke joinstyle="round"/>
                    <v:textbox>
                      <w:txbxContent>
                        <w:p w:rsidR="00FB0D36" w:rsidRPr="001105F0" w:rsidRDefault="00FB0D36" w:rsidP="001105F0">
                          <w:pPr>
                            <w:jc w:val="center"/>
                            <w:rPr>
                              <w:sz w:val="22"/>
                              <w:szCs w:val="22"/>
                              <w:lang w:val="uk-UA"/>
                            </w:rPr>
                          </w:pPr>
                          <w:r>
                            <w:rPr>
                              <w:sz w:val="22"/>
                              <w:szCs w:val="22"/>
                              <w:lang w:val="uk-UA"/>
                            </w:rPr>
                            <w:t>Доставка товарів у торговельну зону</w:t>
                          </w:r>
                        </w:p>
                      </w:txbxContent>
                    </v:textbox>
                  </v:shape>
                </v:group>
                <v:shape id="AutoShape 98" o:spid="_x0000_s1114" type="#_x0000_t32" style="position:absolute;left:5814;top:9666;width:1;height:3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Hs0cMAAADbAAAADwAAAGRycy9kb3ducmV2LnhtbESP3WoCMRSE7wu+QziCdzVrlSKrUVRY&#10;7EWLvw9w2Bw3i5uTZZPuz9s3hUIvh5n5hllve1uJlhpfOlYwmyYgiHOnSy4U3G/Z6xKED8gaK8ek&#10;YCAP283oZY2pdh1fqL2GQkQI+xQVmBDqVEqfG7Lop64mjt7DNRZDlE0hdYNdhNtKviXJu7RYclww&#10;WNPBUP68flsFp2zoF8On/NL7oTudj/PKtMtMqcm4361ABOrDf/iv/aEVLObw+yX+ALn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7x7NHDAAAA2wAAAA8AAAAAAAAAAAAA&#10;AAAAoQIAAGRycy9kb3ducmV2LnhtbFBLBQYAAAAABAAEAPkAAACRAwAAAAA=&#10;" strokeweight="3pt">
                  <v:stroke endarrow="classic"/>
                </v:shape>
                <v:group id="Group 99" o:spid="_x0000_s1115" style="position:absolute;left:2961;top:10076;width:5661;height:461"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roundrect id="AutoShape 100" o:spid="_x0000_s1116"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qmuMUA&#10;AADbAAAADwAAAGRycy9kb3ducmV2LnhtbESPQWvCQBSE74X+h+UVvNVNSy0huoZQqBQEtakXb8/s&#10;MwnJvg3Z1cT++q5Q8DjMzDfMIh1NKy7Uu9qygpdpBIK4sLrmUsH+5/M5BuE8ssbWMim4koN0+fiw&#10;wETbgb/pkvtSBAi7BBVU3neJlK6oyKCb2o44eCfbG/RB9qXUPQ4Bblr5GkXv0mDNYaHCjj4qKpr8&#10;bBRs2xiz1ZDt4vXv8XDKs83ONBulJk9jNgfhafT38H/7Syt4m8HtS/g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uqa4xQAAANsAAAAPAAAAAAAAAAAAAAAAAJgCAABkcnMv&#10;ZG93bnJldi54bWxQSwUGAAAAAAQABAD1AAAAigMAAAAA&#10;" strokeweight=".88mm">
                    <v:stroke joinstyle="miter"/>
                  </v:roundrect>
                  <v:shape id="Text Box 101" o:spid="_x0000_s1117" type="#_x0000_t202" style="position:absolute;left:5127;top:93;width:2102;height:20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K/1sQA&#10;AADbAAAADwAAAGRycy9kb3ducmV2LnhtbESPwWrDMBBE74X8g9hALqWRU4obnMgmBAwhtIe6+YCt&#10;tbFMrJWxVNv5+6pQ6HGYmTfMvphtJ0YafOtYwWadgCCunW65UXD5LJ+2IHxA1tg5JgV38lDki4c9&#10;ZtpN/EFjFRoRIewzVGBC6DMpfW3Iol+7njh6VzdYDFEOjdQDThFuO/mcJKm02HJcMNjT0VB9q76t&#10;gkfTJ+9v19NXqdPa3M4eX+14Vmq1nA87EIHm8B/+a5+0gpcUfr/EHy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iv9bEAAAA2wAAAA8AAAAAAAAAAAAAAAAAmAIAAGRycy9k&#10;b3ducmV2LnhtbFBLBQYAAAAABAAEAPUAAACJAwAAAAA=&#10;" filled="f" stroked="f">
                    <v:stroke joinstyle="round"/>
                    <v:textbox>
                      <w:txbxContent>
                        <w:p w:rsidR="00FB0D36" w:rsidRPr="007D246F" w:rsidRDefault="00FB0D36" w:rsidP="001105F0">
                          <w:pPr>
                            <w:jc w:val="center"/>
                            <w:rPr>
                              <w:sz w:val="22"/>
                              <w:szCs w:val="22"/>
                              <w:lang w:val="uk-UA"/>
                            </w:rPr>
                          </w:pPr>
                          <w:r w:rsidRPr="007D246F">
                            <w:rPr>
                              <w:sz w:val="22"/>
                              <w:szCs w:val="22"/>
                              <w:lang w:val="uk-UA"/>
                            </w:rPr>
                            <w:t xml:space="preserve">Доставка товарів у розрахунковий вузол </w:t>
                          </w:r>
                        </w:p>
                      </w:txbxContent>
                    </v:textbox>
                  </v:shape>
                </v:group>
                <v:shape id="AutoShape 102" o:spid="_x0000_s1118" type="#_x0000_t32" style="position:absolute;left:5813;top:10574;width:1;height:3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V+oMAAAADbAAAADwAAAGRycy9kb3ducmV2LnhtbERPy2rCQBTdF/yH4Qru6qQqElJHaQtB&#10;FxZf/YBL5jYTmrkTMmMef+8sCi4P573ZDbYWHbW+cqzgbZ6AIC6crrhU8HPLX1MQPiBrrB2TgpE8&#10;7LaTlw1m2vV8oe4aShFD2GeowITQZFL6wpBFP3cNceR+XWsxRNiWUrfYx3Bby0WSrKXFimODwYa+&#10;DBV/17tVcMrHYTUe5bf+HPvTeb+sTZfmSs2mw8c7iEBDeIr/3QetYBXHxi/xB8jt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BVfqDAAAAA2wAAAA8AAAAAAAAAAAAAAAAA&#10;oQIAAGRycy9kb3ducmV2LnhtbFBLBQYAAAAABAAEAPkAAACOAwAAAAA=&#10;" strokeweight="3pt">
                  <v:stroke endarrow="classic"/>
                </v:shap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AutoShape 103" o:spid="_x0000_s1119" type="#_x0000_t79" style="position:absolute;left:3141;top:10887;width:5148;height:3390;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tBQsMA&#10;AADbAAAADwAAAGRycy9kb3ducmV2LnhtbESPwWrDMBBE74X8g9hCb7XcUELjWjZ2oNAcnSbQ42Jt&#10;ZVNrZSw5cf6+KgRyHGbmDZOXix3EmSbfO1bwkqQgiFunezYKjl8fz28gfEDWODgmBVfyUBarhxwz&#10;7S7c0PkQjIgQ9hkq6EIYMyl925FFn7iROHo/brIYopyM1BNeItwOcp2mG2mx57jQ4Ui7jtrfw2wV&#10;nPbNUs1X3n9veilNvW5M2tRKPT0u1TuIQEu4h2/tT63gdQv/X+IPk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tBQsMAAADbAAAADwAAAAAAAAAAAAAAAACYAgAAZHJzL2Rv&#10;d25yZXYueG1sUEsFBgAAAAAEAAQA9QAAAIgDAAAAAA==&#10;" adj=",5474,5301,6390" strokeweight=".74pt">
                  <v:fill opacity="28270f"/>
                  <v:textbox>
                    <w:txbxContent>
                      <w:tbl>
                        <w:tblPr>
                          <w:tblW w:w="0" w:type="auto"/>
                          <w:tblBorders>
                            <w:insideH w:val="single" w:sz="4" w:space="0" w:color="000000"/>
                            <w:insideV w:val="single" w:sz="4" w:space="0" w:color="000000"/>
                          </w:tblBorders>
                          <w:tblLook w:val="04A0" w:firstRow="1" w:lastRow="0" w:firstColumn="1" w:lastColumn="0" w:noHBand="0" w:noVBand="1"/>
                        </w:tblPr>
                        <w:tblGrid>
                          <w:gridCol w:w="1514"/>
                          <w:gridCol w:w="1513"/>
                          <w:gridCol w:w="2026"/>
                        </w:tblGrid>
                        <w:tr w:rsidR="00FB0D36" w:rsidRPr="004B47EF" w:rsidTr="001105F0">
                          <w:tc>
                            <w:tcPr>
                              <w:tcW w:w="1514" w:type="dxa"/>
                            </w:tcPr>
                            <w:p w:rsidR="00FB0D36" w:rsidRPr="00F76105" w:rsidRDefault="00FB0D36" w:rsidP="00FA14FD">
                              <w:pPr>
                                <w:jc w:val="center"/>
                                <w:rPr>
                                  <w:b/>
                                  <w:sz w:val="18"/>
                                  <w:szCs w:val="18"/>
                                </w:rPr>
                              </w:pPr>
                              <w:proofErr w:type="spellStart"/>
                              <w:r w:rsidRPr="00F76105">
                                <w:rPr>
                                  <w:b/>
                                  <w:sz w:val="18"/>
                                  <w:szCs w:val="18"/>
                                </w:rPr>
                                <w:t>ия</w:t>
                              </w:r>
                              <w:proofErr w:type="spellEnd"/>
                              <w:r>
                                <w:rPr>
                                  <w:b/>
                                  <w:sz w:val="18"/>
                                  <w:szCs w:val="18"/>
                                </w:rPr>
                                <w:br/>
                              </w:r>
                              <w:r w:rsidRPr="00F76105">
                                <w:rPr>
                                  <w:b/>
                                  <w:sz w:val="18"/>
                                  <w:szCs w:val="18"/>
                                </w:rPr>
                                <w:t>товаров</w:t>
                              </w:r>
                            </w:p>
                            <w:p w:rsidR="00FB0D36" w:rsidRPr="00F76105" w:rsidRDefault="00FB0D36" w:rsidP="00FA14FD">
                              <w:pPr>
                                <w:jc w:val="center"/>
                                <w:rPr>
                                  <w:b/>
                                  <w:sz w:val="18"/>
                                  <w:szCs w:val="18"/>
                                </w:rPr>
                              </w:pPr>
                            </w:p>
                          </w:tc>
                          <w:tc>
                            <w:tcPr>
                              <w:tcW w:w="1513" w:type="dxa"/>
                            </w:tcPr>
                            <w:p w:rsidR="00FB0D36" w:rsidRPr="00F76105" w:rsidRDefault="00FB0D36" w:rsidP="00FA14FD">
                              <w:pPr>
                                <w:jc w:val="center"/>
                                <w:rPr>
                                  <w:b/>
                                  <w:sz w:val="18"/>
                                  <w:szCs w:val="18"/>
                                </w:rPr>
                              </w:pPr>
                              <w:r w:rsidRPr="00F76105">
                                <w:rPr>
                                  <w:b/>
                                  <w:sz w:val="18"/>
                                  <w:szCs w:val="18"/>
                                </w:rPr>
                                <w:t>Реализация</w:t>
                              </w:r>
                              <w:r>
                                <w:rPr>
                                  <w:b/>
                                  <w:sz w:val="18"/>
                                  <w:szCs w:val="18"/>
                                </w:rPr>
                                <w:br/>
                              </w:r>
                              <w:r w:rsidRPr="00F76105">
                                <w:rPr>
                                  <w:b/>
                                  <w:sz w:val="18"/>
                                  <w:szCs w:val="18"/>
                                </w:rPr>
                                <w:t>основных услуг</w:t>
                              </w:r>
                            </w:p>
                          </w:tc>
                          <w:tc>
                            <w:tcPr>
                              <w:tcW w:w="2026" w:type="dxa"/>
                            </w:tcPr>
                            <w:p w:rsidR="00FB0D36" w:rsidRPr="00F76105" w:rsidRDefault="00FB0D36" w:rsidP="00FA14FD">
                              <w:pPr>
                                <w:jc w:val="center"/>
                                <w:rPr>
                                  <w:b/>
                                  <w:sz w:val="18"/>
                                  <w:szCs w:val="18"/>
                                </w:rPr>
                              </w:pPr>
                              <w:r w:rsidRPr="00F76105">
                                <w:rPr>
                                  <w:b/>
                                  <w:sz w:val="18"/>
                                  <w:szCs w:val="18"/>
                                </w:rPr>
                                <w:t>Реализация</w:t>
                              </w:r>
                              <w:r>
                                <w:rPr>
                                  <w:b/>
                                  <w:sz w:val="18"/>
                                  <w:szCs w:val="18"/>
                                </w:rPr>
                                <w:br/>
                              </w:r>
                              <w:r w:rsidRPr="00F76105">
                                <w:rPr>
                                  <w:b/>
                                  <w:sz w:val="18"/>
                                  <w:szCs w:val="18"/>
                                </w:rPr>
                                <w:t>дополнительных</w:t>
                              </w:r>
                              <w:r>
                                <w:rPr>
                                  <w:b/>
                                  <w:sz w:val="18"/>
                                  <w:szCs w:val="18"/>
                                </w:rPr>
                                <w:br/>
                              </w:r>
                              <w:r w:rsidRPr="00F76105">
                                <w:rPr>
                                  <w:b/>
                                  <w:sz w:val="18"/>
                                  <w:szCs w:val="18"/>
                                </w:rPr>
                                <w:t>услуг</w:t>
                              </w:r>
                            </w:p>
                            <w:p w:rsidR="00FB0D36" w:rsidRPr="00F76105" w:rsidRDefault="00FB0D36" w:rsidP="00FA14FD">
                              <w:pPr>
                                <w:jc w:val="center"/>
                                <w:rPr>
                                  <w:b/>
                                  <w:sz w:val="18"/>
                                  <w:szCs w:val="18"/>
                                </w:rPr>
                              </w:pPr>
                            </w:p>
                          </w:tc>
                        </w:tr>
                      </w:tbl>
                      <w:p w:rsidR="00FB0D36" w:rsidRDefault="00FB0D36" w:rsidP="001105F0">
                        <w:pPr>
                          <w:jc w:val="center"/>
                        </w:pPr>
                      </w:p>
                    </w:txbxContent>
                  </v:textbox>
                </v:shape>
                <v:rect id="Rectangle 104" o:spid="_x0000_s1120" style="position:absolute;left:2798;top:10997;width:5933;height:6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DXIMIA&#10;AADbAAAADwAAAGRycy9kb3ducmV2LnhtbERPTWvCQBC9F/wPywheSt0oWCR1FQkIXoLUttLjkB2T&#10;1OxszI4m/vvuodDj432vNoNr1J26UHs2MJsmoIgLb2suDXx+7F6WoIIgW2w8k4EHBdisR08rTK3v&#10;+Z3uRylVDOGQooFKpE21DkVFDsPUt8SRO/vOoUTYldp22Mdw1+h5krxqhzXHhgpbyioqLsebM3CW&#10;xan/Otyu7fU7ey4lz3+yeW7MZDxs30AJDfIv/nPvrYFFXB+/xB+g1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cNcgwgAAANsAAAAPAAAAAAAAAAAAAAAAAJgCAABkcnMvZG93&#10;bnJldi54bWxQSwUGAAAAAAQABAD1AAAAhwMAAAAA&#10;">
                  <v:stroke dashstyle="dash"/>
                </v:rect>
                <v:group id="Group 105" o:spid="_x0000_s1121" style="position:absolute;left:2961;top:11087;width:5661;height:475"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roundrect id="AutoShape 106" o:spid="_x0000_s1122"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qoEcUA&#10;AADbAAAADwAAAGRycy9kb3ducmV2LnhtbESPT2vCQBTE70K/w/IK3symghJSVwmFilDwT9pLb6/Z&#10;ZxLMvg3ZrYl+elcQPA4z8xtmsRpMI87UudqygrcoBkFcWF1zqeDn+3OSgHAeWWNjmRRcyMFq+TJa&#10;YKptzwc6574UAcIuRQWV920qpSsqMugi2xIH72g7gz7IrpS6wz7ATSOncTyXBmsOCxW29FFRccr/&#10;jYJdk2C27rN98nX9+z3m2XZvTlulxq9D9g7C0+Cf4Ud7oxXMpnD/En6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iqgRxQAAANsAAAAPAAAAAAAAAAAAAAAAAJgCAABkcnMv&#10;ZG93bnJldi54bWxQSwUGAAAAAAQABAD1AAAAigMAAAAA&#10;" strokeweight=".88mm">
                    <v:stroke joinstyle="miter"/>
                  </v:roundrect>
                  <v:shape id="Text Box 107" o:spid="_x0000_s1123"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yKk8IA&#10;AADbAAAADwAAAGRycy9kb3ducmV2LnhtbESP3YrCMBSE7xd8h3AWvFnWVEVXukYRQRDRC38e4Ngc&#10;m2JzUppY69sbQfBymJlvmOm8taVoqPaFYwX9XgKCOHO64FzB6bj6nYDwAVlj6ZgUPMjDfNb5mmKq&#10;3Z331BxCLiKEfYoKTAhVKqXPDFn0PVcRR+/iaoshyjqXusZ7hNtSDpJkLC0WHBcMVrQ0lF0PN6vg&#10;x1TJbntZn1d6nJnrxuOfbTZKdb/bxT+IQG34hN/ttVYwGsLrS/wBcvY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jIqTwgAAANsAAAAPAAAAAAAAAAAAAAAAAJgCAABkcnMvZG93&#10;bnJldi54bWxQSwUGAAAAAAQABAD1AAAAhwMAAAAA&#10;" filled="f" stroked="f">
                    <v:stroke joinstyle="round"/>
                    <v:textbox>
                      <w:txbxContent>
                        <w:p w:rsidR="00FB0D36" w:rsidRPr="007D246F" w:rsidRDefault="00FB0D36" w:rsidP="001105F0">
                          <w:pPr>
                            <w:jc w:val="center"/>
                            <w:rPr>
                              <w:sz w:val="22"/>
                              <w:szCs w:val="22"/>
                              <w:lang w:val="uk-UA"/>
                            </w:rPr>
                          </w:pPr>
                          <w:r w:rsidRPr="007D246F">
                            <w:rPr>
                              <w:sz w:val="22"/>
                              <w:szCs w:val="22"/>
                              <w:lang w:val="uk-UA"/>
                            </w:rPr>
                            <w:t>Розрахунок за придбані товари</w:t>
                          </w:r>
                        </w:p>
                      </w:txbxContent>
                    </v:textbox>
                  </v:shape>
                </v:group>
                <v:rect id="Rectangle 108" o:spid="_x0000_s1124" style="position:absolute;left:2798;top:12116;width:5936;height:6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vRI8UA&#10;AADbAAAADwAAAGRycy9kb3ducmV2LnhtbESPQWvCQBSE74L/YXlCL0U3lSoldRUJFHoJpbYWj4/s&#10;M0nNvo3Zp0n/fbdQ8DjMzDfMajO4Rl2pC7VnAw+zBBRx4W3NpYHPj5fpE6ggyBYbz2TghwJs1uPR&#10;ClPre36n605KFSEcUjRQibSp1qGoyGGY+ZY4ekffOZQou1LbDvsId42eJ8lSO6w5LlTYUlZRcdpd&#10;nIGjLL76/dvl3J4P2X0pef6dzXNj7ibD9hmU0CC38H/71RpYPMLfl/gD9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S9EjxQAAANsAAAAPAAAAAAAAAAAAAAAAAJgCAABkcnMv&#10;ZG93bnJldi54bWxQSwUGAAAAAAQABAD1AAAAigMAAAAA&#10;">
                  <v:stroke dashstyle="dash"/>
                </v:rect>
                <v:group id="Group 109" o:spid="_x0000_s1125" style="position:absolute;left:2899;top:12297;width:5661;height:425"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roundrect id="AutoShape 110" o:spid="_x0000_s1126"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GuEsQA&#10;AADbAAAADwAAAGRycy9kb3ducmV2LnhtbESPQWvCQBSE70L/w/IK3symghJSVwmFiiCoTXvp7TX7&#10;TILZtyG7muivd4WCx2FmvmEWq8E04kKdqy0reItiEMSF1TWXCn6+PycJCOeRNTaWScGVHKyWL6MF&#10;ptr2/EWX3JciQNilqKDyvk2ldEVFBl1kW+LgHW1n0AfZlVJ32Ae4aeQ0jufSYM1hocKWPioqTvnZ&#10;KNg3CWbrPjsk29vf7zHPdgdz2ik1fh2ydxCeBv8M/7c3WsFsDo8v4Qf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xrhLEAAAA2wAAAA8AAAAAAAAAAAAAAAAAmAIAAGRycy9k&#10;b3ducmV2LnhtbFBLBQYAAAAABAAEAPUAAACJAwAAAAA=&#10;" strokeweight=".88mm">
                    <v:stroke joinstyle="miter"/>
                  </v:roundrect>
                  <v:shape id="Text Box 111" o:spid="_x0000_s1127"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eMkMQA&#10;AADbAAAADwAAAGRycy9kb3ducmV2LnhtbESP3WrCQBSE7wt9h+UUvCl1o+APqasUIRBCvaj6AKfZ&#10;YzaYPRuyaxLfvisIvRxm5htmsxttI3rqfO1YwWyagCAuna65UnA+ZR9rED4ga2wck4I7edhtX182&#10;mGo38A/1x1CJCGGfogITQptK6UtDFv3UtcTRu7jOYoiyq6TucIhw28h5kiylxZrjgsGW9obK6/Fm&#10;FbybNjl8X/LfTC9Lcy08rmxfKDV5G78+QQQaw3/42c61gsUKHl/iD5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3jJDEAAAA2wAAAA8AAAAAAAAAAAAAAAAAmAIAAGRycy9k&#10;b3ducmV2LnhtbFBLBQYAAAAABAAEAPUAAACJAwAAAAA=&#10;" filled="f" stroked="f">
                    <v:stroke joinstyle="round"/>
                    <v:textbox>
                      <w:txbxContent>
                        <w:p w:rsidR="00FB0D36" w:rsidRPr="00AB1D46" w:rsidRDefault="00FB0D36" w:rsidP="001105F0">
                          <w:pPr>
                            <w:jc w:val="center"/>
                            <w:rPr>
                              <w:sz w:val="22"/>
                              <w:szCs w:val="22"/>
                              <w:lang w:val="uk-UA"/>
                            </w:rPr>
                          </w:pPr>
                          <w:r w:rsidRPr="00AB1D46">
                            <w:rPr>
                              <w:sz w:val="22"/>
                              <w:szCs w:val="22"/>
                              <w:lang w:val="uk-UA"/>
                            </w:rPr>
                            <w:t>Надання додаткових послуг</w:t>
                          </w:r>
                        </w:p>
                      </w:txbxContent>
                    </v:textbox>
                  </v:shape>
                </v:group>
                <v:group id="Group 112" o:spid="_x0000_s1128" style="position:absolute;left:4458;top:13965;width:2437;height:418" coordorigin="4932,93" coordsize="2491,26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roundrect id="AutoShape 113" o:spid="_x0000_s1129" style="position:absolute;left:4932;top:93;width:2491;height:2667;visibility:visible;mso-wrap-style:none;v-text-anchor:middle" arcsize="17585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46YMUA&#10;AADbAAAADwAAAGRycy9kb3ducmV2LnhtbESPT2vCQBTE70K/w/IK3nTTghJTVwmFiiD4J/bS22v2&#10;mQSzb0N2NbGfvisIHoeZ+Q0zX/amFldqXWVZwds4AkGcW11xoeD7+DWKQTiPrLG2TApu5GC5eBnM&#10;MdG24wNdM1+IAGGXoILS+yaR0uUlGXRj2xAH72Rbgz7ItpC6xS7ATS3fo2gqDVYcFkps6LOk/Jxd&#10;jIJdHWO66tJ9vPn7/Tll6XZvzlulhq99+gHCU++f4Ud7rRVMZnD/En6AX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LjpgxQAAANsAAAAPAAAAAAAAAAAAAAAAAJgCAABkcnMv&#10;ZG93bnJldi54bWxQSwUGAAAAAAQABAD1AAAAigMAAAAA&#10;" strokeweight=".88mm">
                    <v:stroke joinstyle="miter"/>
                  </v:roundrect>
                  <v:shape id="Text Box 114" o:spid="_x0000_s1130" type="#_x0000_t202" style="position:absolute;left:5127;top:288;width:2099;height:2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LeWb4A&#10;AADbAAAADwAAAGRycy9kb3ducmV2LnhtbERPzYrCMBC+C75DGMGL2FQPVapRRBBE9KC7DzA2Y1Ns&#10;JqWJtfv2m4Pg8eP7X297W4uOWl85VjBLUhDEhdMVlwp+fw7TJQgfkDXWjknBH3nYboaDNebavflK&#10;3S2UIoawz1GBCaHJpfSFIYs+cQ1x5B6utRgibEupW3zHcFvLeZpm0mLFscFgQ3tDxfP2sgompkkv&#10;58fxftBZYZ4njwvbnZQaj/rdCkSgPnzFH/dRK8ji+vgl/gC5+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Ay3lm+AAAA2wAAAA8AAAAAAAAAAAAAAAAAmAIAAGRycy9kb3ducmV2&#10;LnhtbFBLBQYAAAAABAAEAPUAAACDAwAAAAA=&#10;" filled="f" stroked="f">
                    <v:stroke joinstyle="round"/>
                    <v:textbox>
                      <w:txbxContent>
                        <w:p w:rsidR="00FB0D36" w:rsidRPr="001105F0" w:rsidRDefault="00FB0D36" w:rsidP="001105F0">
                          <w:pPr>
                            <w:jc w:val="center"/>
                            <w:rPr>
                              <w:sz w:val="22"/>
                              <w:szCs w:val="22"/>
                              <w:lang w:val="uk-UA"/>
                            </w:rPr>
                          </w:pPr>
                          <w:r>
                            <w:rPr>
                              <w:sz w:val="22"/>
                              <w:szCs w:val="22"/>
                              <w:lang w:val="uk-UA"/>
                            </w:rPr>
                            <w:t xml:space="preserve">Споживання </w:t>
                          </w:r>
                        </w:p>
                      </w:txbxContent>
                    </v:textbox>
                  </v:shape>
                </v:group>
                <v:rect id="Rectangle 115" o:spid="_x0000_s1131" style="position:absolute;left:2798;top:3541;width:5933;height: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C4BsUA&#10;AADbAAAADwAAAGRycy9kb3ducmV2LnhtbESPQWvCQBSE70L/w/IKvUjdKCglukoJFHoJRW1Lj4/s&#10;M4nNvo3Zp4n/3i0UPA4z8w2z2gyuURfqQu3ZwHSSgCIuvK25NPC5f3t+ARUE2WLjmQxcKcBm/TBa&#10;YWp9z1u67KRUEcIhRQOVSJtqHYqKHIaJb4mjd/CdQ4myK7XtsI9w1+hZkiy0w5rjQoUtZRUVv7uz&#10;M3CQ+Xf/9XE+taefbFxKnh+zWW7M0+PwugQlNMg9/N9+twYWU/j7En+A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ULgGxQAAANsAAAAPAAAAAAAAAAAAAAAAAJgCAABkcnMv&#10;ZG93bnJldi54bWxQSwUGAAAAAAQABAD1AAAAigMAAAAA&#10;">
                  <v:stroke dashstyle="dash"/>
                  <v:textbox style="mso-next-textbox:#Rectangle 115">
                    <w:txbxContent>
                      <w:p w:rsidR="00FB0D36" w:rsidRPr="00A64378" w:rsidRDefault="00FB0D36" w:rsidP="00BD14BE">
                        <w:pPr>
                          <w:jc w:val="center"/>
                          <w:rPr>
                            <w:sz w:val="20"/>
                            <w:szCs w:val="20"/>
                            <w:lang w:val="uk-UA"/>
                          </w:rPr>
                        </w:pPr>
                        <w:r>
                          <w:rPr>
                            <w:i/>
                            <w:sz w:val="22"/>
                            <w:szCs w:val="22"/>
                            <w:lang w:val="uk-UA"/>
                          </w:rPr>
                          <w:t>Маркетингове управління</w:t>
                        </w:r>
                        <w:r w:rsidRPr="00A64378">
                          <w:rPr>
                            <w:sz w:val="20"/>
                            <w:szCs w:val="20"/>
                            <w:lang w:val="uk-UA"/>
                          </w:rPr>
                          <w:t>Форми товарної</w:t>
                        </w:r>
                        <w:r>
                          <w:rPr>
                            <w:lang w:val="uk-UA"/>
                          </w:rPr>
                          <w:t xml:space="preserve"> </w:t>
                        </w:r>
                        <w:r w:rsidRPr="00A64378">
                          <w:rPr>
                            <w:sz w:val="20"/>
                            <w:szCs w:val="20"/>
                            <w:lang w:val="uk-UA"/>
                          </w:rPr>
                          <w:t>спеціалізації</w:t>
                        </w:r>
                      </w:p>
                    </w:txbxContent>
                  </v:textbox>
                </v:rect>
                <v:shape id="AutoShape 117" o:spid="_x0000_s1132" type="#_x0000_t32" style="position:absolute;left:8972;top:3721;width:0;height:107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fc+sUAAADbAAAADwAAAGRycy9kb3ducmV2LnhtbESPUWvCMBSF3wf+h3AHvgxN57CMahQZ&#10;DCZDNp3g66W5a0qbm9DE2u3Xm4Gwx8M55zuc5XqwreipC7VjBY/TDARx6XTNlYLj1+vkGUSIyBpb&#10;x6TghwKsV6O7JRbaXXhP/SFWIkE4FKjAxOgLKUNpyGKYOk+cvG/XWYxJdpXUHV4S3LZylmW5tFhz&#10;WjDo6cVQ2RzOVkHTNx/7z3nwD+dfyt+92W2fTlqp8f2wWYCINMT/8K39phXkM/j7kn6AX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ofc+sUAAADbAAAADwAAAAAAAAAA&#10;AAAAAAChAgAAZHJzL2Rvd25yZXYueG1sUEsFBgAAAAAEAAQA+QAAAJMDAAAAAA==&#10;">
                  <v:stroke dashstyle="dash"/>
                </v:shape>
                <v:shape id="AutoShape 118" o:spid="_x0000_s1133" type="#_x0000_t32" style="position:absolute;left:8734;top:4501;width:23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79UcMAAADbAAAADwAAAGRycy9kb3ducmV2LnhtbESPwWrDMBBE74X8g9hAb7WclITiRjGJ&#10;oRB6CUkL7XGxNraItTKWajl/XxUKOQ4z84bZlJPtxEiDN44VLLIcBHHttOFGwefH29MLCB+QNXaO&#10;ScGNPJTb2cMGC+0in2g8h0YkCPsCFbQh9IWUvm7Jos9cT5y8ixsshiSHRuoBY4LbTi7zfC0tGk4L&#10;LfZUtVRfzz9WgYlHM/aHKu7fv769jmRuK2eUepxPu1cQgaZwD/+3D1rB+hn+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VHDAAAA2wAAAA8AAAAAAAAAAAAA&#10;AAAAoQIAAGRycy9kb3ducmV2LnhtbFBLBQYAAAAABAAEAPkAAACRAwAAAAA=&#10;">
                  <v:stroke endarrow="block"/>
                </v:shape>
                <v:shape id="AutoShape 119" o:spid="_x0000_s1134" type="#_x0000_t32" style="position:absolute;left:8721;top:8414;width:23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dlJcMAAADbAAAADwAAAGRycy9kb3ducmV2LnhtbESPwWrDMBBE74X8g9hAb7Wc0ITiRjGJ&#10;oRB6CUkL7XGxNraItTKWajl/XxUKOQ4z84bZlJPtxEiDN44VLLIcBHHttOFGwefH29MLCB+QNXaO&#10;ScGNPJTb2cMGC+0in2g8h0YkCPsCFbQh9IWUvm7Jos9cT5y8ixsshiSHRuoBY4LbTi7zfC0tGk4L&#10;LfZUtVRfzz9WgYlHM/aHKu7fv769jmRuK2eUepxPu1cQgaZwD/+3D1rB+hn+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HZSXDAAAA2wAAAA8AAAAAAAAAAAAA&#10;AAAAoQIAAGRycy9kb3ducmV2LnhtbFBLBQYAAAAABAAEAPkAAACRAwAAAAA=&#10;">
                  <v:stroke endarrow="block"/>
                </v:shape>
                <v:shape id="AutoShape 120" o:spid="_x0000_s1135" type="#_x0000_t32" style="position:absolute;left:8726;top:9335;width:23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AvsEAAADbAAAADwAAAGRycy9kb3ducmV2LnhtbESPT4vCMBTE78J+h/AW9qbpCopUo6iw&#10;IHsR/4AeH82zDTYvpYlN/fZGWNjjMDO/YRar3taio9Ybxwq+RxkI4sJpw6WC8+lnOAPhA7LG2jEp&#10;eJKH1fJjsMBcu8gH6o6hFAnCPkcFVQhNLqUvKrLoR64hTt7NtRZDkm0pdYsxwW0tx1k2lRYNp4UK&#10;G9pWVNyPD6vAxL3pmt02bn4vV68jmefEGaW+Pvv1HESgPvyH/9o7rWA6gfeX9APk8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8C+wQAAANsAAAAPAAAAAAAAAAAAAAAA&#10;AKECAABkcnMvZG93bnJldi54bWxQSwUGAAAAAAQABAD5AAAAjwMAAAAA&#10;">
                  <v:stroke endarrow="block"/>
                </v:shape>
                <v:shape id="AutoShape 121" o:spid="_x0000_s1136" type="#_x0000_t32" style="position:absolute;left:8726;top:10270;width:23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leycIAAADbAAAADwAAAGRycy9kb3ducmV2LnhtbESPwWrDMBBE74X8g9hAb7XcQE1xopjU&#10;EAi9lKSB9rhYG1vEWhlLtZy/rwKFHoeZecNsqtn2YqLRG8cKnrMcBHHjtOFWwflz//QKwgdkjb1j&#10;UnAjD9V28bDBUrvIR5pOoRUJwr5EBV0IQymlbzqy6DM3ECfv4kaLIcmxlXrEmOC2l6s8L6RFw2mh&#10;w4Hqjprr6ccqMPHDTMOhjm/vX99eRzK3F2eUelzOuzWIQHP4D/+1D1pBUcD9S/oBcvs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9leycIAAADbAAAADwAAAAAAAAAAAAAA&#10;AAChAgAAZHJzL2Rvd25yZXYueG1sUEsFBgAAAAAEAAQA+QAAAJADAAAAAA==&#10;">
                  <v:stroke endarrow="block"/>
                </v:shape>
                <v:shape id="AutoShape 122" o:spid="_x0000_s1137" type="#_x0000_t32" style="position:absolute;left:8718;top:11329;width:23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X7UsIAAADbAAAADwAAAGRycy9kb3ducmV2LnhtbESPQWsCMRSE74L/ITyhN81WqMpqlCoI&#10;0kupCnp8bJ67wc3Lsomb9d83hYLHYWa+YVab3taio9YbxwreJxkI4sJpw6WC82k/XoDwAVlj7ZgU&#10;PMnDZj0crDDXLvIPdcdQigRhn6OCKoQml9IXFVn0E9cQJ+/mWoshybaUusWY4LaW0yybSYuG00KF&#10;De0qKu7Hh1Vg4rfpmsMubr8uV68jmeeHM0q9jfrPJYhAfXiF/9sHrWA2h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JX7UsIAAADbAAAADwAAAAAAAAAAAAAA&#10;AAChAgAAZHJzL2Rvd25yZXYueG1sUEsFBgAAAAAEAAQA+QAAAJADAAAAAA==&#10;">
                  <v:stroke endarrow="block"/>
                </v:shape>
                <v:shape id="AutoShape 123" o:spid="_x0000_s1138" type="#_x0000_t32" style="position:absolute;left:8718;top:12897;width:23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shape id="AutoShape 125" o:spid="_x0000_s1139" type="#_x0000_t32" style="position:absolute;left:8718;top:5324;width:23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bKu8IAAADbAAAADwAAAGRycy9kb3ducmV2LnhtbESPQWsCMRSE74L/ITyhN81WqOhqlCoI&#10;0kupCnp8bJ67wc3Lsomb9d83hYLHYWa+YVab3taio9YbxwreJxkI4sJpw6WC82k/noPwAVlj7ZgU&#10;PMnDZj0crDDXLvIPdcdQigRhn6OCKoQml9IXFVn0E9cQJ+/mWoshybaUusWY4LaW0yybSYuG00KF&#10;De0qKu7Hh1Vg4rfpmsMubr8uV68jmeeHM0q9jfrPJYhAfXiF/9sHrWC2gL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kbKu8IAAADbAAAADwAAAAAAAAAAAAAA&#10;AAChAgAAZHJzL2Rvd25yZXYueG1sUEsFBgAAAAAEAAQA+QAAAJADAAAAAA==&#10;">
                  <v:stroke endarrow="block"/>
                </v:shape>
              </v:group>
            </w:pict>
          </mc:Fallback>
        </mc:AlternateContent>
      </w:r>
      <w:r w:rsidR="0084343C" w:rsidRPr="00591B77">
        <w:rPr>
          <w:rStyle w:val="a5"/>
          <w:b w:val="0"/>
          <w:bCs w:val="0"/>
          <w:szCs w:val="28"/>
        </w:rPr>
        <w:t xml:space="preserve">При цьому маркетингове управління охоплює такі елементи </w:t>
      </w:r>
      <w:r w:rsidR="00023938" w:rsidRPr="00591B77">
        <w:rPr>
          <w:rStyle w:val="a5"/>
          <w:b w:val="0"/>
          <w:bCs w:val="0"/>
          <w:szCs w:val="28"/>
        </w:rPr>
        <w:t>дистрибутивної</w:t>
      </w:r>
      <w:r w:rsidR="0084343C" w:rsidRPr="00591B77">
        <w:rPr>
          <w:rStyle w:val="a5"/>
          <w:b w:val="0"/>
          <w:bCs w:val="0"/>
          <w:szCs w:val="28"/>
        </w:rPr>
        <w:t xml:space="preserve"> системи, як надходження товарів, викладка товарів, </w:t>
      </w:r>
      <w:r w:rsidR="00CE7908" w:rsidRPr="00591B77">
        <w:rPr>
          <w:rStyle w:val="a5"/>
          <w:b w:val="0"/>
          <w:bCs w:val="0"/>
          <w:szCs w:val="28"/>
        </w:rPr>
        <w:t>відбір</w:t>
      </w:r>
      <w:r w:rsidR="0084343C" w:rsidRPr="00591B77">
        <w:rPr>
          <w:rStyle w:val="a5"/>
          <w:b w:val="0"/>
          <w:bCs w:val="0"/>
          <w:szCs w:val="28"/>
        </w:rPr>
        <w:t xml:space="preserve"> товарів покупцями, доставка товарів у вузол розрахунку, розрахунок за товари та надання додаткових послуг (рис</w:t>
      </w:r>
      <w:r w:rsidR="00F66515">
        <w:rPr>
          <w:rStyle w:val="a5"/>
          <w:b w:val="0"/>
          <w:bCs w:val="0"/>
          <w:szCs w:val="28"/>
        </w:rPr>
        <w:t>.</w:t>
      </w:r>
      <w:r w:rsidR="0084343C" w:rsidRPr="00591B77">
        <w:rPr>
          <w:rStyle w:val="a5"/>
          <w:b w:val="0"/>
          <w:bCs w:val="0"/>
          <w:szCs w:val="28"/>
        </w:rPr>
        <w:t>6).</w:t>
      </w:r>
    </w:p>
    <w:p w:rsidR="001105F0" w:rsidRPr="007D246F" w:rsidRDefault="001105F0" w:rsidP="00591B77">
      <w:pPr>
        <w:spacing w:line="360" w:lineRule="auto"/>
        <w:ind w:firstLine="567"/>
        <w:jc w:val="both"/>
        <w:rPr>
          <w:lang w:val="uk-UA"/>
        </w:rPr>
      </w:pPr>
    </w:p>
    <w:p w:rsidR="001105F0" w:rsidRPr="00591B77" w:rsidRDefault="00EA00D2" w:rsidP="00591B77">
      <w:pPr>
        <w:spacing w:line="360" w:lineRule="auto"/>
        <w:ind w:firstLine="567"/>
        <w:jc w:val="both"/>
        <w:rPr>
          <w:sz w:val="28"/>
          <w:szCs w:val="28"/>
          <w:lang w:val="uk-UA"/>
        </w:rPr>
      </w:pPr>
      <w:r>
        <w:rPr>
          <w:noProof/>
          <w:sz w:val="28"/>
          <w:szCs w:val="28"/>
        </w:rPr>
        <mc:AlternateContent>
          <mc:Choice Requires="wps">
            <w:drawing>
              <wp:anchor distT="0" distB="0" distL="114300" distR="114300" simplePos="0" relativeHeight="251764736" behindDoc="0" locked="0" layoutInCell="1" allowOverlap="1">
                <wp:simplePos x="0" y="0"/>
                <wp:positionH relativeFrom="column">
                  <wp:posOffset>4775200</wp:posOffset>
                </wp:positionH>
                <wp:positionV relativeFrom="paragraph">
                  <wp:posOffset>153035</wp:posOffset>
                </wp:positionV>
                <wp:extent cx="151130" cy="0"/>
                <wp:effectExtent l="12700" t="10160" r="7620" b="8890"/>
                <wp:wrapNone/>
                <wp:docPr id="1" name="Auto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11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6" o:spid="_x0000_s1026" type="#_x0000_t32" style="position:absolute;margin-left:376pt;margin-top:12.05pt;width:11.9pt;height:0;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"/>
            </w:pict>
          </mc:Fallback>
        </mc:AlternateContent>
      </w:r>
    </w:p>
    <w:p w:rsidR="001105F0" w:rsidRPr="00591B77" w:rsidRDefault="001105F0" w:rsidP="00591B77">
      <w:pPr>
        <w:spacing w:line="360" w:lineRule="auto"/>
        <w:ind w:firstLine="567"/>
        <w:jc w:val="both"/>
        <w:rPr>
          <w:sz w:val="28"/>
          <w:szCs w:val="28"/>
          <w:lang w:val="uk-UA"/>
        </w:rPr>
      </w:pPr>
    </w:p>
    <w:p w:rsidR="001105F0" w:rsidRPr="00591B77" w:rsidRDefault="001105F0" w:rsidP="00591B77">
      <w:pPr>
        <w:spacing w:line="360" w:lineRule="auto"/>
        <w:ind w:firstLine="567"/>
        <w:jc w:val="both"/>
        <w:rPr>
          <w:sz w:val="28"/>
          <w:szCs w:val="28"/>
          <w:lang w:val="uk-UA"/>
        </w:rPr>
      </w:pPr>
    </w:p>
    <w:p w:rsidR="001105F0" w:rsidRPr="00591B77" w:rsidRDefault="001105F0" w:rsidP="00591B77">
      <w:pPr>
        <w:spacing w:line="360" w:lineRule="auto"/>
        <w:ind w:firstLine="567"/>
        <w:jc w:val="both"/>
        <w:rPr>
          <w:sz w:val="28"/>
          <w:szCs w:val="28"/>
          <w:lang w:val="uk-UA"/>
        </w:rPr>
      </w:pPr>
    </w:p>
    <w:p w:rsidR="001105F0" w:rsidRPr="00591B77" w:rsidRDefault="001105F0" w:rsidP="00591B77">
      <w:pPr>
        <w:spacing w:line="360" w:lineRule="auto"/>
        <w:ind w:firstLine="567"/>
        <w:jc w:val="both"/>
        <w:rPr>
          <w:sz w:val="28"/>
          <w:szCs w:val="28"/>
          <w:lang w:val="uk-UA"/>
        </w:rPr>
      </w:pPr>
    </w:p>
    <w:p w:rsidR="001105F0" w:rsidRPr="00591B77" w:rsidRDefault="001105F0" w:rsidP="00591B77">
      <w:pPr>
        <w:spacing w:line="360" w:lineRule="auto"/>
        <w:ind w:firstLine="567"/>
        <w:jc w:val="both"/>
        <w:rPr>
          <w:sz w:val="28"/>
          <w:szCs w:val="28"/>
          <w:lang w:val="uk-UA"/>
        </w:rPr>
      </w:pPr>
    </w:p>
    <w:p w:rsidR="001105F0" w:rsidRPr="00591B77" w:rsidRDefault="001105F0" w:rsidP="00591B77">
      <w:pPr>
        <w:spacing w:line="360" w:lineRule="auto"/>
        <w:ind w:firstLine="567"/>
        <w:jc w:val="both"/>
        <w:rPr>
          <w:sz w:val="28"/>
          <w:szCs w:val="28"/>
          <w:lang w:val="uk-UA"/>
        </w:rPr>
      </w:pPr>
    </w:p>
    <w:p w:rsidR="001105F0" w:rsidRPr="00591B77" w:rsidRDefault="001105F0" w:rsidP="00591B77">
      <w:pPr>
        <w:spacing w:line="360" w:lineRule="auto"/>
        <w:ind w:firstLine="567"/>
        <w:jc w:val="both"/>
        <w:rPr>
          <w:sz w:val="28"/>
          <w:szCs w:val="28"/>
          <w:lang w:val="uk-UA"/>
        </w:rPr>
      </w:pPr>
    </w:p>
    <w:p w:rsidR="001105F0" w:rsidRPr="00591B77" w:rsidRDefault="001105F0" w:rsidP="00591B77">
      <w:pPr>
        <w:spacing w:line="360" w:lineRule="auto"/>
        <w:ind w:firstLine="567"/>
        <w:jc w:val="both"/>
        <w:rPr>
          <w:sz w:val="28"/>
          <w:szCs w:val="28"/>
          <w:lang w:val="uk-UA"/>
        </w:rPr>
      </w:pPr>
    </w:p>
    <w:p w:rsidR="001105F0" w:rsidRPr="00591B77" w:rsidRDefault="00EA00D2" w:rsidP="00591B77">
      <w:pPr>
        <w:spacing w:line="360" w:lineRule="auto"/>
        <w:ind w:firstLine="567"/>
        <w:jc w:val="both"/>
        <w:rPr>
          <w:sz w:val="28"/>
          <w:szCs w:val="28"/>
          <w:lang w:val="uk-UA"/>
        </w:rPr>
      </w:pPr>
      <w:r>
        <w:rPr>
          <w:noProof/>
          <w:sz w:val="28"/>
          <w:szCs w:val="28"/>
        </w:rPr>
        <mc:AlternateContent>
          <mc:Choice Requires="wps">
            <w:drawing>
              <wp:anchor distT="0" distB="0" distL="0" distR="0" simplePos="0" relativeHeight="251684864" behindDoc="0" locked="0" layoutInCell="1" allowOverlap="1">
                <wp:simplePos x="0" y="0"/>
                <wp:positionH relativeFrom="column">
                  <wp:posOffset>15875</wp:posOffset>
                </wp:positionH>
                <wp:positionV relativeFrom="line">
                  <wp:posOffset>46355</wp:posOffset>
                </wp:positionV>
                <wp:extent cx="304165" cy="304165"/>
                <wp:effectExtent l="0" t="0" r="635" b="635"/>
                <wp:wrapNone/>
                <wp:docPr id="47" name="Прямоугольник 4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165" cy="304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7" o:spid="_x0000_s1026" style="position:absolute;margin-left:1.25pt;margin-top:3.65pt;width:23.95pt;height:23.95pt;z-index:251684864;visibility:visible;mso-wrap-style:square;mso-width-percent:0;mso-height-percent:0;mso-wrap-distance-left:0;mso-wrap-distance-top:0;mso-wrap-distance-right:0;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" stroked="f">
                <o:lock v:ext="edit" aspectratio="t"/>
                <v:textbox inset="0,0,0,0"/>
                <w10:wrap anchory="line"/>
              </v:rect>
            </w:pict>
          </mc:Fallback>
        </mc:AlternateContent>
      </w:r>
    </w:p>
    <w:p w:rsidR="001105F0" w:rsidRPr="00591B77" w:rsidRDefault="001105F0" w:rsidP="00591B77">
      <w:pPr>
        <w:spacing w:line="360" w:lineRule="auto"/>
        <w:ind w:firstLine="567"/>
        <w:jc w:val="both"/>
        <w:rPr>
          <w:sz w:val="28"/>
          <w:szCs w:val="28"/>
          <w:lang w:val="uk-UA"/>
        </w:rPr>
      </w:pPr>
    </w:p>
    <w:p w:rsidR="001105F0" w:rsidRPr="00FF7448" w:rsidRDefault="001105F0" w:rsidP="00591B77">
      <w:pPr>
        <w:spacing w:line="360" w:lineRule="auto"/>
        <w:ind w:firstLine="567"/>
        <w:jc w:val="both"/>
        <w:rPr>
          <w:sz w:val="22"/>
          <w:szCs w:val="22"/>
          <w:lang w:val="uk-UA"/>
        </w:rPr>
      </w:pPr>
    </w:p>
    <w:p w:rsidR="001105F0" w:rsidRPr="00591B77" w:rsidRDefault="001105F0" w:rsidP="00591B77">
      <w:pPr>
        <w:spacing w:line="360" w:lineRule="auto"/>
        <w:ind w:firstLine="567"/>
        <w:jc w:val="both"/>
        <w:rPr>
          <w:sz w:val="28"/>
          <w:szCs w:val="28"/>
          <w:lang w:val="uk-UA"/>
        </w:rPr>
      </w:pPr>
    </w:p>
    <w:p w:rsidR="001105F0" w:rsidRPr="00591B77" w:rsidRDefault="001105F0" w:rsidP="00591B77">
      <w:pPr>
        <w:spacing w:line="360" w:lineRule="auto"/>
        <w:ind w:firstLine="567"/>
        <w:jc w:val="both"/>
        <w:rPr>
          <w:sz w:val="28"/>
          <w:szCs w:val="28"/>
          <w:lang w:val="uk-UA"/>
        </w:rPr>
      </w:pPr>
    </w:p>
    <w:p w:rsidR="001105F0" w:rsidRPr="00D66419" w:rsidRDefault="001105F0" w:rsidP="00591B77">
      <w:pPr>
        <w:spacing w:line="360" w:lineRule="auto"/>
        <w:ind w:firstLine="567"/>
        <w:jc w:val="both"/>
        <w:rPr>
          <w:sz w:val="28"/>
          <w:szCs w:val="28"/>
          <w:lang w:val="uk-UA"/>
        </w:rPr>
      </w:pPr>
    </w:p>
    <w:p w:rsidR="001105F0" w:rsidRPr="00D66419" w:rsidRDefault="001105F0" w:rsidP="00591B77">
      <w:pPr>
        <w:spacing w:line="360" w:lineRule="auto"/>
        <w:ind w:firstLine="567"/>
        <w:jc w:val="both"/>
        <w:rPr>
          <w:sz w:val="18"/>
          <w:szCs w:val="18"/>
          <w:lang w:val="uk-UA"/>
        </w:rPr>
      </w:pPr>
    </w:p>
    <w:p w:rsidR="001105F0" w:rsidRPr="00D66419" w:rsidRDefault="001105F0" w:rsidP="00591B77">
      <w:pPr>
        <w:spacing w:line="360" w:lineRule="auto"/>
        <w:ind w:firstLine="567"/>
        <w:jc w:val="both"/>
        <w:rPr>
          <w:sz w:val="28"/>
          <w:szCs w:val="28"/>
          <w:lang w:val="uk-UA"/>
        </w:rPr>
      </w:pPr>
    </w:p>
    <w:p w:rsidR="001105F0" w:rsidRPr="00D66419" w:rsidRDefault="001105F0" w:rsidP="00591B77">
      <w:pPr>
        <w:spacing w:line="360" w:lineRule="auto"/>
        <w:ind w:firstLine="567"/>
        <w:jc w:val="both"/>
        <w:rPr>
          <w:sz w:val="28"/>
          <w:szCs w:val="28"/>
          <w:lang w:val="uk-UA"/>
        </w:rPr>
      </w:pPr>
    </w:p>
    <w:p w:rsidR="001105F0" w:rsidRPr="00D66419" w:rsidRDefault="001105F0" w:rsidP="00591B77">
      <w:pPr>
        <w:spacing w:line="360" w:lineRule="auto"/>
        <w:ind w:firstLine="567"/>
        <w:jc w:val="both"/>
        <w:rPr>
          <w:sz w:val="28"/>
          <w:szCs w:val="28"/>
          <w:lang w:val="uk-UA"/>
        </w:rPr>
      </w:pPr>
    </w:p>
    <w:p w:rsidR="001105F0" w:rsidRPr="00D66419" w:rsidRDefault="001105F0" w:rsidP="00591B77">
      <w:pPr>
        <w:spacing w:line="360" w:lineRule="auto"/>
        <w:ind w:firstLine="567"/>
        <w:jc w:val="both"/>
        <w:rPr>
          <w:lang w:val="uk-UA"/>
        </w:rPr>
      </w:pPr>
    </w:p>
    <w:p w:rsidR="001105F0" w:rsidRPr="00D66419" w:rsidRDefault="001105F0" w:rsidP="00591B77">
      <w:pPr>
        <w:spacing w:line="360" w:lineRule="auto"/>
        <w:ind w:firstLine="567"/>
        <w:jc w:val="both"/>
        <w:rPr>
          <w:sz w:val="28"/>
          <w:szCs w:val="28"/>
          <w:lang w:val="uk-UA"/>
        </w:rPr>
      </w:pPr>
    </w:p>
    <w:p w:rsidR="001105F0" w:rsidRPr="00D66419" w:rsidRDefault="001105F0" w:rsidP="00591B77">
      <w:pPr>
        <w:spacing w:line="360" w:lineRule="auto"/>
        <w:ind w:firstLine="567"/>
        <w:jc w:val="both"/>
        <w:rPr>
          <w:sz w:val="28"/>
          <w:szCs w:val="28"/>
          <w:lang w:val="uk-UA"/>
        </w:rPr>
      </w:pPr>
    </w:p>
    <w:p w:rsidR="00FF7448" w:rsidRPr="00D66419" w:rsidRDefault="00FF7448" w:rsidP="00591B77">
      <w:pPr>
        <w:spacing w:line="360" w:lineRule="auto"/>
        <w:ind w:firstLine="567"/>
        <w:jc w:val="both"/>
        <w:rPr>
          <w:sz w:val="28"/>
          <w:szCs w:val="28"/>
          <w:lang w:val="uk-UA"/>
        </w:rPr>
      </w:pPr>
    </w:p>
    <w:p w:rsidR="00AC1BA4" w:rsidRPr="00D66419" w:rsidRDefault="00AC1BA4" w:rsidP="00591B77">
      <w:pPr>
        <w:spacing w:line="360" w:lineRule="auto"/>
        <w:ind w:firstLine="567"/>
        <w:jc w:val="both"/>
        <w:rPr>
          <w:sz w:val="20"/>
          <w:szCs w:val="20"/>
          <w:lang w:val="uk-UA"/>
        </w:rPr>
      </w:pPr>
    </w:p>
    <w:p w:rsidR="001105F0" w:rsidRPr="00026BC8" w:rsidRDefault="00106CC4" w:rsidP="00591B77">
      <w:pPr>
        <w:spacing w:line="360" w:lineRule="auto"/>
        <w:jc w:val="center"/>
        <w:rPr>
          <w:b/>
          <w:lang w:val="uk-UA"/>
        </w:rPr>
      </w:pPr>
      <w:r w:rsidRPr="00026BC8">
        <w:rPr>
          <w:b/>
          <w:lang w:val="uk-UA"/>
        </w:rPr>
        <w:t>Рис</w:t>
      </w:r>
      <w:r w:rsidR="00CB3AE1" w:rsidRPr="00026BC8">
        <w:rPr>
          <w:b/>
          <w:lang w:val="uk-UA"/>
        </w:rPr>
        <w:t>.</w:t>
      </w:r>
      <w:r w:rsidRPr="00026BC8">
        <w:rPr>
          <w:b/>
          <w:lang w:val="uk-UA"/>
        </w:rPr>
        <w:t xml:space="preserve"> 6 </w:t>
      </w:r>
      <w:r w:rsidR="000A689E" w:rsidRPr="00026BC8">
        <w:rPr>
          <w:b/>
        </w:rPr>
        <w:t xml:space="preserve"> </w:t>
      </w:r>
      <w:r w:rsidRPr="00026BC8">
        <w:rPr>
          <w:b/>
          <w:lang w:val="uk-UA"/>
        </w:rPr>
        <w:t>Маркетингове управління дистрибутивною системою роздрібного торговельного підприємства*</w:t>
      </w:r>
    </w:p>
    <w:p w:rsidR="00106CC4" w:rsidRPr="00026BC8" w:rsidRDefault="00106CC4" w:rsidP="00F56D06">
      <w:pPr>
        <w:spacing w:line="360" w:lineRule="auto"/>
        <w:jc w:val="both"/>
        <w:rPr>
          <w:lang w:val="uk-UA"/>
        </w:rPr>
      </w:pPr>
      <w:r w:rsidRPr="00026BC8">
        <w:rPr>
          <w:lang w:val="uk-UA"/>
        </w:rPr>
        <w:t>*сформовано автор</w:t>
      </w:r>
      <w:r w:rsidR="00C22758" w:rsidRPr="00026BC8">
        <w:rPr>
          <w:lang w:val="uk-UA"/>
        </w:rPr>
        <w:t>а</w:t>
      </w:r>
      <w:r w:rsidRPr="00026BC8">
        <w:rPr>
          <w:lang w:val="uk-UA"/>
        </w:rPr>
        <w:t>м</w:t>
      </w:r>
      <w:r w:rsidR="00C22758" w:rsidRPr="00026BC8">
        <w:rPr>
          <w:lang w:val="uk-UA"/>
        </w:rPr>
        <w:t>и</w:t>
      </w:r>
    </w:p>
    <w:p w:rsidR="00FA14FD" w:rsidRPr="00591B77" w:rsidRDefault="0084343C" w:rsidP="00A64378">
      <w:pPr>
        <w:pStyle w:val="a3"/>
        <w:rPr>
          <w:rStyle w:val="a5"/>
          <w:b w:val="0"/>
          <w:bCs w:val="0"/>
          <w:szCs w:val="28"/>
        </w:rPr>
      </w:pPr>
      <w:r w:rsidRPr="00591B77">
        <w:rPr>
          <w:rStyle w:val="a5"/>
          <w:b w:val="0"/>
          <w:bCs w:val="0"/>
          <w:szCs w:val="28"/>
        </w:rPr>
        <w:lastRenderedPageBreak/>
        <w:t xml:space="preserve">Виділимо функції </w:t>
      </w:r>
      <w:r w:rsidR="00FA14FD" w:rsidRPr="00591B77">
        <w:rPr>
          <w:rStyle w:val="a5"/>
          <w:b w:val="0"/>
          <w:bCs w:val="0"/>
          <w:szCs w:val="28"/>
        </w:rPr>
        <w:t>дистрибутивної</w:t>
      </w:r>
      <w:r w:rsidRPr="00591B77">
        <w:rPr>
          <w:rStyle w:val="a5"/>
          <w:b w:val="0"/>
          <w:bCs w:val="0"/>
          <w:szCs w:val="28"/>
        </w:rPr>
        <w:t xml:space="preserve"> системи </w:t>
      </w:r>
      <w:r w:rsidR="00FA14FD" w:rsidRPr="00591B77">
        <w:rPr>
          <w:rStyle w:val="a5"/>
          <w:b w:val="0"/>
          <w:bCs w:val="0"/>
          <w:szCs w:val="28"/>
        </w:rPr>
        <w:t>у</w:t>
      </w:r>
      <w:r w:rsidRPr="00591B77">
        <w:rPr>
          <w:rStyle w:val="a5"/>
          <w:b w:val="0"/>
          <w:bCs w:val="0"/>
          <w:szCs w:val="28"/>
        </w:rPr>
        <w:t xml:space="preserve"> роздрібній торгівлі: </w:t>
      </w:r>
    </w:p>
    <w:p w:rsidR="00FA14FD" w:rsidRPr="00591B77" w:rsidRDefault="0084343C" w:rsidP="00A64378">
      <w:pPr>
        <w:pStyle w:val="a3"/>
        <w:numPr>
          <w:ilvl w:val="0"/>
          <w:numId w:val="33"/>
        </w:numPr>
        <w:tabs>
          <w:tab w:val="left" w:pos="1134"/>
        </w:tabs>
        <w:ind w:left="0" w:firstLine="709"/>
        <w:rPr>
          <w:rStyle w:val="a5"/>
          <w:b w:val="0"/>
          <w:bCs w:val="0"/>
          <w:szCs w:val="28"/>
        </w:rPr>
      </w:pPr>
      <w:r w:rsidRPr="00591B77">
        <w:rPr>
          <w:rStyle w:val="a5"/>
          <w:b w:val="0"/>
          <w:bCs w:val="0"/>
          <w:szCs w:val="28"/>
        </w:rPr>
        <w:t>кон</w:t>
      </w:r>
      <w:r w:rsidR="002C255E" w:rsidRPr="00591B77">
        <w:rPr>
          <w:rStyle w:val="a5"/>
          <w:b w:val="0"/>
          <w:bCs w:val="0"/>
          <w:szCs w:val="28"/>
        </w:rPr>
        <w:t>’</w:t>
      </w:r>
      <w:r w:rsidRPr="00591B77">
        <w:rPr>
          <w:rStyle w:val="a5"/>
          <w:b w:val="0"/>
          <w:bCs w:val="0"/>
          <w:szCs w:val="28"/>
        </w:rPr>
        <w:t xml:space="preserve">юнктура товарного ринку; формування попиту і </w:t>
      </w:r>
      <w:r w:rsidR="00FA14FD" w:rsidRPr="00591B77">
        <w:rPr>
          <w:rStyle w:val="a5"/>
          <w:b w:val="0"/>
          <w:bCs w:val="0"/>
          <w:szCs w:val="28"/>
        </w:rPr>
        <w:t>пропонування</w:t>
      </w:r>
      <w:r w:rsidRPr="00591B77">
        <w:rPr>
          <w:rStyle w:val="a5"/>
          <w:b w:val="0"/>
          <w:bCs w:val="0"/>
          <w:szCs w:val="28"/>
        </w:rPr>
        <w:t xml:space="preserve"> конкретних видів товарів; </w:t>
      </w:r>
    </w:p>
    <w:p w:rsidR="00FA14FD" w:rsidRPr="00591B77" w:rsidRDefault="0084343C" w:rsidP="00A64378">
      <w:pPr>
        <w:pStyle w:val="a3"/>
        <w:numPr>
          <w:ilvl w:val="0"/>
          <w:numId w:val="33"/>
        </w:numPr>
        <w:tabs>
          <w:tab w:val="left" w:pos="1134"/>
        </w:tabs>
        <w:ind w:left="0" w:firstLine="709"/>
        <w:rPr>
          <w:rStyle w:val="a5"/>
          <w:b w:val="0"/>
          <w:bCs w:val="0"/>
          <w:szCs w:val="28"/>
        </w:rPr>
      </w:pPr>
      <w:r w:rsidRPr="00591B77">
        <w:rPr>
          <w:rStyle w:val="a5"/>
          <w:b w:val="0"/>
          <w:bCs w:val="0"/>
          <w:szCs w:val="28"/>
        </w:rPr>
        <w:t>пошук, відбір та сортування необхід</w:t>
      </w:r>
      <w:r w:rsidR="00FA14FD" w:rsidRPr="00591B77">
        <w:rPr>
          <w:rStyle w:val="a5"/>
          <w:b w:val="0"/>
          <w:bCs w:val="0"/>
          <w:szCs w:val="28"/>
        </w:rPr>
        <w:t>ного</w:t>
      </w:r>
      <w:r w:rsidRPr="00591B77">
        <w:rPr>
          <w:rStyle w:val="a5"/>
          <w:b w:val="0"/>
          <w:bCs w:val="0"/>
          <w:szCs w:val="28"/>
        </w:rPr>
        <w:t xml:space="preserve"> асортименту товарів;</w:t>
      </w:r>
    </w:p>
    <w:p w:rsidR="00FA14FD" w:rsidRPr="00591B77" w:rsidRDefault="0084343C" w:rsidP="00A64378">
      <w:pPr>
        <w:pStyle w:val="a3"/>
        <w:numPr>
          <w:ilvl w:val="0"/>
          <w:numId w:val="33"/>
        </w:numPr>
        <w:tabs>
          <w:tab w:val="left" w:pos="1134"/>
        </w:tabs>
        <w:ind w:left="0" w:firstLine="709"/>
        <w:rPr>
          <w:rStyle w:val="a5"/>
          <w:b w:val="0"/>
          <w:bCs w:val="0"/>
          <w:szCs w:val="28"/>
        </w:rPr>
      </w:pPr>
      <w:r w:rsidRPr="00591B77">
        <w:rPr>
          <w:rStyle w:val="a5"/>
          <w:b w:val="0"/>
          <w:bCs w:val="0"/>
          <w:szCs w:val="28"/>
        </w:rPr>
        <w:t xml:space="preserve"> робота з постачальником, прийом і оплата товарів від постачальника; </w:t>
      </w:r>
    </w:p>
    <w:p w:rsidR="00FA14FD" w:rsidRPr="00591B77" w:rsidRDefault="0084343C" w:rsidP="00A64378">
      <w:pPr>
        <w:pStyle w:val="a3"/>
        <w:numPr>
          <w:ilvl w:val="0"/>
          <w:numId w:val="33"/>
        </w:numPr>
        <w:tabs>
          <w:tab w:val="left" w:pos="1134"/>
        </w:tabs>
        <w:ind w:left="0" w:firstLine="709"/>
        <w:rPr>
          <w:rStyle w:val="a5"/>
          <w:b w:val="0"/>
          <w:bCs w:val="0"/>
          <w:szCs w:val="28"/>
        </w:rPr>
      </w:pPr>
      <w:r w:rsidRPr="00591B77">
        <w:rPr>
          <w:rStyle w:val="a5"/>
          <w:b w:val="0"/>
          <w:bCs w:val="0"/>
          <w:szCs w:val="28"/>
        </w:rPr>
        <w:t xml:space="preserve">операції з приймання, зберігання, маркування товару; </w:t>
      </w:r>
    </w:p>
    <w:p w:rsidR="001528DE" w:rsidRPr="00591B77" w:rsidRDefault="0084343C" w:rsidP="00A64378">
      <w:pPr>
        <w:pStyle w:val="a3"/>
        <w:numPr>
          <w:ilvl w:val="0"/>
          <w:numId w:val="33"/>
        </w:numPr>
        <w:tabs>
          <w:tab w:val="left" w:pos="1134"/>
        </w:tabs>
        <w:ind w:left="0" w:firstLine="709"/>
        <w:rPr>
          <w:rStyle w:val="a5"/>
          <w:b w:val="0"/>
          <w:bCs w:val="0"/>
          <w:szCs w:val="28"/>
        </w:rPr>
      </w:pPr>
      <w:r w:rsidRPr="00591B77">
        <w:rPr>
          <w:rStyle w:val="a5"/>
          <w:b w:val="0"/>
          <w:bCs w:val="0"/>
          <w:szCs w:val="28"/>
        </w:rPr>
        <w:t xml:space="preserve">установка і закріплення за товарами цін; надання постачальникам, </w:t>
      </w:r>
      <w:r w:rsidR="00FA14FD" w:rsidRPr="00591B77">
        <w:rPr>
          <w:rStyle w:val="a5"/>
          <w:b w:val="0"/>
          <w:bCs w:val="0"/>
          <w:szCs w:val="28"/>
        </w:rPr>
        <w:t>споживачам</w:t>
      </w:r>
      <w:r w:rsidRPr="00591B77">
        <w:rPr>
          <w:rStyle w:val="a5"/>
          <w:b w:val="0"/>
          <w:bCs w:val="0"/>
          <w:szCs w:val="28"/>
        </w:rPr>
        <w:t xml:space="preserve"> </w:t>
      </w:r>
      <w:r w:rsidR="00FA14FD" w:rsidRPr="00591B77">
        <w:rPr>
          <w:rStyle w:val="a5"/>
          <w:b w:val="0"/>
          <w:bCs w:val="0"/>
          <w:szCs w:val="28"/>
        </w:rPr>
        <w:t>та</w:t>
      </w:r>
      <w:r w:rsidRPr="00591B77">
        <w:rPr>
          <w:rStyle w:val="a5"/>
          <w:b w:val="0"/>
          <w:bCs w:val="0"/>
          <w:szCs w:val="28"/>
        </w:rPr>
        <w:t xml:space="preserve"> іншим </w:t>
      </w:r>
      <w:r w:rsidR="00FA14FD" w:rsidRPr="00591B77">
        <w:rPr>
          <w:rStyle w:val="a5"/>
          <w:b w:val="0"/>
          <w:bCs w:val="0"/>
          <w:szCs w:val="28"/>
        </w:rPr>
        <w:t>інсайдерам</w:t>
      </w:r>
      <w:r w:rsidRPr="00591B77">
        <w:rPr>
          <w:rStyle w:val="a5"/>
          <w:b w:val="0"/>
          <w:bCs w:val="0"/>
          <w:szCs w:val="28"/>
        </w:rPr>
        <w:t xml:space="preserve"> консультаційних, рекламних, інформаційних, транспортно-експедиційних та інших послуг.</w:t>
      </w:r>
    </w:p>
    <w:p w:rsidR="00106CC4" w:rsidRPr="00591B77" w:rsidRDefault="00106CC4" w:rsidP="00A64378">
      <w:pPr>
        <w:pStyle w:val="a3"/>
        <w:rPr>
          <w:rStyle w:val="a5"/>
          <w:b w:val="0"/>
          <w:bCs w:val="0"/>
          <w:szCs w:val="28"/>
        </w:rPr>
      </w:pPr>
      <w:r w:rsidRPr="00591B77">
        <w:rPr>
          <w:rStyle w:val="a5"/>
          <w:b w:val="0"/>
          <w:bCs w:val="0"/>
          <w:szCs w:val="28"/>
        </w:rPr>
        <w:t xml:space="preserve">Фактори, що впливають на </w:t>
      </w:r>
      <w:r w:rsidR="00FA14FD" w:rsidRPr="00591B77">
        <w:rPr>
          <w:rStyle w:val="a5"/>
          <w:b w:val="0"/>
          <w:bCs w:val="0"/>
          <w:szCs w:val="28"/>
        </w:rPr>
        <w:t>формування дистрибутивної</w:t>
      </w:r>
      <w:r w:rsidRPr="00591B77">
        <w:rPr>
          <w:rStyle w:val="a5"/>
          <w:b w:val="0"/>
          <w:bCs w:val="0"/>
          <w:szCs w:val="28"/>
        </w:rPr>
        <w:t xml:space="preserve"> системи роздрібної торгівлі:</w:t>
      </w:r>
    </w:p>
    <w:p w:rsidR="00106CC4" w:rsidRPr="00591B77" w:rsidRDefault="00FA14FD" w:rsidP="00A64378">
      <w:pPr>
        <w:pStyle w:val="a3"/>
        <w:numPr>
          <w:ilvl w:val="0"/>
          <w:numId w:val="34"/>
        </w:numPr>
        <w:tabs>
          <w:tab w:val="left" w:pos="1134"/>
        </w:tabs>
        <w:ind w:left="0" w:firstLine="709"/>
        <w:rPr>
          <w:rStyle w:val="a5"/>
          <w:b w:val="0"/>
          <w:bCs w:val="0"/>
          <w:szCs w:val="28"/>
        </w:rPr>
      </w:pPr>
      <w:r w:rsidRPr="00591B77">
        <w:rPr>
          <w:rStyle w:val="a5"/>
          <w:b w:val="0"/>
          <w:bCs w:val="0"/>
          <w:szCs w:val="28"/>
        </w:rPr>
        <w:t>економічний – ступінь прибутковості вкладення інвестицій;</w:t>
      </w:r>
    </w:p>
    <w:p w:rsidR="00106CC4" w:rsidRPr="00591B77" w:rsidRDefault="00FA14FD" w:rsidP="00A64378">
      <w:pPr>
        <w:pStyle w:val="a3"/>
        <w:numPr>
          <w:ilvl w:val="0"/>
          <w:numId w:val="34"/>
        </w:numPr>
        <w:tabs>
          <w:tab w:val="left" w:pos="1134"/>
        </w:tabs>
        <w:ind w:left="0" w:firstLine="709"/>
        <w:rPr>
          <w:rStyle w:val="a5"/>
          <w:b w:val="0"/>
          <w:bCs w:val="0"/>
          <w:szCs w:val="28"/>
        </w:rPr>
      </w:pPr>
      <w:r w:rsidRPr="00591B77">
        <w:rPr>
          <w:rStyle w:val="a5"/>
          <w:b w:val="0"/>
          <w:bCs w:val="0"/>
          <w:szCs w:val="28"/>
        </w:rPr>
        <w:t>транспортний – доступність для громадського та індивідуального транспорту, а також інтенсивність потоку споживачів;</w:t>
      </w:r>
    </w:p>
    <w:p w:rsidR="00106CC4" w:rsidRPr="00591B77" w:rsidRDefault="00FA14FD" w:rsidP="00A64378">
      <w:pPr>
        <w:pStyle w:val="a3"/>
        <w:numPr>
          <w:ilvl w:val="0"/>
          <w:numId w:val="34"/>
        </w:numPr>
        <w:tabs>
          <w:tab w:val="left" w:pos="1134"/>
        </w:tabs>
        <w:ind w:left="0" w:firstLine="709"/>
        <w:rPr>
          <w:rStyle w:val="a5"/>
          <w:b w:val="0"/>
          <w:bCs w:val="0"/>
          <w:szCs w:val="28"/>
        </w:rPr>
      </w:pPr>
      <w:r w:rsidRPr="00591B77">
        <w:rPr>
          <w:rStyle w:val="a5"/>
          <w:b w:val="0"/>
          <w:bCs w:val="0"/>
          <w:szCs w:val="28"/>
        </w:rPr>
        <w:t>соціальний – можливість придбання товарів споживачами в великих кількостях за рахунок економії на транспортних витратах і пропонування максимальних знижок на продукцію;</w:t>
      </w:r>
    </w:p>
    <w:p w:rsidR="00106CC4" w:rsidRPr="00591B77" w:rsidRDefault="00FA14FD" w:rsidP="00A64378">
      <w:pPr>
        <w:pStyle w:val="a3"/>
        <w:numPr>
          <w:ilvl w:val="0"/>
          <w:numId w:val="34"/>
        </w:numPr>
        <w:tabs>
          <w:tab w:val="left" w:pos="1134"/>
        </w:tabs>
        <w:ind w:left="0" w:firstLine="709"/>
        <w:rPr>
          <w:rStyle w:val="a5"/>
          <w:b w:val="0"/>
          <w:bCs w:val="0"/>
          <w:szCs w:val="28"/>
        </w:rPr>
      </w:pPr>
      <w:r w:rsidRPr="00591B77">
        <w:rPr>
          <w:rStyle w:val="a5"/>
          <w:b w:val="0"/>
          <w:bCs w:val="0"/>
          <w:szCs w:val="28"/>
        </w:rPr>
        <w:t>сервісний – забезпечення якісного рівня обслуговування;</w:t>
      </w:r>
    </w:p>
    <w:p w:rsidR="00106CC4" w:rsidRPr="00591B77" w:rsidRDefault="00FA14FD" w:rsidP="00A64378">
      <w:pPr>
        <w:pStyle w:val="a3"/>
        <w:numPr>
          <w:ilvl w:val="0"/>
          <w:numId w:val="34"/>
        </w:numPr>
        <w:tabs>
          <w:tab w:val="left" w:pos="1134"/>
        </w:tabs>
        <w:ind w:left="0" w:firstLine="709"/>
        <w:rPr>
          <w:rStyle w:val="a5"/>
          <w:b w:val="0"/>
          <w:bCs w:val="0"/>
          <w:szCs w:val="28"/>
        </w:rPr>
      </w:pPr>
      <w:r w:rsidRPr="00591B77">
        <w:rPr>
          <w:rStyle w:val="a5"/>
          <w:b w:val="0"/>
          <w:bCs w:val="0"/>
          <w:szCs w:val="28"/>
        </w:rPr>
        <w:t>форматний – розвиток і залежність нових форматів магазинів, сучасних торгових центрів, молів, рітейл-парків від місцевого пункту, кількості жителів, розвиненості і наявності адміністративно-культурних послуг і спортивних центрів.</w:t>
      </w:r>
    </w:p>
    <w:p w:rsidR="00106CC4" w:rsidRPr="00591B77" w:rsidRDefault="00106CC4" w:rsidP="00A64378">
      <w:pPr>
        <w:pStyle w:val="a3"/>
        <w:rPr>
          <w:rStyle w:val="a5"/>
          <w:b w:val="0"/>
          <w:bCs w:val="0"/>
          <w:szCs w:val="28"/>
        </w:rPr>
      </w:pPr>
      <w:r w:rsidRPr="00591B77">
        <w:rPr>
          <w:rStyle w:val="a5"/>
          <w:b w:val="0"/>
          <w:bCs w:val="0"/>
          <w:szCs w:val="28"/>
        </w:rPr>
        <w:t>Розвиток відносин на споживчому ринку свідчить про підвищенн</w:t>
      </w:r>
      <w:r w:rsidR="00FA14FD" w:rsidRPr="00591B77">
        <w:rPr>
          <w:rStyle w:val="a5"/>
          <w:b w:val="0"/>
          <w:bCs w:val="0"/>
          <w:szCs w:val="28"/>
        </w:rPr>
        <w:t>я</w:t>
      </w:r>
      <w:r w:rsidRPr="00591B77">
        <w:rPr>
          <w:rStyle w:val="a5"/>
          <w:b w:val="0"/>
          <w:bCs w:val="0"/>
          <w:szCs w:val="28"/>
        </w:rPr>
        <w:t xml:space="preserve"> рівня цивілізованості, в основі якого лежить </w:t>
      </w:r>
      <w:r w:rsidR="00FA14FD" w:rsidRPr="00591B77">
        <w:rPr>
          <w:rStyle w:val="a5"/>
          <w:b w:val="0"/>
          <w:bCs w:val="0"/>
          <w:szCs w:val="28"/>
        </w:rPr>
        <w:t>використання</w:t>
      </w:r>
      <w:r w:rsidRPr="00591B77">
        <w:rPr>
          <w:rStyle w:val="a5"/>
          <w:b w:val="0"/>
          <w:bCs w:val="0"/>
          <w:szCs w:val="28"/>
        </w:rPr>
        <w:t xml:space="preserve"> таких інноваційних форм ведення бізнесу, як факторинг; франчайз</w:t>
      </w:r>
      <w:r w:rsidR="00FB04A1">
        <w:rPr>
          <w:rStyle w:val="a5"/>
          <w:b w:val="0"/>
          <w:bCs w:val="0"/>
          <w:szCs w:val="28"/>
        </w:rPr>
        <w:t>и</w:t>
      </w:r>
      <w:r w:rsidRPr="00591B77">
        <w:rPr>
          <w:rStyle w:val="a5"/>
          <w:b w:val="0"/>
          <w:bCs w:val="0"/>
          <w:szCs w:val="28"/>
        </w:rPr>
        <w:t>нг; форфейтинг; аутсорсинг.</w:t>
      </w:r>
    </w:p>
    <w:p w:rsidR="00106CC4" w:rsidRPr="00591B77" w:rsidRDefault="00106CC4" w:rsidP="00A64378">
      <w:pPr>
        <w:pStyle w:val="a3"/>
        <w:rPr>
          <w:rStyle w:val="a5"/>
          <w:b w:val="0"/>
          <w:bCs w:val="0"/>
          <w:szCs w:val="28"/>
        </w:rPr>
      </w:pPr>
      <w:r w:rsidRPr="00591B77">
        <w:rPr>
          <w:rStyle w:val="a5"/>
          <w:b w:val="0"/>
          <w:bCs w:val="0"/>
          <w:szCs w:val="28"/>
        </w:rPr>
        <w:t xml:space="preserve">Маркетингове управління </w:t>
      </w:r>
      <w:r w:rsidR="00FA14FD" w:rsidRPr="00591B77">
        <w:rPr>
          <w:rStyle w:val="a5"/>
          <w:b w:val="0"/>
          <w:bCs w:val="0"/>
          <w:szCs w:val="28"/>
        </w:rPr>
        <w:t>дистрибутивною</w:t>
      </w:r>
      <w:r w:rsidRPr="00591B77">
        <w:rPr>
          <w:rStyle w:val="a5"/>
          <w:b w:val="0"/>
          <w:bCs w:val="0"/>
          <w:szCs w:val="28"/>
        </w:rPr>
        <w:t xml:space="preserve"> системою роздрібного підприємства </w:t>
      </w:r>
      <w:r w:rsidR="00FA14FD" w:rsidRPr="00591B77">
        <w:rPr>
          <w:rStyle w:val="a5"/>
          <w:b w:val="0"/>
          <w:bCs w:val="0"/>
          <w:szCs w:val="28"/>
        </w:rPr>
        <w:t>спрямоване</w:t>
      </w:r>
      <w:r w:rsidRPr="00591B77">
        <w:rPr>
          <w:rStyle w:val="a5"/>
          <w:b w:val="0"/>
          <w:bCs w:val="0"/>
          <w:szCs w:val="28"/>
        </w:rPr>
        <w:t xml:space="preserve"> на оптимізацію торгових і технолог</w:t>
      </w:r>
      <w:r w:rsidR="00FA14FD" w:rsidRPr="00591B77">
        <w:rPr>
          <w:rStyle w:val="a5"/>
          <w:b w:val="0"/>
          <w:bCs w:val="0"/>
          <w:szCs w:val="28"/>
        </w:rPr>
        <w:t>ічних</w:t>
      </w:r>
      <w:r w:rsidRPr="00591B77">
        <w:rPr>
          <w:rStyle w:val="a5"/>
          <w:b w:val="0"/>
          <w:bCs w:val="0"/>
          <w:szCs w:val="28"/>
        </w:rPr>
        <w:t xml:space="preserve"> процесів для ефективного функціонування </w:t>
      </w:r>
      <w:r w:rsidR="00FA14FD" w:rsidRPr="00591B77">
        <w:rPr>
          <w:rStyle w:val="a5"/>
          <w:b w:val="0"/>
          <w:bCs w:val="0"/>
          <w:szCs w:val="28"/>
        </w:rPr>
        <w:t>торговельного підприємства</w:t>
      </w:r>
      <w:r w:rsidRPr="00591B77">
        <w:rPr>
          <w:rStyle w:val="a5"/>
          <w:b w:val="0"/>
          <w:bCs w:val="0"/>
          <w:szCs w:val="28"/>
        </w:rPr>
        <w:t xml:space="preserve"> не </w:t>
      </w:r>
      <w:r w:rsidR="00FA14FD" w:rsidRPr="00591B77">
        <w:rPr>
          <w:rStyle w:val="a5"/>
          <w:b w:val="0"/>
          <w:bCs w:val="0"/>
          <w:szCs w:val="28"/>
        </w:rPr>
        <w:t>лише</w:t>
      </w:r>
      <w:r w:rsidRPr="00591B77">
        <w:rPr>
          <w:rStyle w:val="a5"/>
          <w:b w:val="0"/>
          <w:bCs w:val="0"/>
          <w:szCs w:val="28"/>
        </w:rPr>
        <w:t xml:space="preserve"> в рамках торгової функції, але і з </w:t>
      </w:r>
      <w:r w:rsidR="00FA14FD" w:rsidRPr="00591B77">
        <w:rPr>
          <w:rStyle w:val="a5"/>
          <w:b w:val="0"/>
          <w:bCs w:val="0"/>
          <w:szCs w:val="28"/>
        </w:rPr>
        <w:t>позицій клієнтоорієнтованого</w:t>
      </w:r>
      <w:r w:rsidRPr="00591B77">
        <w:rPr>
          <w:rStyle w:val="a5"/>
          <w:b w:val="0"/>
          <w:bCs w:val="0"/>
          <w:szCs w:val="28"/>
        </w:rPr>
        <w:t xml:space="preserve"> підходу. </w:t>
      </w:r>
    </w:p>
    <w:p w:rsidR="00106CC4" w:rsidRPr="00591B77" w:rsidRDefault="00106CC4" w:rsidP="00A64378">
      <w:pPr>
        <w:pStyle w:val="a3"/>
        <w:rPr>
          <w:rStyle w:val="a5"/>
          <w:b w:val="0"/>
          <w:bCs w:val="0"/>
          <w:szCs w:val="28"/>
        </w:rPr>
      </w:pPr>
      <w:r w:rsidRPr="00591B77">
        <w:rPr>
          <w:rStyle w:val="a5"/>
          <w:b w:val="0"/>
          <w:bCs w:val="0"/>
          <w:szCs w:val="28"/>
        </w:rPr>
        <w:lastRenderedPageBreak/>
        <w:t xml:space="preserve">Таким чином, можна стверджувати, що </w:t>
      </w:r>
      <w:r w:rsidR="00FA14FD" w:rsidRPr="00591B77">
        <w:rPr>
          <w:rStyle w:val="a5"/>
          <w:b w:val="0"/>
          <w:bCs w:val="0"/>
          <w:szCs w:val="28"/>
        </w:rPr>
        <w:t>дистрибутивна система</w:t>
      </w:r>
      <w:r w:rsidRPr="00591B77">
        <w:rPr>
          <w:rStyle w:val="a5"/>
          <w:b w:val="0"/>
          <w:bCs w:val="0"/>
          <w:szCs w:val="28"/>
        </w:rPr>
        <w:t xml:space="preserve"> роздрібної торгівлі викону</w:t>
      </w:r>
      <w:r w:rsidR="00FA14FD" w:rsidRPr="00591B77">
        <w:rPr>
          <w:rStyle w:val="a5"/>
          <w:b w:val="0"/>
          <w:bCs w:val="0"/>
          <w:szCs w:val="28"/>
        </w:rPr>
        <w:t>є</w:t>
      </w:r>
      <w:r w:rsidRPr="00591B77">
        <w:rPr>
          <w:rStyle w:val="a5"/>
          <w:b w:val="0"/>
          <w:bCs w:val="0"/>
          <w:szCs w:val="28"/>
        </w:rPr>
        <w:t xml:space="preserve"> такі функції </w:t>
      </w:r>
      <w:r w:rsidR="00FA14FD" w:rsidRPr="00591B77">
        <w:rPr>
          <w:rStyle w:val="a5"/>
          <w:b w:val="0"/>
          <w:bCs w:val="0"/>
          <w:szCs w:val="28"/>
        </w:rPr>
        <w:t>виробничо-господарських систем, як</w:t>
      </w:r>
      <w:r w:rsidRPr="00591B77">
        <w:rPr>
          <w:rStyle w:val="a5"/>
          <w:b w:val="0"/>
          <w:bCs w:val="0"/>
          <w:szCs w:val="28"/>
        </w:rPr>
        <w:t xml:space="preserve">: економічні та соціальні, які проявляються в задоволенні попиту споживачів на товари і послуги, стимулювання виробництва, збільшення кількості та підвищення якості </w:t>
      </w:r>
      <w:r w:rsidR="00FA14FD" w:rsidRPr="00591B77">
        <w:rPr>
          <w:rStyle w:val="a5"/>
          <w:b w:val="0"/>
          <w:bCs w:val="0"/>
          <w:szCs w:val="28"/>
        </w:rPr>
        <w:t>пропонованих</w:t>
      </w:r>
      <w:r w:rsidRPr="00591B77">
        <w:rPr>
          <w:rStyle w:val="a5"/>
          <w:b w:val="0"/>
          <w:bCs w:val="0"/>
          <w:szCs w:val="28"/>
        </w:rPr>
        <w:t xml:space="preserve"> товарів і сервісу на основі аналізу зворотного зв</w:t>
      </w:r>
      <w:r w:rsidR="002C255E" w:rsidRPr="00591B77">
        <w:rPr>
          <w:rStyle w:val="a5"/>
          <w:b w:val="0"/>
          <w:bCs w:val="0"/>
          <w:szCs w:val="28"/>
        </w:rPr>
        <w:t>’</w:t>
      </w:r>
      <w:r w:rsidRPr="00591B77">
        <w:rPr>
          <w:rStyle w:val="a5"/>
          <w:b w:val="0"/>
          <w:bCs w:val="0"/>
          <w:szCs w:val="28"/>
        </w:rPr>
        <w:t>язку зі споживачами. Всі перераховані функції систем</w:t>
      </w:r>
      <w:r w:rsidR="00FA14FD" w:rsidRPr="00591B77">
        <w:rPr>
          <w:rStyle w:val="a5"/>
          <w:b w:val="0"/>
          <w:bCs w:val="0"/>
          <w:szCs w:val="28"/>
        </w:rPr>
        <w:t>и</w:t>
      </w:r>
      <w:r w:rsidRPr="00591B77">
        <w:rPr>
          <w:rStyle w:val="a5"/>
          <w:b w:val="0"/>
          <w:bCs w:val="0"/>
          <w:szCs w:val="28"/>
        </w:rPr>
        <w:t xml:space="preserve"> сприяють розвитку торгівлі в </w:t>
      </w:r>
      <w:r w:rsidR="00FA14FD" w:rsidRPr="00591B77">
        <w:rPr>
          <w:rStyle w:val="a5"/>
          <w:b w:val="0"/>
          <w:bCs w:val="0"/>
          <w:szCs w:val="28"/>
        </w:rPr>
        <w:t>цілому</w:t>
      </w:r>
      <w:r w:rsidRPr="00591B77">
        <w:rPr>
          <w:rStyle w:val="a5"/>
          <w:b w:val="0"/>
          <w:bCs w:val="0"/>
          <w:szCs w:val="28"/>
        </w:rPr>
        <w:t>.</w:t>
      </w:r>
    </w:p>
    <w:p w:rsidR="00AE7F63" w:rsidRPr="00591B77" w:rsidRDefault="00106CC4" w:rsidP="00A64378">
      <w:pPr>
        <w:pStyle w:val="a3"/>
        <w:rPr>
          <w:rStyle w:val="a5"/>
          <w:b w:val="0"/>
          <w:bCs w:val="0"/>
          <w:szCs w:val="28"/>
        </w:rPr>
      </w:pPr>
      <w:r w:rsidRPr="00591B77">
        <w:rPr>
          <w:rStyle w:val="a5"/>
          <w:b w:val="0"/>
          <w:bCs w:val="0"/>
          <w:szCs w:val="28"/>
        </w:rPr>
        <w:t xml:space="preserve">Зміни в динаміці споживчого поведінки і структури попиту ведуть до посилення ринкової конкуренції в сфері роздрібної торгівлі. Розвиток споживчої культури визначає формування нових форм торгівлі та інноваційних підходів до організації торговельної діяльності. </w:t>
      </w:r>
      <w:r w:rsidR="00AE7F63" w:rsidRPr="00591B77">
        <w:rPr>
          <w:rStyle w:val="a5"/>
          <w:b w:val="0"/>
          <w:bCs w:val="0"/>
          <w:szCs w:val="28"/>
        </w:rPr>
        <w:t>Дистрибутивна система</w:t>
      </w:r>
      <w:r w:rsidRPr="00591B77">
        <w:rPr>
          <w:rStyle w:val="a5"/>
          <w:b w:val="0"/>
          <w:bCs w:val="0"/>
          <w:szCs w:val="28"/>
        </w:rPr>
        <w:t xml:space="preserve"> роздрібної торгівлі, забезпечуючи обробку потоків товарів з першого етапу</w:t>
      </w:r>
      <w:r w:rsidR="002C468A" w:rsidRPr="00591B77">
        <w:rPr>
          <w:rStyle w:val="a5"/>
          <w:b w:val="0"/>
          <w:bCs w:val="0"/>
          <w:szCs w:val="28"/>
        </w:rPr>
        <w:t xml:space="preserve"> – </w:t>
      </w:r>
      <w:r w:rsidRPr="00591B77">
        <w:rPr>
          <w:rStyle w:val="a5"/>
          <w:b w:val="0"/>
          <w:bCs w:val="0"/>
          <w:szCs w:val="28"/>
        </w:rPr>
        <w:t xml:space="preserve">надходження товарів і до останнього </w:t>
      </w:r>
      <w:r w:rsidR="00AE7F63" w:rsidRPr="00591B77">
        <w:rPr>
          <w:rStyle w:val="a5"/>
          <w:b w:val="0"/>
          <w:bCs w:val="0"/>
          <w:szCs w:val="28"/>
        </w:rPr>
        <w:t>–</w:t>
      </w:r>
      <w:r w:rsidRPr="00591B77">
        <w:rPr>
          <w:rStyle w:val="a5"/>
          <w:b w:val="0"/>
          <w:bCs w:val="0"/>
          <w:szCs w:val="28"/>
        </w:rPr>
        <w:t xml:space="preserve"> повної підготовка їх до продажу та споживання з метою адаптації управління до ринкових реалій, </w:t>
      </w:r>
      <w:r w:rsidR="00AE7F63" w:rsidRPr="00591B77">
        <w:rPr>
          <w:rStyle w:val="a5"/>
          <w:b w:val="0"/>
          <w:bCs w:val="0"/>
          <w:szCs w:val="28"/>
        </w:rPr>
        <w:t>має</w:t>
      </w:r>
      <w:r w:rsidRPr="00591B77">
        <w:rPr>
          <w:rStyle w:val="a5"/>
          <w:b w:val="0"/>
          <w:bCs w:val="0"/>
          <w:szCs w:val="28"/>
        </w:rPr>
        <w:t xml:space="preserve"> бути </w:t>
      </w:r>
      <w:r w:rsidR="00AE7F63" w:rsidRPr="00591B77">
        <w:rPr>
          <w:rStyle w:val="a5"/>
          <w:b w:val="0"/>
          <w:bCs w:val="0"/>
          <w:szCs w:val="28"/>
        </w:rPr>
        <w:t>орієнтованою</w:t>
      </w:r>
      <w:r w:rsidRPr="00591B77">
        <w:rPr>
          <w:rStyle w:val="a5"/>
          <w:b w:val="0"/>
          <w:bCs w:val="0"/>
          <w:szCs w:val="28"/>
        </w:rPr>
        <w:t xml:space="preserve"> на споживача. </w:t>
      </w:r>
    </w:p>
    <w:p w:rsidR="001528DE" w:rsidRPr="00591B77" w:rsidRDefault="00106CC4" w:rsidP="00B525BA">
      <w:pPr>
        <w:pStyle w:val="a3"/>
        <w:rPr>
          <w:rStyle w:val="a5"/>
          <w:b w:val="0"/>
          <w:szCs w:val="28"/>
          <w:lang w:eastAsia="en-US"/>
        </w:rPr>
      </w:pPr>
      <w:r w:rsidRPr="00591B77">
        <w:rPr>
          <w:rStyle w:val="a5"/>
          <w:b w:val="0"/>
          <w:bCs w:val="0"/>
          <w:szCs w:val="28"/>
        </w:rPr>
        <w:t xml:space="preserve">Це можна забезпечити за рахунок впровадження механізму маркетингового управління </w:t>
      </w:r>
      <w:r w:rsidR="00AE7F63" w:rsidRPr="00591B77">
        <w:rPr>
          <w:rStyle w:val="a5"/>
          <w:b w:val="0"/>
          <w:bCs w:val="0"/>
          <w:szCs w:val="28"/>
        </w:rPr>
        <w:t>дистрибутивною</w:t>
      </w:r>
      <w:r w:rsidRPr="00591B77">
        <w:rPr>
          <w:rStyle w:val="a5"/>
          <w:b w:val="0"/>
          <w:bCs w:val="0"/>
          <w:szCs w:val="28"/>
        </w:rPr>
        <w:t xml:space="preserve"> системою підприємства роздрібної торгівлі, націленого на формування цінності конкретного торгового підприємства в очах споживач</w:t>
      </w:r>
      <w:r w:rsidR="00AE7F63" w:rsidRPr="00591B77">
        <w:rPr>
          <w:rStyle w:val="a5"/>
          <w:b w:val="0"/>
          <w:bCs w:val="0"/>
          <w:szCs w:val="28"/>
        </w:rPr>
        <w:t>ів</w:t>
      </w:r>
      <w:r w:rsidRPr="00591B77">
        <w:rPr>
          <w:rStyle w:val="a5"/>
          <w:b w:val="0"/>
          <w:bCs w:val="0"/>
          <w:szCs w:val="28"/>
        </w:rPr>
        <w:t xml:space="preserve">. При цьому </w:t>
      </w:r>
      <w:r w:rsidR="00AE7F63" w:rsidRPr="00591B77">
        <w:rPr>
          <w:rStyle w:val="a5"/>
          <w:b w:val="0"/>
          <w:bCs w:val="0"/>
          <w:szCs w:val="28"/>
        </w:rPr>
        <w:t>маркетингове</w:t>
      </w:r>
      <w:r w:rsidRPr="00591B77">
        <w:rPr>
          <w:rStyle w:val="a5"/>
          <w:b w:val="0"/>
          <w:bCs w:val="0"/>
          <w:szCs w:val="28"/>
        </w:rPr>
        <w:t xml:space="preserve"> управління охоплює як торгові, так і технологічні процеси виробничої системи. Визначаючи місце маркетингового управління </w:t>
      </w:r>
      <w:r w:rsidR="00AE7F63" w:rsidRPr="00591B77">
        <w:rPr>
          <w:rStyle w:val="a5"/>
          <w:b w:val="0"/>
          <w:bCs w:val="0"/>
          <w:szCs w:val="28"/>
        </w:rPr>
        <w:t>у</w:t>
      </w:r>
      <w:r w:rsidRPr="00591B77">
        <w:rPr>
          <w:rStyle w:val="a5"/>
          <w:b w:val="0"/>
          <w:bCs w:val="0"/>
          <w:szCs w:val="28"/>
        </w:rPr>
        <w:t xml:space="preserve"> </w:t>
      </w:r>
      <w:r w:rsidR="00AE7F63" w:rsidRPr="00591B77">
        <w:rPr>
          <w:rStyle w:val="a5"/>
          <w:b w:val="0"/>
          <w:bCs w:val="0"/>
          <w:szCs w:val="28"/>
        </w:rPr>
        <w:t>дистрибутивній</w:t>
      </w:r>
      <w:r w:rsidRPr="00591B77">
        <w:rPr>
          <w:rStyle w:val="a5"/>
          <w:b w:val="0"/>
          <w:bCs w:val="0"/>
          <w:szCs w:val="28"/>
        </w:rPr>
        <w:t xml:space="preserve"> системі торговельних підприємств, можна констатувати, що воно є </w:t>
      </w:r>
      <w:r w:rsidR="00AE7F63" w:rsidRPr="00591B77">
        <w:rPr>
          <w:rStyle w:val="a5"/>
          <w:b w:val="0"/>
          <w:bCs w:val="0"/>
          <w:szCs w:val="28"/>
        </w:rPr>
        <w:t xml:space="preserve">системоутворюючим </w:t>
      </w:r>
      <w:r w:rsidRPr="00591B77">
        <w:rPr>
          <w:rStyle w:val="a5"/>
          <w:b w:val="0"/>
          <w:bCs w:val="0"/>
          <w:szCs w:val="28"/>
        </w:rPr>
        <w:t xml:space="preserve"> фактором комерційної діяльності.</w:t>
      </w:r>
    </w:p>
    <w:p w:rsidR="00F66515" w:rsidRPr="00F66515" w:rsidRDefault="00F66515" w:rsidP="00AB1D46">
      <w:pPr>
        <w:pStyle w:val="a3"/>
        <w:jc w:val="center"/>
        <w:rPr>
          <w:rStyle w:val="a5"/>
          <w:b w:val="0"/>
          <w:szCs w:val="28"/>
        </w:rPr>
      </w:pPr>
      <w:r w:rsidRPr="00F66515">
        <w:rPr>
          <w:b/>
          <w:szCs w:val="28"/>
          <w:lang w:eastAsia="uk-UA"/>
        </w:rPr>
        <w:t>Висновок</w:t>
      </w:r>
    </w:p>
    <w:p w:rsidR="002C255E" w:rsidRPr="00591B77" w:rsidRDefault="0017396B" w:rsidP="00A64378">
      <w:pPr>
        <w:pStyle w:val="a3"/>
        <w:rPr>
          <w:szCs w:val="28"/>
        </w:rPr>
      </w:pPr>
      <w:r>
        <w:rPr>
          <w:szCs w:val="28"/>
        </w:rPr>
        <w:t>В</w:t>
      </w:r>
      <w:r w:rsidR="002C255E" w:rsidRPr="00591B77">
        <w:rPr>
          <w:szCs w:val="28"/>
        </w:rPr>
        <w:t xml:space="preserve"> </w:t>
      </w:r>
      <w:r>
        <w:rPr>
          <w:szCs w:val="28"/>
        </w:rPr>
        <w:t>даному розділі монографії</w:t>
      </w:r>
      <w:r w:rsidR="002C255E" w:rsidRPr="00591B77">
        <w:rPr>
          <w:szCs w:val="28"/>
        </w:rPr>
        <w:t xml:space="preserve"> здійснено теоретичне узагальнення </w:t>
      </w:r>
      <w:r w:rsidR="00C02115" w:rsidRPr="00591B77">
        <w:rPr>
          <w:szCs w:val="28"/>
        </w:rPr>
        <w:t>та дістала вирішення</w:t>
      </w:r>
      <w:r w:rsidR="002C255E" w:rsidRPr="00591B77">
        <w:rPr>
          <w:szCs w:val="28"/>
        </w:rPr>
        <w:t xml:space="preserve"> </w:t>
      </w:r>
      <w:r w:rsidR="00C02115" w:rsidRPr="00591B77">
        <w:rPr>
          <w:szCs w:val="28"/>
        </w:rPr>
        <w:t>наукова проблема, яка полягала в обґрунтуванні теоретико-методичних положень та розробленні практичних рекомендацій щодо формування ефективної дистрибутивної системи торговельного підприємства</w:t>
      </w:r>
      <w:r w:rsidR="00693DA6">
        <w:rPr>
          <w:szCs w:val="28"/>
        </w:rPr>
        <w:t>.</w:t>
      </w:r>
    </w:p>
    <w:p w:rsidR="002C255E" w:rsidRPr="00591B77" w:rsidRDefault="00693DA6" w:rsidP="00A64378">
      <w:pPr>
        <w:pStyle w:val="a3"/>
        <w:rPr>
          <w:szCs w:val="28"/>
        </w:rPr>
      </w:pPr>
      <w:r>
        <w:rPr>
          <w:szCs w:val="28"/>
        </w:rPr>
        <w:t>Б</w:t>
      </w:r>
      <w:r w:rsidR="002C255E" w:rsidRPr="00591B77">
        <w:rPr>
          <w:szCs w:val="28"/>
        </w:rPr>
        <w:t xml:space="preserve">азуючись на різноманітних підходах до трактування поняття </w:t>
      </w:r>
      <w:r w:rsidR="002C468A" w:rsidRPr="00591B77">
        <w:rPr>
          <w:szCs w:val="28"/>
        </w:rPr>
        <w:t>«</w:t>
      </w:r>
      <w:r w:rsidR="002C255E" w:rsidRPr="00591B77">
        <w:rPr>
          <w:szCs w:val="28"/>
        </w:rPr>
        <w:t>торговельне підприємство</w:t>
      </w:r>
      <w:r w:rsidR="002C468A" w:rsidRPr="00591B77">
        <w:rPr>
          <w:szCs w:val="28"/>
        </w:rPr>
        <w:t>»</w:t>
      </w:r>
      <w:r w:rsidR="002C255E" w:rsidRPr="00591B77">
        <w:rPr>
          <w:szCs w:val="28"/>
        </w:rPr>
        <w:t xml:space="preserve">, а також на критичному аналізі таких трактувань, </w:t>
      </w:r>
      <w:r w:rsidR="002C255E" w:rsidRPr="00591B77">
        <w:rPr>
          <w:szCs w:val="28"/>
        </w:rPr>
        <w:lastRenderedPageBreak/>
        <w:t xml:space="preserve">запропоновано визначення цього поняття як самостійно господарюючого статутного суб’єкта, який, маючи права юридичної особи, здійснює комерційну, подекуди власну виробничу, а також дослідницьку діяльність задля одержання відповідного прибутку. </w:t>
      </w:r>
    </w:p>
    <w:p w:rsidR="002C255E" w:rsidRPr="00591B77" w:rsidRDefault="002C255E" w:rsidP="00A64378">
      <w:pPr>
        <w:pStyle w:val="a3"/>
        <w:rPr>
          <w:rStyle w:val="a5"/>
          <w:b w:val="0"/>
          <w:bCs w:val="0"/>
          <w:szCs w:val="28"/>
        </w:rPr>
      </w:pPr>
      <w:r w:rsidRPr="00591B77">
        <w:rPr>
          <w:szCs w:val="28"/>
        </w:rPr>
        <w:t>П</w:t>
      </w:r>
      <w:r w:rsidRPr="00591B77">
        <w:rPr>
          <w:rStyle w:val="a5"/>
          <w:b w:val="0"/>
          <w:szCs w:val="28"/>
        </w:rPr>
        <w:t xml:space="preserve">роведено групування торговельних підприємств </w:t>
      </w:r>
      <w:r w:rsidRPr="00591B77">
        <w:rPr>
          <w:szCs w:val="28"/>
        </w:rPr>
        <w:t>згідно таких характеристик: за складом основного обслуговуваного контингенту покупців; за характером розміщення на території населеного пункту; за формою товарної спеціалізації; за групою обслуговуваних покупців з врахуванням їх можливостей придбання товарів; за методом реалізації товарів; за розміром торгової площі.</w:t>
      </w:r>
    </w:p>
    <w:p w:rsidR="002C255E" w:rsidRPr="00591B77" w:rsidRDefault="002C255E" w:rsidP="00A64378">
      <w:pPr>
        <w:pStyle w:val="a3"/>
        <w:rPr>
          <w:rStyle w:val="a5"/>
          <w:b w:val="0"/>
          <w:bCs w:val="0"/>
          <w:szCs w:val="28"/>
        </w:rPr>
      </w:pPr>
      <w:r w:rsidRPr="00591B77">
        <w:rPr>
          <w:rStyle w:val="a5"/>
          <w:b w:val="0"/>
          <w:bCs w:val="0"/>
          <w:szCs w:val="28"/>
        </w:rPr>
        <w:t>Згідно проведених досліджень, можна стверджувати, що дистрибутивна система роздрібної торгівлі виконує такі функції виробничо-господарських систем, як: економічні та соціальні, які проявляються в задоволенні попиту споживачів на товари і послуги, стимулювання виробництва, збільшення кількості та підвищення якості пропонованих товарів і сервісу на основі аналізу зворотного зв’язку зі споживачами. Всі перераховані функції системи сприяють розвитку торгівлі в цілому.</w:t>
      </w:r>
    </w:p>
    <w:p w:rsidR="00043EA4" w:rsidRPr="00591B77" w:rsidRDefault="002C255E" w:rsidP="00A64378">
      <w:pPr>
        <w:pStyle w:val="a3"/>
        <w:rPr>
          <w:rStyle w:val="a5"/>
          <w:b w:val="0"/>
          <w:szCs w:val="28"/>
        </w:rPr>
      </w:pPr>
      <w:r w:rsidRPr="00591B77">
        <w:rPr>
          <w:rStyle w:val="a5"/>
          <w:b w:val="0"/>
          <w:szCs w:val="28"/>
        </w:rPr>
        <w:t xml:space="preserve">Логічно доведено, що ефективна трансформація роздрібної торговельної мережі на споживчому ринку сприятиме систематичному виконанню плану роздрібного товарообороту, збільшенню обсягів роздрібного товарообороту у розрахунку на одну особу, підвищенню ефективності праці працівників, покращенню рівня торговельного обслуговування населення і сприятиме економії його часу, який витрачається на купівлю товарів. </w:t>
      </w:r>
      <w:r w:rsidR="00693DA6">
        <w:rPr>
          <w:rStyle w:val="a5"/>
          <w:b w:val="0"/>
          <w:szCs w:val="28"/>
        </w:rPr>
        <w:t xml:space="preserve"> </w:t>
      </w:r>
    </w:p>
    <w:p w:rsidR="0017396B" w:rsidRPr="0017396B" w:rsidRDefault="0017396B" w:rsidP="0017396B">
      <w:pPr>
        <w:pStyle w:val="a3"/>
        <w:rPr>
          <w:rStyle w:val="a5"/>
          <w:b w:val="0"/>
        </w:rPr>
      </w:pPr>
      <w:r w:rsidRPr="0017396B">
        <w:rPr>
          <w:rStyle w:val="a5"/>
          <w:b w:val="0"/>
        </w:rPr>
        <w:t xml:space="preserve">Отже, дистрибуція сьогодні є передовим сучасним ефективним способом зв'язку виробника з кінцевим споживачем. Використання цієї мережі здатне вирішити безліч проблем бізнесу. Це зручно не тільки виробникам продукції, але і її споживачам.  </w:t>
      </w:r>
    </w:p>
    <w:p w:rsidR="00AB1D46" w:rsidRDefault="00AB1D46" w:rsidP="00A64378">
      <w:pPr>
        <w:pStyle w:val="15"/>
        <w:shd w:val="clear" w:color="auto" w:fill="auto"/>
        <w:spacing w:after="0" w:line="360" w:lineRule="auto"/>
        <w:ind w:right="20" w:firstLine="709"/>
        <w:jc w:val="center"/>
        <w:rPr>
          <w:b/>
          <w:sz w:val="24"/>
          <w:szCs w:val="24"/>
          <w:lang w:val="uk-UA"/>
        </w:rPr>
      </w:pPr>
    </w:p>
    <w:p w:rsidR="00706C62" w:rsidRPr="00D66419" w:rsidRDefault="00706C62" w:rsidP="00A64378">
      <w:pPr>
        <w:pStyle w:val="15"/>
        <w:shd w:val="clear" w:color="auto" w:fill="auto"/>
        <w:spacing w:after="0" w:line="360" w:lineRule="auto"/>
        <w:ind w:right="20" w:firstLine="709"/>
        <w:jc w:val="center"/>
        <w:rPr>
          <w:b/>
          <w:sz w:val="24"/>
          <w:szCs w:val="24"/>
        </w:rPr>
      </w:pPr>
    </w:p>
    <w:p w:rsidR="00706C62" w:rsidRPr="00D66419" w:rsidRDefault="00706C62" w:rsidP="00A64378">
      <w:pPr>
        <w:pStyle w:val="15"/>
        <w:shd w:val="clear" w:color="auto" w:fill="auto"/>
        <w:spacing w:after="0" w:line="360" w:lineRule="auto"/>
        <w:ind w:right="20" w:firstLine="709"/>
        <w:jc w:val="center"/>
        <w:rPr>
          <w:b/>
          <w:sz w:val="24"/>
          <w:szCs w:val="24"/>
        </w:rPr>
      </w:pPr>
    </w:p>
    <w:p w:rsidR="00706C62" w:rsidRPr="00D66419" w:rsidRDefault="00706C62" w:rsidP="00A64378">
      <w:pPr>
        <w:pStyle w:val="15"/>
        <w:shd w:val="clear" w:color="auto" w:fill="auto"/>
        <w:spacing w:after="0" w:line="360" w:lineRule="auto"/>
        <w:ind w:right="20" w:firstLine="709"/>
        <w:jc w:val="center"/>
        <w:rPr>
          <w:b/>
          <w:sz w:val="24"/>
          <w:szCs w:val="24"/>
        </w:rPr>
      </w:pPr>
    </w:p>
    <w:p w:rsidR="00043EA4" w:rsidRPr="0070333A" w:rsidRDefault="00DA4387" w:rsidP="00A64378">
      <w:pPr>
        <w:pStyle w:val="15"/>
        <w:shd w:val="clear" w:color="auto" w:fill="auto"/>
        <w:spacing w:after="0" w:line="360" w:lineRule="auto"/>
        <w:ind w:right="20" w:firstLine="709"/>
        <w:jc w:val="center"/>
        <w:rPr>
          <w:b/>
          <w:sz w:val="24"/>
          <w:szCs w:val="24"/>
          <w:lang w:val="uk-UA"/>
        </w:rPr>
      </w:pPr>
      <w:r w:rsidRPr="0070333A">
        <w:rPr>
          <w:b/>
          <w:sz w:val="24"/>
          <w:szCs w:val="24"/>
          <w:lang w:val="uk-UA"/>
        </w:rPr>
        <w:lastRenderedPageBreak/>
        <w:t>Список в</w:t>
      </w:r>
      <w:proofErr w:type="spellStart"/>
      <w:r w:rsidR="00043EA4" w:rsidRPr="0070333A">
        <w:rPr>
          <w:b/>
          <w:sz w:val="24"/>
          <w:szCs w:val="24"/>
        </w:rPr>
        <w:t>икористан</w:t>
      </w:r>
      <w:r w:rsidRPr="0070333A">
        <w:rPr>
          <w:b/>
          <w:sz w:val="24"/>
          <w:szCs w:val="24"/>
          <w:lang w:val="uk-UA"/>
        </w:rPr>
        <w:t>их</w:t>
      </w:r>
      <w:proofErr w:type="spellEnd"/>
      <w:r w:rsidR="00043EA4" w:rsidRPr="0070333A">
        <w:rPr>
          <w:b/>
          <w:sz w:val="24"/>
          <w:szCs w:val="24"/>
        </w:rPr>
        <w:t xml:space="preserve"> </w:t>
      </w:r>
      <w:proofErr w:type="spellStart"/>
      <w:r w:rsidR="00043EA4" w:rsidRPr="0070333A">
        <w:rPr>
          <w:b/>
          <w:sz w:val="24"/>
          <w:szCs w:val="24"/>
        </w:rPr>
        <w:t>джерел</w:t>
      </w:r>
      <w:proofErr w:type="spellEnd"/>
      <w:r w:rsidRPr="0070333A">
        <w:rPr>
          <w:b/>
          <w:sz w:val="24"/>
          <w:szCs w:val="24"/>
          <w:lang w:val="uk-UA"/>
        </w:rPr>
        <w:t xml:space="preserve"> </w:t>
      </w:r>
    </w:p>
    <w:p w:rsidR="00D16DEC" w:rsidRPr="0070333A" w:rsidRDefault="00D16DEC" w:rsidP="00A64378">
      <w:pPr>
        <w:numPr>
          <w:ilvl w:val="0"/>
          <w:numId w:val="38"/>
        </w:numPr>
        <w:tabs>
          <w:tab w:val="num" w:pos="1134"/>
        </w:tabs>
        <w:spacing w:line="360" w:lineRule="auto"/>
        <w:ind w:left="0" w:firstLine="709"/>
        <w:jc w:val="both"/>
        <w:rPr>
          <w:lang w:eastAsia="uk-UA"/>
        </w:rPr>
      </w:pPr>
      <w:proofErr w:type="spellStart"/>
      <w:r w:rsidRPr="0070333A">
        <w:rPr>
          <w:rFonts w:eastAsia="Times-Roman"/>
        </w:rPr>
        <w:t>Акоф</w:t>
      </w:r>
      <w:proofErr w:type="spellEnd"/>
      <w:r w:rsidRPr="0070333A">
        <w:rPr>
          <w:rFonts w:eastAsia="Times-Roman"/>
        </w:rPr>
        <w:t xml:space="preserve"> Р., Эмери Ф. О целеустремленных системах / пер с англ. Г.Б. </w:t>
      </w:r>
      <w:proofErr w:type="spellStart"/>
      <w:r w:rsidRPr="0070333A">
        <w:rPr>
          <w:rFonts w:eastAsia="Times-Roman"/>
        </w:rPr>
        <w:t>Рубальского</w:t>
      </w:r>
      <w:proofErr w:type="spellEnd"/>
      <w:r w:rsidRPr="0070333A">
        <w:rPr>
          <w:rFonts w:eastAsia="Times-Roman"/>
        </w:rPr>
        <w:t xml:space="preserve"> / Р. </w:t>
      </w:r>
      <w:proofErr w:type="spellStart"/>
      <w:r w:rsidRPr="0070333A">
        <w:rPr>
          <w:rFonts w:eastAsia="Times-Roman"/>
        </w:rPr>
        <w:t>Акоф</w:t>
      </w:r>
      <w:proofErr w:type="spellEnd"/>
      <w:r w:rsidRPr="0070333A">
        <w:rPr>
          <w:rFonts w:eastAsia="Times-Roman"/>
        </w:rPr>
        <w:t>, Ф. Эмери.  М.: Сов</w:t>
      </w:r>
      <w:proofErr w:type="gramStart"/>
      <w:r w:rsidRPr="0070333A">
        <w:rPr>
          <w:rFonts w:eastAsia="Times-Roman"/>
        </w:rPr>
        <w:t>.</w:t>
      </w:r>
      <w:proofErr w:type="gramEnd"/>
      <w:r w:rsidRPr="0070333A">
        <w:rPr>
          <w:rFonts w:eastAsia="Times-Roman"/>
        </w:rPr>
        <w:t xml:space="preserve"> </w:t>
      </w:r>
      <w:proofErr w:type="gramStart"/>
      <w:r w:rsidRPr="0070333A">
        <w:rPr>
          <w:rFonts w:eastAsia="Times-Roman"/>
        </w:rPr>
        <w:t>р</w:t>
      </w:r>
      <w:proofErr w:type="gramEnd"/>
      <w:r w:rsidRPr="0070333A">
        <w:rPr>
          <w:rFonts w:eastAsia="Times-Roman"/>
        </w:rPr>
        <w:t>адио, 1974. – 271 с.</w:t>
      </w:r>
    </w:p>
    <w:p w:rsidR="00D16DEC" w:rsidRPr="0070333A" w:rsidRDefault="00D16DEC" w:rsidP="00A64378">
      <w:pPr>
        <w:numPr>
          <w:ilvl w:val="0"/>
          <w:numId w:val="38"/>
        </w:numPr>
        <w:tabs>
          <w:tab w:val="num" w:pos="1134"/>
        </w:tabs>
        <w:spacing w:line="360" w:lineRule="auto"/>
        <w:ind w:left="0" w:firstLine="709"/>
        <w:jc w:val="both"/>
      </w:pPr>
      <w:proofErr w:type="spellStart"/>
      <w:r w:rsidRPr="0070333A">
        <w:t>Астратова</w:t>
      </w:r>
      <w:proofErr w:type="spellEnd"/>
      <w:r w:rsidRPr="0070333A">
        <w:t xml:space="preserve"> Г. В. Современный потребитель товаров и услуг, реализуемых в торговых центрах: проблемы и перспективы / Г. В. </w:t>
      </w:r>
      <w:proofErr w:type="spellStart"/>
      <w:r w:rsidRPr="0070333A">
        <w:t>Астратова</w:t>
      </w:r>
      <w:proofErr w:type="spellEnd"/>
      <w:r w:rsidRPr="0070333A">
        <w:t xml:space="preserve">. – Екатеринбург: Компания маркетинговых исследований </w:t>
      </w:r>
      <w:r w:rsidR="002C468A" w:rsidRPr="0070333A">
        <w:t>«</w:t>
      </w:r>
      <w:r w:rsidRPr="0070333A">
        <w:t>Стратегия позитива</w:t>
      </w:r>
      <w:r w:rsidR="002C468A" w:rsidRPr="0070333A">
        <w:t>»</w:t>
      </w:r>
      <w:r w:rsidRPr="0070333A">
        <w:t>, 2007. – 320 с.</w:t>
      </w:r>
    </w:p>
    <w:p w:rsidR="00D16DEC" w:rsidRPr="0070333A" w:rsidRDefault="00D16DEC" w:rsidP="00A64378">
      <w:pPr>
        <w:numPr>
          <w:ilvl w:val="0"/>
          <w:numId w:val="38"/>
        </w:numPr>
        <w:tabs>
          <w:tab w:val="num" w:pos="1134"/>
        </w:tabs>
        <w:spacing w:line="360" w:lineRule="auto"/>
        <w:ind w:left="0" w:firstLine="709"/>
        <w:jc w:val="both"/>
      </w:pPr>
      <w:r w:rsidRPr="0070333A">
        <w:t xml:space="preserve">Бланк І.О. </w:t>
      </w:r>
      <w:proofErr w:type="spellStart"/>
      <w:r w:rsidRPr="0070333A">
        <w:t>Управління</w:t>
      </w:r>
      <w:proofErr w:type="spellEnd"/>
      <w:r w:rsidRPr="0070333A">
        <w:t xml:space="preserve"> </w:t>
      </w:r>
      <w:proofErr w:type="spellStart"/>
      <w:r w:rsidRPr="0070333A">
        <w:t>торговельним</w:t>
      </w:r>
      <w:proofErr w:type="spellEnd"/>
      <w:r w:rsidRPr="0070333A">
        <w:t xml:space="preserve"> </w:t>
      </w:r>
      <w:proofErr w:type="spellStart"/>
      <w:proofErr w:type="gramStart"/>
      <w:r w:rsidRPr="0070333A">
        <w:t>п</w:t>
      </w:r>
      <w:proofErr w:type="gramEnd"/>
      <w:r w:rsidRPr="0070333A">
        <w:t>ідприємством</w:t>
      </w:r>
      <w:proofErr w:type="spellEnd"/>
      <w:r w:rsidRPr="0070333A">
        <w:t xml:space="preserve"> : </w:t>
      </w:r>
      <w:proofErr w:type="spellStart"/>
      <w:r w:rsidRPr="0070333A">
        <w:t>підручник</w:t>
      </w:r>
      <w:proofErr w:type="spellEnd"/>
      <w:r w:rsidRPr="0070333A">
        <w:t xml:space="preserve"> / І.О. Бланк. – </w:t>
      </w:r>
      <w:proofErr w:type="spellStart"/>
      <w:r w:rsidRPr="0070333A">
        <w:t>Харків</w:t>
      </w:r>
      <w:proofErr w:type="spellEnd"/>
      <w:r w:rsidRPr="0070333A">
        <w:t>, 2007. – 420 с.</w:t>
      </w:r>
    </w:p>
    <w:p w:rsidR="00D16DEC" w:rsidRPr="0070333A" w:rsidRDefault="00D16DEC" w:rsidP="00A64378">
      <w:pPr>
        <w:numPr>
          <w:ilvl w:val="0"/>
          <w:numId w:val="38"/>
        </w:numPr>
        <w:tabs>
          <w:tab w:val="num" w:pos="1134"/>
        </w:tabs>
        <w:spacing w:line="360" w:lineRule="auto"/>
        <w:ind w:left="0" w:firstLine="709"/>
        <w:jc w:val="both"/>
      </w:pPr>
      <w:proofErr w:type="spellStart"/>
      <w:r w:rsidRPr="0070333A">
        <w:rPr>
          <w:bCs/>
        </w:rPr>
        <w:t>Бозуленко</w:t>
      </w:r>
      <w:proofErr w:type="spellEnd"/>
      <w:r w:rsidRPr="0070333A">
        <w:rPr>
          <w:bCs/>
        </w:rPr>
        <w:t xml:space="preserve"> О.Ю. </w:t>
      </w:r>
      <w:r w:rsidRPr="0070333A">
        <w:rPr>
          <w:bCs/>
          <w:lang w:val="en-US"/>
        </w:rPr>
        <w:t>C</w:t>
      </w:r>
      <w:proofErr w:type="spellStart"/>
      <w:r w:rsidRPr="0070333A">
        <w:rPr>
          <w:bCs/>
        </w:rPr>
        <w:t>пецифіка</w:t>
      </w:r>
      <w:proofErr w:type="spellEnd"/>
      <w:r w:rsidRPr="0070333A">
        <w:rPr>
          <w:bCs/>
        </w:rPr>
        <w:t xml:space="preserve"> дуального </w:t>
      </w:r>
      <w:proofErr w:type="spellStart"/>
      <w:r w:rsidRPr="0070333A">
        <w:rPr>
          <w:bCs/>
        </w:rPr>
        <w:t>розвитку</w:t>
      </w:r>
      <w:proofErr w:type="spellEnd"/>
      <w:r w:rsidRPr="0070333A">
        <w:rPr>
          <w:bCs/>
        </w:rPr>
        <w:t xml:space="preserve"> </w:t>
      </w:r>
      <w:proofErr w:type="spellStart"/>
      <w:r w:rsidRPr="0070333A">
        <w:rPr>
          <w:bCs/>
        </w:rPr>
        <w:t>торговельних</w:t>
      </w:r>
      <w:proofErr w:type="spellEnd"/>
      <w:r w:rsidRPr="0070333A">
        <w:rPr>
          <w:bCs/>
        </w:rPr>
        <w:t xml:space="preserve"> </w:t>
      </w:r>
      <w:proofErr w:type="spellStart"/>
      <w:proofErr w:type="gramStart"/>
      <w:r w:rsidRPr="0070333A">
        <w:rPr>
          <w:bCs/>
        </w:rPr>
        <w:t>п</w:t>
      </w:r>
      <w:proofErr w:type="gramEnd"/>
      <w:r w:rsidRPr="0070333A">
        <w:rPr>
          <w:bCs/>
        </w:rPr>
        <w:t>ідприємств</w:t>
      </w:r>
      <w:proofErr w:type="spellEnd"/>
      <w:r w:rsidRPr="0070333A">
        <w:rPr>
          <w:bCs/>
        </w:rPr>
        <w:t xml:space="preserve"> у </w:t>
      </w:r>
      <w:proofErr w:type="spellStart"/>
      <w:r w:rsidRPr="0070333A">
        <w:rPr>
          <w:bCs/>
        </w:rPr>
        <w:t>Чернівецькій</w:t>
      </w:r>
      <w:proofErr w:type="spellEnd"/>
      <w:r w:rsidRPr="0070333A">
        <w:rPr>
          <w:bCs/>
        </w:rPr>
        <w:t xml:space="preserve"> </w:t>
      </w:r>
      <w:proofErr w:type="spellStart"/>
      <w:r w:rsidRPr="0070333A">
        <w:rPr>
          <w:bCs/>
        </w:rPr>
        <w:t>області</w:t>
      </w:r>
      <w:proofErr w:type="spellEnd"/>
      <w:r w:rsidRPr="0070333A">
        <w:rPr>
          <w:bCs/>
        </w:rPr>
        <w:t xml:space="preserve"> / О.Ю. </w:t>
      </w:r>
      <w:proofErr w:type="spellStart"/>
      <w:r w:rsidRPr="0070333A">
        <w:rPr>
          <w:bCs/>
        </w:rPr>
        <w:t>Бозуленко</w:t>
      </w:r>
      <w:proofErr w:type="spellEnd"/>
      <w:r w:rsidRPr="0070333A">
        <w:rPr>
          <w:bCs/>
        </w:rPr>
        <w:t xml:space="preserve"> // </w:t>
      </w:r>
      <w:proofErr w:type="spellStart"/>
      <w:r w:rsidRPr="0070333A">
        <w:rPr>
          <w:bCs/>
        </w:rPr>
        <w:t>Фінансові</w:t>
      </w:r>
      <w:proofErr w:type="spellEnd"/>
      <w:r w:rsidRPr="0070333A">
        <w:rPr>
          <w:bCs/>
        </w:rPr>
        <w:t xml:space="preserve"> </w:t>
      </w:r>
      <w:proofErr w:type="spellStart"/>
      <w:r w:rsidRPr="0070333A">
        <w:rPr>
          <w:bCs/>
        </w:rPr>
        <w:t>аспекти</w:t>
      </w:r>
      <w:proofErr w:type="spellEnd"/>
      <w:r w:rsidRPr="0070333A">
        <w:rPr>
          <w:bCs/>
        </w:rPr>
        <w:t xml:space="preserve"> </w:t>
      </w:r>
      <w:proofErr w:type="spellStart"/>
      <w:r w:rsidRPr="0070333A">
        <w:rPr>
          <w:bCs/>
        </w:rPr>
        <w:t>розвитку</w:t>
      </w:r>
      <w:proofErr w:type="spellEnd"/>
      <w:r w:rsidRPr="0070333A">
        <w:rPr>
          <w:bCs/>
        </w:rPr>
        <w:t xml:space="preserve"> </w:t>
      </w:r>
      <w:proofErr w:type="spellStart"/>
      <w:r w:rsidRPr="0070333A">
        <w:rPr>
          <w:bCs/>
        </w:rPr>
        <w:t>економіки</w:t>
      </w:r>
      <w:proofErr w:type="spellEnd"/>
      <w:r w:rsidRPr="0070333A">
        <w:rPr>
          <w:bCs/>
        </w:rPr>
        <w:t xml:space="preserve">: </w:t>
      </w:r>
      <w:proofErr w:type="spellStart"/>
      <w:r w:rsidRPr="0070333A">
        <w:rPr>
          <w:bCs/>
        </w:rPr>
        <w:t>теорія</w:t>
      </w:r>
      <w:proofErr w:type="spellEnd"/>
      <w:r w:rsidRPr="0070333A">
        <w:rPr>
          <w:bCs/>
        </w:rPr>
        <w:t xml:space="preserve">, </w:t>
      </w:r>
      <w:proofErr w:type="spellStart"/>
      <w:r w:rsidRPr="0070333A">
        <w:rPr>
          <w:bCs/>
        </w:rPr>
        <w:t>методологія</w:t>
      </w:r>
      <w:proofErr w:type="spellEnd"/>
      <w:r w:rsidRPr="0070333A">
        <w:rPr>
          <w:bCs/>
        </w:rPr>
        <w:t xml:space="preserve">, практика : </w:t>
      </w:r>
      <w:proofErr w:type="spellStart"/>
      <w:r w:rsidRPr="0070333A">
        <w:rPr>
          <w:bCs/>
        </w:rPr>
        <w:t>матеріали</w:t>
      </w:r>
      <w:proofErr w:type="spellEnd"/>
      <w:r w:rsidRPr="0070333A">
        <w:rPr>
          <w:bCs/>
        </w:rPr>
        <w:t xml:space="preserve"> </w:t>
      </w:r>
      <w:proofErr w:type="spellStart"/>
      <w:r w:rsidRPr="0070333A">
        <w:rPr>
          <w:bCs/>
        </w:rPr>
        <w:t>міжнародної</w:t>
      </w:r>
      <w:proofErr w:type="spellEnd"/>
      <w:r w:rsidRPr="0070333A">
        <w:rPr>
          <w:bCs/>
        </w:rPr>
        <w:t xml:space="preserve"> </w:t>
      </w:r>
      <w:proofErr w:type="spellStart"/>
      <w:r w:rsidRPr="0070333A">
        <w:rPr>
          <w:bCs/>
        </w:rPr>
        <w:t>науково-практичної</w:t>
      </w:r>
      <w:proofErr w:type="spellEnd"/>
      <w:r w:rsidRPr="0070333A">
        <w:rPr>
          <w:bCs/>
        </w:rPr>
        <w:t xml:space="preserve"> </w:t>
      </w:r>
      <w:proofErr w:type="spellStart"/>
      <w:r w:rsidRPr="0070333A">
        <w:rPr>
          <w:bCs/>
        </w:rPr>
        <w:t>конференції</w:t>
      </w:r>
      <w:proofErr w:type="spellEnd"/>
      <w:r w:rsidRPr="0070333A">
        <w:rPr>
          <w:bCs/>
        </w:rPr>
        <w:t xml:space="preserve">, 28-29 </w:t>
      </w:r>
      <w:proofErr w:type="spellStart"/>
      <w:r w:rsidRPr="0070333A">
        <w:rPr>
          <w:bCs/>
        </w:rPr>
        <w:t>березня</w:t>
      </w:r>
      <w:proofErr w:type="spellEnd"/>
      <w:r w:rsidRPr="0070333A">
        <w:rPr>
          <w:bCs/>
        </w:rPr>
        <w:t xml:space="preserve"> 201</w:t>
      </w:r>
      <w:r w:rsidR="00FB04A1" w:rsidRPr="0070333A">
        <w:rPr>
          <w:bCs/>
          <w:lang w:val="uk-UA"/>
        </w:rPr>
        <w:t>7</w:t>
      </w:r>
      <w:r w:rsidRPr="0070333A">
        <w:rPr>
          <w:bCs/>
        </w:rPr>
        <w:t xml:space="preserve"> р. / ГО </w:t>
      </w:r>
      <w:r w:rsidR="002C468A" w:rsidRPr="0070333A">
        <w:rPr>
          <w:bCs/>
        </w:rPr>
        <w:t>«</w:t>
      </w:r>
      <w:proofErr w:type="spellStart"/>
      <w:r w:rsidRPr="0070333A">
        <w:rPr>
          <w:bCs/>
        </w:rPr>
        <w:t>Львівська</w:t>
      </w:r>
      <w:proofErr w:type="spellEnd"/>
      <w:r w:rsidRPr="0070333A">
        <w:rPr>
          <w:bCs/>
        </w:rPr>
        <w:t xml:space="preserve"> </w:t>
      </w:r>
      <w:proofErr w:type="spellStart"/>
      <w:r w:rsidRPr="0070333A">
        <w:rPr>
          <w:bCs/>
        </w:rPr>
        <w:t>економічна</w:t>
      </w:r>
      <w:proofErr w:type="spellEnd"/>
      <w:r w:rsidRPr="0070333A">
        <w:rPr>
          <w:bCs/>
        </w:rPr>
        <w:t xml:space="preserve"> </w:t>
      </w:r>
      <w:proofErr w:type="spellStart"/>
      <w:r w:rsidRPr="0070333A">
        <w:rPr>
          <w:bCs/>
        </w:rPr>
        <w:t>фундація</w:t>
      </w:r>
      <w:proofErr w:type="spellEnd"/>
      <w:r w:rsidR="002C468A" w:rsidRPr="0070333A">
        <w:rPr>
          <w:bCs/>
        </w:rPr>
        <w:t>»</w:t>
      </w:r>
      <w:r w:rsidRPr="0070333A">
        <w:rPr>
          <w:bCs/>
        </w:rPr>
        <w:t xml:space="preserve">. У 3-х </w:t>
      </w:r>
      <w:proofErr w:type="spellStart"/>
      <w:r w:rsidRPr="0070333A">
        <w:rPr>
          <w:bCs/>
        </w:rPr>
        <w:t>частинах</w:t>
      </w:r>
      <w:proofErr w:type="spellEnd"/>
      <w:proofErr w:type="gramStart"/>
      <w:r w:rsidRPr="0070333A">
        <w:rPr>
          <w:bCs/>
        </w:rPr>
        <w:t xml:space="preserve"> :</w:t>
      </w:r>
      <w:proofErr w:type="gramEnd"/>
      <w:r w:rsidRPr="0070333A">
        <w:rPr>
          <w:bCs/>
        </w:rPr>
        <w:t xml:space="preserve"> </w:t>
      </w:r>
      <w:proofErr w:type="spellStart"/>
      <w:r w:rsidRPr="0070333A">
        <w:rPr>
          <w:bCs/>
        </w:rPr>
        <w:t>тези</w:t>
      </w:r>
      <w:proofErr w:type="spellEnd"/>
      <w:r w:rsidRPr="0070333A">
        <w:rPr>
          <w:bCs/>
        </w:rPr>
        <w:t xml:space="preserve"> доп. – </w:t>
      </w:r>
      <w:proofErr w:type="spellStart"/>
      <w:r w:rsidRPr="0070333A">
        <w:rPr>
          <w:bCs/>
        </w:rPr>
        <w:t>Львів</w:t>
      </w:r>
      <w:proofErr w:type="spellEnd"/>
      <w:r w:rsidRPr="0070333A">
        <w:rPr>
          <w:bCs/>
        </w:rPr>
        <w:t xml:space="preserve"> : ЛЕФ, 201</w:t>
      </w:r>
      <w:r w:rsidR="00FB04A1" w:rsidRPr="0070333A">
        <w:rPr>
          <w:bCs/>
          <w:lang w:val="uk-UA"/>
        </w:rPr>
        <w:t>7</w:t>
      </w:r>
      <w:r w:rsidRPr="0070333A">
        <w:rPr>
          <w:bCs/>
        </w:rPr>
        <w:t>. – Ч. 2. – С. 59-61.</w:t>
      </w:r>
    </w:p>
    <w:p w:rsidR="00D16DEC" w:rsidRPr="0070333A" w:rsidRDefault="00D16DEC" w:rsidP="00A64378">
      <w:pPr>
        <w:numPr>
          <w:ilvl w:val="0"/>
          <w:numId w:val="38"/>
        </w:numPr>
        <w:tabs>
          <w:tab w:val="num" w:pos="1134"/>
        </w:tabs>
        <w:spacing w:line="360" w:lineRule="auto"/>
        <w:ind w:left="0" w:firstLine="709"/>
        <w:jc w:val="both"/>
      </w:pPr>
      <w:proofErr w:type="spellStart"/>
      <w:r w:rsidRPr="0070333A">
        <w:t>Варналій</w:t>
      </w:r>
      <w:proofErr w:type="spellEnd"/>
      <w:r w:rsidRPr="0070333A">
        <w:t xml:space="preserve"> З.С. </w:t>
      </w:r>
      <w:proofErr w:type="spellStart"/>
      <w:r w:rsidRPr="0070333A">
        <w:t>Основи</w:t>
      </w:r>
      <w:proofErr w:type="spellEnd"/>
      <w:r w:rsidRPr="0070333A">
        <w:t xml:space="preserve"> </w:t>
      </w:r>
      <w:proofErr w:type="spellStart"/>
      <w:proofErr w:type="gramStart"/>
      <w:r w:rsidRPr="0070333A">
        <w:t>п</w:t>
      </w:r>
      <w:proofErr w:type="gramEnd"/>
      <w:r w:rsidRPr="0070333A">
        <w:t>ідприємницької</w:t>
      </w:r>
      <w:proofErr w:type="spellEnd"/>
      <w:r w:rsidRPr="0070333A">
        <w:t xml:space="preserve"> </w:t>
      </w:r>
      <w:proofErr w:type="spellStart"/>
      <w:r w:rsidRPr="0070333A">
        <w:t>діяльності</w:t>
      </w:r>
      <w:proofErr w:type="spellEnd"/>
      <w:r w:rsidRPr="0070333A">
        <w:t xml:space="preserve"> : </w:t>
      </w:r>
      <w:proofErr w:type="spellStart"/>
      <w:r w:rsidRPr="0070333A">
        <w:t>підручник</w:t>
      </w:r>
      <w:proofErr w:type="spellEnd"/>
      <w:r w:rsidRPr="0070333A">
        <w:t xml:space="preserve"> для </w:t>
      </w:r>
      <w:proofErr w:type="spellStart"/>
      <w:r w:rsidRPr="0070333A">
        <w:t>учнів</w:t>
      </w:r>
      <w:proofErr w:type="spellEnd"/>
      <w:r w:rsidRPr="0070333A">
        <w:t xml:space="preserve"> 10-11 </w:t>
      </w:r>
      <w:proofErr w:type="spellStart"/>
      <w:r w:rsidRPr="0070333A">
        <w:t>класів</w:t>
      </w:r>
      <w:proofErr w:type="spellEnd"/>
      <w:r w:rsidRPr="0070333A">
        <w:t xml:space="preserve"> </w:t>
      </w:r>
      <w:proofErr w:type="spellStart"/>
      <w:r w:rsidRPr="0070333A">
        <w:t>загальноосвітніх</w:t>
      </w:r>
      <w:proofErr w:type="spellEnd"/>
      <w:r w:rsidRPr="0070333A">
        <w:t xml:space="preserve"> </w:t>
      </w:r>
      <w:proofErr w:type="spellStart"/>
      <w:r w:rsidRPr="0070333A">
        <w:t>шкіл</w:t>
      </w:r>
      <w:proofErr w:type="spellEnd"/>
      <w:r w:rsidRPr="0070333A">
        <w:t xml:space="preserve">, </w:t>
      </w:r>
      <w:proofErr w:type="spellStart"/>
      <w:r w:rsidRPr="0070333A">
        <w:t>ліцеїв</w:t>
      </w:r>
      <w:proofErr w:type="spellEnd"/>
      <w:r w:rsidRPr="0070333A">
        <w:t xml:space="preserve"> та </w:t>
      </w:r>
      <w:proofErr w:type="spellStart"/>
      <w:r w:rsidRPr="0070333A">
        <w:t>гімназій</w:t>
      </w:r>
      <w:proofErr w:type="spellEnd"/>
      <w:r w:rsidRPr="0070333A">
        <w:t xml:space="preserve"> / З.С. </w:t>
      </w:r>
      <w:proofErr w:type="spellStart"/>
      <w:r w:rsidRPr="0070333A">
        <w:t>Варналій</w:t>
      </w:r>
      <w:proofErr w:type="spellEnd"/>
      <w:r w:rsidRPr="0070333A">
        <w:t xml:space="preserve">, В.О. </w:t>
      </w:r>
      <w:proofErr w:type="spellStart"/>
      <w:r w:rsidRPr="0070333A">
        <w:t>Сізоненко</w:t>
      </w:r>
      <w:proofErr w:type="spellEnd"/>
      <w:r w:rsidRPr="0070333A">
        <w:t xml:space="preserve">. – </w:t>
      </w:r>
      <w:proofErr w:type="spellStart"/>
      <w:r w:rsidRPr="0070333A">
        <w:t>Київ</w:t>
      </w:r>
      <w:proofErr w:type="spellEnd"/>
      <w:r w:rsidRPr="0070333A">
        <w:t xml:space="preserve">: </w:t>
      </w:r>
      <w:proofErr w:type="spellStart"/>
      <w:r w:rsidRPr="0070333A">
        <w:t>Знання</w:t>
      </w:r>
      <w:proofErr w:type="spellEnd"/>
      <w:r w:rsidRPr="0070333A">
        <w:t xml:space="preserve"> </w:t>
      </w:r>
      <w:proofErr w:type="spellStart"/>
      <w:r w:rsidRPr="0070333A">
        <w:t>України</w:t>
      </w:r>
      <w:proofErr w:type="spellEnd"/>
      <w:r w:rsidRPr="0070333A">
        <w:t>, 20</w:t>
      </w:r>
      <w:r w:rsidR="00FB04A1" w:rsidRPr="0070333A">
        <w:rPr>
          <w:lang w:val="uk-UA"/>
        </w:rPr>
        <w:t>1</w:t>
      </w:r>
      <w:r w:rsidRPr="0070333A">
        <w:t>4. – 404 с.</w:t>
      </w:r>
    </w:p>
    <w:p w:rsidR="00D16DEC" w:rsidRPr="0070333A" w:rsidRDefault="00D16DEC" w:rsidP="00A64378">
      <w:pPr>
        <w:numPr>
          <w:ilvl w:val="0"/>
          <w:numId w:val="38"/>
        </w:numPr>
        <w:tabs>
          <w:tab w:val="num" w:pos="1134"/>
        </w:tabs>
        <w:spacing w:line="360" w:lineRule="auto"/>
        <w:ind w:left="0" w:firstLine="709"/>
        <w:jc w:val="both"/>
      </w:pPr>
      <w:proofErr w:type="spellStart"/>
      <w:r w:rsidRPr="0070333A">
        <w:rPr>
          <w:rFonts w:eastAsia="Times-Roman"/>
        </w:rPr>
        <w:t>Горкин</w:t>
      </w:r>
      <w:proofErr w:type="spellEnd"/>
      <w:r w:rsidRPr="0070333A">
        <w:rPr>
          <w:rFonts w:eastAsia="Times-Roman"/>
        </w:rPr>
        <w:t xml:space="preserve"> В.А. О сущности торговли и природе кооперации. / В. А. </w:t>
      </w:r>
      <w:proofErr w:type="spellStart"/>
      <w:r w:rsidRPr="0070333A">
        <w:rPr>
          <w:rFonts w:eastAsia="Times-Roman"/>
        </w:rPr>
        <w:t>Горкин</w:t>
      </w:r>
      <w:proofErr w:type="spellEnd"/>
      <w:r w:rsidRPr="0070333A">
        <w:rPr>
          <w:rFonts w:eastAsia="Times-Roman"/>
        </w:rPr>
        <w:t>. – М.</w:t>
      </w:r>
      <w:proofErr w:type="gramStart"/>
      <w:r w:rsidRPr="0070333A">
        <w:rPr>
          <w:rFonts w:eastAsia="Times-Roman"/>
        </w:rPr>
        <w:t xml:space="preserve"> :</w:t>
      </w:r>
      <w:proofErr w:type="gramEnd"/>
      <w:r w:rsidRPr="0070333A">
        <w:rPr>
          <w:rFonts w:eastAsia="Times-Roman"/>
        </w:rPr>
        <w:t xml:space="preserve"> Банки и биржи, ЮНИТИ, 2007. – 232 с.</w:t>
      </w:r>
    </w:p>
    <w:p w:rsidR="00DC1D25" w:rsidRPr="0070333A" w:rsidRDefault="00D16DEC" w:rsidP="00A64378">
      <w:pPr>
        <w:pStyle w:val="af2"/>
        <w:numPr>
          <w:ilvl w:val="0"/>
          <w:numId w:val="38"/>
        </w:numPr>
        <w:tabs>
          <w:tab w:val="num" w:pos="1134"/>
        </w:tabs>
        <w:spacing w:before="0" w:beforeAutospacing="0" w:after="0" w:afterAutospacing="0" w:line="360" w:lineRule="auto"/>
        <w:ind w:left="0" w:firstLine="709"/>
        <w:jc w:val="both"/>
      </w:pPr>
      <w:r w:rsidRPr="0070333A">
        <w:t>Дашков Л.П., Организация, технология и проектирование торговых предприятий</w:t>
      </w:r>
      <w:r w:rsidRPr="0070333A">
        <w:rPr>
          <w:lang w:val="uk-UA"/>
        </w:rPr>
        <w:t xml:space="preserve"> / </w:t>
      </w:r>
      <w:r w:rsidRPr="0070333A">
        <w:t>Л.</w:t>
      </w:r>
      <w:r w:rsidRPr="0070333A">
        <w:rPr>
          <w:lang w:val="uk-UA"/>
        </w:rPr>
        <w:t xml:space="preserve"> </w:t>
      </w:r>
      <w:r w:rsidRPr="0070333A">
        <w:t>П.</w:t>
      </w:r>
      <w:r w:rsidRPr="0070333A">
        <w:rPr>
          <w:lang w:val="uk-UA"/>
        </w:rPr>
        <w:t xml:space="preserve"> </w:t>
      </w:r>
      <w:r w:rsidRPr="0070333A">
        <w:t>Дашков, В.</w:t>
      </w:r>
      <w:r w:rsidRPr="0070333A">
        <w:rPr>
          <w:lang w:val="uk-UA"/>
        </w:rPr>
        <w:t xml:space="preserve"> </w:t>
      </w:r>
      <w:r w:rsidRPr="0070333A">
        <w:t>К.</w:t>
      </w:r>
      <w:r w:rsidRPr="0070333A">
        <w:rPr>
          <w:lang w:val="uk-UA"/>
        </w:rPr>
        <w:t xml:space="preserve"> </w:t>
      </w:r>
      <w:proofErr w:type="spellStart"/>
      <w:r w:rsidRPr="0070333A">
        <w:t>Памбухчиянц</w:t>
      </w:r>
      <w:proofErr w:type="spellEnd"/>
      <w:r w:rsidRPr="0070333A">
        <w:t xml:space="preserve">. М.: Издательско-торговая корпорация </w:t>
      </w:r>
      <w:r w:rsidR="002C468A" w:rsidRPr="0070333A">
        <w:t>«</w:t>
      </w:r>
      <w:r w:rsidRPr="0070333A">
        <w:t>Дашков и К</w:t>
      </w:r>
      <w:r w:rsidR="002C468A" w:rsidRPr="0070333A">
        <w:t>»</w:t>
      </w:r>
      <w:r w:rsidRPr="0070333A">
        <w:t xml:space="preserve">, 2013. </w:t>
      </w:r>
      <w:r w:rsidRPr="0070333A">
        <w:rPr>
          <w:lang w:val="uk-UA"/>
        </w:rPr>
        <w:t xml:space="preserve">– </w:t>
      </w:r>
      <w:r w:rsidRPr="0070333A">
        <w:t>512 с.</w:t>
      </w:r>
      <w:r w:rsidR="00DC1D25" w:rsidRPr="0070333A">
        <w:rPr>
          <w:lang w:val="uk-UA"/>
        </w:rPr>
        <w:t xml:space="preserve"> </w:t>
      </w:r>
    </w:p>
    <w:p w:rsidR="00D45CEA" w:rsidRPr="0070333A" w:rsidRDefault="00D45CEA" w:rsidP="00D45CEA">
      <w:pPr>
        <w:pStyle w:val="af2"/>
        <w:numPr>
          <w:ilvl w:val="0"/>
          <w:numId w:val="38"/>
        </w:numPr>
        <w:tabs>
          <w:tab w:val="num" w:pos="1134"/>
        </w:tabs>
        <w:spacing w:before="0" w:beforeAutospacing="0" w:after="0" w:afterAutospacing="0" w:line="360" w:lineRule="auto"/>
        <w:ind w:left="0" w:firstLine="709"/>
        <w:jc w:val="both"/>
      </w:pPr>
      <w:proofErr w:type="spellStart"/>
      <w:r w:rsidRPr="0070333A">
        <w:t>Дибчук</w:t>
      </w:r>
      <w:proofErr w:type="spellEnd"/>
      <w:r w:rsidRPr="0070333A">
        <w:t xml:space="preserve"> Л.В. </w:t>
      </w:r>
      <w:proofErr w:type="spellStart"/>
      <w:r w:rsidRPr="0070333A">
        <w:t>Формування</w:t>
      </w:r>
      <w:proofErr w:type="spellEnd"/>
      <w:r w:rsidRPr="0070333A">
        <w:t xml:space="preserve"> </w:t>
      </w:r>
      <w:proofErr w:type="spellStart"/>
      <w:r w:rsidRPr="0070333A">
        <w:t>інтегрованої</w:t>
      </w:r>
      <w:proofErr w:type="spellEnd"/>
      <w:r w:rsidRPr="0070333A">
        <w:t xml:space="preserve"> </w:t>
      </w:r>
      <w:proofErr w:type="spellStart"/>
      <w:r w:rsidRPr="0070333A">
        <w:t>системи</w:t>
      </w:r>
      <w:proofErr w:type="spellEnd"/>
      <w:r w:rsidRPr="0070333A">
        <w:t xml:space="preserve"> </w:t>
      </w:r>
      <w:proofErr w:type="spellStart"/>
      <w:r w:rsidRPr="0070333A">
        <w:t>дистрибуції</w:t>
      </w:r>
      <w:proofErr w:type="spellEnd"/>
      <w:r w:rsidRPr="0070333A">
        <w:t xml:space="preserve"> </w:t>
      </w:r>
      <w:proofErr w:type="spellStart"/>
      <w:r w:rsidRPr="0070333A">
        <w:t>товарів</w:t>
      </w:r>
      <w:proofErr w:type="spellEnd"/>
      <w:r w:rsidRPr="0070333A">
        <w:t xml:space="preserve"> і </w:t>
      </w:r>
      <w:proofErr w:type="spellStart"/>
      <w:r w:rsidRPr="0070333A">
        <w:t>послуг</w:t>
      </w:r>
      <w:proofErr w:type="spellEnd"/>
      <w:r w:rsidRPr="0070333A">
        <w:t xml:space="preserve"> /Л.</w:t>
      </w:r>
      <w:r w:rsidR="00FB04A1" w:rsidRPr="0070333A">
        <w:rPr>
          <w:lang w:val="uk-UA"/>
        </w:rPr>
        <w:t xml:space="preserve"> </w:t>
      </w:r>
      <w:r w:rsidRPr="0070333A">
        <w:t>В.</w:t>
      </w:r>
      <w:r w:rsidR="00FB04A1" w:rsidRPr="0070333A">
        <w:rPr>
          <w:lang w:val="uk-UA"/>
        </w:rPr>
        <w:t xml:space="preserve"> </w:t>
      </w:r>
      <w:proofErr w:type="spellStart"/>
      <w:r w:rsidRPr="0070333A">
        <w:t>Дибчук</w:t>
      </w:r>
      <w:proofErr w:type="spellEnd"/>
      <w:r w:rsidRPr="0070333A">
        <w:t xml:space="preserve"> // </w:t>
      </w:r>
      <w:proofErr w:type="spellStart"/>
      <w:r w:rsidRPr="0070333A">
        <w:t>Науковий</w:t>
      </w:r>
      <w:proofErr w:type="spellEnd"/>
      <w:r w:rsidRPr="0070333A">
        <w:t xml:space="preserve"> </w:t>
      </w:r>
      <w:proofErr w:type="spellStart"/>
      <w:proofErr w:type="gramStart"/>
      <w:r w:rsidRPr="0070333A">
        <w:t>в</w:t>
      </w:r>
      <w:proofErr w:type="gramEnd"/>
      <w:r w:rsidRPr="0070333A">
        <w:t>існик</w:t>
      </w:r>
      <w:proofErr w:type="spellEnd"/>
      <w:r w:rsidRPr="0070333A">
        <w:t xml:space="preserve"> </w:t>
      </w:r>
      <w:proofErr w:type="spellStart"/>
      <w:r w:rsidRPr="0070333A">
        <w:t>Хмельницького</w:t>
      </w:r>
      <w:proofErr w:type="spellEnd"/>
      <w:r w:rsidRPr="0070333A">
        <w:t xml:space="preserve"> </w:t>
      </w:r>
      <w:proofErr w:type="spellStart"/>
      <w:r w:rsidRPr="0070333A">
        <w:t>національного</w:t>
      </w:r>
      <w:proofErr w:type="spellEnd"/>
      <w:r w:rsidRPr="0070333A">
        <w:t xml:space="preserve"> </w:t>
      </w:r>
      <w:proofErr w:type="spellStart"/>
      <w:r w:rsidRPr="0070333A">
        <w:t>університету</w:t>
      </w:r>
      <w:proofErr w:type="spellEnd"/>
      <w:r w:rsidRPr="0070333A">
        <w:t>. Сер</w:t>
      </w:r>
      <w:proofErr w:type="gramStart"/>
      <w:r w:rsidRPr="0070333A">
        <w:t xml:space="preserve">.: </w:t>
      </w:r>
      <w:proofErr w:type="spellStart"/>
      <w:proofErr w:type="gramEnd"/>
      <w:r w:rsidRPr="0070333A">
        <w:t>Економічні</w:t>
      </w:r>
      <w:proofErr w:type="spellEnd"/>
      <w:r w:rsidRPr="0070333A">
        <w:t xml:space="preserve"> науки. - 2017. - Вип.6. Т.1. - С.85 - 90</w:t>
      </w:r>
    </w:p>
    <w:p w:rsidR="00D16DEC" w:rsidRPr="0070333A" w:rsidRDefault="00D16DEC" w:rsidP="00A64378">
      <w:pPr>
        <w:numPr>
          <w:ilvl w:val="0"/>
          <w:numId w:val="38"/>
        </w:numPr>
        <w:tabs>
          <w:tab w:val="num" w:pos="1134"/>
        </w:tabs>
        <w:spacing w:line="360" w:lineRule="auto"/>
        <w:ind w:left="0" w:firstLine="709"/>
        <w:jc w:val="both"/>
      </w:pPr>
      <w:proofErr w:type="spellStart"/>
      <w:r w:rsidRPr="0070333A">
        <w:t>Иган</w:t>
      </w:r>
      <w:proofErr w:type="spellEnd"/>
      <w:r w:rsidRPr="0070333A">
        <w:t xml:space="preserve"> Дж. Маркетинг взаимоотношений. Анализ маркетинговых стратегий на основе взаимоотношений. / Дж. </w:t>
      </w:r>
      <w:proofErr w:type="spellStart"/>
      <w:r w:rsidRPr="0070333A">
        <w:t>Иган</w:t>
      </w:r>
      <w:proofErr w:type="spellEnd"/>
      <w:r w:rsidRPr="0070333A">
        <w:t>. – М.</w:t>
      </w:r>
      <w:proofErr w:type="gramStart"/>
      <w:r w:rsidRPr="0070333A">
        <w:t xml:space="preserve"> :</w:t>
      </w:r>
      <w:proofErr w:type="gramEnd"/>
      <w:r w:rsidRPr="0070333A">
        <w:t xml:space="preserve"> ЮНИТИ-ДАНА, 2008. – 375 с.</w:t>
      </w:r>
    </w:p>
    <w:p w:rsidR="00D16DEC" w:rsidRPr="0070333A" w:rsidRDefault="00D16DEC" w:rsidP="00A64378">
      <w:pPr>
        <w:numPr>
          <w:ilvl w:val="0"/>
          <w:numId w:val="38"/>
        </w:numPr>
        <w:tabs>
          <w:tab w:val="num" w:pos="1134"/>
        </w:tabs>
        <w:spacing w:line="360" w:lineRule="auto"/>
        <w:ind w:left="0" w:firstLine="709"/>
        <w:jc w:val="both"/>
      </w:pPr>
      <w:r w:rsidRPr="0070333A">
        <w:t xml:space="preserve">Иванов Г.Г. Экономика торгового предприятия [Текст] : учебное пособие / </w:t>
      </w:r>
      <w:proofErr w:type="spellStart"/>
      <w:r w:rsidRPr="0070333A">
        <w:t>Г.Г.Иванов</w:t>
      </w:r>
      <w:proofErr w:type="spellEnd"/>
      <w:r w:rsidRPr="0070333A">
        <w:t xml:space="preserve"> [и др.</w:t>
      </w:r>
      <w:r w:rsidRPr="0070333A">
        <w:rPr>
          <w:shd w:val="clear" w:color="auto" w:fill="FFFFFF"/>
        </w:rPr>
        <w:t>]</w:t>
      </w:r>
      <w:r w:rsidRPr="0070333A">
        <w:t>; п</w:t>
      </w:r>
      <w:r w:rsidRPr="0070333A">
        <w:rPr>
          <w:shd w:val="clear" w:color="auto" w:fill="FFFFFF"/>
        </w:rPr>
        <w:t>од общ</w:t>
      </w:r>
      <w:proofErr w:type="gramStart"/>
      <w:r w:rsidRPr="0070333A">
        <w:rPr>
          <w:shd w:val="clear" w:color="auto" w:fill="FFFFFF"/>
        </w:rPr>
        <w:t>.</w:t>
      </w:r>
      <w:proofErr w:type="gramEnd"/>
      <w:r w:rsidRPr="0070333A">
        <w:rPr>
          <w:shd w:val="clear" w:color="auto" w:fill="FFFFFF"/>
        </w:rPr>
        <w:t xml:space="preserve"> </w:t>
      </w:r>
      <w:proofErr w:type="gramStart"/>
      <w:r w:rsidRPr="0070333A">
        <w:rPr>
          <w:shd w:val="clear" w:color="auto" w:fill="FFFFFF"/>
        </w:rPr>
        <w:t>р</w:t>
      </w:r>
      <w:proofErr w:type="gramEnd"/>
      <w:r w:rsidRPr="0070333A">
        <w:rPr>
          <w:shd w:val="clear" w:color="auto" w:fill="FFFFFF"/>
        </w:rPr>
        <w:t>ед. А.Н. Соломатина. – Москва</w:t>
      </w:r>
      <w:proofErr w:type="gramStart"/>
      <w:r w:rsidRPr="0070333A">
        <w:rPr>
          <w:shd w:val="clear" w:color="auto" w:fill="FFFFFF"/>
        </w:rPr>
        <w:t xml:space="preserve"> :</w:t>
      </w:r>
      <w:proofErr w:type="gramEnd"/>
      <w:r w:rsidRPr="0070333A">
        <w:rPr>
          <w:shd w:val="clear" w:color="auto" w:fill="FFFFFF"/>
        </w:rPr>
        <w:t xml:space="preserve"> ИНФРА-М, 2000. – 295 с.</w:t>
      </w:r>
    </w:p>
    <w:p w:rsidR="00D16DEC" w:rsidRPr="0070333A" w:rsidRDefault="00D16DEC" w:rsidP="00A64378">
      <w:pPr>
        <w:numPr>
          <w:ilvl w:val="0"/>
          <w:numId w:val="38"/>
        </w:numPr>
        <w:tabs>
          <w:tab w:val="num" w:pos="1134"/>
        </w:tabs>
        <w:spacing w:line="360" w:lineRule="auto"/>
        <w:ind w:left="0" w:firstLine="709"/>
        <w:jc w:val="both"/>
      </w:pPr>
      <w:r w:rsidRPr="0070333A">
        <w:t>Кент О. Розничная торговля. / О. Кент, О. Омар.</w:t>
      </w:r>
      <w:r w:rsidR="002C468A" w:rsidRPr="0070333A">
        <w:t xml:space="preserve"> – </w:t>
      </w:r>
      <w:r w:rsidRPr="0070333A">
        <w:t>М.</w:t>
      </w:r>
      <w:proofErr w:type="gramStart"/>
      <w:r w:rsidRPr="0070333A">
        <w:t xml:space="preserve"> :</w:t>
      </w:r>
      <w:proofErr w:type="gramEnd"/>
      <w:r w:rsidRPr="0070333A">
        <w:t xml:space="preserve"> </w:t>
      </w:r>
      <w:proofErr w:type="spellStart"/>
      <w:r w:rsidRPr="0070333A">
        <w:t>Юнити</w:t>
      </w:r>
      <w:proofErr w:type="spellEnd"/>
      <w:r w:rsidRPr="0070333A">
        <w:t>-Дана, 2007. – 720 с.</w:t>
      </w:r>
    </w:p>
    <w:p w:rsidR="00D16DEC" w:rsidRPr="0070333A" w:rsidRDefault="00D16DEC" w:rsidP="00A64378">
      <w:pPr>
        <w:numPr>
          <w:ilvl w:val="0"/>
          <w:numId w:val="38"/>
        </w:numPr>
        <w:tabs>
          <w:tab w:val="num" w:pos="1134"/>
          <w:tab w:val="left" w:pos="1276"/>
        </w:tabs>
        <w:spacing w:line="360" w:lineRule="auto"/>
        <w:ind w:left="0" w:firstLine="709"/>
        <w:jc w:val="both"/>
      </w:pPr>
      <w:proofErr w:type="spellStart"/>
      <w:r w:rsidRPr="0070333A">
        <w:t>Котлер</w:t>
      </w:r>
      <w:proofErr w:type="spellEnd"/>
      <w:r w:rsidRPr="0070333A">
        <w:t xml:space="preserve"> Ф</w:t>
      </w:r>
      <w:r w:rsidR="00DC1D25" w:rsidRPr="0070333A">
        <w:t>. Основы маркетинга</w:t>
      </w:r>
      <w:r w:rsidRPr="0070333A">
        <w:t xml:space="preserve"> / Филипп </w:t>
      </w:r>
      <w:proofErr w:type="spellStart"/>
      <w:r w:rsidRPr="0070333A">
        <w:t>Котлер</w:t>
      </w:r>
      <w:proofErr w:type="spellEnd"/>
      <w:r w:rsidRPr="0070333A">
        <w:t xml:space="preserve"> Ф., Гари </w:t>
      </w:r>
      <w:proofErr w:type="spellStart"/>
      <w:r w:rsidRPr="0070333A">
        <w:t>Армстронг</w:t>
      </w:r>
      <w:proofErr w:type="spellEnd"/>
      <w:r w:rsidRPr="0070333A">
        <w:t xml:space="preserve">, Джон </w:t>
      </w:r>
      <w:proofErr w:type="spellStart"/>
      <w:r w:rsidRPr="0070333A">
        <w:t>Сондерс</w:t>
      </w:r>
      <w:proofErr w:type="spellEnd"/>
      <w:r w:rsidRPr="0070333A">
        <w:t>, Вероника Вонг ; [Пер. с англ.] – СПб</w:t>
      </w:r>
      <w:proofErr w:type="gramStart"/>
      <w:r w:rsidRPr="0070333A">
        <w:t xml:space="preserve">. : </w:t>
      </w:r>
      <w:proofErr w:type="gramEnd"/>
      <w:r w:rsidRPr="0070333A">
        <w:t xml:space="preserve">Издательский дом </w:t>
      </w:r>
      <w:r w:rsidR="002C468A" w:rsidRPr="0070333A">
        <w:t>«</w:t>
      </w:r>
      <w:r w:rsidRPr="0070333A">
        <w:t>Вильямс</w:t>
      </w:r>
      <w:r w:rsidR="002C468A" w:rsidRPr="0070333A">
        <w:t>»</w:t>
      </w:r>
      <w:r w:rsidRPr="0070333A">
        <w:t>, 2006. – 944 с.</w:t>
      </w:r>
    </w:p>
    <w:p w:rsidR="00FB04A1" w:rsidRPr="0070333A" w:rsidRDefault="00D16DEC" w:rsidP="00A64378">
      <w:pPr>
        <w:numPr>
          <w:ilvl w:val="0"/>
          <w:numId w:val="38"/>
        </w:numPr>
        <w:tabs>
          <w:tab w:val="num" w:pos="1134"/>
        </w:tabs>
        <w:spacing w:line="360" w:lineRule="auto"/>
        <w:ind w:left="0" w:firstLine="709"/>
        <w:jc w:val="both"/>
        <w:rPr>
          <w:rStyle w:val="reference-text"/>
        </w:rPr>
      </w:pPr>
      <w:proofErr w:type="spellStart"/>
      <w:r w:rsidRPr="0070333A">
        <w:rPr>
          <w:rStyle w:val="reference-text"/>
          <w:shd w:val="clear" w:color="auto" w:fill="FFFFFF"/>
        </w:rPr>
        <w:t>Лозинський</w:t>
      </w:r>
      <w:proofErr w:type="spellEnd"/>
      <w:r w:rsidRPr="0070333A">
        <w:rPr>
          <w:rStyle w:val="reference-text"/>
          <w:shd w:val="clear" w:color="auto" w:fill="FFFFFF"/>
        </w:rPr>
        <w:t xml:space="preserve"> В.Т. </w:t>
      </w:r>
      <w:proofErr w:type="spellStart"/>
      <w:r w:rsidRPr="0070333A">
        <w:rPr>
          <w:rStyle w:val="reference-text"/>
          <w:shd w:val="clear" w:color="auto" w:fill="FFFFFF"/>
        </w:rPr>
        <w:t>Формування</w:t>
      </w:r>
      <w:proofErr w:type="spellEnd"/>
      <w:r w:rsidRPr="0070333A">
        <w:rPr>
          <w:rStyle w:val="reference-text"/>
          <w:shd w:val="clear" w:color="auto" w:fill="FFFFFF"/>
        </w:rPr>
        <w:t xml:space="preserve"> </w:t>
      </w:r>
      <w:proofErr w:type="spellStart"/>
      <w:r w:rsidRPr="0070333A">
        <w:rPr>
          <w:rStyle w:val="reference-text"/>
          <w:shd w:val="clear" w:color="auto" w:fill="FFFFFF"/>
        </w:rPr>
        <w:t>сучасних</w:t>
      </w:r>
      <w:proofErr w:type="spellEnd"/>
      <w:r w:rsidRPr="0070333A">
        <w:rPr>
          <w:rStyle w:val="reference-text"/>
          <w:shd w:val="clear" w:color="auto" w:fill="FFFFFF"/>
        </w:rPr>
        <w:t xml:space="preserve"> систем </w:t>
      </w:r>
      <w:proofErr w:type="spellStart"/>
      <w:r w:rsidRPr="0070333A">
        <w:rPr>
          <w:rStyle w:val="reference-text"/>
          <w:shd w:val="clear" w:color="auto" w:fill="FFFFFF"/>
        </w:rPr>
        <w:t>дистрибуції</w:t>
      </w:r>
      <w:proofErr w:type="spellEnd"/>
      <w:r w:rsidRPr="0070333A">
        <w:rPr>
          <w:rStyle w:val="reference-text"/>
          <w:shd w:val="clear" w:color="auto" w:fill="FFFFFF"/>
        </w:rPr>
        <w:t xml:space="preserve"> </w:t>
      </w:r>
      <w:proofErr w:type="spellStart"/>
      <w:r w:rsidRPr="0070333A">
        <w:rPr>
          <w:rStyle w:val="reference-text"/>
          <w:shd w:val="clear" w:color="auto" w:fill="FFFFFF"/>
        </w:rPr>
        <w:t>товарів</w:t>
      </w:r>
      <w:proofErr w:type="spellEnd"/>
      <w:r w:rsidRPr="0070333A">
        <w:rPr>
          <w:rStyle w:val="reference-text"/>
          <w:shd w:val="clear" w:color="auto" w:fill="FFFFFF"/>
        </w:rPr>
        <w:t xml:space="preserve">: </w:t>
      </w:r>
      <w:proofErr w:type="spellStart"/>
      <w:r w:rsidRPr="0070333A">
        <w:rPr>
          <w:rStyle w:val="reference-text"/>
          <w:shd w:val="clear" w:color="auto" w:fill="FFFFFF"/>
        </w:rPr>
        <w:t>проблеми</w:t>
      </w:r>
      <w:proofErr w:type="spellEnd"/>
      <w:r w:rsidRPr="0070333A">
        <w:rPr>
          <w:rStyle w:val="reference-text"/>
          <w:shd w:val="clear" w:color="auto" w:fill="FFFFFF"/>
        </w:rPr>
        <w:t xml:space="preserve"> </w:t>
      </w:r>
      <w:proofErr w:type="spellStart"/>
      <w:r w:rsidRPr="0070333A">
        <w:rPr>
          <w:rStyle w:val="reference-text"/>
          <w:shd w:val="clear" w:color="auto" w:fill="FFFFFF"/>
        </w:rPr>
        <w:t>теорії</w:t>
      </w:r>
      <w:proofErr w:type="spellEnd"/>
      <w:r w:rsidRPr="0070333A">
        <w:rPr>
          <w:rStyle w:val="reference-text"/>
          <w:shd w:val="clear" w:color="auto" w:fill="FFFFFF"/>
        </w:rPr>
        <w:t xml:space="preserve"> і практики / В.Т. </w:t>
      </w:r>
      <w:proofErr w:type="spellStart"/>
      <w:r w:rsidRPr="0070333A">
        <w:rPr>
          <w:rStyle w:val="reference-text"/>
          <w:shd w:val="clear" w:color="auto" w:fill="FFFFFF"/>
        </w:rPr>
        <w:t>Лозинський</w:t>
      </w:r>
      <w:proofErr w:type="spellEnd"/>
      <w:r w:rsidRPr="0070333A">
        <w:rPr>
          <w:rStyle w:val="reference-text"/>
          <w:shd w:val="clear" w:color="auto" w:fill="FFFFFF"/>
        </w:rPr>
        <w:t xml:space="preserve">, І.П.  </w:t>
      </w:r>
      <w:proofErr w:type="spellStart"/>
      <w:r w:rsidRPr="0070333A">
        <w:rPr>
          <w:rStyle w:val="reference-text"/>
          <w:shd w:val="clear" w:color="auto" w:fill="FFFFFF"/>
        </w:rPr>
        <w:t>Міщук</w:t>
      </w:r>
      <w:proofErr w:type="spellEnd"/>
      <w:r w:rsidRPr="0070333A">
        <w:rPr>
          <w:rStyle w:val="reference-text"/>
          <w:shd w:val="clear" w:color="auto" w:fill="FFFFFF"/>
        </w:rPr>
        <w:t xml:space="preserve"> // </w:t>
      </w:r>
      <w:proofErr w:type="spellStart"/>
      <w:r w:rsidRPr="0070333A">
        <w:rPr>
          <w:rStyle w:val="reference-text"/>
          <w:shd w:val="clear" w:color="auto" w:fill="FFFFFF"/>
        </w:rPr>
        <w:t>Логістика</w:t>
      </w:r>
      <w:proofErr w:type="spellEnd"/>
      <w:proofErr w:type="gramStart"/>
      <w:r w:rsidRPr="0070333A">
        <w:rPr>
          <w:rStyle w:val="reference-text"/>
          <w:shd w:val="clear" w:color="auto" w:fill="FFFFFF"/>
        </w:rPr>
        <w:t> :</w:t>
      </w:r>
      <w:proofErr w:type="gramEnd"/>
      <w:r w:rsidRPr="0070333A">
        <w:rPr>
          <w:rStyle w:val="reference-text"/>
          <w:shd w:val="clear" w:color="auto" w:fill="FFFFFF"/>
        </w:rPr>
        <w:t xml:space="preserve"> [</w:t>
      </w:r>
      <w:proofErr w:type="spellStart"/>
      <w:r w:rsidRPr="0070333A">
        <w:rPr>
          <w:rStyle w:val="reference-text"/>
          <w:shd w:val="clear" w:color="auto" w:fill="FFFFFF"/>
        </w:rPr>
        <w:t>збіник</w:t>
      </w:r>
      <w:proofErr w:type="spellEnd"/>
      <w:r w:rsidRPr="0070333A">
        <w:rPr>
          <w:rStyle w:val="reference-text"/>
          <w:shd w:val="clear" w:color="auto" w:fill="FFFFFF"/>
        </w:rPr>
        <w:t xml:space="preserve"> </w:t>
      </w:r>
      <w:proofErr w:type="spellStart"/>
      <w:r w:rsidRPr="0070333A">
        <w:rPr>
          <w:rStyle w:val="reference-text"/>
          <w:shd w:val="clear" w:color="auto" w:fill="FFFFFF"/>
        </w:rPr>
        <w:t>наукових</w:t>
      </w:r>
      <w:proofErr w:type="spellEnd"/>
      <w:r w:rsidRPr="0070333A">
        <w:rPr>
          <w:rStyle w:val="reference-text"/>
          <w:shd w:val="clear" w:color="auto" w:fill="FFFFFF"/>
        </w:rPr>
        <w:t xml:space="preserve"> </w:t>
      </w:r>
      <w:proofErr w:type="spellStart"/>
      <w:r w:rsidRPr="0070333A">
        <w:rPr>
          <w:rStyle w:val="reference-text"/>
          <w:shd w:val="clear" w:color="auto" w:fill="FFFFFF"/>
        </w:rPr>
        <w:t>праць</w:t>
      </w:r>
      <w:proofErr w:type="spellEnd"/>
      <w:r w:rsidRPr="0070333A">
        <w:rPr>
          <w:rStyle w:val="reference-text"/>
          <w:shd w:val="clear" w:color="auto" w:fill="FFFFFF"/>
        </w:rPr>
        <w:t xml:space="preserve">] / </w:t>
      </w:r>
      <w:proofErr w:type="spellStart"/>
      <w:r w:rsidRPr="0070333A">
        <w:rPr>
          <w:rStyle w:val="reference-text"/>
          <w:shd w:val="clear" w:color="auto" w:fill="FFFFFF"/>
        </w:rPr>
        <w:lastRenderedPageBreak/>
        <w:t>відповідальний</w:t>
      </w:r>
      <w:proofErr w:type="spellEnd"/>
      <w:r w:rsidRPr="0070333A">
        <w:rPr>
          <w:rStyle w:val="reference-text"/>
          <w:shd w:val="clear" w:color="auto" w:fill="FFFFFF"/>
        </w:rPr>
        <w:t xml:space="preserve"> редактор Є. В. </w:t>
      </w:r>
      <w:proofErr w:type="spellStart"/>
      <w:r w:rsidRPr="0070333A">
        <w:rPr>
          <w:rStyle w:val="reference-text"/>
          <w:shd w:val="clear" w:color="auto" w:fill="FFFFFF"/>
        </w:rPr>
        <w:t>Крикавський</w:t>
      </w:r>
      <w:proofErr w:type="spellEnd"/>
      <w:r w:rsidRPr="0070333A">
        <w:rPr>
          <w:rStyle w:val="reference-text"/>
          <w:shd w:val="clear" w:color="auto" w:fill="FFFFFF"/>
        </w:rPr>
        <w:t>.</w:t>
      </w:r>
      <w:r w:rsidR="002C468A" w:rsidRPr="0070333A">
        <w:rPr>
          <w:rStyle w:val="reference-text"/>
          <w:shd w:val="clear" w:color="auto" w:fill="FFFFFF"/>
        </w:rPr>
        <w:t xml:space="preserve"> – </w:t>
      </w:r>
      <w:proofErr w:type="spellStart"/>
      <w:r w:rsidRPr="0070333A">
        <w:rPr>
          <w:rStyle w:val="reference-text"/>
          <w:shd w:val="clear" w:color="auto" w:fill="FFFFFF"/>
        </w:rPr>
        <w:t>Львів</w:t>
      </w:r>
      <w:proofErr w:type="spellEnd"/>
      <w:r w:rsidRPr="0070333A">
        <w:rPr>
          <w:rStyle w:val="reference-text"/>
          <w:shd w:val="clear" w:color="auto" w:fill="FFFFFF"/>
        </w:rPr>
        <w:t xml:space="preserve"> : </w:t>
      </w:r>
      <w:proofErr w:type="spellStart"/>
      <w:r w:rsidRPr="0070333A">
        <w:rPr>
          <w:rStyle w:val="reference-text"/>
          <w:shd w:val="clear" w:color="auto" w:fill="FFFFFF"/>
        </w:rPr>
        <w:t>Видавництво</w:t>
      </w:r>
      <w:proofErr w:type="spellEnd"/>
      <w:r w:rsidRPr="0070333A">
        <w:rPr>
          <w:rStyle w:val="reference-text"/>
          <w:shd w:val="clear" w:color="auto" w:fill="FFFFFF"/>
        </w:rPr>
        <w:t xml:space="preserve"> </w:t>
      </w:r>
      <w:proofErr w:type="spellStart"/>
      <w:r w:rsidRPr="0070333A">
        <w:rPr>
          <w:rStyle w:val="reference-text"/>
          <w:shd w:val="clear" w:color="auto" w:fill="FFFFFF"/>
        </w:rPr>
        <w:t>Львівської</w:t>
      </w:r>
      <w:proofErr w:type="spellEnd"/>
      <w:r w:rsidRPr="0070333A">
        <w:rPr>
          <w:rStyle w:val="reference-text"/>
          <w:shd w:val="clear" w:color="auto" w:fill="FFFFFF"/>
        </w:rPr>
        <w:t xml:space="preserve"> </w:t>
      </w:r>
      <w:proofErr w:type="spellStart"/>
      <w:r w:rsidRPr="0070333A">
        <w:rPr>
          <w:rStyle w:val="reference-text"/>
          <w:shd w:val="clear" w:color="auto" w:fill="FFFFFF"/>
        </w:rPr>
        <w:t>полі</w:t>
      </w:r>
      <w:proofErr w:type="gramStart"/>
      <w:r w:rsidRPr="0070333A">
        <w:rPr>
          <w:rStyle w:val="reference-text"/>
          <w:shd w:val="clear" w:color="auto" w:fill="FFFFFF"/>
        </w:rPr>
        <w:t>техн</w:t>
      </w:r>
      <w:proofErr w:type="gramEnd"/>
      <w:r w:rsidRPr="0070333A">
        <w:rPr>
          <w:rStyle w:val="reference-text"/>
          <w:shd w:val="clear" w:color="auto" w:fill="FFFFFF"/>
        </w:rPr>
        <w:t>іки</w:t>
      </w:r>
      <w:proofErr w:type="spellEnd"/>
      <w:r w:rsidRPr="0070333A">
        <w:rPr>
          <w:rStyle w:val="reference-text"/>
          <w:shd w:val="clear" w:color="auto" w:fill="FFFFFF"/>
        </w:rPr>
        <w:t>, 2010.</w:t>
      </w:r>
      <w:r w:rsidR="002C468A" w:rsidRPr="0070333A">
        <w:rPr>
          <w:rStyle w:val="reference-text"/>
          <w:shd w:val="clear" w:color="auto" w:fill="FFFFFF"/>
        </w:rPr>
        <w:t xml:space="preserve"> – </w:t>
      </w:r>
      <w:r w:rsidRPr="0070333A">
        <w:rPr>
          <w:rStyle w:val="reference-text"/>
          <w:shd w:val="clear" w:color="auto" w:fill="FFFFFF"/>
        </w:rPr>
        <w:t>780 с.</w:t>
      </w:r>
      <w:r w:rsidR="002C468A" w:rsidRPr="0070333A">
        <w:rPr>
          <w:rStyle w:val="reference-text"/>
          <w:shd w:val="clear" w:color="auto" w:fill="FFFFFF"/>
        </w:rPr>
        <w:t xml:space="preserve"> </w:t>
      </w:r>
    </w:p>
    <w:p w:rsidR="00D16DEC" w:rsidRPr="0070333A" w:rsidRDefault="00D16DEC" w:rsidP="00A64378">
      <w:pPr>
        <w:numPr>
          <w:ilvl w:val="0"/>
          <w:numId w:val="38"/>
        </w:numPr>
        <w:tabs>
          <w:tab w:val="num" w:pos="1134"/>
        </w:tabs>
        <w:spacing w:line="360" w:lineRule="auto"/>
        <w:ind w:left="0" w:firstLine="709"/>
        <w:jc w:val="both"/>
      </w:pPr>
      <w:r w:rsidRPr="0070333A">
        <w:t xml:space="preserve">Мошек Г. </w:t>
      </w:r>
      <w:proofErr w:type="spellStart"/>
      <w:r w:rsidRPr="0070333A">
        <w:t>Структуризація</w:t>
      </w:r>
      <w:proofErr w:type="spellEnd"/>
      <w:r w:rsidRPr="0070333A">
        <w:t xml:space="preserve"> </w:t>
      </w:r>
      <w:proofErr w:type="spellStart"/>
      <w:r w:rsidRPr="0070333A">
        <w:t>комерційної</w:t>
      </w:r>
      <w:proofErr w:type="spellEnd"/>
      <w:r w:rsidRPr="0070333A">
        <w:t xml:space="preserve"> </w:t>
      </w:r>
      <w:proofErr w:type="spellStart"/>
      <w:r w:rsidRPr="0070333A">
        <w:t>діяльності</w:t>
      </w:r>
      <w:proofErr w:type="spellEnd"/>
      <w:r w:rsidRPr="0070333A">
        <w:t xml:space="preserve"> </w:t>
      </w:r>
      <w:proofErr w:type="spellStart"/>
      <w:r w:rsidRPr="0070333A">
        <w:t>торговельного</w:t>
      </w:r>
      <w:proofErr w:type="spellEnd"/>
      <w:r w:rsidRPr="0070333A">
        <w:t xml:space="preserve"> </w:t>
      </w:r>
      <w:proofErr w:type="spellStart"/>
      <w:r w:rsidRPr="0070333A">
        <w:t>підприємства</w:t>
      </w:r>
      <w:proofErr w:type="spellEnd"/>
      <w:r w:rsidRPr="0070333A">
        <w:t xml:space="preserve"> / Г. Мошек, В. </w:t>
      </w:r>
      <w:proofErr w:type="spellStart"/>
      <w:r w:rsidRPr="0070333A">
        <w:t>Ціпуринда</w:t>
      </w:r>
      <w:proofErr w:type="spellEnd"/>
      <w:proofErr w:type="gramStart"/>
      <w:r w:rsidRPr="0070333A">
        <w:t xml:space="preserve"> // </w:t>
      </w:r>
      <w:proofErr w:type="spellStart"/>
      <w:r w:rsidRPr="0070333A">
        <w:t>В</w:t>
      </w:r>
      <w:proofErr w:type="gramEnd"/>
      <w:r w:rsidRPr="0070333A">
        <w:t>існик</w:t>
      </w:r>
      <w:proofErr w:type="spellEnd"/>
      <w:r w:rsidRPr="0070333A">
        <w:t xml:space="preserve"> КНТЕУ. – 2011. – № 5. – С. 5-13. </w:t>
      </w:r>
    </w:p>
    <w:p w:rsidR="00D16DEC" w:rsidRPr="0070333A" w:rsidRDefault="00707EF9" w:rsidP="00A64378">
      <w:pPr>
        <w:numPr>
          <w:ilvl w:val="0"/>
          <w:numId w:val="38"/>
        </w:numPr>
        <w:tabs>
          <w:tab w:val="num" w:pos="1134"/>
        </w:tabs>
        <w:spacing w:line="360" w:lineRule="auto"/>
        <w:ind w:left="0" w:firstLine="709"/>
        <w:jc w:val="both"/>
      </w:pPr>
      <w:hyperlink r:id="rId15" w:history="1">
        <w:r w:rsidR="00D16DEC" w:rsidRPr="0070333A">
          <w:t>Мошек, Г. Є.</w:t>
        </w:r>
      </w:hyperlink>
      <w:r w:rsidR="00D16DEC" w:rsidRPr="0070333A">
        <w:t xml:space="preserve"> Менеджмент </w:t>
      </w:r>
      <w:proofErr w:type="spellStart"/>
      <w:proofErr w:type="gramStart"/>
      <w:r w:rsidR="00D16DEC" w:rsidRPr="0070333A">
        <w:t>п</w:t>
      </w:r>
      <w:proofErr w:type="gramEnd"/>
      <w:r w:rsidR="00D16DEC" w:rsidRPr="0070333A">
        <w:t>ідприємства</w:t>
      </w:r>
      <w:proofErr w:type="spellEnd"/>
      <w:r w:rsidR="00D16DEC" w:rsidRPr="0070333A">
        <w:t xml:space="preserve"> + [</w:t>
      </w:r>
      <w:proofErr w:type="spellStart"/>
      <w:r w:rsidR="00D16DEC" w:rsidRPr="0070333A">
        <w:t>Електрон</w:t>
      </w:r>
      <w:proofErr w:type="spellEnd"/>
      <w:r w:rsidR="00D16DEC" w:rsidRPr="0070333A">
        <w:t xml:space="preserve">. ресурс] : </w:t>
      </w:r>
      <w:proofErr w:type="spellStart"/>
      <w:proofErr w:type="gramStart"/>
      <w:r w:rsidR="00D16DEC" w:rsidRPr="0070333A">
        <w:t>П</w:t>
      </w:r>
      <w:proofErr w:type="gramEnd"/>
      <w:r w:rsidR="00D16DEC" w:rsidRPr="0070333A">
        <w:t>ідручник</w:t>
      </w:r>
      <w:proofErr w:type="spellEnd"/>
      <w:r w:rsidR="00D16DEC" w:rsidRPr="0070333A">
        <w:t xml:space="preserve"> / </w:t>
      </w:r>
      <w:hyperlink r:id="rId16" w:history="1">
        <w:r w:rsidR="00D16DEC" w:rsidRPr="0070333A">
          <w:t>Г. Є. Мошек</w:t>
        </w:r>
      </w:hyperlink>
      <w:r w:rsidR="00D16DEC" w:rsidRPr="0070333A">
        <w:t>, </w:t>
      </w:r>
      <w:hyperlink r:id="rId17" w:history="1">
        <w:r w:rsidR="00D16DEC" w:rsidRPr="0070333A">
          <w:t xml:space="preserve">Л.А. </w:t>
        </w:r>
        <w:proofErr w:type="spellStart"/>
        <w:r w:rsidR="00D16DEC" w:rsidRPr="0070333A">
          <w:t>Гомба</w:t>
        </w:r>
        <w:proofErr w:type="spellEnd"/>
      </w:hyperlink>
      <w:r w:rsidR="00D16DEC" w:rsidRPr="0070333A">
        <w:t>, </w:t>
      </w:r>
      <w:hyperlink r:id="rId18" w:history="1">
        <w:r w:rsidR="00D16DEC" w:rsidRPr="0070333A">
          <w:t xml:space="preserve">Л. П. </w:t>
        </w:r>
        <w:proofErr w:type="spellStart"/>
        <w:r w:rsidR="00D16DEC" w:rsidRPr="0070333A">
          <w:t>Піддубна</w:t>
        </w:r>
        <w:proofErr w:type="spellEnd"/>
      </w:hyperlink>
      <w:r w:rsidR="00D16DEC" w:rsidRPr="0070333A">
        <w:t xml:space="preserve">. – </w:t>
      </w:r>
      <w:proofErr w:type="spellStart"/>
      <w:r w:rsidR="00D16DEC" w:rsidRPr="0070333A">
        <w:t>Київ</w:t>
      </w:r>
      <w:proofErr w:type="spellEnd"/>
      <w:r w:rsidR="00D16DEC" w:rsidRPr="0070333A">
        <w:t xml:space="preserve"> : КНТЕУ, 20</w:t>
      </w:r>
      <w:r w:rsidR="00FB04A1" w:rsidRPr="0070333A">
        <w:rPr>
          <w:lang w:val="uk-UA"/>
        </w:rPr>
        <w:t>1</w:t>
      </w:r>
      <w:r w:rsidR="00D16DEC" w:rsidRPr="0070333A">
        <w:t xml:space="preserve">2. – 371 с. </w:t>
      </w:r>
    </w:p>
    <w:p w:rsidR="00D16DEC" w:rsidRPr="0070333A" w:rsidRDefault="00D16DEC" w:rsidP="00A64378">
      <w:pPr>
        <w:numPr>
          <w:ilvl w:val="0"/>
          <w:numId w:val="38"/>
        </w:numPr>
        <w:tabs>
          <w:tab w:val="num" w:pos="1134"/>
          <w:tab w:val="left" w:pos="1276"/>
        </w:tabs>
        <w:spacing w:line="360" w:lineRule="auto"/>
        <w:ind w:left="0" w:firstLine="709"/>
        <w:jc w:val="both"/>
      </w:pPr>
      <w:proofErr w:type="spellStart"/>
      <w:r w:rsidRPr="0070333A">
        <w:t>Національний</w:t>
      </w:r>
      <w:proofErr w:type="spellEnd"/>
      <w:r w:rsidRPr="0070333A">
        <w:t xml:space="preserve"> стандарт </w:t>
      </w:r>
      <w:proofErr w:type="spellStart"/>
      <w:r w:rsidRPr="0070333A">
        <w:t>України</w:t>
      </w:r>
      <w:proofErr w:type="spellEnd"/>
      <w:r w:rsidRPr="0070333A">
        <w:t xml:space="preserve">. </w:t>
      </w:r>
      <w:proofErr w:type="spellStart"/>
      <w:r w:rsidRPr="0070333A">
        <w:t>Роздрібна</w:t>
      </w:r>
      <w:proofErr w:type="spellEnd"/>
      <w:r w:rsidRPr="0070333A">
        <w:t xml:space="preserve"> та </w:t>
      </w:r>
      <w:proofErr w:type="spellStart"/>
      <w:r w:rsidRPr="0070333A">
        <w:t>оптова</w:t>
      </w:r>
      <w:proofErr w:type="spellEnd"/>
      <w:r w:rsidRPr="0070333A">
        <w:t xml:space="preserve"> </w:t>
      </w:r>
      <w:proofErr w:type="spellStart"/>
      <w:r w:rsidRPr="0070333A">
        <w:t>торгівля</w:t>
      </w:r>
      <w:proofErr w:type="spellEnd"/>
      <w:r w:rsidRPr="0070333A">
        <w:t xml:space="preserve">. </w:t>
      </w:r>
      <w:proofErr w:type="spellStart"/>
      <w:r w:rsidRPr="0070333A">
        <w:t>Терміни</w:t>
      </w:r>
      <w:proofErr w:type="spellEnd"/>
      <w:r w:rsidRPr="0070333A">
        <w:t xml:space="preserve"> та </w:t>
      </w:r>
      <w:proofErr w:type="spellStart"/>
      <w:r w:rsidRPr="0070333A">
        <w:t>визначення</w:t>
      </w:r>
      <w:proofErr w:type="spellEnd"/>
      <w:r w:rsidRPr="0070333A">
        <w:t xml:space="preserve"> понять ДСТУ 4303:2004 [Електронний ресурс]. – Режим доступу</w:t>
      </w:r>
      <w:proofErr w:type="gramStart"/>
      <w:r w:rsidRPr="0070333A">
        <w:t xml:space="preserve"> :</w:t>
      </w:r>
      <w:proofErr w:type="gramEnd"/>
      <w:r w:rsidRPr="0070333A">
        <w:t xml:space="preserve"> </w:t>
      </w:r>
      <w:hyperlink r:id="rId19" w:history="1">
        <w:r w:rsidRPr="0070333A">
          <w:rPr>
            <w:rStyle w:val="a8"/>
            <w:color w:val="auto"/>
            <w:u w:val="none"/>
          </w:rPr>
          <w:t>http://dt-kt.com/natsionalniy-standart-ukrayini-dstu-4303-2004-rozdribna-ta-optova-torgivlya/</w:t>
        </w:r>
      </w:hyperlink>
      <w:r w:rsidRPr="0070333A">
        <w:t xml:space="preserve">. </w:t>
      </w:r>
    </w:p>
    <w:p w:rsidR="00D16DEC" w:rsidRPr="0070333A" w:rsidRDefault="00D16DEC" w:rsidP="00A64378">
      <w:pPr>
        <w:numPr>
          <w:ilvl w:val="0"/>
          <w:numId w:val="38"/>
        </w:numPr>
        <w:tabs>
          <w:tab w:val="num" w:pos="1134"/>
          <w:tab w:val="left" w:pos="1276"/>
        </w:tabs>
        <w:spacing w:line="360" w:lineRule="auto"/>
        <w:ind w:left="0" w:firstLine="709"/>
        <w:jc w:val="both"/>
      </w:pPr>
      <w:proofErr w:type="spellStart"/>
      <w:r w:rsidRPr="0070333A">
        <w:t>Оплеснина</w:t>
      </w:r>
      <w:proofErr w:type="spellEnd"/>
      <w:r w:rsidRPr="0070333A">
        <w:t xml:space="preserve"> Е. Е. К вопросу о теоретических аспектах дефиниции </w:t>
      </w:r>
      <w:r w:rsidR="002C468A" w:rsidRPr="0070333A">
        <w:t>«</w:t>
      </w:r>
      <w:r w:rsidRPr="0070333A">
        <w:t>производственная (торгово-технологическая) система</w:t>
      </w:r>
      <w:r w:rsidR="002C468A" w:rsidRPr="0070333A">
        <w:t>»</w:t>
      </w:r>
      <w:r w:rsidRPr="0070333A">
        <w:t xml:space="preserve"> розничной торговли / Е. Е. </w:t>
      </w:r>
      <w:proofErr w:type="spellStart"/>
      <w:r w:rsidRPr="0070333A">
        <w:t>Оплеснина</w:t>
      </w:r>
      <w:proofErr w:type="spellEnd"/>
      <w:r w:rsidRPr="0070333A">
        <w:t xml:space="preserve"> // Экономика и предпринимательство. – № 5  – 201</w:t>
      </w:r>
      <w:r w:rsidR="00FB04A1" w:rsidRPr="0070333A">
        <w:rPr>
          <w:lang w:val="uk-UA"/>
        </w:rPr>
        <w:t>6</w:t>
      </w:r>
      <w:r w:rsidRPr="0070333A">
        <w:t>. – С. 123-132</w:t>
      </w:r>
    </w:p>
    <w:p w:rsidR="00D16DEC" w:rsidRPr="0070333A" w:rsidRDefault="00D16DEC" w:rsidP="00A64378">
      <w:pPr>
        <w:pStyle w:val="af2"/>
        <w:numPr>
          <w:ilvl w:val="0"/>
          <w:numId w:val="38"/>
        </w:numPr>
        <w:shd w:val="clear" w:color="auto" w:fill="FFFFFF"/>
        <w:tabs>
          <w:tab w:val="num" w:pos="1134"/>
        </w:tabs>
        <w:spacing w:before="0" w:beforeAutospacing="0" w:after="0" w:afterAutospacing="0" w:line="360" w:lineRule="auto"/>
        <w:ind w:left="0" w:firstLine="709"/>
        <w:jc w:val="both"/>
        <w:textAlignment w:val="baseline"/>
      </w:pPr>
      <w:proofErr w:type="spellStart"/>
      <w:r w:rsidRPr="0070333A">
        <w:t>Паева</w:t>
      </w:r>
      <w:proofErr w:type="spellEnd"/>
      <w:r w:rsidRPr="0070333A">
        <w:t xml:space="preserve"> П. </w:t>
      </w:r>
      <w:proofErr w:type="spellStart"/>
      <w:r w:rsidRPr="0070333A">
        <w:t>Self</w:t>
      </w:r>
      <w:proofErr w:type="spellEnd"/>
      <w:r w:rsidRPr="0070333A">
        <w:t xml:space="preserve"> </w:t>
      </w:r>
      <w:proofErr w:type="spellStart"/>
      <w:r w:rsidRPr="0070333A">
        <w:t>check-out</w:t>
      </w:r>
      <w:proofErr w:type="spellEnd"/>
      <w:r w:rsidRPr="0070333A">
        <w:t>: один на один с кассой [Електронний ресурс]</w:t>
      </w:r>
      <w:r w:rsidRPr="0070333A">
        <w:rPr>
          <w:lang w:val="uk-UA"/>
        </w:rPr>
        <w:t xml:space="preserve"> / </w:t>
      </w:r>
      <w:r w:rsidRPr="0070333A">
        <w:t>П.</w:t>
      </w:r>
      <w:r w:rsidRPr="0070333A">
        <w:rPr>
          <w:lang w:val="uk-UA"/>
        </w:rPr>
        <w:t xml:space="preserve"> </w:t>
      </w:r>
      <w:proofErr w:type="spellStart"/>
      <w:r w:rsidRPr="0070333A">
        <w:t>Паева</w:t>
      </w:r>
      <w:proofErr w:type="spellEnd"/>
      <w:r w:rsidRPr="0070333A">
        <w:t xml:space="preserve"> // </w:t>
      </w:r>
      <w:proofErr w:type="spellStart"/>
      <w:r w:rsidRPr="0070333A">
        <w:t>Smart</w:t>
      </w:r>
      <w:proofErr w:type="spellEnd"/>
      <w:r w:rsidRPr="0070333A">
        <w:t xml:space="preserve"> </w:t>
      </w:r>
      <w:proofErr w:type="spellStart"/>
      <w:r w:rsidRPr="0070333A">
        <w:t>Retailer</w:t>
      </w:r>
      <w:proofErr w:type="spellEnd"/>
      <w:r w:rsidRPr="0070333A">
        <w:t xml:space="preserve"> медиа-агентства </w:t>
      </w:r>
      <w:hyperlink r:id="rId20" w:history="1">
        <w:r w:rsidRPr="0070333A">
          <w:t>iTrend</w:t>
        </w:r>
      </w:hyperlink>
      <w:r w:rsidRPr="0070333A">
        <w:t xml:space="preserve">. </w:t>
      </w:r>
      <w:r w:rsidRPr="0070333A">
        <w:rPr>
          <w:lang w:val="uk-UA"/>
        </w:rPr>
        <w:t xml:space="preserve">– </w:t>
      </w:r>
      <w:r w:rsidRPr="0070333A">
        <w:t>201</w:t>
      </w:r>
      <w:r w:rsidR="00FB04A1" w:rsidRPr="0070333A">
        <w:rPr>
          <w:lang w:val="uk-UA"/>
        </w:rPr>
        <w:t>8</w:t>
      </w:r>
      <w:r w:rsidRPr="0070333A">
        <w:t xml:space="preserve">. </w:t>
      </w:r>
      <w:r w:rsidRPr="0070333A">
        <w:rPr>
          <w:lang w:val="uk-UA"/>
        </w:rPr>
        <w:t>– Режим доступу</w:t>
      </w:r>
      <w:r w:rsidRPr="0070333A">
        <w:t xml:space="preserve">: </w:t>
      </w:r>
      <w:hyperlink r:id="rId21" w:history="1">
        <w:r w:rsidRPr="0070333A">
          <w:rPr>
            <w:rStyle w:val="a8"/>
            <w:color w:val="auto"/>
            <w:u w:val="none"/>
          </w:rPr>
          <w:t>http://smartretailer.ru/?p=988</w:t>
        </w:r>
      </w:hyperlink>
    </w:p>
    <w:p w:rsidR="00D16DEC" w:rsidRPr="0070333A" w:rsidRDefault="00D16DEC" w:rsidP="00A64378">
      <w:pPr>
        <w:numPr>
          <w:ilvl w:val="0"/>
          <w:numId w:val="38"/>
        </w:numPr>
        <w:tabs>
          <w:tab w:val="num" w:pos="1134"/>
        </w:tabs>
        <w:spacing w:line="360" w:lineRule="auto"/>
        <w:ind w:left="0" w:firstLine="709"/>
        <w:jc w:val="both"/>
      </w:pPr>
      <w:r w:rsidRPr="0070333A">
        <w:t xml:space="preserve">Попов В.П. Теория и анализ систем. / В. П. Попов, И. В. </w:t>
      </w:r>
      <w:proofErr w:type="spellStart"/>
      <w:r w:rsidRPr="0070333A">
        <w:t>Крайнюченко</w:t>
      </w:r>
      <w:proofErr w:type="spellEnd"/>
      <w:r w:rsidRPr="0070333A">
        <w:t>. – Пятигорск</w:t>
      </w:r>
      <w:proofErr w:type="gramStart"/>
      <w:r w:rsidRPr="0070333A">
        <w:t xml:space="preserve"> :</w:t>
      </w:r>
      <w:proofErr w:type="gramEnd"/>
      <w:r w:rsidRPr="0070333A">
        <w:t xml:space="preserve"> ПГГТУ, 2012. – 236 с.</w:t>
      </w:r>
    </w:p>
    <w:p w:rsidR="00D16DEC" w:rsidRPr="0070333A" w:rsidRDefault="00D16DEC" w:rsidP="00A64378">
      <w:pPr>
        <w:numPr>
          <w:ilvl w:val="0"/>
          <w:numId w:val="38"/>
        </w:numPr>
        <w:tabs>
          <w:tab w:val="num" w:pos="1134"/>
        </w:tabs>
        <w:spacing w:line="360" w:lineRule="auto"/>
        <w:ind w:left="0" w:firstLine="709"/>
        <w:jc w:val="both"/>
        <w:rPr>
          <w:lang w:val="uk-UA"/>
        </w:rPr>
      </w:pPr>
      <w:r w:rsidRPr="0070333A">
        <w:rPr>
          <w:lang w:val="uk-UA" w:eastAsia="uk-UA"/>
        </w:rPr>
        <w:t>Синиця С.</w:t>
      </w:r>
      <w:r w:rsidR="00DC1D25" w:rsidRPr="0070333A">
        <w:rPr>
          <w:lang w:val="uk-UA" w:eastAsia="uk-UA"/>
        </w:rPr>
        <w:t xml:space="preserve"> </w:t>
      </w:r>
      <w:r w:rsidRPr="0070333A">
        <w:rPr>
          <w:lang w:val="uk-UA" w:eastAsia="uk-UA"/>
        </w:rPr>
        <w:t>М. Моделювання фінансової діяльності торговельних підприємств : автореф. дис. канд. екон. наук: спец. 08.00.11 / Синиця Світлана Михайлівна ; Хмельницький національний ун-т. – Хмельницький, 2009. – 19 с.</w:t>
      </w:r>
    </w:p>
    <w:p w:rsidR="00D16DEC" w:rsidRPr="0070333A" w:rsidRDefault="00D16DEC" w:rsidP="00A64378">
      <w:pPr>
        <w:numPr>
          <w:ilvl w:val="0"/>
          <w:numId w:val="38"/>
        </w:numPr>
        <w:tabs>
          <w:tab w:val="num" w:pos="1134"/>
        </w:tabs>
        <w:spacing w:line="360" w:lineRule="auto"/>
        <w:ind w:left="0" w:firstLine="709"/>
        <w:jc w:val="both"/>
        <w:rPr>
          <w:lang w:val="uk-UA"/>
        </w:rPr>
      </w:pPr>
      <w:proofErr w:type="spellStart"/>
      <w:r w:rsidRPr="0070333A">
        <w:t>Sz</w:t>
      </w:r>
      <w:proofErr w:type="spellEnd"/>
      <w:r w:rsidRPr="0070333A">
        <w:rPr>
          <w:lang w:val="pl-PL"/>
        </w:rPr>
        <w:t>ulce</w:t>
      </w:r>
      <w:r w:rsidRPr="0070333A">
        <w:rPr>
          <w:lang w:val="uk-UA"/>
        </w:rPr>
        <w:t>,</w:t>
      </w:r>
      <w:r w:rsidRPr="0070333A">
        <w:rPr>
          <w:lang w:val="pl-PL"/>
        </w:rPr>
        <w:t xml:space="preserve"> H. Ekonomika handlu: Podręcznik / H. Szulce, J. Chwałek, W. Ciechomi, Z. Mielczarczyk – </w:t>
      </w:r>
      <w:proofErr w:type="spellStart"/>
      <w:r w:rsidRPr="0070333A">
        <w:t>Warszawa</w:t>
      </w:r>
      <w:proofErr w:type="spellEnd"/>
      <w:r w:rsidRPr="0070333A">
        <w:rPr>
          <w:lang w:val="uk-UA"/>
        </w:rPr>
        <w:t xml:space="preserve"> : </w:t>
      </w:r>
      <w:r w:rsidRPr="0070333A">
        <w:rPr>
          <w:lang w:val="pl-PL"/>
        </w:rPr>
        <w:t xml:space="preserve">WSiP, </w:t>
      </w:r>
      <w:r w:rsidRPr="0070333A">
        <w:rPr>
          <w:bCs/>
          <w:kern w:val="36"/>
          <w:lang w:val="pl-PL"/>
        </w:rPr>
        <w:t>2008. – C</w:t>
      </w:r>
      <w:r w:rsidRPr="0070333A">
        <w:rPr>
          <w:bCs/>
          <w:kern w:val="36"/>
        </w:rPr>
        <w:t>z</w:t>
      </w:r>
      <w:r w:rsidRPr="0070333A">
        <w:rPr>
          <w:bCs/>
          <w:kern w:val="36"/>
          <w:lang w:val="uk-UA"/>
        </w:rPr>
        <w:t>ęść 1</w:t>
      </w:r>
      <w:r w:rsidRPr="0070333A">
        <w:rPr>
          <w:bCs/>
          <w:kern w:val="36"/>
          <w:lang w:val="pl-PL"/>
        </w:rPr>
        <w:t>.– 320 s.</w:t>
      </w:r>
    </w:p>
    <w:p w:rsidR="00D9376E" w:rsidRPr="00591B77" w:rsidRDefault="00D9376E" w:rsidP="00A64378">
      <w:pPr>
        <w:spacing w:after="200" w:line="360" w:lineRule="auto"/>
        <w:ind w:firstLine="709"/>
        <w:jc w:val="both"/>
        <w:rPr>
          <w:b/>
          <w:sz w:val="28"/>
          <w:szCs w:val="28"/>
          <w:lang w:val="uk-UA"/>
        </w:rPr>
      </w:pPr>
    </w:p>
    <w:sectPr w:rsidR="00D9376E" w:rsidRPr="00591B77" w:rsidSect="003F1D1B">
      <w:headerReference w:type="even" r:id="rId22"/>
      <w:headerReference w:type="default" r:id="rId23"/>
      <w:footerReference w:type="even" r:id="rId24"/>
      <w:footerReference w:type="default" r:id="rId25"/>
      <w:headerReference w:type="first" r:id="rId26"/>
      <w:footerReference w:type="first" r:id="rId27"/>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7EF9" w:rsidRDefault="00707EF9" w:rsidP="00FD5598">
      <w:r>
        <w:separator/>
      </w:r>
    </w:p>
  </w:endnote>
  <w:endnote w:type="continuationSeparator" w:id="0">
    <w:p w:rsidR="00707EF9" w:rsidRDefault="00707EF9" w:rsidP="00FD55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Roman">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D36" w:rsidRDefault="00FB0D36">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D36" w:rsidRDefault="00FB0D36">
    <w:pPr>
      <w:pStyle w:val="af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D36" w:rsidRDefault="00FB0D36">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7EF9" w:rsidRDefault="00707EF9" w:rsidP="00FD5598">
      <w:r>
        <w:separator/>
      </w:r>
    </w:p>
  </w:footnote>
  <w:footnote w:type="continuationSeparator" w:id="0">
    <w:p w:rsidR="00707EF9" w:rsidRDefault="00707EF9" w:rsidP="00FD55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D36" w:rsidRDefault="00FB0D36">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D36" w:rsidRDefault="00FB0D36">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0D36" w:rsidRDefault="00FB0D36">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0"/>
        </w:tabs>
        <w:ind w:left="1755" w:hanging="1035"/>
      </w:pPr>
      <w:rPr>
        <w:rFonts w:ascii="Times New Roman" w:hAnsi="Times New Roman" w:cs="Times New Roman"/>
      </w:rPr>
    </w:lvl>
  </w:abstractNum>
  <w:abstractNum w:abstractNumId="1">
    <w:nsid w:val="00000008"/>
    <w:multiLevelType w:val="singleLevel"/>
    <w:tmpl w:val="28941C0C"/>
    <w:name w:val="WW8Num8"/>
    <w:lvl w:ilvl="0">
      <w:start w:val="1"/>
      <w:numFmt w:val="decimal"/>
      <w:lvlText w:val="%1."/>
      <w:lvlJc w:val="left"/>
      <w:pPr>
        <w:tabs>
          <w:tab w:val="num" w:pos="720"/>
        </w:tabs>
        <w:ind w:left="720" w:hanging="360"/>
      </w:pPr>
      <w:rPr>
        <w:rFonts w:hint="default"/>
      </w:rPr>
    </w:lvl>
  </w:abstractNum>
  <w:abstractNum w:abstractNumId="2">
    <w:nsid w:val="03A92544"/>
    <w:multiLevelType w:val="hybridMultilevel"/>
    <w:tmpl w:val="E1B45106"/>
    <w:lvl w:ilvl="0" w:tplc="72E07D7C">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CEA2C2F"/>
    <w:multiLevelType w:val="hybridMultilevel"/>
    <w:tmpl w:val="6B949720"/>
    <w:lvl w:ilvl="0" w:tplc="72E07D7C">
      <w:start w:val="1"/>
      <w:numFmt w:val="bullet"/>
      <w:lvlText w:val="□"/>
      <w:lvlJc w:val="left"/>
      <w:pPr>
        <w:tabs>
          <w:tab w:val="num" w:pos="1022"/>
        </w:tabs>
        <w:ind w:left="1022" w:hanging="360"/>
      </w:pPr>
      <w:rPr>
        <w:rFonts w:ascii="Courier New" w:hAnsi="Courier New" w:hint="default"/>
      </w:rPr>
    </w:lvl>
    <w:lvl w:ilvl="1" w:tplc="04190003" w:tentative="1">
      <w:start w:val="1"/>
      <w:numFmt w:val="bullet"/>
      <w:lvlText w:val="o"/>
      <w:lvlJc w:val="left"/>
      <w:pPr>
        <w:tabs>
          <w:tab w:val="num" w:pos="1742"/>
        </w:tabs>
        <w:ind w:left="1742" w:hanging="360"/>
      </w:pPr>
      <w:rPr>
        <w:rFonts w:ascii="Courier New" w:hAnsi="Courier New" w:cs="Courier New" w:hint="default"/>
      </w:rPr>
    </w:lvl>
    <w:lvl w:ilvl="2" w:tplc="04190005" w:tentative="1">
      <w:start w:val="1"/>
      <w:numFmt w:val="bullet"/>
      <w:lvlText w:val=""/>
      <w:lvlJc w:val="left"/>
      <w:pPr>
        <w:tabs>
          <w:tab w:val="num" w:pos="2462"/>
        </w:tabs>
        <w:ind w:left="2462" w:hanging="360"/>
      </w:pPr>
      <w:rPr>
        <w:rFonts w:ascii="Wingdings" w:hAnsi="Wingdings" w:hint="default"/>
      </w:rPr>
    </w:lvl>
    <w:lvl w:ilvl="3" w:tplc="04190001" w:tentative="1">
      <w:start w:val="1"/>
      <w:numFmt w:val="bullet"/>
      <w:lvlText w:val=""/>
      <w:lvlJc w:val="left"/>
      <w:pPr>
        <w:tabs>
          <w:tab w:val="num" w:pos="3182"/>
        </w:tabs>
        <w:ind w:left="3182" w:hanging="360"/>
      </w:pPr>
      <w:rPr>
        <w:rFonts w:ascii="Symbol" w:hAnsi="Symbol" w:hint="default"/>
      </w:rPr>
    </w:lvl>
    <w:lvl w:ilvl="4" w:tplc="04190003" w:tentative="1">
      <w:start w:val="1"/>
      <w:numFmt w:val="bullet"/>
      <w:lvlText w:val="o"/>
      <w:lvlJc w:val="left"/>
      <w:pPr>
        <w:tabs>
          <w:tab w:val="num" w:pos="3902"/>
        </w:tabs>
        <w:ind w:left="3902" w:hanging="360"/>
      </w:pPr>
      <w:rPr>
        <w:rFonts w:ascii="Courier New" w:hAnsi="Courier New" w:cs="Courier New" w:hint="default"/>
      </w:rPr>
    </w:lvl>
    <w:lvl w:ilvl="5" w:tplc="04190005" w:tentative="1">
      <w:start w:val="1"/>
      <w:numFmt w:val="bullet"/>
      <w:lvlText w:val=""/>
      <w:lvlJc w:val="left"/>
      <w:pPr>
        <w:tabs>
          <w:tab w:val="num" w:pos="4622"/>
        </w:tabs>
        <w:ind w:left="4622" w:hanging="360"/>
      </w:pPr>
      <w:rPr>
        <w:rFonts w:ascii="Wingdings" w:hAnsi="Wingdings" w:hint="default"/>
      </w:rPr>
    </w:lvl>
    <w:lvl w:ilvl="6" w:tplc="04190001" w:tentative="1">
      <w:start w:val="1"/>
      <w:numFmt w:val="bullet"/>
      <w:lvlText w:val=""/>
      <w:lvlJc w:val="left"/>
      <w:pPr>
        <w:tabs>
          <w:tab w:val="num" w:pos="5342"/>
        </w:tabs>
        <w:ind w:left="5342" w:hanging="360"/>
      </w:pPr>
      <w:rPr>
        <w:rFonts w:ascii="Symbol" w:hAnsi="Symbol" w:hint="default"/>
      </w:rPr>
    </w:lvl>
    <w:lvl w:ilvl="7" w:tplc="04190003" w:tentative="1">
      <w:start w:val="1"/>
      <w:numFmt w:val="bullet"/>
      <w:lvlText w:val="o"/>
      <w:lvlJc w:val="left"/>
      <w:pPr>
        <w:tabs>
          <w:tab w:val="num" w:pos="6062"/>
        </w:tabs>
        <w:ind w:left="6062" w:hanging="360"/>
      </w:pPr>
      <w:rPr>
        <w:rFonts w:ascii="Courier New" w:hAnsi="Courier New" w:cs="Courier New" w:hint="default"/>
      </w:rPr>
    </w:lvl>
    <w:lvl w:ilvl="8" w:tplc="04190005" w:tentative="1">
      <w:start w:val="1"/>
      <w:numFmt w:val="bullet"/>
      <w:lvlText w:val=""/>
      <w:lvlJc w:val="left"/>
      <w:pPr>
        <w:tabs>
          <w:tab w:val="num" w:pos="6782"/>
        </w:tabs>
        <w:ind w:left="6782" w:hanging="360"/>
      </w:pPr>
      <w:rPr>
        <w:rFonts w:ascii="Wingdings" w:hAnsi="Wingdings" w:hint="default"/>
      </w:rPr>
    </w:lvl>
  </w:abstractNum>
  <w:abstractNum w:abstractNumId="4">
    <w:nsid w:val="11593EEF"/>
    <w:multiLevelType w:val="hybridMultilevel"/>
    <w:tmpl w:val="08C6F106"/>
    <w:lvl w:ilvl="0" w:tplc="028E3A86">
      <w:start w:val="1"/>
      <w:numFmt w:val="decimal"/>
      <w:lvlText w:val="%1."/>
      <w:lvlJc w:val="left"/>
      <w:pPr>
        <w:tabs>
          <w:tab w:val="num" w:pos="1211"/>
        </w:tabs>
        <w:ind w:left="1211" w:hanging="360"/>
      </w:pPr>
      <w:rPr>
        <w:rFonts w:hint="default"/>
        <w:b w:val="0"/>
        <w:sz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5">
    <w:nsid w:val="11953606"/>
    <w:multiLevelType w:val="hybridMultilevel"/>
    <w:tmpl w:val="7008741E"/>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2C96D77"/>
    <w:multiLevelType w:val="hybridMultilevel"/>
    <w:tmpl w:val="6D4C8EB6"/>
    <w:lvl w:ilvl="0" w:tplc="04C8EFA4">
      <w:start w:val="1"/>
      <w:numFmt w:val="bullet"/>
      <w:lvlText w:val=""/>
      <w:lvlJc w:val="left"/>
      <w:pPr>
        <w:tabs>
          <w:tab w:val="num" w:pos="1134"/>
        </w:tabs>
        <w:ind w:left="709" w:firstLine="0"/>
      </w:pPr>
      <w:rPr>
        <w:rFonts w:ascii="Symbol" w:hAnsi="Symbol" w:hint="default"/>
      </w:rPr>
    </w:lvl>
    <w:lvl w:ilvl="1" w:tplc="FFFFFFFF" w:tentative="1">
      <w:start w:val="1"/>
      <w:numFmt w:val="bullet"/>
      <w:lvlText w:val="o"/>
      <w:lvlJc w:val="left"/>
      <w:pPr>
        <w:tabs>
          <w:tab w:val="num" w:pos="1789"/>
        </w:tabs>
        <w:ind w:left="1789" w:hanging="360"/>
      </w:pPr>
      <w:rPr>
        <w:rFonts w:ascii="Courier New" w:hAnsi="Courier New" w:hint="default"/>
      </w:rPr>
    </w:lvl>
    <w:lvl w:ilvl="2" w:tplc="FFFFFFFF" w:tentative="1">
      <w:start w:val="1"/>
      <w:numFmt w:val="bullet"/>
      <w:lvlText w:val=""/>
      <w:lvlJc w:val="left"/>
      <w:pPr>
        <w:tabs>
          <w:tab w:val="num" w:pos="2509"/>
        </w:tabs>
        <w:ind w:left="2509" w:hanging="360"/>
      </w:pPr>
      <w:rPr>
        <w:rFonts w:ascii="Wingdings" w:hAnsi="Wingdings" w:hint="default"/>
      </w:rPr>
    </w:lvl>
    <w:lvl w:ilvl="3" w:tplc="FFFFFFFF" w:tentative="1">
      <w:start w:val="1"/>
      <w:numFmt w:val="bullet"/>
      <w:lvlText w:val=""/>
      <w:lvlJc w:val="left"/>
      <w:pPr>
        <w:tabs>
          <w:tab w:val="num" w:pos="3229"/>
        </w:tabs>
        <w:ind w:left="3229" w:hanging="360"/>
      </w:pPr>
      <w:rPr>
        <w:rFonts w:ascii="Symbol" w:hAnsi="Symbol" w:hint="default"/>
      </w:rPr>
    </w:lvl>
    <w:lvl w:ilvl="4" w:tplc="FFFFFFFF" w:tentative="1">
      <w:start w:val="1"/>
      <w:numFmt w:val="bullet"/>
      <w:lvlText w:val="o"/>
      <w:lvlJc w:val="left"/>
      <w:pPr>
        <w:tabs>
          <w:tab w:val="num" w:pos="3949"/>
        </w:tabs>
        <w:ind w:left="3949" w:hanging="360"/>
      </w:pPr>
      <w:rPr>
        <w:rFonts w:ascii="Courier New" w:hAnsi="Courier New" w:hint="default"/>
      </w:rPr>
    </w:lvl>
    <w:lvl w:ilvl="5" w:tplc="FFFFFFFF" w:tentative="1">
      <w:start w:val="1"/>
      <w:numFmt w:val="bullet"/>
      <w:lvlText w:val=""/>
      <w:lvlJc w:val="left"/>
      <w:pPr>
        <w:tabs>
          <w:tab w:val="num" w:pos="4669"/>
        </w:tabs>
        <w:ind w:left="4669" w:hanging="360"/>
      </w:pPr>
      <w:rPr>
        <w:rFonts w:ascii="Wingdings" w:hAnsi="Wingdings" w:hint="default"/>
      </w:rPr>
    </w:lvl>
    <w:lvl w:ilvl="6" w:tplc="FFFFFFFF" w:tentative="1">
      <w:start w:val="1"/>
      <w:numFmt w:val="bullet"/>
      <w:lvlText w:val=""/>
      <w:lvlJc w:val="left"/>
      <w:pPr>
        <w:tabs>
          <w:tab w:val="num" w:pos="5389"/>
        </w:tabs>
        <w:ind w:left="5389" w:hanging="360"/>
      </w:pPr>
      <w:rPr>
        <w:rFonts w:ascii="Symbol" w:hAnsi="Symbol" w:hint="default"/>
      </w:rPr>
    </w:lvl>
    <w:lvl w:ilvl="7" w:tplc="FFFFFFFF" w:tentative="1">
      <w:start w:val="1"/>
      <w:numFmt w:val="bullet"/>
      <w:lvlText w:val="o"/>
      <w:lvlJc w:val="left"/>
      <w:pPr>
        <w:tabs>
          <w:tab w:val="num" w:pos="6109"/>
        </w:tabs>
        <w:ind w:left="6109" w:hanging="360"/>
      </w:pPr>
      <w:rPr>
        <w:rFonts w:ascii="Courier New" w:hAnsi="Courier New" w:hint="default"/>
      </w:rPr>
    </w:lvl>
    <w:lvl w:ilvl="8" w:tplc="FFFFFFFF" w:tentative="1">
      <w:start w:val="1"/>
      <w:numFmt w:val="bullet"/>
      <w:lvlText w:val=""/>
      <w:lvlJc w:val="left"/>
      <w:pPr>
        <w:tabs>
          <w:tab w:val="num" w:pos="6829"/>
        </w:tabs>
        <w:ind w:left="6829" w:hanging="360"/>
      </w:pPr>
      <w:rPr>
        <w:rFonts w:ascii="Wingdings" w:hAnsi="Wingdings" w:hint="default"/>
      </w:rPr>
    </w:lvl>
  </w:abstractNum>
  <w:abstractNum w:abstractNumId="7">
    <w:nsid w:val="14F40A25"/>
    <w:multiLevelType w:val="hybridMultilevel"/>
    <w:tmpl w:val="D56C4D32"/>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6A9129B"/>
    <w:multiLevelType w:val="hybridMultilevel"/>
    <w:tmpl w:val="CDC0E9F2"/>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A0156AE"/>
    <w:multiLevelType w:val="hybridMultilevel"/>
    <w:tmpl w:val="5126A576"/>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1DA3229D"/>
    <w:multiLevelType w:val="hybridMultilevel"/>
    <w:tmpl w:val="155498B6"/>
    <w:lvl w:ilvl="0" w:tplc="87FE83E6">
      <w:start w:val="1"/>
      <w:numFmt w:val="bullet"/>
      <w:lvlText w:val=""/>
      <w:lvlJc w:val="left"/>
      <w:pPr>
        <w:tabs>
          <w:tab w:val="num" w:pos="1134"/>
        </w:tabs>
        <w:ind w:left="0" w:firstLine="709"/>
      </w:pPr>
      <w:rPr>
        <w:rFonts w:ascii="Symbol" w:hAnsi="Symbol" w:hint="default"/>
        <w:color w:val="auto"/>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1">
    <w:nsid w:val="246334D0"/>
    <w:multiLevelType w:val="hybridMultilevel"/>
    <w:tmpl w:val="B39A9AC6"/>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6E25490"/>
    <w:multiLevelType w:val="hybridMultilevel"/>
    <w:tmpl w:val="C592EC34"/>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B0778A9"/>
    <w:multiLevelType w:val="hybridMultilevel"/>
    <w:tmpl w:val="6984887C"/>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301F5BAE"/>
    <w:multiLevelType w:val="hybridMultilevel"/>
    <w:tmpl w:val="4A7009C6"/>
    <w:lvl w:ilvl="0" w:tplc="283603B8">
      <w:start w:val="1"/>
      <w:numFmt w:val="bullet"/>
      <w:lvlText w:val=""/>
      <w:lvlJc w:val="left"/>
      <w:pPr>
        <w:ind w:left="1429" w:hanging="360"/>
      </w:pPr>
      <w:rPr>
        <w:rFonts w:ascii="Symbol" w:hAnsi="Symbol" w:hint="default"/>
        <w:sz w:val="24"/>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0AF70FC"/>
    <w:multiLevelType w:val="hybridMultilevel"/>
    <w:tmpl w:val="ACA4C10A"/>
    <w:lvl w:ilvl="0" w:tplc="7FCAE494">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6">
    <w:nsid w:val="314F556D"/>
    <w:multiLevelType w:val="hybridMultilevel"/>
    <w:tmpl w:val="E90E421C"/>
    <w:lvl w:ilvl="0" w:tplc="87FE83E6">
      <w:start w:val="1"/>
      <w:numFmt w:val="bullet"/>
      <w:lvlText w:val=""/>
      <w:lvlJc w:val="left"/>
      <w:pPr>
        <w:tabs>
          <w:tab w:val="num" w:pos="1134"/>
        </w:tabs>
        <w:ind w:left="0" w:firstLine="709"/>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7">
    <w:nsid w:val="328E2E8B"/>
    <w:multiLevelType w:val="hybridMultilevel"/>
    <w:tmpl w:val="944473DE"/>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32B200F2"/>
    <w:multiLevelType w:val="hybridMultilevel"/>
    <w:tmpl w:val="F1DC277E"/>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33F3373A"/>
    <w:multiLevelType w:val="hybridMultilevel"/>
    <w:tmpl w:val="F964F9A8"/>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391E7ED5"/>
    <w:multiLevelType w:val="hybridMultilevel"/>
    <w:tmpl w:val="088C46F8"/>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3A714004"/>
    <w:multiLevelType w:val="hybridMultilevel"/>
    <w:tmpl w:val="1E52781E"/>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3B1C712A"/>
    <w:multiLevelType w:val="hybridMultilevel"/>
    <w:tmpl w:val="3A6CC8E2"/>
    <w:lvl w:ilvl="0" w:tplc="FFFFFFFF">
      <w:start w:val="63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DE53516"/>
    <w:multiLevelType w:val="hybridMultilevel"/>
    <w:tmpl w:val="8D3E0A0A"/>
    <w:lvl w:ilvl="0" w:tplc="72E07D7C">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3EA61A76"/>
    <w:multiLevelType w:val="hybridMultilevel"/>
    <w:tmpl w:val="B8C63AEC"/>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3F125802"/>
    <w:multiLevelType w:val="hybridMultilevel"/>
    <w:tmpl w:val="24762E9A"/>
    <w:lvl w:ilvl="0" w:tplc="283603B8">
      <w:start w:val="1"/>
      <w:numFmt w:val="bullet"/>
      <w:lvlText w:val=""/>
      <w:lvlJc w:val="left"/>
      <w:pPr>
        <w:ind w:left="1429" w:hanging="360"/>
      </w:pPr>
      <w:rPr>
        <w:rFonts w:ascii="Symbol" w:hAnsi="Symbol" w:hint="default"/>
        <w:sz w:val="24"/>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3F781144"/>
    <w:multiLevelType w:val="hybridMultilevel"/>
    <w:tmpl w:val="760E8A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6B12A95"/>
    <w:multiLevelType w:val="hybridMultilevel"/>
    <w:tmpl w:val="B302E0EA"/>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4A7D5A41"/>
    <w:multiLevelType w:val="hybridMultilevel"/>
    <w:tmpl w:val="7B3C11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ABA026B"/>
    <w:multiLevelType w:val="hybridMultilevel"/>
    <w:tmpl w:val="ECC8603A"/>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4AD876CC"/>
    <w:multiLevelType w:val="hybridMultilevel"/>
    <w:tmpl w:val="8188C708"/>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5081248A"/>
    <w:multiLevelType w:val="hybridMultilevel"/>
    <w:tmpl w:val="EB8E4BDC"/>
    <w:lvl w:ilvl="0" w:tplc="87FE83E6">
      <w:start w:val="1"/>
      <w:numFmt w:val="bullet"/>
      <w:lvlText w:val=""/>
      <w:lvlJc w:val="left"/>
      <w:pPr>
        <w:tabs>
          <w:tab w:val="num" w:pos="1134"/>
        </w:tabs>
        <w:ind w:left="0" w:firstLine="709"/>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2">
    <w:nsid w:val="53C3212F"/>
    <w:multiLevelType w:val="hybridMultilevel"/>
    <w:tmpl w:val="5D90E286"/>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547E263A"/>
    <w:multiLevelType w:val="hybridMultilevel"/>
    <w:tmpl w:val="B37E8674"/>
    <w:lvl w:ilvl="0" w:tplc="73B68A5A">
      <w:start w:val="631"/>
      <w:numFmt w:val="bullet"/>
      <w:lvlText w:val="-"/>
      <w:lvlJc w:val="left"/>
      <w:pPr>
        <w:ind w:left="502" w:hanging="360"/>
      </w:pPr>
      <w:rPr>
        <w:rFonts w:ascii="Times New Roman" w:eastAsia="Times New Roman" w:hAnsi="Times New Roman" w:cs="Times New Roman" w:hint="default"/>
        <w:color w:val="auto"/>
      </w:rPr>
    </w:lvl>
    <w:lvl w:ilvl="1" w:tplc="87FE83E6">
      <w:start w:val="1"/>
      <w:numFmt w:val="bullet"/>
      <w:lvlText w:val=""/>
      <w:lvlJc w:val="left"/>
      <w:pPr>
        <w:tabs>
          <w:tab w:val="num" w:pos="1505"/>
        </w:tabs>
        <w:ind w:left="371" w:firstLine="709"/>
      </w:pPr>
      <w:rPr>
        <w:rFonts w:ascii="Symbol" w:hAnsi="Symbol" w:hint="default"/>
        <w:color w:val="auto"/>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55C10413"/>
    <w:multiLevelType w:val="hybridMultilevel"/>
    <w:tmpl w:val="163E9EC4"/>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56AD7EE1"/>
    <w:multiLevelType w:val="hybridMultilevel"/>
    <w:tmpl w:val="AD7A8F92"/>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nsid w:val="5BFA558A"/>
    <w:multiLevelType w:val="hybridMultilevel"/>
    <w:tmpl w:val="94F2B616"/>
    <w:lvl w:ilvl="0" w:tplc="38C8A8EE">
      <w:start w:val="2"/>
      <w:numFmt w:val="bullet"/>
      <w:lvlText w:val="–"/>
      <w:lvlJc w:val="center"/>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5C057D00"/>
    <w:multiLevelType w:val="hybridMultilevel"/>
    <w:tmpl w:val="B5562AD6"/>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62302182"/>
    <w:multiLevelType w:val="hybridMultilevel"/>
    <w:tmpl w:val="414C62AA"/>
    <w:lvl w:ilvl="0" w:tplc="87FE83E6">
      <w:start w:val="1"/>
      <w:numFmt w:val="bullet"/>
      <w:lvlText w:val=""/>
      <w:lvlJc w:val="left"/>
      <w:pPr>
        <w:tabs>
          <w:tab w:val="num" w:pos="1134"/>
        </w:tabs>
        <w:ind w:left="0" w:firstLine="709"/>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9">
    <w:nsid w:val="62854489"/>
    <w:multiLevelType w:val="hybridMultilevel"/>
    <w:tmpl w:val="0D5A8B22"/>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63046F7E"/>
    <w:multiLevelType w:val="hybridMultilevel"/>
    <w:tmpl w:val="23B4254C"/>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67C1127B"/>
    <w:multiLevelType w:val="hybridMultilevel"/>
    <w:tmpl w:val="1D68874A"/>
    <w:lvl w:ilvl="0" w:tplc="CC56B998">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42">
    <w:nsid w:val="6D483C1D"/>
    <w:multiLevelType w:val="hybridMultilevel"/>
    <w:tmpl w:val="C9FAFD3E"/>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nsid w:val="6EB8635C"/>
    <w:multiLevelType w:val="hybridMultilevel"/>
    <w:tmpl w:val="1714A010"/>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nsid w:val="6EC13574"/>
    <w:multiLevelType w:val="hybridMultilevel"/>
    <w:tmpl w:val="9D3EEBEC"/>
    <w:lvl w:ilvl="0" w:tplc="72E07D7C">
      <w:start w:val="1"/>
      <w:numFmt w:val="bullet"/>
      <w:lvlText w:val="□"/>
      <w:lvlJc w:val="left"/>
      <w:pPr>
        <w:tabs>
          <w:tab w:val="num" w:pos="1022"/>
        </w:tabs>
        <w:ind w:left="1022" w:hanging="360"/>
      </w:pPr>
      <w:rPr>
        <w:rFonts w:ascii="Courier New" w:hAnsi="Courier New" w:hint="default"/>
      </w:rPr>
    </w:lvl>
    <w:lvl w:ilvl="1" w:tplc="04190003" w:tentative="1">
      <w:start w:val="1"/>
      <w:numFmt w:val="bullet"/>
      <w:lvlText w:val="o"/>
      <w:lvlJc w:val="left"/>
      <w:pPr>
        <w:tabs>
          <w:tab w:val="num" w:pos="1742"/>
        </w:tabs>
        <w:ind w:left="1742" w:hanging="360"/>
      </w:pPr>
      <w:rPr>
        <w:rFonts w:ascii="Courier New" w:hAnsi="Courier New" w:cs="Courier New" w:hint="default"/>
      </w:rPr>
    </w:lvl>
    <w:lvl w:ilvl="2" w:tplc="04190005" w:tentative="1">
      <w:start w:val="1"/>
      <w:numFmt w:val="bullet"/>
      <w:lvlText w:val=""/>
      <w:lvlJc w:val="left"/>
      <w:pPr>
        <w:tabs>
          <w:tab w:val="num" w:pos="2462"/>
        </w:tabs>
        <w:ind w:left="2462" w:hanging="360"/>
      </w:pPr>
      <w:rPr>
        <w:rFonts w:ascii="Wingdings" w:hAnsi="Wingdings" w:hint="default"/>
      </w:rPr>
    </w:lvl>
    <w:lvl w:ilvl="3" w:tplc="04190001" w:tentative="1">
      <w:start w:val="1"/>
      <w:numFmt w:val="bullet"/>
      <w:lvlText w:val=""/>
      <w:lvlJc w:val="left"/>
      <w:pPr>
        <w:tabs>
          <w:tab w:val="num" w:pos="3182"/>
        </w:tabs>
        <w:ind w:left="3182" w:hanging="360"/>
      </w:pPr>
      <w:rPr>
        <w:rFonts w:ascii="Symbol" w:hAnsi="Symbol" w:hint="default"/>
      </w:rPr>
    </w:lvl>
    <w:lvl w:ilvl="4" w:tplc="04190003" w:tentative="1">
      <w:start w:val="1"/>
      <w:numFmt w:val="bullet"/>
      <w:lvlText w:val="o"/>
      <w:lvlJc w:val="left"/>
      <w:pPr>
        <w:tabs>
          <w:tab w:val="num" w:pos="3902"/>
        </w:tabs>
        <w:ind w:left="3902" w:hanging="360"/>
      </w:pPr>
      <w:rPr>
        <w:rFonts w:ascii="Courier New" w:hAnsi="Courier New" w:cs="Courier New" w:hint="default"/>
      </w:rPr>
    </w:lvl>
    <w:lvl w:ilvl="5" w:tplc="04190005" w:tentative="1">
      <w:start w:val="1"/>
      <w:numFmt w:val="bullet"/>
      <w:lvlText w:val=""/>
      <w:lvlJc w:val="left"/>
      <w:pPr>
        <w:tabs>
          <w:tab w:val="num" w:pos="4622"/>
        </w:tabs>
        <w:ind w:left="4622" w:hanging="360"/>
      </w:pPr>
      <w:rPr>
        <w:rFonts w:ascii="Wingdings" w:hAnsi="Wingdings" w:hint="default"/>
      </w:rPr>
    </w:lvl>
    <w:lvl w:ilvl="6" w:tplc="04190001" w:tentative="1">
      <w:start w:val="1"/>
      <w:numFmt w:val="bullet"/>
      <w:lvlText w:val=""/>
      <w:lvlJc w:val="left"/>
      <w:pPr>
        <w:tabs>
          <w:tab w:val="num" w:pos="5342"/>
        </w:tabs>
        <w:ind w:left="5342" w:hanging="360"/>
      </w:pPr>
      <w:rPr>
        <w:rFonts w:ascii="Symbol" w:hAnsi="Symbol" w:hint="default"/>
      </w:rPr>
    </w:lvl>
    <w:lvl w:ilvl="7" w:tplc="04190003" w:tentative="1">
      <w:start w:val="1"/>
      <w:numFmt w:val="bullet"/>
      <w:lvlText w:val="o"/>
      <w:lvlJc w:val="left"/>
      <w:pPr>
        <w:tabs>
          <w:tab w:val="num" w:pos="6062"/>
        </w:tabs>
        <w:ind w:left="6062" w:hanging="360"/>
      </w:pPr>
      <w:rPr>
        <w:rFonts w:ascii="Courier New" w:hAnsi="Courier New" w:cs="Courier New" w:hint="default"/>
      </w:rPr>
    </w:lvl>
    <w:lvl w:ilvl="8" w:tplc="04190005" w:tentative="1">
      <w:start w:val="1"/>
      <w:numFmt w:val="bullet"/>
      <w:lvlText w:val=""/>
      <w:lvlJc w:val="left"/>
      <w:pPr>
        <w:tabs>
          <w:tab w:val="num" w:pos="6782"/>
        </w:tabs>
        <w:ind w:left="6782" w:hanging="360"/>
      </w:pPr>
      <w:rPr>
        <w:rFonts w:ascii="Wingdings" w:hAnsi="Wingdings" w:hint="default"/>
      </w:rPr>
    </w:lvl>
  </w:abstractNum>
  <w:abstractNum w:abstractNumId="45">
    <w:nsid w:val="6FCD61F2"/>
    <w:multiLevelType w:val="hybridMultilevel"/>
    <w:tmpl w:val="7A6CFC84"/>
    <w:lvl w:ilvl="0" w:tplc="FFFFFFFF">
      <w:start w:val="63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0140DF5"/>
    <w:multiLevelType w:val="hybridMultilevel"/>
    <w:tmpl w:val="3F3AE544"/>
    <w:lvl w:ilvl="0" w:tplc="87FE83E6">
      <w:start w:val="1"/>
      <w:numFmt w:val="bullet"/>
      <w:lvlText w:val=""/>
      <w:lvlJc w:val="left"/>
      <w:pPr>
        <w:tabs>
          <w:tab w:val="num" w:pos="1134"/>
        </w:tabs>
        <w:ind w:left="0" w:firstLine="709"/>
      </w:pPr>
      <w:rPr>
        <w:rFonts w:ascii="Symbol" w:hAnsi="Symbol" w:hint="default"/>
        <w:color w:val="auto"/>
      </w:rPr>
    </w:lvl>
    <w:lvl w:ilvl="1" w:tplc="04190003" w:tentative="1">
      <w:start w:val="1"/>
      <w:numFmt w:val="bullet"/>
      <w:lvlText w:val="o"/>
      <w:lvlJc w:val="left"/>
      <w:pPr>
        <w:tabs>
          <w:tab w:val="num" w:pos="1790"/>
        </w:tabs>
        <w:ind w:left="1790" w:hanging="360"/>
      </w:pPr>
      <w:rPr>
        <w:rFonts w:ascii="Courier New" w:hAnsi="Courier New" w:cs="Courier New" w:hint="default"/>
      </w:rPr>
    </w:lvl>
    <w:lvl w:ilvl="2" w:tplc="04190005" w:tentative="1">
      <w:start w:val="1"/>
      <w:numFmt w:val="bullet"/>
      <w:lvlText w:val=""/>
      <w:lvlJc w:val="left"/>
      <w:pPr>
        <w:tabs>
          <w:tab w:val="num" w:pos="2510"/>
        </w:tabs>
        <w:ind w:left="2510" w:hanging="360"/>
      </w:pPr>
      <w:rPr>
        <w:rFonts w:ascii="Wingdings" w:hAnsi="Wingdings" w:hint="default"/>
      </w:rPr>
    </w:lvl>
    <w:lvl w:ilvl="3" w:tplc="04190001" w:tentative="1">
      <w:start w:val="1"/>
      <w:numFmt w:val="bullet"/>
      <w:lvlText w:val=""/>
      <w:lvlJc w:val="left"/>
      <w:pPr>
        <w:tabs>
          <w:tab w:val="num" w:pos="3230"/>
        </w:tabs>
        <w:ind w:left="3230" w:hanging="360"/>
      </w:pPr>
      <w:rPr>
        <w:rFonts w:ascii="Symbol" w:hAnsi="Symbol" w:hint="default"/>
      </w:rPr>
    </w:lvl>
    <w:lvl w:ilvl="4" w:tplc="04190003" w:tentative="1">
      <w:start w:val="1"/>
      <w:numFmt w:val="bullet"/>
      <w:lvlText w:val="o"/>
      <w:lvlJc w:val="left"/>
      <w:pPr>
        <w:tabs>
          <w:tab w:val="num" w:pos="3950"/>
        </w:tabs>
        <w:ind w:left="3950" w:hanging="360"/>
      </w:pPr>
      <w:rPr>
        <w:rFonts w:ascii="Courier New" w:hAnsi="Courier New" w:cs="Courier New" w:hint="default"/>
      </w:rPr>
    </w:lvl>
    <w:lvl w:ilvl="5" w:tplc="04190005" w:tentative="1">
      <w:start w:val="1"/>
      <w:numFmt w:val="bullet"/>
      <w:lvlText w:val=""/>
      <w:lvlJc w:val="left"/>
      <w:pPr>
        <w:tabs>
          <w:tab w:val="num" w:pos="4670"/>
        </w:tabs>
        <w:ind w:left="4670" w:hanging="360"/>
      </w:pPr>
      <w:rPr>
        <w:rFonts w:ascii="Wingdings" w:hAnsi="Wingdings" w:hint="default"/>
      </w:rPr>
    </w:lvl>
    <w:lvl w:ilvl="6" w:tplc="04190001" w:tentative="1">
      <w:start w:val="1"/>
      <w:numFmt w:val="bullet"/>
      <w:lvlText w:val=""/>
      <w:lvlJc w:val="left"/>
      <w:pPr>
        <w:tabs>
          <w:tab w:val="num" w:pos="5390"/>
        </w:tabs>
        <w:ind w:left="5390" w:hanging="360"/>
      </w:pPr>
      <w:rPr>
        <w:rFonts w:ascii="Symbol" w:hAnsi="Symbol" w:hint="default"/>
      </w:rPr>
    </w:lvl>
    <w:lvl w:ilvl="7" w:tplc="04190003" w:tentative="1">
      <w:start w:val="1"/>
      <w:numFmt w:val="bullet"/>
      <w:lvlText w:val="o"/>
      <w:lvlJc w:val="left"/>
      <w:pPr>
        <w:tabs>
          <w:tab w:val="num" w:pos="6110"/>
        </w:tabs>
        <w:ind w:left="6110" w:hanging="360"/>
      </w:pPr>
      <w:rPr>
        <w:rFonts w:ascii="Courier New" w:hAnsi="Courier New" w:cs="Courier New" w:hint="default"/>
      </w:rPr>
    </w:lvl>
    <w:lvl w:ilvl="8" w:tplc="04190005" w:tentative="1">
      <w:start w:val="1"/>
      <w:numFmt w:val="bullet"/>
      <w:lvlText w:val=""/>
      <w:lvlJc w:val="left"/>
      <w:pPr>
        <w:tabs>
          <w:tab w:val="num" w:pos="6830"/>
        </w:tabs>
        <w:ind w:left="6830" w:hanging="360"/>
      </w:pPr>
      <w:rPr>
        <w:rFonts w:ascii="Wingdings" w:hAnsi="Wingdings" w:hint="default"/>
      </w:rPr>
    </w:lvl>
  </w:abstractNum>
  <w:abstractNum w:abstractNumId="47">
    <w:nsid w:val="706F236C"/>
    <w:multiLevelType w:val="hybridMultilevel"/>
    <w:tmpl w:val="3EF0D0BC"/>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nsid w:val="77217B5F"/>
    <w:multiLevelType w:val="hybridMultilevel"/>
    <w:tmpl w:val="71CE5ED6"/>
    <w:lvl w:ilvl="0" w:tplc="72E07D7C">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9">
    <w:nsid w:val="7738046B"/>
    <w:multiLevelType w:val="hybridMultilevel"/>
    <w:tmpl w:val="A4609EE0"/>
    <w:lvl w:ilvl="0" w:tplc="49909FF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6"/>
  </w:num>
  <w:num w:numId="2">
    <w:abstractNumId w:val="10"/>
  </w:num>
  <w:num w:numId="3">
    <w:abstractNumId w:val="46"/>
  </w:num>
  <w:num w:numId="4">
    <w:abstractNumId w:val="33"/>
  </w:num>
  <w:num w:numId="5">
    <w:abstractNumId w:val="41"/>
  </w:num>
  <w:num w:numId="6">
    <w:abstractNumId w:val="31"/>
  </w:num>
  <w:num w:numId="7">
    <w:abstractNumId w:val="38"/>
  </w:num>
  <w:num w:numId="8">
    <w:abstractNumId w:val="2"/>
  </w:num>
  <w:num w:numId="9">
    <w:abstractNumId w:val="23"/>
  </w:num>
  <w:num w:numId="10">
    <w:abstractNumId w:val="44"/>
  </w:num>
  <w:num w:numId="11">
    <w:abstractNumId w:val="3"/>
  </w:num>
  <w:num w:numId="12">
    <w:abstractNumId w:val="22"/>
  </w:num>
  <w:num w:numId="13">
    <w:abstractNumId w:val="45"/>
  </w:num>
  <w:num w:numId="14">
    <w:abstractNumId w:val="25"/>
  </w:num>
  <w:num w:numId="15">
    <w:abstractNumId w:val="14"/>
  </w:num>
  <w:num w:numId="16">
    <w:abstractNumId w:val="26"/>
  </w:num>
  <w:num w:numId="17">
    <w:abstractNumId w:val="48"/>
  </w:num>
  <w:num w:numId="18">
    <w:abstractNumId w:val="36"/>
  </w:num>
  <w:num w:numId="19">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num>
  <w:num w:numId="21">
    <w:abstractNumId w:val="15"/>
  </w:num>
  <w:num w:numId="22">
    <w:abstractNumId w:val="17"/>
  </w:num>
  <w:num w:numId="23">
    <w:abstractNumId w:val="18"/>
  </w:num>
  <w:num w:numId="24">
    <w:abstractNumId w:val="34"/>
  </w:num>
  <w:num w:numId="25">
    <w:abstractNumId w:val="7"/>
  </w:num>
  <w:num w:numId="26">
    <w:abstractNumId w:val="47"/>
  </w:num>
  <w:num w:numId="27">
    <w:abstractNumId w:val="19"/>
  </w:num>
  <w:num w:numId="28">
    <w:abstractNumId w:val="37"/>
  </w:num>
  <w:num w:numId="29">
    <w:abstractNumId w:val="24"/>
  </w:num>
  <w:num w:numId="30">
    <w:abstractNumId w:val="5"/>
  </w:num>
  <w:num w:numId="31">
    <w:abstractNumId w:val="42"/>
  </w:num>
  <w:num w:numId="32">
    <w:abstractNumId w:val="39"/>
  </w:num>
  <w:num w:numId="33">
    <w:abstractNumId w:val="11"/>
  </w:num>
  <w:num w:numId="34">
    <w:abstractNumId w:val="35"/>
  </w:num>
  <w:num w:numId="35">
    <w:abstractNumId w:val="13"/>
  </w:num>
  <w:num w:numId="36">
    <w:abstractNumId w:val="49"/>
  </w:num>
  <w:num w:numId="37">
    <w:abstractNumId w:val="40"/>
  </w:num>
  <w:num w:numId="38">
    <w:abstractNumId w:val="4"/>
  </w:num>
  <w:num w:numId="39">
    <w:abstractNumId w:val="32"/>
  </w:num>
  <w:num w:numId="40">
    <w:abstractNumId w:val="9"/>
  </w:num>
  <w:num w:numId="41">
    <w:abstractNumId w:val="43"/>
  </w:num>
  <w:num w:numId="42">
    <w:abstractNumId w:val="21"/>
  </w:num>
  <w:num w:numId="43">
    <w:abstractNumId w:val="29"/>
  </w:num>
  <w:num w:numId="44">
    <w:abstractNumId w:val="8"/>
  </w:num>
  <w:num w:numId="45">
    <w:abstractNumId w:val="12"/>
  </w:num>
  <w:num w:numId="46">
    <w:abstractNumId w:val="27"/>
  </w:num>
  <w:num w:numId="47">
    <w:abstractNumId w:val="20"/>
  </w:num>
  <w:num w:numId="48">
    <w:abstractNumId w:val="3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BF4"/>
    <w:rsid w:val="00002455"/>
    <w:rsid w:val="000039E4"/>
    <w:rsid w:val="00007480"/>
    <w:rsid w:val="0002101D"/>
    <w:rsid w:val="000217C4"/>
    <w:rsid w:val="00023938"/>
    <w:rsid w:val="00023F85"/>
    <w:rsid w:val="0002452D"/>
    <w:rsid w:val="00024C18"/>
    <w:rsid w:val="00025B3D"/>
    <w:rsid w:val="00026BC8"/>
    <w:rsid w:val="0004263C"/>
    <w:rsid w:val="00043EA4"/>
    <w:rsid w:val="00051EAA"/>
    <w:rsid w:val="00052840"/>
    <w:rsid w:val="00053BC9"/>
    <w:rsid w:val="0006018D"/>
    <w:rsid w:val="000603A2"/>
    <w:rsid w:val="00063899"/>
    <w:rsid w:val="000658DA"/>
    <w:rsid w:val="00066701"/>
    <w:rsid w:val="000756E1"/>
    <w:rsid w:val="00083CBE"/>
    <w:rsid w:val="00095C4E"/>
    <w:rsid w:val="000A3011"/>
    <w:rsid w:val="000A689E"/>
    <w:rsid w:val="000B47CB"/>
    <w:rsid w:val="000B62B0"/>
    <w:rsid w:val="000C4822"/>
    <w:rsid w:val="000D4BB8"/>
    <w:rsid w:val="000E71B7"/>
    <w:rsid w:val="000E7B06"/>
    <w:rsid w:val="000F3244"/>
    <w:rsid w:val="000F446B"/>
    <w:rsid w:val="001054B2"/>
    <w:rsid w:val="0010699C"/>
    <w:rsid w:val="00106CC4"/>
    <w:rsid w:val="001105F0"/>
    <w:rsid w:val="00134A41"/>
    <w:rsid w:val="00135FAE"/>
    <w:rsid w:val="001473AD"/>
    <w:rsid w:val="001528DE"/>
    <w:rsid w:val="00154212"/>
    <w:rsid w:val="0015439F"/>
    <w:rsid w:val="00155F45"/>
    <w:rsid w:val="001566D8"/>
    <w:rsid w:val="0017396B"/>
    <w:rsid w:val="001826E0"/>
    <w:rsid w:val="001845D4"/>
    <w:rsid w:val="00185501"/>
    <w:rsid w:val="0019304C"/>
    <w:rsid w:val="001B0E2F"/>
    <w:rsid w:val="001B51B5"/>
    <w:rsid w:val="001C1D19"/>
    <w:rsid w:val="001E0826"/>
    <w:rsid w:val="001F2365"/>
    <w:rsid w:val="001F6287"/>
    <w:rsid w:val="001F7D5D"/>
    <w:rsid w:val="0020206A"/>
    <w:rsid w:val="0020278B"/>
    <w:rsid w:val="002103AC"/>
    <w:rsid w:val="00232076"/>
    <w:rsid w:val="0023397A"/>
    <w:rsid w:val="002363E5"/>
    <w:rsid w:val="00236427"/>
    <w:rsid w:val="00247A38"/>
    <w:rsid w:val="00252C73"/>
    <w:rsid w:val="0025472E"/>
    <w:rsid w:val="00266970"/>
    <w:rsid w:val="002777F8"/>
    <w:rsid w:val="00280F36"/>
    <w:rsid w:val="002876DC"/>
    <w:rsid w:val="002A004A"/>
    <w:rsid w:val="002A1784"/>
    <w:rsid w:val="002A2B65"/>
    <w:rsid w:val="002A49B3"/>
    <w:rsid w:val="002A64E8"/>
    <w:rsid w:val="002A706E"/>
    <w:rsid w:val="002C255E"/>
    <w:rsid w:val="002C468A"/>
    <w:rsid w:val="002C6644"/>
    <w:rsid w:val="002D05D3"/>
    <w:rsid w:val="002F278C"/>
    <w:rsid w:val="00302545"/>
    <w:rsid w:val="00302B77"/>
    <w:rsid w:val="0031203C"/>
    <w:rsid w:val="00317E16"/>
    <w:rsid w:val="00323196"/>
    <w:rsid w:val="003311BE"/>
    <w:rsid w:val="00336B01"/>
    <w:rsid w:val="0033747A"/>
    <w:rsid w:val="0033773A"/>
    <w:rsid w:val="00350F4D"/>
    <w:rsid w:val="0036176F"/>
    <w:rsid w:val="0037231B"/>
    <w:rsid w:val="003857B8"/>
    <w:rsid w:val="00392ABF"/>
    <w:rsid w:val="00393D97"/>
    <w:rsid w:val="003953E8"/>
    <w:rsid w:val="003A2016"/>
    <w:rsid w:val="003B2DAB"/>
    <w:rsid w:val="003B7D7B"/>
    <w:rsid w:val="003C0535"/>
    <w:rsid w:val="003C3D53"/>
    <w:rsid w:val="003C454D"/>
    <w:rsid w:val="003D082B"/>
    <w:rsid w:val="003D3CC3"/>
    <w:rsid w:val="003E59EC"/>
    <w:rsid w:val="003F0E90"/>
    <w:rsid w:val="003F1D1B"/>
    <w:rsid w:val="0040202E"/>
    <w:rsid w:val="004052EB"/>
    <w:rsid w:val="00412C95"/>
    <w:rsid w:val="0043146A"/>
    <w:rsid w:val="00451F53"/>
    <w:rsid w:val="0045394B"/>
    <w:rsid w:val="0046205F"/>
    <w:rsid w:val="00472353"/>
    <w:rsid w:val="004729C8"/>
    <w:rsid w:val="00472FDA"/>
    <w:rsid w:val="00482783"/>
    <w:rsid w:val="00483247"/>
    <w:rsid w:val="00486717"/>
    <w:rsid w:val="00491680"/>
    <w:rsid w:val="004922E8"/>
    <w:rsid w:val="00493CDD"/>
    <w:rsid w:val="00493DDF"/>
    <w:rsid w:val="004A107C"/>
    <w:rsid w:val="004A2786"/>
    <w:rsid w:val="004A3CBF"/>
    <w:rsid w:val="004C50D7"/>
    <w:rsid w:val="004C7FB9"/>
    <w:rsid w:val="004D1D1D"/>
    <w:rsid w:val="004E455A"/>
    <w:rsid w:val="004F08C4"/>
    <w:rsid w:val="004F1436"/>
    <w:rsid w:val="004F2E68"/>
    <w:rsid w:val="004F76C3"/>
    <w:rsid w:val="005003A7"/>
    <w:rsid w:val="00520359"/>
    <w:rsid w:val="00527DE3"/>
    <w:rsid w:val="00532217"/>
    <w:rsid w:val="00532B54"/>
    <w:rsid w:val="005346FE"/>
    <w:rsid w:val="005347E6"/>
    <w:rsid w:val="005419D9"/>
    <w:rsid w:val="005446D2"/>
    <w:rsid w:val="00550B83"/>
    <w:rsid w:val="00551321"/>
    <w:rsid w:val="005674A0"/>
    <w:rsid w:val="00582EED"/>
    <w:rsid w:val="00591B77"/>
    <w:rsid w:val="00594419"/>
    <w:rsid w:val="00597D4B"/>
    <w:rsid w:val="005A277B"/>
    <w:rsid w:val="005A7835"/>
    <w:rsid w:val="005B4D8D"/>
    <w:rsid w:val="005C446A"/>
    <w:rsid w:val="005C5B82"/>
    <w:rsid w:val="005D1088"/>
    <w:rsid w:val="005E473B"/>
    <w:rsid w:val="005F4F38"/>
    <w:rsid w:val="005F528C"/>
    <w:rsid w:val="006017D3"/>
    <w:rsid w:val="00620735"/>
    <w:rsid w:val="006215DA"/>
    <w:rsid w:val="006240FB"/>
    <w:rsid w:val="00624D1E"/>
    <w:rsid w:val="006429A8"/>
    <w:rsid w:val="0064490F"/>
    <w:rsid w:val="00644B3B"/>
    <w:rsid w:val="00665D8D"/>
    <w:rsid w:val="00670D2C"/>
    <w:rsid w:val="00673417"/>
    <w:rsid w:val="00673C68"/>
    <w:rsid w:val="0068186E"/>
    <w:rsid w:val="00682D34"/>
    <w:rsid w:val="0068489F"/>
    <w:rsid w:val="006862E8"/>
    <w:rsid w:val="00691C50"/>
    <w:rsid w:val="00693DA6"/>
    <w:rsid w:val="00695144"/>
    <w:rsid w:val="006A45FA"/>
    <w:rsid w:val="006A5FB0"/>
    <w:rsid w:val="006B1EEA"/>
    <w:rsid w:val="006C3187"/>
    <w:rsid w:val="006C4331"/>
    <w:rsid w:val="006C462F"/>
    <w:rsid w:val="006C5473"/>
    <w:rsid w:val="006C64F6"/>
    <w:rsid w:val="006D30EA"/>
    <w:rsid w:val="006E0FDD"/>
    <w:rsid w:val="006E268C"/>
    <w:rsid w:val="006E7B00"/>
    <w:rsid w:val="00700710"/>
    <w:rsid w:val="007025CC"/>
    <w:rsid w:val="0070333A"/>
    <w:rsid w:val="00706C62"/>
    <w:rsid w:val="00707EF9"/>
    <w:rsid w:val="007125D7"/>
    <w:rsid w:val="0072149B"/>
    <w:rsid w:val="007265E4"/>
    <w:rsid w:val="007342F5"/>
    <w:rsid w:val="00735567"/>
    <w:rsid w:val="00736DED"/>
    <w:rsid w:val="0076005B"/>
    <w:rsid w:val="007673C4"/>
    <w:rsid w:val="00776165"/>
    <w:rsid w:val="00780C3D"/>
    <w:rsid w:val="007845A7"/>
    <w:rsid w:val="00786F55"/>
    <w:rsid w:val="00792124"/>
    <w:rsid w:val="00793AF4"/>
    <w:rsid w:val="00794814"/>
    <w:rsid w:val="007A018F"/>
    <w:rsid w:val="007A4FA9"/>
    <w:rsid w:val="007B69F7"/>
    <w:rsid w:val="007C3688"/>
    <w:rsid w:val="007D246F"/>
    <w:rsid w:val="007E7EA2"/>
    <w:rsid w:val="00805992"/>
    <w:rsid w:val="0081502B"/>
    <w:rsid w:val="00825835"/>
    <w:rsid w:val="00840E01"/>
    <w:rsid w:val="00840EC4"/>
    <w:rsid w:val="0084343C"/>
    <w:rsid w:val="00850D47"/>
    <w:rsid w:val="00853B06"/>
    <w:rsid w:val="00880C46"/>
    <w:rsid w:val="008856E7"/>
    <w:rsid w:val="008876D8"/>
    <w:rsid w:val="0089404B"/>
    <w:rsid w:val="00896B23"/>
    <w:rsid w:val="008A2C6C"/>
    <w:rsid w:val="008A30CB"/>
    <w:rsid w:val="008A3BF0"/>
    <w:rsid w:val="008B2B62"/>
    <w:rsid w:val="008B5678"/>
    <w:rsid w:val="008B5854"/>
    <w:rsid w:val="008C3036"/>
    <w:rsid w:val="008D6332"/>
    <w:rsid w:val="008D7FB7"/>
    <w:rsid w:val="008E0F22"/>
    <w:rsid w:val="008E153A"/>
    <w:rsid w:val="008E49F9"/>
    <w:rsid w:val="008E6944"/>
    <w:rsid w:val="008F7D14"/>
    <w:rsid w:val="00901D96"/>
    <w:rsid w:val="0090477A"/>
    <w:rsid w:val="009070E4"/>
    <w:rsid w:val="009076B1"/>
    <w:rsid w:val="0091640F"/>
    <w:rsid w:val="0091772F"/>
    <w:rsid w:val="00920035"/>
    <w:rsid w:val="009370CB"/>
    <w:rsid w:val="00947430"/>
    <w:rsid w:val="0095135F"/>
    <w:rsid w:val="00957AAC"/>
    <w:rsid w:val="00995C71"/>
    <w:rsid w:val="009A2742"/>
    <w:rsid w:val="009A45DF"/>
    <w:rsid w:val="009B03D1"/>
    <w:rsid w:val="009B0833"/>
    <w:rsid w:val="009B34CD"/>
    <w:rsid w:val="009B39D8"/>
    <w:rsid w:val="009B6363"/>
    <w:rsid w:val="009B6ABB"/>
    <w:rsid w:val="009C059B"/>
    <w:rsid w:val="009C0DFC"/>
    <w:rsid w:val="009C1033"/>
    <w:rsid w:val="009C1095"/>
    <w:rsid w:val="009C67C9"/>
    <w:rsid w:val="009C7F39"/>
    <w:rsid w:val="009D415B"/>
    <w:rsid w:val="009D47B0"/>
    <w:rsid w:val="009D5516"/>
    <w:rsid w:val="009E1E98"/>
    <w:rsid w:val="009F6AA7"/>
    <w:rsid w:val="00A10CCD"/>
    <w:rsid w:val="00A10FA2"/>
    <w:rsid w:val="00A171E4"/>
    <w:rsid w:val="00A174FA"/>
    <w:rsid w:val="00A201C5"/>
    <w:rsid w:val="00A43586"/>
    <w:rsid w:val="00A44591"/>
    <w:rsid w:val="00A44D45"/>
    <w:rsid w:val="00A617EE"/>
    <w:rsid w:val="00A61980"/>
    <w:rsid w:val="00A64378"/>
    <w:rsid w:val="00A643F7"/>
    <w:rsid w:val="00A70A74"/>
    <w:rsid w:val="00A72281"/>
    <w:rsid w:val="00A75E80"/>
    <w:rsid w:val="00A82F4C"/>
    <w:rsid w:val="00A97572"/>
    <w:rsid w:val="00AA1405"/>
    <w:rsid w:val="00AA1A7A"/>
    <w:rsid w:val="00AA265B"/>
    <w:rsid w:val="00AA60A4"/>
    <w:rsid w:val="00AA6476"/>
    <w:rsid w:val="00AA70F2"/>
    <w:rsid w:val="00AB1D46"/>
    <w:rsid w:val="00AC124C"/>
    <w:rsid w:val="00AC1BA4"/>
    <w:rsid w:val="00AC32A6"/>
    <w:rsid w:val="00AC44CC"/>
    <w:rsid w:val="00AC6D23"/>
    <w:rsid w:val="00AD3DF5"/>
    <w:rsid w:val="00AE7B49"/>
    <w:rsid w:val="00AE7F63"/>
    <w:rsid w:val="00AF7162"/>
    <w:rsid w:val="00B259DF"/>
    <w:rsid w:val="00B37570"/>
    <w:rsid w:val="00B45F41"/>
    <w:rsid w:val="00B525BA"/>
    <w:rsid w:val="00B63063"/>
    <w:rsid w:val="00B7398E"/>
    <w:rsid w:val="00B82320"/>
    <w:rsid w:val="00B921F8"/>
    <w:rsid w:val="00B92B09"/>
    <w:rsid w:val="00B94F97"/>
    <w:rsid w:val="00B95657"/>
    <w:rsid w:val="00B96917"/>
    <w:rsid w:val="00B9730C"/>
    <w:rsid w:val="00BA14E1"/>
    <w:rsid w:val="00BA478F"/>
    <w:rsid w:val="00BA668E"/>
    <w:rsid w:val="00BA751A"/>
    <w:rsid w:val="00BB4DC8"/>
    <w:rsid w:val="00BC15C4"/>
    <w:rsid w:val="00BD14BE"/>
    <w:rsid w:val="00BE0A2A"/>
    <w:rsid w:val="00BE33F2"/>
    <w:rsid w:val="00BE39A8"/>
    <w:rsid w:val="00BF3251"/>
    <w:rsid w:val="00BF4B7C"/>
    <w:rsid w:val="00C02115"/>
    <w:rsid w:val="00C20DEA"/>
    <w:rsid w:val="00C22758"/>
    <w:rsid w:val="00C232F9"/>
    <w:rsid w:val="00C24985"/>
    <w:rsid w:val="00C309D4"/>
    <w:rsid w:val="00C32BF4"/>
    <w:rsid w:val="00C33F30"/>
    <w:rsid w:val="00C3489B"/>
    <w:rsid w:val="00C4580B"/>
    <w:rsid w:val="00C64EED"/>
    <w:rsid w:val="00C65FC1"/>
    <w:rsid w:val="00C715BF"/>
    <w:rsid w:val="00C71CFA"/>
    <w:rsid w:val="00C975EB"/>
    <w:rsid w:val="00CA3023"/>
    <w:rsid w:val="00CA61ED"/>
    <w:rsid w:val="00CA7B83"/>
    <w:rsid w:val="00CB2598"/>
    <w:rsid w:val="00CB3AE1"/>
    <w:rsid w:val="00CB746F"/>
    <w:rsid w:val="00CB788B"/>
    <w:rsid w:val="00CB7CD1"/>
    <w:rsid w:val="00CD593F"/>
    <w:rsid w:val="00CD5C22"/>
    <w:rsid w:val="00CE1D9E"/>
    <w:rsid w:val="00CE7908"/>
    <w:rsid w:val="00D01B3B"/>
    <w:rsid w:val="00D02D88"/>
    <w:rsid w:val="00D16DEC"/>
    <w:rsid w:val="00D22D65"/>
    <w:rsid w:val="00D32487"/>
    <w:rsid w:val="00D325CF"/>
    <w:rsid w:val="00D415A0"/>
    <w:rsid w:val="00D42F08"/>
    <w:rsid w:val="00D45CEA"/>
    <w:rsid w:val="00D470BD"/>
    <w:rsid w:val="00D6496A"/>
    <w:rsid w:val="00D66419"/>
    <w:rsid w:val="00D712A7"/>
    <w:rsid w:val="00D7669C"/>
    <w:rsid w:val="00D841A0"/>
    <w:rsid w:val="00D859FE"/>
    <w:rsid w:val="00D861F0"/>
    <w:rsid w:val="00D9376E"/>
    <w:rsid w:val="00DA12D7"/>
    <w:rsid w:val="00DA29F2"/>
    <w:rsid w:val="00DA2BBC"/>
    <w:rsid w:val="00DA4387"/>
    <w:rsid w:val="00DB0C1E"/>
    <w:rsid w:val="00DB1D4E"/>
    <w:rsid w:val="00DB4D4E"/>
    <w:rsid w:val="00DC1D25"/>
    <w:rsid w:val="00DC3EAE"/>
    <w:rsid w:val="00DD3787"/>
    <w:rsid w:val="00DF7D9B"/>
    <w:rsid w:val="00E04128"/>
    <w:rsid w:val="00E05195"/>
    <w:rsid w:val="00E06436"/>
    <w:rsid w:val="00E13251"/>
    <w:rsid w:val="00E175FF"/>
    <w:rsid w:val="00E4038D"/>
    <w:rsid w:val="00E411BB"/>
    <w:rsid w:val="00E45F1F"/>
    <w:rsid w:val="00E550B0"/>
    <w:rsid w:val="00E63DF4"/>
    <w:rsid w:val="00E77650"/>
    <w:rsid w:val="00E81E5A"/>
    <w:rsid w:val="00E872E9"/>
    <w:rsid w:val="00E91AC4"/>
    <w:rsid w:val="00E92354"/>
    <w:rsid w:val="00EA00D2"/>
    <w:rsid w:val="00EA5049"/>
    <w:rsid w:val="00EB0FB1"/>
    <w:rsid w:val="00EB272F"/>
    <w:rsid w:val="00ED10B1"/>
    <w:rsid w:val="00ED1754"/>
    <w:rsid w:val="00EF237B"/>
    <w:rsid w:val="00EF4926"/>
    <w:rsid w:val="00F2064D"/>
    <w:rsid w:val="00F22672"/>
    <w:rsid w:val="00F2647A"/>
    <w:rsid w:val="00F47479"/>
    <w:rsid w:val="00F56D06"/>
    <w:rsid w:val="00F57E3C"/>
    <w:rsid w:val="00F60F4C"/>
    <w:rsid w:val="00F61EC6"/>
    <w:rsid w:val="00F64E4C"/>
    <w:rsid w:val="00F65981"/>
    <w:rsid w:val="00F66515"/>
    <w:rsid w:val="00F72C0F"/>
    <w:rsid w:val="00F80389"/>
    <w:rsid w:val="00F846D5"/>
    <w:rsid w:val="00FA14FD"/>
    <w:rsid w:val="00FA43A3"/>
    <w:rsid w:val="00FA47C7"/>
    <w:rsid w:val="00FA6840"/>
    <w:rsid w:val="00FB04A1"/>
    <w:rsid w:val="00FB0D36"/>
    <w:rsid w:val="00FB4014"/>
    <w:rsid w:val="00FC0034"/>
    <w:rsid w:val="00FC211A"/>
    <w:rsid w:val="00FD0E1D"/>
    <w:rsid w:val="00FD5598"/>
    <w:rsid w:val="00FD594F"/>
    <w:rsid w:val="00FE12F0"/>
    <w:rsid w:val="00FE556A"/>
    <w:rsid w:val="00FE739C"/>
    <w:rsid w:val="00FF6803"/>
    <w:rsid w:val="00FF744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2BF4"/>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9"/>
    <w:qFormat/>
    <w:rsid w:val="00C32BF4"/>
    <w:pPr>
      <w:spacing w:before="100" w:beforeAutospacing="1" w:after="100" w:afterAutospacing="1"/>
      <w:outlineLvl w:val="0"/>
    </w:pPr>
    <w:rPr>
      <w:b/>
      <w:bCs/>
      <w:kern w:val="36"/>
      <w:sz w:val="48"/>
      <w:szCs w:val="48"/>
    </w:rPr>
  </w:style>
  <w:style w:type="paragraph" w:styleId="2">
    <w:name w:val="heading 2"/>
    <w:basedOn w:val="a"/>
    <w:next w:val="a"/>
    <w:link w:val="20"/>
    <w:uiPriority w:val="99"/>
    <w:unhideWhenUsed/>
    <w:qFormat/>
    <w:rsid w:val="00E0519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A6476"/>
    <w:pPr>
      <w:keepNext/>
      <w:keepLines/>
      <w:spacing w:before="40"/>
      <w:outlineLvl w:val="2"/>
    </w:pPr>
    <w:rPr>
      <w:rFonts w:asciiTheme="majorHAnsi" w:eastAsiaTheme="majorEastAsia" w:hAnsiTheme="majorHAnsi" w:cstheme="majorBidi"/>
      <w:color w:val="243F60" w:themeColor="accent1" w:themeShade="7F"/>
    </w:rPr>
  </w:style>
  <w:style w:type="paragraph" w:styleId="7">
    <w:name w:val="heading 7"/>
    <w:basedOn w:val="a"/>
    <w:next w:val="a"/>
    <w:link w:val="70"/>
    <w:qFormat/>
    <w:rsid w:val="008C3036"/>
    <w:pPr>
      <w:spacing w:before="240" w:after="60" w:line="360" w:lineRule="auto"/>
      <w:ind w:firstLine="709"/>
      <w:jc w:val="both"/>
      <w:outlineLvl w:val="6"/>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32BF4"/>
    <w:rPr>
      <w:rFonts w:ascii="Times New Roman" w:eastAsia="Times New Roman" w:hAnsi="Times New Roman" w:cs="Times New Roman"/>
      <w:b/>
      <w:bCs/>
      <w:kern w:val="36"/>
      <w:sz w:val="48"/>
      <w:szCs w:val="48"/>
      <w:lang w:eastAsia="ru-RU"/>
    </w:rPr>
  </w:style>
  <w:style w:type="paragraph" w:customStyle="1" w:styleId="Normal1">
    <w:name w:val="Normal1"/>
    <w:rsid w:val="00C32BF4"/>
    <w:pPr>
      <w:widowControl w:val="0"/>
      <w:spacing w:before="100" w:after="100" w:line="240" w:lineRule="auto"/>
    </w:pPr>
    <w:rPr>
      <w:rFonts w:ascii="Times New Roman" w:eastAsia="Times New Roman" w:hAnsi="Times New Roman" w:cs="Times New Roman"/>
      <w:snapToGrid w:val="0"/>
      <w:sz w:val="24"/>
      <w:szCs w:val="20"/>
      <w:lang w:eastAsia="ru-RU"/>
    </w:rPr>
  </w:style>
  <w:style w:type="paragraph" w:styleId="a3">
    <w:name w:val="No Spacing"/>
    <w:uiPriority w:val="1"/>
    <w:qFormat/>
    <w:rsid w:val="00FA47C7"/>
    <w:pPr>
      <w:spacing w:after="0" w:line="360" w:lineRule="auto"/>
      <w:ind w:firstLine="709"/>
      <w:jc w:val="both"/>
    </w:pPr>
    <w:rPr>
      <w:rFonts w:ascii="Times New Roman" w:eastAsia="Times New Roman" w:hAnsi="Times New Roman" w:cs="Times New Roman"/>
      <w:sz w:val="28"/>
      <w:szCs w:val="24"/>
      <w:lang w:val="uk-UA" w:eastAsia="ru-RU"/>
    </w:rPr>
  </w:style>
  <w:style w:type="paragraph" w:styleId="a4">
    <w:name w:val="List Paragraph"/>
    <w:basedOn w:val="a"/>
    <w:uiPriority w:val="34"/>
    <w:qFormat/>
    <w:rsid w:val="00C32BF4"/>
    <w:pPr>
      <w:spacing w:after="200" w:line="276" w:lineRule="auto"/>
      <w:ind w:left="720"/>
      <w:contextualSpacing/>
    </w:pPr>
    <w:rPr>
      <w:rFonts w:ascii="Calibri" w:hAnsi="Calibri"/>
      <w:sz w:val="22"/>
      <w:szCs w:val="22"/>
      <w:lang w:eastAsia="en-US"/>
    </w:rPr>
  </w:style>
  <w:style w:type="character" w:styleId="a5">
    <w:name w:val="Strong"/>
    <w:basedOn w:val="a0"/>
    <w:uiPriority w:val="22"/>
    <w:qFormat/>
    <w:rsid w:val="00C32BF4"/>
    <w:rPr>
      <w:b/>
      <w:bCs/>
    </w:rPr>
  </w:style>
  <w:style w:type="character" w:customStyle="1" w:styleId="apple-converted-space">
    <w:name w:val="apple-converted-space"/>
    <w:basedOn w:val="a0"/>
    <w:rsid w:val="00C32BF4"/>
  </w:style>
  <w:style w:type="paragraph" w:styleId="a6">
    <w:name w:val="Balloon Text"/>
    <w:basedOn w:val="a"/>
    <w:link w:val="a7"/>
    <w:uiPriority w:val="99"/>
    <w:semiHidden/>
    <w:unhideWhenUsed/>
    <w:rsid w:val="00C32BF4"/>
    <w:rPr>
      <w:rFonts w:ascii="Tahoma" w:hAnsi="Tahoma" w:cs="Tahoma"/>
      <w:sz w:val="16"/>
      <w:szCs w:val="16"/>
    </w:rPr>
  </w:style>
  <w:style w:type="character" w:customStyle="1" w:styleId="a7">
    <w:name w:val="Текст выноски Знак"/>
    <w:basedOn w:val="a0"/>
    <w:link w:val="a6"/>
    <w:uiPriority w:val="99"/>
    <w:semiHidden/>
    <w:rsid w:val="00C32BF4"/>
    <w:rPr>
      <w:rFonts w:ascii="Tahoma" w:eastAsia="Times New Roman" w:hAnsi="Tahoma" w:cs="Tahoma"/>
      <w:sz w:val="16"/>
      <w:szCs w:val="16"/>
      <w:lang w:eastAsia="ru-RU"/>
    </w:rPr>
  </w:style>
  <w:style w:type="character" w:styleId="a8">
    <w:name w:val="Hyperlink"/>
    <w:basedOn w:val="a0"/>
    <w:uiPriority w:val="99"/>
    <w:unhideWhenUsed/>
    <w:rsid w:val="00AD3DF5"/>
    <w:rPr>
      <w:color w:val="0000FF" w:themeColor="hyperlink"/>
      <w:u w:val="single"/>
    </w:rPr>
  </w:style>
  <w:style w:type="character" w:customStyle="1" w:styleId="20">
    <w:name w:val="Заголовок 2 Знак"/>
    <w:basedOn w:val="a0"/>
    <w:link w:val="2"/>
    <w:uiPriority w:val="9"/>
    <w:rsid w:val="00E05195"/>
    <w:rPr>
      <w:rFonts w:asciiTheme="majorHAnsi" w:eastAsiaTheme="majorEastAsia" w:hAnsiTheme="majorHAnsi" w:cstheme="majorBidi"/>
      <w:b/>
      <w:bCs/>
      <w:color w:val="4F81BD" w:themeColor="accent1"/>
      <w:sz w:val="26"/>
      <w:szCs w:val="26"/>
      <w:lang w:eastAsia="ru-RU"/>
    </w:rPr>
  </w:style>
  <w:style w:type="table" w:styleId="a9">
    <w:name w:val="Table Grid"/>
    <w:basedOn w:val="a1"/>
    <w:uiPriority w:val="59"/>
    <w:rsid w:val="00CB7CD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70">
    <w:name w:val="Заголовок 7 Знак"/>
    <w:basedOn w:val="a0"/>
    <w:link w:val="7"/>
    <w:rsid w:val="008C3036"/>
    <w:rPr>
      <w:rFonts w:ascii="Times New Roman" w:eastAsia="Times New Roman" w:hAnsi="Times New Roman" w:cs="Times New Roman"/>
      <w:sz w:val="24"/>
      <w:szCs w:val="24"/>
      <w:lang w:val="uk-UA" w:eastAsia="ru-RU"/>
    </w:rPr>
  </w:style>
  <w:style w:type="paragraph" w:styleId="aa">
    <w:name w:val="Body Text Indent"/>
    <w:basedOn w:val="a"/>
    <w:link w:val="ab"/>
    <w:uiPriority w:val="99"/>
    <w:rsid w:val="008C3036"/>
    <w:pPr>
      <w:spacing w:line="360" w:lineRule="auto"/>
      <w:ind w:firstLine="709"/>
      <w:jc w:val="both"/>
    </w:pPr>
    <w:rPr>
      <w:sz w:val="28"/>
      <w:lang w:val="uk-UA"/>
    </w:rPr>
  </w:style>
  <w:style w:type="character" w:customStyle="1" w:styleId="ab">
    <w:name w:val="Основной текст с отступом Знак"/>
    <w:basedOn w:val="a0"/>
    <w:link w:val="aa"/>
    <w:uiPriority w:val="99"/>
    <w:rsid w:val="008C3036"/>
    <w:rPr>
      <w:rFonts w:ascii="Times New Roman" w:eastAsia="Times New Roman" w:hAnsi="Times New Roman" w:cs="Times New Roman"/>
      <w:sz w:val="28"/>
      <w:szCs w:val="24"/>
      <w:lang w:val="uk-UA" w:eastAsia="ru-RU"/>
    </w:rPr>
  </w:style>
  <w:style w:type="paragraph" w:styleId="21">
    <w:name w:val="Body Text Indent 2"/>
    <w:basedOn w:val="a"/>
    <w:link w:val="22"/>
    <w:uiPriority w:val="99"/>
    <w:rsid w:val="008C3036"/>
    <w:pPr>
      <w:spacing w:line="360" w:lineRule="auto"/>
      <w:ind w:firstLine="709"/>
      <w:jc w:val="both"/>
    </w:pPr>
    <w:rPr>
      <w:lang w:val="uk-UA"/>
    </w:rPr>
  </w:style>
  <w:style w:type="character" w:customStyle="1" w:styleId="22">
    <w:name w:val="Основной текст с отступом 2 Знак"/>
    <w:basedOn w:val="a0"/>
    <w:link w:val="21"/>
    <w:uiPriority w:val="99"/>
    <w:rsid w:val="008C3036"/>
    <w:rPr>
      <w:rFonts w:ascii="Times New Roman" w:eastAsia="Times New Roman" w:hAnsi="Times New Roman" w:cs="Times New Roman"/>
      <w:sz w:val="24"/>
      <w:szCs w:val="24"/>
      <w:lang w:val="uk-UA" w:eastAsia="ru-RU"/>
    </w:rPr>
  </w:style>
  <w:style w:type="paragraph" w:styleId="ac">
    <w:name w:val="Body Text"/>
    <w:basedOn w:val="a"/>
    <w:link w:val="ad"/>
    <w:uiPriority w:val="99"/>
    <w:unhideWhenUsed/>
    <w:rsid w:val="008C3036"/>
    <w:pPr>
      <w:spacing w:after="120" w:line="360" w:lineRule="auto"/>
      <w:ind w:firstLine="709"/>
      <w:jc w:val="both"/>
    </w:pPr>
    <w:rPr>
      <w:sz w:val="28"/>
      <w:lang w:val="uk-UA"/>
    </w:rPr>
  </w:style>
  <w:style w:type="character" w:customStyle="1" w:styleId="ad">
    <w:name w:val="Основной текст Знак"/>
    <w:basedOn w:val="a0"/>
    <w:link w:val="ac"/>
    <w:uiPriority w:val="99"/>
    <w:rsid w:val="008C3036"/>
    <w:rPr>
      <w:rFonts w:ascii="Times New Roman" w:eastAsia="Times New Roman" w:hAnsi="Times New Roman" w:cs="Times New Roman"/>
      <w:sz w:val="28"/>
      <w:szCs w:val="24"/>
      <w:lang w:val="uk-UA" w:eastAsia="ru-RU"/>
    </w:rPr>
  </w:style>
  <w:style w:type="paragraph" w:styleId="23">
    <w:name w:val="Body Text 2"/>
    <w:basedOn w:val="a"/>
    <w:link w:val="24"/>
    <w:uiPriority w:val="99"/>
    <w:semiHidden/>
    <w:unhideWhenUsed/>
    <w:rsid w:val="008C3036"/>
    <w:pPr>
      <w:spacing w:after="120" w:line="480" w:lineRule="auto"/>
      <w:ind w:firstLine="709"/>
      <w:jc w:val="both"/>
    </w:pPr>
    <w:rPr>
      <w:sz w:val="28"/>
      <w:lang w:val="uk-UA"/>
    </w:rPr>
  </w:style>
  <w:style w:type="character" w:customStyle="1" w:styleId="24">
    <w:name w:val="Основной текст 2 Знак"/>
    <w:basedOn w:val="a0"/>
    <w:link w:val="23"/>
    <w:uiPriority w:val="99"/>
    <w:semiHidden/>
    <w:rsid w:val="008C3036"/>
    <w:rPr>
      <w:rFonts w:ascii="Times New Roman" w:eastAsia="Times New Roman" w:hAnsi="Times New Roman" w:cs="Times New Roman"/>
      <w:sz w:val="28"/>
      <w:szCs w:val="24"/>
      <w:lang w:val="uk-UA" w:eastAsia="ru-RU"/>
    </w:rPr>
  </w:style>
  <w:style w:type="paragraph" w:styleId="31">
    <w:name w:val="Body Text 3"/>
    <w:basedOn w:val="a"/>
    <w:link w:val="32"/>
    <w:uiPriority w:val="99"/>
    <w:semiHidden/>
    <w:unhideWhenUsed/>
    <w:rsid w:val="008C3036"/>
    <w:pPr>
      <w:spacing w:after="120" w:line="360" w:lineRule="auto"/>
      <w:ind w:firstLine="709"/>
      <w:jc w:val="both"/>
    </w:pPr>
    <w:rPr>
      <w:sz w:val="16"/>
      <w:szCs w:val="16"/>
      <w:lang w:val="uk-UA"/>
    </w:rPr>
  </w:style>
  <w:style w:type="character" w:customStyle="1" w:styleId="32">
    <w:name w:val="Основной текст 3 Знак"/>
    <w:basedOn w:val="a0"/>
    <w:link w:val="31"/>
    <w:uiPriority w:val="99"/>
    <w:semiHidden/>
    <w:rsid w:val="008C3036"/>
    <w:rPr>
      <w:rFonts w:ascii="Times New Roman" w:eastAsia="Times New Roman" w:hAnsi="Times New Roman" w:cs="Times New Roman"/>
      <w:sz w:val="16"/>
      <w:szCs w:val="16"/>
      <w:lang w:val="uk-UA" w:eastAsia="ru-RU"/>
    </w:rPr>
  </w:style>
  <w:style w:type="paragraph" w:customStyle="1" w:styleId="11">
    <w:name w:val="Стиль1"/>
    <w:basedOn w:val="a"/>
    <w:uiPriority w:val="99"/>
    <w:rsid w:val="008C3036"/>
    <w:pPr>
      <w:widowControl w:val="0"/>
      <w:shd w:val="clear" w:color="auto" w:fill="FFFFFF"/>
      <w:tabs>
        <w:tab w:val="left" w:pos="6237"/>
      </w:tabs>
      <w:autoSpaceDE w:val="0"/>
      <w:autoSpaceDN w:val="0"/>
      <w:adjustRightInd w:val="0"/>
      <w:spacing w:before="235" w:line="336" w:lineRule="exact"/>
      <w:ind w:left="302" w:right="-124"/>
    </w:pPr>
    <w:rPr>
      <w:rFonts w:ascii="Arial" w:hAnsi="Arial"/>
      <w:b/>
      <w:bCs/>
      <w:color w:val="000000"/>
      <w:spacing w:val="1"/>
      <w:sz w:val="28"/>
      <w:szCs w:val="28"/>
      <w:lang w:val="uk-UA"/>
    </w:rPr>
  </w:style>
  <w:style w:type="paragraph" w:styleId="ae">
    <w:name w:val="header"/>
    <w:basedOn w:val="a"/>
    <w:link w:val="af"/>
    <w:uiPriority w:val="99"/>
    <w:rsid w:val="008C3036"/>
    <w:pPr>
      <w:tabs>
        <w:tab w:val="center" w:pos="4677"/>
        <w:tab w:val="right" w:pos="9355"/>
      </w:tabs>
    </w:pPr>
    <w:rPr>
      <w:rFonts w:ascii="Calibri" w:hAnsi="Calibri"/>
      <w:sz w:val="22"/>
      <w:szCs w:val="22"/>
    </w:rPr>
  </w:style>
  <w:style w:type="character" w:customStyle="1" w:styleId="af">
    <w:name w:val="Верхний колонтитул Знак"/>
    <w:basedOn w:val="a0"/>
    <w:link w:val="ae"/>
    <w:uiPriority w:val="99"/>
    <w:rsid w:val="008C3036"/>
    <w:rPr>
      <w:rFonts w:ascii="Calibri" w:eastAsia="Times New Roman" w:hAnsi="Calibri" w:cs="Times New Roman"/>
      <w:lang w:eastAsia="ru-RU"/>
    </w:rPr>
  </w:style>
  <w:style w:type="paragraph" w:styleId="af0">
    <w:name w:val="footer"/>
    <w:basedOn w:val="a"/>
    <w:link w:val="af1"/>
    <w:uiPriority w:val="99"/>
    <w:rsid w:val="008C3036"/>
    <w:pPr>
      <w:tabs>
        <w:tab w:val="center" w:pos="4677"/>
        <w:tab w:val="right" w:pos="9355"/>
      </w:tabs>
    </w:pPr>
    <w:rPr>
      <w:rFonts w:ascii="Calibri" w:hAnsi="Calibri"/>
      <w:sz w:val="22"/>
      <w:szCs w:val="22"/>
    </w:rPr>
  </w:style>
  <w:style w:type="character" w:customStyle="1" w:styleId="af1">
    <w:name w:val="Нижний колонтитул Знак"/>
    <w:basedOn w:val="a0"/>
    <w:link w:val="af0"/>
    <w:uiPriority w:val="99"/>
    <w:rsid w:val="008C3036"/>
    <w:rPr>
      <w:rFonts w:ascii="Calibri" w:eastAsia="Times New Roman" w:hAnsi="Calibri" w:cs="Times New Roman"/>
      <w:lang w:eastAsia="ru-RU"/>
    </w:rPr>
  </w:style>
  <w:style w:type="paragraph" w:customStyle="1" w:styleId="12">
    <w:name w:val="Абзац списка1"/>
    <w:basedOn w:val="a"/>
    <w:rsid w:val="008C3036"/>
    <w:pPr>
      <w:spacing w:after="200" w:line="276" w:lineRule="auto"/>
      <w:ind w:left="720"/>
      <w:contextualSpacing/>
    </w:pPr>
    <w:rPr>
      <w:rFonts w:ascii="Calibri" w:hAnsi="Calibri"/>
      <w:sz w:val="22"/>
      <w:szCs w:val="22"/>
      <w:lang w:eastAsia="en-US"/>
    </w:rPr>
  </w:style>
  <w:style w:type="paragraph" w:customStyle="1" w:styleId="13">
    <w:name w:val="Обычный1"/>
    <w:rsid w:val="008C3036"/>
    <w:pPr>
      <w:widowControl w:val="0"/>
      <w:spacing w:before="100" w:after="100" w:line="240" w:lineRule="auto"/>
    </w:pPr>
    <w:rPr>
      <w:rFonts w:ascii="Times New Roman" w:eastAsia="Times New Roman" w:hAnsi="Times New Roman" w:cs="Times New Roman"/>
      <w:snapToGrid w:val="0"/>
      <w:sz w:val="24"/>
      <w:szCs w:val="24"/>
      <w:lang w:eastAsia="ru-RU"/>
    </w:rPr>
  </w:style>
  <w:style w:type="character" w:customStyle="1" w:styleId="spelle">
    <w:name w:val="spelle"/>
    <w:basedOn w:val="a0"/>
    <w:rsid w:val="008C3036"/>
  </w:style>
  <w:style w:type="paragraph" w:styleId="af2">
    <w:name w:val="footnote text"/>
    <w:basedOn w:val="a"/>
    <w:link w:val="af3"/>
    <w:rsid w:val="008C3036"/>
    <w:pPr>
      <w:spacing w:before="100" w:beforeAutospacing="1" w:after="100" w:afterAutospacing="1"/>
    </w:pPr>
  </w:style>
  <w:style w:type="character" w:customStyle="1" w:styleId="af3">
    <w:name w:val="Текст сноски Знак"/>
    <w:basedOn w:val="a0"/>
    <w:link w:val="af2"/>
    <w:rsid w:val="008C3036"/>
    <w:rPr>
      <w:rFonts w:ascii="Times New Roman" w:eastAsia="Times New Roman" w:hAnsi="Times New Roman" w:cs="Times New Roman"/>
      <w:sz w:val="24"/>
      <w:szCs w:val="24"/>
      <w:lang w:eastAsia="ru-RU"/>
    </w:rPr>
  </w:style>
  <w:style w:type="paragraph" w:styleId="af4">
    <w:name w:val="Title"/>
    <w:basedOn w:val="a"/>
    <w:link w:val="af5"/>
    <w:qFormat/>
    <w:rsid w:val="008C3036"/>
    <w:pPr>
      <w:spacing w:before="100" w:beforeAutospacing="1" w:after="100" w:afterAutospacing="1"/>
    </w:pPr>
  </w:style>
  <w:style w:type="character" w:customStyle="1" w:styleId="af5">
    <w:name w:val="Название Знак"/>
    <w:basedOn w:val="a0"/>
    <w:link w:val="af4"/>
    <w:rsid w:val="008C3036"/>
    <w:rPr>
      <w:rFonts w:ascii="Times New Roman" w:eastAsia="Times New Roman" w:hAnsi="Times New Roman" w:cs="Times New Roman"/>
      <w:sz w:val="24"/>
      <w:szCs w:val="24"/>
      <w:lang w:eastAsia="ru-RU"/>
    </w:rPr>
  </w:style>
  <w:style w:type="paragraph" w:customStyle="1" w:styleId="Style9">
    <w:name w:val="Style9"/>
    <w:basedOn w:val="a"/>
    <w:rsid w:val="008C3036"/>
    <w:pPr>
      <w:widowControl w:val="0"/>
      <w:autoSpaceDE w:val="0"/>
      <w:autoSpaceDN w:val="0"/>
      <w:adjustRightInd w:val="0"/>
    </w:pPr>
  </w:style>
  <w:style w:type="character" w:customStyle="1" w:styleId="FontStyle30">
    <w:name w:val="Font Style30"/>
    <w:basedOn w:val="a0"/>
    <w:rsid w:val="008C3036"/>
    <w:rPr>
      <w:rFonts w:ascii="Times New Roman" w:hAnsi="Times New Roman" w:cs="Times New Roman"/>
      <w:sz w:val="20"/>
      <w:szCs w:val="20"/>
    </w:rPr>
  </w:style>
  <w:style w:type="character" w:customStyle="1" w:styleId="FontStyle43">
    <w:name w:val="Font Style43"/>
    <w:basedOn w:val="a0"/>
    <w:rsid w:val="008C3036"/>
    <w:rPr>
      <w:rFonts w:ascii="Times New Roman" w:hAnsi="Times New Roman" w:cs="Times New Roman"/>
      <w:b/>
      <w:bCs/>
      <w:sz w:val="16"/>
      <w:szCs w:val="16"/>
    </w:rPr>
  </w:style>
  <w:style w:type="character" w:customStyle="1" w:styleId="longtext">
    <w:name w:val="long_text"/>
    <w:basedOn w:val="a0"/>
    <w:rsid w:val="008C3036"/>
  </w:style>
  <w:style w:type="character" w:styleId="af6">
    <w:name w:val="page number"/>
    <w:basedOn w:val="a0"/>
    <w:rsid w:val="008C3036"/>
  </w:style>
  <w:style w:type="character" w:styleId="af7">
    <w:name w:val="Emphasis"/>
    <w:basedOn w:val="a0"/>
    <w:qFormat/>
    <w:rsid w:val="008C3036"/>
    <w:rPr>
      <w:i/>
      <w:iCs/>
    </w:rPr>
  </w:style>
  <w:style w:type="paragraph" w:customStyle="1" w:styleId="14">
    <w:name w:val="Без интервала1"/>
    <w:rsid w:val="008C3036"/>
    <w:pPr>
      <w:spacing w:after="0" w:line="240" w:lineRule="auto"/>
    </w:pPr>
    <w:rPr>
      <w:rFonts w:ascii="Calibri" w:eastAsia="Times New Roman" w:hAnsi="Calibri" w:cs="Times New Roman"/>
    </w:rPr>
  </w:style>
  <w:style w:type="paragraph" w:styleId="af8">
    <w:name w:val="Normal (Web)"/>
    <w:basedOn w:val="a"/>
    <w:uiPriority w:val="99"/>
    <w:rsid w:val="00F61EC6"/>
    <w:pPr>
      <w:spacing w:before="100" w:beforeAutospacing="1" w:after="100" w:afterAutospacing="1" w:line="360" w:lineRule="auto"/>
      <w:jc w:val="both"/>
    </w:pPr>
    <w:rPr>
      <w:sz w:val="20"/>
    </w:rPr>
  </w:style>
  <w:style w:type="paragraph" w:customStyle="1" w:styleId="Style10">
    <w:name w:val="Style10"/>
    <w:basedOn w:val="a"/>
    <w:rsid w:val="00F61EC6"/>
    <w:pPr>
      <w:widowControl w:val="0"/>
      <w:autoSpaceDE w:val="0"/>
      <w:autoSpaceDN w:val="0"/>
      <w:adjustRightInd w:val="0"/>
      <w:spacing w:line="482" w:lineRule="exact"/>
      <w:jc w:val="center"/>
    </w:pPr>
    <w:rPr>
      <w:rFonts w:ascii="Arial" w:hAnsi="Arial"/>
      <w:sz w:val="20"/>
    </w:rPr>
  </w:style>
  <w:style w:type="character" w:customStyle="1" w:styleId="FontStyle22">
    <w:name w:val="Font Style22"/>
    <w:basedOn w:val="a0"/>
    <w:rsid w:val="00F61EC6"/>
    <w:rPr>
      <w:rFonts w:ascii="Times New Roman" w:hAnsi="Times New Roman" w:cs="Times New Roman"/>
      <w:sz w:val="26"/>
      <w:szCs w:val="26"/>
    </w:rPr>
  </w:style>
  <w:style w:type="paragraph" w:customStyle="1" w:styleId="text">
    <w:name w:val="text"/>
    <w:basedOn w:val="a"/>
    <w:rsid w:val="00A44D45"/>
    <w:pPr>
      <w:spacing w:before="100" w:beforeAutospacing="1" w:after="100" w:afterAutospacing="1"/>
    </w:pPr>
  </w:style>
  <w:style w:type="paragraph" w:customStyle="1" w:styleId="western">
    <w:name w:val="western"/>
    <w:basedOn w:val="a"/>
    <w:rsid w:val="00B37570"/>
    <w:pPr>
      <w:spacing w:before="100" w:beforeAutospacing="1" w:after="100" w:afterAutospacing="1"/>
    </w:pPr>
  </w:style>
  <w:style w:type="character" w:customStyle="1" w:styleId="apple-style-span">
    <w:name w:val="apple-style-span"/>
    <w:basedOn w:val="a0"/>
    <w:rsid w:val="00F57E3C"/>
  </w:style>
  <w:style w:type="character" w:customStyle="1" w:styleId="30">
    <w:name w:val="Заголовок 3 Знак"/>
    <w:basedOn w:val="a0"/>
    <w:link w:val="3"/>
    <w:uiPriority w:val="9"/>
    <w:semiHidden/>
    <w:rsid w:val="00AA6476"/>
    <w:rPr>
      <w:rFonts w:asciiTheme="majorHAnsi" w:eastAsiaTheme="majorEastAsia" w:hAnsiTheme="majorHAnsi" w:cstheme="majorBidi"/>
      <w:color w:val="243F60" w:themeColor="accent1" w:themeShade="7F"/>
      <w:sz w:val="24"/>
      <w:szCs w:val="24"/>
      <w:lang w:eastAsia="ru-RU"/>
    </w:rPr>
  </w:style>
  <w:style w:type="character" w:customStyle="1" w:styleId="A90">
    <w:name w:val="A9"/>
    <w:uiPriority w:val="99"/>
    <w:rsid w:val="005C5B82"/>
    <w:rPr>
      <w:color w:val="000000"/>
      <w:sz w:val="23"/>
      <w:szCs w:val="23"/>
    </w:rPr>
  </w:style>
  <w:style w:type="character" w:customStyle="1" w:styleId="reference-text">
    <w:name w:val="reference-text"/>
    <w:basedOn w:val="a0"/>
    <w:rsid w:val="00D16DEC"/>
  </w:style>
  <w:style w:type="character" w:customStyle="1" w:styleId="af9">
    <w:name w:val="Основной текст_"/>
    <w:basedOn w:val="a0"/>
    <w:link w:val="15"/>
    <w:rsid w:val="00043EA4"/>
    <w:rPr>
      <w:rFonts w:ascii="Times New Roman" w:eastAsia="Times New Roman" w:hAnsi="Times New Roman" w:cs="Times New Roman"/>
      <w:sz w:val="20"/>
      <w:szCs w:val="20"/>
      <w:shd w:val="clear" w:color="auto" w:fill="FFFFFF"/>
    </w:rPr>
  </w:style>
  <w:style w:type="character" w:customStyle="1" w:styleId="16">
    <w:name w:val="Заголовок №1_"/>
    <w:basedOn w:val="a0"/>
    <w:link w:val="17"/>
    <w:rsid w:val="00043EA4"/>
    <w:rPr>
      <w:rFonts w:ascii="Times New Roman" w:eastAsia="Times New Roman" w:hAnsi="Times New Roman" w:cs="Times New Roman"/>
      <w:b/>
      <w:bCs/>
      <w:sz w:val="23"/>
      <w:szCs w:val="23"/>
      <w:shd w:val="clear" w:color="auto" w:fill="FFFFFF"/>
    </w:rPr>
  </w:style>
  <w:style w:type="paragraph" w:customStyle="1" w:styleId="15">
    <w:name w:val="Основной текст1"/>
    <w:basedOn w:val="a"/>
    <w:link w:val="af9"/>
    <w:rsid w:val="00043EA4"/>
    <w:pPr>
      <w:widowControl w:val="0"/>
      <w:shd w:val="clear" w:color="auto" w:fill="FFFFFF"/>
      <w:spacing w:after="300" w:line="0" w:lineRule="atLeast"/>
      <w:jc w:val="right"/>
    </w:pPr>
    <w:rPr>
      <w:sz w:val="20"/>
      <w:szCs w:val="20"/>
      <w:lang w:eastAsia="en-US"/>
    </w:rPr>
  </w:style>
  <w:style w:type="paragraph" w:customStyle="1" w:styleId="17">
    <w:name w:val="Заголовок №1"/>
    <w:basedOn w:val="a"/>
    <w:link w:val="16"/>
    <w:rsid w:val="00043EA4"/>
    <w:pPr>
      <w:widowControl w:val="0"/>
      <w:shd w:val="clear" w:color="auto" w:fill="FFFFFF"/>
      <w:spacing w:before="300" w:after="180" w:line="288" w:lineRule="exact"/>
      <w:jc w:val="center"/>
      <w:outlineLvl w:val="0"/>
    </w:pPr>
    <w:rPr>
      <w:b/>
      <w:bCs/>
      <w:sz w:val="23"/>
      <w:szCs w:val="23"/>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2BF4"/>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9"/>
    <w:qFormat/>
    <w:rsid w:val="00C32BF4"/>
    <w:pPr>
      <w:spacing w:before="100" w:beforeAutospacing="1" w:after="100" w:afterAutospacing="1"/>
      <w:outlineLvl w:val="0"/>
    </w:pPr>
    <w:rPr>
      <w:b/>
      <w:bCs/>
      <w:kern w:val="36"/>
      <w:sz w:val="48"/>
      <w:szCs w:val="48"/>
    </w:rPr>
  </w:style>
  <w:style w:type="paragraph" w:styleId="2">
    <w:name w:val="heading 2"/>
    <w:basedOn w:val="a"/>
    <w:next w:val="a"/>
    <w:link w:val="20"/>
    <w:uiPriority w:val="99"/>
    <w:unhideWhenUsed/>
    <w:qFormat/>
    <w:rsid w:val="00E0519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A6476"/>
    <w:pPr>
      <w:keepNext/>
      <w:keepLines/>
      <w:spacing w:before="40"/>
      <w:outlineLvl w:val="2"/>
    </w:pPr>
    <w:rPr>
      <w:rFonts w:asciiTheme="majorHAnsi" w:eastAsiaTheme="majorEastAsia" w:hAnsiTheme="majorHAnsi" w:cstheme="majorBidi"/>
      <w:color w:val="243F60" w:themeColor="accent1" w:themeShade="7F"/>
    </w:rPr>
  </w:style>
  <w:style w:type="paragraph" w:styleId="7">
    <w:name w:val="heading 7"/>
    <w:basedOn w:val="a"/>
    <w:next w:val="a"/>
    <w:link w:val="70"/>
    <w:qFormat/>
    <w:rsid w:val="008C3036"/>
    <w:pPr>
      <w:spacing w:before="240" w:after="60" w:line="360" w:lineRule="auto"/>
      <w:ind w:firstLine="709"/>
      <w:jc w:val="both"/>
      <w:outlineLvl w:val="6"/>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32BF4"/>
    <w:rPr>
      <w:rFonts w:ascii="Times New Roman" w:eastAsia="Times New Roman" w:hAnsi="Times New Roman" w:cs="Times New Roman"/>
      <w:b/>
      <w:bCs/>
      <w:kern w:val="36"/>
      <w:sz w:val="48"/>
      <w:szCs w:val="48"/>
      <w:lang w:eastAsia="ru-RU"/>
    </w:rPr>
  </w:style>
  <w:style w:type="paragraph" w:customStyle="1" w:styleId="Normal1">
    <w:name w:val="Normal1"/>
    <w:rsid w:val="00C32BF4"/>
    <w:pPr>
      <w:widowControl w:val="0"/>
      <w:spacing w:before="100" w:after="100" w:line="240" w:lineRule="auto"/>
    </w:pPr>
    <w:rPr>
      <w:rFonts w:ascii="Times New Roman" w:eastAsia="Times New Roman" w:hAnsi="Times New Roman" w:cs="Times New Roman"/>
      <w:snapToGrid w:val="0"/>
      <w:sz w:val="24"/>
      <w:szCs w:val="20"/>
      <w:lang w:eastAsia="ru-RU"/>
    </w:rPr>
  </w:style>
  <w:style w:type="paragraph" w:styleId="a3">
    <w:name w:val="No Spacing"/>
    <w:uiPriority w:val="1"/>
    <w:qFormat/>
    <w:rsid w:val="00FA47C7"/>
    <w:pPr>
      <w:spacing w:after="0" w:line="360" w:lineRule="auto"/>
      <w:ind w:firstLine="709"/>
      <w:jc w:val="both"/>
    </w:pPr>
    <w:rPr>
      <w:rFonts w:ascii="Times New Roman" w:eastAsia="Times New Roman" w:hAnsi="Times New Roman" w:cs="Times New Roman"/>
      <w:sz w:val="28"/>
      <w:szCs w:val="24"/>
      <w:lang w:val="uk-UA" w:eastAsia="ru-RU"/>
    </w:rPr>
  </w:style>
  <w:style w:type="paragraph" w:styleId="a4">
    <w:name w:val="List Paragraph"/>
    <w:basedOn w:val="a"/>
    <w:uiPriority w:val="34"/>
    <w:qFormat/>
    <w:rsid w:val="00C32BF4"/>
    <w:pPr>
      <w:spacing w:after="200" w:line="276" w:lineRule="auto"/>
      <w:ind w:left="720"/>
      <w:contextualSpacing/>
    </w:pPr>
    <w:rPr>
      <w:rFonts w:ascii="Calibri" w:hAnsi="Calibri"/>
      <w:sz w:val="22"/>
      <w:szCs w:val="22"/>
      <w:lang w:eastAsia="en-US"/>
    </w:rPr>
  </w:style>
  <w:style w:type="character" w:styleId="a5">
    <w:name w:val="Strong"/>
    <w:basedOn w:val="a0"/>
    <w:uiPriority w:val="22"/>
    <w:qFormat/>
    <w:rsid w:val="00C32BF4"/>
    <w:rPr>
      <w:b/>
      <w:bCs/>
    </w:rPr>
  </w:style>
  <w:style w:type="character" w:customStyle="1" w:styleId="apple-converted-space">
    <w:name w:val="apple-converted-space"/>
    <w:basedOn w:val="a0"/>
    <w:rsid w:val="00C32BF4"/>
  </w:style>
  <w:style w:type="paragraph" w:styleId="a6">
    <w:name w:val="Balloon Text"/>
    <w:basedOn w:val="a"/>
    <w:link w:val="a7"/>
    <w:uiPriority w:val="99"/>
    <w:semiHidden/>
    <w:unhideWhenUsed/>
    <w:rsid w:val="00C32BF4"/>
    <w:rPr>
      <w:rFonts w:ascii="Tahoma" w:hAnsi="Tahoma" w:cs="Tahoma"/>
      <w:sz w:val="16"/>
      <w:szCs w:val="16"/>
    </w:rPr>
  </w:style>
  <w:style w:type="character" w:customStyle="1" w:styleId="a7">
    <w:name w:val="Текст выноски Знак"/>
    <w:basedOn w:val="a0"/>
    <w:link w:val="a6"/>
    <w:uiPriority w:val="99"/>
    <w:semiHidden/>
    <w:rsid w:val="00C32BF4"/>
    <w:rPr>
      <w:rFonts w:ascii="Tahoma" w:eastAsia="Times New Roman" w:hAnsi="Tahoma" w:cs="Tahoma"/>
      <w:sz w:val="16"/>
      <w:szCs w:val="16"/>
      <w:lang w:eastAsia="ru-RU"/>
    </w:rPr>
  </w:style>
  <w:style w:type="character" w:styleId="a8">
    <w:name w:val="Hyperlink"/>
    <w:basedOn w:val="a0"/>
    <w:uiPriority w:val="99"/>
    <w:unhideWhenUsed/>
    <w:rsid w:val="00AD3DF5"/>
    <w:rPr>
      <w:color w:val="0000FF" w:themeColor="hyperlink"/>
      <w:u w:val="single"/>
    </w:rPr>
  </w:style>
  <w:style w:type="character" w:customStyle="1" w:styleId="20">
    <w:name w:val="Заголовок 2 Знак"/>
    <w:basedOn w:val="a0"/>
    <w:link w:val="2"/>
    <w:uiPriority w:val="9"/>
    <w:rsid w:val="00E05195"/>
    <w:rPr>
      <w:rFonts w:asciiTheme="majorHAnsi" w:eastAsiaTheme="majorEastAsia" w:hAnsiTheme="majorHAnsi" w:cstheme="majorBidi"/>
      <w:b/>
      <w:bCs/>
      <w:color w:val="4F81BD" w:themeColor="accent1"/>
      <w:sz w:val="26"/>
      <w:szCs w:val="26"/>
      <w:lang w:eastAsia="ru-RU"/>
    </w:rPr>
  </w:style>
  <w:style w:type="table" w:styleId="a9">
    <w:name w:val="Table Grid"/>
    <w:basedOn w:val="a1"/>
    <w:uiPriority w:val="59"/>
    <w:rsid w:val="00CB7CD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70">
    <w:name w:val="Заголовок 7 Знак"/>
    <w:basedOn w:val="a0"/>
    <w:link w:val="7"/>
    <w:rsid w:val="008C3036"/>
    <w:rPr>
      <w:rFonts w:ascii="Times New Roman" w:eastAsia="Times New Roman" w:hAnsi="Times New Roman" w:cs="Times New Roman"/>
      <w:sz w:val="24"/>
      <w:szCs w:val="24"/>
      <w:lang w:val="uk-UA" w:eastAsia="ru-RU"/>
    </w:rPr>
  </w:style>
  <w:style w:type="paragraph" w:styleId="aa">
    <w:name w:val="Body Text Indent"/>
    <w:basedOn w:val="a"/>
    <w:link w:val="ab"/>
    <w:uiPriority w:val="99"/>
    <w:rsid w:val="008C3036"/>
    <w:pPr>
      <w:spacing w:line="360" w:lineRule="auto"/>
      <w:ind w:firstLine="709"/>
      <w:jc w:val="both"/>
    </w:pPr>
    <w:rPr>
      <w:sz w:val="28"/>
      <w:lang w:val="uk-UA"/>
    </w:rPr>
  </w:style>
  <w:style w:type="character" w:customStyle="1" w:styleId="ab">
    <w:name w:val="Основной текст с отступом Знак"/>
    <w:basedOn w:val="a0"/>
    <w:link w:val="aa"/>
    <w:uiPriority w:val="99"/>
    <w:rsid w:val="008C3036"/>
    <w:rPr>
      <w:rFonts w:ascii="Times New Roman" w:eastAsia="Times New Roman" w:hAnsi="Times New Roman" w:cs="Times New Roman"/>
      <w:sz w:val="28"/>
      <w:szCs w:val="24"/>
      <w:lang w:val="uk-UA" w:eastAsia="ru-RU"/>
    </w:rPr>
  </w:style>
  <w:style w:type="paragraph" w:styleId="21">
    <w:name w:val="Body Text Indent 2"/>
    <w:basedOn w:val="a"/>
    <w:link w:val="22"/>
    <w:uiPriority w:val="99"/>
    <w:rsid w:val="008C3036"/>
    <w:pPr>
      <w:spacing w:line="360" w:lineRule="auto"/>
      <w:ind w:firstLine="709"/>
      <w:jc w:val="both"/>
    </w:pPr>
    <w:rPr>
      <w:lang w:val="uk-UA"/>
    </w:rPr>
  </w:style>
  <w:style w:type="character" w:customStyle="1" w:styleId="22">
    <w:name w:val="Основной текст с отступом 2 Знак"/>
    <w:basedOn w:val="a0"/>
    <w:link w:val="21"/>
    <w:uiPriority w:val="99"/>
    <w:rsid w:val="008C3036"/>
    <w:rPr>
      <w:rFonts w:ascii="Times New Roman" w:eastAsia="Times New Roman" w:hAnsi="Times New Roman" w:cs="Times New Roman"/>
      <w:sz w:val="24"/>
      <w:szCs w:val="24"/>
      <w:lang w:val="uk-UA" w:eastAsia="ru-RU"/>
    </w:rPr>
  </w:style>
  <w:style w:type="paragraph" w:styleId="ac">
    <w:name w:val="Body Text"/>
    <w:basedOn w:val="a"/>
    <w:link w:val="ad"/>
    <w:uiPriority w:val="99"/>
    <w:unhideWhenUsed/>
    <w:rsid w:val="008C3036"/>
    <w:pPr>
      <w:spacing w:after="120" w:line="360" w:lineRule="auto"/>
      <w:ind w:firstLine="709"/>
      <w:jc w:val="both"/>
    </w:pPr>
    <w:rPr>
      <w:sz w:val="28"/>
      <w:lang w:val="uk-UA"/>
    </w:rPr>
  </w:style>
  <w:style w:type="character" w:customStyle="1" w:styleId="ad">
    <w:name w:val="Основной текст Знак"/>
    <w:basedOn w:val="a0"/>
    <w:link w:val="ac"/>
    <w:uiPriority w:val="99"/>
    <w:rsid w:val="008C3036"/>
    <w:rPr>
      <w:rFonts w:ascii="Times New Roman" w:eastAsia="Times New Roman" w:hAnsi="Times New Roman" w:cs="Times New Roman"/>
      <w:sz w:val="28"/>
      <w:szCs w:val="24"/>
      <w:lang w:val="uk-UA" w:eastAsia="ru-RU"/>
    </w:rPr>
  </w:style>
  <w:style w:type="paragraph" w:styleId="23">
    <w:name w:val="Body Text 2"/>
    <w:basedOn w:val="a"/>
    <w:link w:val="24"/>
    <w:uiPriority w:val="99"/>
    <w:semiHidden/>
    <w:unhideWhenUsed/>
    <w:rsid w:val="008C3036"/>
    <w:pPr>
      <w:spacing w:after="120" w:line="480" w:lineRule="auto"/>
      <w:ind w:firstLine="709"/>
      <w:jc w:val="both"/>
    </w:pPr>
    <w:rPr>
      <w:sz w:val="28"/>
      <w:lang w:val="uk-UA"/>
    </w:rPr>
  </w:style>
  <w:style w:type="character" w:customStyle="1" w:styleId="24">
    <w:name w:val="Основной текст 2 Знак"/>
    <w:basedOn w:val="a0"/>
    <w:link w:val="23"/>
    <w:uiPriority w:val="99"/>
    <w:semiHidden/>
    <w:rsid w:val="008C3036"/>
    <w:rPr>
      <w:rFonts w:ascii="Times New Roman" w:eastAsia="Times New Roman" w:hAnsi="Times New Roman" w:cs="Times New Roman"/>
      <w:sz w:val="28"/>
      <w:szCs w:val="24"/>
      <w:lang w:val="uk-UA" w:eastAsia="ru-RU"/>
    </w:rPr>
  </w:style>
  <w:style w:type="paragraph" w:styleId="31">
    <w:name w:val="Body Text 3"/>
    <w:basedOn w:val="a"/>
    <w:link w:val="32"/>
    <w:uiPriority w:val="99"/>
    <w:semiHidden/>
    <w:unhideWhenUsed/>
    <w:rsid w:val="008C3036"/>
    <w:pPr>
      <w:spacing w:after="120" w:line="360" w:lineRule="auto"/>
      <w:ind w:firstLine="709"/>
      <w:jc w:val="both"/>
    </w:pPr>
    <w:rPr>
      <w:sz w:val="16"/>
      <w:szCs w:val="16"/>
      <w:lang w:val="uk-UA"/>
    </w:rPr>
  </w:style>
  <w:style w:type="character" w:customStyle="1" w:styleId="32">
    <w:name w:val="Основной текст 3 Знак"/>
    <w:basedOn w:val="a0"/>
    <w:link w:val="31"/>
    <w:uiPriority w:val="99"/>
    <w:semiHidden/>
    <w:rsid w:val="008C3036"/>
    <w:rPr>
      <w:rFonts w:ascii="Times New Roman" w:eastAsia="Times New Roman" w:hAnsi="Times New Roman" w:cs="Times New Roman"/>
      <w:sz w:val="16"/>
      <w:szCs w:val="16"/>
      <w:lang w:val="uk-UA" w:eastAsia="ru-RU"/>
    </w:rPr>
  </w:style>
  <w:style w:type="paragraph" w:customStyle="1" w:styleId="11">
    <w:name w:val="Стиль1"/>
    <w:basedOn w:val="a"/>
    <w:uiPriority w:val="99"/>
    <w:rsid w:val="008C3036"/>
    <w:pPr>
      <w:widowControl w:val="0"/>
      <w:shd w:val="clear" w:color="auto" w:fill="FFFFFF"/>
      <w:tabs>
        <w:tab w:val="left" w:pos="6237"/>
      </w:tabs>
      <w:autoSpaceDE w:val="0"/>
      <w:autoSpaceDN w:val="0"/>
      <w:adjustRightInd w:val="0"/>
      <w:spacing w:before="235" w:line="336" w:lineRule="exact"/>
      <w:ind w:left="302" w:right="-124"/>
    </w:pPr>
    <w:rPr>
      <w:rFonts w:ascii="Arial" w:hAnsi="Arial"/>
      <w:b/>
      <w:bCs/>
      <w:color w:val="000000"/>
      <w:spacing w:val="1"/>
      <w:sz w:val="28"/>
      <w:szCs w:val="28"/>
      <w:lang w:val="uk-UA"/>
    </w:rPr>
  </w:style>
  <w:style w:type="paragraph" w:styleId="ae">
    <w:name w:val="header"/>
    <w:basedOn w:val="a"/>
    <w:link w:val="af"/>
    <w:uiPriority w:val="99"/>
    <w:rsid w:val="008C3036"/>
    <w:pPr>
      <w:tabs>
        <w:tab w:val="center" w:pos="4677"/>
        <w:tab w:val="right" w:pos="9355"/>
      </w:tabs>
    </w:pPr>
    <w:rPr>
      <w:rFonts w:ascii="Calibri" w:hAnsi="Calibri"/>
      <w:sz w:val="22"/>
      <w:szCs w:val="22"/>
    </w:rPr>
  </w:style>
  <w:style w:type="character" w:customStyle="1" w:styleId="af">
    <w:name w:val="Верхний колонтитул Знак"/>
    <w:basedOn w:val="a0"/>
    <w:link w:val="ae"/>
    <w:uiPriority w:val="99"/>
    <w:rsid w:val="008C3036"/>
    <w:rPr>
      <w:rFonts w:ascii="Calibri" w:eastAsia="Times New Roman" w:hAnsi="Calibri" w:cs="Times New Roman"/>
      <w:lang w:eastAsia="ru-RU"/>
    </w:rPr>
  </w:style>
  <w:style w:type="paragraph" w:styleId="af0">
    <w:name w:val="footer"/>
    <w:basedOn w:val="a"/>
    <w:link w:val="af1"/>
    <w:uiPriority w:val="99"/>
    <w:rsid w:val="008C3036"/>
    <w:pPr>
      <w:tabs>
        <w:tab w:val="center" w:pos="4677"/>
        <w:tab w:val="right" w:pos="9355"/>
      </w:tabs>
    </w:pPr>
    <w:rPr>
      <w:rFonts w:ascii="Calibri" w:hAnsi="Calibri"/>
      <w:sz w:val="22"/>
      <w:szCs w:val="22"/>
    </w:rPr>
  </w:style>
  <w:style w:type="character" w:customStyle="1" w:styleId="af1">
    <w:name w:val="Нижний колонтитул Знак"/>
    <w:basedOn w:val="a0"/>
    <w:link w:val="af0"/>
    <w:uiPriority w:val="99"/>
    <w:rsid w:val="008C3036"/>
    <w:rPr>
      <w:rFonts w:ascii="Calibri" w:eastAsia="Times New Roman" w:hAnsi="Calibri" w:cs="Times New Roman"/>
      <w:lang w:eastAsia="ru-RU"/>
    </w:rPr>
  </w:style>
  <w:style w:type="paragraph" w:customStyle="1" w:styleId="12">
    <w:name w:val="Абзац списка1"/>
    <w:basedOn w:val="a"/>
    <w:rsid w:val="008C3036"/>
    <w:pPr>
      <w:spacing w:after="200" w:line="276" w:lineRule="auto"/>
      <w:ind w:left="720"/>
      <w:contextualSpacing/>
    </w:pPr>
    <w:rPr>
      <w:rFonts w:ascii="Calibri" w:hAnsi="Calibri"/>
      <w:sz w:val="22"/>
      <w:szCs w:val="22"/>
      <w:lang w:eastAsia="en-US"/>
    </w:rPr>
  </w:style>
  <w:style w:type="paragraph" w:customStyle="1" w:styleId="13">
    <w:name w:val="Обычный1"/>
    <w:rsid w:val="008C3036"/>
    <w:pPr>
      <w:widowControl w:val="0"/>
      <w:spacing w:before="100" w:after="100" w:line="240" w:lineRule="auto"/>
    </w:pPr>
    <w:rPr>
      <w:rFonts w:ascii="Times New Roman" w:eastAsia="Times New Roman" w:hAnsi="Times New Roman" w:cs="Times New Roman"/>
      <w:snapToGrid w:val="0"/>
      <w:sz w:val="24"/>
      <w:szCs w:val="24"/>
      <w:lang w:eastAsia="ru-RU"/>
    </w:rPr>
  </w:style>
  <w:style w:type="character" w:customStyle="1" w:styleId="spelle">
    <w:name w:val="spelle"/>
    <w:basedOn w:val="a0"/>
    <w:rsid w:val="008C3036"/>
  </w:style>
  <w:style w:type="paragraph" w:styleId="af2">
    <w:name w:val="footnote text"/>
    <w:basedOn w:val="a"/>
    <w:link w:val="af3"/>
    <w:rsid w:val="008C3036"/>
    <w:pPr>
      <w:spacing w:before="100" w:beforeAutospacing="1" w:after="100" w:afterAutospacing="1"/>
    </w:pPr>
  </w:style>
  <w:style w:type="character" w:customStyle="1" w:styleId="af3">
    <w:name w:val="Текст сноски Знак"/>
    <w:basedOn w:val="a0"/>
    <w:link w:val="af2"/>
    <w:rsid w:val="008C3036"/>
    <w:rPr>
      <w:rFonts w:ascii="Times New Roman" w:eastAsia="Times New Roman" w:hAnsi="Times New Roman" w:cs="Times New Roman"/>
      <w:sz w:val="24"/>
      <w:szCs w:val="24"/>
      <w:lang w:eastAsia="ru-RU"/>
    </w:rPr>
  </w:style>
  <w:style w:type="paragraph" w:styleId="af4">
    <w:name w:val="Title"/>
    <w:basedOn w:val="a"/>
    <w:link w:val="af5"/>
    <w:qFormat/>
    <w:rsid w:val="008C3036"/>
    <w:pPr>
      <w:spacing w:before="100" w:beforeAutospacing="1" w:after="100" w:afterAutospacing="1"/>
    </w:pPr>
  </w:style>
  <w:style w:type="character" w:customStyle="1" w:styleId="af5">
    <w:name w:val="Название Знак"/>
    <w:basedOn w:val="a0"/>
    <w:link w:val="af4"/>
    <w:rsid w:val="008C3036"/>
    <w:rPr>
      <w:rFonts w:ascii="Times New Roman" w:eastAsia="Times New Roman" w:hAnsi="Times New Roman" w:cs="Times New Roman"/>
      <w:sz w:val="24"/>
      <w:szCs w:val="24"/>
      <w:lang w:eastAsia="ru-RU"/>
    </w:rPr>
  </w:style>
  <w:style w:type="paragraph" w:customStyle="1" w:styleId="Style9">
    <w:name w:val="Style9"/>
    <w:basedOn w:val="a"/>
    <w:rsid w:val="008C3036"/>
    <w:pPr>
      <w:widowControl w:val="0"/>
      <w:autoSpaceDE w:val="0"/>
      <w:autoSpaceDN w:val="0"/>
      <w:adjustRightInd w:val="0"/>
    </w:pPr>
  </w:style>
  <w:style w:type="character" w:customStyle="1" w:styleId="FontStyle30">
    <w:name w:val="Font Style30"/>
    <w:basedOn w:val="a0"/>
    <w:rsid w:val="008C3036"/>
    <w:rPr>
      <w:rFonts w:ascii="Times New Roman" w:hAnsi="Times New Roman" w:cs="Times New Roman"/>
      <w:sz w:val="20"/>
      <w:szCs w:val="20"/>
    </w:rPr>
  </w:style>
  <w:style w:type="character" w:customStyle="1" w:styleId="FontStyle43">
    <w:name w:val="Font Style43"/>
    <w:basedOn w:val="a0"/>
    <w:rsid w:val="008C3036"/>
    <w:rPr>
      <w:rFonts w:ascii="Times New Roman" w:hAnsi="Times New Roman" w:cs="Times New Roman"/>
      <w:b/>
      <w:bCs/>
      <w:sz w:val="16"/>
      <w:szCs w:val="16"/>
    </w:rPr>
  </w:style>
  <w:style w:type="character" w:customStyle="1" w:styleId="longtext">
    <w:name w:val="long_text"/>
    <w:basedOn w:val="a0"/>
    <w:rsid w:val="008C3036"/>
  </w:style>
  <w:style w:type="character" w:styleId="af6">
    <w:name w:val="page number"/>
    <w:basedOn w:val="a0"/>
    <w:rsid w:val="008C3036"/>
  </w:style>
  <w:style w:type="character" w:styleId="af7">
    <w:name w:val="Emphasis"/>
    <w:basedOn w:val="a0"/>
    <w:qFormat/>
    <w:rsid w:val="008C3036"/>
    <w:rPr>
      <w:i/>
      <w:iCs/>
    </w:rPr>
  </w:style>
  <w:style w:type="paragraph" w:customStyle="1" w:styleId="14">
    <w:name w:val="Без интервала1"/>
    <w:rsid w:val="008C3036"/>
    <w:pPr>
      <w:spacing w:after="0" w:line="240" w:lineRule="auto"/>
    </w:pPr>
    <w:rPr>
      <w:rFonts w:ascii="Calibri" w:eastAsia="Times New Roman" w:hAnsi="Calibri" w:cs="Times New Roman"/>
    </w:rPr>
  </w:style>
  <w:style w:type="paragraph" w:styleId="af8">
    <w:name w:val="Normal (Web)"/>
    <w:basedOn w:val="a"/>
    <w:uiPriority w:val="99"/>
    <w:rsid w:val="00F61EC6"/>
    <w:pPr>
      <w:spacing w:before="100" w:beforeAutospacing="1" w:after="100" w:afterAutospacing="1" w:line="360" w:lineRule="auto"/>
      <w:jc w:val="both"/>
    </w:pPr>
    <w:rPr>
      <w:sz w:val="20"/>
    </w:rPr>
  </w:style>
  <w:style w:type="paragraph" w:customStyle="1" w:styleId="Style10">
    <w:name w:val="Style10"/>
    <w:basedOn w:val="a"/>
    <w:rsid w:val="00F61EC6"/>
    <w:pPr>
      <w:widowControl w:val="0"/>
      <w:autoSpaceDE w:val="0"/>
      <w:autoSpaceDN w:val="0"/>
      <w:adjustRightInd w:val="0"/>
      <w:spacing w:line="482" w:lineRule="exact"/>
      <w:jc w:val="center"/>
    </w:pPr>
    <w:rPr>
      <w:rFonts w:ascii="Arial" w:hAnsi="Arial"/>
      <w:sz w:val="20"/>
    </w:rPr>
  </w:style>
  <w:style w:type="character" w:customStyle="1" w:styleId="FontStyle22">
    <w:name w:val="Font Style22"/>
    <w:basedOn w:val="a0"/>
    <w:rsid w:val="00F61EC6"/>
    <w:rPr>
      <w:rFonts w:ascii="Times New Roman" w:hAnsi="Times New Roman" w:cs="Times New Roman"/>
      <w:sz w:val="26"/>
      <w:szCs w:val="26"/>
    </w:rPr>
  </w:style>
  <w:style w:type="paragraph" w:customStyle="1" w:styleId="text">
    <w:name w:val="text"/>
    <w:basedOn w:val="a"/>
    <w:rsid w:val="00A44D45"/>
    <w:pPr>
      <w:spacing w:before="100" w:beforeAutospacing="1" w:after="100" w:afterAutospacing="1"/>
    </w:pPr>
  </w:style>
  <w:style w:type="paragraph" w:customStyle="1" w:styleId="western">
    <w:name w:val="western"/>
    <w:basedOn w:val="a"/>
    <w:rsid w:val="00B37570"/>
    <w:pPr>
      <w:spacing w:before="100" w:beforeAutospacing="1" w:after="100" w:afterAutospacing="1"/>
    </w:pPr>
  </w:style>
  <w:style w:type="character" w:customStyle="1" w:styleId="apple-style-span">
    <w:name w:val="apple-style-span"/>
    <w:basedOn w:val="a0"/>
    <w:rsid w:val="00F57E3C"/>
  </w:style>
  <w:style w:type="character" w:customStyle="1" w:styleId="30">
    <w:name w:val="Заголовок 3 Знак"/>
    <w:basedOn w:val="a0"/>
    <w:link w:val="3"/>
    <w:uiPriority w:val="9"/>
    <w:semiHidden/>
    <w:rsid w:val="00AA6476"/>
    <w:rPr>
      <w:rFonts w:asciiTheme="majorHAnsi" w:eastAsiaTheme="majorEastAsia" w:hAnsiTheme="majorHAnsi" w:cstheme="majorBidi"/>
      <w:color w:val="243F60" w:themeColor="accent1" w:themeShade="7F"/>
      <w:sz w:val="24"/>
      <w:szCs w:val="24"/>
      <w:lang w:eastAsia="ru-RU"/>
    </w:rPr>
  </w:style>
  <w:style w:type="character" w:customStyle="1" w:styleId="A90">
    <w:name w:val="A9"/>
    <w:uiPriority w:val="99"/>
    <w:rsid w:val="005C5B82"/>
    <w:rPr>
      <w:color w:val="000000"/>
      <w:sz w:val="23"/>
      <w:szCs w:val="23"/>
    </w:rPr>
  </w:style>
  <w:style w:type="character" w:customStyle="1" w:styleId="reference-text">
    <w:name w:val="reference-text"/>
    <w:basedOn w:val="a0"/>
    <w:rsid w:val="00D16DEC"/>
  </w:style>
  <w:style w:type="character" w:customStyle="1" w:styleId="af9">
    <w:name w:val="Основной текст_"/>
    <w:basedOn w:val="a0"/>
    <w:link w:val="15"/>
    <w:rsid w:val="00043EA4"/>
    <w:rPr>
      <w:rFonts w:ascii="Times New Roman" w:eastAsia="Times New Roman" w:hAnsi="Times New Roman" w:cs="Times New Roman"/>
      <w:sz w:val="20"/>
      <w:szCs w:val="20"/>
      <w:shd w:val="clear" w:color="auto" w:fill="FFFFFF"/>
    </w:rPr>
  </w:style>
  <w:style w:type="character" w:customStyle="1" w:styleId="16">
    <w:name w:val="Заголовок №1_"/>
    <w:basedOn w:val="a0"/>
    <w:link w:val="17"/>
    <w:rsid w:val="00043EA4"/>
    <w:rPr>
      <w:rFonts w:ascii="Times New Roman" w:eastAsia="Times New Roman" w:hAnsi="Times New Roman" w:cs="Times New Roman"/>
      <w:b/>
      <w:bCs/>
      <w:sz w:val="23"/>
      <w:szCs w:val="23"/>
      <w:shd w:val="clear" w:color="auto" w:fill="FFFFFF"/>
    </w:rPr>
  </w:style>
  <w:style w:type="paragraph" w:customStyle="1" w:styleId="15">
    <w:name w:val="Основной текст1"/>
    <w:basedOn w:val="a"/>
    <w:link w:val="af9"/>
    <w:rsid w:val="00043EA4"/>
    <w:pPr>
      <w:widowControl w:val="0"/>
      <w:shd w:val="clear" w:color="auto" w:fill="FFFFFF"/>
      <w:spacing w:after="300" w:line="0" w:lineRule="atLeast"/>
      <w:jc w:val="right"/>
    </w:pPr>
    <w:rPr>
      <w:sz w:val="20"/>
      <w:szCs w:val="20"/>
      <w:lang w:eastAsia="en-US"/>
    </w:rPr>
  </w:style>
  <w:style w:type="paragraph" w:customStyle="1" w:styleId="17">
    <w:name w:val="Заголовок №1"/>
    <w:basedOn w:val="a"/>
    <w:link w:val="16"/>
    <w:rsid w:val="00043EA4"/>
    <w:pPr>
      <w:widowControl w:val="0"/>
      <w:shd w:val="clear" w:color="auto" w:fill="FFFFFF"/>
      <w:spacing w:before="300" w:after="180" w:line="288" w:lineRule="exact"/>
      <w:jc w:val="center"/>
      <w:outlineLvl w:val="0"/>
    </w:pPr>
    <w:rPr>
      <w:b/>
      <w:bCs/>
      <w:sz w:val="23"/>
      <w:szCs w:val="2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34135">
      <w:bodyDiv w:val="1"/>
      <w:marLeft w:val="0"/>
      <w:marRight w:val="0"/>
      <w:marTop w:val="0"/>
      <w:marBottom w:val="0"/>
      <w:divBdr>
        <w:top w:val="none" w:sz="0" w:space="0" w:color="auto"/>
        <w:left w:val="none" w:sz="0" w:space="0" w:color="auto"/>
        <w:bottom w:val="none" w:sz="0" w:space="0" w:color="auto"/>
        <w:right w:val="none" w:sz="0" w:space="0" w:color="auto"/>
      </w:divBdr>
    </w:div>
    <w:div w:id="80032417">
      <w:bodyDiv w:val="1"/>
      <w:marLeft w:val="0"/>
      <w:marRight w:val="0"/>
      <w:marTop w:val="0"/>
      <w:marBottom w:val="0"/>
      <w:divBdr>
        <w:top w:val="none" w:sz="0" w:space="0" w:color="auto"/>
        <w:left w:val="none" w:sz="0" w:space="0" w:color="auto"/>
        <w:bottom w:val="none" w:sz="0" w:space="0" w:color="auto"/>
        <w:right w:val="none" w:sz="0" w:space="0" w:color="auto"/>
      </w:divBdr>
      <w:divsChild>
        <w:div w:id="939215977">
          <w:marLeft w:val="0"/>
          <w:marRight w:val="0"/>
          <w:marTop w:val="0"/>
          <w:marBottom w:val="0"/>
          <w:divBdr>
            <w:top w:val="none" w:sz="0" w:space="0" w:color="auto"/>
            <w:left w:val="none" w:sz="0" w:space="0" w:color="auto"/>
            <w:bottom w:val="none" w:sz="0" w:space="0" w:color="auto"/>
            <w:right w:val="none" w:sz="0" w:space="0" w:color="auto"/>
          </w:divBdr>
        </w:div>
      </w:divsChild>
    </w:div>
    <w:div w:id="191698353">
      <w:bodyDiv w:val="1"/>
      <w:marLeft w:val="0"/>
      <w:marRight w:val="0"/>
      <w:marTop w:val="0"/>
      <w:marBottom w:val="0"/>
      <w:divBdr>
        <w:top w:val="none" w:sz="0" w:space="0" w:color="auto"/>
        <w:left w:val="none" w:sz="0" w:space="0" w:color="auto"/>
        <w:bottom w:val="none" w:sz="0" w:space="0" w:color="auto"/>
        <w:right w:val="none" w:sz="0" w:space="0" w:color="auto"/>
      </w:divBdr>
    </w:div>
    <w:div w:id="233206781">
      <w:bodyDiv w:val="1"/>
      <w:marLeft w:val="0"/>
      <w:marRight w:val="0"/>
      <w:marTop w:val="0"/>
      <w:marBottom w:val="0"/>
      <w:divBdr>
        <w:top w:val="none" w:sz="0" w:space="0" w:color="auto"/>
        <w:left w:val="none" w:sz="0" w:space="0" w:color="auto"/>
        <w:bottom w:val="none" w:sz="0" w:space="0" w:color="auto"/>
        <w:right w:val="none" w:sz="0" w:space="0" w:color="auto"/>
      </w:divBdr>
    </w:div>
    <w:div w:id="250697715">
      <w:bodyDiv w:val="1"/>
      <w:marLeft w:val="0"/>
      <w:marRight w:val="0"/>
      <w:marTop w:val="0"/>
      <w:marBottom w:val="0"/>
      <w:divBdr>
        <w:top w:val="none" w:sz="0" w:space="0" w:color="auto"/>
        <w:left w:val="none" w:sz="0" w:space="0" w:color="auto"/>
        <w:bottom w:val="none" w:sz="0" w:space="0" w:color="auto"/>
        <w:right w:val="none" w:sz="0" w:space="0" w:color="auto"/>
      </w:divBdr>
    </w:div>
    <w:div w:id="261574323">
      <w:bodyDiv w:val="1"/>
      <w:marLeft w:val="0"/>
      <w:marRight w:val="0"/>
      <w:marTop w:val="0"/>
      <w:marBottom w:val="0"/>
      <w:divBdr>
        <w:top w:val="none" w:sz="0" w:space="0" w:color="auto"/>
        <w:left w:val="none" w:sz="0" w:space="0" w:color="auto"/>
        <w:bottom w:val="none" w:sz="0" w:space="0" w:color="auto"/>
        <w:right w:val="none" w:sz="0" w:space="0" w:color="auto"/>
      </w:divBdr>
    </w:div>
    <w:div w:id="633683278">
      <w:bodyDiv w:val="1"/>
      <w:marLeft w:val="0"/>
      <w:marRight w:val="0"/>
      <w:marTop w:val="0"/>
      <w:marBottom w:val="0"/>
      <w:divBdr>
        <w:top w:val="none" w:sz="0" w:space="0" w:color="auto"/>
        <w:left w:val="none" w:sz="0" w:space="0" w:color="auto"/>
        <w:bottom w:val="none" w:sz="0" w:space="0" w:color="auto"/>
        <w:right w:val="none" w:sz="0" w:space="0" w:color="auto"/>
      </w:divBdr>
    </w:div>
    <w:div w:id="727992960">
      <w:bodyDiv w:val="1"/>
      <w:marLeft w:val="0"/>
      <w:marRight w:val="0"/>
      <w:marTop w:val="0"/>
      <w:marBottom w:val="0"/>
      <w:divBdr>
        <w:top w:val="none" w:sz="0" w:space="0" w:color="auto"/>
        <w:left w:val="none" w:sz="0" w:space="0" w:color="auto"/>
        <w:bottom w:val="none" w:sz="0" w:space="0" w:color="auto"/>
        <w:right w:val="none" w:sz="0" w:space="0" w:color="auto"/>
      </w:divBdr>
    </w:div>
    <w:div w:id="758527913">
      <w:bodyDiv w:val="1"/>
      <w:marLeft w:val="0"/>
      <w:marRight w:val="0"/>
      <w:marTop w:val="0"/>
      <w:marBottom w:val="0"/>
      <w:divBdr>
        <w:top w:val="none" w:sz="0" w:space="0" w:color="auto"/>
        <w:left w:val="none" w:sz="0" w:space="0" w:color="auto"/>
        <w:bottom w:val="none" w:sz="0" w:space="0" w:color="auto"/>
        <w:right w:val="none" w:sz="0" w:space="0" w:color="auto"/>
      </w:divBdr>
    </w:div>
    <w:div w:id="845482476">
      <w:bodyDiv w:val="1"/>
      <w:marLeft w:val="0"/>
      <w:marRight w:val="0"/>
      <w:marTop w:val="0"/>
      <w:marBottom w:val="0"/>
      <w:divBdr>
        <w:top w:val="none" w:sz="0" w:space="0" w:color="auto"/>
        <w:left w:val="none" w:sz="0" w:space="0" w:color="auto"/>
        <w:bottom w:val="none" w:sz="0" w:space="0" w:color="auto"/>
        <w:right w:val="none" w:sz="0" w:space="0" w:color="auto"/>
      </w:divBdr>
      <w:divsChild>
        <w:div w:id="1558080249">
          <w:marLeft w:val="0"/>
          <w:marRight w:val="0"/>
          <w:marTop w:val="0"/>
          <w:marBottom w:val="0"/>
          <w:divBdr>
            <w:top w:val="none" w:sz="0" w:space="0" w:color="auto"/>
            <w:left w:val="none" w:sz="0" w:space="0" w:color="auto"/>
            <w:bottom w:val="none" w:sz="0" w:space="0" w:color="auto"/>
            <w:right w:val="none" w:sz="0" w:space="0" w:color="auto"/>
          </w:divBdr>
        </w:div>
        <w:div w:id="1967931554">
          <w:marLeft w:val="0"/>
          <w:marRight w:val="0"/>
          <w:marTop w:val="0"/>
          <w:marBottom w:val="0"/>
          <w:divBdr>
            <w:top w:val="none" w:sz="0" w:space="0" w:color="auto"/>
            <w:left w:val="none" w:sz="0" w:space="0" w:color="auto"/>
            <w:bottom w:val="none" w:sz="0" w:space="0" w:color="auto"/>
            <w:right w:val="none" w:sz="0" w:space="0" w:color="auto"/>
          </w:divBdr>
        </w:div>
      </w:divsChild>
    </w:div>
    <w:div w:id="1089353664">
      <w:bodyDiv w:val="1"/>
      <w:marLeft w:val="0"/>
      <w:marRight w:val="0"/>
      <w:marTop w:val="0"/>
      <w:marBottom w:val="0"/>
      <w:divBdr>
        <w:top w:val="none" w:sz="0" w:space="0" w:color="auto"/>
        <w:left w:val="none" w:sz="0" w:space="0" w:color="auto"/>
        <w:bottom w:val="none" w:sz="0" w:space="0" w:color="auto"/>
        <w:right w:val="none" w:sz="0" w:space="0" w:color="auto"/>
      </w:divBdr>
      <w:divsChild>
        <w:div w:id="1474519789">
          <w:marLeft w:val="0"/>
          <w:marRight w:val="0"/>
          <w:marTop w:val="0"/>
          <w:marBottom w:val="0"/>
          <w:divBdr>
            <w:top w:val="none" w:sz="0" w:space="0" w:color="auto"/>
            <w:left w:val="none" w:sz="0" w:space="0" w:color="auto"/>
            <w:bottom w:val="none" w:sz="0" w:space="0" w:color="auto"/>
            <w:right w:val="none" w:sz="0" w:space="0" w:color="auto"/>
          </w:divBdr>
        </w:div>
        <w:div w:id="1388644574">
          <w:marLeft w:val="0"/>
          <w:marRight w:val="0"/>
          <w:marTop w:val="0"/>
          <w:marBottom w:val="0"/>
          <w:divBdr>
            <w:top w:val="none" w:sz="0" w:space="0" w:color="auto"/>
            <w:left w:val="none" w:sz="0" w:space="0" w:color="auto"/>
            <w:bottom w:val="none" w:sz="0" w:space="0" w:color="auto"/>
            <w:right w:val="none" w:sz="0" w:space="0" w:color="auto"/>
          </w:divBdr>
        </w:div>
      </w:divsChild>
    </w:div>
    <w:div w:id="1214535619">
      <w:bodyDiv w:val="1"/>
      <w:marLeft w:val="0"/>
      <w:marRight w:val="0"/>
      <w:marTop w:val="0"/>
      <w:marBottom w:val="0"/>
      <w:divBdr>
        <w:top w:val="none" w:sz="0" w:space="0" w:color="auto"/>
        <w:left w:val="none" w:sz="0" w:space="0" w:color="auto"/>
        <w:bottom w:val="none" w:sz="0" w:space="0" w:color="auto"/>
        <w:right w:val="none" w:sz="0" w:space="0" w:color="auto"/>
      </w:divBdr>
    </w:div>
    <w:div w:id="1240015121">
      <w:bodyDiv w:val="1"/>
      <w:marLeft w:val="0"/>
      <w:marRight w:val="0"/>
      <w:marTop w:val="0"/>
      <w:marBottom w:val="0"/>
      <w:divBdr>
        <w:top w:val="none" w:sz="0" w:space="0" w:color="auto"/>
        <w:left w:val="none" w:sz="0" w:space="0" w:color="auto"/>
        <w:bottom w:val="none" w:sz="0" w:space="0" w:color="auto"/>
        <w:right w:val="none" w:sz="0" w:space="0" w:color="auto"/>
      </w:divBdr>
      <w:divsChild>
        <w:div w:id="1802335534">
          <w:marLeft w:val="0"/>
          <w:marRight w:val="0"/>
          <w:marTop w:val="0"/>
          <w:marBottom w:val="0"/>
          <w:divBdr>
            <w:top w:val="none" w:sz="0" w:space="0" w:color="auto"/>
            <w:left w:val="none" w:sz="0" w:space="0" w:color="auto"/>
            <w:bottom w:val="none" w:sz="0" w:space="0" w:color="auto"/>
            <w:right w:val="none" w:sz="0" w:space="0" w:color="auto"/>
          </w:divBdr>
        </w:div>
        <w:div w:id="70348629">
          <w:marLeft w:val="0"/>
          <w:marRight w:val="0"/>
          <w:marTop w:val="0"/>
          <w:marBottom w:val="0"/>
          <w:divBdr>
            <w:top w:val="none" w:sz="0" w:space="0" w:color="auto"/>
            <w:left w:val="none" w:sz="0" w:space="0" w:color="auto"/>
            <w:bottom w:val="none" w:sz="0" w:space="0" w:color="auto"/>
            <w:right w:val="none" w:sz="0" w:space="0" w:color="auto"/>
          </w:divBdr>
        </w:div>
      </w:divsChild>
    </w:div>
    <w:div w:id="1395205489">
      <w:bodyDiv w:val="1"/>
      <w:marLeft w:val="0"/>
      <w:marRight w:val="0"/>
      <w:marTop w:val="0"/>
      <w:marBottom w:val="0"/>
      <w:divBdr>
        <w:top w:val="none" w:sz="0" w:space="0" w:color="auto"/>
        <w:left w:val="none" w:sz="0" w:space="0" w:color="auto"/>
        <w:bottom w:val="none" w:sz="0" w:space="0" w:color="auto"/>
        <w:right w:val="none" w:sz="0" w:space="0" w:color="auto"/>
      </w:divBdr>
    </w:div>
    <w:div w:id="1504517624">
      <w:bodyDiv w:val="1"/>
      <w:marLeft w:val="0"/>
      <w:marRight w:val="0"/>
      <w:marTop w:val="0"/>
      <w:marBottom w:val="0"/>
      <w:divBdr>
        <w:top w:val="none" w:sz="0" w:space="0" w:color="auto"/>
        <w:left w:val="none" w:sz="0" w:space="0" w:color="auto"/>
        <w:bottom w:val="none" w:sz="0" w:space="0" w:color="auto"/>
        <w:right w:val="none" w:sz="0" w:space="0" w:color="auto"/>
      </w:divBdr>
    </w:div>
    <w:div w:id="1541895812">
      <w:bodyDiv w:val="1"/>
      <w:marLeft w:val="0"/>
      <w:marRight w:val="0"/>
      <w:marTop w:val="0"/>
      <w:marBottom w:val="0"/>
      <w:divBdr>
        <w:top w:val="none" w:sz="0" w:space="0" w:color="auto"/>
        <w:left w:val="none" w:sz="0" w:space="0" w:color="auto"/>
        <w:bottom w:val="none" w:sz="0" w:space="0" w:color="auto"/>
        <w:right w:val="none" w:sz="0" w:space="0" w:color="auto"/>
      </w:divBdr>
    </w:div>
    <w:div w:id="1662275271">
      <w:bodyDiv w:val="1"/>
      <w:marLeft w:val="0"/>
      <w:marRight w:val="0"/>
      <w:marTop w:val="0"/>
      <w:marBottom w:val="0"/>
      <w:divBdr>
        <w:top w:val="none" w:sz="0" w:space="0" w:color="auto"/>
        <w:left w:val="none" w:sz="0" w:space="0" w:color="auto"/>
        <w:bottom w:val="none" w:sz="0" w:space="0" w:color="auto"/>
        <w:right w:val="none" w:sz="0" w:space="0" w:color="auto"/>
      </w:divBdr>
    </w:div>
    <w:div w:id="1666862441">
      <w:bodyDiv w:val="1"/>
      <w:marLeft w:val="0"/>
      <w:marRight w:val="0"/>
      <w:marTop w:val="0"/>
      <w:marBottom w:val="0"/>
      <w:divBdr>
        <w:top w:val="none" w:sz="0" w:space="0" w:color="auto"/>
        <w:left w:val="none" w:sz="0" w:space="0" w:color="auto"/>
        <w:bottom w:val="none" w:sz="0" w:space="0" w:color="auto"/>
        <w:right w:val="none" w:sz="0" w:space="0" w:color="auto"/>
      </w:divBdr>
    </w:div>
    <w:div w:id="1823426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hyperlink" Target="http://catalog.uccu.org.ua/opacunicode/index.php?url=/auteurs/view/35185/source:default"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martretailer.ru/?p=988" TargetMode="Externa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hyperlink" Target="http://catalog.uccu.org.ua/opacunicode/index.php?url=/auteurs/view/35184/source:default"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catalog.uccu.org.ua/opacunicode/index.php?url=/auteurs/view/35183/source:default" TargetMode="External"/><Relationship Id="rId20" Type="http://schemas.openxmlformats.org/officeDocument/2006/relationships/hyperlink" Target="http://www.itrend.ru/"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catalog.uccu.org.ua/opacunicode/index.php?url=/auteurs/view/35183/source:default"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diagramData" Target="diagrams/data1.xml"/><Relationship Id="rId19" Type="http://schemas.openxmlformats.org/officeDocument/2006/relationships/hyperlink" Target="http://dt-kt.com/natsionalniy-standart-ukrayini-dstu-4303-2004-rozdribna-ta-optova-torgivlya/" TargetMode="External"/><Relationship Id="rId4" Type="http://schemas.microsoft.com/office/2007/relationships/stylesWithEffects" Target="stylesWithEffects.xml"/><Relationship Id="rId9" Type="http://schemas.openxmlformats.org/officeDocument/2006/relationships/hyperlink" Target="https://uk.wikipedia.org/wiki/%D0%94%D0%B8%D1%81%D1%82%D1%80%D0%B8%D0%B1%D1%83%D1%86%D1%96%D1%8F_(%D0%BB%D0%BE%D0%B3%D1%96%D1%81%D1%82%D0%B8%D0%BA%D0%B0)" TargetMode="External"/><Relationship Id="rId14" Type="http://schemas.microsoft.com/office/2007/relationships/diagramDrawing" Target="diagrams/drawing1.xml"/><Relationship Id="rId22" Type="http://schemas.openxmlformats.org/officeDocument/2006/relationships/header" Target="header1.xml"/><Relationship Id="rId27" Type="http://schemas.openxmlformats.org/officeDocument/2006/relationships/footer" Target="footer3.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3451BCB-851A-412A-B75A-E6C4C3BE9D6D}" type="doc">
      <dgm:prSet loTypeId="urn:microsoft.com/office/officeart/2005/8/layout/hierarchy1" loCatId="hierarchy" qsTypeId="urn:microsoft.com/office/officeart/2005/8/quickstyle/simple1" qsCatId="simple" csTypeId="urn:microsoft.com/office/officeart/2005/8/colors/accent0_1" csCatId="mainScheme" phldr="1"/>
      <dgm:spPr/>
      <dgm:t>
        <a:bodyPr/>
        <a:lstStyle/>
        <a:p>
          <a:endParaRPr lang="uk-UA"/>
        </a:p>
      </dgm:t>
    </dgm:pt>
    <dgm:pt modelId="{463B3609-C3C8-4C50-B115-42AA948BD0B8}">
      <dgm:prSet phldrT="[Текст]" custT="1">
        <dgm:style>
          <a:lnRef idx="2">
            <a:schemeClr val="dk1"/>
          </a:lnRef>
          <a:fillRef idx="1">
            <a:schemeClr val="lt1"/>
          </a:fillRef>
          <a:effectRef idx="0">
            <a:schemeClr val="dk1"/>
          </a:effectRef>
          <a:fontRef idx="minor">
            <a:schemeClr val="dk1"/>
          </a:fontRef>
        </dgm:style>
      </dgm:prSet>
      <dgm:spPr>
        <a:ln w="19050"/>
      </dgm:spPr>
      <dgm:t>
        <a:bodyPr/>
        <a:lstStyle/>
        <a:p>
          <a:pPr algn="ctr"/>
          <a:r>
            <a:rPr lang="uk-UA" sz="1200" b="0">
              <a:latin typeface="Times New Roman" pitchFamily="18" charset="0"/>
              <a:cs typeface="Times New Roman" pitchFamily="18" charset="0"/>
            </a:rPr>
            <a:t>Торговельне підприємство</a:t>
          </a:r>
        </a:p>
      </dgm:t>
    </dgm:pt>
    <dgm:pt modelId="{87FD257C-AA71-459D-8B1C-05D89811AC5F}" type="parTrans" cxnId="{0BCD95CE-3CEF-4EB0-A778-CFBA9BE2A1CB}">
      <dgm:prSet/>
      <dgm:spPr/>
      <dgm:t>
        <a:bodyPr/>
        <a:lstStyle/>
        <a:p>
          <a:pPr algn="ctr"/>
          <a:endParaRPr lang="uk-UA"/>
        </a:p>
      </dgm:t>
    </dgm:pt>
    <dgm:pt modelId="{96D5C8FE-7CD6-45E1-A3CF-1235FC1C798A}" type="sibTrans" cxnId="{0BCD95CE-3CEF-4EB0-A778-CFBA9BE2A1CB}">
      <dgm:prSet/>
      <dgm:spPr/>
      <dgm:t>
        <a:bodyPr/>
        <a:lstStyle/>
        <a:p>
          <a:pPr algn="ctr"/>
          <a:endParaRPr lang="uk-UA"/>
        </a:p>
      </dgm:t>
    </dgm:pt>
    <dgm:pt modelId="{4ED53932-0D28-4BE7-9EE6-A1433518AB0E}">
      <dgm:prSet phldrT="[Текст]" custT="1">
        <dgm:style>
          <a:lnRef idx="2">
            <a:schemeClr val="dk1"/>
          </a:lnRef>
          <a:fillRef idx="1">
            <a:schemeClr val="lt1"/>
          </a:fillRef>
          <a:effectRef idx="0">
            <a:schemeClr val="dk1"/>
          </a:effectRef>
          <a:fontRef idx="minor">
            <a:schemeClr val="dk1"/>
          </a:fontRef>
        </dgm:style>
      </dgm:prSet>
      <dgm:spPr>
        <a:ln w="19050"/>
      </dgm:spPr>
      <dgm:t>
        <a:bodyPr/>
        <a:lstStyle/>
        <a:p>
          <a:pPr algn="ctr"/>
          <a:r>
            <a:rPr lang="uk-UA" sz="1100">
              <a:latin typeface="Times New Roman" pitchFamily="18" charset="0"/>
              <a:cs typeface="Times New Roman" pitchFamily="18" charset="0"/>
            </a:rPr>
            <a:t>Юридичне підгрунтя</a:t>
          </a:r>
        </a:p>
      </dgm:t>
    </dgm:pt>
    <dgm:pt modelId="{5490E2E1-960F-46A2-9B32-8D9234ADCCDE}" type="parTrans" cxnId="{1C491957-BA5B-47B0-AE96-4F3A47D1FA93}">
      <dgm:prSet/>
      <dgm:spPr>
        <a:ln w="19050"/>
      </dgm:spPr>
      <dgm:t>
        <a:bodyPr/>
        <a:lstStyle/>
        <a:p>
          <a:pPr algn="ctr"/>
          <a:endParaRPr lang="uk-UA"/>
        </a:p>
      </dgm:t>
    </dgm:pt>
    <dgm:pt modelId="{B8609FAD-81FE-44DD-89B6-66710A7B2DD3}" type="sibTrans" cxnId="{1C491957-BA5B-47B0-AE96-4F3A47D1FA93}">
      <dgm:prSet/>
      <dgm:spPr/>
      <dgm:t>
        <a:bodyPr/>
        <a:lstStyle/>
        <a:p>
          <a:pPr algn="ctr"/>
          <a:endParaRPr lang="uk-UA"/>
        </a:p>
      </dgm:t>
    </dgm:pt>
    <dgm:pt modelId="{6F21FB19-47CF-4647-95A0-BB001D6E3D14}">
      <dgm:prSet phldrT="[Текст]" custT="1">
        <dgm:style>
          <a:lnRef idx="2">
            <a:schemeClr val="dk1"/>
          </a:lnRef>
          <a:fillRef idx="1">
            <a:schemeClr val="lt1"/>
          </a:fillRef>
          <a:effectRef idx="0">
            <a:schemeClr val="dk1"/>
          </a:effectRef>
          <a:fontRef idx="minor">
            <a:schemeClr val="dk1"/>
          </a:fontRef>
        </dgm:style>
      </dgm:prSet>
      <dgm:spPr>
        <a:ln w="19050"/>
      </dgm:spPr>
      <dgm:t>
        <a:bodyPr/>
        <a:lstStyle/>
        <a:p>
          <a:pPr algn="ctr">
            <a:lnSpc>
              <a:spcPct val="100000"/>
            </a:lnSpc>
            <a:spcAft>
              <a:spcPts val="0"/>
            </a:spcAft>
          </a:pPr>
          <a:endParaRPr lang="uk-UA" sz="1000">
            <a:latin typeface="Times New Roman" pitchFamily="18" charset="0"/>
            <a:cs typeface="Times New Roman" pitchFamily="18" charset="0"/>
          </a:endParaRPr>
        </a:p>
        <a:p>
          <a:pPr algn="ctr">
            <a:lnSpc>
              <a:spcPct val="100000"/>
            </a:lnSpc>
            <a:spcAft>
              <a:spcPts val="0"/>
            </a:spcAft>
          </a:pPr>
          <a:endParaRPr lang="uk-UA" sz="800">
            <a:latin typeface="Times New Roman" pitchFamily="18" charset="0"/>
            <a:cs typeface="Times New Roman" pitchFamily="18" charset="0"/>
          </a:endParaRPr>
        </a:p>
        <a:p>
          <a:pPr algn="ctr">
            <a:lnSpc>
              <a:spcPct val="100000"/>
            </a:lnSpc>
            <a:spcAft>
              <a:spcPts val="0"/>
            </a:spcAft>
          </a:pPr>
          <a:r>
            <a:rPr lang="uk-UA" sz="800">
              <a:latin typeface="Times New Roman" pitchFamily="18" charset="0"/>
              <a:cs typeface="Times New Roman" pitchFamily="18" charset="0"/>
            </a:rPr>
            <a:t>Юридична особа:</a:t>
          </a:r>
        </a:p>
        <a:p>
          <a:pPr algn="ctr">
            <a:lnSpc>
              <a:spcPct val="100000"/>
            </a:lnSpc>
            <a:spcAft>
              <a:spcPts val="0"/>
            </a:spcAft>
          </a:pPr>
          <a:r>
            <a:rPr lang="uk-UA" sz="800">
              <a:latin typeface="Times New Roman" pitchFamily="18" charset="0"/>
              <a:cs typeface="Times New Roman" pitchFamily="18" charset="0"/>
            </a:rPr>
            <a:t>організаційна єдність;</a:t>
          </a:r>
        </a:p>
        <a:p>
          <a:pPr algn="ctr">
            <a:lnSpc>
              <a:spcPct val="100000"/>
            </a:lnSpc>
            <a:spcAft>
              <a:spcPts val="0"/>
            </a:spcAft>
          </a:pPr>
          <a:r>
            <a:rPr lang="uk-UA" sz="800">
              <a:latin typeface="Times New Roman" pitchFamily="18" charset="0"/>
              <a:cs typeface="Times New Roman" pitchFamily="18" charset="0"/>
            </a:rPr>
            <a:t>відокремленість; самостійна цивільно-правова відповідальність; діяльність у цивільно-право-вому полі від власного імені</a:t>
          </a:r>
        </a:p>
        <a:p>
          <a:pPr algn="ctr">
            <a:lnSpc>
              <a:spcPct val="90000"/>
            </a:lnSpc>
            <a:spcAft>
              <a:spcPct val="35000"/>
            </a:spcAft>
          </a:pPr>
          <a:r>
            <a:rPr lang="uk-UA" sz="900"/>
            <a:t> </a:t>
          </a:r>
        </a:p>
        <a:p>
          <a:pPr algn="ctr">
            <a:lnSpc>
              <a:spcPct val="90000"/>
            </a:lnSpc>
            <a:spcAft>
              <a:spcPct val="35000"/>
            </a:spcAft>
          </a:pPr>
          <a:endParaRPr lang="uk-UA" sz="900"/>
        </a:p>
      </dgm:t>
    </dgm:pt>
    <dgm:pt modelId="{14F32106-C00E-4269-8AE1-D171FED47F1B}" type="parTrans" cxnId="{7EEB24E4-CD17-4004-A8E3-6B17AB3BC503}">
      <dgm:prSet/>
      <dgm:spPr>
        <a:ln w="19050"/>
      </dgm:spPr>
      <dgm:t>
        <a:bodyPr/>
        <a:lstStyle/>
        <a:p>
          <a:pPr algn="ctr"/>
          <a:endParaRPr lang="uk-UA"/>
        </a:p>
      </dgm:t>
    </dgm:pt>
    <dgm:pt modelId="{1FC1044D-F106-4899-AD0C-91EEBEDBBE03}" type="sibTrans" cxnId="{7EEB24E4-CD17-4004-A8E3-6B17AB3BC503}">
      <dgm:prSet/>
      <dgm:spPr/>
      <dgm:t>
        <a:bodyPr/>
        <a:lstStyle/>
        <a:p>
          <a:pPr algn="ctr"/>
          <a:endParaRPr lang="uk-UA"/>
        </a:p>
      </dgm:t>
    </dgm:pt>
    <dgm:pt modelId="{21D42989-8020-41BC-AFB3-2C4EEFC8887C}">
      <dgm:prSet phldrT="[Текст]" custT="1">
        <dgm:style>
          <a:lnRef idx="2">
            <a:schemeClr val="dk1"/>
          </a:lnRef>
          <a:fillRef idx="1">
            <a:schemeClr val="lt1"/>
          </a:fillRef>
          <a:effectRef idx="0">
            <a:schemeClr val="dk1"/>
          </a:effectRef>
          <a:fontRef idx="minor">
            <a:schemeClr val="dk1"/>
          </a:fontRef>
        </dgm:style>
      </dgm:prSet>
      <dgm:spPr>
        <a:ln w="19050"/>
      </dgm:spPr>
      <dgm:t>
        <a:bodyPr/>
        <a:lstStyle/>
        <a:p>
          <a:pPr algn="ctr"/>
          <a:r>
            <a:rPr lang="uk-UA" sz="1050">
              <a:latin typeface="Times New Roman" pitchFamily="18" charset="0"/>
              <a:cs typeface="Times New Roman" pitchFamily="18" charset="0"/>
            </a:rPr>
            <a:t>Господарське підгрунтя</a:t>
          </a:r>
        </a:p>
      </dgm:t>
    </dgm:pt>
    <dgm:pt modelId="{EE9BA11A-0C9C-44DE-AC6E-C51EF96C205E}" type="parTrans" cxnId="{0F02C435-8861-40E5-AB2F-C8DD9204C3FF}">
      <dgm:prSet/>
      <dgm:spPr>
        <a:ln w="19050"/>
      </dgm:spPr>
      <dgm:t>
        <a:bodyPr/>
        <a:lstStyle/>
        <a:p>
          <a:pPr algn="ctr"/>
          <a:endParaRPr lang="uk-UA"/>
        </a:p>
      </dgm:t>
    </dgm:pt>
    <dgm:pt modelId="{8C7E53A7-3BB8-44FE-83F2-78DF0F1DBAC3}" type="sibTrans" cxnId="{0F02C435-8861-40E5-AB2F-C8DD9204C3FF}">
      <dgm:prSet/>
      <dgm:spPr/>
      <dgm:t>
        <a:bodyPr/>
        <a:lstStyle/>
        <a:p>
          <a:pPr algn="ctr"/>
          <a:endParaRPr lang="uk-UA"/>
        </a:p>
      </dgm:t>
    </dgm:pt>
    <dgm:pt modelId="{54E38546-EA96-4F1C-859D-D7F37545E0AD}">
      <dgm:prSet phldrT="[Текст]" custT="1">
        <dgm:style>
          <a:lnRef idx="2">
            <a:schemeClr val="dk1"/>
          </a:lnRef>
          <a:fillRef idx="1">
            <a:schemeClr val="lt1"/>
          </a:fillRef>
          <a:effectRef idx="0">
            <a:schemeClr val="dk1"/>
          </a:effectRef>
          <a:fontRef idx="minor">
            <a:schemeClr val="dk1"/>
          </a:fontRef>
        </dgm:style>
      </dgm:prSet>
      <dgm:spPr>
        <a:ln w="19050"/>
      </dgm:spPr>
      <dgm:t>
        <a:bodyPr/>
        <a:lstStyle/>
        <a:p>
          <a:pPr algn="ctr"/>
          <a:r>
            <a:rPr lang="uk-UA" sz="800">
              <a:latin typeface="Times New Roman" pitchFamily="18" charset="0"/>
              <a:cs typeface="Times New Roman" pitchFamily="18" charset="0"/>
            </a:rPr>
            <a:t>Земля; споруди (будівлі); обладнання; інвентар; сировина; продукція; товар; грошові засоби; права власності; нематеріальні активи</a:t>
          </a:r>
        </a:p>
        <a:p>
          <a:pPr algn="ctr"/>
          <a:endParaRPr lang="uk-UA" sz="1100"/>
        </a:p>
      </dgm:t>
    </dgm:pt>
    <dgm:pt modelId="{270802FC-79A8-4CB2-88B4-F9F99570661C}" type="parTrans" cxnId="{0C0364EA-B998-4BC3-ADF6-D455A9DBB26C}">
      <dgm:prSet/>
      <dgm:spPr>
        <a:ln w="19050"/>
      </dgm:spPr>
      <dgm:t>
        <a:bodyPr/>
        <a:lstStyle/>
        <a:p>
          <a:pPr algn="ctr"/>
          <a:endParaRPr lang="uk-UA"/>
        </a:p>
      </dgm:t>
    </dgm:pt>
    <dgm:pt modelId="{8F61D442-CE6E-4375-BBB7-B2354DDFA7C3}" type="sibTrans" cxnId="{0C0364EA-B998-4BC3-ADF6-D455A9DBB26C}">
      <dgm:prSet/>
      <dgm:spPr/>
      <dgm:t>
        <a:bodyPr/>
        <a:lstStyle/>
        <a:p>
          <a:pPr algn="ctr"/>
          <a:endParaRPr lang="uk-UA"/>
        </a:p>
      </dgm:t>
    </dgm:pt>
    <dgm:pt modelId="{D98ED22E-9244-4780-9670-38BC5E611AA4}">
      <dgm:prSet custT="1">
        <dgm:style>
          <a:lnRef idx="2">
            <a:schemeClr val="dk1"/>
          </a:lnRef>
          <a:fillRef idx="1">
            <a:schemeClr val="lt1"/>
          </a:fillRef>
          <a:effectRef idx="0">
            <a:schemeClr val="dk1"/>
          </a:effectRef>
          <a:fontRef idx="minor">
            <a:schemeClr val="dk1"/>
          </a:fontRef>
        </dgm:style>
      </dgm:prSet>
      <dgm:spPr>
        <a:ln w="19050"/>
      </dgm:spPr>
      <dgm:t>
        <a:bodyPr/>
        <a:lstStyle/>
        <a:p>
          <a:pPr algn="ctr">
            <a:lnSpc>
              <a:spcPct val="100000"/>
            </a:lnSpc>
            <a:spcAft>
              <a:spcPts val="0"/>
            </a:spcAft>
          </a:pPr>
          <a:r>
            <a:rPr lang="uk-UA" sz="1100">
              <a:latin typeface="Times New Roman" pitchFamily="18" charset="0"/>
              <a:cs typeface="Times New Roman" pitchFamily="18" charset="0"/>
            </a:rPr>
            <a:t>Галузева </a:t>
          </a:r>
        </a:p>
        <a:p>
          <a:pPr algn="ctr">
            <a:lnSpc>
              <a:spcPct val="100000"/>
            </a:lnSpc>
            <a:spcAft>
              <a:spcPts val="0"/>
            </a:spcAft>
          </a:pPr>
          <a:r>
            <a:rPr lang="uk-UA" sz="1100">
              <a:latin typeface="Times New Roman" pitchFamily="18" charset="0"/>
              <a:cs typeface="Times New Roman" pitchFamily="18" charset="0"/>
            </a:rPr>
            <a:t>основа</a:t>
          </a:r>
        </a:p>
      </dgm:t>
    </dgm:pt>
    <dgm:pt modelId="{01523CCF-B451-4E4F-AFAE-0B363B661BC9}" type="parTrans" cxnId="{CFEABD3D-B01D-4AA6-8764-FB92B9E9A548}">
      <dgm:prSet/>
      <dgm:spPr>
        <a:ln w="19050"/>
      </dgm:spPr>
      <dgm:t>
        <a:bodyPr/>
        <a:lstStyle/>
        <a:p>
          <a:pPr algn="ctr"/>
          <a:endParaRPr lang="uk-UA"/>
        </a:p>
      </dgm:t>
    </dgm:pt>
    <dgm:pt modelId="{C415DCCF-0359-4DFB-AD7B-D0117CE045EB}" type="sibTrans" cxnId="{CFEABD3D-B01D-4AA6-8764-FB92B9E9A548}">
      <dgm:prSet/>
      <dgm:spPr/>
      <dgm:t>
        <a:bodyPr/>
        <a:lstStyle/>
        <a:p>
          <a:pPr algn="ctr"/>
          <a:endParaRPr lang="uk-UA"/>
        </a:p>
      </dgm:t>
    </dgm:pt>
    <dgm:pt modelId="{9FA0C786-96B6-42DD-89BA-1906F3885B6B}">
      <dgm:prSet custT="1">
        <dgm:style>
          <a:lnRef idx="2">
            <a:schemeClr val="dk1"/>
          </a:lnRef>
          <a:fillRef idx="1">
            <a:schemeClr val="lt1"/>
          </a:fillRef>
          <a:effectRef idx="0">
            <a:schemeClr val="dk1"/>
          </a:effectRef>
          <a:fontRef idx="minor">
            <a:schemeClr val="dk1"/>
          </a:fontRef>
        </dgm:style>
      </dgm:prSet>
      <dgm:spPr>
        <a:ln w="19050"/>
      </dgm:spPr>
      <dgm:t>
        <a:bodyPr/>
        <a:lstStyle/>
        <a:p>
          <a:pPr algn="ctr"/>
          <a:r>
            <a:rPr lang="uk-UA" sz="800">
              <a:latin typeface="Times New Roman" pitchFamily="18" charset="0"/>
              <a:cs typeface="Times New Roman" pitchFamily="18" charset="0"/>
            </a:rPr>
            <a:t>Організаційний комплекс матеріально-речова структура; торговельно-технологічна структура; організаційно-економічна структура </a:t>
          </a:r>
        </a:p>
        <a:p>
          <a:pPr algn="ctr"/>
          <a:endParaRPr lang="uk-UA" sz="1100"/>
        </a:p>
      </dgm:t>
    </dgm:pt>
    <dgm:pt modelId="{B73A67D7-1FC1-48FB-9D1A-C59A8C342DDC}" type="parTrans" cxnId="{D614AA72-4190-4D53-B8EB-FA6388C94653}">
      <dgm:prSet/>
      <dgm:spPr>
        <a:ln w="19050"/>
      </dgm:spPr>
      <dgm:t>
        <a:bodyPr/>
        <a:lstStyle/>
        <a:p>
          <a:pPr algn="ctr"/>
          <a:endParaRPr lang="uk-UA"/>
        </a:p>
      </dgm:t>
    </dgm:pt>
    <dgm:pt modelId="{E83CD706-85EC-4A86-A645-C29D940D1474}" type="sibTrans" cxnId="{D614AA72-4190-4D53-B8EB-FA6388C94653}">
      <dgm:prSet/>
      <dgm:spPr/>
      <dgm:t>
        <a:bodyPr/>
        <a:lstStyle/>
        <a:p>
          <a:pPr algn="ctr"/>
          <a:endParaRPr lang="uk-UA"/>
        </a:p>
      </dgm:t>
    </dgm:pt>
    <dgm:pt modelId="{A344F538-1C04-4E7F-8B5C-3306B7BC9731}">
      <dgm:prSet custT="1">
        <dgm:style>
          <a:lnRef idx="2">
            <a:schemeClr val="dk1"/>
          </a:lnRef>
          <a:fillRef idx="1">
            <a:schemeClr val="lt1"/>
          </a:fillRef>
          <a:effectRef idx="0">
            <a:schemeClr val="dk1"/>
          </a:effectRef>
          <a:fontRef idx="minor">
            <a:schemeClr val="dk1"/>
          </a:fontRef>
        </dgm:style>
      </dgm:prSet>
      <dgm:spPr>
        <a:ln w="19050"/>
      </dgm:spPr>
      <dgm:t>
        <a:bodyPr/>
        <a:lstStyle/>
        <a:p>
          <a:pPr algn="ctr"/>
          <a:r>
            <a:rPr lang="uk-UA" sz="1200">
              <a:latin typeface="Times New Roman" pitchFamily="18" charset="0"/>
              <a:cs typeface="Times New Roman" pitchFamily="18" charset="0"/>
            </a:rPr>
            <a:t>Комерційно-підприємницька діяльність </a:t>
          </a:r>
        </a:p>
        <a:p>
          <a:pPr algn="ctr"/>
          <a:r>
            <a:rPr lang="uk-UA" sz="1200">
              <a:latin typeface="Times New Roman" pitchFamily="18" charset="0"/>
              <a:cs typeface="Times New Roman" pitchFamily="18" charset="0"/>
            </a:rPr>
            <a:t>торговельного підприємства </a:t>
          </a:r>
        </a:p>
      </dgm:t>
    </dgm:pt>
    <dgm:pt modelId="{03B870C3-45D3-4B41-AC1B-02986573DF4B}" type="parTrans" cxnId="{ED47DF04-2D74-45DB-9114-C236A34977B1}">
      <dgm:prSet/>
      <dgm:spPr>
        <a:ln w="19050"/>
      </dgm:spPr>
      <dgm:t>
        <a:bodyPr/>
        <a:lstStyle/>
        <a:p>
          <a:pPr algn="ctr"/>
          <a:endParaRPr lang="uk-UA"/>
        </a:p>
      </dgm:t>
    </dgm:pt>
    <dgm:pt modelId="{112C09C3-69D5-4CC9-9157-224610BF4F39}" type="sibTrans" cxnId="{ED47DF04-2D74-45DB-9114-C236A34977B1}">
      <dgm:prSet/>
      <dgm:spPr/>
      <dgm:t>
        <a:bodyPr/>
        <a:lstStyle/>
        <a:p>
          <a:pPr algn="ctr"/>
          <a:endParaRPr lang="uk-UA"/>
        </a:p>
      </dgm:t>
    </dgm:pt>
    <dgm:pt modelId="{F38D2141-2BFC-4759-BB23-D8D96298F19B}" type="pres">
      <dgm:prSet presAssocID="{93451BCB-851A-412A-B75A-E6C4C3BE9D6D}" presName="hierChild1" presStyleCnt="0">
        <dgm:presLayoutVars>
          <dgm:chPref val="1"/>
          <dgm:dir/>
          <dgm:animOne val="branch"/>
          <dgm:animLvl val="lvl"/>
          <dgm:resizeHandles/>
        </dgm:presLayoutVars>
      </dgm:prSet>
      <dgm:spPr/>
      <dgm:t>
        <a:bodyPr/>
        <a:lstStyle/>
        <a:p>
          <a:endParaRPr lang="ru-RU"/>
        </a:p>
      </dgm:t>
    </dgm:pt>
    <dgm:pt modelId="{B633688D-A817-4BCA-AF18-406F0B5C4A79}" type="pres">
      <dgm:prSet presAssocID="{463B3609-C3C8-4C50-B115-42AA948BD0B8}" presName="hierRoot1" presStyleCnt="0"/>
      <dgm:spPr/>
      <dgm:t>
        <a:bodyPr/>
        <a:lstStyle/>
        <a:p>
          <a:endParaRPr lang="uk-UA"/>
        </a:p>
      </dgm:t>
    </dgm:pt>
    <dgm:pt modelId="{C35FFE83-75BE-4061-9F62-764A24EB6DF7}" type="pres">
      <dgm:prSet presAssocID="{463B3609-C3C8-4C50-B115-42AA948BD0B8}" presName="composite" presStyleCnt="0"/>
      <dgm:spPr/>
      <dgm:t>
        <a:bodyPr/>
        <a:lstStyle/>
        <a:p>
          <a:endParaRPr lang="uk-UA"/>
        </a:p>
      </dgm:t>
    </dgm:pt>
    <dgm:pt modelId="{7A2B6BE0-B387-4565-AA02-595B41FEC5B4}" type="pres">
      <dgm:prSet presAssocID="{463B3609-C3C8-4C50-B115-42AA948BD0B8}" presName="background" presStyleLbl="node0" presStyleIdx="0" presStyleCnt="1"/>
      <dgm:spPr>
        <a:ln w="12700"/>
      </dgm:spPr>
      <dgm:t>
        <a:bodyPr/>
        <a:lstStyle/>
        <a:p>
          <a:endParaRPr lang="uk-UA"/>
        </a:p>
      </dgm:t>
    </dgm:pt>
    <dgm:pt modelId="{3822FA5F-482D-40BA-A00D-32257D3CD647}" type="pres">
      <dgm:prSet presAssocID="{463B3609-C3C8-4C50-B115-42AA948BD0B8}" presName="text" presStyleLbl="fgAcc0" presStyleIdx="0" presStyleCnt="1" custScaleX="177160" custScaleY="101225" custLinFactNeighborX="-1544">
        <dgm:presLayoutVars>
          <dgm:chPref val="3"/>
        </dgm:presLayoutVars>
      </dgm:prSet>
      <dgm:spPr>
        <a:prstGeom prst="roundRect">
          <a:avLst/>
        </a:prstGeom>
      </dgm:spPr>
      <dgm:t>
        <a:bodyPr/>
        <a:lstStyle/>
        <a:p>
          <a:endParaRPr lang="ru-RU"/>
        </a:p>
      </dgm:t>
    </dgm:pt>
    <dgm:pt modelId="{E10D19FE-7DAC-49E5-A6ED-2C728F0F1905}" type="pres">
      <dgm:prSet presAssocID="{463B3609-C3C8-4C50-B115-42AA948BD0B8}" presName="hierChild2" presStyleCnt="0"/>
      <dgm:spPr/>
      <dgm:t>
        <a:bodyPr/>
        <a:lstStyle/>
        <a:p>
          <a:endParaRPr lang="uk-UA"/>
        </a:p>
      </dgm:t>
    </dgm:pt>
    <dgm:pt modelId="{452B53F1-0CCB-43BA-9D66-5F10D479F73F}" type="pres">
      <dgm:prSet presAssocID="{5490E2E1-960F-46A2-9B32-8D9234ADCCDE}" presName="Name10" presStyleLbl="parChTrans1D2" presStyleIdx="0" presStyleCnt="3"/>
      <dgm:spPr/>
      <dgm:t>
        <a:bodyPr/>
        <a:lstStyle/>
        <a:p>
          <a:endParaRPr lang="ru-RU"/>
        </a:p>
      </dgm:t>
    </dgm:pt>
    <dgm:pt modelId="{6C0EE4DE-84F4-4D53-AA8E-D30A4C3662AB}" type="pres">
      <dgm:prSet presAssocID="{4ED53932-0D28-4BE7-9EE6-A1433518AB0E}" presName="hierRoot2" presStyleCnt="0"/>
      <dgm:spPr/>
      <dgm:t>
        <a:bodyPr/>
        <a:lstStyle/>
        <a:p>
          <a:endParaRPr lang="uk-UA"/>
        </a:p>
      </dgm:t>
    </dgm:pt>
    <dgm:pt modelId="{A77086C3-F68B-486C-A1DB-1191AE04C732}" type="pres">
      <dgm:prSet presAssocID="{4ED53932-0D28-4BE7-9EE6-A1433518AB0E}" presName="composite2" presStyleCnt="0"/>
      <dgm:spPr/>
      <dgm:t>
        <a:bodyPr/>
        <a:lstStyle/>
        <a:p>
          <a:endParaRPr lang="uk-UA"/>
        </a:p>
      </dgm:t>
    </dgm:pt>
    <dgm:pt modelId="{8F844F98-AAE3-4438-BA33-A51DC4993743}" type="pres">
      <dgm:prSet presAssocID="{4ED53932-0D28-4BE7-9EE6-A1433518AB0E}" presName="background2" presStyleLbl="node2" presStyleIdx="0" presStyleCnt="3"/>
      <dgm:spPr>
        <a:ln w="12700"/>
      </dgm:spPr>
      <dgm:t>
        <a:bodyPr/>
        <a:lstStyle/>
        <a:p>
          <a:endParaRPr lang="uk-UA"/>
        </a:p>
      </dgm:t>
    </dgm:pt>
    <dgm:pt modelId="{1AAEFAE8-D5CF-4159-BAC2-E689F062D643}" type="pres">
      <dgm:prSet presAssocID="{4ED53932-0D28-4BE7-9EE6-A1433518AB0E}" presName="text2" presStyleLbl="fgAcc2" presStyleIdx="0" presStyleCnt="3">
        <dgm:presLayoutVars>
          <dgm:chPref val="3"/>
        </dgm:presLayoutVars>
      </dgm:prSet>
      <dgm:spPr/>
      <dgm:t>
        <a:bodyPr/>
        <a:lstStyle/>
        <a:p>
          <a:endParaRPr lang="ru-RU"/>
        </a:p>
      </dgm:t>
    </dgm:pt>
    <dgm:pt modelId="{AD28941F-875F-41CC-802A-900BF406F011}" type="pres">
      <dgm:prSet presAssocID="{4ED53932-0D28-4BE7-9EE6-A1433518AB0E}" presName="hierChild3" presStyleCnt="0"/>
      <dgm:spPr/>
      <dgm:t>
        <a:bodyPr/>
        <a:lstStyle/>
        <a:p>
          <a:endParaRPr lang="uk-UA"/>
        </a:p>
      </dgm:t>
    </dgm:pt>
    <dgm:pt modelId="{40FF6C66-C7D9-4332-9285-2942E475A19B}" type="pres">
      <dgm:prSet presAssocID="{14F32106-C00E-4269-8AE1-D171FED47F1B}" presName="Name17" presStyleLbl="parChTrans1D3" presStyleIdx="0" presStyleCnt="3"/>
      <dgm:spPr/>
      <dgm:t>
        <a:bodyPr/>
        <a:lstStyle/>
        <a:p>
          <a:endParaRPr lang="ru-RU"/>
        </a:p>
      </dgm:t>
    </dgm:pt>
    <dgm:pt modelId="{51E2B99A-5477-48AC-84AA-F6D5035BA3C8}" type="pres">
      <dgm:prSet presAssocID="{6F21FB19-47CF-4647-95A0-BB001D6E3D14}" presName="hierRoot3" presStyleCnt="0"/>
      <dgm:spPr/>
      <dgm:t>
        <a:bodyPr/>
        <a:lstStyle/>
        <a:p>
          <a:endParaRPr lang="uk-UA"/>
        </a:p>
      </dgm:t>
    </dgm:pt>
    <dgm:pt modelId="{F75102E3-F5E8-4F28-AE49-D4FE8D4CFC32}" type="pres">
      <dgm:prSet presAssocID="{6F21FB19-47CF-4647-95A0-BB001D6E3D14}" presName="composite3" presStyleCnt="0"/>
      <dgm:spPr/>
      <dgm:t>
        <a:bodyPr/>
        <a:lstStyle/>
        <a:p>
          <a:endParaRPr lang="uk-UA"/>
        </a:p>
      </dgm:t>
    </dgm:pt>
    <dgm:pt modelId="{6F50A5CA-3030-4994-8C15-A853413CCF8E}" type="pres">
      <dgm:prSet presAssocID="{6F21FB19-47CF-4647-95A0-BB001D6E3D14}" presName="background3" presStyleLbl="node3" presStyleIdx="0" presStyleCnt="3"/>
      <dgm:spPr>
        <a:ln w="12700"/>
      </dgm:spPr>
      <dgm:t>
        <a:bodyPr/>
        <a:lstStyle/>
        <a:p>
          <a:endParaRPr lang="uk-UA"/>
        </a:p>
      </dgm:t>
    </dgm:pt>
    <dgm:pt modelId="{531801E8-6C42-4C6E-A469-B5D0D8A1E853}" type="pres">
      <dgm:prSet presAssocID="{6F21FB19-47CF-4647-95A0-BB001D6E3D14}" presName="text3" presStyleLbl="fgAcc3" presStyleIdx="0" presStyleCnt="3" custScaleY="252072">
        <dgm:presLayoutVars>
          <dgm:chPref val="3"/>
        </dgm:presLayoutVars>
      </dgm:prSet>
      <dgm:spPr/>
      <dgm:t>
        <a:bodyPr/>
        <a:lstStyle/>
        <a:p>
          <a:endParaRPr lang="uk-UA"/>
        </a:p>
      </dgm:t>
    </dgm:pt>
    <dgm:pt modelId="{3F04339A-E5EF-47E2-8265-8BF4CB26B499}" type="pres">
      <dgm:prSet presAssocID="{6F21FB19-47CF-4647-95A0-BB001D6E3D14}" presName="hierChild4" presStyleCnt="0"/>
      <dgm:spPr/>
      <dgm:t>
        <a:bodyPr/>
        <a:lstStyle/>
        <a:p>
          <a:endParaRPr lang="uk-UA"/>
        </a:p>
      </dgm:t>
    </dgm:pt>
    <dgm:pt modelId="{64E90068-66F4-4F77-AE04-852DC22A90DB}" type="pres">
      <dgm:prSet presAssocID="{EE9BA11A-0C9C-44DE-AC6E-C51EF96C205E}" presName="Name10" presStyleLbl="parChTrans1D2" presStyleIdx="1" presStyleCnt="3"/>
      <dgm:spPr/>
      <dgm:t>
        <a:bodyPr/>
        <a:lstStyle/>
        <a:p>
          <a:endParaRPr lang="ru-RU"/>
        </a:p>
      </dgm:t>
    </dgm:pt>
    <dgm:pt modelId="{ECFEA93F-B1B3-4469-9624-A07018973F67}" type="pres">
      <dgm:prSet presAssocID="{21D42989-8020-41BC-AFB3-2C4EEFC8887C}" presName="hierRoot2" presStyleCnt="0"/>
      <dgm:spPr/>
      <dgm:t>
        <a:bodyPr/>
        <a:lstStyle/>
        <a:p>
          <a:endParaRPr lang="uk-UA"/>
        </a:p>
      </dgm:t>
    </dgm:pt>
    <dgm:pt modelId="{4426FB15-6603-48FE-A859-D219D3D59773}" type="pres">
      <dgm:prSet presAssocID="{21D42989-8020-41BC-AFB3-2C4EEFC8887C}" presName="composite2" presStyleCnt="0"/>
      <dgm:spPr/>
      <dgm:t>
        <a:bodyPr/>
        <a:lstStyle/>
        <a:p>
          <a:endParaRPr lang="uk-UA"/>
        </a:p>
      </dgm:t>
    </dgm:pt>
    <dgm:pt modelId="{42639383-774B-4144-BA16-0EFC4C53C5C6}" type="pres">
      <dgm:prSet presAssocID="{21D42989-8020-41BC-AFB3-2C4EEFC8887C}" presName="background2" presStyleLbl="node2" presStyleIdx="1" presStyleCnt="3"/>
      <dgm:spPr>
        <a:ln w="12700"/>
      </dgm:spPr>
      <dgm:t>
        <a:bodyPr/>
        <a:lstStyle/>
        <a:p>
          <a:endParaRPr lang="uk-UA"/>
        </a:p>
      </dgm:t>
    </dgm:pt>
    <dgm:pt modelId="{CFD3EF05-406E-47F7-AB97-138A95E60EF9}" type="pres">
      <dgm:prSet presAssocID="{21D42989-8020-41BC-AFB3-2C4EEFC8887C}" presName="text2" presStyleLbl="fgAcc2" presStyleIdx="1" presStyleCnt="3" custLinFactNeighborY="-4928">
        <dgm:presLayoutVars>
          <dgm:chPref val="3"/>
        </dgm:presLayoutVars>
      </dgm:prSet>
      <dgm:spPr/>
      <dgm:t>
        <a:bodyPr/>
        <a:lstStyle/>
        <a:p>
          <a:endParaRPr lang="ru-RU"/>
        </a:p>
      </dgm:t>
    </dgm:pt>
    <dgm:pt modelId="{94FA3800-62D5-4BEC-890F-AFA40EA6266C}" type="pres">
      <dgm:prSet presAssocID="{21D42989-8020-41BC-AFB3-2C4EEFC8887C}" presName="hierChild3" presStyleCnt="0"/>
      <dgm:spPr/>
      <dgm:t>
        <a:bodyPr/>
        <a:lstStyle/>
        <a:p>
          <a:endParaRPr lang="uk-UA"/>
        </a:p>
      </dgm:t>
    </dgm:pt>
    <dgm:pt modelId="{D1D15B5C-8E33-4B6B-B5AD-461A6F120E27}" type="pres">
      <dgm:prSet presAssocID="{270802FC-79A8-4CB2-88B4-F9F99570661C}" presName="Name17" presStyleLbl="parChTrans1D3" presStyleIdx="1" presStyleCnt="3"/>
      <dgm:spPr/>
      <dgm:t>
        <a:bodyPr/>
        <a:lstStyle/>
        <a:p>
          <a:endParaRPr lang="ru-RU"/>
        </a:p>
      </dgm:t>
    </dgm:pt>
    <dgm:pt modelId="{C0040AE8-EA65-4347-95EA-FE094A1D1DBD}" type="pres">
      <dgm:prSet presAssocID="{54E38546-EA96-4F1C-859D-D7F37545E0AD}" presName="hierRoot3" presStyleCnt="0"/>
      <dgm:spPr/>
      <dgm:t>
        <a:bodyPr/>
        <a:lstStyle/>
        <a:p>
          <a:endParaRPr lang="uk-UA"/>
        </a:p>
      </dgm:t>
    </dgm:pt>
    <dgm:pt modelId="{98E5C521-556A-4B60-BBAE-CFBEDBD73D89}" type="pres">
      <dgm:prSet presAssocID="{54E38546-EA96-4F1C-859D-D7F37545E0AD}" presName="composite3" presStyleCnt="0"/>
      <dgm:spPr/>
      <dgm:t>
        <a:bodyPr/>
        <a:lstStyle/>
        <a:p>
          <a:endParaRPr lang="uk-UA"/>
        </a:p>
      </dgm:t>
    </dgm:pt>
    <dgm:pt modelId="{A7ABD27A-5454-4BB9-BE93-8A192ECB3D78}" type="pres">
      <dgm:prSet presAssocID="{54E38546-EA96-4F1C-859D-D7F37545E0AD}" presName="background3" presStyleLbl="node3" presStyleIdx="1" presStyleCnt="3"/>
      <dgm:spPr>
        <a:ln w="12700"/>
      </dgm:spPr>
      <dgm:t>
        <a:bodyPr/>
        <a:lstStyle/>
        <a:p>
          <a:endParaRPr lang="uk-UA"/>
        </a:p>
      </dgm:t>
    </dgm:pt>
    <dgm:pt modelId="{0558B4C9-4F6B-4771-986E-C38C33C084FC}" type="pres">
      <dgm:prSet presAssocID="{54E38546-EA96-4F1C-859D-D7F37545E0AD}" presName="text3" presStyleLbl="fgAcc3" presStyleIdx="1" presStyleCnt="3" custScaleY="249280">
        <dgm:presLayoutVars>
          <dgm:chPref val="3"/>
        </dgm:presLayoutVars>
      </dgm:prSet>
      <dgm:spPr/>
      <dgm:t>
        <a:bodyPr/>
        <a:lstStyle/>
        <a:p>
          <a:endParaRPr lang="uk-UA"/>
        </a:p>
      </dgm:t>
    </dgm:pt>
    <dgm:pt modelId="{13BB3208-E08A-4B69-82AD-0C1EC973716A}" type="pres">
      <dgm:prSet presAssocID="{54E38546-EA96-4F1C-859D-D7F37545E0AD}" presName="hierChild4" presStyleCnt="0"/>
      <dgm:spPr/>
      <dgm:t>
        <a:bodyPr/>
        <a:lstStyle/>
        <a:p>
          <a:endParaRPr lang="uk-UA"/>
        </a:p>
      </dgm:t>
    </dgm:pt>
    <dgm:pt modelId="{3A1532B2-5010-4433-ACE1-C471D067DA51}" type="pres">
      <dgm:prSet presAssocID="{03B870C3-45D3-4B41-AC1B-02986573DF4B}" presName="Name23" presStyleLbl="parChTrans1D4" presStyleIdx="0" presStyleCnt="1"/>
      <dgm:spPr/>
      <dgm:t>
        <a:bodyPr/>
        <a:lstStyle/>
        <a:p>
          <a:endParaRPr lang="ru-RU"/>
        </a:p>
      </dgm:t>
    </dgm:pt>
    <dgm:pt modelId="{1608DE54-162E-488A-8947-480863DDF495}" type="pres">
      <dgm:prSet presAssocID="{A344F538-1C04-4E7F-8B5C-3306B7BC9731}" presName="hierRoot4" presStyleCnt="0"/>
      <dgm:spPr/>
      <dgm:t>
        <a:bodyPr/>
        <a:lstStyle/>
        <a:p>
          <a:endParaRPr lang="uk-UA"/>
        </a:p>
      </dgm:t>
    </dgm:pt>
    <dgm:pt modelId="{DF72AD3E-6FAB-4DA6-BE64-4D3EF7635376}" type="pres">
      <dgm:prSet presAssocID="{A344F538-1C04-4E7F-8B5C-3306B7BC9731}" presName="composite4" presStyleCnt="0"/>
      <dgm:spPr/>
      <dgm:t>
        <a:bodyPr/>
        <a:lstStyle/>
        <a:p>
          <a:endParaRPr lang="uk-UA"/>
        </a:p>
      </dgm:t>
    </dgm:pt>
    <dgm:pt modelId="{52DEAF09-20F7-4A67-9D77-4E9F936B1D65}" type="pres">
      <dgm:prSet presAssocID="{A344F538-1C04-4E7F-8B5C-3306B7BC9731}" presName="background4" presStyleLbl="node4" presStyleIdx="0" presStyleCnt="1">
        <dgm:style>
          <a:lnRef idx="2">
            <a:schemeClr val="dk1"/>
          </a:lnRef>
          <a:fillRef idx="1">
            <a:schemeClr val="lt1"/>
          </a:fillRef>
          <a:effectRef idx="0">
            <a:schemeClr val="dk1"/>
          </a:effectRef>
          <a:fontRef idx="minor">
            <a:schemeClr val="dk1"/>
          </a:fontRef>
        </dgm:style>
      </dgm:prSet>
      <dgm:spPr>
        <a:ln w="12700"/>
      </dgm:spPr>
      <dgm:t>
        <a:bodyPr/>
        <a:lstStyle/>
        <a:p>
          <a:endParaRPr lang="uk-UA"/>
        </a:p>
      </dgm:t>
    </dgm:pt>
    <dgm:pt modelId="{B7E69673-F9F9-4132-9D6D-8C11F25A50E1}" type="pres">
      <dgm:prSet presAssocID="{A344F538-1C04-4E7F-8B5C-3306B7BC9731}" presName="text4" presStyleLbl="fgAcc4" presStyleIdx="0" presStyleCnt="1" custScaleX="373476" custLinFactNeighborX="1043" custLinFactNeighborY="91">
        <dgm:presLayoutVars>
          <dgm:chPref val="3"/>
        </dgm:presLayoutVars>
      </dgm:prSet>
      <dgm:spPr/>
      <dgm:t>
        <a:bodyPr/>
        <a:lstStyle/>
        <a:p>
          <a:endParaRPr lang="uk-UA"/>
        </a:p>
      </dgm:t>
    </dgm:pt>
    <dgm:pt modelId="{47D28EB6-8B47-4887-9DAB-9A1834C60223}" type="pres">
      <dgm:prSet presAssocID="{A344F538-1C04-4E7F-8B5C-3306B7BC9731}" presName="hierChild5" presStyleCnt="0"/>
      <dgm:spPr/>
      <dgm:t>
        <a:bodyPr/>
        <a:lstStyle/>
        <a:p>
          <a:endParaRPr lang="uk-UA"/>
        </a:p>
      </dgm:t>
    </dgm:pt>
    <dgm:pt modelId="{9DE9A7C8-5ED9-442F-94DE-EABCDB7F8BEA}" type="pres">
      <dgm:prSet presAssocID="{01523CCF-B451-4E4F-AFAE-0B363B661BC9}" presName="Name10" presStyleLbl="parChTrans1D2" presStyleIdx="2" presStyleCnt="3"/>
      <dgm:spPr/>
      <dgm:t>
        <a:bodyPr/>
        <a:lstStyle/>
        <a:p>
          <a:endParaRPr lang="ru-RU"/>
        </a:p>
      </dgm:t>
    </dgm:pt>
    <dgm:pt modelId="{2718AEED-C0E8-4ECD-BC09-F81239420792}" type="pres">
      <dgm:prSet presAssocID="{D98ED22E-9244-4780-9670-38BC5E611AA4}" presName="hierRoot2" presStyleCnt="0"/>
      <dgm:spPr/>
      <dgm:t>
        <a:bodyPr/>
        <a:lstStyle/>
        <a:p>
          <a:endParaRPr lang="uk-UA"/>
        </a:p>
      </dgm:t>
    </dgm:pt>
    <dgm:pt modelId="{0CA62AC7-D5FD-40C1-AEB5-5B16B6EE846F}" type="pres">
      <dgm:prSet presAssocID="{D98ED22E-9244-4780-9670-38BC5E611AA4}" presName="composite2" presStyleCnt="0"/>
      <dgm:spPr/>
      <dgm:t>
        <a:bodyPr/>
        <a:lstStyle/>
        <a:p>
          <a:endParaRPr lang="uk-UA"/>
        </a:p>
      </dgm:t>
    </dgm:pt>
    <dgm:pt modelId="{9FDCC0F0-122F-4667-93FD-4517A5D65796}" type="pres">
      <dgm:prSet presAssocID="{D98ED22E-9244-4780-9670-38BC5E611AA4}" presName="background2" presStyleLbl="node2" presStyleIdx="2" presStyleCnt="3"/>
      <dgm:spPr>
        <a:ln w="12700"/>
      </dgm:spPr>
      <dgm:t>
        <a:bodyPr/>
        <a:lstStyle/>
        <a:p>
          <a:endParaRPr lang="uk-UA"/>
        </a:p>
      </dgm:t>
    </dgm:pt>
    <dgm:pt modelId="{E4823F4C-3A69-4DE6-996B-51AFB9FAC322}" type="pres">
      <dgm:prSet presAssocID="{D98ED22E-9244-4780-9670-38BC5E611AA4}" presName="text2" presStyleLbl="fgAcc2" presStyleIdx="2" presStyleCnt="3" custLinFactNeighborX="7459" custLinFactNeighborY="1215">
        <dgm:presLayoutVars>
          <dgm:chPref val="3"/>
        </dgm:presLayoutVars>
      </dgm:prSet>
      <dgm:spPr/>
      <dgm:t>
        <a:bodyPr/>
        <a:lstStyle/>
        <a:p>
          <a:endParaRPr lang="ru-RU"/>
        </a:p>
      </dgm:t>
    </dgm:pt>
    <dgm:pt modelId="{18CA3290-0DB8-44EF-BFF7-084288DFEA84}" type="pres">
      <dgm:prSet presAssocID="{D98ED22E-9244-4780-9670-38BC5E611AA4}" presName="hierChild3" presStyleCnt="0"/>
      <dgm:spPr/>
      <dgm:t>
        <a:bodyPr/>
        <a:lstStyle/>
        <a:p>
          <a:endParaRPr lang="uk-UA"/>
        </a:p>
      </dgm:t>
    </dgm:pt>
    <dgm:pt modelId="{2237ED1D-EA0E-4F3E-8197-1771F89A2990}" type="pres">
      <dgm:prSet presAssocID="{B73A67D7-1FC1-48FB-9D1A-C59A8C342DDC}" presName="Name17" presStyleLbl="parChTrans1D3" presStyleIdx="2" presStyleCnt="3"/>
      <dgm:spPr/>
      <dgm:t>
        <a:bodyPr/>
        <a:lstStyle/>
        <a:p>
          <a:endParaRPr lang="ru-RU"/>
        </a:p>
      </dgm:t>
    </dgm:pt>
    <dgm:pt modelId="{7AE0296C-8AF7-4BF2-BAAE-20D4A55D9C85}" type="pres">
      <dgm:prSet presAssocID="{9FA0C786-96B6-42DD-89BA-1906F3885B6B}" presName="hierRoot3" presStyleCnt="0"/>
      <dgm:spPr/>
      <dgm:t>
        <a:bodyPr/>
        <a:lstStyle/>
        <a:p>
          <a:endParaRPr lang="uk-UA"/>
        </a:p>
      </dgm:t>
    </dgm:pt>
    <dgm:pt modelId="{72194D9F-4802-4E04-B8E4-A819D5581DF2}" type="pres">
      <dgm:prSet presAssocID="{9FA0C786-96B6-42DD-89BA-1906F3885B6B}" presName="composite3" presStyleCnt="0"/>
      <dgm:spPr/>
      <dgm:t>
        <a:bodyPr/>
        <a:lstStyle/>
        <a:p>
          <a:endParaRPr lang="uk-UA"/>
        </a:p>
      </dgm:t>
    </dgm:pt>
    <dgm:pt modelId="{E1DCC32B-684A-48FB-BA2D-662E8653967B}" type="pres">
      <dgm:prSet presAssocID="{9FA0C786-96B6-42DD-89BA-1906F3885B6B}" presName="background3" presStyleLbl="node3" presStyleIdx="2" presStyleCnt="3"/>
      <dgm:spPr>
        <a:ln w="12700"/>
      </dgm:spPr>
      <dgm:t>
        <a:bodyPr/>
        <a:lstStyle/>
        <a:p>
          <a:endParaRPr lang="uk-UA"/>
        </a:p>
      </dgm:t>
    </dgm:pt>
    <dgm:pt modelId="{89D7B122-8634-4CDD-917A-9659AFFF2353}" type="pres">
      <dgm:prSet presAssocID="{9FA0C786-96B6-42DD-89BA-1906F3885B6B}" presName="text3" presStyleLbl="fgAcc3" presStyleIdx="2" presStyleCnt="3" custScaleY="251803">
        <dgm:presLayoutVars>
          <dgm:chPref val="3"/>
        </dgm:presLayoutVars>
      </dgm:prSet>
      <dgm:spPr/>
      <dgm:t>
        <a:bodyPr/>
        <a:lstStyle/>
        <a:p>
          <a:endParaRPr lang="uk-UA"/>
        </a:p>
      </dgm:t>
    </dgm:pt>
    <dgm:pt modelId="{160D6027-B05E-4C37-96C1-1D5BFE1A85ED}" type="pres">
      <dgm:prSet presAssocID="{9FA0C786-96B6-42DD-89BA-1906F3885B6B}" presName="hierChild4" presStyleCnt="0"/>
      <dgm:spPr/>
      <dgm:t>
        <a:bodyPr/>
        <a:lstStyle/>
        <a:p>
          <a:endParaRPr lang="uk-UA"/>
        </a:p>
      </dgm:t>
    </dgm:pt>
  </dgm:ptLst>
  <dgm:cxnLst>
    <dgm:cxn modelId="{6C9C82C2-5AE7-49FA-98BF-78FFCFB1D573}" type="presOf" srcId="{01523CCF-B451-4E4F-AFAE-0B363B661BC9}" destId="{9DE9A7C8-5ED9-442F-94DE-EABCDB7F8BEA}" srcOrd="0" destOrd="0" presId="urn:microsoft.com/office/officeart/2005/8/layout/hierarchy1"/>
    <dgm:cxn modelId="{53213369-A1B3-477E-9341-42429DB8A51E}" type="presOf" srcId="{9FA0C786-96B6-42DD-89BA-1906F3885B6B}" destId="{89D7B122-8634-4CDD-917A-9659AFFF2353}" srcOrd="0" destOrd="0" presId="urn:microsoft.com/office/officeart/2005/8/layout/hierarchy1"/>
    <dgm:cxn modelId="{C1547CFA-E257-4FE5-BACA-D588CFCBFDC5}" type="presOf" srcId="{54E38546-EA96-4F1C-859D-D7F37545E0AD}" destId="{0558B4C9-4F6B-4771-986E-C38C33C084FC}" srcOrd="0" destOrd="0" presId="urn:microsoft.com/office/officeart/2005/8/layout/hierarchy1"/>
    <dgm:cxn modelId="{8B97C6D0-D055-4D79-A10E-FDD2EBD82CC9}" type="presOf" srcId="{21D42989-8020-41BC-AFB3-2C4EEFC8887C}" destId="{CFD3EF05-406E-47F7-AB97-138A95E60EF9}" srcOrd="0" destOrd="0" presId="urn:microsoft.com/office/officeart/2005/8/layout/hierarchy1"/>
    <dgm:cxn modelId="{DCAB08A3-9234-43FC-B956-FCC3A1ED6CA1}" type="presOf" srcId="{D98ED22E-9244-4780-9670-38BC5E611AA4}" destId="{E4823F4C-3A69-4DE6-996B-51AFB9FAC322}" srcOrd="0" destOrd="0" presId="urn:microsoft.com/office/officeart/2005/8/layout/hierarchy1"/>
    <dgm:cxn modelId="{7EEB24E4-CD17-4004-A8E3-6B17AB3BC503}" srcId="{4ED53932-0D28-4BE7-9EE6-A1433518AB0E}" destId="{6F21FB19-47CF-4647-95A0-BB001D6E3D14}" srcOrd="0" destOrd="0" parTransId="{14F32106-C00E-4269-8AE1-D171FED47F1B}" sibTransId="{1FC1044D-F106-4899-AD0C-91EEBEDBBE03}"/>
    <dgm:cxn modelId="{7A8CD1DB-50CA-485D-8735-2B0E256F395B}" type="presOf" srcId="{EE9BA11A-0C9C-44DE-AC6E-C51EF96C205E}" destId="{64E90068-66F4-4F77-AE04-852DC22A90DB}" srcOrd="0" destOrd="0" presId="urn:microsoft.com/office/officeart/2005/8/layout/hierarchy1"/>
    <dgm:cxn modelId="{F71E968B-9B90-428A-BDF6-05C6FE8A0575}" type="presOf" srcId="{93451BCB-851A-412A-B75A-E6C4C3BE9D6D}" destId="{F38D2141-2BFC-4759-BB23-D8D96298F19B}" srcOrd="0" destOrd="0" presId="urn:microsoft.com/office/officeart/2005/8/layout/hierarchy1"/>
    <dgm:cxn modelId="{8536A398-CC45-4E86-B6B6-96261EF469B0}" type="presOf" srcId="{6F21FB19-47CF-4647-95A0-BB001D6E3D14}" destId="{531801E8-6C42-4C6E-A469-B5D0D8A1E853}" srcOrd="0" destOrd="0" presId="urn:microsoft.com/office/officeart/2005/8/layout/hierarchy1"/>
    <dgm:cxn modelId="{717027F6-7818-4680-A1EF-A70E395EE79B}" type="presOf" srcId="{B73A67D7-1FC1-48FB-9D1A-C59A8C342DDC}" destId="{2237ED1D-EA0E-4F3E-8197-1771F89A2990}" srcOrd="0" destOrd="0" presId="urn:microsoft.com/office/officeart/2005/8/layout/hierarchy1"/>
    <dgm:cxn modelId="{D614AA72-4190-4D53-B8EB-FA6388C94653}" srcId="{D98ED22E-9244-4780-9670-38BC5E611AA4}" destId="{9FA0C786-96B6-42DD-89BA-1906F3885B6B}" srcOrd="0" destOrd="0" parTransId="{B73A67D7-1FC1-48FB-9D1A-C59A8C342DDC}" sibTransId="{E83CD706-85EC-4A86-A645-C29D940D1474}"/>
    <dgm:cxn modelId="{34BDF075-10B9-473F-8E6E-3EC92A244DFD}" type="presOf" srcId="{4ED53932-0D28-4BE7-9EE6-A1433518AB0E}" destId="{1AAEFAE8-D5CF-4159-BAC2-E689F062D643}" srcOrd="0" destOrd="0" presId="urn:microsoft.com/office/officeart/2005/8/layout/hierarchy1"/>
    <dgm:cxn modelId="{ED47DF04-2D74-45DB-9114-C236A34977B1}" srcId="{54E38546-EA96-4F1C-859D-D7F37545E0AD}" destId="{A344F538-1C04-4E7F-8B5C-3306B7BC9731}" srcOrd="0" destOrd="0" parTransId="{03B870C3-45D3-4B41-AC1B-02986573DF4B}" sibTransId="{112C09C3-69D5-4CC9-9157-224610BF4F39}"/>
    <dgm:cxn modelId="{0BCD95CE-3CEF-4EB0-A778-CFBA9BE2A1CB}" srcId="{93451BCB-851A-412A-B75A-E6C4C3BE9D6D}" destId="{463B3609-C3C8-4C50-B115-42AA948BD0B8}" srcOrd="0" destOrd="0" parTransId="{87FD257C-AA71-459D-8B1C-05D89811AC5F}" sibTransId="{96D5C8FE-7CD6-45E1-A3CF-1235FC1C798A}"/>
    <dgm:cxn modelId="{0F02C435-8861-40E5-AB2F-C8DD9204C3FF}" srcId="{463B3609-C3C8-4C50-B115-42AA948BD0B8}" destId="{21D42989-8020-41BC-AFB3-2C4EEFC8887C}" srcOrd="1" destOrd="0" parTransId="{EE9BA11A-0C9C-44DE-AC6E-C51EF96C205E}" sibTransId="{8C7E53A7-3BB8-44FE-83F2-78DF0F1DBAC3}"/>
    <dgm:cxn modelId="{CFEABD3D-B01D-4AA6-8764-FB92B9E9A548}" srcId="{463B3609-C3C8-4C50-B115-42AA948BD0B8}" destId="{D98ED22E-9244-4780-9670-38BC5E611AA4}" srcOrd="2" destOrd="0" parTransId="{01523CCF-B451-4E4F-AFAE-0B363B661BC9}" sibTransId="{C415DCCF-0359-4DFB-AD7B-D0117CE045EB}"/>
    <dgm:cxn modelId="{1C491957-BA5B-47B0-AE96-4F3A47D1FA93}" srcId="{463B3609-C3C8-4C50-B115-42AA948BD0B8}" destId="{4ED53932-0D28-4BE7-9EE6-A1433518AB0E}" srcOrd="0" destOrd="0" parTransId="{5490E2E1-960F-46A2-9B32-8D9234ADCCDE}" sibTransId="{B8609FAD-81FE-44DD-89B6-66710A7B2DD3}"/>
    <dgm:cxn modelId="{5D930EA2-45E9-4C77-908A-7F9E6256027E}" type="presOf" srcId="{A344F538-1C04-4E7F-8B5C-3306B7BC9731}" destId="{B7E69673-F9F9-4132-9D6D-8C11F25A50E1}" srcOrd="0" destOrd="0" presId="urn:microsoft.com/office/officeart/2005/8/layout/hierarchy1"/>
    <dgm:cxn modelId="{8BE891CB-7127-4DBF-BA9C-963A457899A4}" type="presOf" srcId="{03B870C3-45D3-4B41-AC1B-02986573DF4B}" destId="{3A1532B2-5010-4433-ACE1-C471D067DA51}" srcOrd="0" destOrd="0" presId="urn:microsoft.com/office/officeart/2005/8/layout/hierarchy1"/>
    <dgm:cxn modelId="{DB352958-6895-47B9-9F37-5A0ABFF13FF1}" type="presOf" srcId="{14F32106-C00E-4269-8AE1-D171FED47F1B}" destId="{40FF6C66-C7D9-4332-9285-2942E475A19B}" srcOrd="0" destOrd="0" presId="urn:microsoft.com/office/officeart/2005/8/layout/hierarchy1"/>
    <dgm:cxn modelId="{C0980780-AE03-4527-A7EB-7587DDD03422}" type="presOf" srcId="{270802FC-79A8-4CB2-88B4-F9F99570661C}" destId="{D1D15B5C-8E33-4B6B-B5AD-461A6F120E27}" srcOrd="0" destOrd="0" presId="urn:microsoft.com/office/officeart/2005/8/layout/hierarchy1"/>
    <dgm:cxn modelId="{4E23ADC1-7D24-42B7-A254-C7DE6579B6F7}" type="presOf" srcId="{463B3609-C3C8-4C50-B115-42AA948BD0B8}" destId="{3822FA5F-482D-40BA-A00D-32257D3CD647}" srcOrd="0" destOrd="0" presId="urn:microsoft.com/office/officeart/2005/8/layout/hierarchy1"/>
    <dgm:cxn modelId="{0C0364EA-B998-4BC3-ADF6-D455A9DBB26C}" srcId="{21D42989-8020-41BC-AFB3-2C4EEFC8887C}" destId="{54E38546-EA96-4F1C-859D-D7F37545E0AD}" srcOrd="0" destOrd="0" parTransId="{270802FC-79A8-4CB2-88B4-F9F99570661C}" sibTransId="{8F61D442-CE6E-4375-BBB7-B2354DDFA7C3}"/>
    <dgm:cxn modelId="{F4F1880E-4C87-41CE-957B-CA15EA374491}" type="presOf" srcId="{5490E2E1-960F-46A2-9B32-8D9234ADCCDE}" destId="{452B53F1-0CCB-43BA-9D66-5F10D479F73F}" srcOrd="0" destOrd="0" presId="urn:microsoft.com/office/officeart/2005/8/layout/hierarchy1"/>
    <dgm:cxn modelId="{1FEC004C-0D40-4370-ACD6-2BE677AEF8E9}" type="presParOf" srcId="{F38D2141-2BFC-4759-BB23-D8D96298F19B}" destId="{B633688D-A817-4BCA-AF18-406F0B5C4A79}" srcOrd="0" destOrd="0" presId="urn:microsoft.com/office/officeart/2005/8/layout/hierarchy1"/>
    <dgm:cxn modelId="{B9032B3B-4D97-4E42-9194-56249E4D484D}" type="presParOf" srcId="{B633688D-A817-4BCA-AF18-406F0B5C4A79}" destId="{C35FFE83-75BE-4061-9F62-764A24EB6DF7}" srcOrd="0" destOrd="0" presId="urn:microsoft.com/office/officeart/2005/8/layout/hierarchy1"/>
    <dgm:cxn modelId="{F8D18F8F-04B0-4D71-9B5E-1975F0AB78D3}" type="presParOf" srcId="{C35FFE83-75BE-4061-9F62-764A24EB6DF7}" destId="{7A2B6BE0-B387-4565-AA02-595B41FEC5B4}" srcOrd="0" destOrd="0" presId="urn:microsoft.com/office/officeart/2005/8/layout/hierarchy1"/>
    <dgm:cxn modelId="{D60B0269-2197-4BCC-9624-F2D716118F62}" type="presParOf" srcId="{C35FFE83-75BE-4061-9F62-764A24EB6DF7}" destId="{3822FA5F-482D-40BA-A00D-32257D3CD647}" srcOrd="1" destOrd="0" presId="urn:microsoft.com/office/officeart/2005/8/layout/hierarchy1"/>
    <dgm:cxn modelId="{0919ABED-8835-4534-8732-A1C797DB442F}" type="presParOf" srcId="{B633688D-A817-4BCA-AF18-406F0B5C4A79}" destId="{E10D19FE-7DAC-49E5-A6ED-2C728F0F1905}" srcOrd="1" destOrd="0" presId="urn:microsoft.com/office/officeart/2005/8/layout/hierarchy1"/>
    <dgm:cxn modelId="{3E0E2960-A0D7-47CF-ACE9-F9799DBEF9E6}" type="presParOf" srcId="{E10D19FE-7DAC-49E5-A6ED-2C728F0F1905}" destId="{452B53F1-0CCB-43BA-9D66-5F10D479F73F}" srcOrd="0" destOrd="0" presId="urn:microsoft.com/office/officeart/2005/8/layout/hierarchy1"/>
    <dgm:cxn modelId="{8C1A68D0-15BF-4F84-BD53-FF364C748D58}" type="presParOf" srcId="{E10D19FE-7DAC-49E5-A6ED-2C728F0F1905}" destId="{6C0EE4DE-84F4-4D53-AA8E-D30A4C3662AB}" srcOrd="1" destOrd="0" presId="urn:microsoft.com/office/officeart/2005/8/layout/hierarchy1"/>
    <dgm:cxn modelId="{A86EB691-2BD9-4FE9-86D5-796E4E1BF161}" type="presParOf" srcId="{6C0EE4DE-84F4-4D53-AA8E-D30A4C3662AB}" destId="{A77086C3-F68B-486C-A1DB-1191AE04C732}" srcOrd="0" destOrd="0" presId="urn:microsoft.com/office/officeart/2005/8/layout/hierarchy1"/>
    <dgm:cxn modelId="{365709D6-20C9-4978-BCAA-743C04FD13DD}" type="presParOf" srcId="{A77086C3-F68B-486C-A1DB-1191AE04C732}" destId="{8F844F98-AAE3-4438-BA33-A51DC4993743}" srcOrd="0" destOrd="0" presId="urn:microsoft.com/office/officeart/2005/8/layout/hierarchy1"/>
    <dgm:cxn modelId="{F213E2F0-915B-4078-B626-A5F89E7C37E9}" type="presParOf" srcId="{A77086C3-F68B-486C-A1DB-1191AE04C732}" destId="{1AAEFAE8-D5CF-4159-BAC2-E689F062D643}" srcOrd="1" destOrd="0" presId="urn:microsoft.com/office/officeart/2005/8/layout/hierarchy1"/>
    <dgm:cxn modelId="{EFE0016C-593A-402F-A78A-9143899C3E3B}" type="presParOf" srcId="{6C0EE4DE-84F4-4D53-AA8E-D30A4C3662AB}" destId="{AD28941F-875F-41CC-802A-900BF406F011}" srcOrd="1" destOrd="0" presId="urn:microsoft.com/office/officeart/2005/8/layout/hierarchy1"/>
    <dgm:cxn modelId="{326F56A7-C4DF-45AF-80C1-C7E62438D3AA}" type="presParOf" srcId="{AD28941F-875F-41CC-802A-900BF406F011}" destId="{40FF6C66-C7D9-4332-9285-2942E475A19B}" srcOrd="0" destOrd="0" presId="urn:microsoft.com/office/officeart/2005/8/layout/hierarchy1"/>
    <dgm:cxn modelId="{974D2351-453F-4BFC-B79B-077694BBF654}" type="presParOf" srcId="{AD28941F-875F-41CC-802A-900BF406F011}" destId="{51E2B99A-5477-48AC-84AA-F6D5035BA3C8}" srcOrd="1" destOrd="0" presId="urn:microsoft.com/office/officeart/2005/8/layout/hierarchy1"/>
    <dgm:cxn modelId="{02147BF5-36F3-442A-B3F1-5F339A2F2B04}" type="presParOf" srcId="{51E2B99A-5477-48AC-84AA-F6D5035BA3C8}" destId="{F75102E3-F5E8-4F28-AE49-D4FE8D4CFC32}" srcOrd="0" destOrd="0" presId="urn:microsoft.com/office/officeart/2005/8/layout/hierarchy1"/>
    <dgm:cxn modelId="{14D0E0E2-1EBF-4821-9143-B3FCA0D2CD99}" type="presParOf" srcId="{F75102E3-F5E8-4F28-AE49-D4FE8D4CFC32}" destId="{6F50A5CA-3030-4994-8C15-A853413CCF8E}" srcOrd="0" destOrd="0" presId="urn:microsoft.com/office/officeart/2005/8/layout/hierarchy1"/>
    <dgm:cxn modelId="{F54B2605-791A-40B4-9124-99CB87FCAF31}" type="presParOf" srcId="{F75102E3-F5E8-4F28-AE49-D4FE8D4CFC32}" destId="{531801E8-6C42-4C6E-A469-B5D0D8A1E853}" srcOrd="1" destOrd="0" presId="urn:microsoft.com/office/officeart/2005/8/layout/hierarchy1"/>
    <dgm:cxn modelId="{5A780F7D-32F6-43AA-9B6C-63B4926D23D1}" type="presParOf" srcId="{51E2B99A-5477-48AC-84AA-F6D5035BA3C8}" destId="{3F04339A-E5EF-47E2-8265-8BF4CB26B499}" srcOrd="1" destOrd="0" presId="urn:microsoft.com/office/officeart/2005/8/layout/hierarchy1"/>
    <dgm:cxn modelId="{37AD8314-309A-4E45-9375-E8A36AC32967}" type="presParOf" srcId="{E10D19FE-7DAC-49E5-A6ED-2C728F0F1905}" destId="{64E90068-66F4-4F77-AE04-852DC22A90DB}" srcOrd="2" destOrd="0" presId="urn:microsoft.com/office/officeart/2005/8/layout/hierarchy1"/>
    <dgm:cxn modelId="{EB8CB004-1F63-4FFE-8E66-5834C5929856}" type="presParOf" srcId="{E10D19FE-7DAC-49E5-A6ED-2C728F0F1905}" destId="{ECFEA93F-B1B3-4469-9624-A07018973F67}" srcOrd="3" destOrd="0" presId="urn:microsoft.com/office/officeart/2005/8/layout/hierarchy1"/>
    <dgm:cxn modelId="{702D8C67-CC2B-43D2-B594-8CAE711C80A6}" type="presParOf" srcId="{ECFEA93F-B1B3-4469-9624-A07018973F67}" destId="{4426FB15-6603-48FE-A859-D219D3D59773}" srcOrd="0" destOrd="0" presId="urn:microsoft.com/office/officeart/2005/8/layout/hierarchy1"/>
    <dgm:cxn modelId="{ECB385CA-5A42-4570-BD9D-7D987956AD93}" type="presParOf" srcId="{4426FB15-6603-48FE-A859-D219D3D59773}" destId="{42639383-774B-4144-BA16-0EFC4C53C5C6}" srcOrd="0" destOrd="0" presId="urn:microsoft.com/office/officeart/2005/8/layout/hierarchy1"/>
    <dgm:cxn modelId="{8604EB18-F8EF-43D5-8FBB-0E1CA331E39E}" type="presParOf" srcId="{4426FB15-6603-48FE-A859-D219D3D59773}" destId="{CFD3EF05-406E-47F7-AB97-138A95E60EF9}" srcOrd="1" destOrd="0" presId="urn:microsoft.com/office/officeart/2005/8/layout/hierarchy1"/>
    <dgm:cxn modelId="{6FEC1FC3-23E7-482B-A9C3-9E4ABE18D19A}" type="presParOf" srcId="{ECFEA93F-B1B3-4469-9624-A07018973F67}" destId="{94FA3800-62D5-4BEC-890F-AFA40EA6266C}" srcOrd="1" destOrd="0" presId="urn:microsoft.com/office/officeart/2005/8/layout/hierarchy1"/>
    <dgm:cxn modelId="{AB6E610B-ED77-4CBA-BBFF-D61F350DBFD8}" type="presParOf" srcId="{94FA3800-62D5-4BEC-890F-AFA40EA6266C}" destId="{D1D15B5C-8E33-4B6B-B5AD-461A6F120E27}" srcOrd="0" destOrd="0" presId="urn:microsoft.com/office/officeart/2005/8/layout/hierarchy1"/>
    <dgm:cxn modelId="{F2B4D6A2-E490-4D90-B618-23606C50D100}" type="presParOf" srcId="{94FA3800-62D5-4BEC-890F-AFA40EA6266C}" destId="{C0040AE8-EA65-4347-95EA-FE094A1D1DBD}" srcOrd="1" destOrd="0" presId="urn:microsoft.com/office/officeart/2005/8/layout/hierarchy1"/>
    <dgm:cxn modelId="{9972A5EB-262C-45C5-9FCC-B058BA8E51E9}" type="presParOf" srcId="{C0040AE8-EA65-4347-95EA-FE094A1D1DBD}" destId="{98E5C521-556A-4B60-BBAE-CFBEDBD73D89}" srcOrd="0" destOrd="0" presId="urn:microsoft.com/office/officeart/2005/8/layout/hierarchy1"/>
    <dgm:cxn modelId="{0AC0610A-36E8-432B-AC99-D810343F26EC}" type="presParOf" srcId="{98E5C521-556A-4B60-BBAE-CFBEDBD73D89}" destId="{A7ABD27A-5454-4BB9-BE93-8A192ECB3D78}" srcOrd="0" destOrd="0" presId="urn:microsoft.com/office/officeart/2005/8/layout/hierarchy1"/>
    <dgm:cxn modelId="{887404DE-DD2F-474D-904F-58C6FF0EDEE1}" type="presParOf" srcId="{98E5C521-556A-4B60-BBAE-CFBEDBD73D89}" destId="{0558B4C9-4F6B-4771-986E-C38C33C084FC}" srcOrd="1" destOrd="0" presId="urn:microsoft.com/office/officeart/2005/8/layout/hierarchy1"/>
    <dgm:cxn modelId="{68B1221F-1996-4810-9F5D-63D4DBE21F67}" type="presParOf" srcId="{C0040AE8-EA65-4347-95EA-FE094A1D1DBD}" destId="{13BB3208-E08A-4B69-82AD-0C1EC973716A}" srcOrd="1" destOrd="0" presId="urn:microsoft.com/office/officeart/2005/8/layout/hierarchy1"/>
    <dgm:cxn modelId="{D55C89CA-EB76-4556-A981-FD3EA102DD02}" type="presParOf" srcId="{13BB3208-E08A-4B69-82AD-0C1EC973716A}" destId="{3A1532B2-5010-4433-ACE1-C471D067DA51}" srcOrd="0" destOrd="0" presId="urn:microsoft.com/office/officeart/2005/8/layout/hierarchy1"/>
    <dgm:cxn modelId="{2AB9299D-1E70-4A78-9BCC-982285E38753}" type="presParOf" srcId="{13BB3208-E08A-4B69-82AD-0C1EC973716A}" destId="{1608DE54-162E-488A-8947-480863DDF495}" srcOrd="1" destOrd="0" presId="urn:microsoft.com/office/officeart/2005/8/layout/hierarchy1"/>
    <dgm:cxn modelId="{A3E11CA3-F57B-4718-9533-70992C0A1A7F}" type="presParOf" srcId="{1608DE54-162E-488A-8947-480863DDF495}" destId="{DF72AD3E-6FAB-4DA6-BE64-4D3EF7635376}" srcOrd="0" destOrd="0" presId="urn:microsoft.com/office/officeart/2005/8/layout/hierarchy1"/>
    <dgm:cxn modelId="{52B1B497-C132-4E5A-9BD5-FF71335B4DA4}" type="presParOf" srcId="{DF72AD3E-6FAB-4DA6-BE64-4D3EF7635376}" destId="{52DEAF09-20F7-4A67-9D77-4E9F936B1D65}" srcOrd="0" destOrd="0" presId="urn:microsoft.com/office/officeart/2005/8/layout/hierarchy1"/>
    <dgm:cxn modelId="{4ECCA673-D47E-45B7-9F8D-47CA554DB37C}" type="presParOf" srcId="{DF72AD3E-6FAB-4DA6-BE64-4D3EF7635376}" destId="{B7E69673-F9F9-4132-9D6D-8C11F25A50E1}" srcOrd="1" destOrd="0" presId="urn:microsoft.com/office/officeart/2005/8/layout/hierarchy1"/>
    <dgm:cxn modelId="{827AB5D7-FA7E-4246-A1DF-B1FB52DF8815}" type="presParOf" srcId="{1608DE54-162E-488A-8947-480863DDF495}" destId="{47D28EB6-8B47-4887-9DAB-9A1834C60223}" srcOrd="1" destOrd="0" presId="urn:microsoft.com/office/officeart/2005/8/layout/hierarchy1"/>
    <dgm:cxn modelId="{B1EF5525-4D20-404B-B72C-9AB3072F77E4}" type="presParOf" srcId="{E10D19FE-7DAC-49E5-A6ED-2C728F0F1905}" destId="{9DE9A7C8-5ED9-442F-94DE-EABCDB7F8BEA}" srcOrd="4" destOrd="0" presId="urn:microsoft.com/office/officeart/2005/8/layout/hierarchy1"/>
    <dgm:cxn modelId="{4F445433-2572-4F43-96D4-20860E4D4EBA}" type="presParOf" srcId="{E10D19FE-7DAC-49E5-A6ED-2C728F0F1905}" destId="{2718AEED-C0E8-4ECD-BC09-F81239420792}" srcOrd="5" destOrd="0" presId="urn:microsoft.com/office/officeart/2005/8/layout/hierarchy1"/>
    <dgm:cxn modelId="{B5EDD848-6023-4ECD-9BB7-9E672DB24E6E}" type="presParOf" srcId="{2718AEED-C0E8-4ECD-BC09-F81239420792}" destId="{0CA62AC7-D5FD-40C1-AEB5-5B16B6EE846F}" srcOrd="0" destOrd="0" presId="urn:microsoft.com/office/officeart/2005/8/layout/hierarchy1"/>
    <dgm:cxn modelId="{64731099-0BB8-47AE-82D4-55118CBB6017}" type="presParOf" srcId="{0CA62AC7-D5FD-40C1-AEB5-5B16B6EE846F}" destId="{9FDCC0F0-122F-4667-93FD-4517A5D65796}" srcOrd="0" destOrd="0" presId="urn:microsoft.com/office/officeart/2005/8/layout/hierarchy1"/>
    <dgm:cxn modelId="{7EF00834-CD3F-4FF7-9703-C67A8ADB485C}" type="presParOf" srcId="{0CA62AC7-D5FD-40C1-AEB5-5B16B6EE846F}" destId="{E4823F4C-3A69-4DE6-996B-51AFB9FAC322}" srcOrd="1" destOrd="0" presId="urn:microsoft.com/office/officeart/2005/8/layout/hierarchy1"/>
    <dgm:cxn modelId="{2052649F-9F79-4D11-9442-FCD8474FD122}" type="presParOf" srcId="{2718AEED-C0E8-4ECD-BC09-F81239420792}" destId="{18CA3290-0DB8-44EF-BFF7-084288DFEA84}" srcOrd="1" destOrd="0" presId="urn:microsoft.com/office/officeart/2005/8/layout/hierarchy1"/>
    <dgm:cxn modelId="{8DBDD876-D7E8-4AA4-8004-9D53D608A182}" type="presParOf" srcId="{18CA3290-0DB8-44EF-BFF7-084288DFEA84}" destId="{2237ED1D-EA0E-4F3E-8197-1771F89A2990}" srcOrd="0" destOrd="0" presId="urn:microsoft.com/office/officeart/2005/8/layout/hierarchy1"/>
    <dgm:cxn modelId="{EB2F81A0-F4A0-4A9E-8232-FB12D4351280}" type="presParOf" srcId="{18CA3290-0DB8-44EF-BFF7-084288DFEA84}" destId="{7AE0296C-8AF7-4BF2-BAAE-20D4A55D9C85}" srcOrd="1" destOrd="0" presId="urn:microsoft.com/office/officeart/2005/8/layout/hierarchy1"/>
    <dgm:cxn modelId="{72785815-F800-4D8C-AD9F-E256B78CC510}" type="presParOf" srcId="{7AE0296C-8AF7-4BF2-BAAE-20D4A55D9C85}" destId="{72194D9F-4802-4E04-B8E4-A819D5581DF2}" srcOrd="0" destOrd="0" presId="urn:microsoft.com/office/officeart/2005/8/layout/hierarchy1"/>
    <dgm:cxn modelId="{9F880F29-AAF8-4A0E-ADB1-7D2CB31C8CD9}" type="presParOf" srcId="{72194D9F-4802-4E04-B8E4-A819D5581DF2}" destId="{E1DCC32B-684A-48FB-BA2D-662E8653967B}" srcOrd="0" destOrd="0" presId="urn:microsoft.com/office/officeart/2005/8/layout/hierarchy1"/>
    <dgm:cxn modelId="{5A6DA229-8C5C-4A38-AAD7-B4925394CD7D}" type="presParOf" srcId="{72194D9F-4802-4E04-B8E4-A819D5581DF2}" destId="{89D7B122-8634-4CDD-917A-9659AFFF2353}" srcOrd="1" destOrd="0" presId="urn:microsoft.com/office/officeart/2005/8/layout/hierarchy1"/>
    <dgm:cxn modelId="{07807F7E-58DA-4A84-905F-854FA5B1FE54}" type="presParOf" srcId="{7AE0296C-8AF7-4BF2-BAAE-20D4A55D9C85}" destId="{160D6027-B05E-4C37-96C1-1D5BFE1A85ED}" srcOrd="1" destOrd="0" presId="urn:microsoft.com/office/officeart/2005/8/layout/hierarchy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37ED1D-EA0E-4F3E-8197-1771F89A2990}">
      <dsp:nvSpPr>
        <dsp:cNvPr id="0" name=""/>
        <dsp:cNvSpPr/>
      </dsp:nvSpPr>
      <dsp:spPr>
        <a:xfrm>
          <a:off x="3571899" y="1438938"/>
          <a:ext cx="91440" cy="258272"/>
        </a:xfrm>
        <a:custGeom>
          <a:avLst/>
          <a:gdLst/>
          <a:ahLst/>
          <a:cxnLst/>
          <a:rect l="0" t="0" r="0" b="0"/>
          <a:pathLst>
            <a:path>
              <a:moveTo>
                <a:pt x="113764" y="0"/>
              </a:moveTo>
              <a:lnTo>
                <a:pt x="113764" y="173763"/>
              </a:lnTo>
              <a:lnTo>
                <a:pt x="45720" y="173763"/>
              </a:lnTo>
              <a:lnTo>
                <a:pt x="45720" y="258272"/>
              </a:lnTo>
            </a:path>
          </a:pathLst>
        </a:custGeom>
        <a:noFill/>
        <a:ln w="1905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9DE9A7C8-5ED9-442F-94DE-EABCDB7F8BEA}">
      <dsp:nvSpPr>
        <dsp:cNvPr id="0" name=""/>
        <dsp:cNvSpPr/>
      </dsp:nvSpPr>
      <dsp:spPr>
        <a:xfrm>
          <a:off x="2488569" y="587315"/>
          <a:ext cx="1197093" cy="272349"/>
        </a:xfrm>
        <a:custGeom>
          <a:avLst/>
          <a:gdLst/>
          <a:ahLst/>
          <a:cxnLst/>
          <a:rect l="0" t="0" r="0" b="0"/>
          <a:pathLst>
            <a:path>
              <a:moveTo>
                <a:pt x="0" y="0"/>
              </a:moveTo>
              <a:lnTo>
                <a:pt x="0" y="187839"/>
              </a:lnTo>
              <a:lnTo>
                <a:pt x="1197093" y="187839"/>
              </a:lnTo>
              <a:lnTo>
                <a:pt x="1197093" y="272349"/>
              </a:lnTo>
            </a:path>
          </a:pathLst>
        </a:custGeom>
        <a:noFill/>
        <a:ln w="1905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3A1532B2-5010-4433-ACE1-C471D067DA51}">
      <dsp:nvSpPr>
        <dsp:cNvPr id="0" name=""/>
        <dsp:cNvSpPr/>
      </dsp:nvSpPr>
      <dsp:spPr>
        <a:xfrm>
          <a:off x="2456934" y="3141227"/>
          <a:ext cx="91440" cy="265838"/>
        </a:xfrm>
        <a:custGeom>
          <a:avLst/>
          <a:gdLst/>
          <a:ahLst/>
          <a:cxnLst/>
          <a:rect l="0" t="0" r="0" b="0"/>
          <a:pathLst>
            <a:path>
              <a:moveTo>
                <a:pt x="45720" y="0"/>
              </a:moveTo>
              <a:lnTo>
                <a:pt x="45720" y="181328"/>
              </a:lnTo>
              <a:lnTo>
                <a:pt x="55234" y="181328"/>
              </a:lnTo>
              <a:lnTo>
                <a:pt x="55234" y="265838"/>
              </a:lnTo>
            </a:path>
          </a:pathLst>
        </a:custGeom>
        <a:noFill/>
        <a:ln w="1905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D1D15B5C-8E33-4B6B-B5AD-461A6F120E27}">
      <dsp:nvSpPr>
        <dsp:cNvPr id="0" name=""/>
        <dsp:cNvSpPr/>
      </dsp:nvSpPr>
      <dsp:spPr>
        <a:xfrm>
          <a:off x="2456934" y="1403354"/>
          <a:ext cx="91440" cy="293857"/>
        </a:xfrm>
        <a:custGeom>
          <a:avLst/>
          <a:gdLst/>
          <a:ahLst/>
          <a:cxnLst/>
          <a:rect l="0" t="0" r="0" b="0"/>
          <a:pathLst>
            <a:path>
              <a:moveTo>
                <a:pt x="45720" y="0"/>
              </a:moveTo>
              <a:lnTo>
                <a:pt x="45720" y="293857"/>
              </a:lnTo>
            </a:path>
          </a:pathLst>
        </a:custGeom>
        <a:noFill/>
        <a:ln w="1905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64E90068-66F4-4F77-AE04-852DC22A90DB}">
      <dsp:nvSpPr>
        <dsp:cNvPr id="0" name=""/>
        <dsp:cNvSpPr/>
      </dsp:nvSpPr>
      <dsp:spPr>
        <a:xfrm>
          <a:off x="2442849" y="587315"/>
          <a:ext cx="91440" cy="236764"/>
        </a:xfrm>
        <a:custGeom>
          <a:avLst/>
          <a:gdLst/>
          <a:ahLst/>
          <a:cxnLst/>
          <a:rect l="0" t="0" r="0" b="0"/>
          <a:pathLst>
            <a:path>
              <a:moveTo>
                <a:pt x="45720" y="0"/>
              </a:moveTo>
              <a:lnTo>
                <a:pt x="45720" y="152254"/>
              </a:lnTo>
              <a:lnTo>
                <a:pt x="59805" y="152254"/>
              </a:lnTo>
              <a:lnTo>
                <a:pt x="59805" y="236764"/>
              </a:lnTo>
            </a:path>
          </a:pathLst>
        </a:custGeom>
        <a:noFill/>
        <a:ln w="1905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40FF6C66-C7D9-4332-9285-2942E475A19B}">
      <dsp:nvSpPr>
        <dsp:cNvPr id="0" name=""/>
        <dsp:cNvSpPr/>
      </dsp:nvSpPr>
      <dsp:spPr>
        <a:xfrm>
          <a:off x="1341970" y="1431900"/>
          <a:ext cx="91440" cy="265310"/>
        </a:xfrm>
        <a:custGeom>
          <a:avLst/>
          <a:gdLst/>
          <a:ahLst/>
          <a:cxnLst/>
          <a:rect l="0" t="0" r="0" b="0"/>
          <a:pathLst>
            <a:path>
              <a:moveTo>
                <a:pt x="45720" y="0"/>
              </a:moveTo>
              <a:lnTo>
                <a:pt x="45720" y="265310"/>
              </a:lnTo>
            </a:path>
          </a:pathLst>
        </a:custGeom>
        <a:noFill/>
        <a:ln w="1905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452B53F1-0CCB-43BA-9D66-5F10D479F73F}">
      <dsp:nvSpPr>
        <dsp:cNvPr id="0" name=""/>
        <dsp:cNvSpPr/>
      </dsp:nvSpPr>
      <dsp:spPr>
        <a:xfrm>
          <a:off x="1387690" y="587315"/>
          <a:ext cx="1100879" cy="265310"/>
        </a:xfrm>
        <a:custGeom>
          <a:avLst/>
          <a:gdLst/>
          <a:ahLst/>
          <a:cxnLst/>
          <a:rect l="0" t="0" r="0" b="0"/>
          <a:pathLst>
            <a:path>
              <a:moveTo>
                <a:pt x="1100879" y="0"/>
              </a:moveTo>
              <a:lnTo>
                <a:pt x="1100879" y="180801"/>
              </a:lnTo>
              <a:lnTo>
                <a:pt x="0" y="180801"/>
              </a:lnTo>
              <a:lnTo>
                <a:pt x="0" y="265310"/>
              </a:lnTo>
            </a:path>
          </a:pathLst>
        </a:custGeom>
        <a:noFill/>
        <a:ln w="19050" cap="flat" cmpd="sng" algn="ctr">
          <a:solidFill>
            <a:scrgbClr r="0" g="0" b="0"/>
          </a:solidFill>
          <a:prstDash val="solid"/>
        </a:ln>
        <a:effectLst/>
      </dsp:spPr>
      <dsp:style>
        <a:lnRef idx="2">
          <a:scrgbClr r="0" g="0" b="0"/>
        </a:lnRef>
        <a:fillRef idx="0">
          <a:scrgbClr r="0" g="0" b="0"/>
        </a:fillRef>
        <a:effectRef idx="0">
          <a:scrgbClr r="0" g="0" b="0"/>
        </a:effectRef>
        <a:fontRef idx="minor"/>
      </dsp:style>
    </dsp:sp>
    <dsp:sp modelId="{7A2B6BE0-B387-4565-AA02-595B41FEC5B4}">
      <dsp:nvSpPr>
        <dsp:cNvPr id="0" name=""/>
        <dsp:cNvSpPr/>
      </dsp:nvSpPr>
      <dsp:spPr>
        <a:xfrm>
          <a:off x="1680504" y="944"/>
          <a:ext cx="1616131" cy="586370"/>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3822FA5F-482D-40BA-A00D-32257D3CD647}">
      <dsp:nvSpPr>
        <dsp:cNvPr id="0" name=""/>
        <dsp:cNvSpPr/>
      </dsp:nvSpPr>
      <dsp:spPr>
        <a:xfrm>
          <a:off x="1781864" y="97236"/>
          <a:ext cx="1616131" cy="586370"/>
        </a:xfrm>
        <a:prstGeom prst="roundRect">
          <a:avLst/>
        </a:prstGeom>
        <a:solidFill>
          <a:schemeClr val="lt1"/>
        </a:solidFill>
        <a:ln w="190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0" kern="1200">
              <a:latin typeface="Times New Roman" pitchFamily="18" charset="0"/>
              <a:cs typeface="Times New Roman" pitchFamily="18" charset="0"/>
            </a:rPr>
            <a:t>Торговельне підприємство</a:t>
          </a:r>
        </a:p>
      </dsp:txBody>
      <dsp:txXfrm>
        <a:off x="1810488" y="125860"/>
        <a:ext cx="1558883" cy="529122"/>
      </dsp:txXfrm>
    </dsp:sp>
    <dsp:sp modelId="{8F844F98-AAE3-4438-BA33-A51DC4993743}">
      <dsp:nvSpPr>
        <dsp:cNvPr id="0" name=""/>
        <dsp:cNvSpPr/>
      </dsp:nvSpPr>
      <dsp:spPr>
        <a:xfrm>
          <a:off x="931568" y="852625"/>
          <a:ext cx="912243" cy="579274"/>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1AAEFAE8-D5CF-4159-BAC2-E689F062D643}">
      <dsp:nvSpPr>
        <dsp:cNvPr id="0" name=""/>
        <dsp:cNvSpPr/>
      </dsp:nvSpPr>
      <dsp:spPr>
        <a:xfrm>
          <a:off x="1032928" y="948918"/>
          <a:ext cx="912243" cy="579274"/>
        </a:xfrm>
        <a:prstGeom prst="roundRect">
          <a:avLst>
            <a:gd name="adj" fmla="val 10000"/>
          </a:avLst>
        </a:prstGeom>
        <a:solidFill>
          <a:schemeClr val="lt1"/>
        </a:solidFill>
        <a:ln w="190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itchFamily="18" charset="0"/>
              <a:cs typeface="Times New Roman" pitchFamily="18" charset="0"/>
            </a:rPr>
            <a:t>Юридичне підгрунтя</a:t>
          </a:r>
        </a:p>
      </dsp:txBody>
      <dsp:txXfrm>
        <a:off x="1049894" y="965884"/>
        <a:ext cx="878311" cy="545342"/>
      </dsp:txXfrm>
    </dsp:sp>
    <dsp:sp modelId="{6F50A5CA-3030-4994-8C15-A853413CCF8E}">
      <dsp:nvSpPr>
        <dsp:cNvPr id="0" name=""/>
        <dsp:cNvSpPr/>
      </dsp:nvSpPr>
      <dsp:spPr>
        <a:xfrm>
          <a:off x="931568" y="1697211"/>
          <a:ext cx="912243" cy="1460189"/>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531801E8-6C42-4C6E-A469-B5D0D8A1E853}">
      <dsp:nvSpPr>
        <dsp:cNvPr id="0" name=""/>
        <dsp:cNvSpPr/>
      </dsp:nvSpPr>
      <dsp:spPr>
        <a:xfrm>
          <a:off x="1032928" y="1793504"/>
          <a:ext cx="912243" cy="1460189"/>
        </a:xfrm>
        <a:prstGeom prst="roundRect">
          <a:avLst>
            <a:gd name="adj" fmla="val 10000"/>
          </a:avLst>
        </a:prstGeom>
        <a:solidFill>
          <a:schemeClr val="lt1"/>
        </a:solidFill>
        <a:ln w="190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100000"/>
            </a:lnSpc>
            <a:spcBef>
              <a:spcPct val="0"/>
            </a:spcBef>
            <a:spcAft>
              <a:spcPts val="0"/>
            </a:spcAft>
          </a:pPr>
          <a:endParaRPr lang="uk-UA" sz="1000" kern="1200">
            <a:latin typeface="Times New Roman" pitchFamily="18" charset="0"/>
            <a:cs typeface="Times New Roman" pitchFamily="18" charset="0"/>
          </a:endParaRPr>
        </a:p>
        <a:p>
          <a:pPr lvl="0" algn="ctr" defTabSz="444500">
            <a:lnSpc>
              <a:spcPct val="100000"/>
            </a:lnSpc>
            <a:spcBef>
              <a:spcPct val="0"/>
            </a:spcBef>
            <a:spcAft>
              <a:spcPts val="0"/>
            </a:spcAft>
          </a:pPr>
          <a:endParaRPr lang="uk-UA" sz="800" kern="1200">
            <a:latin typeface="Times New Roman" pitchFamily="18" charset="0"/>
            <a:cs typeface="Times New Roman" pitchFamily="18" charset="0"/>
          </a:endParaRPr>
        </a:p>
        <a:p>
          <a:pPr lvl="0" algn="ctr" defTabSz="444500">
            <a:lnSpc>
              <a:spcPct val="100000"/>
            </a:lnSpc>
            <a:spcBef>
              <a:spcPct val="0"/>
            </a:spcBef>
            <a:spcAft>
              <a:spcPts val="0"/>
            </a:spcAft>
          </a:pPr>
          <a:r>
            <a:rPr lang="uk-UA" sz="800" kern="1200">
              <a:latin typeface="Times New Roman" pitchFamily="18" charset="0"/>
              <a:cs typeface="Times New Roman" pitchFamily="18" charset="0"/>
            </a:rPr>
            <a:t>Юридична особа:</a:t>
          </a:r>
        </a:p>
        <a:p>
          <a:pPr lvl="0" algn="ctr" defTabSz="444500">
            <a:lnSpc>
              <a:spcPct val="100000"/>
            </a:lnSpc>
            <a:spcBef>
              <a:spcPct val="0"/>
            </a:spcBef>
            <a:spcAft>
              <a:spcPts val="0"/>
            </a:spcAft>
          </a:pPr>
          <a:r>
            <a:rPr lang="uk-UA" sz="800" kern="1200">
              <a:latin typeface="Times New Roman" pitchFamily="18" charset="0"/>
              <a:cs typeface="Times New Roman" pitchFamily="18" charset="0"/>
            </a:rPr>
            <a:t>організаційна єдність;</a:t>
          </a:r>
        </a:p>
        <a:p>
          <a:pPr lvl="0" algn="ctr" defTabSz="444500">
            <a:lnSpc>
              <a:spcPct val="100000"/>
            </a:lnSpc>
            <a:spcBef>
              <a:spcPct val="0"/>
            </a:spcBef>
            <a:spcAft>
              <a:spcPts val="0"/>
            </a:spcAft>
          </a:pPr>
          <a:r>
            <a:rPr lang="uk-UA" sz="800" kern="1200">
              <a:latin typeface="Times New Roman" pitchFamily="18" charset="0"/>
              <a:cs typeface="Times New Roman" pitchFamily="18" charset="0"/>
            </a:rPr>
            <a:t>відокремленість; самостійна цивільно-правова відповідальність; діяльність у цивільно-право-вому полі від власного імені</a:t>
          </a:r>
        </a:p>
        <a:p>
          <a:pPr lvl="0" algn="ctr" defTabSz="444500">
            <a:lnSpc>
              <a:spcPct val="90000"/>
            </a:lnSpc>
            <a:spcBef>
              <a:spcPct val="0"/>
            </a:spcBef>
            <a:spcAft>
              <a:spcPct val="35000"/>
            </a:spcAft>
          </a:pPr>
          <a:r>
            <a:rPr lang="uk-UA" sz="900" kern="1200"/>
            <a:t> </a:t>
          </a:r>
        </a:p>
        <a:p>
          <a:pPr lvl="0" algn="ctr" defTabSz="444500">
            <a:lnSpc>
              <a:spcPct val="90000"/>
            </a:lnSpc>
            <a:spcBef>
              <a:spcPct val="0"/>
            </a:spcBef>
            <a:spcAft>
              <a:spcPct val="35000"/>
            </a:spcAft>
          </a:pPr>
          <a:endParaRPr lang="uk-UA" sz="900" kern="1200"/>
        </a:p>
      </dsp:txBody>
      <dsp:txXfrm>
        <a:off x="1059647" y="1820223"/>
        <a:ext cx="858805" cy="1406751"/>
      </dsp:txXfrm>
    </dsp:sp>
    <dsp:sp modelId="{42639383-774B-4144-BA16-0EFC4C53C5C6}">
      <dsp:nvSpPr>
        <dsp:cNvPr id="0" name=""/>
        <dsp:cNvSpPr/>
      </dsp:nvSpPr>
      <dsp:spPr>
        <a:xfrm>
          <a:off x="2046532" y="824079"/>
          <a:ext cx="912243" cy="579274"/>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CFD3EF05-406E-47F7-AB97-138A95E60EF9}">
      <dsp:nvSpPr>
        <dsp:cNvPr id="0" name=""/>
        <dsp:cNvSpPr/>
      </dsp:nvSpPr>
      <dsp:spPr>
        <a:xfrm>
          <a:off x="2147893" y="920371"/>
          <a:ext cx="912243" cy="579274"/>
        </a:xfrm>
        <a:prstGeom prst="roundRect">
          <a:avLst>
            <a:gd name="adj" fmla="val 10000"/>
          </a:avLst>
        </a:prstGeom>
        <a:solidFill>
          <a:schemeClr val="lt1"/>
        </a:solidFill>
        <a:ln w="190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kern="1200">
              <a:latin typeface="Times New Roman" pitchFamily="18" charset="0"/>
              <a:cs typeface="Times New Roman" pitchFamily="18" charset="0"/>
            </a:rPr>
            <a:t>Господарське підгрунтя</a:t>
          </a:r>
        </a:p>
      </dsp:txBody>
      <dsp:txXfrm>
        <a:off x="2164859" y="937337"/>
        <a:ext cx="878311" cy="545342"/>
      </dsp:txXfrm>
    </dsp:sp>
    <dsp:sp modelId="{A7ABD27A-5454-4BB9-BE93-8A192ECB3D78}">
      <dsp:nvSpPr>
        <dsp:cNvPr id="0" name=""/>
        <dsp:cNvSpPr/>
      </dsp:nvSpPr>
      <dsp:spPr>
        <a:xfrm>
          <a:off x="2046532" y="1697211"/>
          <a:ext cx="912243" cy="1444016"/>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0558B4C9-4F6B-4771-986E-C38C33C084FC}">
      <dsp:nvSpPr>
        <dsp:cNvPr id="0" name=""/>
        <dsp:cNvSpPr/>
      </dsp:nvSpPr>
      <dsp:spPr>
        <a:xfrm>
          <a:off x="2147893" y="1793504"/>
          <a:ext cx="912243" cy="1444016"/>
        </a:xfrm>
        <a:prstGeom prst="roundRect">
          <a:avLst>
            <a:gd name="adj" fmla="val 10000"/>
          </a:avLst>
        </a:prstGeom>
        <a:solidFill>
          <a:schemeClr val="lt1"/>
        </a:solidFill>
        <a:ln w="190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latin typeface="Times New Roman" pitchFamily="18" charset="0"/>
              <a:cs typeface="Times New Roman" pitchFamily="18" charset="0"/>
            </a:rPr>
            <a:t>Земля; споруди (будівлі); обладнання; інвентар; сировина; продукція; товар; грошові засоби; права власності; нематеріальні активи</a:t>
          </a:r>
        </a:p>
        <a:p>
          <a:pPr lvl="0" algn="ctr" defTabSz="355600">
            <a:lnSpc>
              <a:spcPct val="90000"/>
            </a:lnSpc>
            <a:spcBef>
              <a:spcPct val="0"/>
            </a:spcBef>
            <a:spcAft>
              <a:spcPct val="35000"/>
            </a:spcAft>
          </a:pPr>
          <a:endParaRPr lang="uk-UA" sz="1100" kern="1200"/>
        </a:p>
      </dsp:txBody>
      <dsp:txXfrm>
        <a:off x="2174612" y="1820223"/>
        <a:ext cx="858805" cy="1390578"/>
      </dsp:txXfrm>
    </dsp:sp>
    <dsp:sp modelId="{52DEAF09-20F7-4A67-9D77-4E9F936B1D65}">
      <dsp:nvSpPr>
        <dsp:cNvPr id="0" name=""/>
        <dsp:cNvSpPr/>
      </dsp:nvSpPr>
      <dsp:spPr>
        <a:xfrm>
          <a:off x="808663" y="3407065"/>
          <a:ext cx="3407011" cy="579274"/>
        </a:xfrm>
        <a:prstGeom prst="roundRect">
          <a:avLst>
            <a:gd name="adj" fmla="val 10000"/>
          </a:avLst>
        </a:prstGeom>
        <a:solidFill>
          <a:schemeClr val="lt1"/>
        </a:solidFill>
        <a:ln w="127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B7E69673-F9F9-4132-9D6D-8C11F25A50E1}">
      <dsp:nvSpPr>
        <dsp:cNvPr id="0" name=""/>
        <dsp:cNvSpPr/>
      </dsp:nvSpPr>
      <dsp:spPr>
        <a:xfrm>
          <a:off x="910024" y="3503358"/>
          <a:ext cx="3407011" cy="579274"/>
        </a:xfrm>
        <a:prstGeom prst="roundRect">
          <a:avLst>
            <a:gd name="adj" fmla="val 10000"/>
          </a:avLst>
        </a:prstGeom>
        <a:solidFill>
          <a:schemeClr val="lt1"/>
        </a:solidFill>
        <a:ln w="190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Комерційно-підприємницька діяльність </a:t>
          </a:r>
        </a:p>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торговельного підприємства </a:t>
          </a:r>
        </a:p>
      </dsp:txBody>
      <dsp:txXfrm>
        <a:off x="926990" y="3520324"/>
        <a:ext cx="3373079" cy="545342"/>
      </dsp:txXfrm>
    </dsp:sp>
    <dsp:sp modelId="{9FDCC0F0-122F-4667-93FD-4517A5D65796}">
      <dsp:nvSpPr>
        <dsp:cNvPr id="0" name=""/>
        <dsp:cNvSpPr/>
      </dsp:nvSpPr>
      <dsp:spPr>
        <a:xfrm>
          <a:off x="3229541" y="859664"/>
          <a:ext cx="912243" cy="579274"/>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E4823F4C-3A69-4DE6-996B-51AFB9FAC322}">
      <dsp:nvSpPr>
        <dsp:cNvPr id="0" name=""/>
        <dsp:cNvSpPr/>
      </dsp:nvSpPr>
      <dsp:spPr>
        <a:xfrm>
          <a:off x="3330902" y="955956"/>
          <a:ext cx="912243" cy="579274"/>
        </a:xfrm>
        <a:prstGeom prst="roundRect">
          <a:avLst>
            <a:gd name="adj" fmla="val 10000"/>
          </a:avLst>
        </a:prstGeom>
        <a:solidFill>
          <a:schemeClr val="lt1"/>
        </a:solidFill>
        <a:ln w="190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100000"/>
            </a:lnSpc>
            <a:spcBef>
              <a:spcPct val="0"/>
            </a:spcBef>
            <a:spcAft>
              <a:spcPts val="0"/>
            </a:spcAft>
          </a:pPr>
          <a:r>
            <a:rPr lang="uk-UA" sz="1100" kern="1200">
              <a:latin typeface="Times New Roman" pitchFamily="18" charset="0"/>
              <a:cs typeface="Times New Roman" pitchFamily="18" charset="0"/>
            </a:rPr>
            <a:t>Галузева </a:t>
          </a:r>
        </a:p>
        <a:p>
          <a:pPr lvl="0" algn="ctr" defTabSz="488950">
            <a:lnSpc>
              <a:spcPct val="100000"/>
            </a:lnSpc>
            <a:spcBef>
              <a:spcPct val="0"/>
            </a:spcBef>
            <a:spcAft>
              <a:spcPts val="0"/>
            </a:spcAft>
          </a:pPr>
          <a:r>
            <a:rPr lang="uk-UA" sz="1100" kern="1200">
              <a:latin typeface="Times New Roman" pitchFamily="18" charset="0"/>
              <a:cs typeface="Times New Roman" pitchFamily="18" charset="0"/>
            </a:rPr>
            <a:t>основа</a:t>
          </a:r>
        </a:p>
      </dsp:txBody>
      <dsp:txXfrm>
        <a:off x="3347868" y="972922"/>
        <a:ext cx="878311" cy="545342"/>
      </dsp:txXfrm>
    </dsp:sp>
    <dsp:sp modelId="{E1DCC32B-684A-48FB-BA2D-662E8653967B}">
      <dsp:nvSpPr>
        <dsp:cNvPr id="0" name=""/>
        <dsp:cNvSpPr/>
      </dsp:nvSpPr>
      <dsp:spPr>
        <a:xfrm>
          <a:off x="3161497" y="1697211"/>
          <a:ext cx="912243" cy="1458631"/>
        </a:xfrm>
        <a:prstGeom prst="roundRect">
          <a:avLst>
            <a:gd name="adj" fmla="val 10000"/>
          </a:avLst>
        </a:prstGeom>
        <a:solidFill>
          <a:schemeClr val="lt1">
            <a:hueOff val="0"/>
            <a:satOff val="0"/>
            <a:lumOff val="0"/>
            <a:alphaOff val="0"/>
          </a:scheme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89D7B122-8634-4CDD-917A-9659AFFF2353}">
      <dsp:nvSpPr>
        <dsp:cNvPr id="0" name=""/>
        <dsp:cNvSpPr/>
      </dsp:nvSpPr>
      <dsp:spPr>
        <a:xfrm>
          <a:off x="3262857" y="1793504"/>
          <a:ext cx="912243" cy="1458631"/>
        </a:xfrm>
        <a:prstGeom prst="roundRect">
          <a:avLst>
            <a:gd name="adj" fmla="val 10000"/>
          </a:avLst>
        </a:prstGeom>
        <a:solidFill>
          <a:schemeClr val="lt1"/>
        </a:solidFill>
        <a:ln w="190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latin typeface="Times New Roman" pitchFamily="18" charset="0"/>
              <a:cs typeface="Times New Roman" pitchFamily="18" charset="0"/>
            </a:rPr>
            <a:t>Організаційний комплекс матеріально-речова структура; торговельно-технологічна структура; організаційно-економічна структура </a:t>
          </a:r>
        </a:p>
        <a:p>
          <a:pPr lvl="0" algn="ctr" defTabSz="355600">
            <a:lnSpc>
              <a:spcPct val="90000"/>
            </a:lnSpc>
            <a:spcBef>
              <a:spcPct val="0"/>
            </a:spcBef>
            <a:spcAft>
              <a:spcPct val="35000"/>
            </a:spcAft>
          </a:pPr>
          <a:endParaRPr lang="uk-UA" sz="1100" kern="1200"/>
        </a:p>
      </dsp:txBody>
      <dsp:txXfrm>
        <a:off x="3289576" y="1820223"/>
        <a:ext cx="858805" cy="140519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F32A54-B81A-4233-8229-D7AF530DB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6134</Words>
  <Characters>34966</Characters>
  <Application>Microsoft Office Word</Application>
  <DocSecurity>0</DocSecurity>
  <Lines>291</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 1</dc:creator>
  <cp:lastModifiedBy>MarketingVikl</cp:lastModifiedBy>
  <cp:revision>2</cp:revision>
  <dcterms:created xsi:type="dcterms:W3CDTF">2019-11-05T11:40:00Z</dcterms:created>
  <dcterms:modified xsi:type="dcterms:W3CDTF">2019-11-05T11:40:00Z</dcterms:modified>
</cp:coreProperties>
</file>