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E4E" w:rsidRDefault="00196E4E" w:rsidP="00196E4E">
      <w:pPr>
        <w:shd w:val="clear" w:color="auto" w:fill="FFFFFF" w:themeFill="background1"/>
        <w:spacing w:after="0" w:line="240" w:lineRule="auto"/>
        <w:ind w:firstLine="708"/>
        <w:jc w:val="right"/>
        <w:rPr>
          <w:rFonts w:ascii="Times New Roman" w:hAnsi="Times New Roman" w:cs="Times New Roman"/>
          <w:color w:val="111111"/>
          <w:sz w:val="28"/>
          <w:szCs w:val="28"/>
          <w:shd w:val="clear" w:color="auto" w:fill="F9F9F9"/>
          <w:lang w:val="uk-UA"/>
        </w:rPr>
      </w:pPr>
      <w:bookmarkStart w:id="0" w:name="162"/>
      <w:bookmarkStart w:id="1" w:name="_GoBack"/>
      <w:bookmarkEnd w:id="1"/>
      <w:r>
        <w:rPr>
          <w:rFonts w:ascii="Times New Roman" w:hAnsi="Times New Roman" w:cs="Times New Roman"/>
          <w:color w:val="111111"/>
          <w:sz w:val="28"/>
          <w:szCs w:val="28"/>
          <w:shd w:val="clear" w:color="auto" w:fill="F9F9F9"/>
          <w:lang w:val="uk-UA"/>
        </w:rPr>
        <w:t>Літинська В. А.</w:t>
      </w:r>
    </w:p>
    <w:p w:rsidR="00196E4E" w:rsidRDefault="00196E4E" w:rsidP="00196E4E">
      <w:pPr>
        <w:shd w:val="clear" w:color="auto" w:fill="FFFFFF" w:themeFill="background1"/>
        <w:spacing w:after="0" w:line="240" w:lineRule="auto"/>
        <w:ind w:firstLine="708"/>
        <w:jc w:val="right"/>
        <w:rPr>
          <w:rFonts w:ascii="Times New Roman" w:hAnsi="Times New Roman" w:cs="Times New Roman"/>
          <w:color w:val="111111"/>
          <w:sz w:val="28"/>
          <w:szCs w:val="28"/>
          <w:shd w:val="clear" w:color="auto" w:fill="F9F9F9"/>
          <w:lang w:val="uk-UA"/>
        </w:rPr>
      </w:pPr>
      <w:r>
        <w:rPr>
          <w:rFonts w:ascii="Times New Roman" w:hAnsi="Times New Roman" w:cs="Times New Roman"/>
          <w:color w:val="111111"/>
          <w:sz w:val="28"/>
          <w:szCs w:val="28"/>
          <w:shd w:val="clear" w:color="auto" w:fill="F9F9F9"/>
          <w:lang w:val="uk-UA"/>
        </w:rPr>
        <w:t>Хмельницький національний університет</w:t>
      </w:r>
    </w:p>
    <w:p w:rsidR="00196E4E" w:rsidRPr="004445CA" w:rsidRDefault="004445CA" w:rsidP="004445CA">
      <w:pPr>
        <w:shd w:val="clear" w:color="auto" w:fill="FFFFFF" w:themeFill="background1"/>
        <w:spacing w:after="0" w:line="240" w:lineRule="auto"/>
        <w:ind w:firstLine="708"/>
        <w:jc w:val="center"/>
        <w:rPr>
          <w:rFonts w:ascii="Times New Roman" w:hAnsi="Times New Roman" w:cs="Times New Roman"/>
          <w:b/>
          <w:color w:val="111111"/>
          <w:sz w:val="28"/>
          <w:szCs w:val="28"/>
          <w:shd w:val="clear" w:color="auto" w:fill="F9F9F9"/>
          <w:lang w:val="uk-UA"/>
        </w:rPr>
      </w:pPr>
      <w:r>
        <w:rPr>
          <w:rFonts w:ascii="Times New Roman" w:hAnsi="Times New Roman" w:cs="Times New Roman"/>
          <w:b/>
          <w:color w:val="111111"/>
          <w:sz w:val="28"/>
          <w:szCs w:val="28"/>
          <w:shd w:val="clear" w:color="auto" w:fill="F9F9F9"/>
          <w:lang w:val="uk-UA"/>
        </w:rPr>
        <w:t>СОЦІАЛЬНА ВІДПОВІДАЛЬНІСТЬ БІЗНЕСУ ЗА СУЧАСНИХ УМОВ ГОСПОДАРЮВАННЯ</w:t>
      </w:r>
    </w:p>
    <w:p w:rsidR="00B1150C" w:rsidRPr="00B1150C" w:rsidRDefault="00B1150C" w:rsidP="006F7C08">
      <w:pPr>
        <w:shd w:val="clear" w:color="auto" w:fill="FFFFFF" w:themeFill="background1"/>
        <w:spacing w:after="0" w:line="240" w:lineRule="auto"/>
        <w:ind w:firstLine="708"/>
        <w:jc w:val="both"/>
        <w:rPr>
          <w:rFonts w:ascii="Times New Roman" w:hAnsi="Times New Roman" w:cs="Times New Roman"/>
          <w:color w:val="111111"/>
          <w:sz w:val="28"/>
          <w:szCs w:val="28"/>
          <w:shd w:val="clear" w:color="auto" w:fill="F9F9F9"/>
          <w:lang w:val="uk-UA"/>
        </w:rPr>
      </w:pPr>
      <w:r w:rsidRPr="00196E4E">
        <w:rPr>
          <w:rFonts w:ascii="Times New Roman" w:hAnsi="Times New Roman" w:cs="Times New Roman"/>
          <w:color w:val="111111"/>
          <w:sz w:val="28"/>
          <w:szCs w:val="28"/>
          <w:shd w:val="clear" w:color="auto" w:fill="F9F9F9"/>
          <w:lang w:val="uk-UA"/>
        </w:rPr>
        <w:t>Питання впровадження соціальної відповідальності бізнесу, або корпоративної соціальної відповідальності розглядається не тільки з точки зору проблем соціальної сфери суспільства та необхідності забезпечення соціальних гарантій працюючого населення, а й з позиції використання соціальної відповідальності бізнесу для створення конкурентних переваг для окремого підприємства, налагодження зв’язків з громадськістю та органами центральної і місцевої влади, підтримання позитивного іміджу компанії.</w:t>
      </w:r>
      <w:r w:rsidRPr="00B1150C">
        <w:rPr>
          <w:rFonts w:ascii="Times New Roman" w:hAnsi="Times New Roman" w:cs="Times New Roman"/>
          <w:color w:val="111111"/>
          <w:sz w:val="28"/>
          <w:szCs w:val="28"/>
          <w:shd w:val="clear" w:color="auto" w:fill="F9F9F9"/>
        </w:rPr>
        <w:t> </w:t>
      </w:r>
    </w:p>
    <w:p w:rsidR="00F63B07" w:rsidRDefault="006F7C08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 с</w:t>
      </w:r>
      <w:r w:rsidR="00F63B07" w:rsidRPr="00F63B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ьогодні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шній день</w:t>
      </w:r>
      <w:r w:rsidR="00F63B07" w:rsidRPr="00F63B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є кілька трактувань того, що входить у поняття соціальної відповідальності бізнесу, хто є суб'єктом соціальної відповідальності, як співвідносяться соціальна відповідальність бізнесу і соціальна відповідальність держави, яка роль окремих індивідів у формуванні відповідального спільноти.</w:t>
      </w:r>
    </w:p>
    <w:p w:rsidR="006F7C08" w:rsidRDefault="006F7C08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Соціальна відповідальність бізнесу – це добровільний внесок бізнесу в розвиток суспільства в соціальній, економічній і екологічній сферах, пов’язаних з основною діяльністю компанії або тими, що виходять за рамки певного мінімуму</w:t>
      </w:r>
      <w:r w:rsidR="000B14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B1493" w:rsidRPr="000B14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[</w:t>
      </w:r>
      <w:r w:rsidR="00B84046" w:rsidRPr="00B840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1</w:t>
      </w:r>
      <w:r w:rsidR="000B1493" w:rsidRPr="000B14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0B1493" w:rsidRPr="000B1493" w:rsidRDefault="000B1493" w:rsidP="000B149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Соціальна відповідальність бі</w:t>
      </w:r>
      <w:r w:rsidRPr="000B149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знесу</w:t>
      </w:r>
      <w:r w:rsidRPr="000B149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0B14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— відповідальне ставлення будь-якої компанії до свого продукту або послуги, до споживачів, працівників, партнерів; активна соціальна позиція компанії, що полягає в гармонійному співіснуванні, взаємодії та постійному діалозі із суспільством, участі у вирішенні найгостріших соціальних проблем.</w:t>
      </w:r>
    </w:p>
    <w:p w:rsidR="000B1493" w:rsidRDefault="000B1493" w:rsidP="000B149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14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Соціальна відповідальність</w:t>
      </w:r>
      <w:r w:rsidRPr="000B149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hyperlink r:id="rId7" w:tooltip="Бізнес" w:history="1">
        <w:r w:rsidRPr="000B1493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бізнесу</w:t>
        </w:r>
      </w:hyperlink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[</w:t>
      </w:r>
      <w:r w:rsidR="00B840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 w:rsidRPr="000B14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0B1493" w:rsidRDefault="000B1493" w:rsidP="000B149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0B14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сприяє сталому розвиткові, у тому числі здоров'ю і добробуту суспільства;</w:t>
      </w:r>
    </w:p>
    <w:p w:rsidR="000B1493" w:rsidRDefault="000B1493" w:rsidP="000B149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0B1493">
        <w:rPr>
          <w:rFonts w:ascii="Times New Roman" w:eastAsia="Times New Roman" w:hAnsi="Times New Roman" w:cs="Times New Roman"/>
          <w:sz w:val="28"/>
          <w:szCs w:val="28"/>
          <w:lang w:eastAsia="ru-RU"/>
        </w:rPr>
        <w:t>зважає на очікування зацікавлених сторін;</w:t>
      </w:r>
    </w:p>
    <w:p w:rsidR="000B1493" w:rsidRDefault="000B1493" w:rsidP="000B149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0B149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відповідає чинному законодавству і міжнародним нормам поведінки;</w:t>
      </w:r>
    </w:p>
    <w:p w:rsidR="000B1493" w:rsidRPr="000B1493" w:rsidRDefault="000B1493" w:rsidP="000B149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0B149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інтегрована у діяльність організації та практикується в її відносинах.</w:t>
      </w:r>
    </w:p>
    <w:p w:rsidR="00F63B07" w:rsidRPr="00F63B07" w:rsidRDefault="00F63B07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F63B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Підприємницька діяльність ґрунтується на етичних і юридичних нормах, соціальна відповідальність передбачає розширене розуміння цих норм.</w:t>
      </w:r>
    </w:p>
    <w:p w:rsidR="006F7C08" w:rsidRDefault="00B1150C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bookmarkStart w:id="2" w:name="811"/>
      <w:bookmarkEnd w:id="0"/>
      <w:r w:rsidRPr="006F7C0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eastAsia="ru-RU"/>
        </w:rPr>
        <w:t>Корпоративна</w:t>
      </w:r>
      <w:r w:rsidRPr="00B1150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eastAsia="ru-RU"/>
        </w:rPr>
        <w:t xml:space="preserve"> соціальна відповідальність</w:t>
      </w:r>
      <w:r w:rsidRPr="00B115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 отримала широке застосування в останні роки у зв'язку з розвитком великого бізнесу. Ця модель орієнтує бізнес на три сфери прояву соціальної ініціативи: економіку, зайнятість та охорону навколишнього середовища. </w:t>
      </w:r>
    </w:p>
    <w:p w:rsidR="00B1150C" w:rsidRPr="000B1493" w:rsidRDefault="00B1150C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B115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Відповідальність бізнесу поширюється на умови праці, заробітну плату, виплату дивідендів акціонерам, випуск якісної продукції, надання послуг, охорону навколишнього середовища, зайнятість в конкретному регіоні, реалізацію соціальних ініціатив населення. </w:t>
      </w:r>
      <w:r w:rsidRPr="000B14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Відповідальність, пов'язана з реалізацією регіональних соціальних проблем, здійснюється через конкурсні гранти спільно з місцевим самоврядуванням.</w:t>
      </w:r>
    </w:p>
    <w:p w:rsidR="006F7C08" w:rsidRDefault="00B1150C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B115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Корпоративна діяльність, як правило, регулюється нормами, стандартами і законами відповідних держав. У багатьох європейських країнах законодавчо </w:t>
      </w:r>
      <w:r w:rsidRPr="00B115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>закріплені обов'язкове медичне страхування, пенсійне регулювання і природоохоронна діяльність підприємств.</w:t>
      </w:r>
      <w:bookmarkEnd w:id="2"/>
    </w:p>
    <w:p w:rsidR="006F7C08" w:rsidRDefault="00B7737D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737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Проте розвитку соціальної відповідальності на Україні заважають декілька проблем, вирішення яких має стати пріоритетною метою політики розвинення </w:t>
      </w:r>
      <w:r w:rsidR="006F7C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соціальної відповідальності бізнесу на Україні</w:t>
      </w:r>
      <w:r w:rsidR="000B1493" w:rsidRPr="000B14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 w:rsidR="00B84046" w:rsidRPr="00B840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0B1493" w:rsidRPr="000B14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6F7C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6F7C08" w:rsidRDefault="006F7C08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в</w:t>
      </w:r>
      <w:r w:rsidR="00B7737D" w:rsidRPr="00B7737D">
        <w:rPr>
          <w:rFonts w:ascii="Times New Roman" w:eastAsia="Times New Roman" w:hAnsi="Times New Roman" w:cs="Times New Roman"/>
          <w:sz w:val="28"/>
          <w:szCs w:val="28"/>
          <w:lang w:eastAsia="ru-RU"/>
        </w:rPr>
        <w:t>ідсутність будь-яких методів регуляторного заохочення со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ціально відповідальних компаній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6F7C08" w:rsidRDefault="006F7C08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н</w:t>
      </w:r>
      <w:r w:rsidR="00B7737D" w:rsidRPr="00B773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едосконалість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правової та податкової політики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6F7C08" w:rsidRDefault="006F7C08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н</w:t>
      </w:r>
      <w:r w:rsidR="00B7737D" w:rsidRPr="00B7737D">
        <w:rPr>
          <w:rFonts w:ascii="Times New Roman" w:eastAsia="Times New Roman" w:hAnsi="Times New Roman" w:cs="Times New Roman"/>
          <w:sz w:val="28"/>
          <w:szCs w:val="28"/>
          <w:lang w:eastAsia="ru-RU"/>
        </w:rPr>
        <w:t>едосконалість системи інформування населе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ння, щодо соціальних стандартів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6F7C08" w:rsidRDefault="006F7C08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н</w:t>
      </w:r>
      <w:r w:rsidR="00B7737D" w:rsidRPr="00B7737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еповнота інформованості фірм щодо переваг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соціальної відповідальності бізнесу</w:t>
      </w:r>
      <w:r w:rsidR="00B7737D" w:rsidRPr="00B7737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7737D" w:rsidRPr="006F7C08" w:rsidRDefault="00B7737D" w:rsidP="006F7C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B1150C">
        <w:rPr>
          <w:rFonts w:ascii="Times New Roman" w:hAnsi="Times New Roman" w:cs="Times New Roman"/>
          <w:sz w:val="28"/>
          <w:szCs w:val="28"/>
        </w:rPr>
        <w:t>Соціальна відповідальність як підхід до справ бізнесу має наступний набір характеристик</w:t>
      </w:r>
      <w:r w:rsidR="000B1493" w:rsidRPr="000B1493">
        <w:rPr>
          <w:rFonts w:ascii="Times New Roman" w:hAnsi="Times New Roman" w:cs="Times New Roman"/>
          <w:sz w:val="28"/>
          <w:szCs w:val="28"/>
        </w:rPr>
        <w:t xml:space="preserve"> [</w:t>
      </w:r>
      <w:r w:rsidR="00B84046" w:rsidRPr="00B84046">
        <w:rPr>
          <w:rFonts w:ascii="Times New Roman" w:hAnsi="Times New Roman" w:cs="Times New Roman"/>
          <w:sz w:val="28"/>
          <w:szCs w:val="28"/>
        </w:rPr>
        <w:t>3</w:t>
      </w:r>
      <w:r w:rsidR="000B1493" w:rsidRPr="000B1493">
        <w:rPr>
          <w:rFonts w:ascii="Times New Roman" w:hAnsi="Times New Roman" w:cs="Times New Roman"/>
          <w:sz w:val="28"/>
          <w:szCs w:val="28"/>
        </w:rPr>
        <w:t>]</w:t>
      </w:r>
      <w:r w:rsidRPr="00B1150C">
        <w:rPr>
          <w:rFonts w:ascii="Times New Roman" w:hAnsi="Times New Roman" w:cs="Times New Roman"/>
          <w:sz w:val="28"/>
          <w:szCs w:val="28"/>
        </w:rPr>
        <w:t>:</w:t>
      </w:r>
    </w:p>
    <w:p w:rsidR="00B7737D" w:rsidRPr="00B1150C" w:rsidRDefault="00B7737D" w:rsidP="006F7C08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B1150C">
        <w:rPr>
          <w:sz w:val="28"/>
          <w:szCs w:val="28"/>
        </w:rPr>
        <w:t>1.</w:t>
      </w:r>
      <w:r w:rsidR="006F7C08" w:rsidRPr="006F7C08">
        <w:rPr>
          <w:sz w:val="28"/>
          <w:szCs w:val="28"/>
          <w:lang w:val="uk-UA"/>
        </w:rPr>
        <w:t xml:space="preserve"> </w:t>
      </w:r>
      <w:r w:rsidR="006F7C08">
        <w:rPr>
          <w:sz w:val="28"/>
          <w:szCs w:val="28"/>
          <w:lang w:val="uk-UA"/>
        </w:rPr>
        <w:t>Соціальна відповідальність бізнесу</w:t>
      </w:r>
      <w:r w:rsidRPr="00B1150C">
        <w:rPr>
          <w:sz w:val="28"/>
          <w:szCs w:val="28"/>
        </w:rPr>
        <w:t xml:space="preserve"> – це добровільний вибір компанії, в умовах зростання конкуренції й зниження довіри до бізнесу.</w:t>
      </w:r>
    </w:p>
    <w:p w:rsidR="00B7737D" w:rsidRPr="006F7C08" w:rsidRDefault="00B7737D" w:rsidP="006F7C08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 w:rsidRPr="006F7C08">
        <w:rPr>
          <w:sz w:val="28"/>
          <w:szCs w:val="28"/>
          <w:lang w:val="uk-UA"/>
        </w:rPr>
        <w:t xml:space="preserve">2. </w:t>
      </w:r>
      <w:r w:rsidR="006F7C08">
        <w:rPr>
          <w:sz w:val="28"/>
          <w:szCs w:val="28"/>
          <w:lang w:val="uk-UA"/>
        </w:rPr>
        <w:t>Соціальна відповідальність бізнесу</w:t>
      </w:r>
      <w:r w:rsidRPr="006F7C08">
        <w:rPr>
          <w:sz w:val="28"/>
          <w:szCs w:val="28"/>
          <w:lang w:val="uk-UA"/>
        </w:rPr>
        <w:t xml:space="preserve"> включає всіх членів місцевого суспільства: бізнес, ЗМІ, владу, населення, інвесторів та ін.</w:t>
      </w:r>
    </w:p>
    <w:p w:rsidR="00B7737D" w:rsidRPr="00196E4E" w:rsidRDefault="00B7737D" w:rsidP="00196E4E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 w:rsidRPr="00F63B07">
        <w:rPr>
          <w:sz w:val="28"/>
          <w:szCs w:val="28"/>
        </w:rPr>
        <w:t xml:space="preserve">3. </w:t>
      </w:r>
      <w:r w:rsidR="006F7C08">
        <w:rPr>
          <w:sz w:val="28"/>
          <w:szCs w:val="28"/>
          <w:lang w:val="uk-UA"/>
        </w:rPr>
        <w:t>Соціальна відповідальності бізнесу</w:t>
      </w:r>
      <w:r w:rsidR="00196E4E">
        <w:rPr>
          <w:sz w:val="28"/>
          <w:szCs w:val="28"/>
        </w:rPr>
        <w:t xml:space="preserve"> це не засіб вирішення проблем</w:t>
      </w:r>
      <w:r w:rsidR="00196E4E">
        <w:rPr>
          <w:sz w:val="28"/>
          <w:szCs w:val="28"/>
          <w:lang w:val="uk-UA"/>
        </w:rPr>
        <w:t xml:space="preserve"> </w:t>
      </w:r>
      <w:r w:rsidRPr="00F63B07">
        <w:rPr>
          <w:sz w:val="28"/>
          <w:szCs w:val="28"/>
        </w:rPr>
        <w:t>суспільства за рахунок бізнесу, а засіб участі в розвитку то</w:t>
      </w:r>
      <w:r w:rsidR="00196E4E">
        <w:rPr>
          <w:sz w:val="28"/>
          <w:szCs w:val="28"/>
        </w:rPr>
        <w:t>го середовища, де працює бізнес</w:t>
      </w:r>
      <w:r w:rsidR="00196E4E">
        <w:rPr>
          <w:sz w:val="28"/>
          <w:szCs w:val="28"/>
          <w:lang w:val="uk-UA"/>
        </w:rPr>
        <w:t xml:space="preserve"> </w:t>
      </w:r>
      <w:r w:rsidRPr="00F63B07">
        <w:rPr>
          <w:sz w:val="28"/>
          <w:szCs w:val="28"/>
        </w:rPr>
        <w:t>[2]</w:t>
      </w:r>
      <w:r w:rsidR="00196E4E">
        <w:rPr>
          <w:sz w:val="28"/>
          <w:szCs w:val="28"/>
          <w:lang w:val="uk-UA"/>
        </w:rPr>
        <w:t>.</w:t>
      </w:r>
    </w:p>
    <w:p w:rsidR="00B7737D" w:rsidRPr="00F63B07" w:rsidRDefault="00B7737D" w:rsidP="00196E4E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63B07">
        <w:rPr>
          <w:sz w:val="28"/>
          <w:szCs w:val="28"/>
        </w:rPr>
        <w:t xml:space="preserve">Традиційно виділяється три способи заохочення </w:t>
      </w:r>
      <w:r w:rsidR="00196E4E">
        <w:rPr>
          <w:sz w:val="28"/>
          <w:szCs w:val="28"/>
          <w:lang w:val="uk-UA"/>
        </w:rPr>
        <w:t>соціальної відповідальності бізнесу</w:t>
      </w:r>
      <w:r w:rsidRPr="00F63B07">
        <w:rPr>
          <w:sz w:val="28"/>
          <w:szCs w:val="28"/>
        </w:rPr>
        <w:t>, які використовуються у світі</w:t>
      </w:r>
      <w:r w:rsidR="000B1493" w:rsidRPr="000B1493">
        <w:rPr>
          <w:sz w:val="28"/>
          <w:szCs w:val="28"/>
        </w:rPr>
        <w:t xml:space="preserve"> [</w:t>
      </w:r>
      <w:r w:rsidR="00B84046" w:rsidRPr="00B84046">
        <w:rPr>
          <w:sz w:val="28"/>
          <w:szCs w:val="28"/>
        </w:rPr>
        <w:t>2</w:t>
      </w:r>
      <w:r w:rsidR="000B1493" w:rsidRPr="000B1493">
        <w:rPr>
          <w:sz w:val="28"/>
          <w:szCs w:val="28"/>
        </w:rPr>
        <w:t>]</w:t>
      </w:r>
      <w:r w:rsidRPr="00F63B07">
        <w:rPr>
          <w:sz w:val="28"/>
          <w:szCs w:val="28"/>
        </w:rPr>
        <w:t>:</w:t>
      </w:r>
    </w:p>
    <w:p w:rsidR="00B7737D" w:rsidRPr="00196E4E" w:rsidRDefault="00B7737D" w:rsidP="00196E4E">
      <w:pPr>
        <w:pStyle w:val="a3"/>
        <w:spacing w:before="0" w:beforeAutospacing="0" w:after="0" w:afterAutospacing="0"/>
        <w:ind w:firstLine="708"/>
        <w:rPr>
          <w:sz w:val="28"/>
          <w:szCs w:val="28"/>
          <w:lang w:val="uk-UA"/>
        </w:rPr>
      </w:pPr>
      <w:r w:rsidRPr="00F63B07">
        <w:rPr>
          <w:sz w:val="28"/>
          <w:szCs w:val="28"/>
        </w:rPr>
        <w:t>- податкові кре</w:t>
      </w:r>
      <w:r w:rsidR="00196E4E">
        <w:rPr>
          <w:sz w:val="28"/>
          <w:szCs w:val="28"/>
        </w:rPr>
        <w:t>дити (зменшення ставки податку)</w:t>
      </w:r>
      <w:r w:rsidR="00196E4E">
        <w:rPr>
          <w:sz w:val="28"/>
          <w:szCs w:val="28"/>
          <w:lang w:val="uk-UA"/>
        </w:rPr>
        <w:t>;</w:t>
      </w:r>
    </w:p>
    <w:p w:rsidR="00B7737D" w:rsidRPr="000B1493" w:rsidRDefault="00B7737D" w:rsidP="00196E4E">
      <w:pPr>
        <w:pStyle w:val="a3"/>
        <w:spacing w:before="0" w:beforeAutospacing="0" w:after="0" w:afterAutospacing="0"/>
        <w:ind w:firstLine="708"/>
        <w:rPr>
          <w:sz w:val="28"/>
          <w:szCs w:val="28"/>
          <w:lang w:val="uk-UA"/>
        </w:rPr>
      </w:pPr>
      <w:r w:rsidRPr="000B1493">
        <w:rPr>
          <w:sz w:val="28"/>
          <w:szCs w:val="28"/>
          <w:lang w:val="uk-UA"/>
        </w:rPr>
        <w:t>- податкові відрахування (зменшення оподатковуваної бази);</w:t>
      </w:r>
    </w:p>
    <w:p w:rsidR="00B7737D" w:rsidRPr="00196E4E" w:rsidRDefault="00196E4E" w:rsidP="00196E4E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-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>процентні закони</w:t>
      </w:r>
      <w:r>
        <w:rPr>
          <w:sz w:val="28"/>
          <w:szCs w:val="28"/>
          <w:lang w:val="uk-UA"/>
        </w:rPr>
        <w:t>»</w:t>
      </w:r>
      <w:r w:rsidR="00B7737D" w:rsidRPr="00F63B07">
        <w:rPr>
          <w:sz w:val="28"/>
          <w:szCs w:val="28"/>
        </w:rPr>
        <w:t>, згідно яким, компанія сама може вибрати, на які потреби піде певна час</w:t>
      </w:r>
      <w:r>
        <w:rPr>
          <w:sz w:val="28"/>
          <w:szCs w:val="28"/>
        </w:rPr>
        <w:t>тина податків, які вона платить</w:t>
      </w:r>
      <w:r>
        <w:rPr>
          <w:sz w:val="28"/>
          <w:szCs w:val="28"/>
          <w:lang w:val="uk-UA"/>
        </w:rPr>
        <w:t xml:space="preserve"> </w:t>
      </w:r>
      <w:r w:rsidR="00B7737D" w:rsidRPr="00F63B07">
        <w:rPr>
          <w:sz w:val="28"/>
          <w:szCs w:val="28"/>
        </w:rPr>
        <w:t>[2]</w:t>
      </w:r>
      <w:r>
        <w:rPr>
          <w:sz w:val="28"/>
          <w:szCs w:val="28"/>
          <w:lang w:val="uk-UA"/>
        </w:rPr>
        <w:t>.</w:t>
      </w:r>
    </w:p>
    <w:p w:rsidR="00196E4E" w:rsidRDefault="00196E4E" w:rsidP="00196E4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Таким чином, д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осягнути соціального ефекту підприємства можуть наступним чином:</w:t>
      </w:r>
    </w:p>
    <w:p w:rsidR="00196E4E" w:rsidRDefault="00196E4E" w:rsidP="00196E4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залучаючи цільову групу до надання послуг і вироблення товарів, тим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самим вирішуючи проблеми ре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алізації, адаптації,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терапії, працевлаштування, тощо;</w:t>
      </w:r>
    </w:p>
    <w:p w:rsidR="00196E4E" w:rsidRDefault="00196E4E" w:rsidP="00196E4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надаючи якісні послуги та товари представникам цільової групи на пільгових умовах, тим самим задовольняючи їх потреби та покращуючи якість життя;</w:t>
      </w:r>
    </w:p>
    <w:p w:rsidR="00196E4E" w:rsidRDefault="00196E4E" w:rsidP="00196E4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ведучи підприємницьку діяльність без будь-якого залучення цільової групи та направляючи доходи від такої діяльності на підтримку соціальної місії неприбуткових організацій;</w:t>
      </w:r>
    </w:p>
    <w:p w:rsidR="00F63B07" w:rsidRPr="00F63B07" w:rsidRDefault="00196E4E" w:rsidP="00196E4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застосовуючи інноваційні підходи до вирішення проблем, що реально поліпшать соціальне становище широких верств населення та цільової групи в тому числі.</w:t>
      </w:r>
    </w:p>
    <w:p w:rsidR="00196E4E" w:rsidRDefault="00F63B07" w:rsidP="00196E4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 ефективними заходами, які б поширювали принципи соціальної відповідальності бізнесу в українському суспільстві та стимулювали комерційні організації до вирішення соціальних проблем є наступні:</w:t>
      </w:r>
    </w:p>
    <w:p w:rsidR="00196E4E" w:rsidRDefault="00196E4E" w:rsidP="00196E4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- 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створення сприятливих організаційно-правових умов для діяльності суб’єктів господарювання, що беруть участь у вирішенні соціальних проблем;</w:t>
      </w:r>
    </w:p>
    <w:p w:rsidR="00196E4E" w:rsidRDefault="00196E4E" w:rsidP="00196E4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надання пільг по податках, зборах, орендній платі та інших платежах підприємствам і організаціям, які займаються шефською, спонсорською, благодійною діяльністю;</w:t>
      </w:r>
    </w:p>
    <w:p w:rsidR="00196E4E" w:rsidRDefault="00196E4E" w:rsidP="00196E4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цільова фінансова підтримка недержавних суб’єктів соціальної політики за рахунок бюджетних коштів;</w:t>
      </w:r>
    </w:p>
    <w:p w:rsidR="00196E4E" w:rsidRDefault="00196E4E" w:rsidP="00196E4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застосування економічних та інших санкцій до тих, хто діє на шкоду соціальним інтересам територіальної громади;</w:t>
      </w:r>
    </w:p>
    <w:p w:rsidR="00196E4E" w:rsidRDefault="00196E4E" w:rsidP="00196E4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налагодження співпраці з податковими органами та проведення консультаційної і ознайомчої роботи тощо;</w:t>
      </w:r>
    </w:p>
    <w:p w:rsidR="00F63B07" w:rsidRPr="00196E4E" w:rsidRDefault="00196E4E" w:rsidP="00196E4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63B07" w:rsidRPr="00F63B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акумулювання наявної інформації у сфері соціального підприємництва та адаптація закордонного досвіду соціального підприємництва.</w:t>
      </w:r>
    </w:p>
    <w:p w:rsidR="00B7737D" w:rsidRDefault="00B7737D" w:rsidP="000B14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B7737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Література</w:t>
      </w:r>
    </w:p>
    <w:p w:rsidR="000B1493" w:rsidRPr="000B1493" w:rsidRDefault="000B1493" w:rsidP="000B14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0B1493">
        <w:rPr>
          <w:rFonts w:ascii="Times New Roman" w:hAnsi="Times New Roman" w:cs="Times New Roman"/>
          <w:sz w:val="28"/>
          <w:szCs w:val="28"/>
          <w:lang w:val="uk-UA"/>
        </w:rPr>
        <w:t>Гогуля О.П. Соціальна відповідальність бізнесу / О.П. Гогуля, І.П. Кудінова.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Київ</w:t>
      </w:r>
      <w:r w:rsidRPr="000B1493">
        <w:rPr>
          <w:rFonts w:ascii="Times New Roman" w:hAnsi="Times New Roman" w:cs="Times New Roman"/>
          <w:sz w:val="28"/>
          <w:szCs w:val="28"/>
          <w:lang w:val="uk-UA"/>
        </w:rPr>
        <w:t xml:space="preserve"> : Видавництво Національного університету біоресурсів та природокористування України, 2008. – 79 с.</w:t>
      </w:r>
    </w:p>
    <w:p w:rsidR="000B1493" w:rsidRPr="000B1493" w:rsidRDefault="000B1493" w:rsidP="000B14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1493">
        <w:rPr>
          <w:rFonts w:ascii="Times New Roman" w:hAnsi="Times New Roman" w:cs="Times New Roman"/>
          <w:sz w:val="28"/>
          <w:szCs w:val="28"/>
          <w:lang w:val="uk-UA"/>
        </w:rPr>
        <w:t>2. Затєйщикова О.О. Етапи формування стратегії соціальної відповідальності бізнесу / О.О. Затєйщикова // Бізнес Інформ. – 2014. – № 2. – С. 200-205.</w:t>
      </w:r>
    </w:p>
    <w:p w:rsidR="000B1493" w:rsidRPr="000B1493" w:rsidRDefault="000B1493" w:rsidP="000B14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0B1493">
        <w:rPr>
          <w:rFonts w:ascii="Times New Roman" w:hAnsi="Times New Roman" w:cs="Times New Roman"/>
          <w:sz w:val="28"/>
          <w:szCs w:val="28"/>
        </w:rPr>
        <w:t>Комарова К.В. Менеджмент: навчальний посібник [для студ. вищ. навч. закл.] / К.В. Комарова, Н.І. Редіна, С.А. Шмельова. – Дніпропетровськ: ДДФА, 2007. – 330 с.</w:t>
      </w:r>
    </w:p>
    <w:p w:rsidR="00B7737D" w:rsidRPr="000B1493" w:rsidRDefault="00B7737D" w:rsidP="000B149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7737D" w:rsidRPr="000B1493" w:rsidSect="00F63B0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9E4FC1"/>
    <w:multiLevelType w:val="multilevel"/>
    <w:tmpl w:val="EF08B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A3D4215"/>
    <w:multiLevelType w:val="multilevel"/>
    <w:tmpl w:val="A8741A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966555"/>
    <w:multiLevelType w:val="multilevel"/>
    <w:tmpl w:val="5FD25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37D"/>
    <w:rsid w:val="000B1493"/>
    <w:rsid w:val="00196E4E"/>
    <w:rsid w:val="0024786B"/>
    <w:rsid w:val="004445CA"/>
    <w:rsid w:val="006F7C08"/>
    <w:rsid w:val="00725BAE"/>
    <w:rsid w:val="00924443"/>
    <w:rsid w:val="00B1150C"/>
    <w:rsid w:val="00B7737D"/>
    <w:rsid w:val="00B84046"/>
    <w:rsid w:val="00F63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8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773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1150C"/>
    <w:rPr>
      <w:b/>
      <w:bCs/>
    </w:rPr>
  </w:style>
  <w:style w:type="paragraph" w:styleId="a5">
    <w:name w:val="List Paragraph"/>
    <w:basedOn w:val="a"/>
    <w:uiPriority w:val="34"/>
    <w:qFormat/>
    <w:rsid w:val="006F7C08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0B149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8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773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1150C"/>
    <w:rPr>
      <w:b/>
      <w:bCs/>
    </w:rPr>
  </w:style>
  <w:style w:type="paragraph" w:styleId="a5">
    <w:name w:val="List Paragraph"/>
    <w:basedOn w:val="a"/>
    <w:uiPriority w:val="34"/>
    <w:qFormat/>
    <w:rsid w:val="006F7C08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0B149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8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8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6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uk.wikipedia.org/wiki/%D0%91%D1%96%D0%B7%D0%BD%D0%B5%D1%8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75985F-F161-4296-A829-7A88B800A0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966</Words>
  <Characters>5508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</dc:creator>
  <cp:lastModifiedBy>Комп</cp:lastModifiedBy>
  <cp:revision>2</cp:revision>
  <dcterms:created xsi:type="dcterms:W3CDTF">2018-09-06T13:29:00Z</dcterms:created>
  <dcterms:modified xsi:type="dcterms:W3CDTF">2018-09-06T13:29:00Z</dcterms:modified>
</cp:coreProperties>
</file>