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50A2" w:rsidRPr="009950A2" w:rsidRDefault="009950A2" w:rsidP="009950A2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  <w:r w:rsidRPr="009950A2">
        <w:rPr>
          <w:rFonts w:ascii="Times New Roman" w:hAnsi="Times New Roman" w:cs="Times New Roman"/>
          <w:b/>
          <w:sz w:val="28"/>
          <w:szCs w:val="28"/>
        </w:rPr>
        <w:t xml:space="preserve">СУТНІСТЬ І ЗНАЧЕННЯ БАНКІВСЬКОГО КРЕДИТУ В РОЗВИТКУ ЕКОНОМІКИ </w:t>
      </w:r>
    </w:p>
    <w:p w:rsidR="009950A2" w:rsidRDefault="009950A2" w:rsidP="009950A2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</w:p>
    <w:p w:rsidR="007B4D27" w:rsidRDefault="007B4D27" w:rsidP="009950A2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r w:rsidRPr="009950A2">
        <w:rPr>
          <w:rFonts w:ascii="Times New Roman" w:hAnsi="Times New Roman" w:cs="Times New Roman"/>
          <w:b/>
          <w:sz w:val="28"/>
          <w:szCs w:val="28"/>
        </w:rPr>
        <w:t>Хмиз О.М.</w:t>
      </w:r>
      <w:r w:rsidRPr="009950A2">
        <w:rPr>
          <w:rFonts w:ascii="Times New Roman" w:hAnsi="Times New Roman" w:cs="Times New Roman"/>
          <w:sz w:val="28"/>
          <w:szCs w:val="28"/>
        </w:rPr>
        <w:t xml:space="preserve"> </w:t>
      </w:r>
    </w:p>
    <w:p w:rsidR="009950A2" w:rsidRDefault="009950A2" w:rsidP="009950A2">
      <w:pPr>
        <w:spacing w:after="0" w:line="360" w:lineRule="auto"/>
        <w:ind w:firstLine="709"/>
        <w:jc w:val="right"/>
        <w:rPr>
          <w:rFonts w:ascii="Times New Roman" w:hAnsi="Times New Roman" w:cs="Times New Roman"/>
          <w:b/>
          <w:sz w:val="28"/>
          <w:szCs w:val="28"/>
        </w:rPr>
      </w:pPr>
      <w:r w:rsidRPr="009950A2">
        <w:rPr>
          <w:rFonts w:ascii="Times New Roman" w:hAnsi="Times New Roman" w:cs="Times New Roman"/>
          <w:b/>
          <w:sz w:val="28"/>
          <w:szCs w:val="28"/>
        </w:rPr>
        <w:t>Ларіонова К.Л.</w:t>
      </w:r>
    </w:p>
    <w:p w:rsidR="009950A2" w:rsidRPr="009950A2" w:rsidRDefault="009950A2" w:rsidP="009950A2">
      <w:pPr>
        <w:spacing w:after="0" w:line="360" w:lineRule="auto"/>
        <w:ind w:firstLine="709"/>
        <w:jc w:val="right"/>
        <w:rPr>
          <w:rFonts w:ascii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</w:rPr>
        <w:t>канд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екон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>. наук, доцент</w:t>
      </w:r>
    </w:p>
    <w:p w:rsidR="007B4D27" w:rsidRPr="009950A2" w:rsidRDefault="007B4D27" w:rsidP="009950A2">
      <w:pPr>
        <w:spacing w:after="0" w:line="360" w:lineRule="auto"/>
        <w:ind w:firstLine="709"/>
        <w:jc w:val="right"/>
        <w:rPr>
          <w:rFonts w:ascii="Times New Roman" w:hAnsi="Times New Roman" w:cs="Times New Roman"/>
          <w:b/>
          <w:sz w:val="28"/>
          <w:szCs w:val="28"/>
        </w:rPr>
      </w:pPr>
      <w:r w:rsidRPr="009950A2">
        <w:rPr>
          <w:rFonts w:ascii="Times New Roman" w:hAnsi="Times New Roman" w:cs="Times New Roman"/>
          <w:b/>
          <w:sz w:val="28"/>
          <w:szCs w:val="28"/>
        </w:rPr>
        <w:t>Хмельницький національний університет</w:t>
      </w:r>
    </w:p>
    <w:p w:rsidR="007B4D27" w:rsidRPr="009950A2" w:rsidRDefault="007B4D27" w:rsidP="009950A2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</w:p>
    <w:p w:rsidR="002A59C7" w:rsidRPr="002A59C7" w:rsidRDefault="002A59C7" w:rsidP="002A59C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A59C7">
        <w:rPr>
          <w:rFonts w:ascii="Times New Roman" w:hAnsi="Times New Roman" w:cs="Times New Roman"/>
          <w:sz w:val="28"/>
          <w:szCs w:val="28"/>
        </w:rPr>
        <w:t>У банківській діяльності провідне місце відводиться кредитуванню. Найбільшу частину доходів банківські установи одержують саме від здійснення кредитних операцій. Кредит виступає економічною категорією, загальною для товарно-грошових відносин та є одним з найвагоміших стимулів розвитку виробництва. За допомогою кредитування здійснюється процес прискорення обігу капіталу на різних рівнях економіки, підвищується прибутковість капіталу і рентабельність виробництва. Банківські установи надають кредити на різний термін, різних форм, видів,  вони спрямовуються в різні галузі й сфери діяльності.</w:t>
      </w:r>
    </w:p>
    <w:p w:rsidR="002A59C7" w:rsidRDefault="002A59C7" w:rsidP="002A59C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A59C7">
        <w:rPr>
          <w:rFonts w:ascii="Times New Roman" w:hAnsi="Times New Roman" w:cs="Times New Roman"/>
          <w:sz w:val="28"/>
          <w:szCs w:val="28"/>
        </w:rPr>
        <w:t>Кредитування здійснює позитивний вплив на розвиток національної та світової економіки. За допомогою кредиту розширюються масштаби функціонування капіталу, він стає гнучкішим і мобільнішим, що дає змогу швидше рухатись йому від одних підприємств, галузей, регіонів до інших.</w:t>
      </w:r>
    </w:p>
    <w:p w:rsidR="00D60D30" w:rsidRPr="00D60D30" w:rsidRDefault="00D60D30" w:rsidP="00D60D3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60D30">
        <w:rPr>
          <w:rFonts w:ascii="Times New Roman" w:hAnsi="Times New Roman" w:cs="Times New Roman"/>
          <w:sz w:val="28"/>
          <w:szCs w:val="28"/>
        </w:rPr>
        <w:t>Надання кредитів є основною операцією серед традиційних видів банківської діяльності. Вона забезпечує їх прибутковість, стабільність існування та визначається дією таких факторів:</w:t>
      </w:r>
    </w:p>
    <w:p w:rsidR="00D60D30" w:rsidRPr="00D60D30" w:rsidRDefault="00D60D30" w:rsidP="00D60D30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60D30">
        <w:rPr>
          <w:rFonts w:ascii="Times New Roman" w:hAnsi="Times New Roman" w:cs="Times New Roman"/>
          <w:sz w:val="28"/>
          <w:szCs w:val="28"/>
        </w:rPr>
        <w:t>−</w:t>
      </w:r>
      <w:r w:rsidRPr="00D60D30">
        <w:rPr>
          <w:rFonts w:ascii="Times New Roman" w:hAnsi="Times New Roman" w:cs="Times New Roman"/>
          <w:sz w:val="28"/>
          <w:szCs w:val="28"/>
        </w:rPr>
        <w:tab/>
        <w:t>кредитування виступає головним джерелом доходів банків, що являє собою запоруку їх надійного та стійкого функціонування на фінансовому ринку України;</w:t>
      </w:r>
    </w:p>
    <w:p w:rsidR="00D60D30" w:rsidRPr="00D60D30" w:rsidRDefault="00D60D30" w:rsidP="00D60D30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60D30">
        <w:rPr>
          <w:rFonts w:ascii="Times New Roman" w:hAnsi="Times New Roman" w:cs="Times New Roman"/>
          <w:sz w:val="28"/>
          <w:szCs w:val="28"/>
        </w:rPr>
        <w:t>−</w:t>
      </w:r>
      <w:r w:rsidRPr="00D60D30">
        <w:rPr>
          <w:rFonts w:ascii="Times New Roman" w:hAnsi="Times New Roman" w:cs="Times New Roman"/>
          <w:sz w:val="28"/>
          <w:szCs w:val="28"/>
        </w:rPr>
        <w:tab/>
        <w:t xml:space="preserve">економічний ефект від реалізації банками кредитних операцій має важливе значення як з точки зору безпосередніх учасників кредитної угоди, </w:t>
      </w:r>
      <w:r w:rsidRPr="00D60D30">
        <w:rPr>
          <w:rFonts w:ascii="Times New Roman" w:hAnsi="Times New Roman" w:cs="Times New Roman"/>
          <w:sz w:val="28"/>
          <w:szCs w:val="28"/>
        </w:rPr>
        <w:lastRenderedPageBreak/>
        <w:t>так і з огляду на забезпечення неперервності відтворювальних процесів на рівні усього національної економіки;</w:t>
      </w:r>
    </w:p>
    <w:p w:rsidR="00D60D30" w:rsidRDefault="00D60D30" w:rsidP="00D60D30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60D30">
        <w:rPr>
          <w:rFonts w:ascii="Times New Roman" w:hAnsi="Times New Roman" w:cs="Times New Roman"/>
          <w:sz w:val="28"/>
          <w:szCs w:val="28"/>
        </w:rPr>
        <w:t>−</w:t>
      </w:r>
      <w:r w:rsidRPr="00D60D30">
        <w:rPr>
          <w:rFonts w:ascii="Times New Roman" w:hAnsi="Times New Roman" w:cs="Times New Roman"/>
          <w:sz w:val="28"/>
          <w:szCs w:val="28"/>
        </w:rPr>
        <w:tab/>
        <w:t>економічний зміст діяльності комерційних банків, що виражається їх основною функцією – організацією кредитних відносин – полягає, насамперед, в акумуляції тимчасово вільних грошових коштів та перерозподілі їх на кредитних засадах.</w:t>
      </w:r>
    </w:p>
    <w:p w:rsidR="000005D8" w:rsidRPr="00594E41" w:rsidRDefault="000005D8" w:rsidP="002A59C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950A2">
        <w:rPr>
          <w:rFonts w:ascii="Times New Roman" w:hAnsi="Times New Roman" w:cs="Times New Roman"/>
          <w:sz w:val="28"/>
          <w:szCs w:val="28"/>
        </w:rPr>
        <w:t>На сьогоднішній день серед сучасних дослідників дуже багато різноманітних пояснень що відноситься до такої економічної категорії, як кредит . Дослідивши чисельні варіанти трактування кредиту, які наводяться в працях багатьох науковців, так і в чинному законодавстві, доцільно зауважити, що на даний момент часу відсутнє єдине міркування, що до визначення сутті даного поняття. Це пояснюється тим, що категорія постійно змінювалась під впливом економічної політики країни, а також часу</w:t>
      </w:r>
      <w:r w:rsidR="009950A2">
        <w:rPr>
          <w:rFonts w:ascii="Times New Roman" w:hAnsi="Times New Roman" w:cs="Times New Roman"/>
          <w:sz w:val="28"/>
          <w:szCs w:val="28"/>
        </w:rPr>
        <w:t xml:space="preserve"> </w:t>
      </w:r>
      <w:r w:rsidR="00594E41">
        <w:rPr>
          <w:rFonts w:ascii="Times New Roman" w:hAnsi="Times New Roman" w:cs="Times New Roman"/>
          <w:sz w:val="28"/>
          <w:szCs w:val="28"/>
        </w:rPr>
        <w:t>.</w:t>
      </w:r>
      <w:r w:rsidR="00594E41" w:rsidRPr="00594E41">
        <w:rPr>
          <w:rFonts w:ascii="Times New Roman" w:hAnsi="Times New Roman" w:cs="Times New Roman"/>
          <w:sz w:val="28"/>
          <w:szCs w:val="28"/>
        </w:rPr>
        <w:t>[2</w:t>
      </w:r>
      <w:r w:rsidR="00594E41">
        <w:rPr>
          <w:rFonts w:ascii="Times New Roman" w:hAnsi="Times New Roman" w:cs="Times New Roman"/>
          <w:sz w:val="28"/>
          <w:szCs w:val="28"/>
        </w:rPr>
        <w:t>, с.114</w:t>
      </w:r>
      <w:r w:rsidR="00594E41" w:rsidRPr="00594E41">
        <w:rPr>
          <w:rFonts w:ascii="Times New Roman" w:hAnsi="Times New Roman" w:cs="Times New Roman"/>
          <w:sz w:val="28"/>
          <w:szCs w:val="28"/>
        </w:rPr>
        <w:t>]</w:t>
      </w:r>
    </w:p>
    <w:p w:rsidR="009950A2" w:rsidRDefault="009950A2" w:rsidP="009950A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950A2">
        <w:rPr>
          <w:rFonts w:ascii="Times New Roman" w:hAnsi="Times New Roman" w:cs="Times New Roman"/>
          <w:sz w:val="28"/>
          <w:szCs w:val="28"/>
        </w:rPr>
        <w:t xml:space="preserve">Наприклад, </w:t>
      </w:r>
      <w:proofErr w:type="spellStart"/>
      <w:r w:rsidRPr="009950A2">
        <w:rPr>
          <w:rFonts w:ascii="Times New Roman" w:hAnsi="Times New Roman" w:cs="Times New Roman"/>
          <w:sz w:val="28"/>
          <w:szCs w:val="28"/>
        </w:rPr>
        <w:t>Колодізєв</w:t>
      </w:r>
      <w:proofErr w:type="spellEnd"/>
      <w:r w:rsidRPr="009950A2">
        <w:rPr>
          <w:rFonts w:ascii="Times New Roman" w:hAnsi="Times New Roman" w:cs="Times New Roman"/>
          <w:sz w:val="28"/>
          <w:szCs w:val="28"/>
        </w:rPr>
        <w:t xml:space="preserve"> О.М.  трактує поняття банківського кредиту, як економічну категорію, яка є вираженням відносин між суб'єктами господарювання щодо надання й отримання позики в грошовій чи товарній формі на умовах повернення, строковості й платності [7,с.217]</w:t>
      </w:r>
      <w:r>
        <w:rPr>
          <w:rFonts w:ascii="Times New Roman" w:hAnsi="Times New Roman" w:cs="Times New Roman"/>
          <w:sz w:val="28"/>
          <w:szCs w:val="28"/>
        </w:rPr>
        <w:t>.</w:t>
      </w:r>
      <w:r w:rsidR="00D60D30">
        <w:rPr>
          <w:rFonts w:ascii="Times New Roman" w:hAnsi="Times New Roman" w:cs="Times New Roman"/>
          <w:sz w:val="28"/>
          <w:szCs w:val="28"/>
        </w:rPr>
        <w:t xml:space="preserve"> </w:t>
      </w:r>
      <w:r w:rsidRPr="009950A2">
        <w:rPr>
          <w:rFonts w:ascii="Times New Roman" w:hAnsi="Times New Roman" w:cs="Times New Roman"/>
          <w:sz w:val="28"/>
          <w:szCs w:val="28"/>
        </w:rPr>
        <w:t xml:space="preserve">Тоді як Вовк В.Я. вважає , що кредит являє собою позичковий капітал банку у грошовій формі, що передається в тимчасове користування на принципах забезпеченості ,повернення, строковості, </w:t>
      </w:r>
      <w:r>
        <w:rPr>
          <w:rFonts w:ascii="Times New Roman" w:hAnsi="Times New Roman" w:cs="Times New Roman"/>
          <w:sz w:val="28"/>
          <w:szCs w:val="28"/>
        </w:rPr>
        <w:t xml:space="preserve">платності та цільового характеру </w:t>
      </w:r>
      <w:r w:rsidR="009C17E4">
        <w:rPr>
          <w:rFonts w:ascii="Times New Roman" w:hAnsi="Times New Roman" w:cs="Times New Roman"/>
          <w:sz w:val="28"/>
          <w:szCs w:val="28"/>
          <w:lang w:val="ru-RU"/>
        </w:rPr>
        <w:t>[1, с.463</w:t>
      </w:r>
      <w:r w:rsidRPr="009950A2">
        <w:rPr>
          <w:rFonts w:ascii="Times New Roman" w:hAnsi="Times New Roman" w:cs="Times New Roman"/>
          <w:sz w:val="28"/>
          <w:szCs w:val="28"/>
          <w:lang w:val="ru-RU"/>
        </w:rPr>
        <w:t>]</w:t>
      </w:r>
      <w:r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4E620F" w:rsidRDefault="004E620F" w:rsidP="009950A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E620F">
        <w:rPr>
          <w:rFonts w:ascii="Times New Roman" w:hAnsi="Times New Roman" w:cs="Times New Roman"/>
          <w:sz w:val="28"/>
          <w:szCs w:val="28"/>
        </w:rPr>
        <w:t xml:space="preserve">Підхід з приводу розуміння сутності кредиту як форми суспільних відносин подає Г. Н. </w:t>
      </w:r>
      <w:proofErr w:type="spellStart"/>
      <w:r w:rsidRPr="004E620F">
        <w:rPr>
          <w:rFonts w:ascii="Times New Roman" w:hAnsi="Times New Roman" w:cs="Times New Roman"/>
          <w:sz w:val="28"/>
          <w:szCs w:val="28"/>
        </w:rPr>
        <w:t>Бєлоглазова</w:t>
      </w:r>
      <w:proofErr w:type="spellEnd"/>
      <w:r w:rsidRPr="004E620F">
        <w:rPr>
          <w:rFonts w:ascii="Times New Roman" w:hAnsi="Times New Roman" w:cs="Times New Roman"/>
          <w:sz w:val="28"/>
          <w:szCs w:val="28"/>
        </w:rPr>
        <w:t xml:space="preserve"> “… певний вид суспільних відносин, </w:t>
      </w:r>
      <w:proofErr w:type="spellStart"/>
      <w:r w:rsidRPr="004E620F">
        <w:rPr>
          <w:rFonts w:ascii="Times New Roman" w:hAnsi="Times New Roman" w:cs="Times New Roman"/>
          <w:sz w:val="28"/>
          <w:szCs w:val="28"/>
        </w:rPr>
        <w:t>пов‟язаних</w:t>
      </w:r>
      <w:proofErr w:type="spellEnd"/>
      <w:r w:rsidRPr="004E620F">
        <w:rPr>
          <w:rFonts w:ascii="Times New Roman" w:hAnsi="Times New Roman" w:cs="Times New Roman"/>
          <w:sz w:val="28"/>
          <w:szCs w:val="28"/>
        </w:rPr>
        <w:t xml:space="preserve"> з рухом ва</w:t>
      </w:r>
      <w:r w:rsidR="009C17E4">
        <w:rPr>
          <w:rFonts w:ascii="Times New Roman" w:hAnsi="Times New Roman" w:cs="Times New Roman"/>
          <w:sz w:val="28"/>
          <w:szCs w:val="28"/>
        </w:rPr>
        <w:t>ртості на засадах повернення” [4</w:t>
      </w:r>
      <w:r w:rsidRPr="004E620F">
        <w:rPr>
          <w:rFonts w:ascii="Times New Roman" w:hAnsi="Times New Roman" w:cs="Times New Roman"/>
          <w:sz w:val="28"/>
          <w:szCs w:val="28"/>
        </w:rPr>
        <w:t>, с. 185].</w:t>
      </w:r>
      <w:r w:rsidRPr="004E620F">
        <w:t xml:space="preserve"> </w:t>
      </w:r>
      <w:r w:rsidRPr="004E620F">
        <w:rPr>
          <w:rFonts w:ascii="Times New Roman" w:hAnsi="Times New Roman" w:cs="Times New Roman"/>
          <w:sz w:val="28"/>
          <w:szCs w:val="28"/>
        </w:rPr>
        <w:t xml:space="preserve">Схожа позиція міститься у праці М. І. </w:t>
      </w:r>
      <w:proofErr w:type="spellStart"/>
      <w:r w:rsidRPr="004E620F">
        <w:rPr>
          <w:rFonts w:ascii="Times New Roman" w:hAnsi="Times New Roman" w:cs="Times New Roman"/>
          <w:sz w:val="28"/>
          <w:szCs w:val="28"/>
        </w:rPr>
        <w:t>Савлука</w:t>
      </w:r>
      <w:proofErr w:type="spellEnd"/>
      <w:r w:rsidRPr="004E620F">
        <w:rPr>
          <w:rFonts w:ascii="Times New Roman" w:hAnsi="Times New Roman" w:cs="Times New Roman"/>
          <w:sz w:val="28"/>
          <w:szCs w:val="28"/>
        </w:rPr>
        <w:t xml:space="preserve">: “Кредит – це суспільні відносини, що виникають між економічними </w:t>
      </w:r>
      <w:proofErr w:type="spellStart"/>
      <w:r w:rsidRPr="004E620F">
        <w:rPr>
          <w:rFonts w:ascii="Times New Roman" w:hAnsi="Times New Roman" w:cs="Times New Roman"/>
          <w:sz w:val="28"/>
          <w:szCs w:val="28"/>
        </w:rPr>
        <w:t>суб‟єктами</w:t>
      </w:r>
      <w:proofErr w:type="spellEnd"/>
      <w:r w:rsidRPr="004E620F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4E620F">
        <w:rPr>
          <w:rFonts w:ascii="Times New Roman" w:hAnsi="Times New Roman" w:cs="Times New Roman"/>
          <w:sz w:val="28"/>
          <w:szCs w:val="28"/>
        </w:rPr>
        <w:t>зв‟язку</w:t>
      </w:r>
      <w:proofErr w:type="spellEnd"/>
      <w:r w:rsidRPr="004E620F">
        <w:rPr>
          <w:rFonts w:ascii="Times New Roman" w:hAnsi="Times New Roman" w:cs="Times New Roman"/>
          <w:sz w:val="28"/>
          <w:szCs w:val="28"/>
        </w:rPr>
        <w:t xml:space="preserve"> із переданням один одному в тимчасове користування вільних коштів на засадах зворотності,</w:t>
      </w:r>
      <w:r w:rsidR="009C17E4">
        <w:rPr>
          <w:rFonts w:ascii="Times New Roman" w:hAnsi="Times New Roman" w:cs="Times New Roman"/>
          <w:sz w:val="28"/>
          <w:szCs w:val="28"/>
        </w:rPr>
        <w:t xml:space="preserve"> платності та добровільності” [3</w:t>
      </w:r>
      <w:r w:rsidRPr="004E620F">
        <w:rPr>
          <w:rFonts w:ascii="Times New Roman" w:hAnsi="Times New Roman" w:cs="Times New Roman"/>
          <w:sz w:val="28"/>
          <w:szCs w:val="28"/>
        </w:rPr>
        <w:t>, с. 444].</w:t>
      </w:r>
    </w:p>
    <w:p w:rsidR="004E620F" w:rsidRPr="009950A2" w:rsidRDefault="004E620F" w:rsidP="009950A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Проаналізувавши визначення суті  такого поняття як кредит різними науковцями </w:t>
      </w:r>
      <w:r w:rsidR="00F21C97">
        <w:rPr>
          <w:rFonts w:ascii="Times New Roman" w:hAnsi="Times New Roman" w:cs="Times New Roman"/>
          <w:sz w:val="28"/>
          <w:szCs w:val="28"/>
        </w:rPr>
        <w:t>, можна дати власне визначення, яке з нашої точки зору охоплює усі вище перечисленні значення , та найбільш повно розкриває суть даного поняття . Отже, кредит – це економічні</w:t>
      </w:r>
      <w:r w:rsidR="00F21C97" w:rsidRPr="00F21C97">
        <w:rPr>
          <w:rFonts w:ascii="Times New Roman" w:hAnsi="Times New Roman" w:cs="Times New Roman"/>
          <w:sz w:val="28"/>
          <w:szCs w:val="28"/>
        </w:rPr>
        <w:t xml:space="preserve"> відносин</w:t>
      </w:r>
      <w:r w:rsidR="00F21C97">
        <w:rPr>
          <w:rFonts w:ascii="Times New Roman" w:hAnsi="Times New Roman" w:cs="Times New Roman"/>
          <w:sz w:val="28"/>
          <w:szCs w:val="28"/>
        </w:rPr>
        <w:t>и певного виду пов’язані</w:t>
      </w:r>
      <w:r w:rsidR="00F21C97" w:rsidRPr="00F21C97">
        <w:rPr>
          <w:rFonts w:ascii="Times New Roman" w:hAnsi="Times New Roman" w:cs="Times New Roman"/>
          <w:sz w:val="28"/>
          <w:szCs w:val="28"/>
        </w:rPr>
        <w:t xml:space="preserve"> із наданням ресурсів у тимчасове користування на засадах обов’язкового </w:t>
      </w:r>
      <w:proofErr w:type="spellStart"/>
      <w:r w:rsidR="00F21C97" w:rsidRPr="00F21C97">
        <w:rPr>
          <w:rFonts w:ascii="Times New Roman" w:hAnsi="Times New Roman" w:cs="Times New Roman"/>
          <w:sz w:val="28"/>
          <w:szCs w:val="28"/>
        </w:rPr>
        <w:t>поверння</w:t>
      </w:r>
      <w:proofErr w:type="spellEnd"/>
      <w:r w:rsidR="00F21C97" w:rsidRPr="00F21C97">
        <w:rPr>
          <w:rFonts w:ascii="Times New Roman" w:hAnsi="Times New Roman" w:cs="Times New Roman"/>
          <w:sz w:val="28"/>
          <w:szCs w:val="28"/>
        </w:rPr>
        <w:t xml:space="preserve"> і погашення зобов’язанні, що виникають у наслідок даних відносин. Дане визначення можна використовувати для будь-яких видів кредитних відносин.</w:t>
      </w:r>
    </w:p>
    <w:p w:rsidR="00DB5ABE" w:rsidRPr="009950A2" w:rsidRDefault="000005D8" w:rsidP="009950A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950A2">
        <w:rPr>
          <w:rFonts w:ascii="Times New Roman" w:hAnsi="Times New Roman" w:cs="Times New Roman"/>
          <w:sz w:val="28"/>
          <w:szCs w:val="28"/>
        </w:rPr>
        <w:t>Проте, якими б різноманітними не були б визначення даного поняття,</w:t>
      </w:r>
      <w:r w:rsidR="00DB5ABE" w:rsidRPr="009950A2">
        <w:rPr>
          <w:rFonts w:ascii="Times New Roman" w:hAnsi="Times New Roman" w:cs="Times New Roman"/>
          <w:sz w:val="28"/>
          <w:szCs w:val="28"/>
        </w:rPr>
        <w:t xml:space="preserve"> </w:t>
      </w:r>
      <w:r w:rsidR="009950A2">
        <w:rPr>
          <w:rFonts w:ascii="Times New Roman" w:hAnsi="Times New Roman" w:cs="Times New Roman"/>
          <w:sz w:val="28"/>
          <w:szCs w:val="28"/>
        </w:rPr>
        <w:t>кредит</w:t>
      </w:r>
      <w:r w:rsidRPr="009950A2">
        <w:rPr>
          <w:rFonts w:ascii="Times New Roman" w:hAnsi="Times New Roman" w:cs="Times New Roman"/>
          <w:sz w:val="28"/>
          <w:szCs w:val="28"/>
        </w:rPr>
        <w:t xml:space="preserve"> завжди </w:t>
      </w:r>
      <w:r w:rsidR="00DB5ABE" w:rsidRPr="009950A2">
        <w:rPr>
          <w:rFonts w:ascii="Times New Roman" w:hAnsi="Times New Roman" w:cs="Times New Roman"/>
          <w:sz w:val="28"/>
          <w:szCs w:val="28"/>
        </w:rPr>
        <w:t xml:space="preserve">виступає основним джерелом забезпечення грошовими ресурсами поточної господарської діяльності підприємств незалежно від форми власності та сфери господарювання </w:t>
      </w:r>
      <w:r w:rsidR="00107B48" w:rsidRPr="009950A2">
        <w:rPr>
          <w:rFonts w:ascii="Times New Roman" w:hAnsi="Times New Roman" w:cs="Times New Roman"/>
          <w:sz w:val="28"/>
          <w:szCs w:val="28"/>
        </w:rPr>
        <w:t>[6</w:t>
      </w:r>
      <w:r w:rsidR="009C17E4">
        <w:rPr>
          <w:rFonts w:ascii="Times New Roman" w:hAnsi="Times New Roman" w:cs="Times New Roman"/>
          <w:sz w:val="28"/>
          <w:szCs w:val="28"/>
        </w:rPr>
        <w:t>,с.25</w:t>
      </w:r>
      <w:r w:rsidR="00107B48" w:rsidRPr="009950A2">
        <w:rPr>
          <w:rFonts w:ascii="Times New Roman" w:hAnsi="Times New Roman" w:cs="Times New Roman"/>
          <w:sz w:val="28"/>
          <w:szCs w:val="28"/>
        </w:rPr>
        <w:t>]</w:t>
      </w:r>
      <w:r w:rsidR="009950A2">
        <w:rPr>
          <w:rFonts w:ascii="Times New Roman" w:hAnsi="Times New Roman" w:cs="Times New Roman"/>
          <w:sz w:val="28"/>
          <w:szCs w:val="28"/>
        </w:rPr>
        <w:t>.</w:t>
      </w:r>
    </w:p>
    <w:p w:rsidR="00107B48" w:rsidRPr="009950A2" w:rsidRDefault="00107B48" w:rsidP="009950A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950A2">
        <w:rPr>
          <w:rFonts w:ascii="Times New Roman" w:hAnsi="Times New Roman" w:cs="Times New Roman"/>
          <w:sz w:val="28"/>
          <w:szCs w:val="28"/>
        </w:rPr>
        <w:t>Вагома роль у еволюції та функціонуванні всіх секторів національної економіки та їх інвестиційній діяльності відводиться кредиту. Адже саме за ступенем розвитку кредитних відносин вимірюється ступінь зрілості економічних систем в ринкових умовах.</w:t>
      </w:r>
    </w:p>
    <w:p w:rsidR="00405E59" w:rsidRPr="009950A2" w:rsidRDefault="00405E59" w:rsidP="009950A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950A2">
        <w:rPr>
          <w:rFonts w:ascii="Times New Roman" w:hAnsi="Times New Roman" w:cs="Times New Roman"/>
          <w:sz w:val="28"/>
          <w:szCs w:val="28"/>
        </w:rPr>
        <w:t>Актуальним щодо сприяння економічному розвитку в Україні є галузева структура кредитування національної економіка</w:t>
      </w:r>
      <w:r w:rsidR="009950A2">
        <w:rPr>
          <w:rFonts w:ascii="Times New Roman" w:hAnsi="Times New Roman" w:cs="Times New Roman"/>
          <w:sz w:val="28"/>
          <w:szCs w:val="28"/>
        </w:rPr>
        <w:t>, яка протягом тривалого часу є</w:t>
      </w:r>
      <w:r w:rsidRPr="009950A2">
        <w:rPr>
          <w:rFonts w:ascii="Times New Roman" w:hAnsi="Times New Roman" w:cs="Times New Roman"/>
          <w:sz w:val="28"/>
          <w:szCs w:val="28"/>
        </w:rPr>
        <w:t xml:space="preserve"> неефективною. Йдеться, насамперед, про орієнтацію банківського кредитування на пріоритетні види економічної діяльності щодо забезпечення стійкого зростання соціально-економічного добробуту, тобто для відновлення позитивної динаміки української економіки, кредитні відносини мають бути підпорядковані пожвавленню інвестиційної та інноваційної діяльності, фінансовому забезпеченню структурних перетв</w:t>
      </w:r>
      <w:r w:rsidR="009950A2">
        <w:rPr>
          <w:rFonts w:ascii="Times New Roman" w:hAnsi="Times New Roman" w:cs="Times New Roman"/>
          <w:sz w:val="28"/>
          <w:szCs w:val="28"/>
        </w:rPr>
        <w:t xml:space="preserve">орень та економічному зростанню </w:t>
      </w:r>
      <w:r w:rsidR="00594E41">
        <w:rPr>
          <w:rFonts w:ascii="Times New Roman" w:hAnsi="Times New Roman" w:cs="Times New Roman"/>
          <w:sz w:val="28"/>
          <w:szCs w:val="28"/>
        </w:rPr>
        <w:t>[10</w:t>
      </w:r>
      <w:r w:rsidR="000005D8" w:rsidRPr="009950A2">
        <w:rPr>
          <w:rFonts w:ascii="Times New Roman" w:hAnsi="Times New Roman" w:cs="Times New Roman"/>
          <w:sz w:val="28"/>
          <w:szCs w:val="28"/>
        </w:rPr>
        <w:t xml:space="preserve">, </w:t>
      </w:r>
      <w:r w:rsidR="000005D8" w:rsidRPr="009950A2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0005D8" w:rsidRPr="009950A2">
        <w:rPr>
          <w:rFonts w:ascii="Times New Roman" w:hAnsi="Times New Roman" w:cs="Times New Roman"/>
          <w:sz w:val="28"/>
          <w:szCs w:val="28"/>
        </w:rPr>
        <w:t>. 120]</w:t>
      </w:r>
      <w:r w:rsidR="009950A2">
        <w:rPr>
          <w:rFonts w:ascii="Times New Roman" w:hAnsi="Times New Roman" w:cs="Times New Roman"/>
          <w:sz w:val="28"/>
          <w:szCs w:val="28"/>
        </w:rPr>
        <w:t>.</w:t>
      </w:r>
    </w:p>
    <w:p w:rsidR="000707BD" w:rsidRPr="009950A2" w:rsidRDefault="00405E59" w:rsidP="009950A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950A2">
        <w:rPr>
          <w:rFonts w:ascii="Times New Roman" w:hAnsi="Times New Roman" w:cs="Times New Roman"/>
          <w:sz w:val="28"/>
          <w:szCs w:val="28"/>
        </w:rPr>
        <w:t>Кредит має створювати сприятливі умови для розвитку всіх сфер і галузей національної економіки України та створювати мультиплікативні ефекти.</w:t>
      </w:r>
      <w:r w:rsidR="00D60D30">
        <w:rPr>
          <w:rFonts w:ascii="Times New Roman" w:hAnsi="Times New Roman" w:cs="Times New Roman"/>
          <w:sz w:val="28"/>
          <w:szCs w:val="28"/>
        </w:rPr>
        <w:t xml:space="preserve"> </w:t>
      </w:r>
      <w:r w:rsidR="000707BD" w:rsidRPr="009950A2">
        <w:rPr>
          <w:rFonts w:ascii="Times New Roman" w:hAnsi="Times New Roman" w:cs="Times New Roman"/>
          <w:sz w:val="28"/>
          <w:szCs w:val="28"/>
        </w:rPr>
        <w:t>В умовах тривалої екон</w:t>
      </w:r>
      <w:r w:rsidR="009950A2">
        <w:rPr>
          <w:rFonts w:ascii="Times New Roman" w:hAnsi="Times New Roman" w:cs="Times New Roman"/>
          <w:sz w:val="28"/>
          <w:szCs w:val="28"/>
        </w:rPr>
        <w:t>омічної, особливо інвестиційної</w:t>
      </w:r>
      <w:r w:rsidR="000707BD" w:rsidRPr="009950A2">
        <w:rPr>
          <w:rFonts w:ascii="Times New Roman" w:hAnsi="Times New Roman" w:cs="Times New Roman"/>
          <w:sz w:val="28"/>
          <w:szCs w:val="28"/>
        </w:rPr>
        <w:t xml:space="preserve"> кризи в Україні кредит відіграє значну роль у відновленні діяльності підприємств, </w:t>
      </w:r>
      <w:r w:rsidR="000707BD" w:rsidRPr="009950A2">
        <w:rPr>
          <w:rFonts w:ascii="Times New Roman" w:hAnsi="Times New Roman" w:cs="Times New Roman"/>
          <w:sz w:val="28"/>
          <w:szCs w:val="28"/>
        </w:rPr>
        <w:lastRenderedPageBreak/>
        <w:t>які тривалий час простоювали, допомагає їм змінити асортимент продукції, що випускається, та поліпшити її якість, зробити цю продукцію конкурентоспроможною на внутрішньому і світовому ринках. За рахунок кредиту організовується виробництво нової продукції, багато з якої раніше не випускалось в Україні, створюються підприємства сфери послуг населенню. Особливо велику роль кредит відіграє у насиченні споживчого ринку товарами, у т</w:t>
      </w:r>
      <w:r w:rsidR="002A59C7">
        <w:rPr>
          <w:rFonts w:ascii="Times New Roman" w:hAnsi="Times New Roman" w:cs="Times New Roman"/>
          <w:sz w:val="28"/>
          <w:szCs w:val="28"/>
        </w:rPr>
        <w:t xml:space="preserve">ому числі імпортними </w:t>
      </w:r>
      <w:r w:rsidR="009C17E4">
        <w:rPr>
          <w:rFonts w:ascii="Times New Roman" w:hAnsi="Times New Roman" w:cs="Times New Roman"/>
          <w:sz w:val="28"/>
          <w:szCs w:val="28"/>
          <w:lang w:val="ru-RU"/>
        </w:rPr>
        <w:t>[8, с.608</w:t>
      </w:r>
      <w:r w:rsidR="002B10B0" w:rsidRPr="009950A2">
        <w:rPr>
          <w:rFonts w:ascii="Times New Roman" w:hAnsi="Times New Roman" w:cs="Times New Roman"/>
          <w:sz w:val="28"/>
          <w:szCs w:val="28"/>
          <w:lang w:val="ru-RU"/>
        </w:rPr>
        <w:t>]</w:t>
      </w:r>
      <w:r w:rsidR="002A59C7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107B48" w:rsidRPr="009950A2" w:rsidRDefault="00107B48" w:rsidP="009950A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950A2">
        <w:rPr>
          <w:rFonts w:ascii="Times New Roman" w:hAnsi="Times New Roman" w:cs="Times New Roman"/>
          <w:sz w:val="28"/>
          <w:szCs w:val="28"/>
        </w:rPr>
        <w:t>Стабілізація функціонування кредитної системи, з огляду на ефективне виконання останньою покладених на неї функцій, є вагомим чинником, який забезпечує покращення кількісних та якісних характеристик розвитку реального сектору економіки країни. Критерієм стабільності виступає рівень відповідності обсягу та структури сформованих фінансових ресурсів потребам реального сектору економіки, а також тенденці</w:t>
      </w:r>
      <w:r w:rsidR="002A59C7">
        <w:rPr>
          <w:rFonts w:ascii="Times New Roman" w:hAnsi="Times New Roman" w:cs="Times New Roman"/>
          <w:sz w:val="28"/>
          <w:szCs w:val="28"/>
        </w:rPr>
        <w:t xml:space="preserve">ям економічного розвитку країни </w:t>
      </w:r>
      <w:r w:rsidR="009C17E4">
        <w:rPr>
          <w:rFonts w:ascii="Times New Roman" w:hAnsi="Times New Roman" w:cs="Times New Roman"/>
          <w:sz w:val="28"/>
          <w:szCs w:val="28"/>
        </w:rPr>
        <w:t>[9, с.11</w:t>
      </w:r>
      <w:r w:rsidRPr="009950A2">
        <w:rPr>
          <w:rFonts w:ascii="Times New Roman" w:hAnsi="Times New Roman" w:cs="Times New Roman"/>
          <w:sz w:val="28"/>
          <w:szCs w:val="28"/>
        </w:rPr>
        <w:t>]</w:t>
      </w:r>
      <w:r w:rsidR="002A59C7">
        <w:rPr>
          <w:rFonts w:ascii="Times New Roman" w:hAnsi="Times New Roman" w:cs="Times New Roman"/>
          <w:sz w:val="28"/>
          <w:szCs w:val="28"/>
        </w:rPr>
        <w:t>.</w:t>
      </w:r>
    </w:p>
    <w:p w:rsidR="000707BD" w:rsidRPr="009950A2" w:rsidRDefault="000707BD" w:rsidP="009950A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950A2">
        <w:rPr>
          <w:rFonts w:ascii="Times New Roman" w:hAnsi="Times New Roman" w:cs="Times New Roman"/>
          <w:sz w:val="28"/>
          <w:szCs w:val="28"/>
        </w:rPr>
        <w:t>Через дефіцит власного капіталу для України на сучасному етапі має велике значення розвиток кредиту у міжнародній сфері, зокрема кредитні відносини з Міжнародним валютним фондом, Міжнародним банком реконструкції та розвитку, Європейським банком реконструкції та розвитку, іншими міжнародними фінансово-кредитними інституціями. Уже зараз ряд українських банків і суб'єктів господарювання тісно співпрацюють з багатьма банками зарубіжних країн. Завдяки своєму геоцентричному положенню в Україні за певних умов та при відповідних зусиллях міг би сформуватись один із потужних світових фінансових центрів.</w:t>
      </w:r>
      <w:r w:rsidR="00594E41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594E41" w:rsidRPr="00594E41">
        <w:rPr>
          <w:rFonts w:ascii="Times New Roman" w:hAnsi="Times New Roman" w:cs="Times New Roman"/>
          <w:sz w:val="28"/>
          <w:szCs w:val="28"/>
          <w:lang w:val="ru-RU"/>
        </w:rPr>
        <w:t>5</w:t>
      </w:r>
      <w:r w:rsidR="009C17E4">
        <w:rPr>
          <w:rFonts w:ascii="Times New Roman" w:hAnsi="Times New Roman" w:cs="Times New Roman"/>
          <w:sz w:val="28"/>
          <w:szCs w:val="28"/>
          <w:lang w:val="ru-RU"/>
        </w:rPr>
        <w:t>, с.</w:t>
      </w:r>
      <w:r w:rsidR="00594E4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9C17E4">
        <w:rPr>
          <w:rFonts w:ascii="Times New Roman" w:hAnsi="Times New Roman" w:cs="Times New Roman"/>
          <w:sz w:val="28"/>
          <w:szCs w:val="28"/>
          <w:lang w:val="ru-RU"/>
        </w:rPr>
        <w:t>6</w:t>
      </w:r>
      <w:r w:rsidR="00594E41" w:rsidRPr="00DC7921">
        <w:rPr>
          <w:rFonts w:ascii="Times New Roman" w:hAnsi="Times New Roman" w:cs="Times New Roman"/>
          <w:sz w:val="28"/>
          <w:szCs w:val="28"/>
          <w:lang w:val="ru-RU"/>
        </w:rPr>
        <w:t>80</w:t>
      </w:r>
      <w:r w:rsidR="00107B48" w:rsidRPr="009950A2">
        <w:rPr>
          <w:rFonts w:ascii="Times New Roman" w:hAnsi="Times New Roman" w:cs="Times New Roman"/>
          <w:sz w:val="28"/>
          <w:szCs w:val="28"/>
          <w:lang w:val="ru-RU"/>
        </w:rPr>
        <w:t>]</w:t>
      </w:r>
    </w:p>
    <w:p w:rsidR="00E0242D" w:rsidRPr="009950A2" w:rsidRDefault="007C0C2E" w:rsidP="009950A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950A2">
        <w:rPr>
          <w:rFonts w:ascii="Times New Roman" w:hAnsi="Times New Roman" w:cs="Times New Roman"/>
          <w:sz w:val="28"/>
          <w:szCs w:val="28"/>
        </w:rPr>
        <w:t xml:space="preserve">Банківське кредитування населення в сучасних умовах потребує відновлення та пожвавлення, яке можливе при поліпшенні макроекономічної ситуації в країні. Перед банківською системою стоїть завдання щодо активізації кредитування населення, що має потенціал для зростання і є одним із перспективних  напрямків банківської діяльності. </w:t>
      </w:r>
      <w:r w:rsidR="00E0242D" w:rsidRPr="009950A2">
        <w:rPr>
          <w:rFonts w:ascii="Times New Roman" w:hAnsi="Times New Roman" w:cs="Times New Roman"/>
          <w:sz w:val="28"/>
          <w:szCs w:val="28"/>
        </w:rPr>
        <w:lastRenderedPageBreak/>
        <w:t>Все це сприятиме прискоренню розвитку України і скорішому входженню її у європейський і світовий простір.</w:t>
      </w:r>
    </w:p>
    <w:p w:rsidR="007C0C2E" w:rsidRPr="009950A2" w:rsidRDefault="007C0C2E" w:rsidP="009950A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7C0C2E" w:rsidRPr="002A59C7" w:rsidRDefault="007C0C2E" w:rsidP="009950A2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A59C7">
        <w:rPr>
          <w:rFonts w:ascii="Times New Roman" w:hAnsi="Times New Roman" w:cs="Times New Roman"/>
          <w:b/>
          <w:sz w:val="28"/>
          <w:szCs w:val="28"/>
        </w:rPr>
        <w:t>Список літератури</w:t>
      </w:r>
    </w:p>
    <w:p w:rsidR="00661D79" w:rsidRPr="009950A2" w:rsidRDefault="00DC7921" w:rsidP="00594E41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Вовк В. Я Кредитування і контроль / Вовк В.Я. //  </w:t>
      </w:r>
      <w:r w:rsidR="00661D79" w:rsidRPr="009950A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61D79" w:rsidRPr="009950A2">
        <w:rPr>
          <w:rFonts w:ascii="Times New Roman" w:hAnsi="Times New Roman" w:cs="Times New Roman"/>
          <w:sz w:val="28"/>
          <w:szCs w:val="28"/>
        </w:rPr>
        <w:t>Навч</w:t>
      </w:r>
      <w:proofErr w:type="spellEnd"/>
      <w:r w:rsidR="00661D79" w:rsidRPr="009950A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661D79" w:rsidRPr="009950A2">
        <w:rPr>
          <w:rFonts w:ascii="Times New Roman" w:hAnsi="Times New Roman" w:cs="Times New Roman"/>
          <w:sz w:val="28"/>
          <w:szCs w:val="28"/>
        </w:rPr>
        <w:t>посіб</w:t>
      </w:r>
      <w:proofErr w:type="spellEnd"/>
      <w:r w:rsidR="00661D79" w:rsidRPr="009950A2">
        <w:rPr>
          <w:rFonts w:ascii="Times New Roman" w:hAnsi="Times New Roman" w:cs="Times New Roman"/>
          <w:sz w:val="28"/>
          <w:szCs w:val="28"/>
        </w:rPr>
        <w:t>. - К.: Знання,. 2008. - 463 с. [Електронний ресурс]. - Режим доступу: http://westudents.com.ua/glavy/1776-11- sutnst-vidi-bankvskogo-kreditu.html</w:t>
      </w:r>
    </w:p>
    <w:p w:rsidR="000577E1" w:rsidRDefault="000577E1" w:rsidP="00594E41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950A2">
        <w:rPr>
          <w:rFonts w:ascii="Times New Roman" w:hAnsi="Times New Roman" w:cs="Times New Roman"/>
          <w:sz w:val="28"/>
          <w:szCs w:val="28"/>
        </w:rPr>
        <w:t>Гальчинський</w:t>
      </w:r>
      <w:proofErr w:type="spellEnd"/>
      <w:r w:rsidRPr="009950A2">
        <w:rPr>
          <w:rFonts w:ascii="Times New Roman" w:hAnsi="Times New Roman" w:cs="Times New Roman"/>
          <w:sz w:val="28"/>
          <w:szCs w:val="28"/>
        </w:rPr>
        <w:t xml:space="preserve"> А.</w:t>
      </w:r>
      <w:r w:rsidR="00DC7921">
        <w:rPr>
          <w:rFonts w:ascii="Times New Roman" w:hAnsi="Times New Roman" w:cs="Times New Roman"/>
          <w:sz w:val="28"/>
          <w:szCs w:val="28"/>
        </w:rPr>
        <w:t xml:space="preserve"> С. ,</w:t>
      </w:r>
      <w:r w:rsidRPr="009950A2">
        <w:rPr>
          <w:rFonts w:ascii="Times New Roman" w:hAnsi="Times New Roman" w:cs="Times New Roman"/>
          <w:sz w:val="28"/>
          <w:szCs w:val="28"/>
        </w:rPr>
        <w:t xml:space="preserve"> Інноваційна стратегія українських реформ.</w:t>
      </w:r>
      <w:r w:rsidR="00DC7921">
        <w:rPr>
          <w:rFonts w:ascii="Times New Roman" w:hAnsi="Times New Roman" w:cs="Times New Roman"/>
          <w:sz w:val="28"/>
          <w:szCs w:val="28"/>
        </w:rPr>
        <w:t xml:space="preserve"> / </w:t>
      </w:r>
      <w:r w:rsidRPr="009950A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C7921">
        <w:rPr>
          <w:rFonts w:ascii="Times New Roman" w:hAnsi="Times New Roman" w:cs="Times New Roman"/>
          <w:sz w:val="28"/>
          <w:szCs w:val="28"/>
        </w:rPr>
        <w:t>Гальчинський</w:t>
      </w:r>
      <w:proofErr w:type="spellEnd"/>
      <w:r w:rsidR="00DC7921">
        <w:rPr>
          <w:rFonts w:ascii="Times New Roman" w:hAnsi="Times New Roman" w:cs="Times New Roman"/>
          <w:sz w:val="28"/>
          <w:szCs w:val="28"/>
        </w:rPr>
        <w:t xml:space="preserve"> А . </w:t>
      </w:r>
      <w:r w:rsidR="00DC7921" w:rsidRPr="00DC7921">
        <w:rPr>
          <w:rFonts w:ascii="Times New Roman" w:hAnsi="Times New Roman" w:cs="Times New Roman"/>
          <w:sz w:val="28"/>
          <w:szCs w:val="28"/>
        </w:rPr>
        <w:t>С.,</w:t>
      </w:r>
      <w:r w:rsidR="00DC7921">
        <w:rPr>
          <w:rFonts w:ascii="Times New Roman" w:hAnsi="Times New Roman" w:cs="Times New Roman"/>
          <w:sz w:val="28"/>
          <w:szCs w:val="28"/>
        </w:rPr>
        <w:t xml:space="preserve"> </w:t>
      </w:r>
      <w:r w:rsidR="00DC7921" w:rsidRPr="00DC792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C7921" w:rsidRPr="00DC7921">
        <w:rPr>
          <w:rFonts w:ascii="Times New Roman" w:hAnsi="Times New Roman" w:cs="Times New Roman"/>
          <w:sz w:val="28"/>
          <w:szCs w:val="28"/>
        </w:rPr>
        <w:t>Геєць</w:t>
      </w:r>
      <w:proofErr w:type="spellEnd"/>
      <w:r w:rsidR="00DC7921" w:rsidRPr="00DC7921">
        <w:rPr>
          <w:rFonts w:ascii="Times New Roman" w:hAnsi="Times New Roman" w:cs="Times New Roman"/>
          <w:sz w:val="28"/>
          <w:szCs w:val="28"/>
        </w:rPr>
        <w:t xml:space="preserve"> В. М., Кінах А. К., </w:t>
      </w:r>
      <w:proofErr w:type="spellStart"/>
      <w:r w:rsidR="00DC7921" w:rsidRPr="00DC7921">
        <w:rPr>
          <w:rFonts w:ascii="Times New Roman" w:hAnsi="Times New Roman" w:cs="Times New Roman"/>
          <w:sz w:val="28"/>
          <w:szCs w:val="28"/>
        </w:rPr>
        <w:t>Семиноженко</w:t>
      </w:r>
      <w:proofErr w:type="spellEnd"/>
      <w:r w:rsidR="00DC7921" w:rsidRPr="00DC7921">
        <w:rPr>
          <w:rFonts w:ascii="Times New Roman" w:hAnsi="Times New Roman" w:cs="Times New Roman"/>
          <w:sz w:val="28"/>
          <w:szCs w:val="28"/>
        </w:rPr>
        <w:t xml:space="preserve"> В. </w:t>
      </w:r>
      <w:r w:rsidR="00DC7921">
        <w:rPr>
          <w:rFonts w:ascii="Times New Roman" w:hAnsi="Times New Roman" w:cs="Times New Roman"/>
          <w:sz w:val="28"/>
          <w:szCs w:val="28"/>
        </w:rPr>
        <w:t xml:space="preserve">// Підручник . </w:t>
      </w:r>
      <w:r w:rsidR="00DC7921" w:rsidRPr="00DC7921">
        <w:rPr>
          <w:rFonts w:ascii="Times New Roman" w:hAnsi="Times New Roman" w:cs="Times New Roman"/>
          <w:sz w:val="28"/>
          <w:szCs w:val="28"/>
        </w:rPr>
        <w:t>П.</w:t>
      </w:r>
      <w:r w:rsidRPr="009950A2">
        <w:rPr>
          <w:rFonts w:ascii="Times New Roman" w:hAnsi="Times New Roman" w:cs="Times New Roman"/>
          <w:sz w:val="28"/>
          <w:szCs w:val="28"/>
        </w:rPr>
        <w:t>— К., 2002.</w:t>
      </w:r>
      <w:r w:rsidR="009C17E4">
        <w:rPr>
          <w:rFonts w:ascii="Times New Roman" w:hAnsi="Times New Roman" w:cs="Times New Roman"/>
          <w:sz w:val="28"/>
          <w:szCs w:val="28"/>
        </w:rPr>
        <w:t xml:space="preserve"> –</w:t>
      </w:r>
      <w:r w:rsidR="00594E41">
        <w:rPr>
          <w:rFonts w:ascii="Times New Roman" w:hAnsi="Times New Roman" w:cs="Times New Roman"/>
          <w:sz w:val="28"/>
          <w:szCs w:val="28"/>
        </w:rPr>
        <w:t xml:space="preserve"> </w:t>
      </w:r>
      <w:r w:rsidR="009C17E4">
        <w:rPr>
          <w:rFonts w:ascii="Times New Roman" w:hAnsi="Times New Roman" w:cs="Times New Roman"/>
          <w:sz w:val="28"/>
          <w:szCs w:val="28"/>
        </w:rPr>
        <w:t>14 с</w:t>
      </w:r>
    </w:p>
    <w:p w:rsidR="004E620F" w:rsidRDefault="00DC7921" w:rsidP="00594E41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Савлук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М. І. Гроші та кредит </w:t>
      </w:r>
      <w:r w:rsidR="004E620F" w:rsidRPr="004E620F">
        <w:rPr>
          <w:rFonts w:ascii="Times New Roman" w:hAnsi="Times New Roman" w:cs="Times New Roman"/>
          <w:sz w:val="28"/>
          <w:szCs w:val="28"/>
        </w:rPr>
        <w:t xml:space="preserve">/ за </w:t>
      </w:r>
      <w:proofErr w:type="spellStart"/>
      <w:r w:rsidR="004E620F" w:rsidRPr="004E620F">
        <w:rPr>
          <w:rFonts w:ascii="Times New Roman" w:hAnsi="Times New Roman" w:cs="Times New Roman"/>
          <w:sz w:val="28"/>
          <w:szCs w:val="28"/>
        </w:rPr>
        <w:t>заг</w:t>
      </w:r>
      <w:proofErr w:type="spellEnd"/>
      <w:r w:rsidR="004E620F" w:rsidRPr="004E620F">
        <w:rPr>
          <w:rFonts w:ascii="Times New Roman" w:hAnsi="Times New Roman" w:cs="Times New Roman"/>
          <w:sz w:val="28"/>
          <w:szCs w:val="28"/>
        </w:rPr>
        <w:t xml:space="preserve">. ред. М. І. </w:t>
      </w:r>
      <w:proofErr w:type="spellStart"/>
      <w:r w:rsidR="004E620F" w:rsidRPr="004E620F">
        <w:rPr>
          <w:rFonts w:ascii="Times New Roman" w:hAnsi="Times New Roman" w:cs="Times New Roman"/>
          <w:sz w:val="28"/>
          <w:szCs w:val="28"/>
        </w:rPr>
        <w:t>Савлука</w:t>
      </w:r>
      <w:proofErr w:type="spellEnd"/>
      <w:r w:rsidR="004E620F" w:rsidRPr="004E620F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// Підручник  </w:t>
      </w:r>
      <w:r w:rsidR="004E620F" w:rsidRPr="004E620F">
        <w:rPr>
          <w:rFonts w:ascii="Times New Roman" w:hAnsi="Times New Roman" w:cs="Times New Roman"/>
          <w:sz w:val="28"/>
          <w:szCs w:val="28"/>
        </w:rPr>
        <w:t xml:space="preserve"> – К. : КНЕУ, 2006. – 744 с.</w:t>
      </w:r>
    </w:p>
    <w:p w:rsidR="004E620F" w:rsidRPr="009950A2" w:rsidRDefault="00DC7921" w:rsidP="00594E41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Білоглазова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Г.Н.  </w:t>
      </w:r>
      <w:r w:rsidR="004E620F">
        <w:rPr>
          <w:rFonts w:ascii="Times New Roman" w:hAnsi="Times New Roman" w:cs="Times New Roman"/>
          <w:sz w:val="28"/>
          <w:szCs w:val="28"/>
        </w:rPr>
        <w:t>Гроші</w:t>
      </w:r>
      <w:r>
        <w:rPr>
          <w:rFonts w:ascii="Times New Roman" w:hAnsi="Times New Roman" w:cs="Times New Roman"/>
          <w:sz w:val="28"/>
          <w:szCs w:val="28"/>
        </w:rPr>
        <w:t xml:space="preserve">, кредит, банки </w:t>
      </w:r>
      <w:r w:rsidR="004E620F">
        <w:rPr>
          <w:rFonts w:ascii="Times New Roman" w:hAnsi="Times New Roman" w:cs="Times New Roman"/>
          <w:sz w:val="28"/>
          <w:szCs w:val="28"/>
        </w:rPr>
        <w:t xml:space="preserve">/ під ред. Г. Н. </w:t>
      </w:r>
      <w:proofErr w:type="spellStart"/>
      <w:r w:rsidR="004E620F">
        <w:rPr>
          <w:rFonts w:ascii="Times New Roman" w:hAnsi="Times New Roman" w:cs="Times New Roman"/>
          <w:sz w:val="28"/>
          <w:szCs w:val="28"/>
        </w:rPr>
        <w:t>Білоглазової</w:t>
      </w:r>
      <w:proofErr w:type="spellEnd"/>
      <w:r w:rsidR="004E620F" w:rsidRPr="004E620F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// Підручник </w:t>
      </w:r>
      <w:r w:rsidR="004E620F" w:rsidRPr="004E620F">
        <w:rPr>
          <w:rFonts w:ascii="Times New Roman" w:hAnsi="Times New Roman" w:cs="Times New Roman"/>
          <w:sz w:val="28"/>
          <w:szCs w:val="28"/>
        </w:rPr>
        <w:t xml:space="preserve"> – М. : </w:t>
      </w:r>
      <w:proofErr w:type="spellStart"/>
      <w:r w:rsidR="004E620F" w:rsidRPr="004E620F">
        <w:rPr>
          <w:rFonts w:ascii="Times New Roman" w:hAnsi="Times New Roman" w:cs="Times New Roman"/>
          <w:sz w:val="28"/>
          <w:szCs w:val="28"/>
        </w:rPr>
        <w:t>Юрайт</w:t>
      </w:r>
      <w:proofErr w:type="spellEnd"/>
      <w:r w:rsidR="004E62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E620F">
        <w:rPr>
          <w:rFonts w:ascii="Times New Roman" w:hAnsi="Times New Roman" w:cs="Times New Roman"/>
          <w:sz w:val="28"/>
          <w:szCs w:val="28"/>
        </w:rPr>
        <w:t>Видан</w:t>
      </w:r>
      <w:proofErr w:type="spellEnd"/>
      <w:r w:rsidR="004E620F">
        <w:rPr>
          <w:rFonts w:ascii="Times New Roman" w:hAnsi="Times New Roman" w:cs="Times New Roman"/>
          <w:sz w:val="28"/>
          <w:szCs w:val="28"/>
        </w:rPr>
        <w:t>.</w:t>
      </w:r>
      <w:r w:rsidR="004E620F" w:rsidRPr="004E620F">
        <w:rPr>
          <w:rFonts w:ascii="Times New Roman" w:hAnsi="Times New Roman" w:cs="Times New Roman"/>
          <w:sz w:val="28"/>
          <w:szCs w:val="28"/>
        </w:rPr>
        <w:t>, 2005. – 620 с</w:t>
      </w:r>
    </w:p>
    <w:p w:rsidR="000577E1" w:rsidRPr="009950A2" w:rsidRDefault="00DC7921" w:rsidP="00594E41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Стельмах В.С. </w:t>
      </w:r>
      <w:r w:rsidR="000577E1" w:rsidRPr="009950A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Енциклопедія банківської справи України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594E41">
        <w:rPr>
          <w:rFonts w:ascii="Times New Roman" w:eastAsia="Times New Roman" w:hAnsi="Times New Roman" w:cs="Times New Roman"/>
          <w:sz w:val="28"/>
          <w:szCs w:val="28"/>
          <w:lang w:eastAsia="uk-UA"/>
        </w:rPr>
        <w:t>/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0577E1" w:rsidRPr="009950A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ред. В. С. Стельмах ;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// Підручник : </w:t>
      </w:r>
      <w:r w:rsidR="000577E1" w:rsidRPr="009950A2">
        <w:rPr>
          <w:rFonts w:ascii="Times New Roman" w:eastAsia="Times New Roman" w:hAnsi="Times New Roman" w:cs="Times New Roman"/>
          <w:sz w:val="28"/>
          <w:szCs w:val="28"/>
          <w:lang w:eastAsia="uk-UA"/>
        </w:rPr>
        <w:t>НБУ, Ін-т незалежних експертів. – К. : Молодь : Ін Юре, 2001. – 680 с</w:t>
      </w:r>
    </w:p>
    <w:p w:rsidR="000577E1" w:rsidRPr="009950A2" w:rsidRDefault="00107B48" w:rsidP="00594E41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9950A2">
        <w:rPr>
          <w:rFonts w:ascii="Times New Roman" w:hAnsi="Times New Roman" w:cs="Times New Roman"/>
          <w:iCs/>
          <w:sz w:val="28"/>
          <w:szCs w:val="28"/>
        </w:rPr>
        <w:t>.Жукова Н.К. Банківський кредит у забезпеченні економічного розвитку держави / Н.К. Жукова // Формування ринкових відносин в Україні. – 2006. – № 1. – C. 25-28.</w:t>
      </w:r>
      <w:r w:rsidR="000577E1" w:rsidRPr="009950A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</w:p>
    <w:p w:rsidR="00150C84" w:rsidRPr="009950A2" w:rsidRDefault="00150C84" w:rsidP="00594E41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9950A2">
        <w:rPr>
          <w:rFonts w:ascii="Times New Roman" w:eastAsia="Times New Roman" w:hAnsi="Times New Roman" w:cs="Times New Roman"/>
          <w:sz w:val="28"/>
          <w:szCs w:val="28"/>
          <w:lang w:eastAsia="uk-UA"/>
        </w:rPr>
        <w:t>Колодізєв</w:t>
      </w:r>
      <w:proofErr w:type="spellEnd"/>
      <w:r w:rsidRPr="009950A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О.М. «Гроші і кредит» підручник/О.М. </w:t>
      </w:r>
      <w:proofErr w:type="spellStart"/>
      <w:r w:rsidRPr="009950A2">
        <w:rPr>
          <w:rFonts w:ascii="Times New Roman" w:eastAsia="Times New Roman" w:hAnsi="Times New Roman" w:cs="Times New Roman"/>
          <w:sz w:val="28"/>
          <w:szCs w:val="28"/>
          <w:lang w:eastAsia="uk-UA"/>
        </w:rPr>
        <w:t>Колодізєв</w:t>
      </w:r>
      <w:proofErr w:type="spellEnd"/>
      <w:r w:rsidRPr="009950A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,В.Ф </w:t>
      </w:r>
      <w:proofErr w:type="spellStart"/>
      <w:r w:rsidRPr="009950A2">
        <w:rPr>
          <w:rFonts w:ascii="Times New Roman" w:eastAsia="Times New Roman" w:hAnsi="Times New Roman" w:cs="Times New Roman"/>
          <w:sz w:val="28"/>
          <w:szCs w:val="28"/>
          <w:lang w:eastAsia="uk-UA"/>
        </w:rPr>
        <w:t>Олесніченко</w:t>
      </w:r>
      <w:proofErr w:type="spellEnd"/>
      <w:r w:rsidR="00DC792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// </w:t>
      </w:r>
      <w:r w:rsidRPr="009950A2">
        <w:rPr>
          <w:rFonts w:ascii="Times New Roman" w:eastAsia="Times New Roman" w:hAnsi="Times New Roman" w:cs="Times New Roman"/>
          <w:sz w:val="28"/>
          <w:szCs w:val="28"/>
          <w:lang w:eastAsia="uk-UA"/>
        </w:rPr>
        <w:t>Харківському національному економічному університету 80 років.- Х.:Знання,2010 -217 с.</w:t>
      </w:r>
    </w:p>
    <w:p w:rsidR="000577E1" w:rsidRPr="009950A2" w:rsidRDefault="000577E1" w:rsidP="00594E41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9950A2">
        <w:rPr>
          <w:rFonts w:ascii="Times New Roman" w:eastAsia="Times New Roman" w:hAnsi="Times New Roman" w:cs="Times New Roman"/>
          <w:sz w:val="28"/>
          <w:szCs w:val="28"/>
          <w:lang w:eastAsia="uk-UA"/>
        </w:rPr>
        <w:t>Мещеряков</w:t>
      </w:r>
      <w:proofErr w:type="spellEnd"/>
      <w:r w:rsidRPr="009950A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А. А. Організація діяльності комерційного банку : </w:t>
      </w:r>
      <w:proofErr w:type="spellStart"/>
      <w:r w:rsidRPr="009950A2">
        <w:rPr>
          <w:rFonts w:ascii="Times New Roman" w:eastAsia="Times New Roman" w:hAnsi="Times New Roman" w:cs="Times New Roman"/>
          <w:sz w:val="28"/>
          <w:szCs w:val="28"/>
          <w:lang w:eastAsia="uk-UA"/>
        </w:rPr>
        <w:t>навч</w:t>
      </w:r>
      <w:proofErr w:type="spellEnd"/>
      <w:r w:rsidRPr="009950A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9950A2">
        <w:rPr>
          <w:rFonts w:ascii="Times New Roman" w:eastAsia="Times New Roman" w:hAnsi="Times New Roman" w:cs="Times New Roman"/>
          <w:sz w:val="28"/>
          <w:szCs w:val="28"/>
          <w:lang w:eastAsia="uk-UA"/>
        </w:rPr>
        <w:t>посіб</w:t>
      </w:r>
      <w:proofErr w:type="spellEnd"/>
      <w:r w:rsidRPr="009950A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/ А. А. </w:t>
      </w:r>
      <w:proofErr w:type="spellStart"/>
      <w:r w:rsidRPr="009950A2">
        <w:rPr>
          <w:rFonts w:ascii="Times New Roman" w:eastAsia="Times New Roman" w:hAnsi="Times New Roman" w:cs="Times New Roman"/>
          <w:sz w:val="28"/>
          <w:szCs w:val="28"/>
          <w:lang w:eastAsia="uk-UA"/>
        </w:rPr>
        <w:t>Мещеряков</w:t>
      </w:r>
      <w:proofErr w:type="spellEnd"/>
      <w:r w:rsidRPr="009950A2">
        <w:rPr>
          <w:rFonts w:ascii="Times New Roman" w:eastAsia="Times New Roman" w:hAnsi="Times New Roman" w:cs="Times New Roman"/>
          <w:sz w:val="28"/>
          <w:szCs w:val="28"/>
          <w:lang w:eastAsia="uk-UA"/>
        </w:rPr>
        <w:t>. – К. : ЦУЛ, – 2007. – 608 с.</w:t>
      </w:r>
    </w:p>
    <w:p w:rsidR="00594E41" w:rsidRDefault="000577E1" w:rsidP="00594E41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950A2">
        <w:rPr>
          <w:rFonts w:ascii="Times New Roman" w:hAnsi="Times New Roman" w:cs="Times New Roman"/>
          <w:sz w:val="28"/>
          <w:szCs w:val="28"/>
        </w:rPr>
        <w:t>Опарін В., Концептуальні основи фінансової стратегії економічного зростанню в Україні.</w:t>
      </w:r>
      <w:r w:rsidR="00DC7921">
        <w:rPr>
          <w:rFonts w:ascii="Times New Roman" w:hAnsi="Times New Roman" w:cs="Times New Roman"/>
          <w:sz w:val="28"/>
          <w:szCs w:val="28"/>
        </w:rPr>
        <w:t xml:space="preserve"> / Опарін В. , </w:t>
      </w:r>
      <w:proofErr w:type="spellStart"/>
      <w:r w:rsidR="00DC7921" w:rsidRPr="009950A2">
        <w:rPr>
          <w:rFonts w:ascii="Times New Roman" w:hAnsi="Times New Roman" w:cs="Times New Roman"/>
          <w:sz w:val="28"/>
          <w:szCs w:val="28"/>
        </w:rPr>
        <w:t>Федосов</w:t>
      </w:r>
      <w:proofErr w:type="spellEnd"/>
      <w:r w:rsidR="00DC7921" w:rsidRPr="009950A2">
        <w:rPr>
          <w:rFonts w:ascii="Times New Roman" w:hAnsi="Times New Roman" w:cs="Times New Roman"/>
          <w:sz w:val="28"/>
          <w:szCs w:val="28"/>
        </w:rPr>
        <w:t xml:space="preserve"> В. </w:t>
      </w:r>
      <w:r w:rsidRPr="009950A2">
        <w:rPr>
          <w:rFonts w:ascii="Times New Roman" w:hAnsi="Times New Roman" w:cs="Times New Roman"/>
          <w:sz w:val="28"/>
          <w:szCs w:val="28"/>
        </w:rPr>
        <w:t xml:space="preserve"> / / Економіка України. - 2002 р.., № 2., С.10-21 </w:t>
      </w:r>
    </w:p>
    <w:p w:rsidR="000577E1" w:rsidRPr="00594E41" w:rsidRDefault="000577E1" w:rsidP="00594E41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94E41">
        <w:rPr>
          <w:rFonts w:ascii="Times New Roman" w:eastAsia="Times New Roman" w:hAnsi="Times New Roman" w:cs="Times New Roman"/>
          <w:sz w:val="28"/>
          <w:szCs w:val="28"/>
          <w:lang w:eastAsia="uk-UA"/>
        </w:rPr>
        <w:lastRenderedPageBreak/>
        <w:t>Шелудько</w:t>
      </w:r>
      <w:proofErr w:type="spellEnd"/>
      <w:r w:rsidRPr="00594E4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Н.М.: Роль банківської системи в стимулюванні економічного розвитку</w:t>
      </w:r>
      <w:r w:rsidR="00DB2B6C" w:rsidRPr="00594E4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/ </w:t>
      </w:r>
      <w:proofErr w:type="spellStart"/>
      <w:r w:rsidR="00DB2B6C" w:rsidRPr="00594E41">
        <w:rPr>
          <w:rFonts w:ascii="Times New Roman" w:eastAsia="Times New Roman" w:hAnsi="Times New Roman" w:cs="Times New Roman"/>
          <w:sz w:val="28"/>
          <w:szCs w:val="28"/>
          <w:lang w:eastAsia="uk-UA"/>
        </w:rPr>
        <w:t>Н.М.Шелудько</w:t>
      </w:r>
      <w:proofErr w:type="spellEnd"/>
      <w:r w:rsidR="00DB2B6C" w:rsidRPr="00594E4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// Фінанси</w:t>
      </w:r>
      <w:r w:rsidRPr="00594E4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DB2B6C" w:rsidRPr="00594E41">
        <w:rPr>
          <w:rFonts w:ascii="Times New Roman" w:eastAsia="Times New Roman" w:hAnsi="Times New Roman" w:cs="Times New Roman"/>
          <w:sz w:val="28"/>
          <w:szCs w:val="28"/>
          <w:lang w:eastAsia="uk-UA"/>
        </w:rPr>
        <w:t>України</w:t>
      </w:r>
      <w:r w:rsidRPr="00594E41">
        <w:rPr>
          <w:rFonts w:ascii="Times New Roman" w:eastAsia="Times New Roman" w:hAnsi="Times New Roman" w:cs="Times New Roman"/>
          <w:sz w:val="28"/>
          <w:szCs w:val="28"/>
          <w:lang w:eastAsia="uk-UA"/>
        </w:rPr>
        <w:t>. -2002. -</w:t>
      </w:r>
      <w:proofErr w:type="spellStart"/>
      <w:r w:rsidRPr="00594E41">
        <w:rPr>
          <w:rFonts w:ascii="Times New Roman" w:eastAsia="Times New Roman" w:hAnsi="Times New Roman" w:cs="Times New Roman"/>
          <w:sz w:val="28"/>
          <w:szCs w:val="28"/>
          <w:lang w:eastAsia="uk-UA"/>
        </w:rPr>
        <w:t>No</w:t>
      </w:r>
      <w:proofErr w:type="spellEnd"/>
      <w:r w:rsidRPr="00594E4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3. -с.120-128</w:t>
      </w:r>
    </w:p>
    <w:p w:rsidR="000577E1" w:rsidRPr="009950A2" w:rsidRDefault="000577E1" w:rsidP="009950A2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</w:p>
    <w:sectPr w:rsidR="000577E1" w:rsidRPr="009950A2" w:rsidSect="007B4D27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7A8645E"/>
    <w:multiLevelType w:val="hybridMultilevel"/>
    <w:tmpl w:val="2D4AF5F8"/>
    <w:lvl w:ilvl="0" w:tplc="CDB415D6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09F6"/>
    <w:rsid w:val="000005D8"/>
    <w:rsid w:val="00004E2B"/>
    <w:rsid w:val="000577E1"/>
    <w:rsid w:val="000707BD"/>
    <w:rsid w:val="00107B48"/>
    <w:rsid w:val="00150C84"/>
    <w:rsid w:val="0018292D"/>
    <w:rsid w:val="00236D44"/>
    <w:rsid w:val="002A59C7"/>
    <w:rsid w:val="002B10B0"/>
    <w:rsid w:val="00405E59"/>
    <w:rsid w:val="004119B2"/>
    <w:rsid w:val="004815AF"/>
    <w:rsid w:val="004E620F"/>
    <w:rsid w:val="005247A9"/>
    <w:rsid w:val="005535FD"/>
    <w:rsid w:val="00594E41"/>
    <w:rsid w:val="00661D79"/>
    <w:rsid w:val="00673AF6"/>
    <w:rsid w:val="007809F6"/>
    <w:rsid w:val="007B4D27"/>
    <w:rsid w:val="007C0C2E"/>
    <w:rsid w:val="007E4901"/>
    <w:rsid w:val="00846EAA"/>
    <w:rsid w:val="009950A2"/>
    <w:rsid w:val="009C17E4"/>
    <w:rsid w:val="00AA2037"/>
    <w:rsid w:val="00CB005F"/>
    <w:rsid w:val="00CD2A08"/>
    <w:rsid w:val="00D60D30"/>
    <w:rsid w:val="00D84754"/>
    <w:rsid w:val="00DB2B6C"/>
    <w:rsid w:val="00DB5ABE"/>
    <w:rsid w:val="00DC7921"/>
    <w:rsid w:val="00E0242D"/>
    <w:rsid w:val="00F21C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0508377-E79A-4BE5-AFF1-2DBBCE1DD2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577E1"/>
    <w:pPr>
      <w:ind w:left="720"/>
      <w:contextualSpacing/>
    </w:pPr>
  </w:style>
  <w:style w:type="character" w:styleId="a4">
    <w:name w:val="Hyperlink"/>
    <w:basedOn w:val="a0"/>
    <w:uiPriority w:val="99"/>
    <w:semiHidden/>
    <w:unhideWhenUsed/>
    <w:rsid w:val="000577E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772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8528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7190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4969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6262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8288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798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1328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9203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239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842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291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07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778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17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858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6056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8580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9465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4892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035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607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664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503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5985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0164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2245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1683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6637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885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704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152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3460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1180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2044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486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691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4122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9742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339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3566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7828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001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7268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552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601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332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5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0831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3292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81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0918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147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7187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3052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595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0175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563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0493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636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343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5307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023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51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7520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3773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658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008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6238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908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871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2011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0943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753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315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777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4718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136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787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66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2868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1515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740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3010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10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5241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815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5547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465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8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7963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6337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459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160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8421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0377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2169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5669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199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78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3175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273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4268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386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5508</Words>
  <Characters>3140</Characters>
  <Application>Microsoft Office Word</Application>
  <DocSecurity>0</DocSecurity>
  <Lines>26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Олександра</dc:creator>
  <cp:keywords/>
  <dc:description/>
  <cp:lastModifiedBy>АЛИНА</cp:lastModifiedBy>
  <cp:revision>2</cp:revision>
  <dcterms:created xsi:type="dcterms:W3CDTF">2018-12-06T20:21:00Z</dcterms:created>
  <dcterms:modified xsi:type="dcterms:W3CDTF">2018-12-06T20:21:00Z</dcterms:modified>
</cp:coreProperties>
</file>